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61.xml" ContentType="application/vnd.openxmlformats-officedocument.wordprocessingml.header+xml"/>
  <Override PartName="/word/footer37.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29.xml" ContentType="application/vnd.openxmlformats-officedocument.wordprocessingml.footer+xml"/>
  <Override PartName="/word/header55.xml" ContentType="application/vnd.openxmlformats-officedocument.wordprocessingml.header+xml"/>
  <Override PartName="/word/header64.xml" ContentType="application/vnd.openxmlformats-officedocument.wordprocessingml.header+xml"/>
  <Default Extension="jpeg" ContentType="image/jpeg"/>
  <Default Extension="emf" ContentType="image/x-emf"/>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62.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Default Extension="wmf" ContentType="image/x-wmf"/>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327" w:rsidRPr="000257D8" w:rsidRDefault="00FA1394" w:rsidP="00D07327">
      <w:pPr>
        <w:jc w:val="center"/>
        <w:rPr>
          <w:rFonts w:ascii="Arial" w:hAnsi="Arial" w:cs="Arial"/>
          <w:sz w:val="28"/>
          <w:szCs w:val="28"/>
        </w:rPr>
      </w:pPr>
      <w:r>
        <w:rPr>
          <w:rFonts w:ascii="Arial" w:hAnsi="Arial" w:cs="Arial"/>
          <w:noProof/>
          <w:sz w:val="28"/>
          <w:szCs w:val="28"/>
        </w:rPr>
        <w:drawing>
          <wp:inline distT="0" distB="0" distL="0" distR="0">
            <wp:extent cx="904875" cy="6858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04875" cy="685800"/>
                    </a:xfrm>
                    <a:prstGeom prst="rect">
                      <a:avLst/>
                    </a:prstGeom>
                    <a:noFill/>
                    <a:ln w="9525">
                      <a:noFill/>
                      <a:miter lim="800000"/>
                      <a:headEnd/>
                      <a:tailEnd/>
                    </a:ln>
                  </pic:spPr>
                </pic:pic>
              </a:graphicData>
            </a:graphic>
          </wp:inline>
        </w:drawing>
      </w:r>
    </w:p>
    <w:p w:rsidR="00D07327" w:rsidRPr="000257D8" w:rsidRDefault="00D07327" w:rsidP="00D07327">
      <w:pPr>
        <w:spacing w:line="360" w:lineRule="auto"/>
        <w:rPr>
          <w:rFonts w:ascii="Arial" w:hAnsi="Arial" w:cs="Arial"/>
          <w:sz w:val="28"/>
          <w:szCs w:val="28"/>
        </w:rPr>
      </w:pP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ESCUELA SUPERIOR POLITÉCNICA DEL LITORAL</w:t>
      </w:r>
    </w:p>
    <w:p w:rsidR="00D07327" w:rsidRPr="000257D8" w:rsidRDefault="00D07327" w:rsidP="00D07327">
      <w:pPr>
        <w:spacing w:line="360" w:lineRule="auto"/>
        <w:jc w:val="center"/>
        <w:rPr>
          <w:rFonts w:ascii="Arial" w:hAnsi="Arial" w:cs="Arial"/>
          <w:b/>
          <w:sz w:val="28"/>
          <w:szCs w:val="28"/>
        </w:rPr>
      </w:pPr>
    </w:p>
    <w:p w:rsidR="00D07327" w:rsidRPr="000257D8" w:rsidRDefault="00D07327" w:rsidP="000257D8">
      <w:pPr>
        <w:spacing w:line="360" w:lineRule="auto"/>
        <w:jc w:val="center"/>
        <w:rPr>
          <w:rFonts w:ascii="Arial" w:hAnsi="Arial" w:cs="Arial"/>
          <w:b/>
          <w:sz w:val="28"/>
          <w:szCs w:val="28"/>
        </w:rPr>
      </w:pPr>
      <w:r w:rsidRPr="000257D8">
        <w:rPr>
          <w:rFonts w:ascii="Arial" w:hAnsi="Arial" w:cs="Arial"/>
          <w:b/>
          <w:sz w:val="28"/>
          <w:szCs w:val="28"/>
        </w:rPr>
        <w:t>Instituto de Ciencias Matemáticas</w:t>
      </w: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Auditoría y Control de Gestión</w:t>
      </w:r>
    </w:p>
    <w:p w:rsidR="00D07327" w:rsidRPr="000257D8" w:rsidRDefault="00D07327" w:rsidP="00D07327">
      <w:pPr>
        <w:spacing w:line="360" w:lineRule="auto"/>
        <w:rPr>
          <w:rFonts w:ascii="Arial" w:hAnsi="Arial" w:cs="Arial"/>
          <w:b/>
          <w:sz w:val="28"/>
          <w:szCs w:val="28"/>
        </w:rPr>
      </w:pP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 xml:space="preserve">“Diseño de un Sistema de Control de Gestión de Calidad  en base a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0257D8">
            <w:rPr>
              <w:rFonts w:ascii="Arial" w:hAnsi="Arial" w:cs="Arial"/>
              <w:b/>
              <w:sz w:val="28"/>
              <w:szCs w:val="28"/>
            </w:rPr>
            <w:t>la Norma</w:t>
          </w:r>
        </w:smartTag>
        <w:r w:rsidRPr="000257D8">
          <w:rPr>
            <w:rFonts w:ascii="Arial" w:hAnsi="Arial" w:cs="Arial"/>
            <w:b/>
            <w:sz w:val="28"/>
            <w:szCs w:val="28"/>
          </w:rPr>
          <w:t xml:space="preserve"> ISO</w:t>
        </w:r>
      </w:smartTag>
      <w:r w:rsidRPr="000257D8">
        <w:rPr>
          <w:rFonts w:ascii="Arial" w:hAnsi="Arial" w:cs="Arial"/>
          <w:b/>
          <w:sz w:val="28"/>
          <w:szCs w:val="28"/>
        </w:rPr>
        <w:t xml:space="preserve"> 9001:200 en una empresa que brinda servicios de Seguridad electrónica para contenedores”</w:t>
      </w:r>
    </w:p>
    <w:p w:rsidR="00D07327" w:rsidRPr="000257D8" w:rsidRDefault="00D07327" w:rsidP="00D07327">
      <w:pPr>
        <w:spacing w:line="360" w:lineRule="auto"/>
        <w:jc w:val="center"/>
        <w:rPr>
          <w:rFonts w:ascii="Arial" w:hAnsi="Arial" w:cs="Arial"/>
          <w:b/>
          <w:sz w:val="28"/>
          <w:szCs w:val="28"/>
        </w:rPr>
      </w:pP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TESIS DE GRADO</w:t>
      </w:r>
    </w:p>
    <w:p w:rsidR="00D07327" w:rsidRPr="000257D8" w:rsidRDefault="00D07327" w:rsidP="00D07327">
      <w:pPr>
        <w:spacing w:line="360" w:lineRule="auto"/>
        <w:jc w:val="center"/>
        <w:rPr>
          <w:rFonts w:ascii="Arial" w:hAnsi="Arial" w:cs="Arial"/>
          <w:b/>
          <w:sz w:val="28"/>
          <w:szCs w:val="28"/>
        </w:rPr>
      </w:pP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Previa a la obtención del Título de:</w:t>
      </w:r>
    </w:p>
    <w:p w:rsidR="00D07327" w:rsidRPr="000257D8" w:rsidRDefault="00D07327" w:rsidP="00D07327">
      <w:pPr>
        <w:spacing w:line="360" w:lineRule="auto"/>
        <w:jc w:val="center"/>
        <w:rPr>
          <w:rFonts w:ascii="Arial" w:hAnsi="Arial" w:cs="Arial"/>
          <w:b/>
          <w:sz w:val="28"/>
          <w:szCs w:val="28"/>
        </w:rPr>
      </w:pP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AUDITOR EN CONTROL DE GESTIÓN</w:t>
      </w:r>
    </w:p>
    <w:p w:rsidR="00D07327" w:rsidRPr="000257D8" w:rsidRDefault="00D07327" w:rsidP="00D07327">
      <w:pPr>
        <w:spacing w:line="360" w:lineRule="auto"/>
        <w:jc w:val="center"/>
        <w:rPr>
          <w:rFonts w:ascii="Arial" w:hAnsi="Arial" w:cs="Arial"/>
          <w:b/>
          <w:sz w:val="28"/>
          <w:szCs w:val="28"/>
        </w:rPr>
      </w:pPr>
    </w:p>
    <w:p w:rsidR="00D07327" w:rsidRDefault="00D07327" w:rsidP="000257D8">
      <w:pPr>
        <w:spacing w:line="360" w:lineRule="auto"/>
        <w:jc w:val="center"/>
        <w:rPr>
          <w:rFonts w:ascii="Arial" w:hAnsi="Arial" w:cs="Arial"/>
          <w:b/>
          <w:sz w:val="28"/>
          <w:szCs w:val="28"/>
        </w:rPr>
      </w:pPr>
      <w:r w:rsidRPr="000257D8">
        <w:rPr>
          <w:rFonts w:ascii="Arial" w:hAnsi="Arial" w:cs="Arial"/>
          <w:b/>
          <w:sz w:val="28"/>
          <w:szCs w:val="28"/>
        </w:rPr>
        <w:t>Presentada Por:</w:t>
      </w:r>
    </w:p>
    <w:p w:rsidR="000257D8" w:rsidRPr="000257D8" w:rsidRDefault="000257D8" w:rsidP="000257D8">
      <w:pPr>
        <w:spacing w:line="360" w:lineRule="auto"/>
        <w:jc w:val="center"/>
        <w:rPr>
          <w:rFonts w:ascii="Arial" w:hAnsi="Arial" w:cs="Arial"/>
          <w:b/>
          <w:sz w:val="28"/>
          <w:szCs w:val="28"/>
        </w:rPr>
      </w:pP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Johanna Lucía Peñaherrera Guzmán</w:t>
      </w:r>
    </w:p>
    <w:p w:rsidR="00D07327" w:rsidRPr="000257D8" w:rsidRDefault="00D07327" w:rsidP="00D07327">
      <w:pPr>
        <w:spacing w:line="360" w:lineRule="auto"/>
        <w:jc w:val="center"/>
        <w:rPr>
          <w:rFonts w:ascii="Arial" w:hAnsi="Arial" w:cs="Arial"/>
          <w:b/>
          <w:sz w:val="28"/>
          <w:szCs w:val="28"/>
        </w:rPr>
      </w:pPr>
    </w:p>
    <w:p w:rsidR="00D07327" w:rsidRPr="000257D8" w:rsidRDefault="00D07327" w:rsidP="00D07327">
      <w:pPr>
        <w:spacing w:line="360" w:lineRule="auto"/>
        <w:jc w:val="center"/>
        <w:rPr>
          <w:rFonts w:ascii="Arial" w:hAnsi="Arial" w:cs="Arial"/>
          <w:b/>
          <w:sz w:val="28"/>
          <w:szCs w:val="28"/>
        </w:rPr>
      </w:pPr>
      <w:r w:rsidRPr="000257D8">
        <w:rPr>
          <w:rFonts w:ascii="Arial" w:hAnsi="Arial" w:cs="Arial"/>
          <w:b/>
          <w:sz w:val="28"/>
          <w:szCs w:val="28"/>
        </w:rPr>
        <w:t>GUAYAQUIL – ECUADOR</w:t>
      </w:r>
    </w:p>
    <w:p w:rsidR="00D07327" w:rsidRPr="000257D8" w:rsidRDefault="00D07327" w:rsidP="00D07327">
      <w:pPr>
        <w:spacing w:line="360" w:lineRule="auto"/>
        <w:jc w:val="center"/>
        <w:rPr>
          <w:rFonts w:ascii="Arial" w:hAnsi="Arial" w:cs="Arial"/>
          <w:b/>
          <w:sz w:val="28"/>
          <w:szCs w:val="28"/>
        </w:rPr>
      </w:pPr>
    </w:p>
    <w:p w:rsidR="000257D8" w:rsidRDefault="00D07327" w:rsidP="000257D8">
      <w:pPr>
        <w:spacing w:line="360" w:lineRule="auto"/>
        <w:jc w:val="center"/>
        <w:rPr>
          <w:rFonts w:ascii="Arial" w:hAnsi="Arial" w:cs="Arial"/>
          <w:b/>
          <w:sz w:val="28"/>
          <w:szCs w:val="28"/>
        </w:rPr>
      </w:pPr>
      <w:r w:rsidRPr="000257D8">
        <w:rPr>
          <w:rFonts w:ascii="Arial" w:hAnsi="Arial" w:cs="Arial"/>
          <w:b/>
          <w:sz w:val="28"/>
          <w:szCs w:val="28"/>
        </w:rPr>
        <w:t>AÑO</w:t>
      </w:r>
    </w:p>
    <w:p w:rsidR="00D07327" w:rsidRPr="000257D8" w:rsidRDefault="00D07327" w:rsidP="000257D8">
      <w:pPr>
        <w:spacing w:line="360" w:lineRule="auto"/>
        <w:jc w:val="center"/>
        <w:rPr>
          <w:rFonts w:ascii="Arial" w:hAnsi="Arial" w:cs="Arial"/>
          <w:b/>
          <w:sz w:val="28"/>
          <w:szCs w:val="28"/>
        </w:rPr>
      </w:pPr>
      <w:r w:rsidRPr="000257D8">
        <w:rPr>
          <w:rFonts w:ascii="Arial" w:hAnsi="Arial" w:cs="Arial"/>
          <w:b/>
          <w:sz w:val="28"/>
          <w:szCs w:val="28"/>
        </w:rPr>
        <w:t>2007</w:t>
      </w:r>
    </w:p>
    <w:p w:rsidR="00D07327" w:rsidRDefault="00D07327" w:rsidP="00D07327">
      <w:pPr>
        <w:spacing w:line="480" w:lineRule="auto"/>
        <w:jc w:val="center"/>
        <w:rPr>
          <w:rFonts w:ascii="Arial" w:hAnsi="Arial" w:cs="Arial"/>
          <w:b/>
        </w:rPr>
      </w:pPr>
      <w:r>
        <w:rPr>
          <w:rFonts w:ascii="Arial" w:hAnsi="Arial" w:cs="Arial"/>
          <w:b/>
        </w:rPr>
        <w:lastRenderedPageBreak/>
        <w:t>AGRADECIMIENTO</w:t>
      </w:r>
    </w:p>
    <w:p w:rsidR="00D07327" w:rsidRDefault="00D07327" w:rsidP="00D07327">
      <w:pPr>
        <w:spacing w:line="480" w:lineRule="auto"/>
        <w:jc w:val="center"/>
        <w:rPr>
          <w:rFonts w:ascii="Arial" w:hAnsi="Arial" w:cs="Arial"/>
          <w:b/>
        </w:rPr>
      </w:pPr>
    </w:p>
    <w:p w:rsidR="00D07327" w:rsidRDefault="00D07327" w:rsidP="00D07327">
      <w:pPr>
        <w:spacing w:line="480" w:lineRule="auto"/>
        <w:jc w:val="center"/>
        <w:rPr>
          <w:rFonts w:ascii="Arial" w:hAnsi="Arial" w:cs="Arial"/>
          <w:b/>
        </w:rPr>
      </w:pPr>
    </w:p>
    <w:p w:rsidR="00D07327" w:rsidRDefault="00D07327" w:rsidP="00D07327">
      <w:pPr>
        <w:spacing w:line="480" w:lineRule="auto"/>
        <w:jc w:val="center"/>
        <w:rPr>
          <w:rFonts w:ascii="Arial" w:hAnsi="Arial" w:cs="Arial"/>
          <w:b/>
        </w:rPr>
      </w:pPr>
    </w:p>
    <w:p w:rsidR="00D07327" w:rsidRDefault="00D07327" w:rsidP="00D07327">
      <w:pPr>
        <w:spacing w:line="480" w:lineRule="auto"/>
        <w:jc w:val="center"/>
        <w:rPr>
          <w:rFonts w:ascii="Arial" w:hAnsi="Arial" w:cs="Arial"/>
          <w:b/>
        </w:rPr>
      </w:pPr>
    </w:p>
    <w:p w:rsidR="00D07327" w:rsidRDefault="00D07327" w:rsidP="00D07327">
      <w:pPr>
        <w:spacing w:line="480" w:lineRule="auto"/>
        <w:jc w:val="center"/>
        <w:rPr>
          <w:rFonts w:ascii="Arial" w:hAnsi="Arial" w:cs="Arial"/>
          <w:b/>
        </w:rPr>
      </w:pPr>
    </w:p>
    <w:p w:rsidR="00D07327" w:rsidRDefault="00D07327" w:rsidP="00D07327">
      <w:pPr>
        <w:spacing w:line="480" w:lineRule="auto"/>
        <w:jc w:val="center"/>
        <w:rPr>
          <w:rFonts w:ascii="Arial" w:hAnsi="Arial" w:cs="Arial"/>
          <w:b/>
        </w:rPr>
      </w:pPr>
    </w:p>
    <w:p w:rsidR="00D07327" w:rsidRDefault="00D07327" w:rsidP="00D07327">
      <w:pPr>
        <w:spacing w:line="480" w:lineRule="auto"/>
        <w:jc w:val="center"/>
        <w:rPr>
          <w:rFonts w:ascii="Arial" w:hAnsi="Arial" w:cs="Arial"/>
          <w:b/>
        </w:rPr>
      </w:pPr>
    </w:p>
    <w:p w:rsidR="00D07327" w:rsidRDefault="00D07327" w:rsidP="00D07327">
      <w:pPr>
        <w:spacing w:line="480" w:lineRule="auto"/>
        <w:jc w:val="right"/>
        <w:rPr>
          <w:rFonts w:ascii="Arial" w:hAnsi="Arial" w:cs="Arial"/>
        </w:rPr>
      </w:pPr>
      <w:r>
        <w:rPr>
          <w:rFonts w:ascii="Arial" w:hAnsi="Arial" w:cs="Arial"/>
        </w:rPr>
        <w:t xml:space="preserve">    En primer lugar agradezco a mis padres</w:t>
      </w:r>
    </w:p>
    <w:p w:rsidR="00D07327" w:rsidRDefault="00D07327" w:rsidP="00D07327">
      <w:pPr>
        <w:spacing w:line="480" w:lineRule="auto"/>
        <w:jc w:val="right"/>
        <w:rPr>
          <w:rFonts w:ascii="Arial" w:hAnsi="Arial" w:cs="Arial"/>
        </w:rPr>
      </w:pPr>
      <w:r>
        <w:rPr>
          <w:rFonts w:ascii="Arial" w:hAnsi="Arial" w:cs="Arial"/>
        </w:rPr>
        <w:t xml:space="preserve">                                                            por el constante  apoyo  y amor que me </w:t>
      </w:r>
    </w:p>
    <w:p w:rsidR="00D07327" w:rsidRDefault="00D07327" w:rsidP="00D07327">
      <w:pPr>
        <w:spacing w:line="480" w:lineRule="auto"/>
        <w:jc w:val="center"/>
        <w:rPr>
          <w:rFonts w:ascii="Arial" w:hAnsi="Arial" w:cs="Arial"/>
        </w:rPr>
      </w:pPr>
      <w:r>
        <w:rPr>
          <w:rFonts w:ascii="Arial" w:hAnsi="Arial" w:cs="Arial"/>
        </w:rPr>
        <w:t xml:space="preserve">             han dado.</w:t>
      </w:r>
    </w:p>
    <w:p w:rsidR="00D07327" w:rsidRDefault="00D07327" w:rsidP="00D07327">
      <w:pPr>
        <w:spacing w:line="480" w:lineRule="auto"/>
        <w:jc w:val="right"/>
        <w:rPr>
          <w:rFonts w:ascii="Arial" w:hAnsi="Arial" w:cs="Arial"/>
        </w:rPr>
      </w:pPr>
      <w:r>
        <w:rPr>
          <w:rFonts w:ascii="Arial" w:hAnsi="Arial" w:cs="Arial"/>
        </w:rPr>
        <w:t>A  mi  amiga  Vanessa y mi novio David</w:t>
      </w:r>
    </w:p>
    <w:p w:rsidR="00D07327" w:rsidRDefault="00D07327" w:rsidP="00D07327">
      <w:pPr>
        <w:spacing w:line="480" w:lineRule="auto"/>
        <w:jc w:val="right"/>
        <w:rPr>
          <w:rFonts w:ascii="Arial" w:hAnsi="Arial" w:cs="Arial"/>
        </w:rPr>
      </w:pPr>
      <w:r>
        <w:rPr>
          <w:rFonts w:ascii="Arial" w:hAnsi="Arial" w:cs="Arial"/>
        </w:rPr>
        <w:t xml:space="preserve"> por  el apoyo y ayuda que me han dado</w:t>
      </w:r>
    </w:p>
    <w:p w:rsidR="00D07327" w:rsidRDefault="00D07327" w:rsidP="00D07327">
      <w:pPr>
        <w:spacing w:line="480" w:lineRule="auto"/>
        <w:rPr>
          <w:rFonts w:ascii="Arial" w:hAnsi="Arial" w:cs="Arial"/>
        </w:rPr>
      </w:pPr>
      <w:r>
        <w:rPr>
          <w:rFonts w:ascii="Arial" w:hAnsi="Arial" w:cs="Arial"/>
        </w:rPr>
        <w:t xml:space="preserve">                                                             para la elaboración de esta Tesis.</w:t>
      </w:r>
    </w:p>
    <w:p w:rsidR="00D07327" w:rsidRDefault="00D07327" w:rsidP="00D07327">
      <w:pPr>
        <w:tabs>
          <w:tab w:val="left" w:pos="3960"/>
        </w:tabs>
        <w:spacing w:line="480" w:lineRule="auto"/>
        <w:jc w:val="right"/>
        <w:rPr>
          <w:rFonts w:ascii="Arial" w:hAnsi="Arial" w:cs="Arial"/>
        </w:rPr>
      </w:pPr>
      <w:r>
        <w:rPr>
          <w:rFonts w:ascii="Arial" w:hAnsi="Arial" w:cs="Arial"/>
        </w:rPr>
        <w:t xml:space="preserve">           A   mi   director  de  Tesis  por su ayuda </w:t>
      </w:r>
    </w:p>
    <w:p w:rsidR="00D07327" w:rsidRDefault="00D07327" w:rsidP="00D07327">
      <w:pPr>
        <w:spacing w:line="480" w:lineRule="auto"/>
        <w:rPr>
          <w:rFonts w:ascii="Arial" w:hAnsi="Arial" w:cs="Arial"/>
        </w:rPr>
      </w:pPr>
      <w:r>
        <w:rPr>
          <w:rFonts w:ascii="Arial" w:hAnsi="Arial" w:cs="Arial"/>
        </w:rPr>
        <w:t xml:space="preserve">                                                             y colaboración.</w:t>
      </w:r>
    </w:p>
    <w:p w:rsidR="00D07327" w:rsidRDefault="00D07327" w:rsidP="00D07327"/>
    <w:p w:rsidR="00D07327" w:rsidRPr="00B17F8B" w:rsidRDefault="00D07327" w:rsidP="00D07327">
      <w:pPr>
        <w:spacing w:line="480" w:lineRule="auto"/>
        <w:jc w:val="center"/>
        <w:rPr>
          <w:rFonts w:ascii="Arial" w:hAnsi="Arial" w:cs="Arial"/>
        </w:rPr>
      </w:pPr>
    </w:p>
    <w:p w:rsidR="00DD466E" w:rsidRDefault="00DD466E"/>
    <w:p w:rsidR="001E014F" w:rsidRDefault="001E014F"/>
    <w:p w:rsidR="001E014F" w:rsidRDefault="001E014F"/>
    <w:p w:rsidR="001E014F" w:rsidRDefault="001E014F"/>
    <w:p w:rsidR="001E014F" w:rsidRDefault="001E014F"/>
    <w:p w:rsidR="001E014F" w:rsidRDefault="001E014F"/>
    <w:p w:rsidR="001E014F" w:rsidRDefault="001E014F"/>
    <w:p w:rsidR="001E014F" w:rsidRDefault="001E014F"/>
    <w:p w:rsidR="001E014F" w:rsidRDefault="001E014F"/>
    <w:p w:rsidR="001E014F" w:rsidRDefault="001E014F"/>
    <w:p w:rsidR="001E014F" w:rsidRDefault="001E014F"/>
    <w:p w:rsidR="001E014F" w:rsidRDefault="001E014F" w:rsidP="001E014F">
      <w:pPr>
        <w:spacing w:line="480" w:lineRule="auto"/>
        <w:jc w:val="center"/>
        <w:rPr>
          <w:rFonts w:ascii="Arial" w:hAnsi="Arial" w:cs="Arial"/>
          <w:b/>
        </w:rPr>
      </w:pPr>
      <w:r>
        <w:rPr>
          <w:rFonts w:ascii="Arial" w:hAnsi="Arial" w:cs="Arial"/>
          <w:b/>
        </w:rPr>
        <w:t>DEDICATORIA</w:t>
      </w:r>
    </w:p>
    <w:p w:rsidR="001E014F" w:rsidRDefault="001E014F" w:rsidP="001E014F">
      <w:pPr>
        <w:spacing w:line="480" w:lineRule="auto"/>
        <w:rPr>
          <w:rFonts w:ascii="Arial" w:hAnsi="Arial" w:cs="Arial"/>
          <w:b/>
        </w:rPr>
      </w:pPr>
    </w:p>
    <w:p w:rsidR="001E014F" w:rsidRDefault="001E014F" w:rsidP="001E014F">
      <w:pPr>
        <w:spacing w:line="480" w:lineRule="auto"/>
        <w:jc w:val="center"/>
        <w:rPr>
          <w:rFonts w:ascii="Arial" w:hAnsi="Arial" w:cs="Arial"/>
          <w:b/>
        </w:rPr>
      </w:pPr>
    </w:p>
    <w:p w:rsidR="001E014F" w:rsidRDefault="001E014F" w:rsidP="001E014F">
      <w:pPr>
        <w:spacing w:line="480" w:lineRule="auto"/>
        <w:jc w:val="center"/>
        <w:rPr>
          <w:rFonts w:ascii="Arial" w:hAnsi="Arial" w:cs="Arial"/>
          <w:b/>
        </w:rPr>
      </w:pPr>
    </w:p>
    <w:p w:rsidR="001E014F" w:rsidRDefault="001E014F" w:rsidP="001E014F">
      <w:pPr>
        <w:spacing w:line="480" w:lineRule="auto"/>
        <w:jc w:val="center"/>
        <w:rPr>
          <w:rFonts w:ascii="Arial" w:hAnsi="Arial" w:cs="Arial"/>
          <w:b/>
        </w:rPr>
      </w:pPr>
    </w:p>
    <w:p w:rsidR="001E014F" w:rsidRDefault="001E014F" w:rsidP="001E014F">
      <w:pPr>
        <w:spacing w:line="480" w:lineRule="auto"/>
        <w:jc w:val="center"/>
        <w:rPr>
          <w:rFonts w:ascii="Arial" w:hAnsi="Arial" w:cs="Arial"/>
          <w:b/>
        </w:rPr>
      </w:pPr>
    </w:p>
    <w:p w:rsidR="001E014F" w:rsidRDefault="001E014F" w:rsidP="001E014F">
      <w:pPr>
        <w:spacing w:line="480" w:lineRule="auto"/>
        <w:jc w:val="center"/>
        <w:rPr>
          <w:rFonts w:ascii="Arial" w:hAnsi="Arial" w:cs="Arial"/>
          <w:b/>
        </w:rPr>
      </w:pPr>
    </w:p>
    <w:p w:rsidR="001E014F" w:rsidRDefault="001E014F" w:rsidP="001E014F">
      <w:pPr>
        <w:spacing w:line="480" w:lineRule="auto"/>
        <w:jc w:val="center"/>
        <w:rPr>
          <w:rFonts w:ascii="Arial" w:hAnsi="Arial" w:cs="Arial"/>
          <w:b/>
        </w:rPr>
      </w:pPr>
    </w:p>
    <w:p w:rsidR="001E014F" w:rsidRDefault="001E014F" w:rsidP="001E014F">
      <w:pPr>
        <w:spacing w:line="480" w:lineRule="auto"/>
        <w:jc w:val="right"/>
        <w:rPr>
          <w:rFonts w:ascii="Arial" w:hAnsi="Arial" w:cs="Arial"/>
        </w:rPr>
      </w:pPr>
      <w:r w:rsidRPr="004C6970">
        <w:rPr>
          <w:rFonts w:ascii="Arial" w:hAnsi="Arial" w:cs="Arial"/>
        </w:rPr>
        <w:t>Dedico este trabajo de tesis a mis</w:t>
      </w:r>
    </w:p>
    <w:p w:rsidR="001E014F" w:rsidRPr="004C6970" w:rsidRDefault="001E014F" w:rsidP="001E014F">
      <w:pPr>
        <w:spacing w:line="480" w:lineRule="auto"/>
        <w:jc w:val="right"/>
        <w:rPr>
          <w:rFonts w:ascii="Arial" w:hAnsi="Arial" w:cs="Arial"/>
        </w:rPr>
      </w:pPr>
      <w:r>
        <w:rPr>
          <w:rFonts w:ascii="Arial" w:hAnsi="Arial" w:cs="Arial"/>
        </w:rPr>
        <w:t xml:space="preserve">                                                                     padres</w:t>
      </w:r>
      <w:r w:rsidRPr="004C6970">
        <w:rPr>
          <w:rFonts w:ascii="Arial" w:hAnsi="Arial" w:cs="Arial"/>
        </w:rPr>
        <w:t xml:space="preserve"> </w:t>
      </w:r>
      <w:r>
        <w:rPr>
          <w:rFonts w:ascii="Arial" w:hAnsi="Arial" w:cs="Arial"/>
        </w:rPr>
        <w:t xml:space="preserve">y demás personas </w:t>
      </w:r>
      <w:r w:rsidRPr="004C6970">
        <w:rPr>
          <w:rFonts w:ascii="Arial" w:hAnsi="Arial" w:cs="Arial"/>
        </w:rPr>
        <w:t>que me han apoyado para su elaboración.</w:t>
      </w:r>
    </w:p>
    <w:p w:rsidR="001E014F" w:rsidRDefault="001E014F" w:rsidP="001E014F">
      <w:pPr>
        <w:spacing w:line="480" w:lineRule="auto"/>
        <w:jc w:val="right"/>
      </w:pPr>
    </w:p>
    <w:p w:rsidR="001E014F" w:rsidRDefault="001E014F" w:rsidP="001E014F">
      <w:pPr>
        <w:jc w:val="right"/>
      </w:pPr>
    </w:p>
    <w:p w:rsidR="001E014F" w:rsidRPr="00B17F8B" w:rsidRDefault="001E014F" w:rsidP="001E014F">
      <w:pPr>
        <w:spacing w:line="480" w:lineRule="auto"/>
        <w:jc w:val="center"/>
        <w:rPr>
          <w:rFonts w:ascii="Arial" w:hAnsi="Arial" w:cs="Arial"/>
        </w:rPr>
      </w:pPr>
    </w:p>
    <w:p w:rsidR="001E014F" w:rsidRDefault="001E014F"/>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rsidP="00F057B6">
      <w:pPr>
        <w:spacing w:line="480" w:lineRule="auto"/>
        <w:jc w:val="center"/>
        <w:rPr>
          <w:rFonts w:ascii="Arial" w:hAnsi="Arial" w:cs="Arial"/>
          <w:b/>
        </w:rPr>
      </w:pPr>
      <w:r w:rsidRPr="00FE1CFE">
        <w:rPr>
          <w:rFonts w:ascii="Arial" w:hAnsi="Arial" w:cs="Arial"/>
          <w:b/>
        </w:rPr>
        <w:lastRenderedPageBreak/>
        <w:t>TRIBUNAL DE GRADUACIÓN</w:t>
      </w:r>
    </w:p>
    <w:p w:rsidR="00F057B6" w:rsidRDefault="00F057B6" w:rsidP="00F057B6">
      <w:pPr>
        <w:spacing w:line="480" w:lineRule="auto"/>
        <w:jc w:val="center"/>
        <w:rPr>
          <w:rFonts w:ascii="Arial" w:hAnsi="Arial" w:cs="Arial"/>
          <w:b/>
        </w:rPr>
      </w:pPr>
    </w:p>
    <w:p w:rsidR="00F057B6" w:rsidRDefault="00F057B6" w:rsidP="00F057B6">
      <w:pPr>
        <w:spacing w:line="480" w:lineRule="auto"/>
        <w:jc w:val="center"/>
        <w:rPr>
          <w:rFonts w:ascii="Arial" w:hAnsi="Arial" w:cs="Arial"/>
          <w:b/>
        </w:rPr>
      </w:pPr>
    </w:p>
    <w:p w:rsidR="00F057B6" w:rsidRDefault="00F057B6" w:rsidP="00F057B6">
      <w:pPr>
        <w:spacing w:line="480" w:lineRule="auto"/>
        <w:jc w:val="center"/>
        <w:rPr>
          <w:rFonts w:ascii="Arial" w:hAnsi="Arial" w:cs="Arial"/>
          <w:b/>
        </w:rPr>
      </w:pPr>
    </w:p>
    <w:p w:rsidR="00F057B6" w:rsidRDefault="00F057B6" w:rsidP="00F057B6">
      <w:pPr>
        <w:spacing w:line="480" w:lineRule="auto"/>
        <w:jc w:val="center"/>
        <w:rPr>
          <w:rFonts w:ascii="Arial" w:hAnsi="Arial" w:cs="Arial"/>
          <w:b/>
        </w:rPr>
      </w:pPr>
    </w:p>
    <w:p w:rsidR="00F057B6" w:rsidRDefault="00F057B6" w:rsidP="00F057B6">
      <w:pPr>
        <w:spacing w:line="480" w:lineRule="auto"/>
        <w:jc w:val="center"/>
        <w:rPr>
          <w:rFonts w:ascii="Arial" w:hAnsi="Arial" w:cs="Arial"/>
          <w:b/>
        </w:rPr>
      </w:pPr>
    </w:p>
    <w:p w:rsidR="00F057B6" w:rsidRPr="00F057B6" w:rsidRDefault="00F057B6" w:rsidP="00F057B6">
      <w:pPr>
        <w:spacing w:line="360" w:lineRule="auto"/>
        <w:jc w:val="both"/>
        <w:rPr>
          <w:rFonts w:ascii="Arial" w:hAnsi="Arial" w:cs="Arial"/>
          <w:b/>
          <w:lang w:val="en-US"/>
        </w:rPr>
      </w:pPr>
      <w:r w:rsidRPr="00F057B6">
        <w:rPr>
          <w:rFonts w:ascii="Arial" w:hAnsi="Arial" w:cs="Arial"/>
          <w:b/>
          <w:lang w:val="en-US"/>
        </w:rPr>
        <w:t>______________________                                 ______________________</w:t>
      </w:r>
    </w:p>
    <w:p w:rsidR="00F057B6" w:rsidRPr="00F057B6" w:rsidRDefault="00F057B6" w:rsidP="00F057B6">
      <w:pPr>
        <w:spacing w:line="360" w:lineRule="auto"/>
        <w:jc w:val="both"/>
        <w:rPr>
          <w:rFonts w:ascii="Arial" w:hAnsi="Arial" w:cs="Arial"/>
          <w:lang w:val="en-US"/>
        </w:rPr>
      </w:pPr>
      <w:r w:rsidRPr="00F057B6">
        <w:rPr>
          <w:rFonts w:ascii="Arial" w:hAnsi="Arial" w:cs="Arial"/>
          <w:lang w:val="en-US"/>
        </w:rPr>
        <w:t xml:space="preserve">      Ing. Robert Toledo                                               Ing. Jorge Fernández</w:t>
      </w:r>
    </w:p>
    <w:p w:rsidR="00F057B6" w:rsidRPr="00225D5C" w:rsidRDefault="00F057B6" w:rsidP="00F057B6">
      <w:pPr>
        <w:spacing w:line="360" w:lineRule="auto"/>
        <w:jc w:val="both"/>
        <w:rPr>
          <w:rFonts w:ascii="Arial" w:hAnsi="Arial" w:cs="Arial"/>
          <w:b/>
        </w:rPr>
      </w:pPr>
      <w:r w:rsidRPr="00F057B6">
        <w:rPr>
          <w:rFonts w:ascii="Arial" w:hAnsi="Arial" w:cs="Arial"/>
          <w:b/>
          <w:lang w:val="en-US"/>
        </w:rPr>
        <w:t xml:space="preserve">        </w:t>
      </w:r>
      <w:r w:rsidRPr="00225D5C">
        <w:rPr>
          <w:rFonts w:ascii="Arial" w:hAnsi="Arial" w:cs="Arial"/>
          <w:b/>
        </w:rPr>
        <w:t>Presidente</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225D5C">
        <w:rPr>
          <w:rFonts w:ascii="Arial" w:hAnsi="Arial" w:cs="Arial"/>
          <w:b/>
        </w:rPr>
        <w:t xml:space="preserve">    Director de Tesis</w:t>
      </w:r>
    </w:p>
    <w:p w:rsidR="00F057B6" w:rsidRPr="00225D5C" w:rsidRDefault="00F057B6" w:rsidP="00F057B6">
      <w:pPr>
        <w:spacing w:line="480" w:lineRule="auto"/>
        <w:jc w:val="both"/>
        <w:rPr>
          <w:rFonts w:ascii="Arial" w:hAnsi="Arial" w:cs="Arial"/>
          <w:b/>
        </w:rPr>
      </w:pPr>
    </w:p>
    <w:p w:rsidR="00F057B6" w:rsidRPr="00225D5C" w:rsidRDefault="00F057B6" w:rsidP="00F057B6">
      <w:pPr>
        <w:spacing w:line="480" w:lineRule="auto"/>
        <w:jc w:val="both"/>
        <w:rPr>
          <w:rFonts w:ascii="Arial" w:hAnsi="Arial" w:cs="Arial"/>
          <w:b/>
        </w:rPr>
      </w:pPr>
    </w:p>
    <w:p w:rsidR="00F057B6" w:rsidRPr="00225D5C" w:rsidRDefault="00F057B6" w:rsidP="00F057B6">
      <w:pPr>
        <w:spacing w:line="480" w:lineRule="auto"/>
        <w:jc w:val="both"/>
        <w:rPr>
          <w:rFonts w:ascii="Arial" w:hAnsi="Arial" w:cs="Arial"/>
          <w:b/>
        </w:rPr>
      </w:pPr>
    </w:p>
    <w:p w:rsidR="00F057B6" w:rsidRPr="00225D5C" w:rsidRDefault="00F057B6" w:rsidP="00F057B6">
      <w:pPr>
        <w:spacing w:line="480" w:lineRule="auto"/>
        <w:jc w:val="both"/>
        <w:rPr>
          <w:rFonts w:ascii="Arial" w:hAnsi="Arial" w:cs="Arial"/>
          <w:b/>
        </w:rPr>
      </w:pPr>
    </w:p>
    <w:p w:rsidR="00F057B6" w:rsidRPr="00225D5C" w:rsidRDefault="00F057B6" w:rsidP="00F057B6">
      <w:pPr>
        <w:spacing w:line="480" w:lineRule="auto"/>
        <w:jc w:val="both"/>
        <w:rPr>
          <w:rFonts w:ascii="Arial" w:hAnsi="Arial" w:cs="Arial"/>
          <w:b/>
        </w:rPr>
      </w:pPr>
    </w:p>
    <w:p w:rsidR="00F057B6" w:rsidRPr="00FE1CFE" w:rsidRDefault="00F057B6" w:rsidP="00F057B6">
      <w:pPr>
        <w:spacing w:line="360" w:lineRule="auto"/>
        <w:jc w:val="both"/>
        <w:rPr>
          <w:rFonts w:ascii="Arial" w:hAnsi="Arial" w:cs="Arial"/>
          <w:b/>
        </w:rPr>
      </w:pPr>
      <w:r w:rsidRPr="00FE1CFE">
        <w:rPr>
          <w:rFonts w:ascii="Arial" w:hAnsi="Arial" w:cs="Arial"/>
          <w:b/>
        </w:rPr>
        <w:t>________________</w:t>
      </w:r>
      <w:r>
        <w:rPr>
          <w:rFonts w:ascii="Arial" w:hAnsi="Arial" w:cs="Arial"/>
          <w:b/>
        </w:rPr>
        <w:t>__</w:t>
      </w:r>
      <w:r w:rsidRPr="00FE1CFE">
        <w:rPr>
          <w:rFonts w:ascii="Arial" w:hAnsi="Arial" w:cs="Arial"/>
          <w:b/>
        </w:rPr>
        <w:t>___</w:t>
      </w:r>
      <w:r>
        <w:rPr>
          <w:rFonts w:ascii="Arial" w:hAnsi="Arial" w:cs="Arial"/>
          <w:b/>
        </w:rPr>
        <w:t>_</w:t>
      </w:r>
      <w:r w:rsidRPr="00FE1CFE">
        <w:rPr>
          <w:rFonts w:ascii="Arial" w:hAnsi="Arial" w:cs="Arial"/>
          <w:b/>
        </w:rPr>
        <w:t xml:space="preserve">                 </w:t>
      </w:r>
      <w:r>
        <w:rPr>
          <w:rFonts w:ascii="Arial" w:hAnsi="Arial" w:cs="Arial"/>
          <w:b/>
        </w:rPr>
        <w:t xml:space="preserve">  </w:t>
      </w:r>
      <w:r w:rsidRPr="00FE1CFE">
        <w:rPr>
          <w:rFonts w:ascii="Arial" w:hAnsi="Arial" w:cs="Arial"/>
          <w:b/>
        </w:rPr>
        <w:t xml:space="preserve">  </w:t>
      </w:r>
      <w:r>
        <w:rPr>
          <w:rFonts w:ascii="Arial" w:hAnsi="Arial" w:cs="Arial"/>
          <w:b/>
        </w:rPr>
        <w:t xml:space="preserve">            ______</w:t>
      </w:r>
      <w:r w:rsidRPr="00FE1CFE">
        <w:rPr>
          <w:rFonts w:ascii="Arial" w:hAnsi="Arial" w:cs="Arial"/>
          <w:b/>
        </w:rPr>
        <w:t>________________</w:t>
      </w:r>
    </w:p>
    <w:p w:rsidR="00F057B6" w:rsidRPr="00FE1CFE" w:rsidRDefault="00CE1DD6" w:rsidP="00F057B6">
      <w:pPr>
        <w:spacing w:line="360" w:lineRule="auto"/>
        <w:jc w:val="both"/>
        <w:rPr>
          <w:rFonts w:ascii="Arial" w:hAnsi="Arial" w:cs="Arial"/>
        </w:rPr>
      </w:pPr>
      <w:r>
        <w:rPr>
          <w:rFonts w:ascii="Arial" w:hAnsi="Arial" w:cs="Arial"/>
        </w:rPr>
        <w:t>Ing. Maria</w:t>
      </w:r>
      <w:r w:rsidR="009B1CCA">
        <w:rPr>
          <w:rFonts w:ascii="Arial" w:hAnsi="Arial" w:cs="Arial"/>
        </w:rPr>
        <w:t>n</w:t>
      </w:r>
      <w:r w:rsidR="00F057B6" w:rsidRPr="00FE1CFE">
        <w:rPr>
          <w:rFonts w:ascii="Arial" w:hAnsi="Arial" w:cs="Arial"/>
        </w:rPr>
        <w:t xml:space="preserve">ela Paztuisaca                               </w:t>
      </w:r>
      <w:r w:rsidR="00F057B6">
        <w:rPr>
          <w:rFonts w:ascii="Arial" w:hAnsi="Arial" w:cs="Arial"/>
        </w:rPr>
        <w:t xml:space="preserve"> </w:t>
      </w:r>
      <w:r w:rsidR="00F057B6" w:rsidRPr="00FE1CFE">
        <w:rPr>
          <w:rFonts w:ascii="Arial" w:hAnsi="Arial" w:cs="Arial"/>
        </w:rPr>
        <w:t xml:space="preserve">  </w:t>
      </w:r>
      <w:r w:rsidR="00F057B6">
        <w:rPr>
          <w:rFonts w:ascii="Arial" w:hAnsi="Arial" w:cs="Arial"/>
        </w:rPr>
        <w:t xml:space="preserve">   </w:t>
      </w:r>
      <w:r w:rsidR="00F057B6" w:rsidRPr="00FE1CFE">
        <w:rPr>
          <w:rFonts w:ascii="Arial" w:hAnsi="Arial" w:cs="Arial"/>
        </w:rPr>
        <w:t xml:space="preserve">    Ing. John Ramírez</w:t>
      </w:r>
    </w:p>
    <w:p w:rsidR="00F057B6" w:rsidRPr="00FE1CFE" w:rsidRDefault="00F057B6" w:rsidP="00F057B6">
      <w:pPr>
        <w:spacing w:line="360" w:lineRule="auto"/>
        <w:rPr>
          <w:rFonts w:ascii="Arial" w:hAnsi="Arial" w:cs="Arial"/>
          <w:b/>
        </w:rPr>
      </w:pPr>
      <w:r>
        <w:rPr>
          <w:rFonts w:ascii="Arial" w:hAnsi="Arial" w:cs="Arial"/>
          <w:b/>
        </w:rPr>
        <w:t xml:space="preserve">  Primer Vocal Principal</w:t>
      </w:r>
      <w:r w:rsidRPr="00FE1CFE">
        <w:rPr>
          <w:rFonts w:ascii="Arial" w:hAnsi="Arial" w:cs="Arial"/>
          <w:b/>
        </w:rPr>
        <w:tab/>
      </w:r>
      <w:r>
        <w:rPr>
          <w:rFonts w:ascii="Arial" w:hAnsi="Arial" w:cs="Arial"/>
          <w:b/>
        </w:rPr>
        <w:t xml:space="preserve">                               </w:t>
      </w:r>
      <w:r w:rsidRPr="00FE1CFE">
        <w:rPr>
          <w:rFonts w:ascii="Arial" w:hAnsi="Arial" w:cs="Arial"/>
          <w:b/>
        </w:rPr>
        <w:tab/>
      </w:r>
      <w:r>
        <w:rPr>
          <w:rFonts w:ascii="Arial" w:hAnsi="Arial" w:cs="Arial"/>
          <w:b/>
        </w:rPr>
        <w:t xml:space="preserve">       Segundo Vocal Principal</w:t>
      </w:r>
      <w:r w:rsidRPr="00FE1CFE">
        <w:rPr>
          <w:rFonts w:ascii="Arial" w:hAnsi="Arial" w:cs="Arial"/>
          <w:b/>
        </w:rPr>
        <w:tab/>
      </w:r>
      <w:r w:rsidRPr="00FE1CFE">
        <w:rPr>
          <w:rFonts w:ascii="Arial" w:hAnsi="Arial" w:cs="Arial"/>
          <w:b/>
        </w:rPr>
        <w:tab/>
      </w:r>
      <w:r w:rsidRPr="00FE1CFE">
        <w:rPr>
          <w:rFonts w:ascii="Arial" w:hAnsi="Arial" w:cs="Arial"/>
          <w:b/>
        </w:rPr>
        <w:tab/>
      </w:r>
      <w:r w:rsidRPr="00FE1CFE">
        <w:rPr>
          <w:rFonts w:ascii="Arial" w:hAnsi="Arial" w:cs="Arial"/>
          <w:b/>
        </w:rPr>
        <w:tab/>
      </w:r>
      <w:r w:rsidRPr="00FE1CFE">
        <w:rPr>
          <w:rFonts w:ascii="Arial" w:hAnsi="Arial" w:cs="Arial"/>
          <w:b/>
        </w:rPr>
        <w:tab/>
      </w:r>
      <w:r w:rsidRPr="00FE1CFE">
        <w:rPr>
          <w:rFonts w:ascii="Arial" w:hAnsi="Arial" w:cs="Arial"/>
          <w:b/>
        </w:rPr>
        <w:tab/>
        <w:t xml:space="preserve">   </w:t>
      </w:r>
      <w:r>
        <w:rPr>
          <w:rFonts w:ascii="Arial" w:hAnsi="Arial" w:cs="Arial"/>
          <w:b/>
        </w:rPr>
        <w:t xml:space="preserve"> </w:t>
      </w:r>
    </w:p>
    <w:p w:rsidR="00F057B6" w:rsidRPr="00FE1CFE" w:rsidRDefault="00F057B6" w:rsidP="00F057B6">
      <w:pPr>
        <w:spacing w:line="480" w:lineRule="auto"/>
        <w:jc w:val="both"/>
        <w:rPr>
          <w:rFonts w:ascii="Arial" w:hAnsi="Arial" w:cs="Arial"/>
          <w:b/>
        </w:rPr>
      </w:pPr>
      <w:r w:rsidRPr="00FE1CFE">
        <w:rPr>
          <w:rFonts w:ascii="Arial" w:hAnsi="Arial" w:cs="Arial"/>
          <w:b/>
        </w:rPr>
        <w:tab/>
      </w:r>
      <w:r w:rsidRPr="00FE1CFE">
        <w:rPr>
          <w:rFonts w:ascii="Arial" w:hAnsi="Arial" w:cs="Arial"/>
          <w:b/>
        </w:rPr>
        <w:tab/>
      </w:r>
      <w:r w:rsidRPr="00FE1CFE">
        <w:rPr>
          <w:rFonts w:ascii="Arial" w:hAnsi="Arial" w:cs="Arial"/>
          <w:b/>
        </w:rPr>
        <w:tab/>
      </w:r>
      <w:r w:rsidRPr="00FE1CFE">
        <w:rPr>
          <w:rFonts w:ascii="Arial" w:hAnsi="Arial" w:cs="Arial"/>
          <w:b/>
        </w:rPr>
        <w:tab/>
        <w:t xml:space="preserve">   </w:t>
      </w:r>
      <w:r>
        <w:rPr>
          <w:rFonts w:ascii="Arial" w:hAnsi="Arial" w:cs="Arial"/>
          <w:b/>
        </w:rPr>
        <w:t xml:space="preserve"> </w:t>
      </w:r>
    </w:p>
    <w:p w:rsidR="00F057B6" w:rsidRPr="00FE1CFE" w:rsidRDefault="00F057B6" w:rsidP="00F057B6">
      <w:pPr>
        <w:spacing w:line="480" w:lineRule="auto"/>
        <w:jc w:val="both"/>
        <w:rPr>
          <w:rFonts w:ascii="Arial" w:hAnsi="Arial" w:cs="Arial"/>
          <w:b/>
        </w:rPr>
      </w:pPr>
    </w:p>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rsidP="00F057B6">
      <w:pPr>
        <w:spacing w:line="480" w:lineRule="auto"/>
      </w:pPr>
    </w:p>
    <w:p w:rsidR="00F057B6" w:rsidRDefault="00F057B6" w:rsidP="00F057B6">
      <w:pPr>
        <w:spacing w:line="480" w:lineRule="auto"/>
      </w:pPr>
    </w:p>
    <w:p w:rsidR="00F057B6" w:rsidRDefault="00F057B6" w:rsidP="00F057B6">
      <w:pPr>
        <w:spacing w:line="480" w:lineRule="auto"/>
      </w:pPr>
    </w:p>
    <w:p w:rsidR="00F057B6" w:rsidRDefault="00F057B6" w:rsidP="00F057B6">
      <w:pPr>
        <w:spacing w:line="480" w:lineRule="auto"/>
      </w:pPr>
    </w:p>
    <w:p w:rsidR="00F057B6" w:rsidRDefault="00F057B6" w:rsidP="00F057B6">
      <w:pPr>
        <w:spacing w:line="480" w:lineRule="auto"/>
      </w:pPr>
    </w:p>
    <w:p w:rsidR="00F057B6" w:rsidRDefault="00F057B6" w:rsidP="00F057B6">
      <w:pPr>
        <w:spacing w:line="480" w:lineRule="auto"/>
      </w:pPr>
    </w:p>
    <w:p w:rsidR="00F057B6" w:rsidRDefault="00F057B6" w:rsidP="00F057B6">
      <w:pPr>
        <w:spacing w:line="480" w:lineRule="auto"/>
        <w:jc w:val="center"/>
        <w:rPr>
          <w:rFonts w:ascii="Arial" w:hAnsi="Arial" w:cs="Arial"/>
          <w:b/>
        </w:rPr>
      </w:pPr>
      <w:r w:rsidRPr="00B17F8B">
        <w:rPr>
          <w:rFonts w:ascii="Arial" w:hAnsi="Arial" w:cs="Arial"/>
          <w:b/>
        </w:rPr>
        <w:t>DECLARACIÓN EXPRESA</w:t>
      </w:r>
    </w:p>
    <w:p w:rsidR="00F057B6" w:rsidRDefault="00F057B6" w:rsidP="00F057B6">
      <w:pPr>
        <w:spacing w:line="480" w:lineRule="auto"/>
        <w:jc w:val="center"/>
        <w:rPr>
          <w:rFonts w:ascii="Arial" w:hAnsi="Arial" w:cs="Arial"/>
          <w:b/>
        </w:rPr>
      </w:pPr>
    </w:p>
    <w:p w:rsidR="00F057B6" w:rsidRDefault="00F057B6" w:rsidP="00F057B6">
      <w:pPr>
        <w:spacing w:line="480" w:lineRule="auto"/>
        <w:jc w:val="center"/>
        <w:rPr>
          <w:rFonts w:ascii="Arial" w:hAnsi="Arial" w:cs="Arial"/>
        </w:rPr>
      </w:pPr>
      <w:r w:rsidRPr="00B17F8B">
        <w:rPr>
          <w:rFonts w:ascii="Arial" w:hAnsi="Arial" w:cs="Arial"/>
        </w:rPr>
        <w:t>“La responsabilidad del contenido de esta Tesis</w:t>
      </w:r>
      <w:r>
        <w:rPr>
          <w:rFonts w:ascii="Arial" w:hAnsi="Arial" w:cs="Arial"/>
        </w:rPr>
        <w:t xml:space="preserve"> de Grado, me corresponde exclusivamente; y el patrimonio intelectual de la misma a </w:t>
      </w:r>
      <w:smartTag w:uri="urn:schemas-microsoft-com:office:smarttags" w:element="PersonName">
        <w:smartTagPr>
          <w:attr w:name="ProductID" w:val="la ESCUELA SUPERIOR"/>
        </w:smartTagPr>
        <w:r>
          <w:rPr>
            <w:rFonts w:ascii="Arial" w:hAnsi="Arial" w:cs="Arial"/>
          </w:rPr>
          <w:t>la ESCUELA SUPERIOR</w:t>
        </w:r>
      </w:smartTag>
      <w:r>
        <w:rPr>
          <w:rFonts w:ascii="Arial" w:hAnsi="Arial" w:cs="Arial"/>
        </w:rPr>
        <w:t xml:space="preserve"> POLITÉCNICA DEL LITORAL”</w:t>
      </w:r>
    </w:p>
    <w:p w:rsidR="00F057B6" w:rsidRDefault="00F057B6" w:rsidP="00F057B6">
      <w:pPr>
        <w:spacing w:line="480" w:lineRule="auto"/>
        <w:jc w:val="center"/>
        <w:rPr>
          <w:rFonts w:ascii="Arial" w:hAnsi="Arial" w:cs="Arial"/>
        </w:rPr>
      </w:pPr>
    </w:p>
    <w:p w:rsidR="00F057B6" w:rsidRDefault="00F057B6" w:rsidP="00F057B6">
      <w:pPr>
        <w:spacing w:line="480" w:lineRule="auto"/>
        <w:jc w:val="center"/>
        <w:rPr>
          <w:rFonts w:ascii="Arial" w:hAnsi="Arial" w:cs="Arial"/>
        </w:rPr>
      </w:pPr>
    </w:p>
    <w:p w:rsidR="00F057B6" w:rsidRDefault="00F057B6" w:rsidP="00F057B6">
      <w:pPr>
        <w:spacing w:line="480" w:lineRule="auto"/>
        <w:jc w:val="center"/>
        <w:rPr>
          <w:rFonts w:ascii="Arial" w:hAnsi="Arial" w:cs="Arial"/>
        </w:rPr>
      </w:pPr>
      <w:r>
        <w:rPr>
          <w:rFonts w:ascii="Arial" w:hAnsi="Arial" w:cs="Arial"/>
        </w:rPr>
        <w:t>_________________________________</w:t>
      </w:r>
    </w:p>
    <w:p w:rsidR="00F057B6" w:rsidRDefault="00F057B6" w:rsidP="00F057B6">
      <w:pPr>
        <w:spacing w:line="480" w:lineRule="auto"/>
        <w:jc w:val="center"/>
        <w:rPr>
          <w:rFonts w:ascii="Arial" w:hAnsi="Arial" w:cs="Arial"/>
        </w:rPr>
      </w:pPr>
      <w:r>
        <w:rPr>
          <w:rFonts w:ascii="Arial" w:hAnsi="Arial" w:cs="Arial"/>
        </w:rPr>
        <w:t xml:space="preserve">Srta. Johanna Peñaherrera Guzmán </w:t>
      </w:r>
    </w:p>
    <w:p w:rsidR="00F057B6" w:rsidRPr="00B17F8B" w:rsidRDefault="00F057B6" w:rsidP="00F057B6">
      <w:pPr>
        <w:spacing w:line="480" w:lineRule="auto"/>
        <w:jc w:val="center"/>
        <w:rPr>
          <w:rFonts w:ascii="Arial" w:hAnsi="Arial" w:cs="Arial"/>
        </w:rPr>
      </w:pPr>
    </w:p>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rsidP="00F057B6">
      <w:pPr>
        <w:spacing w:line="480" w:lineRule="auto"/>
        <w:jc w:val="center"/>
        <w:rPr>
          <w:rFonts w:ascii="Arial" w:hAnsi="Arial" w:cs="Arial"/>
          <w:b/>
        </w:rPr>
      </w:pPr>
      <w:r>
        <w:rPr>
          <w:rFonts w:ascii="Arial" w:hAnsi="Arial" w:cs="Arial"/>
          <w:b/>
        </w:rPr>
        <w:lastRenderedPageBreak/>
        <w:t>RESUMEN</w:t>
      </w:r>
    </w:p>
    <w:p w:rsidR="00F057B6" w:rsidRDefault="00F057B6" w:rsidP="00F057B6">
      <w:pPr>
        <w:spacing w:line="480" w:lineRule="auto"/>
        <w:jc w:val="both"/>
        <w:rPr>
          <w:rFonts w:ascii="Arial" w:hAnsi="Arial" w:cs="Arial"/>
          <w:b/>
        </w:rPr>
      </w:pPr>
    </w:p>
    <w:p w:rsidR="00F057B6" w:rsidRDefault="00F057B6" w:rsidP="00F057B6">
      <w:pPr>
        <w:spacing w:line="480" w:lineRule="auto"/>
        <w:jc w:val="both"/>
        <w:rPr>
          <w:rFonts w:ascii="Arial" w:hAnsi="Arial" w:cs="Arial"/>
          <w:b/>
        </w:rPr>
      </w:pPr>
    </w:p>
    <w:p w:rsidR="00F057B6" w:rsidRDefault="00F057B6" w:rsidP="00F057B6">
      <w:pPr>
        <w:spacing w:line="480" w:lineRule="auto"/>
        <w:jc w:val="both"/>
        <w:rPr>
          <w:rFonts w:ascii="Arial" w:hAnsi="Arial" w:cs="Arial"/>
        </w:rPr>
      </w:pPr>
      <w:r>
        <w:rPr>
          <w:rFonts w:ascii="Arial" w:hAnsi="Arial" w:cs="Arial"/>
        </w:rPr>
        <w:t>Como consecuencia de la posible adopción del TLC (Tratado de Libre Comercio) en el Ecuador, ha generado en el mundo empresarial nuevas medidas para mejorar y ganar competitividad en el mercado nacional como internacional.  El cual ha originado que se busque el desarrollo integral de todos sus elementos.  Este efecto conlleva a que dichas empresas tengan que cumplir con un sin número de requisitos para satisfacer necesidades más exigentes de sus actuales y potenciales clientes, teniendo que demostrar la calidad que tienen sus servicios y/o  productos.</w:t>
      </w:r>
    </w:p>
    <w:p w:rsidR="00F057B6" w:rsidRDefault="00F057B6" w:rsidP="00F057B6">
      <w:pPr>
        <w:spacing w:line="480" w:lineRule="auto"/>
        <w:jc w:val="both"/>
        <w:rPr>
          <w:rFonts w:ascii="Arial" w:hAnsi="Arial" w:cs="Arial"/>
        </w:rPr>
      </w:pPr>
    </w:p>
    <w:p w:rsidR="00F057B6" w:rsidRDefault="00F057B6" w:rsidP="00F057B6">
      <w:pPr>
        <w:spacing w:line="480" w:lineRule="auto"/>
        <w:jc w:val="both"/>
        <w:rPr>
          <w:rFonts w:ascii="Arial" w:hAnsi="Arial" w:cs="Arial"/>
        </w:rPr>
      </w:pPr>
      <w:r>
        <w:rPr>
          <w:rFonts w:ascii="Arial" w:hAnsi="Arial" w:cs="Arial"/>
        </w:rPr>
        <w:t xml:space="preserve">Uno de los requisitos que exige la competitividad en el mundo empresarial actual es la adopción de Normas internacionales de Calidad. </w:t>
      </w:r>
    </w:p>
    <w:p w:rsidR="00F057B6" w:rsidRDefault="00F057B6" w:rsidP="00F057B6">
      <w:pPr>
        <w:spacing w:line="480" w:lineRule="auto"/>
        <w:jc w:val="both"/>
        <w:rPr>
          <w:rFonts w:ascii="Arial" w:hAnsi="Arial" w:cs="Arial"/>
        </w:rPr>
      </w:pPr>
    </w:p>
    <w:p w:rsidR="00F057B6" w:rsidRDefault="00F057B6" w:rsidP="00F057B6">
      <w:pPr>
        <w:spacing w:line="480" w:lineRule="auto"/>
        <w:jc w:val="both"/>
        <w:rPr>
          <w:rFonts w:ascii="Arial" w:hAnsi="Arial" w:cs="Arial"/>
        </w:rPr>
      </w:pPr>
      <w:r>
        <w:rPr>
          <w:rFonts w:ascii="Arial" w:hAnsi="Arial" w:cs="Arial"/>
        </w:rPr>
        <w:t>La manera de acoger estas normas es mediante la implementación de un Sistema de Gestión de Calidad para estandarizar los procedimientos operativos y administrativos de la organización y obtener el mejoramiento continuo de los procesos que conllevará a un servicio o producto de óptima calidad.</w:t>
      </w:r>
    </w:p>
    <w:p w:rsidR="00F057B6" w:rsidRDefault="00F057B6" w:rsidP="00F057B6">
      <w:pPr>
        <w:widowControl w:val="0"/>
        <w:tabs>
          <w:tab w:val="left" w:pos="90"/>
          <w:tab w:val="left" w:pos="1530"/>
        </w:tabs>
        <w:autoSpaceDE w:val="0"/>
        <w:autoSpaceDN w:val="0"/>
        <w:adjustRightInd w:val="0"/>
        <w:spacing w:before="299" w:line="480" w:lineRule="auto"/>
        <w:jc w:val="both"/>
        <w:rPr>
          <w:rFonts w:ascii="Arial" w:hAnsi="Arial" w:cs="Arial"/>
        </w:rPr>
      </w:pPr>
    </w:p>
    <w:p w:rsidR="00F057B6" w:rsidRDefault="00F057B6" w:rsidP="00F057B6">
      <w:pPr>
        <w:widowControl w:val="0"/>
        <w:tabs>
          <w:tab w:val="left" w:pos="90"/>
          <w:tab w:val="left" w:pos="1530"/>
        </w:tabs>
        <w:autoSpaceDE w:val="0"/>
        <w:autoSpaceDN w:val="0"/>
        <w:adjustRightInd w:val="0"/>
        <w:spacing w:before="299" w:line="480" w:lineRule="auto"/>
        <w:jc w:val="both"/>
        <w:rPr>
          <w:rFonts w:ascii="Arial" w:hAnsi="Arial" w:cs="Arial"/>
        </w:rPr>
      </w:pPr>
    </w:p>
    <w:p w:rsidR="00F057B6" w:rsidRPr="00632D75" w:rsidRDefault="00F057B6" w:rsidP="00F057B6">
      <w:pPr>
        <w:widowControl w:val="0"/>
        <w:tabs>
          <w:tab w:val="left" w:pos="90"/>
          <w:tab w:val="left" w:pos="1530"/>
        </w:tabs>
        <w:autoSpaceDE w:val="0"/>
        <w:autoSpaceDN w:val="0"/>
        <w:adjustRightInd w:val="0"/>
        <w:spacing w:before="299" w:line="480" w:lineRule="auto"/>
        <w:jc w:val="both"/>
        <w:rPr>
          <w:rFonts w:ascii="Arial" w:hAnsi="Arial" w:cs="Arial"/>
        </w:rPr>
      </w:pPr>
      <w:r>
        <w:rPr>
          <w:rFonts w:ascii="Arial" w:hAnsi="Arial" w:cs="Arial"/>
        </w:rPr>
        <w:lastRenderedPageBreak/>
        <w:t xml:space="preserve">El presente trabajo </w:t>
      </w:r>
      <w:r w:rsidRPr="00CC3878">
        <w:rPr>
          <w:rFonts w:ascii="Arial" w:hAnsi="Arial" w:cs="Arial"/>
        </w:rPr>
        <w:t xml:space="preserve">describe y analiza los servicios de seguridad electrónica </w:t>
      </w:r>
      <w:r>
        <w:rPr>
          <w:rFonts w:ascii="Arial" w:hAnsi="Arial" w:cs="Arial"/>
        </w:rPr>
        <w:t xml:space="preserve">para contenedores, </w:t>
      </w:r>
      <w:r w:rsidRPr="00CC3878">
        <w:rPr>
          <w:rFonts w:ascii="Arial" w:hAnsi="Arial" w:cs="Arial"/>
        </w:rPr>
        <w:t>con el fin  de desarrollar los procedimie</w:t>
      </w:r>
      <w:r>
        <w:rPr>
          <w:rFonts w:ascii="Arial" w:hAnsi="Arial" w:cs="Arial"/>
        </w:rPr>
        <w:t xml:space="preserve">ntos, registros, instructivos, </w:t>
      </w:r>
      <w:r w:rsidRPr="00CC3878">
        <w:rPr>
          <w:rFonts w:ascii="Arial" w:hAnsi="Arial" w:cs="Arial"/>
        </w:rPr>
        <w:t>indicadores que tiene un modelo de Sistema de gestión de Calidad para obtener la mejora continua de los procesos</w:t>
      </w:r>
      <w:r>
        <w:rPr>
          <w:rFonts w:ascii="Arial" w:hAnsi="Arial" w:cs="Arial"/>
        </w:rPr>
        <w:t xml:space="preserve">. El nombre de  este trabajo es  “Diseño de un Sistema de Control de Gestión de Calidad en base a </w:t>
      </w:r>
      <w:smartTag w:uri="urn:schemas-microsoft-com:office:smarttags" w:element="PersonName">
        <w:smartTagPr>
          <w:attr w:name="ProductID" w:val="la Norma ISO"/>
        </w:smartTagPr>
        <w:smartTag w:uri="urn:schemas-microsoft-com:office:smarttags" w:element="PersonName">
          <w:smartTagPr>
            <w:attr w:name="ProductID" w:val="la Norma"/>
          </w:smartTagPr>
          <w:r>
            <w:rPr>
              <w:rFonts w:ascii="Arial" w:hAnsi="Arial" w:cs="Arial"/>
            </w:rPr>
            <w:t>la Norma</w:t>
          </w:r>
        </w:smartTag>
        <w:r>
          <w:rPr>
            <w:rFonts w:ascii="Arial" w:hAnsi="Arial" w:cs="Arial"/>
          </w:rPr>
          <w:t xml:space="preserve"> ISO</w:t>
        </w:r>
      </w:smartTag>
      <w:r>
        <w:rPr>
          <w:rFonts w:ascii="Arial" w:hAnsi="Arial" w:cs="Arial"/>
        </w:rPr>
        <w:t xml:space="preserve"> 9001:2000 en una empresa que brinda servicio de seguridad electrónica para contenedores”.</w:t>
      </w:r>
    </w:p>
    <w:p w:rsidR="00F057B6" w:rsidRDefault="00F057B6" w:rsidP="00F057B6">
      <w:pPr>
        <w:spacing w:line="480" w:lineRule="auto"/>
        <w:jc w:val="both"/>
        <w:rPr>
          <w:rFonts w:ascii="Arial" w:hAnsi="Arial" w:cs="Arial"/>
        </w:rPr>
      </w:pPr>
    </w:p>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F057B6" w:rsidRDefault="00F057B6"/>
    <w:p w:rsidR="00910B6E" w:rsidRDefault="00910B6E" w:rsidP="00910B6E"/>
    <w:p w:rsidR="00910B6E" w:rsidRPr="00190C9A" w:rsidRDefault="00910B6E" w:rsidP="00627D44">
      <w:pPr>
        <w:jc w:val="center"/>
        <w:rPr>
          <w:b/>
        </w:rPr>
      </w:pPr>
      <w:r w:rsidRPr="00190C9A">
        <w:rPr>
          <w:b/>
        </w:rPr>
        <w:lastRenderedPageBreak/>
        <w:t>ÍNDICE GENERAL</w:t>
      </w:r>
    </w:p>
    <w:p w:rsidR="00910B6E" w:rsidRDefault="00910B6E" w:rsidP="00910B6E"/>
    <w:p w:rsidR="00627D44" w:rsidRDefault="00627D44" w:rsidP="00910B6E"/>
    <w:p w:rsidR="00627D44" w:rsidRDefault="00627D44" w:rsidP="00910B6E"/>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801"/>
        <w:gridCol w:w="692"/>
      </w:tblGrid>
      <w:tr w:rsidR="00910B6E">
        <w:trPr>
          <w:cnfStyle w:val="100000000000"/>
        </w:trPr>
        <w:tc>
          <w:tcPr>
            <w:cnfStyle w:val="000000000100"/>
            <w:tcW w:w="7488" w:type="dxa"/>
            <w:tcBorders>
              <w:bottom w:val="none" w:sz="0" w:space="0" w:color="auto"/>
              <w:tl2br w:val="none" w:sz="0" w:space="0" w:color="auto"/>
            </w:tcBorders>
          </w:tcPr>
          <w:p w:rsidR="00910B6E" w:rsidRDefault="00910B6E" w:rsidP="00910B6E"/>
          <w:p w:rsidR="00910B6E" w:rsidRDefault="00910B6E" w:rsidP="00910B6E"/>
          <w:p w:rsidR="00910B6E" w:rsidRDefault="00910B6E" w:rsidP="00910B6E"/>
        </w:tc>
        <w:tc>
          <w:tcPr>
            <w:cnfStyle w:val="000100000000"/>
            <w:tcW w:w="1156" w:type="dxa"/>
            <w:tcBorders>
              <w:bottom w:val="none" w:sz="0" w:space="0" w:color="auto"/>
            </w:tcBorders>
            <w:vAlign w:val="bottom"/>
          </w:tcPr>
          <w:p w:rsidR="00910B6E" w:rsidRPr="00DF0F2F" w:rsidRDefault="00910B6E" w:rsidP="00910B6E">
            <w:pPr>
              <w:spacing w:line="360" w:lineRule="auto"/>
              <w:jc w:val="center"/>
              <w:rPr>
                <w:rFonts w:ascii="Arial" w:hAnsi="Arial" w:cs="Arial"/>
              </w:rPr>
            </w:pPr>
            <w:r w:rsidRPr="00DF0F2F">
              <w:rPr>
                <w:rFonts w:ascii="Arial" w:hAnsi="Arial" w:cs="Arial"/>
              </w:rPr>
              <w:t>Pág.</w:t>
            </w:r>
          </w:p>
        </w:tc>
      </w:tr>
      <w:tr w:rsidR="00910B6E" w:rsidRPr="00392015">
        <w:trPr>
          <w:cnfStyle w:val="010000000000"/>
        </w:trPr>
        <w:tc>
          <w:tcPr>
            <w:tcW w:w="7488" w:type="dxa"/>
          </w:tcPr>
          <w:p w:rsidR="00910B6E" w:rsidRPr="00392015" w:rsidRDefault="00910B6E" w:rsidP="00910B6E">
            <w:pPr>
              <w:spacing w:line="360" w:lineRule="auto"/>
              <w:jc w:val="both"/>
              <w:rPr>
                <w:rFonts w:ascii="Arial" w:hAnsi="Arial" w:cs="Arial"/>
              </w:rPr>
            </w:pPr>
            <w:r>
              <w:rPr>
                <w:rFonts w:ascii="Arial" w:hAnsi="Arial" w:cs="Arial"/>
                <w:b w:val="0"/>
              </w:rPr>
              <w:t>RESUMEN</w:t>
            </w:r>
            <w:r>
              <w:rPr>
                <w:rFonts w:ascii="Arial" w:hAnsi="Arial" w:cs="Arial"/>
              </w:rPr>
              <w:t>………………………………………………………………….</w:t>
            </w:r>
          </w:p>
          <w:p w:rsidR="00910B6E" w:rsidRPr="00392015" w:rsidRDefault="00910B6E" w:rsidP="00910B6E">
            <w:pPr>
              <w:spacing w:line="360" w:lineRule="auto"/>
              <w:jc w:val="both"/>
              <w:rPr>
                <w:rFonts w:ascii="Arial" w:hAnsi="Arial" w:cs="Arial"/>
              </w:rPr>
            </w:pPr>
            <w:r>
              <w:rPr>
                <w:rFonts w:ascii="Arial" w:hAnsi="Arial" w:cs="Arial"/>
                <w:b w:val="0"/>
              </w:rPr>
              <w:t>ÍNDICE GENERAL</w:t>
            </w:r>
            <w:r>
              <w:rPr>
                <w:rFonts w:ascii="Arial" w:hAnsi="Arial" w:cs="Arial"/>
              </w:rPr>
              <w:t>………………………………………………………...</w:t>
            </w:r>
          </w:p>
          <w:p w:rsidR="00910B6E" w:rsidRPr="00392015" w:rsidRDefault="00910B6E" w:rsidP="00910B6E">
            <w:pPr>
              <w:spacing w:line="360" w:lineRule="auto"/>
              <w:jc w:val="both"/>
              <w:rPr>
                <w:rFonts w:ascii="Arial" w:hAnsi="Arial" w:cs="Arial"/>
              </w:rPr>
            </w:pPr>
            <w:r>
              <w:rPr>
                <w:rFonts w:ascii="Arial" w:hAnsi="Arial" w:cs="Arial"/>
                <w:b w:val="0"/>
              </w:rPr>
              <w:t>ÍNDICE DE FIGURAS</w:t>
            </w:r>
            <w:r>
              <w:rPr>
                <w:rFonts w:ascii="Arial" w:hAnsi="Arial" w:cs="Arial"/>
              </w:rPr>
              <w:t>.........................................................................</w:t>
            </w:r>
          </w:p>
          <w:p w:rsidR="00910B6E" w:rsidRDefault="00910B6E" w:rsidP="00910B6E">
            <w:pPr>
              <w:spacing w:line="360" w:lineRule="auto"/>
              <w:jc w:val="both"/>
              <w:rPr>
                <w:rFonts w:ascii="Arial" w:hAnsi="Arial" w:cs="Arial"/>
              </w:rPr>
            </w:pPr>
            <w:r>
              <w:rPr>
                <w:rFonts w:ascii="Arial" w:hAnsi="Arial" w:cs="Arial"/>
                <w:b w:val="0"/>
              </w:rPr>
              <w:t>ÍNDICE DE TABLAS</w:t>
            </w:r>
            <w:r>
              <w:rPr>
                <w:rFonts w:ascii="Arial" w:hAnsi="Arial" w:cs="Arial"/>
              </w:rPr>
              <w:t>.........................................................................</w:t>
            </w:r>
          </w:p>
          <w:p w:rsidR="00910B6E" w:rsidRPr="00586C57" w:rsidRDefault="00910B6E" w:rsidP="00910B6E">
            <w:pPr>
              <w:spacing w:line="360" w:lineRule="auto"/>
              <w:jc w:val="both"/>
              <w:rPr>
                <w:rFonts w:ascii="Arial" w:hAnsi="Arial" w:cs="Arial"/>
              </w:rPr>
            </w:pPr>
            <w:r w:rsidRPr="00586C57">
              <w:rPr>
                <w:rFonts w:ascii="Arial" w:hAnsi="Arial" w:cs="Arial"/>
                <w:b w:val="0"/>
              </w:rPr>
              <w:t>ABREVIATURAS</w:t>
            </w:r>
            <w:r>
              <w:rPr>
                <w:rFonts w:ascii="Arial" w:hAnsi="Arial" w:cs="Arial"/>
              </w:rPr>
              <w:t>………………………………………………………….</w:t>
            </w:r>
          </w:p>
          <w:p w:rsidR="00910B6E" w:rsidRPr="00392015" w:rsidRDefault="00910B6E" w:rsidP="00910B6E">
            <w:pPr>
              <w:spacing w:line="360" w:lineRule="auto"/>
              <w:jc w:val="both"/>
              <w:rPr>
                <w:rFonts w:ascii="Arial" w:hAnsi="Arial" w:cs="Arial"/>
              </w:rPr>
            </w:pPr>
            <w:r>
              <w:rPr>
                <w:rFonts w:ascii="Arial" w:hAnsi="Arial" w:cs="Arial"/>
                <w:b w:val="0"/>
              </w:rPr>
              <w:t>INTRODUCCIÓN</w:t>
            </w:r>
            <w:r>
              <w:rPr>
                <w:rFonts w:ascii="Arial" w:hAnsi="Arial" w:cs="Arial"/>
              </w:rPr>
              <w:t>…..………………………………………………………</w:t>
            </w:r>
          </w:p>
          <w:p w:rsidR="00910B6E" w:rsidRDefault="00910B6E" w:rsidP="00910B6E">
            <w:pPr>
              <w:spacing w:line="360" w:lineRule="auto"/>
              <w:jc w:val="both"/>
              <w:rPr>
                <w:rFonts w:ascii="Arial" w:hAnsi="Arial" w:cs="Arial"/>
                <w:b w:val="0"/>
              </w:rPr>
            </w:pPr>
          </w:p>
          <w:p w:rsidR="00910B6E" w:rsidRPr="00392015" w:rsidRDefault="00910B6E" w:rsidP="00910B6E">
            <w:pPr>
              <w:numPr>
                <w:ilvl w:val="0"/>
                <w:numId w:val="2"/>
              </w:numPr>
              <w:spacing w:line="360" w:lineRule="auto"/>
              <w:jc w:val="both"/>
              <w:rPr>
                <w:rFonts w:ascii="Arial" w:hAnsi="Arial" w:cs="Arial"/>
              </w:rPr>
            </w:pPr>
            <w:r w:rsidRPr="00392015">
              <w:rPr>
                <w:rFonts w:ascii="Arial" w:hAnsi="Arial" w:cs="Arial"/>
              </w:rPr>
              <w:t>MARCO TEÓRIC</w:t>
            </w:r>
            <w:r>
              <w:rPr>
                <w:rFonts w:ascii="Arial" w:hAnsi="Arial" w:cs="Arial"/>
              </w:rPr>
              <w:t>O…………………………………………………...</w:t>
            </w:r>
          </w:p>
          <w:p w:rsidR="00910B6E" w:rsidRPr="00392015" w:rsidRDefault="00910B6E" w:rsidP="00910B6E">
            <w:pPr>
              <w:numPr>
                <w:ilvl w:val="1"/>
                <w:numId w:val="1"/>
              </w:numPr>
              <w:spacing w:line="360" w:lineRule="auto"/>
              <w:jc w:val="both"/>
              <w:rPr>
                <w:rFonts w:ascii="Arial" w:hAnsi="Arial" w:cs="Arial"/>
                <w:b w:val="0"/>
              </w:rPr>
            </w:pPr>
            <w:r w:rsidRPr="00392015">
              <w:rPr>
                <w:rFonts w:ascii="Arial" w:hAnsi="Arial" w:cs="Arial"/>
                <w:b w:val="0"/>
              </w:rPr>
              <w:t>Auditoría</w:t>
            </w:r>
            <w:r>
              <w:rPr>
                <w:rFonts w:ascii="Arial" w:hAnsi="Arial" w:cs="Arial"/>
              </w:rPr>
              <w:t>…………………………………………………………..</w:t>
            </w:r>
          </w:p>
          <w:p w:rsidR="00910B6E" w:rsidRPr="00392015" w:rsidRDefault="00910B6E" w:rsidP="00910B6E">
            <w:pPr>
              <w:numPr>
                <w:ilvl w:val="2"/>
                <w:numId w:val="1"/>
              </w:numPr>
              <w:spacing w:line="360" w:lineRule="auto"/>
              <w:jc w:val="both"/>
              <w:rPr>
                <w:rFonts w:ascii="Arial" w:hAnsi="Arial" w:cs="Arial"/>
                <w:b w:val="0"/>
              </w:rPr>
            </w:pPr>
            <w:r w:rsidRPr="00392015">
              <w:rPr>
                <w:rFonts w:ascii="Arial" w:hAnsi="Arial" w:cs="Arial"/>
                <w:b w:val="0"/>
              </w:rPr>
              <w:t>Auditoría Interna</w:t>
            </w:r>
            <w:r>
              <w:rPr>
                <w:rFonts w:ascii="Arial" w:hAnsi="Arial" w:cs="Arial"/>
              </w:rPr>
              <w:t>…………………………………………..</w:t>
            </w:r>
          </w:p>
          <w:p w:rsidR="00910B6E" w:rsidRPr="00392015" w:rsidRDefault="00910B6E" w:rsidP="00910B6E">
            <w:pPr>
              <w:numPr>
                <w:ilvl w:val="2"/>
                <w:numId w:val="1"/>
              </w:numPr>
              <w:spacing w:line="360" w:lineRule="auto"/>
              <w:jc w:val="both"/>
              <w:rPr>
                <w:rFonts w:ascii="Arial" w:hAnsi="Arial" w:cs="Arial"/>
                <w:b w:val="0"/>
              </w:rPr>
            </w:pPr>
            <w:r w:rsidRPr="00392015">
              <w:rPr>
                <w:rFonts w:ascii="Arial" w:hAnsi="Arial" w:cs="Arial"/>
                <w:b w:val="0"/>
              </w:rPr>
              <w:t xml:space="preserve">Auditoría de </w:t>
            </w:r>
            <w:smartTag w:uri="urn:schemas-microsoft-com:office:smarttags" w:element="PersonName">
              <w:smartTagPr>
                <w:attr w:name="ProductID" w:val="la Calidad"/>
              </w:smartTagPr>
              <w:r w:rsidRPr="00392015">
                <w:rPr>
                  <w:rFonts w:ascii="Arial" w:hAnsi="Arial" w:cs="Arial"/>
                  <w:b w:val="0"/>
                </w:rPr>
                <w:t>la Calidad</w:t>
              </w:r>
            </w:smartTag>
            <w:r>
              <w:rPr>
                <w:rFonts w:ascii="Arial" w:hAnsi="Arial" w:cs="Arial"/>
              </w:rPr>
              <w:t>……………………………………</w:t>
            </w:r>
          </w:p>
          <w:p w:rsidR="00910B6E" w:rsidRPr="00392015" w:rsidRDefault="00910B6E" w:rsidP="00910B6E">
            <w:pPr>
              <w:numPr>
                <w:ilvl w:val="2"/>
                <w:numId w:val="1"/>
              </w:numPr>
              <w:spacing w:line="360" w:lineRule="auto"/>
              <w:jc w:val="both"/>
              <w:rPr>
                <w:rFonts w:ascii="Arial" w:hAnsi="Arial" w:cs="Arial"/>
                <w:b w:val="0"/>
              </w:rPr>
            </w:pPr>
            <w:r w:rsidRPr="00392015">
              <w:rPr>
                <w:rFonts w:ascii="Arial" w:hAnsi="Arial" w:cs="Arial"/>
                <w:b w:val="0"/>
              </w:rPr>
              <w:t xml:space="preserve">Etapas de </w:t>
            </w:r>
            <w:smartTag w:uri="urn:schemas-microsoft-com:office:smarttags" w:element="PersonName">
              <w:smartTagPr>
                <w:attr w:name="ProductID" w:val="la Auditor￭a"/>
              </w:smartTagPr>
              <w:r w:rsidRPr="00392015">
                <w:rPr>
                  <w:rFonts w:ascii="Arial" w:hAnsi="Arial" w:cs="Arial"/>
                  <w:b w:val="0"/>
                </w:rPr>
                <w:t>la Auditoría</w:t>
              </w:r>
            </w:smartTag>
            <w:r w:rsidRPr="00392015">
              <w:rPr>
                <w:rFonts w:ascii="Arial" w:hAnsi="Arial" w:cs="Arial"/>
                <w:b w:val="0"/>
              </w:rPr>
              <w:t xml:space="preserve"> (PERC)</w:t>
            </w:r>
            <w:r>
              <w:rPr>
                <w:rFonts w:ascii="Arial" w:hAnsi="Arial" w:cs="Arial"/>
              </w:rPr>
              <w:t>…………………………..</w:t>
            </w:r>
          </w:p>
          <w:p w:rsidR="00910B6E" w:rsidRPr="00392015" w:rsidRDefault="00910B6E" w:rsidP="00910B6E">
            <w:pPr>
              <w:numPr>
                <w:ilvl w:val="3"/>
                <w:numId w:val="1"/>
              </w:numPr>
              <w:tabs>
                <w:tab w:val="left" w:pos="2260"/>
              </w:tabs>
              <w:spacing w:line="360" w:lineRule="auto"/>
              <w:jc w:val="both"/>
              <w:rPr>
                <w:rFonts w:ascii="Arial" w:hAnsi="Arial" w:cs="Arial"/>
                <w:b w:val="0"/>
              </w:rPr>
            </w:pPr>
            <w:r w:rsidRPr="00392015">
              <w:rPr>
                <w:rFonts w:ascii="Arial" w:hAnsi="Arial" w:cs="Arial"/>
                <w:b w:val="0"/>
              </w:rPr>
              <w:t xml:space="preserve">  Planeación</w:t>
            </w:r>
            <w:r>
              <w:rPr>
                <w:rFonts w:ascii="Arial" w:hAnsi="Arial" w:cs="Arial"/>
              </w:rPr>
              <w:t>……………………………………….</w:t>
            </w:r>
          </w:p>
          <w:p w:rsidR="00910B6E" w:rsidRPr="00392015" w:rsidRDefault="00910B6E" w:rsidP="00910B6E">
            <w:pPr>
              <w:numPr>
                <w:ilvl w:val="4"/>
                <w:numId w:val="1"/>
              </w:numPr>
              <w:tabs>
                <w:tab w:val="left" w:pos="1980"/>
              </w:tabs>
              <w:spacing w:line="360" w:lineRule="auto"/>
              <w:jc w:val="both"/>
              <w:rPr>
                <w:rFonts w:ascii="Arial" w:hAnsi="Arial" w:cs="Arial"/>
                <w:b w:val="0"/>
              </w:rPr>
            </w:pPr>
            <w:r w:rsidRPr="00392015">
              <w:rPr>
                <w:rFonts w:ascii="Arial" w:hAnsi="Arial" w:cs="Arial"/>
                <w:b w:val="0"/>
              </w:rPr>
              <w:t xml:space="preserve">  Selección del equipo auditor</w:t>
            </w:r>
            <w:r>
              <w:rPr>
                <w:rFonts w:ascii="Arial" w:hAnsi="Arial" w:cs="Arial"/>
              </w:rPr>
              <w:t>………………..</w:t>
            </w:r>
          </w:p>
          <w:p w:rsidR="00910B6E" w:rsidRPr="00392015" w:rsidRDefault="00910B6E" w:rsidP="00910B6E">
            <w:pPr>
              <w:numPr>
                <w:ilvl w:val="4"/>
                <w:numId w:val="1"/>
              </w:numPr>
              <w:tabs>
                <w:tab w:val="clear" w:pos="2520"/>
                <w:tab w:val="left" w:pos="2700"/>
              </w:tabs>
              <w:spacing w:line="360" w:lineRule="auto"/>
              <w:ind w:left="2700" w:hanging="1260"/>
              <w:jc w:val="both"/>
              <w:rPr>
                <w:rFonts w:ascii="Arial" w:hAnsi="Arial" w:cs="Arial"/>
                <w:b w:val="0"/>
              </w:rPr>
            </w:pPr>
            <w:r w:rsidRPr="00392015">
              <w:rPr>
                <w:rFonts w:ascii="Arial" w:hAnsi="Arial" w:cs="Arial"/>
                <w:b w:val="0"/>
              </w:rPr>
              <w:t xml:space="preserve">Confirmación de los Objetivos y </w:t>
            </w:r>
            <w:r>
              <w:rPr>
                <w:rFonts w:ascii="Arial" w:hAnsi="Arial" w:cs="Arial"/>
                <w:b w:val="0"/>
              </w:rPr>
              <w:t xml:space="preserve">  </w:t>
            </w:r>
            <w:r w:rsidRPr="00392015">
              <w:rPr>
                <w:rFonts w:ascii="Arial" w:hAnsi="Arial" w:cs="Arial"/>
                <w:b w:val="0"/>
              </w:rPr>
              <w:t xml:space="preserve">Alcance de </w:t>
            </w:r>
            <w:smartTag w:uri="urn:schemas-microsoft-com:office:smarttags" w:element="PersonName">
              <w:smartTagPr>
                <w:attr w:name="ProductID" w:val="la Auditor￭a"/>
              </w:smartTagPr>
              <w:r w:rsidRPr="00392015">
                <w:rPr>
                  <w:rFonts w:ascii="Arial" w:hAnsi="Arial" w:cs="Arial"/>
                  <w:b w:val="0"/>
                </w:rPr>
                <w:t>la Auditoría</w:t>
              </w:r>
            </w:smartTag>
            <w:r>
              <w:rPr>
                <w:rFonts w:ascii="Arial" w:hAnsi="Arial" w:cs="Arial"/>
              </w:rPr>
              <w:t>……………………………….</w:t>
            </w:r>
          </w:p>
          <w:p w:rsidR="00910B6E" w:rsidRPr="00392015" w:rsidRDefault="00910B6E" w:rsidP="00910B6E">
            <w:pPr>
              <w:numPr>
                <w:ilvl w:val="4"/>
                <w:numId w:val="1"/>
              </w:numPr>
              <w:tabs>
                <w:tab w:val="clear" w:pos="2520"/>
                <w:tab w:val="num" w:pos="2700"/>
              </w:tabs>
              <w:spacing w:line="360" w:lineRule="auto"/>
              <w:ind w:left="2700" w:hanging="1260"/>
              <w:jc w:val="both"/>
              <w:rPr>
                <w:rFonts w:ascii="Arial" w:hAnsi="Arial" w:cs="Arial"/>
                <w:b w:val="0"/>
              </w:rPr>
            </w:pPr>
            <w:r w:rsidRPr="00392015">
              <w:rPr>
                <w:rFonts w:ascii="Arial" w:hAnsi="Arial" w:cs="Arial"/>
                <w:b w:val="0"/>
              </w:rPr>
              <w:t>Identificación de las fuentes de información</w:t>
            </w:r>
            <w:r>
              <w:rPr>
                <w:rFonts w:ascii="Arial" w:hAnsi="Arial" w:cs="Arial"/>
              </w:rPr>
              <w:t>………………………………......</w:t>
            </w:r>
          </w:p>
          <w:p w:rsidR="00910B6E" w:rsidRPr="00392015" w:rsidRDefault="00910B6E" w:rsidP="00910B6E">
            <w:pPr>
              <w:numPr>
                <w:ilvl w:val="4"/>
                <w:numId w:val="1"/>
              </w:numPr>
              <w:tabs>
                <w:tab w:val="clear" w:pos="2520"/>
                <w:tab w:val="num" w:pos="2700"/>
              </w:tabs>
              <w:spacing w:line="360" w:lineRule="auto"/>
              <w:ind w:left="2700" w:hanging="1260"/>
              <w:jc w:val="both"/>
              <w:rPr>
                <w:rFonts w:ascii="Arial" w:hAnsi="Arial" w:cs="Arial"/>
                <w:b w:val="0"/>
              </w:rPr>
            </w:pPr>
            <w:r w:rsidRPr="00392015">
              <w:rPr>
                <w:rFonts w:ascii="Arial" w:hAnsi="Arial" w:cs="Arial"/>
                <w:b w:val="0"/>
              </w:rPr>
              <w:t>Elaboración del Plan de Auditoría</w:t>
            </w:r>
            <w:r>
              <w:rPr>
                <w:rFonts w:ascii="Arial" w:hAnsi="Arial" w:cs="Arial"/>
              </w:rPr>
              <w:t>…….......</w:t>
            </w:r>
          </w:p>
          <w:p w:rsidR="00910B6E" w:rsidRPr="00392015" w:rsidRDefault="00910B6E" w:rsidP="00910B6E">
            <w:pPr>
              <w:numPr>
                <w:ilvl w:val="4"/>
                <w:numId w:val="1"/>
              </w:numPr>
              <w:tabs>
                <w:tab w:val="clear" w:pos="2520"/>
                <w:tab w:val="num" w:pos="2700"/>
              </w:tabs>
              <w:spacing w:line="360" w:lineRule="auto"/>
              <w:ind w:left="2700" w:hanging="1260"/>
              <w:jc w:val="both"/>
              <w:rPr>
                <w:rFonts w:ascii="Arial" w:hAnsi="Arial" w:cs="Arial"/>
                <w:b w:val="0"/>
              </w:rPr>
            </w:pPr>
            <w:r w:rsidRPr="00392015">
              <w:rPr>
                <w:rFonts w:ascii="Arial" w:hAnsi="Arial" w:cs="Arial"/>
                <w:b w:val="0"/>
              </w:rPr>
              <w:t>Ratificación del Plan de Auditoría con el auditado</w:t>
            </w:r>
            <w:r>
              <w:rPr>
                <w:rFonts w:ascii="Arial" w:hAnsi="Arial" w:cs="Arial"/>
              </w:rPr>
              <w:t>………………………………………</w:t>
            </w:r>
          </w:p>
          <w:p w:rsidR="00910B6E" w:rsidRPr="00392015" w:rsidRDefault="00910B6E" w:rsidP="00910B6E">
            <w:pPr>
              <w:numPr>
                <w:ilvl w:val="4"/>
                <w:numId w:val="1"/>
              </w:numPr>
              <w:tabs>
                <w:tab w:val="clear" w:pos="2520"/>
                <w:tab w:val="num" w:pos="2700"/>
              </w:tabs>
              <w:spacing w:line="360" w:lineRule="auto"/>
              <w:ind w:left="2700" w:hanging="1260"/>
              <w:jc w:val="both"/>
              <w:rPr>
                <w:rFonts w:ascii="Arial" w:hAnsi="Arial" w:cs="Arial"/>
                <w:b w:val="0"/>
              </w:rPr>
            </w:pPr>
            <w:r w:rsidRPr="00392015">
              <w:rPr>
                <w:rFonts w:ascii="Arial" w:hAnsi="Arial" w:cs="Arial"/>
                <w:b w:val="0"/>
              </w:rPr>
              <w:t>Elaboración de la lista de verificació</w:t>
            </w:r>
            <w:r>
              <w:rPr>
                <w:rFonts w:ascii="Arial" w:hAnsi="Arial" w:cs="Arial"/>
                <w:b w:val="0"/>
              </w:rPr>
              <w:t>n</w:t>
            </w:r>
            <w:r>
              <w:rPr>
                <w:rFonts w:ascii="Arial" w:hAnsi="Arial" w:cs="Arial"/>
              </w:rPr>
              <w:t>……..</w:t>
            </w:r>
          </w:p>
          <w:p w:rsidR="00910B6E" w:rsidRPr="00392015" w:rsidRDefault="00910B6E" w:rsidP="00910B6E">
            <w:pPr>
              <w:numPr>
                <w:ilvl w:val="3"/>
                <w:numId w:val="1"/>
              </w:numPr>
              <w:tabs>
                <w:tab w:val="left" w:pos="2340"/>
              </w:tabs>
              <w:spacing w:line="360" w:lineRule="auto"/>
              <w:jc w:val="both"/>
              <w:rPr>
                <w:rFonts w:ascii="Arial" w:hAnsi="Arial" w:cs="Arial"/>
                <w:b w:val="0"/>
              </w:rPr>
            </w:pPr>
            <w:r>
              <w:rPr>
                <w:rFonts w:ascii="Arial" w:hAnsi="Arial" w:cs="Arial"/>
                <w:b w:val="0"/>
              </w:rPr>
              <w:t xml:space="preserve">  </w:t>
            </w:r>
            <w:r w:rsidRPr="00392015">
              <w:rPr>
                <w:rFonts w:ascii="Arial" w:hAnsi="Arial" w:cs="Arial"/>
                <w:b w:val="0"/>
              </w:rPr>
              <w:t>Ejecución</w:t>
            </w:r>
            <w:r>
              <w:rPr>
                <w:rFonts w:ascii="Arial" w:hAnsi="Arial" w:cs="Arial"/>
              </w:rPr>
              <w:t>………………………………………..</w:t>
            </w:r>
          </w:p>
          <w:p w:rsidR="00910B6E" w:rsidRPr="00392015" w:rsidRDefault="00910B6E" w:rsidP="00910B6E">
            <w:pPr>
              <w:numPr>
                <w:ilvl w:val="4"/>
                <w:numId w:val="1"/>
              </w:numPr>
              <w:tabs>
                <w:tab w:val="clear" w:pos="2520"/>
              </w:tabs>
              <w:spacing w:line="360" w:lineRule="auto"/>
              <w:ind w:left="2700" w:hanging="1260"/>
              <w:jc w:val="both"/>
              <w:rPr>
                <w:rFonts w:ascii="Arial" w:hAnsi="Arial" w:cs="Arial"/>
                <w:b w:val="0"/>
              </w:rPr>
            </w:pPr>
            <w:r w:rsidRPr="00392015">
              <w:rPr>
                <w:rFonts w:ascii="Arial" w:hAnsi="Arial" w:cs="Arial"/>
                <w:b w:val="0"/>
              </w:rPr>
              <w:t xml:space="preserve">Preparación y elaboración de la reunión </w:t>
            </w:r>
            <w:r>
              <w:rPr>
                <w:rFonts w:ascii="Arial" w:hAnsi="Arial" w:cs="Arial"/>
                <w:b w:val="0"/>
              </w:rPr>
              <w:t xml:space="preserve"> </w:t>
            </w:r>
            <w:r w:rsidRPr="00392015">
              <w:rPr>
                <w:rFonts w:ascii="Arial" w:hAnsi="Arial" w:cs="Arial"/>
                <w:b w:val="0"/>
              </w:rPr>
              <w:t>de apertura</w:t>
            </w:r>
            <w:r>
              <w:rPr>
                <w:rFonts w:ascii="Arial" w:hAnsi="Arial" w:cs="Arial"/>
              </w:rPr>
              <w:t>…………………………………...</w:t>
            </w:r>
          </w:p>
          <w:p w:rsidR="00910B6E" w:rsidRPr="00392015" w:rsidRDefault="00910B6E" w:rsidP="00910B6E">
            <w:pPr>
              <w:numPr>
                <w:ilvl w:val="4"/>
                <w:numId w:val="1"/>
              </w:numPr>
              <w:tabs>
                <w:tab w:val="clear" w:pos="2520"/>
                <w:tab w:val="num" w:pos="2700"/>
              </w:tabs>
              <w:spacing w:line="360" w:lineRule="auto"/>
              <w:ind w:left="2700" w:hanging="1260"/>
              <w:jc w:val="both"/>
              <w:rPr>
                <w:rFonts w:ascii="Arial" w:hAnsi="Arial" w:cs="Arial"/>
                <w:b w:val="0"/>
              </w:rPr>
            </w:pPr>
            <w:r w:rsidRPr="00392015">
              <w:rPr>
                <w:rFonts w:ascii="Arial" w:hAnsi="Arial" w:cs="Arial"/>
                <w:b w:val="0"/>
              </w:rPr>
              <w:lastRenderedPageBreak/>
              <w:t>Recolección y verificación de la informació</w:t>
            </w:r>
            <w:r>
              <w:rPr>
                <w:rFonts w:ascii="Arial" w:hAnsi="Arial" w:cs="Arial"/>
                <w:b w:val="0"/>
              </w:rPr>
              <w:t>n</w:t>
            </w:r>
            <w:r>
              <w:rPr>
                <w:rFonts w:ascii="Arial" w:hAnsi="Arial" w:cs="Arial"/>
              </w:rPr>
              <w:t>…………………………………...</w:t>
            </w:r>
          </w:p>
          <w:p w:rsidR="00910B6E" w:rsidRPr="00392015" w:rsidRDefault="00910B6E" w:rsidP="00910B6E">
            <w:pPr>
              <w:numPr>
                <w:ilvl w:val="4"/>
                <w:numId w:val="1"/>
              </w:numPr>
              <w:tabs>
                <w:tab w:val="clear" w:pos="2520"/>
                <w:tab w:val="num" w:pos="2700"/>
              </w:tabs>
              <w:spacing w:line="360" w:lineRule="auto"/>
              <w:ind w:left="2700" w:hanging="1260"/>
              <w:jc w:val="both"/>
              <w:rPr>
                <w:rFonts w:ascii="Arial" w:hAnsi="Arial" w:cs="Arial"/>
                <w:b w:val="0"/>
              </w:rPr>
            </w:pPr>
            <w:r>
              <w:rPr>
                <w:rFonts w:ascii="Arial" w:hAnsi="Arial" w:cs="Arial"/>
                <w:b w:val="0"/>
              </w:rPr>
              <w:t xml:space="preserve"> </w:t>
            </w:r>
            <w:r w:rsidRPr="00392015">
              <w:rPr>
                <w:rFonts w:ascii="Arial" w:hAnsi="Arial" w:cs="Arial"/>
                <w:b w:val="0"/>
              </w:rPr>
              <w:t>Identificación y registro de las No Conformidades</w:t>
            </w:r>
            <w:r>
              <w:rPr>
                <w:rFonts w:ascii="Arial" w:hAnsi="Arial" w:cs="Arial"/>
              </w:rPr>
              <w:t>………………………………</w:t>
            </w:r>
          </w:p>
          <w:p w:rsidR="00910B6E" w:rsidRPr="00392015" w:rsidRDefault="00910B6E" w:rsidP="00910B6E">
            <w:pPr>
              <w:numPr>
                <w:ilvl w:val="3"/>
                <w:numId w:val="1"/>
              </w:numPr>
              <w:spacing w:line="360" w:lineRule="auto"/>
              <w:jc w:val="both"/>
              <w:rPr>
                <w:rFonts w:ascii="Arial" w:hAnsi="Arial" w:cs="Arial"/>
                <w:b w:val="0"/>
              </w:rPr>
            </w:pPr>
            <w:r>
              <w:rPr>
                <w:rFonts w:ascii="Arial" w:hAnsi="Arial" w:cs="Arial"/>
                <w:b w:val="0"/>
              </w:rPr>
              <w:t xml:space="preserve">     </w:t>
            </w:r>
            <w:r w:rsidRPr="00392015">
              <w:rPr>
                <w:rFonts w:ascii="Arial" w:hAnsi="Arial" w:cs="Arial"/>
                <w:b w:val="0"/>
              </w:rPr>
              <w:t>Reporte</w:t>
            </w:r>
            <w:r>
              <w:rPr>
                <w:rFonts w:ascii="Arial" w:hAnsi="Arial" w:cs="Arial"/>
              </w:rPr>
              <w:t>……………………………………….....</w:t>
            </w:r>
          </w:p>
          <w:p w:rsidR="00910B6E" w:rsidRPr="00392015" w:rsidRDefault="00910B6E" w:rsidP="00910B6E">
            <w:pPr>
              <w:numPr>
                <w:ilvl w:val="4"/>
                <w:numId w:val="1"/>
              </w:numPr>
              <w:tabs>
                <w:tab w:val="clear" w:pos="2520"/>
              </w:tabs>
              <w:spacing w:line="360" w:lineRule="auto"/>
              <w:ind w:left="2700" w:hanging="1260"/>
              <w:jc w:val="both"/>
              <w:rPr>
                <w:rFonts w:ascii="Arial" w:hAnsi="Arial" w:cs="Arial"/>
                <w:b w:val="0"/>
              </w:rPr>
            </w:pPr>
            <w:r>
              <w:rPr>
                <w:rFonts w:ascii="Arial" w:hAnsi="Arial" w:cs="Arial"/>
                <w:b w:val="0"/>
              </w:rPr>
              <w:t xml:space="preserve"> </w:t>
            </w:r>
            <w:r w:rsidRPr="00392015">
              <w:rPr>
                <w:rFonts w:ascii="Arial" w:hAnsi="Arial" w:cs="Arial"/>
                <w:b w:val="0"/>
              </w:rPr>
              <w:t>Preparación y elaboración de la reunión de clausura</w:t>
            </w:r>
            <w:r>
              <w:rPr>
                <w:rFonts w:ascii="Arial" w:hAnsi="Arial" w:cs="Arial"/>
              </w:rPr>
              <w:t>…………………………………...</w:t>
            </w:r>
          </w:p>
          <w:p w:rsidR="00910B6E" w:rsidRPr="00392015" w:rsidRDefault="00910B6E" w:rsidP="00910B6E">
            <w:pPr>
              <w:numPr>
                <w:ilvl w:val="4"/>
                <w:numId w:val="1"/>
              </w:numPr>
              <w:spacing w:line="360" w:lineRule="auto"/>
              <w:jc w:val="both"/>
              <w:rPr>
                <w:rFonts w:ascii="Arial" w:hAnsi="Arial" w:cs="Arial"/>
                <w:b w:val="0"/>
              </w:rPr>
            </w:pPr>
            <w:r w:rsidRPr="00392015">
              <w:rPr>
                <w:rFonts w:ascii="Arial" w:hAnsi="Arial" w:cs="Arial"/>
                <w:b w:val="0"/>
              </w:rPr>
              <w:t xml:space="preserve">  </w:t>
            </w:r>
            <w:r>
              <w:rPr>
                <w:rFonts w:ascii="Arial" w:hAnsi="Arial" w:cs="Arial"/>
                <w:b w:val="0"/>
              </w:rPr>
              <w:t xml:space="preserve"> </w:t>
            </w:r>
            <w:r w:rsidRPr="00392015">
              <w:rPr>
                <w:rFonts w:ascii="Arial" w:hAnsi="Arial" w:cs="Arial"/>
                <w:b w:val="0"/>
              </w:rPr>
              <w:t>Elaboración  del informe de auditoría</w:t>
            </w:r>
            <w:r>
              <w:rPr>
                <w:rFonts w:ascii="Arial" w:hAnsi="Arial" w:cs="Arial"/>
              </w:rPr>
              <w:t>.........</w:t>
            </w:r>
          </w:p>
          <w:p w:rsidR="00910B6E" w:rsidRPr="00392015" w:rsidRDefault="00910B6E" w:rsidP="00910B6E">
            <w:pPr>
              <w:numPr>
                <w:ilvl w:val="4"/>
                <w:numId w:val="1"/>
              </w:numPr>
              <w:tabs>
                <w:tab w:val="clear" w:pos="2520"/>
                <w:tab w:val="num" w:pos="2700"/>
              </w:tabs>
              <w:spacing w:line="360" w:lineRule="auto"/>
              <w:ind w:left="2700" w:hanging="1260"/>
              <w:jc w:val="both"/>
              <w:rPr>
                <w:rFonts w:ascii="Arial" w:hAnsi="Arial" w:cs="Arial"/>
                <w:b w:val="0"/>
              </w:rPr>
            </w:pPr>
            <w:r>
              <w:rPr>
                <w:rFonts w:ascii="Arial" w:hAnsi="Arial" w:cs="Arial"/>
                <w:b w:val="0"/>
              </w:rPr>
              <w:t xml:space="preserve"> </w:t>
            </w:r>
            <w:r w:rsidRPr="00392015">
              <w:rPr>
                <w:rFonts w:ascii="Arial" w:hAnsi="Arial" w:cs="Arial"/>
                <w:b w:val="0"/>
              </w:rPr>
              <w:t xml:space="preserve">Aprobación y Distribución del Informe de </w:t>
            </w:r>
            <w:r>
              <w:rPr>
                <w:rFonts w:ascii="Arial" w:hAnsi="Arial" w:cs="Arial"/>
                <w:b w:val="0"/>
              </w:rPr>
              <w:t xml:space="preserve">    </w:t>
            </w:r>
            <w:r w:rsidRPr="00392015">
              <w:rPr>
                <w:rFonts w:ascii="Arial" w:hAnsi="Arial" w:cs="Arial"/>
                <w:b w:val="0"/>
              </w:rPr>
              <w:t>auditoría</w:t>
            </w:r>
            <w:r>
              <w:rPr>
                <w:rFonts w:ascii="Arial" w:hAnsi="Arial" w:cs="Arial"/>
              </w:rPr>
              <w:t>………………………………………</w:t>
            </w:r>
          </w:p>
          <w:p w:rsidR="00910B6E" w:rsidRPr="00392015" w:rsidRDefault="00910B6E" w:rsidP="00910B6E">
            <w:pPr>
              <w:numPr>
                <w:ilvl w:val="3"/>
                <w:numId w:val="1"/>
              </w:numPr>
              <w:spacing w:line="360" w:lineRule="auto"/>
              <w:jc w:val="both"/>
              <w:rPr>
                <w:rFonts w:ascii="Arial" w:hAnsi="Arial" w:cs="Arial"/>
                <w:b w:val="0"/>
              </w:rPr>
            </w:pPr>
            <w:r w:rsidRPr="00392015">
              <w:rPr>
                <w:rFonts w:ascii="Arial" w:hAnsi="Arial" w:cs="Arial"/>
                <w:b w:val="0"/>
              </w:rPr>
              <w:t>Acción Correctiva</w:t>
            </w:r>
            <w:r>
              <w:rPr>
                <w:rFonts w:ascii="Arial" w:hAnsi="Arial" w:cs="Arial"/>
              </w:rPr>
              <w:t>…………………………………..</w:t>
            </w:r>
          </w:p>
          <w:p w:rsidR="00910B6E" w:rsidRPr="00392015" w:rsidRDefault="00910B6E" w:rsidP="00910B6E">
            <w:pPr>
              <w:numPr>
                <w:ilvl w:val="1"/>
                <w:numId w:val="1"/>
              </w:numPr>
              <w:spacing w:line="360" w:lineRule="auto"/>
              <w:jc w:val="both"/>
              <w:rPr>
                <w:rFonts w:ascii="Arial" w:hAnsi="Arial" w:cs="Arial"/>
                <w:b w:val="0"/>
              </w:rPr>
            </w:pPr>
            <w:r w:rsidRPr="00392015">
              <w:rPr>
                <w:rFonts w:ascii="Arial" w:hAnsi="Arial" w:cs="Arial"/>
                <w:b w:val="0"/>
              </w:rPr>
              <w:t>ISO</w:t>
            </w:r>
            <w:r>
              <w:rPr>
                <w:rFonts w:ascii="Arial" w:hAnsi="Arial" w:cs="Arial"/>
              </w:rPr>
              <w:t>…………………………………………………………………</w:t>
            </w:r>
          </w:p>
          <w:p w:rsidR="00910B6E" w:rsidRPr="00392015" w:rsidRDefault="00910B6E" w:rsidP="00910B6E">
            <w:pPr>
              <w:numPr>
                <w:ilvl w:val="2"/>
                <w:numId w:val="1"/>
              </w:numPr>
              <w:spacing w:line="360" w:lineRule="auto"/>
              <w:jc w:val="both"/>
              <w:rPr>
                <w:rFonts w:ascii="Arial" w:hAnsi="Arial" w:cs="Arial"/>
                <w:b w:val="0"/>
              </w:rPr>
            </w:pPr>
            <w:r w:rsidRPr="00392015">
              <w:rPr>
                <w:rFonts w:ascii="Arial" w:hAnsi="Arial" w:cs="Arial"/>
                <w:b w:val="0"/>
              </w:rPr>
              <w:t>Definiciones</w:t>
            </w:r>
            <w:r>
              <w:rPr>
                <w:rFonts w:ascii="Arial" w:hAnsi="Arial" w:cs="Arial"/>
              </w:rPr>
              <w:t>....................................................................</w:t>
            </w:r>
          </w:p>
          <w:p w:rsidR="00910B6E" w:rsidRPr="00392015" w:rsidRDefault="00910B6E" w:rsidP="00910B6E">
            <w:pPr>
              <w:numPr>
                <w:ilvl w:val="3"/>
                <w:numId w:val="1"/>
              </w:numPr>
              <w:spacing w:line="360" w:lineRule="auto"/>
              <w:jc w:val="both"/>
              <w:rPr>
                <w:rFonts w:ascii="Arial" w:hAnsi="Arial" w:cs="Arial"/>
                <w:b w:val="0"/>
              </w:rPr>
            </w:pPr>
            <w:r w:rsidRPr="00392015">
              <w:rPr>
                <w:rFonts w:ascii="Arial" w:hAnsi="Arial" w:cs="Arial"/>
                <w:b w:val="0"/>
              </w:rPr>
              <w:t xml:space="preserve">  ¿Qué es ISO?</w:t>
            </w:r>
            <w:r>
              <w:rPr>
                <w:rFonts w:ascii="Arial" w:hAnsi="Arial" w:cs="Arial"/>
              </w:rPr>
              <w:t>....................................................</w:t>
            </w:r>
          </w:p>
          <w:p w:rsidR="00910B6E" w:rsidRPr="00392015" w:rsidRDefault="00910B6E" w:rsidP="00910B6E">
            <w:pPr>
              <w:numPr>
                <w:ilvl w:val="3"/>
                <w:numId w:val="1"/>
              </w:numPr>
              <w:spacing w:line="360" w:lineRule="auto"/>
              <w:jc w:val="both"/>
              <w:rPr>
                <w:rFonts w:ascii="Arial" w:hAnsi="Arial" w:cs="Arial"/>
                <w:b w:val="0"/>
              </w:rPr>
            </w:pPr>
            <w:r w:rsidRPr="00392015">
              <w:rPr>
                <w:rFonts w:ascii="Arial" w:hAnsi="Arial" w:cs="Arial"/>
                <w:b w:val="0"/>
              </w:rPr>
              <w:t xml:space="preserve">  ¿Qué son las Normas ISO?</w:t>
            </w:r>
            <w:r>
              <w:rPr>
                <w:rFonts w:ascii="Arial" w:hAnsi="Arial" w:cs="Arial"/>
              </w:rPr>
              <w:t>...............................</w:t>
            </w:r>
          </w:p>
          <w:p w:rsidR="00910B6E" w:rsidRPr="00392015" w:rsidRDefault="00910B6E" w:rsidP="00910B6E">
            <w:pPr>
              <w:numPr>
                <w:ilvl w:val="2"/>
                <w:numId w:val="1"/>
              </w:numPr>
              <w:spacing w:line="360" w:lineRule="auto"/>
              <w:jc w:val="both"/>
              <w:rPr>
                <w:rFonts w:ascii="Arial" w:hAnsi="Arial" w:cs="Arial"/>
                <w:b w:val="0"/>
              </w:rPr>
            </w:pPr>
            <w:r w:rsidRPr="00392015">
              <w:rPr>
                <w:rFonts w:ascii="Arial" w:hAnsi="Arial" w:cs="Arial"/>
                <w:b w:val="0"/>
              </w:rPr>
              <w:t xml:space="preserve">Historia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ISO</w:t>
              </w:r>
              <w:r>
                <w:rPr>
                  <w:rFonts w:ascii="Arial" w:hAnsi="Arial" w:cs="Arial"/>
                </w:rPr>
                <w:t>..</w:t>
              </w:r>
            </w:smartTag>
            <w:r>
              <w:rPr>
                <w:rFonts w:ascii="Arial" w:hAnsi="Arial" w:cs="Arial"/>
              </w:rPr>
              <w:t>.............................................</w:t>
            </w:r>
          </w:p>
          <w:p w:rsidR="00910B6E" w:rsidRPr="00392015" w:rsidRDefault="00910B6E" w:rsidP="00910B6E">
            <w:pPr>
              <w:numPr>
                <w:ilvl w:val="3"/>
                <w:numId w:val="1"/>
              </w:numPr>
              <w:tabs>
                <w:tab w:val="left" w:pos="2160"/>
              </w:tabs>
              <w:spacing w:line="360" w:lineRule="auto"/>
              <w:jc w:val="both"/>
              <w:rPr>
                <w:rFonts w:ascii="Arial" w:hAnsi="Arial" w:cs="Arial"/>
                <w:b w:val="0"/>
              </w:rPr>
            </w:pPr>
            <w:r w:rsidRPr="00392015">
              <w:rPr>
                <w:rFonts w:ascii="Arial" w:hAnsi="Arial" w:cs="Arial"/>
                <w:b w:val="0"/>
              </w:rPr>
              <w:t xml:space="preserve">  Orígenes de </w:t>
            </w:r>
            <w:smartTag w:uri="urn:schemas-microsoft-com:office:smarttags" w:element="PersonName">
              <w:smartTagPr>
                <w:attr w:name="ProductID" w:val="la Normas ISO"/>
              </w:smartTagPr>
              <w:r w:rsidRPr="00392015">
                <w:rPr>
                  <w:rFonts w:ascii="Arial" w:hAnsi="Arial" w:cs="Arial"/>
                  <w:b w:val="0"/>
                </w:rPr>
                <w:t>la Normas ISO</w:t>
              </w:r>
            </w:smartTag>
            <w:r w:rsidRPr="00392015">
              <w:rPr>
                <w:rFonts w:ascii="Arial" w:hAnsi="Arial" w:cs="Arial"/>
                <w:b w:val="0"/>
              </w:rPr>
              <w:t xml:space="preserve"> 9000</w:t>
            </w:r>
            <w:r>
              <w:rPr>
                <w:rFonts w:ascii="Arial" w:hAnsi="Arial" w:cs="Arial"/>
              </w:rPr>
              <w:t>……………..</w:t>
            </w:r>
          </w:p>
          <w:p w:rsidR="00910B6E" w:rsidRPr="00392015" w:rsidRDefault="00910B6E" w:rsidP="00910B6E">
            <w:pPr>
              <w:numPr>
                <w:ilvl w:val="3"/>
                <w:numId w:val="1"/>
              </w:numPr>
              <w:spacing w:line="360" w:lineRule="auto"/>
              <w:jc w:val="both"/>
              <w:rPr>
                <w:rFonts w:ascii="Arial" w:hAnsi="Arial" w:cs="Arial"/>
                <w:b w:val="0"/>
              </w:rPr>
            </w:pPr>
            <w:r w:rsidRPr="00392015">
              <w:rPr>
                <w:rFonts w:ascii="Arial" w:hAnsi="Arial" w:cs="Arial"/>
                <w:b w:val="0"/>
              </w:rPr>
              <w:t xml:space="preserve">  Antecedente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ISO</w:t>
              </w:r>
            </w:smartTag>
            <w:r w:rsidRPr="00392015">
              <w:rPr>
                <w:rFonts w:ascii="Arial" w:hAnsi="Arial" w:cs="Arial"/>
                <w:b w:val="0"/>
              </w:rPr>
              <w:t xml:space="preserve">  9000</w:t>
            </w:r>
            <w:r>
              <w:rPr>
                <w:rFonts w:ascii="Arial" w:hAnsi="Arial" w:cs="Arial"/>
              </w:rPr>
              <w:t>…………..</w:t>
            </w:r>
          </w:p>
          <w:p w:rsidR="00910B6E" w:rsidRPr="00392015" w:rsidRDefault="00910B6E" w:rsidP="00910B6E">
            <w:pPr>
              <w:numPr>
                <w:ilvl w:val="2"/>
                <w:numId w:val="1"/>
              </w:numPr>
              <w:spacing w:line="360" w:lineRule="auto"/>
              <w:jc w:val="both"/>
              <w:rPr>
                <w:rFonts w:ascii="Arial" w:hAnsi="Arial" w:cs="Arial"/>
                <w:b w:val="0"/>
              </w:rPr>
            </w:pPr>
            <w:r w:rsidRPr="00392015">
              <w:rPr>
                <w:rFonts w:ascii="Arial" w:hAnsi="Arial" w:cs="Arial"/>
                <w:b w:val="0"/>
              </w:rPr>
              <w:t xml:space="preserve">Familia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ISO</w:t>
              </w:r>
            </w:smartTag>
            <w:r w:rsidRPr="00392015">
              <w:rPr>
                <w:rFonts w:ascii="Arial" w:hAnsi="Arial" w:cs="Arial"/>
                <w:b w:val="0"/>
              </w:rPr>
              <w:t xml:space="preserve"> 9000</w:t>
            </w:r>
            <w:r>
              <w:rPr>
                <w:rFonts w:ascii="Arial" w:hAnsi="Arial" w:cs="Arial"/>
              </w:rPr>
              <w:t>…………………………..</w:t>
            </w:r>
          </w:p>
          <w:p w:rsidR="00910B6E" w:rsidRPr="00392015" w:rsidRDefault="00910B6E" w:rsidP="00910B6E">
            <w:pPr>
              <w:numPr>
                <w:ilvl w:val="3"/>
                <w:numId w:val="1"/>
              </w:numPr>
              <w:tabs>
                <w:tab w:val="clear" w:pos="1800"/>
                <w:tab w:val="num" w:pos="2160"/>
              </w:tabs>
              <w:spacing w:line="360" w:lineRule="auto"/>
              <w:ind w:left="2160" w:hanging="1080"/>
              <w:jc w:val="both"/>
              <w:rPr>
                <w:rFonts w:ascii="Arial" w:hAnsi="Arial" w:cs="Arial"/>
                <w:b w:val="0"/>
              </w:rPr>
            </w:pPr>
            <w:r w:rsidRPr="00392015">
              <w:rPr>
                <w:rFonts w:ascii="Arial" w:hAnsi="Arial" w:cs="Arial"/>
                <w:b w:val="0"/>
              </w:rPr>
              <w:t>ISO 9000:2000, Quality management systems – Fundamentals and   vocabulary (Sistemas de gestión de la calidad – Fundamentos y vocabulario)</w:t>
            </w:r>
            <w:r>
              <w:rPr>
                <w:rFonts w:ascii="Arial" w:hAnsi="Arial" w:cs="Arial"/>
              </w:rPr>
              <w:t>………………………………………..</w:t>
            </w:r>
          </w:p>
          <w:p w:rsidR="00910B6E" w:rsidRPr="00392015" w:rsidRDefault="00910B6E" w:rsidP="00910B6E">
            <w:pPr>
              <w:numPr>
                <w:ilvl w:val="3"/>
                <w:numId w:val="1"/>
              </w:numPr>
              <w:tabs>
                <w:tab w:val="clear" w:pos="1800"/>
                <w:tab w:val="num" w:pos="2160"/>
              </w:tabs>
              <w:spacing w:line="360" w:lineRule="auto"/>
              <w:ind w:left="2160" w:hanging="1080"/>
              <w:jc w:val="both"/>
              <w:rPr>
                <w:rFonts w:ascii="Arial" w:hAnsi="Arial" w:cs="Arial"/>
                <w:b w:val="0"/>
              </w:rPr>
            </w:pPr>
            <w:r w:rsidRPr="00392015">
              <w:rPr>
                <w:rFonts w:ascii="Arial" w:hAnsi="Arial" w:cs="Arial"/>
                <w:b w:val="0"/>
              </w:rPr>
              <w:t>ISO 9001:2000, Quality management systems - Requirements (Sistemas de gestión de la calidad – Requisitos)</w:t>
            </w:r>
            <w:r>
              <w:rPr>
                <w:rFonts w:ascii="Arial" w:hAnsi="Arial" w:cs="Arial"/>
              </w:rPr>
              <w:t>………………………………</w:t>
            </w:r>
          </w:p>
          <w:p w:rsidR="00910B6E" w:rsidRPr="00392015" w:rsidRDefault="00910B6E" w:rsidP="00910B6E">
            <w:pPr>
              <w:numPr>
                <w:ilvl w:val="3"/>
                <w:numId w:val="1"/>
              </w:numPr>
              <w:tabs>
                <w:tab w:val="clear" w:pos="1800"/>
                <w:tab w:val="num" w:pos="2160"/>
              </w:tabs>
              <w:spacing w:line="360" w:lineRule="auto"/>
              <w:ind w:left="2160" w:hanging="1080"/>
              <w:jc w:val="both"/>
              <w:rPr>
                <w:rFonts w:ascii="Arial" w:hAnsi="Arial" w:cs="Arial"/>
                <w:b w:val="0"/>
              </w:rPr>
            </w:pPr>
            <w:r w:rsidRPr="00392015">
              <w:rPr>
                <w:rFonts w:ascii="Arial" w:hAnsi="Arial" w:cs="Arial"/>
                <w:b w:val="0"/>
              </w:rPr>
              <w:t>ISO 9004:2000, Quality management systems – Guidelines for performance improvements (Sistemas de gestión de la calidad – Directri</w:t>
            </w:r>
            <w:r>
              <w:rPr>
                <w:rFonts w:ascii="Arial" w:hAnsi="Arial" w:cs="Arial"/>
                <w:b w:val="0"/>
              </w:rPr>
              <w:t>ces para la mejora del desempeño)</w:t>
            </w:r>
            <w:r>
              <w:rPr>
                <w:rFonts w:ascii="Arial" w:hAnsi="Arial" w:cs="Arial"/>
              </w:rPr>
              <w:t>………………….</w:t>
            </w:r>
          </w:p>
          <w:p w:rsidR="00910B6E" w:rsidRPr="00392015" w:rsidRDefault="00910B6E" w:rsidP="00910B6E">
            <w:pPr>
              <w:numPr>
                <w:ilvl w:val="3"/>
                <w:numId w:val="1"/>
              </w:numPr>
              <w:tabs>
                <w:tab w:val="clear" w:pos="1800"/>
                <w:tab w:val="num" w:pos="2160"/>
              </w:tabs>
              <w:spacing w:line="360" w:lineRule="auto"/>
              <w:ind w:left="2160" w:hanging="1080"/>
              <w:jc w:val="both"/>
              <w:rPr>
                <w:rFonts w:ascii="Arial" w:hAnsi="Arial" w:cs="Arial"/>
                <w:b w:val="0"/>
              </w:rPr>
            </w:pPr>
            <w:r w:rsidRPr="00392015">
              <w:rPr>
                <w:rFonts w:ascii="Arial" w:hAnsi="Arial" w:cs="Arial"/>
                <w:b w:val="0"/>
              </w:rPr>
              <w:lastRenderedPageBreak/>
              <w:t>ISO/DIS 19011, Guidelines on quality and/or environmental management systems auditing (Directrices sobre auditorías de sistemas de gestión de calidad y/o ambiental)</w:t>
            </w:r>
            <w:r>
              <w:rPr>
                <w:rFonts w:ascii="Arial" w:hAnsi="Arial" w:cs="Arial"/>
              </w:rPr>
              <w:t>………………..</w:t>
            </w:r>
          </w:p>
          <w:p w:rsidR="00910B6E" w:rsidRPr="00392015" w:rsidRDefault="00910B6E" w:rsidP="00910B6E">
            <w:pPr>
              <w:numPr>
                <w:ilvl w:val="2"/>
                <w:numId w:val="1"/>
              </w:numPr>
              <w:spacing w:line="360" w:lineRule="auto"/>
              <w:jc w:val="both"/>
              <w:rPr>
                <w:rFonts w:ascii="Arial" w:hAnsi="Arial" w:cs="Arial"/>
                <w:b w:val="0"/>
              </w:rPr>
            </w:pPr>
            <w:r w:rsidRPr="00392015">
              <w:rPr>
                <w:rFonts w:ascii="Arial" w:hAnsi="Arial" w:cs="Arial"/>
                <w:b w:val="0"/>
              </w:rPr>
              <w:t xml:space="preserve">Principales cambios de </w:t>
            </w:r>
            <w:smartTag w:uri="urn:schemas-microsoft-com:office:smarttags" w:element="PersonName">
              <w:smartTagPr>
                <w:attr w:name="ProductID" w:val="la Norma UNE"/>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UNE</w:t>
              </w:r>
            </w:smartTag>
            <w:r w:rsidRPr="00392015">
              <w:rPr>
                <w:rFonts w:ascii="Arial" w:hAnsi="Arial" w:cs="Arial"/>
                <w:b w:val="0"/>
              </w:rPr>
              <w:t xml:space="preserve"> – EN ISO 9000 y periodo de transición entre las versiones de 1994 y  2000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ISO</w:t>
              </w:r>
            </w:smartTag>
            <w:r w:rsidRPr="00392015">
              <w:rPr>
                <w:rFonts w:ascii="Arial" w:hAnsi="Arial" w:cs="Arial"/>
                <w:b w:val="0"/>
              </w:rPr>
              <w:t xml:space="preserve"> 9001</w:t>
            </w:r>
            <w:r>
              <w:rPr>
                <w:rFonts w:ascii="Arial" w:hAnsi="Arial" w:cs="Arial"/>
              </w:rPr>
              <w:t>……………………………...</w:t>
            </w:r>
          </w:p>
          <w:p w:rsidR="00910B6E" w:rsidRPr="00392015" w:rsidRDefault="00910B6E" w:rsidP="00910B6E">
            <w:pPr>
              <w:numPr>
                <w:ilvl w:val="3"/>
                <w:numId w:val="1"/>
              </w:numPr>
              <w:tabs>
                <w:tab w:val="clear" w:pos="1800"/>
                <w:tab w:val="num" w:pos="2160"/>
              </w:tabs>
              <w:spacing w:line="360" w:lineRule="auto"/>
              <w:ind w:left="2160" w:hanging="1080"/>
              <w:jc w:val="both"/>
              <w:rPr>
                <w:rFonts w:ascii="Arial" w:hAnsi="Arial" w:cs="Arial"/>
                <w:b w:val="0"/>
              </w:rPr>
            </w:pPr>
            <w:r>
              <w:rPr>
                <w:rFonts w:ascii="Arial" w:hAnsi="Arial" w:cs="Arial"/>
                <w:b w:val="0"/>
              </w:rPr>
              <w:t xml:space="preserve"> </w:t>
            </w:r>
            <w:r w:rsidRPr="00392015">
              <w:rPr>
                <w:rFonts w:ascii="Arial" w:hAnsi="Arial" w:cs="Arial"/>
                <w:b w:val="0"/>
              </w:rPr>
              <w:t xml:space="preserve">Principales cambios de </w:t>
            </w:r>
            <w:smartTag w:uri="urn:schemas-microsoft-com:office:smarttags" w:element="PersonName">
              <w:smartTagPr>
                <w:attr w:name="ProductID" w:val="la Norma UNE-"/>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UNE-</w:t>
              </w:r>
            </w:smartTag>
            <w:r w:rsidRPr="00392015">
              <w:rPr>
                <w:rFonts w:ascii="Arial" w:hAnsi="Arial" w:cs="Arial"/>
                <w:b w:val="0"/>
              </w:rPr>
              <w:t xml:space="preserve"> EN ISO 9000</w:t>
            </w:r>
            <w:r>
              <w:rPr>
                <w:rFonts w:ascii="Arial" w:hAnsi="Arial" w:cs="Arial"/>
              </w:rPr>
              <w:t>…………………………………………………</w:t>
            </w:r>
          </w:p>
          <w:p w:rsidR="00910B6E" w:rsidRPr="00392015" w:rsidRDefault="00910B6E" w:rsidP="00910B6E">
            <w:pPr>
              <w:numPr>
                <w:ilvl w:val="3"/>
                <w:numId w:val="1"/>
              </w:numPr>
              <w:tabs>
                <w:tab w:val="clear" w:pos="1800"/>
                <w:tab w:val="left" w:pos="2160"/>
              </w:tabs>
              <w:spacing w:line="360" w:lineRule="auto"/>
              <w:ind w:left="2160" w:hanging="1080"/>
              <w:jc w:val="both"/>
              <w:rPr>
                <w:rFonts w:ascii="Arial" w:hAnsi="Arial" w:cs="Arial"/>
                <w:b w:val="0"/>
              </w:rPr>
            </w:pPr>
            <w:r w:rsidRPr="00392015">
              <w:rPr>
                <w:rFonts w:ascii="Arial" w:hAnsi="Arial" w:cs="Arial"/>
                <w:b w:val="0"/>
              </w:rPr>
              <w:t xml:space="preserve">Cambios   principales   entre las versiones 1994 y 2000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ISO</w:t>
              </w:r>
            </w:smartTag>
            <w:r w:rsidRPr="00392015">
              <w:rPr>
                <w:rFonts w:ascii="Arial" w:hAnsi="Arial" w:cs="Arial"/>
                <w:b w:val="0"/>
              </w:rPr>
              <w:t xml:space="preserve"> 9001</w:t>
            </w:r>
            <w:r>
              <w:rPr>
                <w:rFonts w:ascii="Arial" w:hAnsi="Arial" w:cs="Arial"/>
              </w:rPr>
              <w:t>…………………..</w:t>
            </w:r>
          </w:p>
          <w:p w:rsidR="00910B6E" w:rsidRPr="00392015" w:rsidRDefault="00910B6E" w:rsidP="00910B6E">
            <w:pPr>
              <w:numPr>
                <w:ilvl w:val="3"/>
                <w:numId w:val="1"/>
              </w:numPr>
              <w:tabs>
                <w:tab w:val="clear" w:pos="1800"/>
                <w:tab w:val="left" w:pos="2160"/>
              </w:tabs>
              <w:spacing w:line="360" w:lineRule="auto"/>
              <w:ind w:left="2160" w:hanging="1080"/>
              <w:jc w:val="both"/>
              <w:rPr>
                <w:rFonts w:ascii="Arial" w:hAnsi="Arial" w:cs="Arial"/>
                <w:b w:val="0"/>
              </w:rPr>
            </w:pPr>
            <w:r w:rsidRPr="00392015">
              <w:rPr>
                <w:rFonts w:ascii="Arial" w:hAnsi="Arial" w:cs="Arial"/>
                <w:b w:val="0"/>
              </w:rPr>
              <w:t xml:space="preserve">Periodo de transición entre las versiones de 1994 y 2000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ISO</w:t>
              </w:r>
            </w:smartTag>
            <w:r w:rsidRPr="00392015">
              <w:rPr>
                <w:rFonts w:ascii="Arial" w:hAnsi="Arial" w:cs="Arial"/>
                <w:b w:val="0"/>
              </w:rPr>
              <w:t xml:space="preserve"> 9001</w:t>
            </w:r>
            <w:r>
              <w:rPr>
                <w:rFonts w:ascii="Arial" w:hAnsi="Arial" w:cs="Arial"/>
              </w:rPr>
              <w:t>……………..</w:t>
            </w:r>
          </w:p>
          <w:p w:rsidR="00910B6E" w:rsidRPr="00392015" w:rsidRDefault="00910B6E" w:rsidP="00910B6E">
            <w:pPr>
              <w:numPr>
                <w:ilvl w:val="2"/>
                <w:numId w:val="1"/>
              </w:numPr>
              <w:tabs>
                <w:tab w:val="left" w:pos="1980"/>
              </w:tabs>
              <w:spacing w:line="360" w:lineRule="auto"/>
              <w:jc w:val="both"/>
              <w:rPr>
                <w:rFonts w:ascii="Arial" w:hAnsi="Arial" w:cs="Arial"/>
                <w:b w:val="0"/>
              </w:rPr>
            </w:pPr>
            <w:r w:rsidRPr="00392015">
              <w:rPr>
                <w:rFonts w:ascii="Arial" w:hAnsi="Arial" w:cs="Arial"/>
                <w:b w:val="0"/>
              </w:rPr>
              <w:t xml:space="preserve">Enfoque de </w:t>
            </w:r>
            <w:smartTag w:uri="urn:schemas-microsoft-com:office:smarttags" w:element="PersonName">
              <w:smartTagPr>
                <w:attr w:name="ProductID" w:val="la Norma UNE-EN"/>
              </w:smartTagPr>
              <w:smartTag w:uri="urn:schemas-microsoft-com:office:smarttags" w:element="PersonName">
                <w:smartTagPr>
                  <w:attr w:name="ProductID" w:val="la Norma"/>
                </w:smartTagPr>
                <w:r w:rsidRPr="00392015">
                  <w:rPr>
                    <w:rFonts w:ascii="Arial" w:hAnsi="Arial" w:cs="Arial"/>
                    <w:b w:val="0"/>
                  </w:rPr>
                  <w:t>la Norma</w:t>
                </w:r>
              </w:smartTag>
              <w:r w:rsidRPr="00392015">
                <w:rPr>
                  <w:rFonts w:ascii="Arial" w:hAnsi="Arial" w:cs="Arial"/>
                  <w:b w:val="0"/>
                </w:rPr>
                <w:t xml:space="preserve"> UNE-EN</w:t>
              </w:r>
            </w:smartTag>
            <w:r w:rsidRPr="00392015">
              <w:rPr>
                <w:rFonts w:ascii="Arial" w:hAnsi="Arial" w:cs="Arial"/>
                <w:b w:val="0"/>
              </w:rPr>
              <w:t xml:space="preserve"> ISO 9001:20</w:t>
            </w:r>
            <w:r>
              <w:rPr>
                <w:rFonts w:ascii="Arial" w:hAnsi="Arial" w:cs="Arial"/>
                <w:b w:val="0"/>
              </w:rPr>
              <w:t>00</w:t>
            </w:r>
            <w:r>
              <w:rPr>
                <w:rFonts w:ascii="Arial" w:hAnsi="Arial" w:cs="Arial"/>
              </w:rPr>
              <w:t>………..</w:t>
            </w:r>
          </w:p>
          <w:p w:rsidR="00910B6E" w:rsidRPr="00392015" w:rsidRDefault="00910B6E" w:rsidP="00910B6E">
            <w:pPr>
              <w:numPr>
                <w:ilvl w:val="2"/>
                <w:numId w:val="1"/>
              </w:numPr>
              <w:tabs>
                <w:tab w:val="left" w:pos="1980"/>
              </w:tabs>
              <w:spacing w:line="360" w:lineRule="auto"/>
              <w:jc w:val="both"/>
              <w:rPr>
                <w:rFonts w:ascii="Arial" w:hAnsi="Arial" w:cs="Arial"/>
                <w:b w:val="0"/>
              </w:rPr>
            </w:pPr>
            <w:r w:rsidRPr="00392015">
              <w:rPr>
                <w:rFonts w:ascii="Arial" w:hAnsi="Arial" w:cs="Arial"/>
                <w:b w:val="0"/>
              </w:rPr>
              <w:t>Implementación de un Sistema de Gestión de Calidad</w:t>
            </w:r>
            <w:r>
              <w:rPr>
                <w:rFonts w:ascii="Arial" w:hAnsi="Arial" w:cs="Arial"/>
              </w:rPr>
              <w:t>...........................................................................</w:t>
            </w:r>
          </w:p>
          <w:p w:rsidR="00910B6E" w:rsidRPr="00392015" w:rsidRDefault="00910B6E" w:rsidP="00910B6E">
            <w:pPr>
              <w:numPr>
                <w:ilvl w:val="3"/>
                <w:numId w:val="1"/>
              </w:numPr>
              <w:tabs>
                <w:tab w:val="clear" w:pos="1800"/>
                <w:tab w:val="left" w:pos="1620"/>
                <w:tab w:val="num" w:pos="2160"/>
              </w:tabs>
              <w:spacing w:line="360" w:lineRule="auto"/>
              <w:ind w:left="2160" w:hanging="1080"/>
              <w:jc w:val="both"/>
              <w:rPr>
                <w:rFonts w:ascii="Arial" w:hAnsi="Arial" w:cs="Arial"/>
                <w:b w:val="0"/>
              </w:rPr>
            </w:pPr>
            <w:r w:rsidRPr="00392015">
              <w:rPr>
                <w:rFonts w:ascii="Arial" w:hAnsi="Arial" w:cs="Arial"/>
                <w:b w:val="0"/>
              </w:rPr>
              <w:t>Pasos  a seguir para la implementación de un Sistema de Gestión de Calidad</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Evaluación  de las necesidades y metas de la  organización</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Obtención de la información acerca de la familia ISO 9000</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Asignación de un consultor</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Formación y concienciación</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 xml:space="preserve">Elaboración del análisis de brechas </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Realización del producto ( inspección del numeral 7)</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Asignación de responsabilidades al personal</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Elaboración de cronograma</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lastRenderedPageBreak/>
              <w:t>Redacción del Manual de Calidad</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Realización de auditorias Internas</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Elaboración de la solicitud de certificación</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Realiza</w:t>
            </w:r>
            <w:r>
              <w:rPr>
                <w:rFonts w:ascii="Arial" w:hAnsi="Arial" w:cs="Arial"/>
                <w:b w:val="0"/>
              </w:rPr>
              <w:t>ción de evaluaciones periódicas</w:t>
            </w:r>
            <w:r>
              <w:rPr>
                <w:rFonts w:ascii="Arial" w:hAnsi="Arial" w:cs="Arial"/>
              </w:rPr>
              <w:t>…….</w:t>
            </w:r>
          </w:p>
          <w:p w:rsidR="00910B6E" w:rsidRPr="00392015" w:rsidRDefault="00910B6E" w:rsidP="00910B6E">
            <w:pPr>
              <w:numPr>
                <w:ilvl w:val="2"/>
                <w:numId w:val="1"/>
              </w:numPr>
              <w:tabs>
                <w:tab w:val="left" w:pos="1620"/>
              </w:tabs>
              <w:spacing w:line="360" w:lineRule="auto"/>
              <w:jc w:val="both"/>
              <w:rPr>
                <w:rFonts w:ascii="Arial" w:hAnsi="Arial" w:cs="Arial"/>
                <w:b w:val="0"/>
              </w:rPr>
            </w:pPr>
            <w:r w:rsidRPr="00392015">
              <w:rPr>
                <w:rFonts w:ascii="Arial" w:hAnsi="Arial" w:cs="Arial"/>
                <w:b w:val="0"/>
              </w:rPr>
              <w:t>Certificación</w:t>
            </w:r>
            <w:r>
              <w:rPr>
                <w:rFonts w:ascii="Arial" w:hAnsi="Arial" w:cs="Arial"/>
              </w:rPr>
              <w:t>…………………………………………………</w:t>
            </w:r>
          </w:p>
          <w:p w:rsidR="00910B6E" w:rsidRPr="00392015" w:rsidRDefault="00910B6E" w:rsidP="00910B6E">
            <w:pPr>
              <w:numPr>
                <w:ilvl w:val="3"/>
                <w:numId w:val="1"/>
              </w:numPr>
              <w:tabs>
                <w:tab w:val="clear" w:pos="1800"/>
                <w:tab w:val="left" w:pos="1620"/>
                <w:tab w:val="num" w:pos="2160"/>
              </w:tabs>
              <w:spacing w:line="360" w:lineRule="auto"/>
              <w:ind w:left="2160" w:hanging="1080"/>
              <w:jc w:val="both"/>
              <w:rPr>
                <w:rFonts w:ascii="Arial" w:hAnsi="Arial" w:cs="Arial"/>
                <w:b w:val="0"/>
              </w:rPr>
            </w:pPr>
            <w:r w:rsidRPr="00392015">
              <w:rPr>
                <w:rFonts w:ascii="Arial" w:hAnsi="Arial" w:cs="Arial"/>
                <w:b w:val="0"/>
              </w:rPr>
              <w:t>Pasos a seguir  para la certificación de un Sistema de Gestión de Calidad</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Selección de un Organismo de Certificación</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Preparación para la evaluación</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Realización de la auditoria de revisión</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Identificación de las No Conformidades</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Obtención y otorgamiento del  Certificado ISO 9000</w:t>
            </w:r>
            <w:r>
              <w:rPr>
                <w:rFonts w:ascii="Arial" w:hAnsi="Arial" w:cs="Arial"/>
              </w:rPr>
              <w:t>………………………………………..</w:t>
            </w:r>
          </w:p>
          <w:p w:rsidR="00910B6E" w:rsidRPr="00392015" w:rsidRDefault="00910B6E" w:rsidP="00910B6E">
            <w:pPr>
              <w:numPr>
                <w:ilvl w:val="4"/>
                <w:numId w:val="1"/>
              </w:numPr>
              <w:tabs>
                <w:tab w:val="left" w:pos="1620"/>
              </w:tabs>
              <w:spacing w:line="360" w:lineRule="auto"/>
              <w:jc w:val="both"/>
              <w:rPr>
                <w:rFonts w:ascii="Arial" w:hAnsi="Arial" w:cs="Arial"/>
                <w:b w:val="0"/>
              </w:rPr>
            </w:pPr>
            <w:r w:rsidRPr="00392015">
              <w:rPr>
                <w:rFonts w:ascii="Arial" w:hAnsi="Arial" w:cs="Arial"/>
                <w:b w:val="0"/>
              </w:rPr>
              <w:t>Elaboración de auditorias de seguimient</w:t>
            </w:r>
            <w:r>
              <w:rPr>
                <w:rFonts w:ascii="Arial" w:hAnsi="Arial" w:cs="Arial"/>
                <w:b w:val="0"/>
              </w:rPr>
              <w:t>o</w:t>
            </w:r>
            <w:r>
              <w:rPr>
                <w:rFonts w:ascii="Arial" w:hAnsi="Arial" w:cs="Arial"/>
              </w:rPr>
              <w:t>…..</w:t>
            </w:r>
          </w:p>
          <w:p w:rsidR="00910B6E" w:rsidRPr="00392015" w:rsidRDefault="00910B6E" w:rsidP="00910B6E">
            <w:pPr>
              <w:tabs>
                <w:tab w:val="left" w:pos="1620"/>
              </w:tabs>
              <w:spacing w:line="360" w:lineRule="auto"/>
              <w:jc w:val="both"/>
              <w:rPr>
                <w:rFonts w:ascii="Arial" w:hAnsi="Arial" w:cs="Arial"/>
                <w:b w:val="0"/>
              </w:rPr>
            </w:pPr>
          </w:p>
          <w:p w:rsidR="00910B6E" w:rsidRPr="004C3DAA" w:rsidRDefault="00910B6E" w:rsidP="00910B6E">
            <w:pPr>
              <w:numPr>
                <w:ilvl w:val="0"/>
                <w:numId w:val="4"/>
              </w:numPr>
              <w:spacing w:line="360" w:lineRule="auto"/>
              <w:jc w:val="both"/>
              <w:rPr>
                <w:rFonts w:ascii="Arial" w:hAnsi="Arial" w:cs="Arial"/>
              </w:rPr>
            </w:pPr>
            <w:r w:rsidRPr="004C3DAA">
              <w:rPr>
                <w:rFonts w:ascii="Arial" w:hAnsi="Arial" w:cs="Arial"/>
              </w:rPr>
              <w:t>GENERALIDADES</w:t>
            </w:r>
            <w:r>
              <w:rPr>
                <w:rFonts w:ascii="Arial" w:hAnsi="Arial" w:cs="Arial"/>
              </w:rPr>
              <w:t>…………………………………………………….</w:t>
            </w:r>
          </w:p>
          <w:p w:rsidR="00910B6E" w:rsidRPr="00392015" w:rsidRDefault="00910B6E" w:rsidP="00910B6E">
            <w:pPr>
              <w:numPr>
                <w:ilvl w:val="1"/>
                <w:numId w:val="5"/>
              </w:numPr>
              <w:spacing w:line="360" w:lineRule="auto"/>
              <w:jc w:val="both"/>
              <w:rPr>
                <w:rFonts w:ascii="Arial" w:hAnsi="Arial" w:cs="Arial"/>
                <w:b w:val="0"/>
              </w:rPr>
            </w:pPr>
            <w:r w:rsidRPr="00392015">
              <w:rPr>
                <w:rFonts w:ascii="Arial" w:hAnsi="Arial" w:cs="Arial"/>
                <w:b w:val="0"/>
              </w:rPr>
              <w:t xml:space="preserve"> Antecedentes de </w:t>
            </w:r>
            <w:smartTag w:uri="urn:schemas-microsoft-com:office:smarttags" w:element="PersonName">
              <w:smartTagPr>
                <w:attr w:name="ProductID" w:val="la Empresa"/>
              </w:smartTagPr>
              <w:r w:rsidRPr="00392015">
                <w:rPr>
                  <w:rFonts w:ascii="Arial" w:hAnsi="Arial" w:cs="Arial"/>
                  <w:b w:val="0"/>
                </w:rPr>
                <w:t>la Empresa</w:t>
              </w:r>
            </w:smartTag>
            <w:r>
              <w:rPr>
                <w:rFonts w:ascii="Arial" w:hAnsi="Arial" w:cs="Arial"/>
              </w:rPr>
              <w:t>…………………………………….</w:t>
            </w:r>
          </w:p>
          <w:p w:rsidR="00910B6E" w:rsidRPr="00392015" w:rsidRDefault="00910B6E" w:rsidP="00910B6E">
            <w:pPr>
              <w:numPr>
                <w:ilvl w:val="2"/>
                <w:numId w:val="5"/>
              </w:numPr>
              <w:spacing w:line="360" w:lineRule="auto"/>
              <w:jc w:val="both"/>
              <w:rPr>
                <w:rFonts w:ascii="Arial" w:hAnsi="Arial" w:cs="Arial"/>
                <w:b w:val="0"/>
              </w:rPr>
            </w:pPr>
            <w:r w:rsidRPr="00392015">
              <w:rPr>
                <w:rFonts w:ascii="Arial" w:hAnsi="Arial" w:cs="Arial"/>
                <w:b w:val="0"/>
              </w:rPr>
              <w:t>Información Empresarial</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Reseña Histórica</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Misión</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Visión</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Valores</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Objetivos</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Estructura Organizativa</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Políticas</w:t>
            </w:r>
            <w:r>
              <w:rPr>
                <w:rFonts w:ascii="Arial" w:hAnsi="Arial" w:cs="Arial"/>
              </w:rPr>
              <w:t>……………………………………………..</w:t>
            </w:r>
          </w:p>
          <w:p w:rsidR="00910B6E" w:rsidRPr="00392015" w:rsidRDefault="00910B6E" w:rsidP="00910B6E">
            <w:pPr>
              <w:numPr>
                <w:ilvl w:val="2"/>
                <w:numId w:val="5"/>
              </w:numPr>
              <w:spacing w:line="360" w:lineRule="auto"/>
              <w:jc w:val="both"/>
              <w:rPr>
                <w:rFonts w:ascii="Arial" w:hAnsi="Arial" w:cs="Arial"/>
                <w:b w:val="0"/>
              </w:rPr>
            </w:pPr>
            <w:r w:rsidRPr="00392015">
              <w:rPr>
                <w:rFonts w:ascii="Arial" w:hAnsi="Arial" w:cs="Arial"/>
                <w:b w:val="0"/>
              </w:rPr>
              <w:t>Servicio que presta</w:t>
            </w:r>
            <w:r>
              <w:rPr>
                <w:rFonts w:ascii="Arial" w:hAnsi="Arial" w:cs="Arial"/>
              </w:rPr>
              <w:t>………………………………………...</w:t>
            </w:r>
          </w:p>
          <w:p w:rsidR="00910B6E" w:rsidRPr="00627D44" w:rsidRDefault="00910B6E" w:rsidP="00910B6E">
            <w:pPr>
              <w:numPr>
                <w:ilvl w:val="3"/>
                <w:numId w:val="5"/>
              </w:numPr>
              <w:spacing w:line="360" w:lineRule="auto"/>
              <w:jc w:val="both"/>
              <w:rPr>
                <w:rFonts w:ascii="Arial" w:hAnsi="Arial" w:cs="Arial"/>
                <w:b w:val="0"/>
              </w:rPr>
            </w:pPr>
            <w:r w:rsidRPr="00392015">
              <w:rPr>
                <w:rFonts w:ascii="Arial" w:hAnsi="Arial" w:cs="Arial"/>
                <w:b w:val="0"/>
              </w:rPr>
              <w:t>Servicios en Puerto</w:t>
            </w:r>
            <w:r>
              <w:rPr>
                <w:rFonts w:ascii="Arial" w:hAnsi="Arial" w:cs="Arial"/>
              </w:rPr>
              <w:t>………………………………...</w:t>
            </w:r>
          </w:p>
          <w:p w:rsidR="00627D44" w:rsidRPr="00392015" w:rsidRDefault="00627D44" w:rsidP="00627D44">
            <w:pPr>
              <w:spacing w:line="360" w:lineRule="auto"/>
              <w:ind w:left="1080"/>
              <w:jc w:val="both"/>
              <w:rPr>
                <w:rFonts w:ascii="Arial" w:hAnsi="Arial" w:cs="Arial"/>
                <w:b w:val="0"/>
              </w:rPr>
            </w:pPr>
          </w:p>
          <w:p w:rsidR="00910B6E" w:rsidRPr="00392015" w:rsidRDefault="00910B6E" w:rsidP="00910B6E">
            <w:pPr>
              <w:numPr>
                <w:ilvl w:val="4"/>
                <w:numId w:val="5"/>
              </w:numPr>
              <w:spacing w:line="360" w:lineRule="auto"/>
              <w:jc w:val="both"/>
              <w:rPr>
                <w:rFonts w:ascii="Arial" w:hAnsi="Arial" w:cs="Arial"/>
                <w:b w:val="0"/>
              </w:rPr>
            </w:pPr>
            <w:r w:rsidRPr="00392015">
              <w:rPr>
                <w:rFonts w:ascii="Arial" w:hAnsi="Arial" w:cs="Arial"/>
                <w:b w:val="0"/>
              </w:rPr>
              <w:lastRenderedPageBreak/>
              <w:t>Servicio de seguridad electrónica con monitoreo en tiempo real</w:t>
            </w:r>
            <w:r>
              <w:rPr>
                <w:rFonts w:ascii="Arial" w:hAnsi="Arial" w:cs="Arial"/>
              </w:rPr>
              <w:t>……………………...</w:t>
            </w:r>
          </w:p>
          <w:p w:rsidR="00910B6E" w:rsidRPr="00392015" w:rsidRDefault="00910B6E" w:rsidP="00910B6E">
            <w:pPr>
              <w:numPr>
                <w:ilvl w:val="4"/>
                <w:numId w:val="5"/>
              </w:numPr>
              <w:spacing w:line="360" w:lineRule="auto"/>
              <w:jc w:val="both"/>
              <w:rPr>
                <w:rFonts w:ascii="Arial" w:hAnsi="Arial" w:cs="Arial"/>
                <w:b w:val="0"/>
              </w:rPr>
            </w:pPr>
            <w:r w:rsidRPr="00392015">
              <w:rPr>
                <w:rFonts w:ascii="Arial" w:hAnsi="Arial" w:cs="Arial"/>
                <w:b w:val="0"/>
              </w:rPr>
              <w:t>Servicio de seguridad electrónica con memoria de eventos</w:t>
            </w:r>
            <w:r>
              <w:rPr>
                <w:rFonts w:ascii="Arial" w:hAnsi="Arial" w:cs="Arial"/>
              </w:rPr>
              <w:t>…………………………...</w:t>
            </w:r>
          </w:p>
          <w:p w:rsidR="00910B6E" w:rsidRPr="00392015" w:rsidRDefault="00910B6E" w:rsidP="00910B6E">
            <w:pPr>
              <w:numPr>
                <w:ilvl w:val="2"/>
                <w:numId w:val="5"/>
              </w:numPr>
              <w:spacing w:line="360" w:lineRule="auto"/>
              <w:jc w:val="both"/>
              <w:rPr>
                <w:rFonts w:ascii="Arial" w:hAnsi="Arial" w:cs="Arial"/>
                <w:b w:val="0"/>
              </w:rPr>
            </w:pPr>
            <w:r w:rsidRPr="00392015">
              <w:rPr>
                <w:rFonts w:ascii="Arial" w:hAnsi="Arial" w:cs="Arial"/>
                <w:b w:val="0"/>
              </w:rPr>
              <w:t>Equipos que utiliza</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 xml:space="preserve">Sello candado electrónico NET </w:t>
            </w:r>
            <w:r>
              <w:rPr>
                <w:rFonts w:ascii="Arial" w:hAnsi="Arial" w:cs="Arial"/>
                <w:b w:val="0"/>
              </w:rPr>
              <w:t>–</w:t>
            </w:r>
            <w:r w:rsidRPr="00392015">
              <w:rPr>
                <w:rFonts w:ascii="Arial" w:hAnsi="Arial" w:cs="Arial"/>
                <w:b w:val="0"/>
              </w:rPr>
              <w:t xml:space="preserve"> SE</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Barra de acero extra dura NET – BES</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Microreader NET – MR</w:t>
            </w:r>
            <w:r>
              <w:rPr>
                <w:rFonts w:ascii="Arial" w:hAnsi="Arial" w:cs="Arial"/>
              </w:rPr>
              <w:t>……………………………</w:t>
            </w:r>
          </w:p>
          <w:p w:rsidR="00910B6E" w:rsidRPr="00392015" w:rsidRDefault="00910B6E" w:rsidP="00910B6E">
            <w:pPr>
              <w:numPr>
                <w:ilvl w:val="3"/>
                <w:numId w:val="5"/>
              </w:numPr>
              <w:tabs>
                <w:tab w:val="clear" w:pos="1800"/>
                <w:tab w:val="num" w:pos="2160"/>
              </w:tabs>
              <w:spacing w:line="360" w:lineRule="auto"/>
              <w:ind w:left="2160" w:hanging="1080"/>
              <w:jc w:val="both"/>
              <w:rPr>
                <w:rFonts w:ascii="Arial" w:hAnsi="Arial" w:cs="Arial"/>
                <w:b w:val="0"/>
              </w:rPr>
            </w:pPr>
            <w:r>
              <w:rPr>
                <w:rFonts w:ascii="Arial" w:hAnsi="Arial" w:cs="Arial"/>
                <w:b w:val="0"/>
              </w:rPr>
              <w:t>Handheld  NET – Hh</w:t>
            </w:r>
            <w:r>
              <w:rPr>
                <w:rFonts w:ascii="Arial" w:hAnsi="Arial" w:cs="Arial"/>
              </w:rPr>
              <w:t>………………………………</w:t>
            </w:r>
          </w:p>
          <w:p w:rsidR="00910B6E" w:rsidRPr="00392015" w:rsidRDefault="00910B6E" w:rsidP="00910B6E">
            <w:pPr>
              <w:numPr>
                <w:ilvl w:val="2"/>
                <w:numId w:val="5"/>
              </w:numPr>
              <w:spacing w:line="360" w:lineRule="auto"/>
              <w:jc w:val="both"/>
              <w:rPr>
                <w:rFonts w:ascii="Arial" w:hAnsi="Arial" w:cs="Arial"/>
                <w:b w:val="0"/>
              </w:rPr>
            </w:pPr>
            <w:r w:rsidRPr="00392015">
              <w:rPr>
                <w:rFonts w:ascii="Arial" w:hAnsi="Arial" w:cs="Arial"/>
                <w:b w:val="0"/>
              </w:rPr>
              <w:t>Software que se utiliza para la seguridad electrónica de contenedores</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Software BULLDOG  TECH</w:t>
            </w:r>
            <w:r>
              <w:rPr>
                <w:rFonts w:ascii="Arial" w:hAnsi="Arial" w:cs="Arial"/>
              </w:rPr>
              <w:t>……………………….</w:t>
            </w:r>
          </w:p>
          <w:p w:rsidR="00910B6E" w:rsidRPr="00392015" w:rsidRDefault="00910B6E" w:rsidP="00910B6E">
            <w:pPr>
              <w:numPr>
                <w:ilvl w:val="2"/>
                <w:numId w:val="5"/>
              </w:numPr>
              <w:spacing w:line="360" w:lineRule="auto"/>
              <w:jc w:val="both"/>
              <w:rPr>
                <w:rFonts w:ascii="Arial" w:hAnsi="Arial" w:cs="Arial"/>
                <w:b w:val="0"/>
              </w:rPr>
            </w:pPr>
            <w:r w:rsidRPr="00392015">
              <w:rPr>
                <w:rFonts w:ascii="Arial" w:hAnsi="Arial" w:cs="Arial"/>
                <w:b w:val="0"/>
              </w:rPr>
              <w:t>Clientes y Canales de Distribución</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Clientes</w:t>
            </w:r>
            <w:r>
              <w:rPr>
                <w:rFonts w:ascii="Arial" w:hAnsi="Arial" w:cs="Arial"/>
              </w:rPr>
              <w:t>.................................................................</w:t>
            </w:r>
          </w:p>
          <w:p w:rsidR="00910B6E" w:rsidRPr="00392015" w:rsidRDefault="00910B6E" w:rsidP="00910B6E">
            <w:pPr>
              <w:numPr>
                <w:ilvl w:val="3"/>
                <w:numId w:val="5"/>
              </w:numPr>
              <w:spacing w:line="360" w:lineRule="auto"/>
              <w:jc w:val="both"/>
              <w:rPr>
                <w:rFonts w:ascii="Arial" w:hAnsi="Arial" w:cs="Arial"/>
                <w:b w:val="0"/>
              </w:rPr>
            </w:pPr>
            <w:r w:rsidRPr="00392015">
              <w:rPr>
                <w:rFonts w:ascii="Arial" w:hAnsi="Arial" w:cs="Arial"/>
                <w:b w:val="0"/>
              </w:rPr>
              <w:t>Canales de Distribución</w:t>
            </w:r>
            <w:r>
              <w:rPr>
                <w:rFonts w:ascii="Arial" w:hAnsi="Arial" w:cs="Arial"/>
              </w:rPr>
              <w:t>……………………………</w:t>
            </w:r>
          </w:p>
          <w:p w:rsidR="00910B6E" w:rsidRPr="00392015" w:rsidRDefault="00910B6E" w:rsidP="00910B6E">
            <w:pPr>
              <w:numPr>
                <w:ilvl w:val="2"/>
                <w:numId w:val="5"/>
              </w:numPr>
              <w:spacing w:line="360" w:lineRule="auto"/>
              <w:jc w:val="both"/>
              <w:rPr>
                <w:rFonts w:ascii="Arial" w:hAnsi="Arial" w:cs="Arial"/>
                <w:b w:val="0"/>
              </w:rPr>
            </w:pPr>
            <w:r w:rsidRPr="00392015">
              <w:rPr>
                <w:rFonts w:ascii="Arial" w:hAnsi="Arial" w:cs="Arial"/>
                <w:b w:val="0"/>
              </w:rPr>
              <w:t>Situación Financiera</w:t>
            </w:r>
            <w:r>
              <w:rPr>
                <w:rFonts w:ascii="Arial" w:hAnsi="Arial" w:cs="Arial"/>
              </w:rPr>
              <w:t>……………………………………….</w:t>
            </w:r>
          </w:p>
          <w:p w:rsidR="00910B6E" w:rsidRPr="00052E29" w:rsidRDefault="00910B6E" w:rsidP="00910B6E">
            <w:pPr>
              <w:numPr>
                <w:ilvl w:val="3"/>
                <w:numId w:val="5"/>
              </w:numPr>
              <w:spacing w:line="360" w:lineRule="auto"/>
              <w:jc w:val="both"/>
              <w:rPr>
                <w:rFonts w:ascii="Arial" w:hAnsi="Arial" w:cs="Arial"/>
                <w:b w:val="0"/>
              </w:rPr>
            </w:pPr>
            <w:r w:rsidRPr="00392015">
              <w:rPr>
                <w:rFonts w:ascii="Arial" w:hAnsi="Arial" w:cs="Arial"/>
                <w:b w:val="0"/>
              </w:rPr>
              <w:t>Análisis de Ratios</w:t>
            </w:r>
            <w:r>
              <w:rPr>
                <w:rFonts w:ascii="Arial" w:hAnsi="Arial" w:cs="Arial"/>
              </w:rPr>
              <w:t>…………………………………..</w:t>
            </w:r>
          </w:p>
          <w:p w:rsidR="00910B6E" w:rsidRPr="000257D8" w:rsidRDefault="00910B6E" w:rsidP="00910B6E">
            <w:pPr>
              <w:numPr>
                <w:ilvl w:val="3"/>
                <w:numId w:val="5"/>
              </w:numPr>
              <w:spacing w:line="360" w:lineRule="auto"/>
              <w:jc w:val="both"/>
              <w:rPr>
                <w:rFonts w:ascii="Arial" w:hAnsi="Arial" w:cs="Arial"/>
                <w:b w:val="0"/>
              </w:rPr>
            </w:pPr>
            <w:r w:rsidRPr="00052E29">
              <w:rPr>
                <w:rFonts w:ascii="Arial" w:hAnsi="Arial" w:cs="Arial"/>
                <w:b w:val="0"/>
              </w:rPr>
              <w:t>Anál</w:t>
            </w:r>
            <w:r>
              <w:rPr>
                <w:rFonts w:ascii="Arial" w:hAnsi="Arial" w:cs="Arial"/>
                <w:b w:val="0"/>
              </w:rPr>
              <w:t>i</w:t>
            </w:r>
            <w:r w:rsidRPr="00052E29">
              <w:rPr>
                <w:rFonts w:ascii="Arial" w:hAnsi="Arial" w:cs="Arial"/>
                <w:b w:val="0"/>
              </w:rPr>
              <w:t>sis Multivariado</w:t>
            </w:r>
            <w:r>
              <w:rPr>
                <w:rFonts w:ascii="Arial" w:hAnsi="Arial" w:cs="Arial"/>
              </w:rPr>
              <w:t>.............................................</w:t>
            </w:r>
          </w:p>
          <w:p w:rsidR="000257D8" w:rsidRPr="00052E29" w:rsidRDefault="000257D8" w:rsidP="000257D8">
            <w:pPr>
              <w:spacing w:line="360" w:lineRule="auto"/>
              <w:ind w:left="1080"/>
              <w:jc w:val="both"/>
              <w:rPr>
                <w:rFonts w:ascii="Arial" w:hAnsi="Arial" w:cs="Arial"/>
                <w:b w:val="0"/>
              </w:rPr>
            </w:pPr>
          </w:p>
          <w:p w:rsidR="00910B6E" w:rsidRPr="000257D8" w:rsidRDefault="000257D8" w:rsidP="00910B6E">
            <w:pPr>
              <w:numPr>
                <w:ilvl w:val="0"/>
                <w:numId w:val="6"/>
              </w:numPr>
              <w:spacing w:line="360" w:lineRule="auto"/>
              <w:jc w:val="both"/>
              <w:rPr>
                <w:rFonts w:ascii="Arial" w:hAnsi="Arial" w:cs="Arial"/>
                <w:b w:val="0"/>
              </w:rPr>
            </w:pPr>
            <w:r w:rsidRPr="000257D8">
              <w:rPr>
                <w:rFonts w:ascii="Arial" w:hAnsi="Arial" w:cs="Arial"/>
              </w:rPr>
              <w:t>MANUAL DE CALIDAD</w:t>
            </w:r>
            <w:r>
              <w:rPr>
                <w:rFonts w:ascii="Arial" w:hAnsi="Arial" w:cs="Arial"/>
              </w:rPr>
              <w:t>……………...</w:t>
            </w:r>
            <w:r w:rsidR="00910B6E">
              <w:rPr>
                <w:rFonts w:ascii="Arial" w:hAnsi="Arial" w:cs="Arial"/>
              </w:rPr>
              <w:t>……………………………….</w:t>
            </w:r>
          </w:p>
          <w:p w:rsidR="000257D8" w:rsidRPr="00392015" w:rsidRDefault="000257D8" w:rsidP="000257D8">
            <w:pPr>
              <w:spacing w:line="360" w:lineRule="auto"/>
              <w:jc w:val="both"/>
              <w:rPr>
                <w:rFonts w:ascii="Arial" w:hAnsi="Arial" w:cs="Arial"/>
                <w:b w:val="0"/>
              </w:rPr>
            </w:pPr>
          </w:p>
          <w:p w:rsidR="00910B6E" w:rsidRPr="000257D8" w:rsidRDefault="000257D8" w:rsidP="00910B6E">
            <w:pPr>
              <w:numPr>
                <w:ilvl w:val="0"/>
                <w:numId w:val="3"/>
              </w:numPr>
              <w:spacing w:line="360" w:lineRule="auto"/>
              <w:jc w:val="both"/>
              <w:rPr>
                <w:rFonts w:ascii="Arial" w:hAnsi="Arial" w:cs="Arial"/>
              </w:rPr>
            </w:pPr>
            <w:r w:rsidRPr="000257D8">
              <w:rPr>
                <w:rFonts w:ascii="Arial" w:hAnsi="Arial" w:cs="Arial"/>
              </w:rPr>
              <w:t>PLAN DE AUDITORÍA INTERNA DE CALIDAD</w:t>
            </w:r>
            <w:r>
              <w:rPr>
                <w:rFonts w:ascii="Arial" w:hAnsi="Arial" w:cs="Arial"/>
              </w:rPr>
              <w:t>…</w:t>
            </w:r>
            <w:r w:rsidRPr="000257D8">
              <w:rPr>
                <w:rFonts w:ascii="Arial" w:hAnsi="Arial" w:cs="Arial"/>
              </w:rPr>
              <w:t>………………..</w:t>
            </w:r>
          </w:p>
          <w:p w:rsidR="00910B6E" w:rsidRDefault="00910B6E" w:rsidP="00910B6E">
            <w:pPr>
              <w:numPr>
                <w:ilvl w:val="1"/>
                <w:numId w:val="3"/>
              </w:numPr>
              <w:spacing w:line="360" w:lineRule="auto"/>
              <w:jc w:val="both"/>
              <w:rPr>
                <w:rFonts w:ascii="Arial" w:hAnsi="Arial" w:cs="Arial"/>
                <w:b w:val="0"/>
              </w:rPr>
            </w:pPr>
            <w:r>
              <w:rPr>
                <w:rFonts w:ascii="Arial" w:hAnsi="Arial" w:cs="Arial"/>
                <w:b w:val="0"/>
              </w:rPr>
              <w:t>Datos Generales</w:t>
            </w:r>
            <w:r>
              <w:rPr>
                <w:rFonts w:ascii="Arial" w:hAnsi="Arial" w:cs="Arial"/>
              </w:rPr>
              <w:t>………………………………………………….</w:t>
            </w:r>
          </w:p>
          <w:p w:rsidR="00910B6E" w:rsidRDefault="00910B6E" w:rsidP="00910B6E">
            <w:pPr>
              <w:numPr>
                <w:ilvl w:val="1"/>
                <w:numId w:val="3"/>
              </w:numPr>
              <w:spacing w:line="360" w:lineRule="auto"/>
              <w:jc w:val="both"/>
              <w:rPr>
                <w:rFonts w:ascii="Arial" w:hAnsi="Arial" w:cs="Arial"/>
                <w:b w:val="0"/>
              </w:rPr>
            </w:pPr>
            <w:r>
              <w:rPr>
                <w:rFonts w:ascii="Arial" w:hAnsi="Arial" w:cs="Arial"/>
                <w:b w:val="0"/>
              </w:rPr>
              <w:t xml:space="preserve">Objetivo de </w:t>
            </w:r>
            <w:smartTag w:uri="urn:schemas-microsoft-com:office:smarttags" w:element="PersonName">
              <w:smartTagPr>
                <w:attr w:name="ProductID" w:val="la Auditor￭a"/>
              </w:smartTagPr>
              <w:r>
                <w:rPr>
                  <w:rFonts w:ascii="Arial" w:hAnsi="Arial" w:cs="Arial"/>
                  <w:b w:val="0"/>
                </w:rPr>
                <w:t>la Auditoría</w:t>
              </w:r>
            </w:smartTag>
            <w:r>
              <w:rPr>
                <w:rFonts w:ascii="Arial" w:hAnsi="Arial" w:cs="Arial"/>
              </w:rPr>
              <w:t>…………………………………………..</w:t>
            </w:r>
          </w:p>
          <w:p w:rsidR="00910B6E" w:rsidRDefault="00910B6E" w:rsidP="00910B6E">
            <w:pPr>
              <w:numPr>
                <w:ilvl w:val="1"/>
                <w:numId w:val="3"/>
              </w:numPr>
              <w:spacing w:line="360" w:lineRule="auto"/>
              <w:jc w:val="both"/>
              <w:rPr>
                <w:rFonts w:ascii="Arial" w:hAnsi="Arial" w:cs="Arial"/>
                <w:b w:val="0"/>
              </w:rPr>
            </w:pPr>
            <w:r>
              <w:rPr>
                <w:rFonts w:ascii="Arial" w:hAnsi="Arial" w:cs="Arial"/>
                <w:b w:val="0"/>
              </w:rPr>
              <w:t xml:space="preserve">Alcance de </w:t>
            </w:r>
            <w:smartTag w:uri="urn:schemas-microsoft-com:office:smarttags" w:element="PersonName">
              <w:smartTagPr>
                <w:attr w:name="ProductID" w:val="la Auditor￭a"/>
              </w:smartTagPr>
              <w:r>
                <w:rPr>
                  <w:rFonts w:ascii="Arial" w:hAnsi="Arial" w:cs="Arial"/>
                  <w:b w:val="0"/>
                </w:rPr>
                <w:t>la Auditoría</w:t>
              </w:r>
            </w:smartTag>
            <w:r>
              <w:rPr>
                <w:rFonts w:ascii="Arial" w:hAnsi="Arial" w:cs="Arial"/>
              </w:rPr>
              <w:t>…………………………………………..</w:t>
            </w:r>
          </w:p>
          <w:p w:rsidR="00910B6E" w:rsidRDefault="00910B6E" w:rsidP="00910B6E">
            <w:pPr>
              <w:numPr>
                <w:ilvl w:val="1"/>
                <w:numId w:val="3"/>
              </w:numPr>
              <w:spacing w:line="360" w:lineRule="auto"/>
              <w:jc w:val="both"/>
              <w:rPr>
                <w:rFonts w:ascii="Arial" w:hAnsi="Arial" w:cs="Arial"/>
                <w:b w:val="0"/>
              </w:rPr>
            </w:pPr>
            <w:r>
              <w:rPr>
                <w:rFonts w:ascii="Arial" w:hAnsi="Arial" w:cs="Arial"/>
                <w:b w:val="0"/>
              </w:rPr>
              <w:t xml:space="preserve">Criterios de </w:t>
            </w:r>
            <w:smartTag w:uri="urn:schemas-microsoft-com:office:smarttags" w:element="PersonName">
              <w:smartTagPr>
                <w:attr w:name="ProductID" w:val="la Auditor￭a"/>
              </w:smartTagPr>
              <w:r>
                <w:rPr>
                  <w:rFonts w:ascii="Arial" w:hAnsi="Arial" w:cs="Arial"/>
                  <w:b w:val="0"/>
                </w:rPr>
                <w:t>la Auditoría</w:t>
              </w:r>
            </w:smartTag>
            <w:r>
              <w:rPr>
                <w:rFonts w:ascii="Arial" w:hAnsi="Arial" w:cs="Arial"/>
              </w:rPr>
              <w:t>………………………………………….</w:t>
            </w:r>
          </w:p>
          <w:p w:rsidR="00910B6E" w:rsidRDefault="00910B6E" w:rsidP="00910B6E">
            <w:pPr>
              <w:numPr>
                <w:ilvl w:val="1"/>
                <w:numId w:val="3"/>
              </w:numPr>
              <w:spacing w:line="360" w:lineRule="auto"/>
              <w:jc w:val="both"/>
              <w:rPr>
                <w:rFonts w:ascii="Arial" w:hAnsi="Arial" w:cs="Arial"/>
                <w:b w:val="0"/>
              </w:rPr>
            </w:pPr>
            <w:r>
              <w:rPr>
                <w:rFonts w:ascii="Arial" w:hAnsi="Arial" w:cs="Arial"/>
                <w:b w:val="0"/>
              </w:rPr>
              <w:t>Documentación Aplicable</w:t>
            </w:r>
            <w:r>
              <w:rPr>
                <w:rFonts w:ascii="Arial" w:hAnsi="Arial" w:cs="Arial"/>
              </w:rPr>
              <w:t>………………………………………...</w:t>
            </w:r>
          </w:p>
          <w:p w:rsidR="00910B6E" w:rsidRDefault="00910B6E" w:rsidP="00910B6E">
            <w:pPr>
              <w:numPr>
                <w:ilvl w:val="1"/>
                <w:numId w:val="3"/>
              </w:numPr>
              <w:spacing w:line="360" w:lineRule="auto"/>
              <w:jc w:val="both"/>
              <w:rPr>
                <w:rFonts w:ascii="Arial" w:hAnsi="Arial" w:cs="Arial"/>
                <w:b w:val="0"/>
              </w:rPr>
            </w:pPr>
            <w:r>
              <w:rPr>
                <w:rFonts w:ascii="Arial" w:hAnsi="Arial" w:cs="Arial"/>
                <w:b w:val="0"/>
              </w:rPr>
              <w:t>Agenda de Auditoría</w:t>
            </w:r>
            <w:r>
              <w:rPr>
                <w:rFonts w:ascii="Arial" w:hAnsi="Arial" w:cs="Arial"/>
              </w:rPr>
              <w:t>………………………………………………</w:t>
            </w:r>
          </w:p>
          <w:p w:rsidR="00910B6E" w:rsidRDefault="00910B6E" w:rsidP="00910B6E">
            <w:pPr>
              <w:numPr>
                <w:ilvl w:val="2"/>
                <w:numId w:val="3"/>
              </w:numPr>
              <w:spacing w:line="360" w:lineRule="auto"/>
              <w:jc w:val="both"/>
              <w:rPr>
                <w:rFonts w:ascii="Arial" w:hAnsi="Arial" w:cs="Arial"/>
                <w:b w:val="0"/>
              </w:rPr>
            </w:pPr>
            <w:r>
              <w:rPr>
                <w:rFonts w:ascii="Arial" w:hAnsi="Arial" w:cs="Arial"/>
                <w:b w:val="0"/>
              </w:rPr>
              <w:t>Agenda de Auditoría para el área administrativa</w:t>
            </w:r>
            <w:r>
              <w:rPr>
                <w:rFonts w:ascii="Arial" w:hAnsi="Arial" w:cs="Arial"/>
              </w:rPr>
              <w:t>……….</w:t>
            </w:r>
          </w:p>
          <w:p w:rsidR="00910B6E" w:rsidRDefault="00910B6E" w:rsidP="00910B6E">
            <w:pPr>
              <w:numPr>
                <w:ilvl w:val="3"/>
                <w:numId w:val="3"/>
              </w:numPr>
              <w:tabs>
                <w:tab w:val="clear" w:pos="1800"/>
                <w:tab w:val="num" w:pos="2160"/>
              </w:tabs>
              <w:spacing w:line="360" w:lineRule="auto"/>
              <w:ind w:left="2160" w:hanging="1080"/>
              <w:jc w:val="both"/>
              <w:rPr>
                <w:rFonts w:ascii="Arial" w:hAnsi="Arial" w:cs="Arial"/>
                <w:b w:val="0"/>
              </w:rPr>
            </w:pPr>
            <w:r>
              <w:rPr>
                <w:rFonts w:ascii="Arial" w:hAnsi="Arial" w:cs="Arial"/>
                <w:b w:val="0"/>
              </w:rPr>
              <w:t>Primer Día</w:t>
            </w:r>
            <w:r>
              <w:rPr>
                <w:rFonts w:ascii="Arial" w:hAnsi="Arial" w:cs="Arial"/>
              </w:rPr>
              <w:t>…………………………………………..</w:t>
            </w:r>
          </w:p>
          <w:p w:rsidR="00910B6E" w:rsidRPr="00392015" w:rsidRDefault="00910B6E" w:rsidP="00910B6E">
            <w:pPr>
              <w:numPr>
                <w:ilvl w:val="3"/>
                <w:numId w:val="3"/>
              </w:numPr>
              <w:tabs>
                <w:tab w:val="clear" w:pos="1800"/>
                <w:tab w:val="num" w:pos="2160"/>
              </w:tabs>
              <w:spacing w:line="360" w:lineRule="auto"/>
              <w:ind w:left="2160" w:hanging="1080"/>
              <w:jc w:val="both"/>
              <w:rPr>
                <w:rFonts w:ascii="Arial" w:hAnsi="Arial" w:cs="Arial"/>
                <w:b w:val="0"/>
              </w:rPr>
            </w:pPr>
            <w:r>
              <w:rPr>
                <w:rFonts w:ascii="Arial" w:hAnsi="Arial" w:cs="Arial"/>
                <w:b w:val="0"/>
              </w:rPr>
              <w:lastRenderedPageBreak/>
              <w:t>Segundo Día</w:t>
            </w:r>
            <w:r>
              <w:rPr>
                <w:rFonts w:ascii="Arial" w:hAnsi="Arial" w:cs="Arial"/>
              </w:rPr>
              <w:t>………………………………………..</w:t>
            </w:r>
          </w:p>
          <w:p w:rsidR="00910B6E" w:rsidRDefault="00910B6E" w:rsidP="00910B6E">
            <w:pPr>
              <w:numPr>
                <w:ilvl w:val="2"/>
                <w:numId w:val="7"/>
              </w:numPr>
              <w:spacing w:line="360" w:lineRule="auto"/>
              <w:jc w:val="both"/>
              <w:rPr>
                <w:rFonts w:ascii="Arial" w:hAnsi="Arial" w:cs="Arial"/>
                <w:b w:val="0"/>
              </w:rPr>
            </w:pPr>
            <w:r>
              <w:rPr>
                <w:rFonts w:ascii="Arial" w:hAnsi="Arial" w:cs="Arial"/>
                <w:b w:val="0"/>
              </w:rPr>
              <w:t>Agenda de Auditoría para el área operativa</w:t>
            </w:r>
            <w:r>
              <w:rPr>
                <w:rFonts w:ascii="Arial" w:hAnsi="Arial" w:cs="Arial"/>
              </w:rPr>
              <w:t>…………….</w:t>
            </w:r>
          </w:p>
          <w:p w:rsidR="00910B6E" w:rsidRDefault="00910B6E" w:rsidP="00910B6E">
            <w:pPr>
              <w:numPr>
                <w:ilvl w:val="3"/>
                <w:numId w:val="8"/>
              </w:numPr>
              <w:spacing w:line="360" w:lineRule="auto"/>
              <w:jc w:val="both"/>
              <w:rPr>
                <w:rFonts w:ascii="Arial" w:hAnsi="Arial" w:cs="Arial"/>
                <w:b w:val="0"/>
              </w:rPr>
            </w:pPr>
            <w:r>
              <w:rPr>
                <w:rFonts w:ascii="Arial" w:hAnsi="Arial" w:cs="Arial"/>
                <w:b w:val="0"/>
              </w:rPr>
              <w:t>Primer Día</w:t>
            </w:r>
            <w:r>
              <w:rPr>
                <w:rFonts w:ascii="Arial" w:hAnsi="Arial" w:cs="Arial"/>
              </w:rPr>
              <w:t>…………………………………………...</w:t>
            </w:r>
          </w:p>
          <w:p w:rsidR="00910B6E" w:rsidRPr="00CE1DD6" w:rsidRDefault="00910B6E" w:rsidP="00910B6E">
            <w:pPr>
              <w:numPr>
                <w:ilvl w:val="3"/>
                <w:numId w:val="9"/>
              </w:numPr>
              <w:spacing w:line="360" w:lineRule="auto"/>
              <w:jc w:val="both"/>
              <w:rPr>
                <w:rFonts w:ascii="Arial" w:hAnsi="Arial" w:cs="Arial"/>
                <w:b w:val="0"/>
              </w:rPr>
            </w:pPr>
            <w:r>
              <w:rPr>
                <w:rFonts w:ascii="Arial" w:hAnsi="Arial" w:cs="Arial"/>
                <w:b w:val="0"/>
              </w:rPr>
              <w:t>Segundo Día</w:t>
            </w:r>
            <w:r>
              <w:rPr>
                <w:rFonts w:ascii="Arial" w:hAnsi="Arial" w:cs="Arial"/>
              </w:rPr>
              <w:t>………………………………………..</w:t>
            </w:r>
          </w:p>
          <w:p w:rsidR="00CE1DD6" w:rsidRDefault="00CE1DD6" w:rsidP="00CE1DD6">
            <w:pPr>
              <w:spacing w:line="360" w:lineRule="auto"/>
              <w:jc w:val="both"/>
              <w:rPr>
                <w:rFonts w:ascii="Arial" w:hAnsi="Arial" w:cs="Arial"/>
                <w:b w:val="0"/>
              </w:rPr>
            </w:pPr>
          </w:p>
          <w:p w:rsidR="00CE1DD6" w:rsidRPr="000257D8" w:rsidRDefault="00CE1DD6" w:rsidP="00CE1DD6">
            <w:pPr>
              <w:numPr>
                <w:ilvl w:val="0"/>
                <w:numId w:val="268"/>
              </w:numPr>
              <w:spacing w:line="360" w:lineRule="auto"/>
              <w:jc w:val="both"/>
              <w:rPr>
                <w:rFonts w:ascii="Arial" w:hAnsi="Arial" w:cs="Arial"/>
              </w:rPr>
            </w:pPr>
            <w:r>
              <w:rPr>
                <w:rFonts w:ascii="Arial" w:hAnsi="Arial" w:cs="Arial"/>
              </w:rPr>
              <w:t>CONCLUSIONES Y RECOMENDACIONES……………………….</w:t>
            </w:r>
          </w:p>
          <w:p w:rsidR="00CE1DD6" w:rsidRDefault="00CE1DD6" w:rsidP="00CE1DD6">
            <w:pPr>
              <w:numPr>
                <w:ilvl w:val="1"/>
                <w:numId w:val="268"/>
              </w:numPr>
              <w:spacing w:line="360" w:lineRule="auto"/>
              <w:jc w:val="both"/>
              <w:rPr>
                <w:rFonts w:ascii="Arial" w:hAnsi="Arial" w:cs="Arial"/>
                <w:b w:val="0"/>
              </w:rPr>
            </w:pPr>
            <w:r>
              <w:rPr>
                <w:rFonts w:ascii="Arial" w:hAnsi="Arial" w:cs="Arial"/>
                <w:b w:val="0"/>
              </w:rPr>
              <w:t>Conclusiones</w:t>
            </w:r>
            <w:r>
              <w:rPr>
                <w:rFonts w:ascii="Arial" w:hAnsi="Arial" w:cs="Arial"/>
              </w:rPr>
              <w:t>………………………………………………………</w:t>
            </w:r>
          </w:p>
          <w:p w:rsidR="00CE1DD6" w:rsidRDefault="00CE1DD6" w:rsidP="00CE1DD6">
            <w:pPr>
              <w:numPr>
                <w:ilvl w:val="1"/>
                <w:numId w:val="268"/>
              </w:numPr>
              <w:spacing w:line="360" w:lineRule="auto"/>
              <w:jc w:val="both"/>
              <w:rPr>
                <w:rFonts w:ascii="Arial" w:hAnsi="Arial" w:cs="Arial"/>
                <w:b w:val="0"/>
              </w:rPr>
            </w:pPr>
            <w:r>
              <w:rPr>
                <w:rFonts w:ascii="Arial" w:hAnsi="Arial" w:cs="Arial"/>
                <w:b w:val="0"/>
              </w:rPr>
              <w:t>Recomendaciones</w:t>
            </w:r>
            <w:r>
              <w:rPr>
                <w:rFonts w:ascii="Arial" w:hAnsi="Arial" w:cs="Arial"/>
              </w:rPr>
              <w:t>………………………………………………..</w:t>
            </w:r>
          </w:p>
          <w:p w:rsidR="00910B6E" w:rsidRPr="00392015" w:rsidRDefault="00910B6E" w:rsidP="00CE1DD6">
            <w:pPr>
              <w:spacing w:line="360" w:lineRule="auto"/>
              <w:jc w:val="both"/>
              <w:rPr>
                <w:rFonts w:ascii="Arial" w:hAnsi="Arial" w:cs="Arial"/>
                <w:b w:val="0"/>
              </w:rPr>
            </w:pPr>
          </w:p>
          <w:p w:rsidR="00910B6E" w:rsidRDefault="00910B6E" w:rsidP="00910B6E">
            <w:pPr>
              <w:spacing w:line="360" w:lineRule="auto"/>
              <w:jc w:val="both"/>
              <w:rPr>
                <w:rFonts w:ascii="Arial" w:hAnsi="Arial" w:cs="Arial"/>
              </w:rPr>
            </w:pPr>
            <w:r w:rsidRPr="00FE2027">
              <w:rPr>
                <w:rFonts w:ascii="Arial" w:hAnsi="Arial" w:cs="Arial"/>
              </w:rPr>
              <w:t>ANEXOS</w:t>
            </w:r>
          </w:p>
          <w:p w:rsidR="00910B6E" w:rsidRPr="00FE2027" w:rsidRDefault="00910B6E" w:rsidP="00910B6E">
            <w:pPr>
              <w:spacing w:line="360" w:lineRule="auto"/>
              <w:jc w:val="both"/>
              <w:rPr>
                <w:rFonts w:ascii="Arial" w:hAnsi="Arial" w:cs="Arial"/>
                <w:b w:val="0"/>
              </w:rPr>
            </w:pPr>
            <w:r w:rsidRPr="00FE2027">
              <w:rPr>
                <w:rFonts w:ascii="Arial" w:hAnsi="Arial" w:cs="Arial"/>
                <w:b w:val="0"/>
              </w:rPr>
              <w:t>ANEXO A</w:t>
            </w:r>
            <w:r>
              <w:rPr>
                <w:rFonts w:ascii="Arial" w:hAnsi="Arial" w:cs="Arial"/>
                <w:b w:val="0"/>
              </w:rPr>
              <w:t xml:space="preserve">     Estados Financieros</w:t>
            </w:r>
          </w:p>
          <w:p w:rsidR="00910B6E" w:rsidRPr="00FE2027" w:rsidRDefault="00910B6E" w:rsidP="00910B6E">
            <w:pPr>
              <w:spacing w:line="360" w:lineRule="auto"/>
              <w:jc w:val="both"/>
              <w:rPr>
                <w:rFonts w:ascii="Arial" w:hAnsi="Arial" w:cs="Arial"/>
                <w:b w:val="0"/>
              </w:rPr>
            </w:pPr>
            <w:r>
              <w:rPr>
                <w:rFonts w:ascii="Arial" w:hAnsi="Arial" w:cs="Arial"/>
                <w:b w:val="0"/>
              </w:rPr>
              <w:t>ANEXO B     Procesos</w:t>
            </w:r>
          </w:p>
          <w:p w:rsidR="00910B6E" w:rsidRPr="00FE2027" w:rsidRDefault="00910B6E" w:rsidP="00910B6E">
            <w:pPr>
              <w:spacing w:line="360" w:lineRule="auto"/>
              <w:jc w:val="both"/>
              <w:rPr>
                <w:rFonts w:ascii="Arial" w:hAnsi="Arial" w:cs="Arial"/>
                <w:b w:val="0"/>
              </w:rPr>
            </w:pPr>
            <w:r>
              <w:rPr>
                <w:rFonts w:ascii="Arial" w:hAnsi="Arial" w:cs="Arial"/>
                <w:b w:val="0"/>
              </w:rPr>
              <w:t>ANEXO C     Política de Calidad</w:t>
            </w:r>
          </w:p>
          <w:p w:rsidR="00910B6E" w:rsidRPr="00FE2027" w:rsidRDefault="00910B6E" w:rsidP="00910B6E">
            <w:pPr>
              <w:spacing w:line="360" w:lineRule="auto"/>
              <w:jc w:val="both"/>
              <w:rPr>
                <w:rFonts w:ascii="Arial" w:hAnsi="Arial" w:cs="Arial"/>
                <w:b w:val="0"/>
              </w:rPr>
            </w:pPr>
            <w:r>
              <w:rPr>
                <w:rFonts w:ascii="Arial" w:hAnsi="Arial" w:cs="Arial"/>
                <w:b w:val="0"/>
              </w:rPr>
              <w:t>ANEXO D     Objetivos de Calidad</w:t>
            </w:r>
          </w:p>
          <w:p w:rsidR="00910B6E" w:rsidRPr="00FE2027" w:rsidRDefault="00910B6E" w:rsidP="00910B6E">
            <w:pPr>
              <w:spacing w:line="360" w:lineRule="auto"/>
              <w:jc w:val="both"/>
              <w:rPr>
                <w:rFonts w:ascii="Arial" w:hAnsi="Arial" w:cs="Arial"/>
                <w:b w:val="0"/>
              </w:rPr>
            </w:pPr>
            <w:r>
              <w:rPr>
                <w:rFonts w:ascii="Arial" w:hAnsi="Arial" w:cs="Arial"/>
                <w:b w:val="0"/>
              </w:rPr>
              <w:t>ANEXO E     Procedimientos Normativos</w:t>
            </w:r>
          </w:p>
          <w:p w:rsidR="00910B6E" w:rsidRPr="00FE2027" w:rsidRDefault="00910B6E" w:rsidP="00910B6E">
            <w:pPr>
              <w:spacing w:line="360" w:lineRule="auto"/>
              <w:jc w:val="both"/>
              <w:rPr>
                <w:rFonts w:ascii="Arial" w:hAnsi="Arial" w:cs="Arial"/>
                <w:b w:val="0"/>
              </w:rPr>
            </w:pPr>
            <w:r w:rsidRPr="00FE2027">
              <w:rPr>
                <w:rFonts w:ascii="Arial" w:hAnsi="Arial" w:cs="Arial"/>
                <w:b w:val="0"/>
              </w:rPr>
              <w:t>ANEXO F</w:t>
            </w:r>
            <w:r>
              <w:rPr>
                <w:rFonts w:ascii="Arial" w:hAnsi="Arial" w:cs="Arial"/>
                <w:b w:val="0"/>
              </w:rPr>
              <w:t xml:space="preserve">     </w:t>
            </w:r>
            <w:r w:rsidRPr="00FE2027">
              <w:rPr>
                <w:rFonts w:ascii="Arial" w:hAnsi="Arial" w:cs="Arial"/>
                <w:b w:val="0"/>
              </w:rPr>
              <w:t>Procedimientos</w:t>
            </w:r>
            <w:r>
              <w:rPr>
                <w:rFonts w:ascii="Arial" w:hAnsi="Arial" w:cs="Arial"/>
                <w:b w:val="0"/>
              </w:rPr>
              <w:t xml:space="preserve"> Generales</w:t>
            </w:r>
            <w:r w:rsidRPr="00FE2027">
              <w:rPr>
                <w:rFonts w:ascii="Arial" w:hAnsi="Arial" w:cs="Arial"/>
                <w:b w:val="0"/>
              </w:rPr>
              <w:t xml:space="preserve">  </w:t>
            </w:r>
          </w:p>
          <w:p w:rsidR="00910B6E" w:rsidRPr="00FE2027" w:rsidRDefault="00910B6E" w:rsidP="00910B6E">
            <w:pPr>
              <w:spacing w:line="360" w:lineRule="auto"/>
              <w:jc w:val="both"/>
              <w:rPr>
                <w:rFonts w:ascii="Arial" w:hAnsi="Arial" w:cs="Arial"/>
                <w:b w:val="0"/>
              </w:rPr>
            </w:pPr>
            <w:r w:rsidRPr="00FE2027">
              <w:rPr>
                <w:rFonts w:ascii="Arial" w:hAnsi="Arial" w:cs="Arial"/>
                <w:b w:val="0"/>
              </w:rPr>
              <w:t>ANEXO G</w:t>
            </w:r>
            <w:r>
              <w:rPr>
                <w:rFonts w:ascii="Arial" w:hAnsi="Arial" w:cs="Arial"/>
                <w:b w:val="0"/>
              </w:rPr>
              <w:t xml:space="preserve">     </w:t>
            </w:r>
            <w:r w:rsidRPr="00FE2027">
              <w:rPr>
                <w:rFonts w:ascii="Arial" w:hAnsi="Arial" w:cs="Arial"/>
                <w:b w:val="0"/>
              </w:rPr>
              <w:t xml:space="preserve">Procedimientos </w:t>
            </w:r>
            <w:r>
              <w:rPr>
                <w:rFonts w:ascii="Arial" w:hAnsi="Arial" w:cs="Arial"/>
                <w:b w:val="0"/>
              </w:rPr>
              <w:t>por Departamentos</w:t>
            </w:r>
          </w:p>
          <w:p w:rsidR="00910B6E" w:rsidRPr="00FE2027" w:rsidRDefault="00910B6E" w:rsidP="00910B6E">
            <w:pPr>
              <w:spacing w:line="360" w:lineRule="auto"/>
              <w:jc w:val="both"/>
              <w:rPr>
                <w:rFonts w:ascii="Arial" w:hAnsi="Arial" w:cs="Arial"/>
                <w:b w:val="0"/>
              </w:rPr>
            </w:pPr>
            <w:r w:rsidRPr="00FE2027">
              <w:rPr>
                <w:rFonts w:ascii="Arial" w:hAnsi="Arial" w:cs="Arial"/>
                <w:b w:val="0"/>
              </w:rPr>
              <w:t xml:space="preserve">ANEXO H     </w:t>
            </w:r>
            <w:r>
              <w:rPr>
                <w:rFonts w:ascii="Arial" w:hAnsi="Arial" w:cs="Arial"/>
                <w:b w:val="0"/>
              </w:rPr>
              <w:t>Instructivos por Departamentos</w:t>
            </w:r>
            <w:r w:rsidRPr="00FE2027">
              <w:rPr>
                <w:rFonts w:ascii="Arial" w:hAnsi="Arial" w:cs="Arial"/>
                <w:b w:val="0"/>
              </w:rPr>
              <w:t xml:space="preserve"> </w:t>
            </w:r>
          </w:p>
          <w:p w:rsidR="00910B6E" w:rsidRPr="00FE2027" w:rsidRDefault="00910B6E" w:rsidP="00910B6E">
            <w:pPr>
              <w:spacing w:line="360" w:lineRule="auto"/>
              <w:jc w:val="both"/>
              <w:rPr>
                <w:rFonts w:ascii="Arial" w:hAnsi="Arial" w:cs="Arial"/>
                <w:b w:val="0"/>
              </w:rPr>
            </w:pPr>
            <w:r w:rsidRPr="00FE2027">
              <w:rPr>
                <w:rFonts w:ascii="Arial" w:hAnsi="Arial" w:cs="Arial"/>
                <w:b w:val="0"/>
              </w:rPr>
              <w:t>ANEXO  I</w:t>
            </w:r>
            <w:r>
              <w:rPr>
                <w:rFonts w:ascii="Arial" w:hAnsi="Arial" w:cs="Arial"/>
                <w:b w:val="0"/>
              </w:rPr>
              <w:t xml:space="preserve">     Formatos por Departamentos</w:t>
            </w:r>
          </w:p>
          <w:p w:rsidR="00910B6E" w:rsidRPr="00FE2027" w:rsidRDefault="00910B6E" w:rsidP="00910B6E">
            <w:pPr>
              <w:spacing w:line="360" w:lineRule="auto"/>
              <w:jc w:val="both"/>
              <w:rPr>
                <w:rFonts w:ascii="Arial" w:hAnsi="Arial" w:cs="Arial"/>
                <w:b w:val="0"/>
              </w:rPr>
            </w:pPr>
            <w:r w:rsidRPr="00FE2027">
              <w:rPr>
                <w:rFonts w:ascii="Arial" w:hAnsi="Arial" w:cs="Arial"/>
                <w:b w:val="0"/>
              </w:rPr>
              <w:t>ANEXO J     Flujogramas</w:t>
            </w:r>
          </w:p>
          <w:p w:rsidR="00910B6E" w:rsidRPr="008669AB" w:rsidRDefault="00910B6E" w:rsidP="00910B6E">
            <w:pPr>
              <w:spacing w:line="360" w:lineRule="auto"/>
              <w:jc w:val="both"/>
              <w:rPr>
                <w:rFonts w:ascii="Arial" w:hAnsi="Arial" w:cs="Arial"/>
                <w:b w:val="0"/>
              </w:rPr>
            </w:pPr>
            <w:r w:rsidRPr="008669AB">
              <w:rPr>
                <w:rFonts w:ascii="Arial" w:hAnsi="Arial" w:cs="Arial"/>
                <w:b w:val="0"/>
              </w:rPr>
              <w:t>ANEXO K    Manual de Calidad</w:t>
            </w:r>
          </w:p>
          <w:p w:rsidR="00910B6E" w:rsidRDefault="00910B6E" w:rsidP="00910B6E">
            <w:pPr>
              <w:spacing w:line="360" w:lineRule="auto"/>
              <w:jc w:val="both"/>
              <w:rPr>
                <w:rFonts w:ascii="Arial" w:hAnsi="Arial" w:cs="Arial"/>
                <w:b w:val="0"/>
              </w:rPr>
            </w:pPr>
            <w:r>
              <w:rPr>
                <w:rFonts w:ascii="Arial" w:hAnsi="Arial" w:cs="Arial"/>
                <w:b w:val="0"/>
              </w:rPr>
              <w:t>ANEXO L     Manual de funciones y Perfil de Cargos</w:t>
            </w:r>
          </w:p>
          <w:p w:rsidR="00910B6E" w:rsidRPr="005C2B8F" w:rsidRDefault="00910B6E" w:rsidP="00910B6E">
            <w:pPr>
              <w:spacing w:line="360" w:lineRule="auto"/>
              <w:jc w:val="both"/>
              <w:rPr>
                <w:rFonts w:ascii="Arial" w:hAnsi="Arial" w:cs="Arial"/>
              </w:rPr>
            </w:pPr>
            <w:r>
              <w:rPr>
                <w:rFonts w:ascii="Arial" w:hAnsi="Arial" w:cs="Arial"/>
              </w:rPr>
              <w:t>BIBLIOGRAFÍA</w:t>
            </w:r>
          </w:p>
        </w:tc>
        <w:tc>
          <w:tcPr>
            <w:cnfStyle w:val="000100000000"/>
            <w:tcW w:w="1156" w:type="dxa"/>
          </w:tcPr>
          <w:p w:rsidR="00910B6E" w:rsidRPr="00412A93" w:rsidRDefault="00910B6E" w:rsidP="00910B6E">
            <w:pPr>
              <w:spacing w:line="360" w:lineRule="auto"/>
              <w:jc w:val="center"/>
              <w:rPr>
                <w:rFonts w:ascii="Arial" w:hAnsi="Arial" w:cs="Arial"/>
              </w:rPr>
            </w:pPr>
            <w:r w:rsidRPr="00412A93">
              <w:rPr>
                <w:rFonts w:ascii="Arial" w:hAnsi="Arial" w:cs="Arial"/>
              </w:rPr>
              <w:lastRenderedPageBreak/>
              <w:t>VI</w:t>
            </w:r>
          </w:p>
          <w:p w:rsidR="00910B6E" w:rsidRPr="00412A93" w:rsidRDefault="00910B6E" w:rsidP="00910B6E">
            <w:pPr>
              <w:spacing w:line="360" w:lineRule="auto"/>
              <w:jc w:val="center"/>
              <w:rPr>
                <w:rFonts w:ascii="Arial" w:hAnsi="Arial" w:cs="Arial"/>
              </w:rPr>
            </w:pPr>
            <w:r w:rsidRPr="00412A93">
              <w:rPr>
                <w:rFonts w:ascii="Arial" w:hAnsi="Arial" w:cs="Arial"/>
              </w:rPr>
              <w:t>VIII</w:t>
            </w:r>
          </w:p>
          <w:p w:rsidR="00910B6E" w:rsidRPr="00412A93" w:rsidRDefault="00910B6E" w:rsidP="00910B6E">
            <w:pPr>
              <w:spacing w:line="360" w:lineRule="auto"/>
              <w:jc w:val="center"/>
              <w:rPr>
                <w:rFonts w:ascii="Arial" w:hAnsi="Arial" w:cs="Arial"/>
              </w:rPr>
            </w:pPr>
            <w:r w:rsidRPr="00412A93">
              <w:rPr>
                <w:rFonts w:ascii="Arial" w:hAnsi="Arial" w:cs="Arial"/>
              </w:rPr>
              <w:t>XIII</w:t>
            </w:r>
          </w:p>
          <w:p w:rsidR="00910B6E" w:rsidRPr="00412A93" w:rsidRDefault="00910B6E" w:rsidP="00910B6E">
            <w:pPr>
              <w:spacing w:line="360" w:lineRule="auto"/>
              <w:jc w:val="center"/>
              <w:rPr>
                <w:rFonts w:ascii="Arial" w:hAnsi="Arial" w:cs="Arial"/>
              </w:rPr>
            </w:pPr>
            <w:r w:rsidRPr="00412A93">
              <w:rPr>
                <w:rFonts w:ascii="Arial" w:hAnsi="Arial" w:cs="Arial"/>
              </w:rPr>
              <w:t>XIV</w:t>
            </w:r>
          </w:p>
          <w:p w:rsidR="00910B6E" w:rsidRPr="00412A93" w:rsidRDefault="00910B6E" w:rsidP="00910B6E">
            <w:pPr>
              <w:spacing w:line="360" w:lineRule="auto"/>
              <w:jc w:val="center"/>
              <w:rPr>
                <w:rFonts w:ascii="Arial" w:hAnsi="Arial" w:cs="Arial"/>
              </w:rPr>
            </w:pPr>
            <w:r w:rsidRPr="00412A93">
              <w:rPr>
                <w:rFonts w:ascii="Arial" w:hAnsi="Arial" w:cs="Arial"/>
              </w:rPr>
              <w:t>XVI</w:t>
            </w:r>
          </w:p>
          <w:p w:rsidR="00910B6E" w:rsidRPr="00412A93" w:rsidRDefault="00910B6E" w:rsidP="00910B6E">
            <w:pPr>
              <w:spacing w:line="360" w:lineRule="auto"/>
              <w:jc w:val="center"/>
              <w:rPr>
                <w:rFonts w:ascii="Arial" w:hAnsi="Arial" w:cs="Arial"/>
              </w:rPr>
            </w:pPr>
            <w:r w:rsidRPr="00412A93">
              <w:rPr>
                <w:rFonts w:ascii="Arial" w:hAnsi="Arial" w:cs="Arial"/>
              </w:rPr>
              <w:t>1</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2</w:t>
            </w:r>
          </w:p>
          <w:p w:rsidR="00910B6E" w:rsidRPr="00412A93" w:rsidRDefault="00910B6E" w:rsidP="00910B6E">
            <w:pPr>
              <w:spacing w:line="360" w:lineRule="auto"/>
              <w:jc w:val="center"/>
              <w:rPr>
                <w:rFonts w:ascii="Arial" w:hAnsi="Arial" w:cs="Arial"/>
              </w:rPr>
            </w:pPr>
            <w:r w:rsidRPr="00412A93">
              <w:rPr>
                <w:rFonts w:ascii="Arial" w:hAnsi="Arial" w:cs="Arial"/>
              </w:rPr>
              <w:t>2</w:t>
            </w:r>
          </w:p>
          <w:p w:rsidR="00910B6E" w:rsidRPr="00412A93" w:rsidRDefault="00910B6E" w:rsidP="00910B6E">
            <w:pPr>
              <w:spacing w:line="360" w:lineRule="auto"/>
              <w:jc w:val="center"/>
              <w:rPr>
                <w:rFonts w:ascii="Arial" w:hAnsi="Arial" w:cs="Arial"/>
              </w:rPr>
            </w:pPr>
            <w:r w:rsidRPr="00412A93">
              <w:rPr>
                <w:rFonts w:ascii="Arial" w:hAnsi="Arial" w:cs="Arial"/>
              </w:rPr>
              <w:t>2</w:t>
            </w:r>
          </w:p>
          <w:p w:rsidR="00910B6E" w:rsidRPr="00412A93" w:rsidRDefault="00910B6E" w:rsidP="00910B6E">
            <w:pPr>
              <w:spacing w:line="360" w:lineRule="auto"/>
              <w:jc w:val="center"/>
              <w:rPr>
                <w:rFonts w:ascii="Arial" w:hAnsi="Arial" w:cs="Arial"/>
              </w:rPr>
            </w:pPr>
            <w:r w:rsidRPr="00412A93">
              <w:rPr>
                <w:rFonts w:ascii="Arial" w:hAnsi="Arial" w:cs="Arial"/>
              </w:rPr>
              <w:t>2</w:t>
            </w:r>
          </w:p>
          <w:p w:rsidR="00910B6E" w:rsidRPr="00412A93" w:rsidRDefault="00910B6E" w:rsidP="00910B6E">
            <w:pPr>
              <w:spacing w:line="360" w:lineRule="auto"/>
              <w:jc w:val="center"/>
              <w:rPr>
                <w:rFonts w:ascii="Arial" w:hAnsi="Arial" w:cs="Arial"/>
              </w:rPr>
            </w:pPr>
            <w:r w:rsidRPr="00412A93">
              <w:rPr>
                <w:rFonts w:ascii="Arial" w:hAnsi="Arial" w:cs="Arial"/>
              </w:rPr>
              <w:t>3</w:t>
            </w:r>
          </w:p>
          <w:p w:rsidR="00910B6E" w:rsidRPr="00412A93" w:rsidRDefault="00F31F07" w:rsidP="00910B6E">
            <w:pPr>
              <w:spacing w:line="360" w:lineRule="auto"/>
              <w:jc w:val="center"/>
              <w:rPr>
                <w:rFonts w:ascii="Arial" w:hAnsi="Arial" w:cs="Arial"/>
              </w:rPr>
            </w:pPr>
            <w:r>
              <w:rPr>
                <w:rFonts w:ascii="Arial" w:hAnsi="Arial" w:cs="Arial"/>
              </w:rPr>
              <w:t>4</w:t>
            </w:r>
          </w:p>
          <w:p w:rsidR="00910B6E" w:rsidRPr="00412A93" w:rsidRDefault="00910B6E" w:rsidP="00910B6E">
            <w:pPr>
              <w:spacing w:line="360" w:lineRule="auto"/>
              <w:jc w:val="center"/>
              <w:rPr>
                <w:rFonts w:ascii="Arial" w:hAnsi="Arial" w:cs="Arial"/>
              </w:rPr>
            </w:pPr>
            <w:r w:rsidRPr="00412A93">
              <w:rPr>
                <w:rFonts w:ascii="Arial" w:hAnsi="Arial" w:cs="Arial"/>
              </w:rPr>
              <w:t>4</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5</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7</w:t>
            </w:r>
          </w:p>
          <w:p w:rsidR="00910B6E" w:rsidRPr="00412A93" w:rsidRDefault="00910B6E" w:rsidP="00910B6E">
            <w:pPr>
              <w:spacing w:line="360" w:lineRule="auto"/>
              <w:jc w:val="center"/>
              <w:rPr>
                <w:rFonts w:ascii="Arial" w:hAnsi="Arial" w:cs="Arial"/>
              </w:rPr>
            </w:pPr>
            <w:r w:rsidRPr="00412A93">
              <w:rPr>
                <w:rFonts w:ascii="Arial" w:hAnsi="Arial" w:cs="Arial"/>
              </w:rPr>
              <w:t>9</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12</w:t>
            </w:r>
          </w:p>
          <w:p w:rsidR="00910B6E" w:rsidRPr="00412A93" w:rsidRDefault="00910B6E" w:rsidP="00910B6E">
            <w:pPr>
              <w:spacing w:line="360" w:lineRule="auto"/>
              <w:jc w:val="center"/>
              <w:rPr>
                <w:rFonts w:ascii="Arial" w:hAnsi="Arial" w:cs="Arial"/>
              </w:rPr>
            </w:pPr>
            <w:r w:rsidRPr="00412A93">
              <w:rPr>
                <w:rFonts w:ascii="Arial" w:hAnsi="Arial" w:cs="Arial"/>
              </w:rPr>
              <w:t>12</w:t>
            </w:r>
          </w:p>
          <w:p w:rsidR="00910B6E" w:rsidRPr="00412A93" w:rsidRDefault="00F31F07" w:rsidP="00910B6E">
            <w:pPr>
              <w:spacing w:line="360" w:lineRule="auto"/>
              <w:jc w:val="center"/>
              <w:rPr>
                <w:rFonts w:ascii="Arial" w:hAnsi="Arial" w:cs="Arial"/>
              </w:rPr>
            </w:pPr>
            <w:r>
              <w:rPr>
                <w:rFonts w:ascii="Arial" w:hAnsi="Arial" w:cs="Arial"/>
              </w:rPr>
              <w:t>13</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13</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14</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16</w:t>
            </w:r>
          </w:p>
          <w:p w:rsidR="00910B6E" w:rsidRPr="00412A93" w:rsidRDefault="00910B6E" w:rsidP="00910B6E">
            <w:pPr>
              <w:spacing w:line="360" w:lineRule="auto"/>
              <w:jc w:val="center"/>
              <w:rPr>
                <w:rFonts w:ascii="Arial" w:hAnsi="Arial" w:cs="Arial"/>
              </w:rPr>
            </w:pPr>
            <w:r w:rsidRPr="00412A93">
              <w:rPr>
                <w:rFonts w:ascii="Arial" w:hAnsi="Arial" w:cs="Arial"/>
              </w:rPr>
              <w:t>17</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18</w:t>
            </w:r>
          </w:p>
          <w:p w:rsidR="00910B6E" w:rsidRPr="00412A93" w:rsidRDefault="00910B6E" w:rsidP="00910B6E">
            <w:pPr>
              <w:spacing w:line="360" w:lineRule="auto"/>
              <w:jc w:val="center"/>
              <w:rPr>
                <w:rFonts w:ascii="Arial" w:hAnsi="Arial" w:cs="Arial"/>
              </w:rPr>
            </w:pPr>
            <w:r w:rsidRPr="00412A93">
              <w:rPr>
                <w:rFonts w:ascii="Arial" w:hAnsi="Arial" w:cs="Arial"/>
              </w:rPr>
              <w:t>19</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21</w:t>
            </w:r>
          </w:p>
          <w:p w:rsidR="00910B6E" w:rsidRPr="00412A93" w:rsidRDefault="00F31F07" w:rsidP="00910B6E">
            <w:pPr>
              <w:spacing w:line="360" w:lineRule="auto"/>
              <w:jc w:val="center"/>
              <w:rPr>
                <w:rFonts w:ascii="Arial" w:hAnsi="Arial" w:cs="Arial"/>
              </w:rPr>
            </w:pPr>
            <w:r>
              <w:rPr>
                <w:rFonts w:ascii="Arial" w:hAnsi="Arial" w:cs="Arial"/>
              </w:rPr>
              <w:t>22</w:t>
            </w:r>
          </w:p>
          <w:p w:rsidR="00910B6E" w:rsidRPr="00412A93" w:rsidRDefault="00910B6E" w:rsidP="00910B6E">
            <w:pPr>
              <w:spacing w:line="360" w:lineRule="auto"/>
              <w:jc w:val="center"/>
              <w:rPr>
                <w:rFonts w:ascii="Arial" w:hAnsi="Arial" w:cs="Arial"/>
              </w:rPr>
            </w:pPr>
            <w:r w:rsidRPr="00412A93">
              <w:rPr>
                <w:rFonts w:ascii="Arial" w:hAnsi="Arial" w:cs="Arial"/>
              </w:rPr>
              <w:t>24</w:t>
            </w:r>
          </w:p>
          <w:p w:rsidR="00910B6E" w:rsidRPr="00412A93" w:rsidRDefault="00910B6E" w:rsidP="00910B6E">
            <w:pPr>
              <w:spacing w:line="360" w:lineRule="auto"/>
              <w:jc w:val="center"/>
              <w:rPr>
                <w:rFonts w:ascii="Arial" w:hAnsi="Arial" w:cs="Arial"/>
              </w:rPr>
            </w:pPr>
            <w:r w:rsidRPr="00412A93">
              <w:rPr>
                <w:rFonts w:ascii="Arial" w:hAnsi="Arial" w:cs="Arial"/>
              </w:rPr>
              <w:t>24</w:t>
            </w:r>
          </w:p>
          <w:p w:rsidR="00910B6E" w:rsidRPr="00412A93" w:rsidRDefault="00F31F07" w:rsidP="00910B6E">
            <w:pPr>
              <w:spacing w:line="360" w:lineRule="auto"/>
              <w:jc w:val="center"/>
              <w:rPr>
                <w:rFonts w:ascii="Arial" w:hAnsi="Arial" w:cs="Arial"/>
              </w:rPr>
            </w:pPr>
            <w:r>
              <w:rPr>
                <w:rFonts w:ascii="Arial" w:hAnsi="Arial" w:cs="Arial"/>
              </w:rPr>
              <w:t>25</w:t>
            </w:r>
          </w:p>
          <w:p w:rsidR="00910B6E" w:rsidRPr="00412A93" w:rsidRDefault="00F31F07" w:rsidP="00910B6E">
            <w:pPr>
              <w:spacing w:line="360" w:lineRule="auto"/>
              <w:jc w:val="center"/>
              <w:rPr>
                <w:rFonts w:ascii="Arial" w:hAnsi="Arial" w:cs="Arial"/>
              </w:rPr>
            </w:pPr>
            <w:r>
              <w:rPr>
                <w:rFonts w:ascii="Arial" w:hAnsi="Arial" w:cs="Arial"/>
              </w:rPr>
              <w:t>26</w:t>
            </w:r>
          </w:p>
          <w:p w:rsidR="00910B6E" w:rsidRPr="00412A93" w:rsidRDefault="00910B6E" w:rsidP="00910B6E">
            <w:pPr>
              <w:spacing w:line="360" w:lineRule="auto"/>
              <w:jc w:val="center"/>
              <w:rPr>
                <w:rFonts w:ascii="Arial" w:hAnsi="Arial" w:cs="Arial"/>
              </w:rPr>
            </w:pPr>
            <w:r w:rsidRPr="00412A93">
              <w:rPr>
                <w:rFonts w:ascii="Arial" w:hAnsi="Arial" w:cs="Arial"/>
              </w:rPr>
              <w:t>26</w:t>
            </w:r>
          </w:p>
          <w:p w:rsidR="00910B6E" w:rsidRPr="00412A93" w:rsidRDefault="00910B6E" w:rsidP="00910B6E">
            <w:pPr>
              <w:spacing w:line="360" w:lineRule="auto"/>
              <w:jc w:val="center"/>
              <w:rPr>
                <w:rFonts w:ascii="Arial" w:hAnsi="Arial" w:cs="Arial"/>
              </w:rPr>
            </w:pPr>
            <w:r w:rsidRPr="00412A93">
              <w:rPr>
                <w:rFonts w:ascii="Arial" w:hAnsi="Arial" w:cs="Arial"/>
              </w:rPr>
              <w:t>26</w:t>
            </w:r>
          </w:p>
          <w:p w:rsidR="00910B6E" w:rsidRPr="00412A93" w:rsidRDefault="00910B6E" w:rsidP="00910B6E">
            <w:pPr>
              <w:spacing w:line="360" w:lineRule="auto"/>
              <w:jc w:val="center"/>
              <w:rPr>
                <w:rFonts w:ascii="Arial" w:hAnsi="Arial" w:cs="Arial"/>
              </w:rPr>
            </w:pPr>
            <w:r w:rsidRPr="00412A93">
              <w:rPr>
                <w:rFonts w:ascii="Arial" w:hAnsi="Arial" w:cs="Arial"/>
              </w:rPr>
              <w:t>27</w:t>
            </w:r>
          </w:p>
          <w:p w:rsidR="00910B6E" w:rsidRPr="00412A93" w:rsidRDefault="00F31F07" w:rsidP="00910B6E">
            <w:pPr>
              <w:spacing w:line="360" w:lineRule="auto"/>
              <w:jc w:val="center"/>
              <w:rPr>
                <w:rFonts w:ascii="Arial" w:hAnsi="Arial" w:cs="Arial"/>
              </w:rPr>
            </w:pPr>
            <w:r>
              <w:rPr>
                <w:rFonts w:ascii="Arial" w:hAnsi="Arial" w:cs="Arial"/>
              </w:rPr>
              <w:t>29</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29</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29</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30</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30</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31</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31</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34</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36</w:t>
            </w:r>
          </w:p>
          <w:p w:rsidR="00910B6E" w:rsidRPr="00412A93" w:rsidRDefault="00F31F07" w:rsidP="00910B6E">
            <w:pPr>
              <w:spacing w:line="360" w:lineRule="auto"/>
              <w:jc w:val="center"/>
              <w:rPr>
                <w:rFonts w:ascii="Arial" w:hAnsi="Arial" w:cs="Arial"/>
              </w:rPr>
            </w:pPr>
            <w:r>
              <w:rPr>
                <w:rFonts w:ascii="Arial" w:hAnsi="Arial" w:cs="Arial"/>
              </w:rPr>
              <w:t>39</w:t>
            </w:r>
          </w:p>
          <w:p w:rsidR="00910B6E" w:rsidRPr="00412A93" w:rsidRDefault="00910B6E" w:rsidP="00F31F07">
            <w:pPr>
              <w:spacing w:line="360" w:lineRule="auto"/>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41</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41</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41</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42</w:t>
            </w:r>
          </w:p>
          <w:p w:rsidR="00910B6E" w:rsidRPr="00412A93" w:rsidRDefault="00F31F07" w:rsidP="00910B6E">
            <w:pPr>
              <w:spacing w:line="360" w:lineRule="auto"/>
              <w:jc w:val="center"/>
              <w:rPr>
                <w:rFonts w:ascii="Arial" w:hAnsi="Arial" w:cs="Arial"/>
              </w:rPr>
            </w:pPr>
            <w:r>
              <w:rPr>
                <w:rFonts w:ascii="Arial" w:hAnsi="Arial" w:cs="Arial"/>
              </w:rPr>
              <w:t>42</w:t>
            </w:r>
          </w:p>
          <w:p w:rsidR="00910B6E" w:rsidRPr="00412A93" w:rsidRDefault="00F31F07" w:rsidP="00910B6E">
            <w:pPr>
              <w:spacing w:line="360" w:lineRule="auto"/>
              <w:jc w:val="center"/>
              <w:rPr>
                <w:rFonts w:ascii="Arial" w:hAnsi="Arial" w:cs="Arial"/>
              </w:rPr>
            </w:pPr>
            <w:r>
              <w:rPr>
                <w:rFonts w:ascii="Arial" w:hAnsi="Arial" w:cs="Arial"/>
              </w:rPr>
              <w:t>43</w:t>
            </w:r>
          </w:p>
          <w:p w:rsidR="00910B6E" w:rsidRPr="00412A93" w:rsidRDefault="00F31F07" w:rsidP="00910B6E">
            <w:pPr>
              <w:spacing w:line="360" w:lineRule="auto"/>
              <w:jc w:val="center"/>
              <w:rPr>
                <w:rFonts w:ascii="Arial" w:hAnsi="Arial" w:cs="Arial"/>
              </w:rPr>
            </w:pPr>
            <w:r>
              <w:rPr>
                <w:rFonts w:ascii="Arial" w:hAnsi="Arial" w:cs="Arial"/>
              </w:rPr>
              <w:t>43</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44</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44</w:t>
            </w:r>
          </w:p>
          <w:p w:rsidR="00910B6E" w:rsidRPr="00412A93" w:rsidRDefault="00F31F07" w:rsidP="00910B6E">
            <w:pPr>
              <w:spacing w:line="360" w:lineRule="auto"/>
              <w:jc w:val="center"/>
              <w:rPr>
                <w:rFonts w:ascii="Arial" w:hAnsi="Arial" w:cs="Arial"/>
              </w:rPr>
            </w:pPr>
            <w:r>
              <w:rPr>
                <w:rFonts w:ascii="Arial" w:hAnsi="Arial" w:cs="Arial"/>
              </w:rPr>
              <w:t>45</w:t>
            </w:r>
          </w:p>
          <w:p w:rsidR="00910B6E" w:rsidRPr="00412A93" w:rsidRDefault="00F31F07" w:rsidP="00910B6E">
            <w:pPr>
              <w:spacing w:line="360" w:lineRule="auto"/>
              <w:jc w:val="center"/>
              <w:rPr>
                <w:rFonts w:ascii="Arial" w:hAnsi="Arial" w:cs="Arial"/>
              </w:rPr>
            </w:pPr>
            <w:r>
              <w:rPr>
                <w:rFonts w:ascii="Arial" w:hAnsi="Arial" w:cs="Arial"/>
              </w:rPr>
              <w:lastRenderedPageBreak/>
              <w:t>45</w:t>
            </w:r>
          </w:p>
          <w:p w:rsidR="00910B6E" w:rsidRPr="00412A93" w:rsidRDefault="00F31F07" w:rsidP="00910B6E">
            <w:pPr>
              <w:spacing w:line="360" w:lineRule="auto"/>
              <w:jc w:val="center"/>
              <w:rPr>
                <w:rFonts w:ascii="Arial" w:hAnsi="Arial" w:cs="Arial"/>
              </w:rPr>
            </w:pPr>
            <w:r>
              <w:rPr>
                <w:rFonts w:ascii="Arial" w:hAnsi="Arial" w:cs="Arial"/>
              </w:rPr>
              <w:t>46</w:t>
            </w:r>
          </w:p>
          <w:p w:rsidR="00910B6E" w:rsidRPr="00412A93" w:rsidRDefault="00910B6E" w:rsidP="00F31F07">
            <w:pPr>
              <w:spacing w:line="360" w:lineRule="auto"/>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47</w:t>
            </w:r>
          </w:p>
          <w:p w:rsidR="00910B6E" w:rsidRPr="00412A93" w:rsidRDefault="00F31F07" w:rsidP="00910B6E">
            <w:pPr>
              <w:spacing w:line="360" w:lineRule="auto"/>
              <w:jc w:val="center"/>
              <w:rPr>
                <w:rFonts w:ascii="Arial" w:hAnsi="Arial" w:cs="Arial"/>
              </w:rPr>
            </w:pPr>
            <w:r>
              <w:rPr>
                <w:rFonts w:ascii="Arial" w:hAnsi="Arial" w:cs="Arial"/>
              </w:rPr>
              <w:t>47</w:t>
            </w:r>
          </w:p>
          <w:p w:rsidR="00910B6E" w:rsidRPr="00412A93" w:rsidRDefault="00F31F07" w:rsidP="00910B6E">
            <w:pPr>
              <w:spacing w:line="360" w:lineRule="auto"/>
              <w:jc w:val="center"/>
              <w:rPr>
                <w:rFonts w:ascii="Arial" w:hAnsi="Arial" w:cs="Arial"/>
              </w:rPr>
            </w:pPr>
            <w:r>
              <w:rPr>
                <w:rFonts w:ascii="Arial" w:hAnsi="Arial" w:cs="Arial"/>
              </w:rPr>
              <w:t>47</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47</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47</w:t>
            </w:r>
          </w:p>
          <w:p w:rsidR="00910B6E" w:rsidRPr="00412A93" w:rsidRDefault="00910B6E" w:rsidP="00910B6E">
            <w:pPr>
              <w:spacing w:line="360" w:lineRule="auto"/>
              <w:jc w:val="center"/>
              <w:rPr>
                <w:rFonts w:ascii="Arial" w:hAnsi="Arial" w:cs="Arial"/>
              </w:rPr>
            </w:pPr>
            <w:r w:rsidRPr="00412A93">
              <w:rPr>
                <w:rFonts w:ascii="Arial" w:hAnsi="Arial" w:cs="Arial"/>
              </w:rPr>
              <w:t>48</w:t>
            </w:r>
          </w:p>
          <w:p w:rsidR="00910B6E" w:rsidRPr="00412A93" w:rsidRDefault="00910B6E" w:rsidP="00910B6E">
            <w:pPr>
              <w:spacing w:line="360" w:lineRule="auto"/>
              <w:jc w:val="center"/>
              <w:rPr>
                <w:rFonts w:ascii="Arial" w:hAnsi="Arial" w:cs="Arial"/>
              </w:rPr>
            </w:pPr>
            <w:r w:rsidRPr="00412A93">
              <w:rPr>
                <w:rFonts w:ascii="Arial" w:hAnsi="Arial" w:cs="Arial"/>
              </w:rPr>
              <w:t>49</w:t>
            </w:r>
          </w:p>
          <w:p w:rsidR="00910B6E" w:rsidRPr="00412A93" w:rsidRDefault="00910B6E" w:rsidP="00910B6E">
            <w:pPr>
              <w:spacing w:line="360" w:lineRule="auto"/>
              <w:jc w:val="center"/>
              <w:rPr>
                <w:rFonts w:ascii="Arial" w:hAnsi="Arial" w:cs="Arial"/>
              </w:rPr>
            </w:pPr>
            <w:r w:rsidRPr="00412A93">
              <w:rPr>
                <w:rFonts w:ascii="Arial" w:hAnsi="Arial" w:cs="Arial"/>
              </w:rPr>
              <w:t>50</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52</w:t>
            </w:r>
          </w:p>
          <w:p w:rsidR="00910B6E" w:rsidRPr="00412A93" w:rsidRDefault="00910B6E" w:rsidP="00910B6E">
            <w:pPr>
              <w:spacing w:line="360" w:lineRule="auto"/>
              <w:jc w:val="center"/>
              <w:rPr>
                <w:rFonts w:ascii="Arial" w:hAnsi="Arial" w:cs="Arial"/>
              </w:rPr>
            </w:pPr>
            <w:r w:rsidRPr="00412A93">
              <w:rPr>
                <w:rFonts w:ascii="Arial" w:hAnsi="Arial" w:cs="Arial"/>
              </w:rPr>
              <w:t>52</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5</w:t>
            </w:r>
            <w:r w:rsidR="00F31F07">
              <w:rPr>
                <w:rFonts w:ascii="Arial" w:hAnsi="Arial" w:cs="Arial"/>
              </w:rPr>
              <w:t>4</w:t>
            </w:r>
          </w:p>
          <w:p w:rsidR="00910B6E" w:rsidRPr="00412A93" w:rsidRDefault="00F31F07" w:rsidP="00910B6E">
            <w:pPr>
              <w:spacing w:line="360" w:lineRule="auto"/>
              <w:jc w:val="center"/>
              <w:rPr>
                <w:rFonts w:ascii="Arial" w:hAnsi="Arial" w:cs="Arial"/>
              </w:rPr>
            </w:pPr>
            <w:r>
              <w:rPr>
                <w:rFonts w:ascii="Arial" w:hAnsi="Arial" w:cs="Arial"/>
              </w:rPr>
              <w:t>54</w:t>
            </w:r>
          </w:p>
          <w:p w:rsidR="00910B6E" w:rsidRPr="00412A93" w:rsidRDefault="00F31F07" w:rsidP="00910B6E">
            <w:pPr>
              <w:spacing w:line="360" w:lineRule="auto"/>
              <w:jc w:val="center"/>
              <w:rPr>
                <w:rFonts w:ascii="Arial" w:hAnsi="Arial" w:cs="Arial"/>
              </w:rPr>
            </w:pPr>
            <w:r>
              <w:rPr>
                <w:rFonts w:ascii="Arial" w:hAnsi="Arial" w:cs="Arial"/>
              </w:rPr>
              <w:t>54</w:t>
            </w:r>
          </w:p>
          <w:p w:rsidR="00910B6E" w:rsidRPr="00412A93" w:rsidRDefault="00F31F07" w:rsidP="00910B6E">
            <w:pPr>
              <w:spacing w:line="360" w:lineRule="auto"/>
              <w:jc w:val="center"/>
              <w:rPr>
                <w:rFonts w:ascii="Arial" w:hAnsi="Arial" w:cs="Arial"/>
              </w:rPr>
            </w:pPr>
            <w:r>
              <w:rPr>
                <w:rFonts w:ascii="Arial" w:hAnsi="Arial" w:cs="Arial"/>
              </w:rPr>
              <w:t>54</w:t>
            </w:r>
          </w:p>
          <w:p w:rsidR="00910B6E" w:rsidRPr="00412A93" w:rsidRDefault="00F31F07" w:rsidP="00910B6E">
            <w:pPr>
              <w:spacing w:line="360" w:lineRule="auto"/>
              <w:jc w:val="center"/>
              <w:rPr>
                <w:rFonts w:ascii="Arial" w:hAnsi="Arial" w:cs="Arial"/>
              </w:rPr>
            </w:pPr>
            <w:r>
              <w:rPr>
                <w:rFonts w:ascii="Arial" w:hAnsi="Arial" w:cs="Arial"/>
              </w:rPr>
              <w:t>55</w:t>
            </w:r>
          </w:p>
          <w:p w:rsidR="00910B6E" w:rsidRPr="00412A93" w:rsidRDefault="00F31F07" w:rsidP="00910B6E">
            <w:pPr>
              <w:spacing w:line="360" w:lineRule="auto"/>
              <w:jc w:val="center"/>
              <w:rPr>
                <w:rFonts w:ascii="Arial" w:hAnsi="Arial" w:cs="Arial"/>
              </w:rPr>
            </w:pPr>
            <w:r>
              <w:rPr>
                <w:rFonts w:ascii="Arial" w:hAnsi="Arial" w:cs="Arial"/>
              </w:rPr>
              <w:t>56</w:t>
            </w:r>
          </w:p>
          <w:p w:rsidR="00910B6E" w:rsidRPr="00412A93" w:rsidRDefault="00F31F07" w:rsidP="00910B6E">
            <w:pPr>
              <w:spacing w:line="360" w:lineRule="auto"/>
              <w:jc w:val="center"/>
              <w:rPr>
                <w:rFonts w:ascii="Arial" w:hAnsi="Arial" w:cs="Arial"/>
              </w:rPr>
            </w:pPr>
            <w:r>
              <w:rPr>
                <w:rFonts w:ascii="Arial" w:hAnsi="Arial" w:cs="Arial"/>
              </w:rPr>
              <w:t>56</w:t>
            </w:r>
          </w:p>
          <w:p w:rsidR="00910B6E" w:rsidRPr="00412A93" w:rsidRDefault="00F31F07" w:rsidP="00910B6E">
            <w:pPr>
              <w:spacing w:line="360" w:lineRule="auto"/>
              <w:jc w:val="center"/>
              <w:rPr>
                <w:rFonts w:ascii="Arial" w:hAnsi="Arial" w:cs="Arial"/>
              </w:rPr>
            </w:pPr>
            <w:r>
              <w:rPr>
                <w:rFonts w:ascii="Arial" w:hAnsi="Arial" w:cs="Arial"/>
              </w:rPr>
              <w:t>56</w:t>
            </w:r>
          </w:p>
          <w:p w:rsidR="00910B6E" w:rsidRPr="00412A93" w:rsidRDefault="00F31F07" w:rsidP="00910B6E">
            <w:pPr>
              <w:spacing w:line="360" w:lineRule="auto"/>
              <w:jc w:val="center"/>
              <w:rPr>
                <w:rFonts w:ascii="Arial" w:hAnsi="Arial" w:cs="Arial"/>
              </w:rPr>
            </w:pPr>
            <w:r>
              <w:rPr>
                <w:rFonts w:ascii="Arial" w:hAnsi="Arial" w:cs="Arial"/>
              </w:rPr>
              <w:t>58</w:t>
            </w:r>
          </w:p>
          <w:p w:rsidR="00910B6E" w:rsidRPr="00412A93" w:rsidRDefault="00F31F07" w:rsidP="00910B6E">
            <w:pPr>
              <w:spacing w:line="360" w:lineRule="auto"/>
              <w:jc w:val="center"/>
              <w:rPr>
                <w:rFonts w:ascii="Arial" w:hAnsi="Arial" w:cs="Arial"/>
              </w:rPr>
            </w:pPr>
            <w:r>
              <w:rPr>
                <w:rFonts w:ascii="Arial" w:hAnsi="Arial" w:cs="Arial"/>
              </w:rPr>
              <w:t>59</w:t>
            </w:r>
          </w:p>
          <w:p w:rsidR="00910B6E" w:rsidRPr="00412A93" w:rsidRDefault="00F31F07" w:rsidP="00910B6E">
            <w:pPr>
              <w:spacing w:line="360" w:lineRule="auto"/>
              <w:jc w:val="center"/>
              <w:rPr>
                <w:rFonts w:ascii="Arial" w:hAnsi="Arial" w:cs="Arial"/>
              </w:rPr>
            </w:pPr>
            <w:r>
              <w:rPr>
                <w:rFonts w:ascii="Arial" w:hAnsi="Arial" w:cs="Arial"/>
              </w:rPr>
              <w:t>59</w:t>
            </w:r>
          </w:p>
          <w:p w:rsidR="00910B6E" w:rsidRPr="00412A93" w:rsidRDefault="00F31F07" w:rsidP="00910B6E">
            <w:pPr>
              <w:spacing w:line="360" w:lineRule="auto"/>
              <w:jc w:val="center"/>
              <w:rPr>
                <w:rFonts w:ascii="Arial" w:hAnsi="Arial" w:cs="Arial"/>
              </w:rPr>
            </w:pPr>
            <w:r>
              <w:rPr>
                <w:rFonts w:ascii="Arial" w:hAnsi="Arial" w:cs="Arial"/>
              </w:rPr>
              <w:t>59</w:t>
            </w:r>
          </w:p>
          <w:p w:rsidR="00910B6E" w:rsidRPr="00412A93" w:rsidRDefault="00910B6E"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lastRenderedPageBreak/>
              <w:t>59</w:t>
            </w:r>
          </w:p>
          <w:p w:rsidR="00910B6E" w:rsidRPr="00412A93" w:rsidRDefault="00910B6E" w:rsidP="00910B6E">
            <w:pPr>
              <w:spacing w:line="360" w:lineRule="auto"/>
              <w:jc w:val="center"/>
              <w:rPr>
                <w:rFonts w:ascii="Arial" w:hAnsi="Arial" w:cs="Arial"/>
              </w:rPr>
            </w:pPr>
          </w:p>
          <w:p w:rsidR="00910B6E" w:rsidRPr="00412A93" w:rsidRDefault="00910B6E" w:rsidP="00910B6E">
            <w:pPr>
              <w:spacing w:line="360" w:lineRule="auto"/>
              <w:jc w:val="center"/>
              <w:rPr>
                <w:rFonts w:ascii="Arial" w:hAnsi="Arial" w:cs="Arial"/>
              </w:rPr>
            </w:pPr>
            <w:r w:rsidRPr="00412A93">
              <w:rPr>
                <w:rFonts w:ascii="Arial" w:hAnsi="Arial" w:cs="Arial"/>
              </w:rPr>
              <w:t>59</w:t>
            </w:r>
          </w:p>
          <w:p w:rsidR="00910B6E" w:rsidRPr="00412A93" w:rsidRDefault="00F31F07" w:rsidP="00910B6E">
            <w:pPr>
              <w:spacing w:line="360" w:lineRule="auto"/>
              <w:jc w:val="center"/>
              <w:rPr>
                <w:rFonts w:ascii="Arial" w:hAnsi="Arial" w:cs="Arial"/>
              </w:rPr>
            </w:pPr>
            <w:r>
              <w:rPr>
                <w:rFonts w:ascii="Arial" w:hAnsi="Arial" w:cs="Arial"/>
              </w:rPr>
              <w:t>62</w:t>
            </w:r>
          </w:p>
          <w:p w:rsidR="00910B6E" w:rsidRPr="00412A93" w:rsidRDefault="00F31F07" w:rsidP="00910B6E">
            <w:pPr>
              <w:spacing w:line="360" w:lineRule="auto"/>
              <w:jc w:val="center"/>
              <w:rPr>
                <w:rFonts w:ascii="Arial" w:hAnsi="Arial" w:cs="Arial"/>
              </w:rPr>
            </w:pPr>
            <w:r>
              <w:rPr>
                <w:rFonts w:ascii="Arial" w:hAnsi="Arial" w:cs="Arial"/>
              </w:rPr>
              <w:t>62</w:t>
            </w:r>
          </w:p>
          <w:p w:rsidR="00910B6E" w:rsidRPr="00412A93" w:rsidRDefault="00F31F07" w:rsidP="00910B6E">
            <w:pPr>
              <w:spacing w:line="360" w:lineRule="auto"/>
              <w:jc w:val="center"/>
              <w:rPr>
                <w:rFonts w:ascii="Arial" w:hAnsi="Arial" w:cs="Arial"/>
              </w:rPr>
            </w:pPr>
            <w:r>
              <w:rPr>
                <w:rFonts w:ascii="Arial" w:hAnsi="Arial" w:cs="Arial"/>
              </w:rPr>
              <w:t>63</w:t>
            </w:r>
          </w:p>
          <w:p w:rsidR="00910B6E" w:rsidRPr="00412A93" w:rsidRDefault="00F31F07" w:rsidP="00910B6E">
            <w:pPr>
              <w:spacing w:line="360" w:lineRule="auto"/>
              <w:jc w:val="center"/>
              <w:rPr>
                <w:rFonts w:ascii="Arial" w:hAnsi="Arial" w:cs="Arial"/>
              </w:rPr>
            </w:pPr>
            <w:r>
              <w:rPr>
                <w:rFonts w:ascii="Arial" w:hAnsi="Arial" w:cs="Arial"/>
              </w:rPr>
              <w:t>64</w:t>
            </w:r>
          </w:p>
          <w:p w:rsidR="00910B6E" w:rsidRPr="00412A93" w:rsidRDefault="00F31F07" w:rsidP="00910B6E">
            <w:pPr>
              <w:spacing w:line="360" w:lineRule="auto"/>
              <w:jc w:val="center"/>
              <w:rPr>
                <w:rFonts w:ascii="Arial" w:hAnsi="Arial" w:cs="Arial"/>
              </w:rPr>
            </w:pPr>
            <w:r>
              <w:rPr>
                <w:rFonts w:ascii="Arial" w:hAnsi="Arial" w:cs="Arial"/>
              </w:rPr>
              <w:t>65</w:t>
            </w:r>
          </w:p>
          <w:p w:rsidR="00910B6E" w:rsidRPr="00412A93" w:rsidRDefault="00910B6E" w:rsidP="00910B6E">
            <w:pPr>
              <w:spacing w:line="360" w:lineRule="auto"/>
              <w:jc w:val="center"/>
              <w:rPr>
                <w:rFonts w:ascii="Arial" w:hAnsi="Arial" w:cs="Arial"/>
              </w:rPr>
            </w:pPr>
          </w:p>
          <w:p w:rsidR="0004562A" w:rsidRDefault="0004562A" w:rsidP="00910B6E">
            <w:pPr>
              <w:spacing w:line="360" w:lineRule="auto"/>
              <w:jc w:val="center"/>
              <w:rPr>
                <w:rFonts w:ascii="Arial" w:hAnsi="Arial" w:cs="Arial"/>
              </w:rPr>
            </w:pPr>
          </w:p>
          <w:p w:rsidR="00910B6E" w:rsidRPr="00412A93" w:rsidRDefault="00F31F07" w:rsidP="00910B6E">
            <w:pPr>
              <w:spacing w:line="360" w:lineRule="auto"/>
              <w:jc w:val="center"/>
              <w:rPr>
                <w:rFonts w:ascii="Arial" w:hAnsi="Arial" w:cs="Arial"/>
              </w:rPr>
            </w:pPr>
            <w:r>
              <w:rPr>
                <w:rFonts w:ascii="Arial" w:hAnsi="Arial" w:cs="Arial"/>
              </w:rPr>
              <w:t>66</w:t>
            </w:r>
          </w:p>
          <w:p w:rsidR="00910B6E" w:rsidRPr="00412A93" w:rsidRDefault="00F31F07" w:rsidP="00910B6E">
            <w:pPr>
              <w:spacing w:line="360" w:lineRule="auto"/>
              <w:jc w:val="center"/>
              <w:rPr>
                <w:rFonts w:ascii="Arial" w:hAnsi="Arial" w:cs="Arial"/>
              </w:rPr>
            </w:pPr>
            <w:r>
              <w:rPr>
                <w:rFonts w:ascii="Arial" w:hAnsi="Arial" w:cs="Arial"/>
              </w:rPr>
              <w:t>66</w:t>
            </w:r>
          </w:p>
          <w:p w:rsidR="00910B6E" w:rsidRPr="00412A93" w:rsidRDefault="00F31F07" w:rsidP="00910B6E">
            <w:pPr>
              <w:spacing w:line="360" w:lineRule="auto"/>
              <w:jc w:val="center"/>
              <w:rPr>
                <w:rFonts w:ascii="Arial" w:hAnsi="Arial" w:cs="Arial"/>
              </w:rPr>
            </w:pPr>
            <w:r>
              <w:rPr>
                <w:rFonts w:ascii="Arial" w:hAnsi="Arial" w:cs="Arial"/>
              </w:rPr>
              <w:t>69</w:t>
            </w:r>
          </w:p>
          <w:p w:rsidR="00910B6E" w:rsidRPr="00412A93" w:rsidRDefault="00F31F07" w:rsidP="00910B6E">
            <w:pPr>
              <w:spacing w:line="360" w:lineRule="auto"/>
              <w:jc w:val="center"/>
              <w:rPr>
                <w:rFonts w:ascii="Arial" w:hAnsi="Arial" w:cs="Arial"/>
              </w:rPr>
            </w:pPr>
            <w:r>
              <w:rPr>
                <w:rFonts w:ascii="Arial" w:hAnsi="Arial" w:cs="Arial"/>
              </w:rPr>
              <w:t>69</w:t>
            </w:r>
          </w:p>
          <w:p w:rsidR="00910B6E" w:rsidRPr="00412A93" w:rsidRDefault="00F31F07" w:rsidP="00910B6E">
            <w:pPr>
              <w:spacing w:line="360" w:lineRule="auto"/>
              <w:jc w:val="center"/>
              <w:rPr>
                <w:rFonts w:ascii="Arial" w:hAnsi="Arial" w:cs="Arial"/>
              </w:rPr>
            </w:pPr>
            <w:r>
              <w:rPr>
                <w:rFonts w:ascii="Arial" w:hAnsi="Arial" w:cs="Arial"/>
              </w:rPr>
              <w:t>69</w:t>
            </w:r>
          </w:p>
          <w:p w:rsidR="00910B6E" w:rsidRPr="00412A93" w:rsidRDefault="00F31F07" w:rsidP="00910B6E">
            <w:pPr>
              <w:spacing w:line="360" w:lineRule="auto"/>
              <w:jc w:val="center"/>
              <w:rPr>
                <w:rFonts w:ascii="Arial" w:hAnsi="Arial" w:cs="Arial"/>
              </w:rPr>
            </w:pPr>
            <w:r>
              <w:rPr>
                <w:rFonts w:ascii="Arial" w:hAnsi="Arial" w:cs="Arial"/>
              </w:rPr>
              <w:t>70</w:t>
            </w:r>
          </w:p>
          <w:p w:rsidR="00910B6E" w:rsidRPr="00412A93" w:rsidRDefault="00F31F07" w:rsidP="00910B6E">
            <w:pPr>
              <w:spacing w:line="360" w:lineRule="auto"/>
              <w:jc w:val="center"/>
              <w:rPr>
                <w:rFonts w:ascii="Arial" w:hAnsi="Arial" w:cs="Arial"/>
              </w:rPr>
            </w:pPr>
            <w:r>
              <w:rPr>
                <w:rFonts w:ascii="Arial" w:hAnsi="Arial" w:cs="Arial"/>
              </w:rPr>
              <w:t>70</w:t>
            </w:r>
          </w:p>
          <w:p w:rsidR="00910B6E" w:rsidRPr="00412A93" w:rsidRDefault="00F31F07" w:rsidP="00910B6E">
            <w:pPr>
              <w:spacing w:line="360" w:lineRule="auto"/>
              <w:jc w:val="center"/>
              <w:rPr>
                <w:rFonts w:ascii="Arial" w:hAnsi="Arial" w:cs="Arial"/>
              </w:rPr>
            </w:pPr>
            <w:r>
              <w:rPr>
                <w:rFonts w:ascii="Arial" w:hAnsi="Arial" w:cs="Arial"/>
              </w:rPr>
              <w:t>85</w:t>
            </w:r>
          </w:p>
          <w:p w:rsidR="0004562A" w:rsidRDefault="0004562A" w:rsidP="00910B6E">
            <w:pPr>
              <w:spacing w:line="360" w:lineRule="auto"/>
              <w:jc w:val="center"/>
              <w:rPr>
                <w:rFonts w:ascii="Arial" w:hAnsi="Arial" w:cs="Arial"/>
              </w:rPr>
            </w:pPr>
          </w:p>
          <w:p w:rsidR="00910B6E" w:rsidRDefault="00F31F07" w:rsidP="00910B6E">
            <w:pPr>
              <w:spacing w:line="360" w:lineRule="auto"/>
              <w:jc w:val="center"/>
              <w:rPr>
                <w:rFonts w:ascii="Arial" w:hAnsi="Arial" w:cs="Arial"/>
              </w:rPr>
            </w:pPr>
            <w:r>
              <w:rPr>
                <w:rFonts w:ascii="Arial" w:hAnsi="Arial" w:cs="Arial"/>
              </w:rPr>
              <w:t>93</w:t>
            </w:r>
          </w:p>
          <w:p w:rsidR="000257D8" w:rsidRPr="00412A93" w:rsidRDefault="000257D8" w:rsidP="00910B6E">
            <w:pPr>
              <w:spacing w:line="360" w:lineRule="auto"/>
              <w:jc w:val="center"/>
              <w:rPr>
                <w:rFonts w:ascii="Arial" w:hAnsi="Arial" w:cs="Arial"/>
              </w:rPr>
            </w:pPr>
          </w:p>
          <w:p w:rsidR="00910B6E" w:rsidRDefault="00F31F07" w:rsidP="00910B6E">
            <w:pPr>
              <w:spacing w:line="360" w:lineRule="auto"/>
              <w:jc w:val="center"/>
              <w:rPr>
                <w:rFonts w:ascii="Arial" w:hAnsi="Arial" w:cs="Arial"/>
              </w:rPr>
            </w:pPr>
            <w:r>
              <w:rPr>
                <w:rFonts w:ascii="Arial" w:hAnsi="Arial" w:cs="Arial"/>
              </w:rPr>
              <w:t>97</w:t>
            </w:r>
          </w:p>
          <w:p w:rsidR="000257D8" w:rsidRPr="00412A93" w:rsidRDefault="0004562A" w:rsidP="00910B6E">
            <w:pPr>
              <w:spacing w:line="360" w:lineRule="auto"/>
              <w:jc w:val="center"/>
              <w:rPr>
                <w:rFonts w:ascii="Arial" w:hAnsi="Arial" w:cs="Arial"/>
              </w:rPr>
            </w:pPr>
            <w:r>
              <w:rPr>
                <w:rFonts w:ascii="Arial" w:hAnsi="Arial" w:cs="Arial"/>
              </w:rPr>
              <w:t>97</w:t>
            </w:r>
          </w:p>
          <w:p w:rsidR="00910B6E" w:rsidRPr="00412A93" w:rsidRDefault="00F31F07" w:rsidP="00910B6E">
            <w:pPr>
              <w:spacing w:line="360" w:lineRule="auto"/>
              <w:jc w:val="center"/>
              <w:rPr>
                <w:rFonts w:ascii="Arial" w:hAnsi="Arial" w:cs="Arial"/>
              </w:rPr>
            </w:pPr>
            <w:r>
              <w:rPr>
                <w:rFonts w:ascii="Arial" w:hAnsi="Arial" w:cs="Arial"/>
              </w:rPr>
              <w:t>97</w:t>
            </w:r>
          </w:p>
          <w:p w:rsidR="00910B6E" w:rsidRPr="00412A93" w:rsidRDefault="0004562A" w:rsidP="00910B6E">
            <w:pPr>
              <w:spacing w:line="360" w:lineRule="auto"/>
              <w:jc w:val="center"/>
              <w:rPr>
                <w:rFonts w:ascii="Arial" w:hAnsi="Arial" w:cs="Arial"/>
              </w:rPr>
            </w:pPr>
            <w:r>
              <w:rPr>
                <w:rFonts w:ascii="Arial" w:hAnsi="Arial" w:cs="Arial"/>
              </w:rPr>
              <w:t>98</w:t>
            </w:r>
          </w:p>
          <w:p w:rsidR="00910B6E" w:rsidRPr="00412A93" w:rsidRDefault="0004562A" w:rsidP="00910B6E">
            <w:pPr>
              <w:spacing w:line="360" w:lineRule="auto"/>
              <w:jc w:val="center"/>
              <w:rPr>
                <w:rFonts w:ascii="Arial" w:hAnsi="Arial" w:cs="Arial"/>
              </w:rPr>
            </w:pPr>
            <w:r>
              <w:rPr>
                <w:rFonts w:ascii="Arial" w:hAnsi="Arial" w:cs="Arial"/>
              </w:rPr>
              <w:t>99</w:t>
            </w:r>
          </w:p>
          <w:p w:rsidR="00910B6E" w:rsidRPr="00412A93" w:rsidRDefault="0004562A" w:rsidP="00910B6E">
            <w:pPr>
              <w:spacing w:line="360" w:lineRule="auto"/>
              <w:jc w:val="center"/>
              <w:rPr>
                <w:rFonts w:ascii="Arial" w:hAnsi="Arial" w:cs="Arial"/>
              </w:rPr>
            </w:pPr>
            <w:r>
              <w:rPr>
                <w:rFonts w:ascii="Arial" w:hAnsi="Arial" w:cs="Arial"/>
              </w:rPr>
              <w:t>99</w:t>
            </w:r>
          </w:p>
          <w:p w:rsidR="00910B6E" w:rsidRPr="00412A93" w:rsidRDefault="0004562A" w:rsidP="00910B6E">
            <w:pPr>
              <w:spacing w:line="360" w:lineRule="auto"/>
              <w:jc w:val="center"/>
              <w:rPr>
                <w:rFonts w:ascii="Arial" w:hAnsi="Arial" w:cs="Arial"/>
              </w:rPr>
            </w:pPr>
            <w:r>
              <w:rPr>
                <w:rFonts w:ascii="Arial" w:hAnsi="Arial" w:cs="Arial"/>
              </w:rPr>
              <w:t>100</w:t>
            </w:r>
          </w:p>
          <w:p w:rsidR="00910B6E" w:rsidRPr="00412A93" w:rsidRDefault="0004562A" w:rsidP="00910B6E">
            <w:pPr>
              <w:spacing w:line="360" w:lineRule="auto"/>
              <w:jc w:val="center"/>
              <w:rPr>
                <w:rFonts w:ascii="Arial" w:hAnsi="Arial" w:cs="Arial"/>
              </w:rPr>
            </w:pPr>
            <w:r>
              <w:rPr>
                <w:rFonts w:ascii="Arial" w:hAnsi="Arial" w:cs="Arial"/>
              </w:rPr>
              <w:t>100</w:t>
            </w:r>
          </w:p>
          <w:p w:rsidR="00910B6E" w:rsidRPr="00412A93" w:rsidRDefault="0004562A" w:rsidP="00910B6E">
            <w:pPr>
              <w:spacing w:line="360" w:lineRule="auto"/>
              <w:jc w:val="center"/>
              <w:rPr>
                <w:rFonts w:ascii="Arial" w:hAnsi="Arial" w:cs="Arial"/>
              </w:rPr>
            </w:pPr>
            <w:r>
              <w:rPr>
                <w:rFonts w:ascii="Arial" w:hAnsi="Arial" w:cs="Arial"/>
              </w:rPr>
              <w:t>100</w:t>
            </w:r>
          </w:p>
          <w:p w:rsidR="00910B6E" w:rsidRPr="00412A93" w:rsidRDefault="0004562A" w:rsidP="00910B6E">
            <w:pPr>
              <w:spacing w:line="360" w:lineRule="auto"/>
              <w:jc w:val="center"/>
              <w:rPr>
                <w:rFonts w:ascii="Arial" w:hAnsi="Arial" w:cs="Arial"/>
              </w:rPr>
            </w:pPr>
            <w:r>
              <w:rPr>
                <w:rFonts w:ascii="Arial" w:hAnsi="Arial" w:cs="Arial"/>
              </w:rPr>
              <w:lastRenderedPageBreak/>
              <w:t>101</w:t>
            </w:r>
          </w:p>
          <w:p w:rsidR="00910B6E" w:rsidRPr="00412A93" w:rsidRDefault="0004562A" w:rsidP="00910B6E">
            <w:pPr>
              <w:spacing w:line="360" w:lineRule="auto"/>
              <w:jc w:val="center"/>
              <w:rPr>
                <w:rFonts w:ascii="Arial" w:hAnsi="Arial" w:cs="Arial"/>
              </w:rPr>
            </w:pPr>
            <w:r>
              <w:rPr>
                <w:rFonts w:ascii="Arial" w:hAnsi="Arial" w:cs="Arial"/>
              </w:rPr>
              <w:t>102</w:t>
            </w:r>
          </w:p>
          <w:p w:rsidR="00910B6E" w:rsidRPr="00412A93" w:rsidRDefault="0004562A" w:rsidP="00910B6E">
            <w:pPr>
              <w:spacing w:line="360" w:lineRule="auto"/>
              <w:jc w:val="center"/>
              <w:rPr>
                <w:rFonts w:ascii="Arial" w:hAnsi="Arial" w:cs="Arial"/>
              </w:rPr>
            </w:pPr>
            <w:r>
              <w:rPr>
                <w:rFonts w:ascii="Arial" w:hAnsi="Arial" w:cs="Arial"/>
              </w:rPr>
              <w:t>102</w:t>
            </w:r>
          </w:p>
          <w:p w:rsidR="00910B6E" w:rsidRPr="00412A93" w:rsidRDefault="0004562A" w:rsidP="00910B6E">
            <w:pPr>
              <w:spacing w:line="360" w:lineRule="auto"/>
              <w:jc w:val="center"/>
              <w:rPr>
                <w:rFonts w:ascii="Arial" w:hAnsi="Arial" w:cs="Arial"/>
              </w:rPr>
            </w:pPr>
            <w:r>
              <w:rPr>
                <w:rFonts w:ascii="Arial" w:hAnsi="Arial" w:cs="Arial"/>
              </w:rPr>
              <w:t>103</w:t>
            </w:r>
          </w:p>
          <w:p w:rsidR="00910B6E" w:rsidRPr="00412A93" w:rsidRDefault="00910B6E" w:rsidP="00910B6E">
            <w:pPr>
              <w:spacing w:line="360" w:lineRule="auto"/>
              <w:jc w:val="center"/>
              <w:rPr>
                <w:rFonts w:ascii="Arial" w:hAnsi="Arial" w:cs="Arial"/>
              </w:rPr>
            </w:pPr>
          </w:p>
          <w:p w:rsidR="00910B6E" w:rsidRDefault="00CE1DD6" w:rsidP="000257D8">
            <w:pPr>
              <w:spacing w:line="360" w:lineRule="auto"/>
              <w:jc w:val="center"/>
              <w:rPr>
                <w:rFonts w:ascii="Arial" w:hAnsi="Arial" w:cs="Arial"/>
              </w:rPr>
            </w:pPr>
            <w:r>
              <w:rPr>
                <w:rFonts w:ascii="Arial" w:hAnsi="Arial" w:cs="Arial"/>
              </w:rPr>
              <w:t>104</w:t>
            </w:r>
          </w:p>
          <w:p w:rsidR="00CE1DD6" w:rsidRDefault="00CE1DD6" w:rsidP="000257D8">
            <w:pPr>
              <w:spacing w:line="360" w:lineRule="auto"/>
              <w:jc w:val="center"/>
              <w:rPr>
                <w:rFonts w:ascii="Arial" w:hAnsi="Arial" w:cs="Arial"/>
              </w:rPr>
            </w:pPr>
            <w:r>
              <w:rPr>
                <w:rFonts w:ascii="Arial" w:hAnsi="Arial" w:cs="Arial"/>
              </w:rPr>
              <w:t>104</w:t>
            </w:r>
          </w:p>
          <w:p w:rsidR="00CE1DD6" w:rsidRPr="000257D8" w:rsidRDefault="00CE1DD6" w:rsidP="000257D8">
            <w:pPr>
              <w:spacing w:line="360" w:lineRule="auto"/>
              <w:jc w:val="center"/>
              <w:rPr>
                <w:rFonts w:ascii="Arial" w:hAnsi="Arial" w:cs="Arial"/>
              </w:rPr>
            </w:pPr>
            <w:r>
              <w:rPr>
                <w:rFonts w:ascii="Arial" w:hAnsi="Arial" w:cs="Arial"/>
              </w:rPr>
              <w:t>1</w:t>
            </w:r>
            <w:r w:rsidR="00C0084C">
              <w:rPr>
                <w:rFonts w:ascii="Arial" w:hAnsi="Arial" w:cs="Arial"/>
              </w:rPr>
              <w:t>0</w:t>
            </w:r>
            <w:r w:rsidR="00D70483">
              <w:rPr>
                <w:rFonts w:ascii="Arial" w:hAnsi="Arial" w:cs="Arial"/>
              </w:rPr>
              <w:t>6</w:t>
            </w:r>
          </w:p>
        </w:tc>
      </w:tr>
    </w:tbl>
    <w:p w:rsidR="00910B6E" w:rsidRDefault="00910B6E" w:rsidP="00910B6E">
      <w:r>
        <w:lastRenderedPageBreak/>
        <w:t xml:space="preserve"> </w:t>
      </w:r>
    </w:p>
    <w:p w:rsidR="00F057B6" w:rsidRDefault="00F057B6"/>
    <w:p w:rsidR="00910B6E" w:rsidRDefault="00910B6E"/>
    <w:p w:rsidR="00910B6E" w:rsidRDefault="00910B6E"/>
    <w:p w:rsidR="00910B6E" w:rsidRDefault="00910B6E"/>
    <w:p w:rsidR="00910B6E" w:rsidRDefault="00910B6E"/>
    <w:p w:rsidR="00910B6E" w:rsidRDefault="00910B6E"/>
    <w:p w:rsidR="00910B6E" w:rsidRDefault="00910B6E"/>
    <w:p w:rsidR="00910B6E" w:rsidRDefault="00910B6E"/>
    <w:p w:rsidR="00910B6E" w:rsidRDefault="00910B6E"/>
    <w:p w:rsidR="00910B6E" w:rsidRDefault="00910B6E"/>
    <w:p w:rsidR="00977952" w:rsidRPr="00734CD4" w:rsidRDefault="00977952" w:rsidP="00977952">
      <w:pPr>
        <w:jc w:val="center"/>
        <w:rPr>
          <w:rFonts w:ascii="Arial" w:hAnsi="Arial" w:cs="Arial"/>
          <w:b/>
        </w:rPr>
      </w:pPr>
      <w:r>
        <w:rPr>
          <w:rFonts w:ascii="Arial" w:hAnsi="Arial" w:cs="Arial"/>
          <w:b/>
        </w:rPr>
        <w:lastRenderedPageBreak/>
        <w:t>ÍNDICES DE FIGURAS</w:t>
      </w:r>
    </w:p>
    <w:tbl>
      <w:tblPr>
        <w:tblStyle w:val="Tablaconcuadrcula5"/>
        <w:tblpPr w:leftFromText="141" w:rightFromText="141" w:vertAnchor="text" w:horzAnchor="margin" w:tblpY="6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524"/>
        <w:gridCol w:w="6150"/>
        <w:gridCol w:w="819"/>
      </w:tblGrid>
      <w:tr w:rsidR="00977952">
        <w:trPr>
          <w:cnfStyle w:val="100000000000"/>
        </w:trPr>
        <w:tc>
          <w:tcPr>
            <w:cnfStyle w:val="000000000100"/>
            <w:tcW w:w="1548" w:type="dxa"/>
            <w:tcBorders>
              <w:bottom w:val="none" w:sz="0" w:space="0" w:color="auto"/>
              <w:tl2br w:val="none" w:sz="0" w:space="0" w:color="auto"/>
            </w:tcBorders>
          </w:tcPr>
          <w:p w:rsidR="00977952" w:rsidRDefault="00977952" w:rsidP="00977952">
            <w:pPr>
              <w:spacing w:line="360" w:lineRule="auto"/>
            </w:pPr>
          </w:p>
        </w:tc>
        <w:tc>
          <w:tcPr>
            <w:tcW w:w="6120" w:type="dxa"/>
            <w:tcBorders>
              <w:bottom w:val="none" w:sz="0" w:space="0" w:color="auto"/>
            </w:tcBorders>
          </w:tcPr>
          <w:p w:rsidR="00977952" w:rsidRDefault="00977952" w:rsidP="00977952">
            <w:pPr>
              <w:spacing w:line="360" w:lineRule="auto"/>
              <w:cnfStyle w:val="100000000000"/>
            </w:pPr>
          </w:p>
        </w:tc>
        <w:tc>
          <w:tcPr>
            <w:cnfStyle w:val="000100000000"/>
            <w:tcW w:w="825" w:type="dxa"/>
            <w:tcBorders>
              <w:bottom w:val="none" w:sz="0" w:space="0" w:color="auto"/>
            </w:tcBorders>
          </w:tcPr>
          <w:p w:rsidR="00977952" w:rsidRDefault="00977952" w:rsidP="00977952">
            <w:pPr>
              <w:spacing w:line="360" w:lineRule="auto"/>
              <w:jc w:val="right"/>
            </w:pPr>
            <w:r>
              <w:t>Pág.</w:t>
            </w:r>
          </w:p>
        </w:tc>
      </w:tr>
      <w:tr w:rsidR="00977952">
        <w:tc>
          <w:tcPr>
            <w:tcW w:w="1548" w:type="dxa"/>
          </w:tcPr>
          <w:p w:rsidR="00977952" w:rsidRDefault="00977952" w:rsidP="00977952">
            <w:pPr>
              <w:spacing w:line="360" w:lineRule="auto"/>
            </w:pPr>
            <w:r>
              <w:rPr>
                <w:rFonts w:ascii="Arial" w:hAnsi="Arial" w:cs="Arial"/>
                <w:b/>
              </w:rPr>
              <w:t xml:space="preserve">Figura 1.1     </w:t>
            </w:r>
          </w:p>
        </w:tc>
        <w:tc>
          <w:tcPr>
            <w:tcW w:w="6120" w:type="dxa"/>
            <w:vAlign w:val="center"/>
          </w:tcPr>
          <w:p w:rsidR="00977952" w:rsidRPr="00BD3B57" w:rsidRDefault="00977952" w:rsidP="00977952">
            <w:pPr>
              <w:tabs>
                <w:tab w:val="right" w:leader="dot" w:pos="8280"/>
              </w:tabs>
              <w:spacing w:line="360" w:lineRule="auto"/>
              <w:jc w:val="both"/>
              <w:rPr>
                <w:rFonts w:ascii="Arial" w:hAnsi="Arial" w:cs="Arial"/>
                <w:b/>
              </w:rPr>
            </w:pPr>
            <w:r>
              <w:rPr>
                <w:rFonts w:ascii="Arial" w:hAnsi="Arial" w:cs="Arial"/>
              </w:rPr>
              <w:t xml:space="preserve">Integración de </w:t>
            </w:r>
            <w:smartTag w:uri="urn:schemas-microsoft-com:office:smarttags" w:element="PersonName">
              <w:smartTagPr>
                <w:attr w:name="ProductID" w:val="la Norma ISO"/>
              </w:smartTagPr>
              <w:smartTag w:uri="urn:schemas-microsoft-com:office:smarttags" w:element="PersonName">
                <w:smartTagPr>
                  <w:attr w:name="ProductID" w:val="la Norma"/>
                </w:smartTagPr>
                <w:r>
                  <w:rPr>
                    <w:rFonts w:ascii="Arial" w:hAnsi="Arial" w:cs="Arial"/>
                  </w:rPr>
                  <w:t>la Norma</w:t>
                </w:r>
              </w:smartTag>
              <w:r>
                <w:rPr>
                  <w:rFonts w:ascii="Arial" w:hAnsi="Arial" w:cs="Arial"/>
                </w:rPr>
                <w:t xml:space="preserve"> ISO</w:t>
              </w:r>
            </w:smartTag>
            <w:r>
              <w:rPr>
                <w:rFonts w:ascii="Arial" w:hAnsi="Arial" w:cs="Arial"/>
              </w:rPr>
              <w:t xml:space="preserve"> versión 1994 y 2000</w:t>
            </w:r>
            <w:r>
              <w:rPr>
                <w:rFonts w:ascii="Arial" w:hAnsi="Arial" w:cs="Arial"/>
                <w:b/>
              </w:rPr>
              <w:t>…………………………………………………………</w:t>
            </w:r>
          </w:p>
        </w:tc>
        <w:tc>
          <w:tcPr>
            <w:cnfStyle w:val="000100000000"/>
            <w:tcW w:w="825" w:type="dxa"/>
          </w:tcPr>
          <w:p w:rsidR="00977952" w:rsidRDefault="00977952" w:rsidP="00977952">
            <w:pPr>
              <w:spacing w:line="360" w:lineRule="auto"/>
              <w:jc w:val="center"/>
            </w:pPr>
          </w:p>
          <w:p w:rsidR="00977952" w:rsidRDefault="00977952" w:rsidP="00977952">
            <w:pPr>
              <w:spacing w:line="360" w:lineRule="auto"/>
              <w:jc w:val="center"/>
            </w:pPr>
            <w:r>
              <w:t>32</w:t>
            </w:r>
          </w:p>
        </w:tc>
      </w:tr>
      <w:tr w:rsidR="00977952">
        <w:tc>
          <w:tcPr>
            <w:tcW w:w="1548" w:type="dxa"/>
            <w:vAlign w:val="center"/>
          </w:tcPr>
          <w:p w:rsidR="00977952" w:rsidRPr="00913879" w:rsidRDefault="00977952" w:rsidP="00977952">
            <w:pPr>
              <w:tabs>
                <w:tab w:val="right" w:leader="dot" w:pos="8280"/>
              </w:tabs>
              <w:spacing w:line="480" w:lineRule="auto"/>
              <w:jc w:val="center"/>
              <w:rPr>
                <w:rFonts w:ascii="Arial" w:hAnsi="Arial" w:cs="Arial"/>
              </w:rPr>
            </w:pPr>
            <w:r w:rsidRPr="00913879">
              <w:rPr>
                <w:rFonts w:ascii="Arial" w:hAnsi="Arial" w:cs="Arial"/>
                <w:b/>
              </w:rPr>
              <w:t>Figura 2.1</w:t>
            </w:r>
          </w:p>
        </w:tc>
        <w:tc>
          <w:tcPr>
            <w:tcW w:w="6120" w:type="dxa"/>
            <w:vAlign w:val="center"/>
          </w:tcPr>
          <w:p w:rsidR="00977952" w:rsidRPr="00BD3B57" w:rsidRDefault="00977952" w:rsidP="00977952">
            <w:pPr>
              <w:spacing w:line="360" w:lineRule="auto"/>
              <w:jc w:val="center"/>
              <w:rPr>
                <w:b/>
              </w:rPr>
            </w:pPr>
            <w:r w:rsidRPr="00913879">
              <w:rPr>
                <w:rFonts w:ascii="Arial" w:hAnsi="Arial" w:cs="Arial"/>
              </w:rPr>
              <w:t>Sello Candado Electrónico NET-SE</w:t>
            </w:r>
            <w:r>
              <w:rPr>
                <w:rFonts w:ascii="Arial" w:hAnsi="Arial" w:cs="Arial"/>
                <w:b/>
              </w:rPr>
              <w:t>...............................</w:t>
            </w:r>
          </w:p>
        </w:tc>
        <w:tc>
          <w:tcPr>
            <w:cnfStyle w:val="000100000000"/>
            <w:tcW w:w="825" w:type="dxa"/>
            <w:vAlign w:val="center"/>
          </w:tcPr>
          <w:p w:rsidR="00977952" w:rsidRDefault="00977952" w:rsidP="00977952">
            <w:pPr>
              <w:spacing w:line="360" w:lineRule="auto"/>
              <w:jc w:val="center"/>
            </w:pPr>
            <w:r>
              <w:t>62</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rPr>
            </w:pPr>
            <w:r w:rsidRPr="00913879">
              <w:rPr>
                <w:rFonts w:ascii="Arial" w:hAnsi="Arial" w:cs="Arial"/>
                <w:b/>
              </w:rPr>
              <w:t xml:space="preserve">Figura 2.2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Barra de Acero Extra Dura NET – BES</w:t>
            </w:r>
            <w:r>
              <w:rPr>
                <w:rFonts w:ascii="Arial" w:hAnsi="Arial" w:cs="Arial"/>
                <w:b/>
              </w:rPr>
              <w:t>………………….</w:t>
            </w:r>
          </w:p>
        </w:tc>
        <w:tc>
          <w:tcPr>
            <w:cnfStyle w:val="000100000000"/>
            <w:tcW w:w="825" w:type="dxa"/>
            <w:vAlign w:val="center"/>
          </w:tcPr>
          <w:p w:rsidR="00977952" w:rsidRDefault="00977952" w:rsidP="00977952">
            <w:pPr>
              <w:spacing w:line="360" w:lineRule="auto"/>
              <w:jc w:val="center"/>
            </w:pPr>
            <w:r>
              <w:t>62</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lang w:val="en-US"/>
              </w:rPr>
            </w:pPr>
            <w:r w:rsidRPr="00913879">
              <w:rPr>
                <w:rFonts w:ascii="Arial" w:hAnsi="Arial" w:cs="Arial"/>
                <w:b/>
                <w:lang w:val="en-US"/>
              </w:rPr>
              <w:t xml:space="preserve">Figura 2.3     </w:t>
            </w:r>
          </w:p>
        </w:tc>
        <w:tc>
          <w:tcPr>
            <w:tcW w:w="6120" w:type="dxa"/>
            <w:vAlign w:val="center"/>
          </w:tcPr>
          <w:p w:rsidR="00977952" w:rsidRPr="00BD3B57" w:rsidRDefault="00977952" w:rsidP="00977952">
            <w:pPr>
              <w:spacing w:line="360" w:lineRule="auto"/>
              <w:jc w:val="both"/>
            </w:pPr>
            <w:r w:rsidRPr="00913879">
              <w:rPr>
                <w:rFonts w:ascii="Arial" w:hAnsi="Arial" w:cs="Arial"/>
                <w:lang w:val="en-US"/>
              </w:rPr>
              <w:t>Microreader NET – MR</w:t>
            </w:r>
            <w:r>
              <w:rPr>
                <w:rFonts w:ascii="Arial" w:hAnsi="Arial" w:cs="Arial"/>
                <w:b/>
                <w:lang w:val="en-US"/>
              </w:rPr>
              <w:t>…………………………………….</w:t>
            </w:r>
          </w:p>
        </w:tc>
        <w:tc>
          <w:tcPr>
            <w:cnfStyle w:val="000100000000"/>
            <w:tcW w:w="825" w:type="dxa"/>
            <w:vAlign w:val="center"/>
          </w:tcPr>
          <w:p w:rsidR="00977952" w:rsidRDefault="00977952" w:rsidP="00977952">
            <w:pPr>
              <w:spacing w:line="360" w:lineRule="auto"/>
              <w:jc w:val="center"/>
            </w:pPr>
            <w:r>
              <w:t>63</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lang w:val="en-US"/>
              </w:rPr>
            </w:pPr>
            <w:r w:rsidRPr="00913879">
              <w:rPr>
                <w:rFonts w:ascii="Arial" w:hAnsi="Arial" w:cs="Arial"/>
                <w:b/>
                <w:lang w:val="en-US"/>
              </w:rPr>
              <w:t xml:space="preserve">Figura 2.4     </w:t>
            </w:r>
          </w:p>
        </w:tc>
        <w:tc>
          <w:tcPr>
            <w:tcW w:w="6120" w:type="dxa"/>
            <w:vAlign w:val="center"/>
          </w:tcPr>
          <w:p w:rsidR="00977952" w:rsidRPr="00BD3B57" w:rsidRDefault="00977952" w:rsidP="00977952">
            <w:pPr>
              <w:spacing w:line="360" w:lineRule="auto"/>
              <w:jc w:val="both"/>
              <w:rPr>
                <w:b/>
              </w:rPr>
            </w:pPr>
            <w:r w:rsidRPr="00913879">
              <w:rPr>
                <w:rFonts w:ascii="Arial" w:hAnsi="Arial" w:cs="Arial"/>
                <w:lang w:val="en-US"/>
              </w:rPr>
              <w:t>Handheld NET – HH</w:t>
            </w:r>
            <w:r>
              <w:rPr>
                <w:rFonts w:ascii="Arial" w:hAnsi="Arial" w:cs="Arial"/>
                <w:b/>
                <w:lang w:val="en-US"/>
              </w:rPr>
              <w:t>……………………………………….</w:t>
            </w:r>
          </w:p>
        </w:tc>
        <w:tc>
          <w:tcPr>
            <w:cnfStyle w:val="000100000000"/>
            <w:tcW w:w="825" w:type="dxa"/>
            <w:vAlign w:val="center"/>
          </w:tcPr>
          <w:p w:rsidR="00977952" w:rsidRDefault="00977952" w:rsidP="00977952">
            <w:pPr>
              <w:spacing w:line="360" w:lineRule="auto"/>
              <w:jc w:val="center"/>
            </w:pPr>
            <w:r>
              <w:t>64</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rPr>
            </w:pPr>
            <w:r w:rsidRPr="00913879">
              <w:rPr>
                <w:rFonts w:ascii="Arial" w:hAnsi="Arial" w:cs="Arial"/>
                <w:b/>
              </w:rPr>
              <w:t xml:space="preserve">Figura 2.5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Logo del Software BULLDOG TECH</w:t>
            </w:r>
            <w:r>
              <w:rPr>
                <w:rFonts w:ascii="Arial" w:hAnsi="Arial" w:cs="Arial"/>
                <w:b/>
              </w:rPr>
              <w:t>……………………..</w:t>
            </w:r>
          </w:p>
        </w:tc>
        <w:tc>
          <w:tcPr>
            <w:cnfStyle w:val="000100000000"/>
            <w:tcW w:w="825" w:type="dxa"/>
          </w:tcPr>
          <w:p w:rsidR="00977952" w:rsidRDefault="00977952" w:rsidP="00977952">
            <w:pPr>
              <w:spacing w:line="360" w:lineRule="auto"/>
              <w:jc w:val="center"/>
            </w:pPr>
            <w:r>
              <w:t>65</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i/>
              </w:rPr>
            </w:pPr>
            <w:r w:rsidRPr="00913879">
              <w:rPr>
                <w:rFonts w:ascii="Arial" w:hAnsi="Arial" w:cs="Arial"/>
                <w:b/>
              </w:rPr>
              <w:t xml:space="preserve">Figura 2.6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Ventana Principal del Software BULLDOG TECH</w:t>
            </w:r>
            <w:r>
              <w:rPr>
                <w:rFonts w:ascii="Arial" w:hAnsi="Arial" w:cs="Arial"/>
                <w:b/>
              </w:rPr>
              <w:t>…………………………………………………………</w:t>
            </w:r>
          </w:p>
        </w:tc>
        <w:tc>
          <w:tcPr>
            <w:cnfStyle w:val="000100000000"/>
            <w:tcW w:w="825" w:type="dxa"/>
          </w:tcPr>
          <w:p w:rsidR="00977952" w:rsidRDefault="00977952" w:rsidP="00977952">
            <w:pPr>
              <w:spacing w:line="360" w:lineRule="auto"/>
              <w:jc w:val="center"/>
            </w:pPr>
          </w:p>
          <w:p w:rsidR="00977952" w:rsidRDefault="00977952" w:rsidP="00977952">
            <w:pPr>
              <w:spacing w:line="360" w:lineRule="auto"/>
              <w:jc w:val="center"/>
            </w:pPr>
            <w:r>
              <w:t>66</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rPr>
            </w:pPr>
            <w:r w:rsidRPr="00913879">
              <w:rPr>
                <w:rFonts w:ascii="Arial" w:hAnsi="Arial" w:cs="Arial"/>
                <w:b/>
              </w:rPr>
              <w:t xml:space="preserve">Figura 2.7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Gráfico de línea de  las   observaciones   de la variable Capital de Trabajo</w:t>
            </w:r>
            <w:r>
              <w:rPr>
                <w:rFonts w:ascii="Arial" w:hAnsi="Arial" w:cs="Arial"/>
                <w:b/>
              </w:rPr>
              <w:t>………………………………………….</w:t>
            </w:r>
          </w:p>
        </w:tc>
        <w:tc>
          <w:tcPr>
            <w:cnfStyle w:val="000100000000"/>
            <w:tcW w:w="825" w:type="dxa"/>
          </w:tcPr>
          <w:p w:rsidR="00977952" w:rsidRDefault="00977952" w:rsidP="00977952">
            <w:pPr>
              <w:spacing w:line="360" w:lineRule="auto"/>
              <w:jc w:val="center"/>
            </w:pPr>
          </w:p>
          <w:p w:rsidR="00977952" w:rsidRDefault="00977952" w:rsidP="00977952">
            <w:pPr>
              <w:spacing w:line="360" w:lineRule="auto"/>
              <w:jc w:val="center"/>
            </w:pPr>
            <w:r>
              <w:t>86</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rPr>
            </w:pPr>
            <w:r w:rsidRPr="00913879">
              <w:rPr>
                <w:rFonts w:ascii="Arial" w:hAnsi="Arial" w:cs="Arial"/>
                <w:b/>
              </w:rPr>
              <w:t xml:space="preserve">Figura 2.8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Gráfico de línea de las   observaciones   de  la variable</w:t>
            </w:r>
            <w:r>
              <w:rPr>
                <w:rFonts w:ascii="Arial" w:hAnsi="Arial" w:cs="Arial"/>
              </w:rPr>
              <w:t xml:space="preserve"> Razón de Cobertura </w:t>
            </w:r>
            <w:r w:rsidRPr="00913879">
              <w:rPr>
                <w:rFonts w:ascii="Arial" w:hAnsi="Arial" w:cs="Arial"/>
              </w:rPr>
              <w:t>Financiera</w:t>
            </w:r>
            <w:r>
              <w:rPr>
                <w:rFonts w:ascii="Arial" w:hAnsi="Arial" w:cs="Arial"/>
                <w:b/>
              </w:rPr>
              <w:t>…………........................</w:t>
            </w:r>
          </w:p>
        </w:tc>
        <w:tc>
          <w:tcPr>
            <w:cnfStyle w:val="000100000000"/>
            <w:tcW w:w="825" w:type="dxa"/>
          </w:tcPr>
          <w:p w:rsidR="00977952" w:rsidRDefault="00977952" w:rsidP="00977952">
            <w:pPr>
              <w:spacing w:line="360" w:lineRule="auto"/>
              <w:jc w:val="center"/>
            </w:pPr>
          </w:p>
          <w:p w:rsidR="00977952" w:rsidRDefault="00977952" w:rsidP="00977952">
            <w:pPr>
              <w:spacing w:line="360" w:lineRule="auto"/>
              <w:jc w:val="center"/>
            </w:pPr>
            <w:r>
              <w:t>86</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rPr>
            </w:pPr>
            <w:r w:rsidRPr="00913879">
              <w:rPr>
                <w:rFonts w:ascii="Arial" w:hAnsi="Arial" w:cs="Arial"/>
                <w:b/>
              </w:rPr>
              <w:t xml:space="preserve">Figura 2.9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Análisis Descriptivo de las Variable Capital de Trabajo</w:t>
            </w:r>
            <w:r>
              <w:rPr>
                <w:rFonts w:ascii="Arial" w:hAnsi="Arial" w:cs="Arial"/>
              </w:rPr>
              <w:t xml:space="preserve">  </w:t>
            </w:r>
            <w:r w:rsidRPr="00913879">
              <w:rPr>
                <w:rFonts w:ascii="Arial" w:hAnsi="Arial" w:cs="Arial"/>
              </w:rPr>
              <w:t>Y Cobertura Financiera</w:t>
            </w:r>
            <w:r>
              <w:rPr>
                <w:rFonts w:ascii="Arial" w:hAnsi="Arial" w:cs="Arial"/>
                <w:b/>
              </w:rPr>
              <w:t>…………………………………….</w:t>
            </w:r>
          </w:p>
        </w:tc>
        <w:tc>
          <w:tcPr>
            <w:cnfStyle w:val="000100000000"/>
            <w:tcW w:w="825" w:type="dxa"/>
          </w:tcPr>
          <w:p w:rsidR="00977952" w:rsidRDefault="00977952" w:rsidP="00977952">
            <w:pPr>
              <w:spacing w:line="360" w:lineRule="auto"/>
              <w:jc w:val="center"/>
            </w:pPr>
          </w:p>
          <w:p w:rsidR="00977952" w:rsidRDefault="00977952" w:rsidP="00977952">
            <w:pPr>
              <w:spacing w:line="360" w:lineRule="auto"/>
              <w:jc w:val="center"/>
            </w:pPr>
            <w:r>
              <w:t>87</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i/>
              </w:rPr>
            </w:pPr>
            <w:r w:rsidRPr="00913879">
              <w:rPr>
                <w:rFonts w:ascii="Arial" w:hAnsi="Arial" w:cs="Arial"/>
                <w:b/>
              </w:rPr>
              <w:t xml:space="preserve">Figura 2.10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Análisis de Mínimos Cuadrados</w:t>
            </w:r>
            <w:r>
              <w:rPr>
                <w:rFonts w:ascii="Arial" w:hAnsi="Arial" w:cs="Arial"/>
                <w:b/>
              </w:rPr>
              <w:t>…………………………..</w:t>
            </w:r>
          </w:p>
        </w:tc>
        <w:tc>
          <w:tcPr>
            <w:cnfStyle w:val="000100000000"/>
            <w:tcW w:w="825" w:type="dxa"/>
          </w:tcPr>
          <w:p w:rsidR="00977952" w:rsidRDefault="00977952" w:rsidP="00977952">
            <w:pPr>
              <w:spacing w:line="360" w:lineRule="auto"/>
              <w:jc w:val="center"/>
            </w:pPr>
            <w:r>
              <w:t>87</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i/>
              </w:rPr>
            </w:pPr>
            <w:r w:rsidRPr="00913879">
              <w:rPr>
                <w:rFonts w:ascii="Arial" w:hAnsi="Arial" w:cs="Arial"/>
                <w:b/>
              </w:rPr>
              <w:t xml:space="preserve">Figura 2.11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Matriz de Correlación</w:t>
            </w:r>
            <w:r>
              <w:rPr>
                <w:rFonts w:ascii="Arial" w:hAnsi="Arial" w:cs="Arial"/>
                <w:b/>
              </w:rPr>
              <w:t>………………………………………</w:t>
            </w:r>
          </w:p>
        </w:tc>
        <w:tc>
          <w:tcPr>
            <w:cnfStyle w:val="000100000000"/>
            <w:tcW w:w="825" w:type="dxa"/>
          </w:tcPr>
          <w:p w:rsidR="00977952" w:rsidRDefault="00977952" w:rsidP="00977952">
            <w:pPr>
              <w:spacing w:line="360" w:lineRule="auto"/>
              <w:jc w:val="center"/>
            </w:pPr>
            <w:r>
              <w:t>88</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i/>
              </w:rPr>
            </w:pPr>
            <w:r w:rsidRPr="00913879">
              <w:rPr>
                <w:rFonts w:ascii="Arial" w:hAnsi="Arial" w:cs="Arial"/>
                <w:b/>
              </w:rPr>
              <w:t xml:space="preserve">Figura 2.12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Proyección del Modelo</w:t>
            </w:r>
            <w:r>
              <w:rPr>
                <w:rFonts w:ascii="Arial" w:hAnsi="Arial" w:cs="Arial"/>
                <w:b/>
              </w:rPr>
              <w:t>……………………………………..</w:t>
            </w:r>
          </w:p>
        </w:tc>
        <w:tc>
          <w:tcPr>
            <w:cnfStyle w:val="000100000000"/>
            <w:tcW w:w="825" w:type="dxa"/>
          </w:tcPr>
          <w:p w:rsidR="00977952" w:rsidRDefault="00977952" w:rsidP="00977952">
            <w:pPr>
              <w:spacing w:line="360" w:lineRule="auto"/>
              <w:jc w:val="center"/>
            </w:pPr>
            <w:r>
              <w:t>89</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rPr>
            </w:pPr>
            <w:r w:rsidRPr="00913879">
              <w:rPr>
                <w:rFonts w:ascii="Arial" w:hAnsi="Arial" w:cs="Arial"/>
                <w:b/>
              </w:rPr>
              <w:t xml:space="preserve">Figura 2.13  </w:t>
            </w:r>
          </w:p>
        </w:tc>
        <w:tc>
          <w:tcPr>
            <w:tcW w:w="6120" w:type="dxa"/>
            <w:vAlign w:val="center"/>
          </w:tcPr>
          <w:p w:rsidR="00977952" w:rsidRPr="00BD3B57" w:rsidRDefault="00977952" w:rsidP="00977952">
            <w:pPr>
              <w:spacing w:line="360" w:lineRule="auto"/>
              <w:jc w:val="both"/>
              <w:rPr>
                <w:b/>
              </w:rPr>
            </w:pPr>
            <w:r w:rsidRPr="00913879">
              <w:rPr>
                <w:rFonts w:ascii="Arial" w:hAnsi="Arial" w:cs="Arial"/>
              </w:rPr>
              <w:t xml:space="preserve">Gráfico explicativo de </w:t>
            </w:r>
            <w:smartTag w:uri="urn:schemas-microsoft-com:office:smarttags" w:element="PersonName">
              <w:smartTagPr>
                <w:attr w:name="ProductID" w:val="la Proyecci￳n"/>
              </w:smartTagPr>
              <w:r w:rsidRPr="00913879">
                <w:rPr>
                  <w:rFonts w:ascii="Arial" w:hAnsi="Arial" w:cs="Arial"/>
                </w:rPr>
                <w:t>la Proyección</w:t>
              </w:r>
            </w:smartTag>
            <w:r w:rsidRPr="00913879">
              <w:rPr>
                <w:rFonts w:ascii="Arial" w:hAnsi="Arial" w:cs="Arial"/>
              </w:rPr>
              <w:t xml:space="preserve"> del</w:t>
            </w:r>
            <w:r>
              <w:rPr>
                <w:rFonts w:ascii="Arial" w:hAnsi="Arial" w:cs="Arial"/>
              </w:rPr>
              <w:t xml:space="preserve"> </w:t>
            </w:r>
            <w:r w:rsidRPr="00913879">
              <w:rPr>
                <w:rFonts w:ascii="Arial" w:hAnsi="Arial" w:cs="Arial"/>
              </w:rPr>
              <w:t xml:space="preserve"> model</w:t>
            </w:r>
            <w:r>
              <w:rPr>
                <w:rFonts w:ascii="Arial" w:hAnsi="Arial" w:cs="Arial"/>
              </w:rPr>
              <w:t>o</w:t>
            </w:r>
            <w:r>
              <w:rPr>
                <w:rFonts w:ascii="Arial" w:hAnsi="Arial" w:cs="Arial"/>
                <w:b/>
              </w:rPr>
              <w:t>……………………………………………………….</w:t>
            </w:r>
          </w:p>
        </w:tc>
        <w:tc>
          <w:tcPr>
            <w:cnfStyle w:val="000100000000"/>
            <w:tcW w:w="825" w:type="dxa"/>
          </w:tcPr>
          <w:p w:rsidR="00977952" w:rsidRDefault="00977952" w:rsidP="00977952">
            <w:pPr>
              <w:spacing w:line="360" w:lineRule="auto"/>
              <w:jc w:val="center"/>
            </w:pPr>
          </w:p>
          <w:p w:rsidR="00977952" w:rsidRDefault="00977952" w:rsidP="00977952">
            <w:pPr>
              <w:spacing w:line="360" w:lineRule="auto"/>
              <w:jc w:val="center"/>
            </w:pPr>
            <w:r>
              <w:t>89</w:t>
            </w:r>
          </w:p>
        </w:tc>
      </w:tr>
      <w:tr w:rsidR="00977952">
        <w:tc>
          <w:tcPr>
            <w:tcW w:w="1548" w:type="dxa"/>
          </w:tcPr>
          <w:p w:rsidR="00977952" w:rsidRPr="00913879" w:rsidRDefault="00977952" w:rsidP="00977952">
            <w:pPr>
              <w:tabs>
                <w:tab w:val="right" w:leader="dot" w:pos="8280"/>
              </w:tabs>
              <w:spacing w:line="480" w:lineRule="auto"/>
              <w:jc w:val="both"/>
              <w:rPr>
                <w:rFonts w:ascii="Arial" w:hAnsi="Arial" w:cs="Arial"/>
                <w:b/>
              </w:rPr>
            </w:pPr>
            <w:r w:rsidRPr="00913879">
              <w:rPr>
                <w:rFonts w:ascii="Arial" w:hAnsi="Arial" w:cs="Arial"/>
                <w:b/>
              </w:rPr>
              <w:t xml:space="preserve">Figura 2.14  </w:t>
            </w:r>
          </w:p>
        </w:tc>
        <w:tc>
          <w:tcPr>
            <w:tcW w:w="6120" w:type="dxa"/>
            <w:vAlign w:val="center"/>
          </w:tcPr>
          <w:p w:rsidR="00977952" w:rsidRPr="00734CD4" w:rsidRDefault="00977952" w:rsidP="00977952">
            <w:pPr>
              <w:spacing w:line="360" w:lineRule="auto"/>
              <w:jc w:val="both"/>
              <w:rPr>
                <w:b/>
              </w:rPr>
            </w:pPr>
            <w:r w:rsidRPr="00913879">
              <w:rPr>
                <w:rFonts w:ascii="Arial" w:hAnsi="Arial" w:cs="Arial"/>
              </w:rPr>
              <w:t xml:space="preserve">Análisis </w:t>
            </w:r>
            <w:r>
              <w:rPr>
                <w:rFonts w:ascii="Arial" w:hAnsi="Arial" w:cs="Arial"/>
              </w:rPr>
              <w:t>Residual</w:t>
            </w:r>
            <w:r>
              <w:rPr>
                <w:rFonts w:ascii="Arial" w:hAnsi="Arial" w:cs="Arial"/>
                <w:b/>
              </w:rPr>
              <w:t>……………………………………….......</w:t>
            </w:r>
          </w:p>
        </w:tc>
        <w:tc>
          <w:tcPr>
            <w:cnfStyle w:val="000100000000"/>
            <w:tcW w:w="825" w:type="dxa"/>
            <w:vAlign w:val="center"/>
          </w:tcPr>
          <w:p w:rsidR="00977952" w:rsidRDefault="00977952" w:rsidP="00977952">
            <w:pPr>
              <w:spacing w:line="360" w:lineRule="auto"/>
              <w:jc w:val="center"/>
            </w:pPr>
            <w:r>
              <w:t>90</w:t>
            </w:r>
          </w:p>
        </w:tc>
      </w:tr>
      <w:tr w:rsidR="00977952">
        <w:trPr>
          <w:cnfStyle w:val="010000000000"/>
        </w:trPr>
        <w:tc>
          <w:tcPr>
            <w:tcW w:w="1548" w:type="dxa"/>
          </w:tcPr>
          <w:p w:rsidR="00977952" w:rsidRPr="00BD3B57" w:rsidRDefault="00977952" w:rsidP="00977952">
            <w:pPr>
              <w:tabs>
                <w:tab w:val="right" w:leader="dot" w:pos="8280"/>
              </w:tabs>
              <w:spacing w:line="480" w:lineRule="auto"/>
              <w:jc w:val="both"/>
              <w:rPr>
                <w:rFonts w:ascii="Arial" w:hAnsi="Arial" w:cs="Arial"/>
                <w:i/>
              </w:rPr>
            </w:pPr>
            <w:r w:rsidRPr="00BD3B57">
              <w:rPr>
                <w:rFonts w:ascii="Arial" w:hAnsi="Arial" w:cs="Arial"/>
              </w:rPr>
              <w:t xml:space="preserve">Figura 2.15  </w:t>
            </w:r>
          </w:p>
        </w:tc>
        <w:tc>
          <w:tcPr>
            <w:tcW w:w="6120" w:type="dxa"/>
            <w:vAlign w:val="center"/>
          </w:tcPr>
          <w:p w:rsidR="00977952" w:rsidRPr="00734CD4" w:rsidRDefault="00977952" w:rsidP="00977952">
            <w:pPr>
              <w:spacing w:line="360" w:lineRule="auto"/>
              <w:jc w:val="both"/>
            </w:pPr>
            <w:r w:rsidRPr="00BD3B57">
              <w:rPr>
                <w:rFonts w:ascii="Arial" w:hAnsi="Arial" w:cs="Arial"/>
                <w:b w:val="0"/>
              </w:rPr>
              <w:t>Gráfico explicativo del Análisis Residual</w:t>
            </w:r>
            <w:r>
              <w:rPr>
                <w:rFonts w:ascii="Arial" w:hAnsi="Arial" w:cs="Arial"/>
              </w:rPr>
              <w:t>.........................</w:t>
            </w:r>
          </w:p>
        </w:tc>
        <w:tc>
          <w:tcPr>
            <w:cnfStyle w:val="000100000000"/>
            <w:tcW w:w="825" w:type="dxa"/>
            <w:vAlign w:val="center"/>
          </w:tcPr>
          <w:p w:rsidR="00977952" w:rsidRDefault="00977952" w:rsidP="00977952">
            <w:pPr>
              <w:spacing w:line="360" w:lineRule="auto"/>
              <w:jc w:val="center"/>
            </w:pPr>
            <w:r>
              <w:t>90</w:t>
            </w:r>
          </w:p>
        </w:tc>
      </w:tr>
    </w:tbl>
    <w:p w:rsidR="00977952" w:rsidRDefault="00977952" w:rsidP="00977952"/>
    <w:p w:rsidR="00910B6E" w:rsidRDefault="00910B6E"/>
    <w:p w:rsidR="00627D44" w:rsidRDefault="00627D44"/>
    <w:p w:rsidR="00627D44" w:rsidRDefault="00627D44"/>
    <w:p w:rsidR="00977952" w:rsidRPr="006657C9" w:rsidRDefault="00977952" w:rsidP="00977952">
      <w:pPr>
        <w:jc w:val="center"/>
        <w:rPr>
          <w:rFonts w:ascii="Arial" w:hAnsi="Arial" w:cs="Arial"/>
          <w:b/>
        </w:rPr>
      </w:pPr>
      <w:r>
        <w:rPr>
          <w:rFonts w:ascii="Arial" w:hAnsi="Arial" w:cs="Arial"/>
          <w:b/>
        </w:rPr>
        <w:lastRenderedPageBreak/>
        <w:t>ÍNDICE DE TABLAS</w:t>
      </w:r>
    </w:p>
    <w:tbl>
      <w:tblPr>
        <w:tblStyle w:val="Tablaconcuadrcula5"/>
        <w:tblpPr w:leftFromText="141" w:rightFromText="141" w:vertAnchor="text" w:horzAnchor="margin" w:tblpY="800"/>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548"/>
        <w:gridCol w:w="5580"/>
        <w:gridCol w:w="720"/>
      </w:tblGrid>
      <w:tr w:rsidR="00977952">
        <w:trPr>
          <w:cnfStyle w:val="100000000000"/>
        </w:trPr>
        <w:tc>
          <w:tcPr>
            <w:cnfStyle w:val="000000000100"/>
            <w:tcW w:w="7848" w:type="dxa"/>
            <w:gridSpan w:val="3"/>
            <w:tcBorders>
              <w:bottom w:val="none" w:sz="0" w:space="0" w:color="auto"/>
              <w:tl2br w:val="none" w:sz="0" w:space="0" w:color="auto"/>
            </w:tcBorders>
          </w:tcPr>
          <w:p w:rsidR="00977952" w:rsidRPr="008F6B2E" w:rsidRDefault="00977952" w:rsidP="00977952">
            <w:pPr>
              <w:jc w:val="right"/>
              <w:rPr>
                <w:b/>
              </w:rPr>
            </w:pPr>
            <w:r>
              <w:rPr>
                <w:b/>
              </w:rPr>
              <w:t>Pág.</w:t>
            </w:r>
          </w:p>
          <w:p w:rsidR="00977952" w:rsidRDefault="00977952" w:rsidP="00977952"/>
        </w:tc>
      </w:tr>
      <w:tr w:rsidR="00977952">
        <w:tc>
          <w:tcPr>
            <w:tcW w:w="1548" w:type="dxa"/>
          </w:tcPr>
          <w:p w:rsidR="00977952" w:rsidRDefault="00977952" w:rsidP="00977952">
            <w:pPr>
              <w:spacing w:line="360" w:lineRule="auto"/>
            </w:pPr>
            <w:r w:rsidRPr="00CF5D79">
              <w:rPr>
                <w:rFonts w:ascii="Arial" w:hAnsi="Arial" w:cs="Arial"/>
                <w:b/>
              </w:rPr>
              <w:t>Tabla</w:t>
            </w:r>
            <w:r>
              <w:rPr>
                <w:rFonts w:ascii="Arial" w:hAnsi="Arial" w:cs="Arial"/>
                <w:b/>
              </w:rPr>
              <w:t xml:space="preserve"> I</w:t>
            </w:r>
          </w:p>
        </w:tc>
        <w:tc>
          <w:tcPr>
            <w:tcW w:w="5580" w:type="dxa"/>
            <w:vAlign w:val="center"/>
          </w:tcPr>
          <w:p w:rsidR="00977952" w:rsidRPr="00BA3DBD" w:rsidRDefault="00977952" w:rsidP="00977952">
            <w:pPr>
              <w:spacing w:line="360" w:lineRule="auto"/>
              <w:jc w:val="both"/>
              <w:rPr>
                <w:rFonts w:ascii="Arial" w:hAnsi="Arial" w:cs="Arial"/>
              </w:rPr>
            </w:pPr>
            <w:r>
              <w:rPr>
                <w:rFonts w:ascii="Arial" w:hAnsi="Arial" w:cs="Arial"/>
              </w:rPr>
              <w:t xml:space="preserve">Principales Iconos de </w:t>
            </w:r>
            <w:smartTag w:uri="urn:schemas-microsoft-com:office:smarttags" w:element="PersonName">
              <w:smartTagPr>
                <w:attr w:name="ProductID" w:val="la Ventana Bulldog"/>
              </w:smartTagPr>
              <w:smartTag w:uri="urn:schemas-microsoft-com:office:smarttags" w:element="PersonName">
                <w:smartTagPr>
                  <w:attr w:name="ProductID" w:val="la Ventana"/>
                </w:smartTagPr>
                <w:r>
                  <w:rPr>
                    <w:rFonts w:ascii="Arial" w:hAnsi="Arial" w:cs="Arial"/>
                  </w:rPr>
                  <w:t>la Ventana</w:t>
                </w:r>
              </w:smartTag>
              <w:r>
                <w:rPr>
                  <w:rFonts w:ascii="Arial" w:hAnsi="Arial" w:cs="Arial"/>
                </w:rPr>
                <w:t xml:space="preserve"> Bulldog</w:t>
              </w:r>
            </w:smartTag>
            <w:r>
              <w:rPr>
                <w:rFonts w:ascii="Arial" w:hAnsi="Arial" w:cs="Arial"/>
              </w:rPr>
              <w:t xml:space="preserve"> Tech</w:t>
            </w:r>
            <w:r w:rsidRPr="00990B59">
              <w:rPr>
                <w:rFonts w:ascii="Arial" w:hAnsi="Arial" w:cs="Arial"/>
                <w:b/>
              </w:rPr>
              <w:t>…………………………………………………</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67</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II</w:t>
            </w:r>
          </w:p>
        </w:tc>
        <w:tc>
          <w:tcPr>
            <w:tcW w:w="5580" w:type="dxa"/>
            <w:vAlign w:val="center"/>
          </w:tcPr>
          <w:p w:rsidR="00977952" w:rsidRPr="009C4172" w:rsidRDefault="00977952" w:rsidP="00977952">
            <w:pPr>
              <w:spacing w:line="360" w:lineRule="auto"/>
              <w:jc w:val="both"/>
              <w:rPr>
                <w:rFonts w:ascii="Arial" w:hAnsi="Arial" w:cs="Arial"/>
                <w:b/>
              </w:rPr>
            </w:pPr>
            <w:r w:rsidRPr="009C4172">
              <w:rPr>
                <w:rFonts w:ascii="Arial" w:hAnsi="Arial" w:cs="Arial"/>
              </w:rPr>
              <w:t>Razón de Liquidez, Análisis de Ratios (Capital de Trabajo</w:t>
            </w:r>
            <w:r w:rsidRPr="009C4172">
              <w:rPr>
                <w:rFonts w:ascii="Arial" w:hAnsi="Arial" w:cs="Arial"/>
                <w:b/>
              </w:rPr>
              <w:t>)</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70</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III</w:t>
            </w:r>
          </w:p>
        </w:tc>
        <w:tc>
          <w:tcPr>
            <w:tcW w:w="5580" w:type="dxa"/>
            <w:vAlign w:val="center"/>
          </w:tcPr>
          <w:p w:rsidR="00977952" w:rsidRPr="00990B59" w:rsidRDefault="00977952" w:rsidP="00977952">
            <w:pPr>
              <w:spacing w:line="360" w:lineRule="auto"/>
              <w:jc w:val="both"/>
              <w:rPr>
                <w:rFonts w:ascii="Arial" w:hAnsi="Arial" w:cs="Arial"/>
                <w:b/>
              </w:rPr>
            </w:pPr>
            <w:r w:rsidRPr="009C4172">
              <w:rPr>
                <w:rFonts w:ascii="Arial" w:hAnsi="Arial" w:cs="Arial"/>
              </w:rPr>
              <w:t>Razón de Liquidez, Análisis de Ratios (índice de Liquidez)</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71</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IV</w:t>
            </w:r>
          </w:p>
        </w:tc>
        <w:tc>
          <w:tcPr>
            <w:tcW w:w="5580" w:type="dxa"/>
            <w:vAlign w:val="center"/>
          </w:tcPr>
          <w:p w:rsidR="00977952" w:rsidRPr="009C4172" w:rsidRDefault="00977952" w:rsidP="00977952">
            <w:pPr>
              <w:spacing w:line="360" w:lineRule="auto"/>
              <w:jc w:val="both"/>
              <w:rPr>
                <w:rFonts w:ascii="Arial" w:hAnsi="Arial" w:cs="Arial"/>
              </w:rPr>
            </w:pPr>
            <w:r w:rsidRPr="009C4172">
              <w:rPr>
                <w:rFonts w:ascii="Arial" w:hAnsi="Arial" w:cs="Arial"/>
              </w:rPr>
              <w:t>Razón de Liquidez, Análisis de Ratios (Prueba Ácida)</w:t>
            </w:r>
            <w:r w:rsidRPr="00990B59">
              <w:rPr>
                <w:rFonts w:ascii="Arial" w:hAnsi="Arial" w:cs="Arial"/>
                <w:b/>
              </w:rPr>
              <w:t>………………………………………………</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72</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V</w:t>
            </w:r>
          </w:p>
        </w:tc>
        <w:tc>
          <w:tcPr>
            <w:tcW w:w="5580" w:type="dxa"/>
            <w:vAlign w:val="center"/>
          </w:tcPr>
          <w:p w:rsidR="00977952" w:rsidRPr="009C4172" w:rsidRDefault="00977952" w:rsidP="00977952">
            <w:pPr>
              <w:spacing w:line="360" w:lineRule="auto"/>
              <w:jc w:val="both"/>
              <w:rPr>
                <w:rFonts w:ascii="Arial" w:hAnsi="Arial" w:cs="Arial"/>
              </w:rPr>
            </w:pPr>
            <w:r w:rsidRPr="009C4172">
              <w:rPr>
                <w:rFonts w:ascii="Arial" w:hAnsi="Arial" w:cs="Arial"/>
              </w:rPr>
              <w:t>Razón   de   Actividad,   Análisis de Ratios (Rotación de</w:t>
            </w:r>
            <w:r>
              <w:rPr>
                <w:rFonts w:ascii="Arial" w:hAnsi="Arial" w:cs="Arial"/>
              </w:rPr>
              <w:t xml:space="preserve"> Cuentas por Cobrar)</w:t>
            </w:r>
            <w:r w:rsidRPr="00990B59">
              <w:rPr>
                <w:rFonts w:ascii="Arial" w:hAnsi="Arial" w:cs="Arial"/>
                <w:b/>
              </w:rPr>
              <w:t>…………………………………</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p>
          <w:p w:rsidR="00977952" w:rsidRDefault="00977952" w:rsidP="00977952">
            <w:pPr>
              <w:spacing w:line="360" w:lineRule="auto"/>
              <w:jc w:val="center"/>
            </w:pPr>
            <w:r>
              <w:t>73</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VI</w:t>
            </w:r>
          </w:p>
        </w:tc>
        <w:tc>
          <w:tcPr>
            <w:tcW w:w="5580" w:type="dxa"/>
            <w:vAlign w:val="center"/>
          </w:tcPr>
          <w:p w:rsidR="00977952" w:rsidRPr="00990B59" w:rsidRDefault="00977952" w:rsidP="00977952">
            <w:pPr>
              <w:spacing w:line="360" w:lineRule="auto"/>
              <w:jc w:val="both"/>
              <w:rPr>
                <w:rFonts w:ascii="Arial" w:hAnsi="Arial" w:cs="Arial"/>
                <w:b/>
              </w:rPr>
            </w:pPr>
            <w:r w:rsidRPr="009C4172">
              <w:rPr>
                <w:rFonts w:ascii="Arial" w:hAnsi="Arial" w:cs="Arial"/>
              </w:rPr>
              <w:t>Razón de Actividad, Análisis de Ratios (Días de cobro</w:t>
            </w:r>
            <w:r>
              <w:rPr>
                <w:rFonts w:ascii="Arial" w:hAnsi="Arial" w:cs="Arial"/>
              </w:rPr>
              <w:t xml:space="preserve"> de Cartera)</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74</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VII</w:t>
            </w:r>
          </w:p>
        </w:tc>
        <w:tc>
          <w:tcPr>
            <w:tcW w:w="5580" w:type="dxa"/>
            <w:vAlign w:val="center"/>
          </w:tcPr>
          <w:p w:rsidR="00977952" w:rsidRPr="00990B59" w:rsidRDefault="00977952" w:rsidP="00977952">
            <w:pPr>
              <w:spacing w:line="360" w:lineRule="auto"/>
              <w:jc w:val="both"/>
              <w:rPr>
                <w:rFonts w:ascii="Arial" w:hAnsi="Arial" w:cs="Arial"/>
                <w:b/>
              </w:rPr>
            </w:pPr>
            <w:r w:rsidRPr="009C4172">
              <w:rPr>
                <w:rFonts w:ascii="Arial" w:hAnsi="Arial" w:cs="Arial"/>
              </w:rPr>
              <w:t>Razón de Actividad,  Análisis  de  Ratios (Rotación de</w:t>
            </w:r>
            <w:r>
              <w:rPr>
                <w:rFonts w:ascii="Arial" w:hAnsi="Arial" w:cs="Arial"/>
              </w:rPr>
              <w:t xml:space="preserve"> Activos)</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p>
          <w:p w:rsidR="00977952" w:rsidRDefault="00977952" w:rsidP="00977952">
            <w:pPr>
              <w:spacing w:line="360" w:lineRule="auto"/>
              <w:jc w:val="center"/>
            </w:pPr>
            <w:r>
              <w:t>75</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VIII</w:t>
            </w:r>
          </w:p>
        </w:tc>
        <w:tc>
          <w:tcPr>
            <w:tcW w:w="5580" w:type="dxa"/>
            <w:vAlign w:val="center"/>
          </w:tcPr>
          <w:p w:rsidR="00977952" w:rsidRPr="00990B59" w:rsidRDefault="00977952" w:rsidP="00977952">
            <w:pPr>
              <w:spacing w:line="360" w:lineRule="auto"/>
              <w:jc w:val="both"/>
              <w:rPr>
                <w:rFonts w:ascii="Arial" w:hAnsi="Arial" w:cs="Arial"/>
                <w:b/>
              </w:rPr>
            </w:pPr>
            <w:r w:rsidRPr="009C4172">
              <w:rPr>
                <w:rFonts w:ascii="Arial" w:hAnsi="Arial" w:cs="Arial"/>
              </w:rPr>
              <w:t xml:space="preserve">Razón   de   Riesgo   de  Crédito a Largo Plazo, Análisis </w:t>
            </w:r>
            <w:r>
              <w:rPr>
                <w:rFonts w:ascii="Arial" w:hAnsi="Arial" w:cs="Arial"/>
              </w:rPr>
              <w:tab/>
              <w:t>de Ratios   (Razón de Endeudamiento)</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p>
          <w:p w:rsidR="00977952" w:rsidRDefault="00977952" w:rsidP="00977952">
            <w:pPr>
              <w:spacing w:line="360" w:lineRule="auto"/>
              <w:jc w:val="center"/>
            </w:pPr>
            <w:r>
              <w:t>76</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IX</w:t>
            </w:r>
          </w:p>
        </w:tc>
        <w:tc>
          <w:tcPr>
            <w:tcW w:w="5580" w:type="dxa"/>
            <w:vAlign w:val="center"/>
          </w:tcPr>
          <w:p w:rsidR="00977952" w:rsidRPr="00990B59" w:rsidRDefault="00977952" w:rsidP="00977952">
            <w:pPr>
              <w:spacing w:line="360" w:lineRule="auto"/>
              <w:jc w:val="both"/>
              <w:rPr>
                <w:rFonts w:ascii="Arial" w:hAnsi="Arial" w:cs="Arial"/>
                <w:b/>
              </w:rPr>
            </w:pPr>
            <w:r w:rsidRPr="009C4172">
              <w:rPr>
                <w:rFonts w:ascii="Arial" w:hAnsi="Arial" w:cs="Arial"/>
              </w:rPr>
              <w:t xml:space="preserve">Razón   de   Riesgo   de  Crédito a Largo Plazo, Análisis </w:t>
            </w:r>
            <w:r>
              <w:rPr>
                <w:rFonts w:ascii="Arial" w:hAnsi="Arial" w:cs="Arial"/>
              </w:rPr>
              <w:t xml:space="preserve"> de Ratios    (Razón de Cobertura)</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p>
          <w:p w:rsidR="00977952" w:rsidRDefault="00977952" w:rsidP="00977952">
            <w:pPr>
              <w:spacing w:line="360" w:lineRule="auto"/>
              <w:jc w:val="center"/>
            </w:pPr>
            <w:r>
              <w:t>77</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X</w:t>
            </w:r>
          </w:p>
        </w:tc>
        <w:tc>
          <w:tcPr>
            <w:tcW w:w="5580" w:type="dxa"/>
            <w:vAlign w:val="center"/>
          </w:tcPr>
          <w:p w:rsidR="00977952" w:rsidRPr="008F6B2E" w:rsidRDefault="00977952" w:rsidP="00977952">
            <w:pPr>
              <w:spacing w:line="360" w:lineRule="auto"/>
              <w:jc w:val="both"/>
              <w:rPr>
                <w:rFonts w:ascii="Arial" w:hAnsi="Arial" w:cs="Arial"/>
                <w:b/>
              </w:rPr>
            </w:pPr>
            <w:r w:rsidRPr="009C4172">
              <w:rPr>
                <w:rFonts w:ascii="Arial" w:hAnsi="Arial" w:cs="Arial"/>
              </w:rPr>
              <w:t>Razón   de Rentabilidad, Análisis de Ratios (Rendimient</w:t>
            </w:r>
            <w:r>
              <w:rPr>
                <w:rFonts w:ascii="Arial" w:hAnsi="Arial" w:cs="Arial"/>
              </w:rPr>
              <w:t>o sobre el Patrimonio)</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78</w:t>
            </w:r>
          </w:p>
          <w:p w:rsidR="00302AA9" w:rsidRDefault="00302AA9" w:rsidP="00977952">
            <w:pPr>
              <w:spacing w:line="360" w:lineRule="auto"/>
              <w:jc w:val="center"/>
            </w:pP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t>Tabla XI</w:t>
            </w:r>
          </w:p>
        </w:tc>
        <w:tc>
          <w:tcPr>
            <w:tcW w:w="5580" w:type="dxa"/>
            <w:vAlign w:val="center"/>
          </w:tcPr>
          <w:p w:rsidR="00977952" w:rsidRPr="008F6B2E" w:rsidRDefault="00977952" w:rsidP="00977952">
            <w:pPr>
              <w:spacing w:line="360" w:lineRule="auto"/>
              <w:jc w:val="both"/>
              <w:rPr>
                <w:rFonts w:ascii="Arial" w:hAnsi="Arial" w:cs="Arial"/>
                <w:b/>
              </w:rPr>
            </w:pPr>
            <w:r w:rsidRPr="009C4172">
              <w:rPr>
                <w:rFonts w:ascii="Arial" w:hAnsi="Arial" w:cs="Arial"/>
              </w:rPr>
              <w:t xml:space="preserve">Razón   de   Rentabilidad, Análisis   de Ratios </w:t>
            </w:r>
            <w:r w:rsidRPr="009C4172">
              <w:rPr>
                <w:rFonts w:ascii="Arial" w:hAnsi="Arial" w:cs="Arial"/>
              </w:rPr>
              <w:lastRenderedPageBreak/>
              <w:t>(Margen</w:t>
            </w:r>
            <w:r>
              <w:rPr>
                <w:rFonts w:ascii="Arial" w:hAnsi="Arial" w:cs="Arial"/>
              </w:rPr>
              <w:t xml:space="preserve"> de Utilidad Neta)</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lastRenderedPageBreak/>
              <w:t>79</w:t>
            </w:r>
          </w:p>
        </w:tc>
      </w:tr>
      <w:tr w:rsidR="00977952">
        <w:tc>
          <w:tcPr>
            <w:tcW w:w="1548" w:type="dxa"/>
          </w:tcPr>
          <w:p w:rsidR="00977952" w:rsidRPr="009C4172" w:rsidRDefault="00977952" w:rsidP="00977952">
            <w:pPr>
              <w:spacing w:line="360" w:lineRule="auto"/>
              <w:rPr>
                <w:rFonts w:ascii="Arial" w:hAnsi="Arial" w:cs="Arial"/>
                <w:b/>
              </w:rPr>
            </w:pPr>
            <w:r w:rsidRPr="009C4172">
              <w:rPr>
                <w:rFonts w:ascii="Arial" w:hAnsi="Arial" w:cs="Arial"/>
                <w:b/>
              </w:rPr>
              <w:lastRenderedPageBreak/>
              <w:t>Tabla XII</w:t>
            </w:r>
          </w:p>
        </w:tc>
        <w:tc>
          <w:tcPr>
            <w:tcW w:w="5580" w:type="dxa"/>
            <w:vAlign w:val="center"/>
          </w:tcPr>
          <w:p w:rsidR="00977952" w:rsidRPr="008F6B2E" w:rsidRDefault="00977952" w:rsidP="00977952">
            <w:pPr>
              <w:spacing w:line="360" w:lineRule="auto"/>
              <w:jc w:val="both"/>
              <w:rPr>
                <w:rFonts w:ascii="Arial" w:hAnsi="Arial" w:cs="Arial"/>
                <w:b/>
              </w:rPr>
            </w:pPr>
            <w:r w:rsidRPr="009C4172">
              <w:rPr>
                <w:rFonts w:ascii="Arial" w:hAnsi="Arial" w:cs="Arial"/>
              </w:rPr>
              <w:t>Razón   de Rentabilidad, Análisis de Ratios (Rendimiento</w:t>
            </w:r>
            <w:r>
              <w:rPr>
                <w:rFonts w:ascii="Arial" w:hAnsi="Arial" w:cs="Arial"/>
              </w:rPr>
              <w:t xml:space="preserve"> sobre el  Activo)</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80</w:t>
            </w:r>
          </w:p>
        </w:tc>
      </w:tr>
      <w:tr w:rsidR="00977952">
        <w:tc>
          <w:tcPr>
            <w:tcW w:w="1548" w:type="dxa"/>
          </w:tcPr>
          <w:p w:rsidR="00977952" w:rsidRPr="009B2085" w:rsidRDefault="00977952" w:rsidP="00977952">
            <w:pPr>
              <w:spacing w:line="360" w:lineRule="auto"/>
              <w:rPr>
                <w:rFonts w:ascii="Arial" w:hAnsi="Arial" w:cs="Arial"/>
                <w:b/>
              </w:rPr>
            </w:pPr>
            <w:r w:rsidRPr="009B2085">
              <w:rPr>
                <w:rFonts w:ascii="Arial" w:hAnsi="Arial" w:cs="Arial"/>
                <w:b/>
              </w:rPr>
              <w:t>Tabla XIII</w:t>
            </w:r>
          </w:p>
        </w:tc>
        <w:tc>
          <w:tcPr>
            <w:tcW w:w="5580" w:type="dxa"/>
            <w:vAlign w:val="center"/>
          </w:tcPr>
          <w:p w:rsidR="00977952" w:rsidRPr="008F6B2E" w:rsidRDefault="00977952" w:rsidP="00977952">
            <w:pPr>
              <w:spacing w:line="360" w:lineRule="auto"/>
              <w:jc w:val="both"/>
              <w:rPr>
                <w:rFonts w:ascii="Arial" w:hAnsi="Arial" w:cs="Arial"/>
                <w:b/>
              </w:rPr>
            </w:pPr>
            <w:r w:rsidRPr="009B2085">
              <w:rPr>
                <w:rFonts w:ascii="Arial" w:hAnsi="Arial" w:cs="Arial"/>
              </w:rPr>
              <w:t xml:space="preserve">Razón de Rentabilidad, Análisis de Ratios (Utilidad </w:t>
            </w:r>
            <w:r>
              <w:rPr>
                <w:rFonts w:ascii="Arial" w:hAnsi="Arial" w:cs="Arial"/>
              </w:rPr>
              <w:t>Operacional)</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81</w:t>
            </w:r>
          </w:p>
        </w:tc>
      </w:tr>
      <w:tr w:rsidR="00977952">
        <w:tc>
          <w:tcPr>
            <w:tcW w:w="1548" w:type="dxa"/>
          </w:tcPr>
          <w:p w:rsidR="00977952" w:rsidRPr="009B2085" w:rsidRDefault="00977952" w:rsidP="00977952">
            <w:pPr>
              <w:spacing w:line="360" w:lineRule="auto"/>
              <w:rPr>
                <w:rFonts w:ascii="Arial" w:hAnsi="Arial" w:cs="Arial"/>
                <w:b/>
              </w:rPr>
            </w:pPr>
            <w:r w:rsidRPr="009B2085">
              <w:rPr>
                <w:rFonts w:ascii="Arial" w:hAnsi="Arial" w:cs="Arial"/>
                <w:b/>
              </w:rPr>
              <w:t>Tabla XIV</w:t>
            </w:r>
          </w:p>
        </w:tc>
        <w:tc>
          <w:tcPr>
            <w:tcW w:w="5580" w:type="dxa"/>
            <w:vAlign w:val="center"/>
          </w:tcPr>
          <w:p w:rsidR="00977952" w:rsidRPr="008F6B2E" w:rsidRDefault="00977952" w:rsidP="00977952">
            <w:pPr>
              <w:spacing w:line="360" w:lineRule="auto"/>
              <w:jc w:val="both"/>
              <w:rPr>
                <w:rFonts w:ascii="Arial" w:hAnsi="Arial" w:cs="Arial"/>
                <w:b/>
              </w:rPr>
            </w:pPr>
            <w:r w:rsidRPr="009B2085">
              <w:rPr>
                <w:rFonts w:ascii="Arial" w:hAnsi="Arial" w:cs="Arial"/>
              </w:rPr>
              <w:t>Razón   de Rentabilidad, Análisis de Ratios (Inversión</w:t>
            </w:r>
            <w:r>
              <w:rPr>
                <w:rFonts w:ascii="Arial" w:hAnsi="Arial" w:cs="Arial"/>
              </w:rPr>
              <w:t xml:space="preserve"> de Capital)</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82</w:t>
            </w:r>
          </w:p>
        </w:tc>
      </w:tr>
      <w:tr w:rsidR="00977952">
        <w:tc>
          <w:tcPr>
            <w:tcW w:w="1548" w:type="dxa"/>
          </w:tcPr>
          <w:p w:rsidR="00977952" w:rsidRPr="009B2085" w:rsidRDefault="00977952" w:rsidP="00977952">
            <w:pPr>
              <w:spacing w:line="360" w:lineRule="auto"/>
              <w:rPr>
                <w:rFonts w:ascii="Arial" w:hAnsi="Arial" w:cs="Arial"/>
                <w:b/>
              </w:rPr>
            </w:pPr>
            <w:r w:rsidRPr="009B2085">
              <w:rPr>
                <w:rFonts w:ascii="Arial" w:hAnsi="Arial" w:cs="Arial"/>
                <w:b/>
              </w:rPr>
              <w:t>Tabla XV</w:t>
            </w:r>
          </w:p>
        </w:tc>
        <w:tc>
          <w:tcPr>
            <w:tcW w:w="5580" w:type="dxa"/>
            <w:vAlign w:val="center"/>
          </w:tcPr>
          <w:p w:rsidR="00977952" w:rsidRPr="008F6B2E" w:rsidRDefault="00977952" w:rsidP="00977952">
            <w:pPr>
              <w:spacing w:line="360" w:lineRule="auto"/>
              <w:jc w:val="both"/>
              <w:rPr>
                <w:rFonts w:ascii="Arial" w:hAnsi="Arial" w:cs="Arial"/>
                <w:b/>
              </w:rPr>
            </w:pPr>
            <w:r w:rsidRPr="009B2085">
              <w:rPr>
                <w:rFonts w:ascii="Arial" w:hAnsi="Arial" w:cs="Arial"/>
              </w:rPr>
              <w:t xml:space="preserve">Razón    de   Rentabilidad, Análisis   de   </w:t>
            </w:r>
            <w:r>
              <w:rPr>
                <w:rFonts w:ascii="Arial" w:hAnsi="Arial" w:cs="Arial"/>
              </w:rPr>
              <w:t xml:space="preserve">Ratios    (Independencia </w:t>
            </w:r>
            <w:r w:rsidRPr="00220BF8">
              <w:rPr>
                <w:rFonts w:ascii="Arial" w:hAnsi="Arial" w:cs="Arial"/>
              </w:rPr>
              <w:t>Financiera)</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83</w:t>
            </w:r>
          </w:p>
        </w:tc>
      </w:tr>
      <w:tr w:rsidR="00977952">
        <w:tc>
          <w:tcPr>
            <w:tcW w:w="1548" w:type="dxa"/>
          </w:tcPr>
          <w:p w:rsidR="00977952" w:rsidRPr="009B2085" w:rsidRDefault="00977952" w:rsidP="00977952">
            <w:pPr>
              <w:spacing w:line="360" w:lineRule="auto"/>
              <w:rPr>
                <w:rFonts w:ascii="Arial" w:hAnsi="Arial" w:cs="Arial"/>
                <w:b/>
              </w:rPr>
            </w:pPr>
            <w:r w:rsidRPr="009B2085">
              <w:rPr>
                <w:rFonts w:ascii="Arial" w:hAnsi="Arial" w:cs="Arial"/>
                <w:b/>
              </w:rPr>
              <w:t>Tabla XVI</w:t>
            </w:r>
          </w:p>
        </w:tc>
        <w:tc>
          <w:tcPr>
            <w:tcW w:w="5580" w:type="dxa"/>
            <w:vAlign w:val="center"/>
          </w:tcPr>
          <w:p w:rsidR="00977952" w:rsidRPr="008F6B2E" w:rsidRDefault="00977952" w:rsidP="00977952">
            <w:pPr>
              <w:spacing w:line="360" w:lineRule="auto"/>
              <w:jc w:val="both"/>
              <w:rPr>
                <w:rFonts w:ascii="Arial" w:hAnsi="Arial" w:cs="Arial"/>
                <w:b/>
              </w:rPr>
            </w:pPr>
            <w:r w:rsidRPr="009B2085">
              <w:rPr>
                <w:rFonts w:ascii="Arial" w:hAnsi="Arial" w:cs="Arial"/>
              </w:rPr>
              <w:t>Observaciones de las Variables; Análisis Multivariado</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85</w:t>
            </w:r>
          </w:p>
        </w:tc>
      </w:tr>
      <w:tr w:rsidR="00977952">
        <w:tc>
          <w:tcPr>
            <w:tcW w:w="1548" w:type="dxa"/>
          </w:tcPr>
          <w:p w:rsidR="00977952" w:rsidRPr="009B2085" w:rsidRDefault="00977952" w:rsidP="00977952">
            <w:pPr>
              <w:spacing w:line="360" w:lineRule="auto"/>
              <w:rPr>
                <w:rFonts w:ascii="Arial" w:hAnsi="Arial" w:cs="Arial"/>
                <w:b/>
              </w:rPr>
            </w:pPr>
            <w:r w:rsidRPr="009B2085">
              <w:rPr>
                <w:rFonts w:ascii="Arial" w:hAnsi="Arial" w:cs="Arial"/>
                <w:b/>
              </w:rPr>
              <w:t>Tabla XVII</w:t>
            </w:r>
          </w:p>
        </w:tc>
        <w:tc>
          <w:tcPr>
            <w:tcW w:w="5580" w:type="dxa"/>
            <w:vAlign w:val="center"/>
          </w:tcPr>
          <w:p w:rsidR="00977952" w:rsidRPr="008F6B2E" w:rsidRDefault="00977952" w:rsidP="00977952">
            <w:pPr>
              <w:spacing w:line="360" w:lineRule="auto"/>
              <w:jc w:val="both"/>
              <w:rPr>
                <w:rFonts w:ascii="Arial" w:hAnsi="Arial" w:cs="Arial"/>
                <w:b/>
              </w:rPr>
            </w:pPr>
            <w:r w:rsidRPr="009B2085">
              <w:rPr>
                <w:rFonts w:ascii="Arial" w:hAnsi="Arial" w:cs="Arial"/>
              </w:rPr>
              <w:t>Agenda de Auditoría; Área Operativa (Primer Día</w:t>
            </w:r>
            <w:r>
              <w:rPr>
                <w:rFonts w:ascii="Arial" w:hAnsi="Arial" w:cs="Arial"/>
              </w:rPr>
              <w:t>)</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99</w:t>
            </w:r>
          </w:p>
        </w:tc>
      </w:tr>
      <w:tr w:rsidR="00977952">
        <w:tc>
          <w:tcPr>
            <w:tcW w:w="1548" w:type="dxa"/>
          </w:tcPr>
          <w:p w:rsidR="00977952" w:rsidRPr="009B2085" w:rsidRDefault="00977952" w:rsidP="00977952">
            <w:pPr>
              <w:spacing w:line="360" w:lineRule="auto"/>
              <w:rPr>
                <w:rFonts w:ascii="Arial" w:hAnsi="Arial" w:cs="Arial"/>
                <w:b/>
              </w:rPr>
            </w:pPr>
            <w:r w:rsidRPr="009B2085">
              <w:rPr>
                <w:rFonts w:ascii="Arial" w:hAnsi="Arial" w:cs="Arial"/>
                <w:b/>
              </w:rPr>
              <w:t>Tabla XVIII</w:t>
            </w:r>
          </w:p>
        </w:tc>
        <w:tc>
          <w:tcPr>
            <w:tcW w:w="5580" w:type="dxa"/>
            <w:vAlign w:val="center"/>
          </w:tcPr>
          <w:p w:rsidR="00977952" w:rsidRPr="008F6B2E" w:rsidRDefault="00977952" w:rsidP="00977952">
            <w:pPr>
              <w:spacing w:line="360" w:lineRule="auto"/>
              <w:jc w:val="both"/>
              <w:rPr>
                <w:rFonts w:ascii="Arial" w:hAnsi="Arial" w:cs="Arial"/>
                <w:b/>
              </w:rPr>
            </w:pPr>
            <w:r w:rsidRPr="009B2085">
              <w:rPr>
                <w:rFonts w:ascii="Arial" w:hAnsi="Arial" w:cs="Arial"/>
              </w:rPr>
              <w:t>Agenda de Auditoría; Área Operativa (Segundo Día</w:t>
            </w:r>
            <w:r>
              <w:rPr>
                <w:rFonts w:ascii="Arial" w:hAnsi="Arial" w:cs="Arial"/>
              </w:rPr>
              <w:t>)</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100</w:t>
            </w:r>
          </w:p>
        </w:tc>
      </w:tr>
      <w:tr w:rsidR="00977952">
        <w:tc>
          <w:tcPr>
            <w:tcW w:w="1548" w:type="dxa"/>
          </w:tcPr>
          <w:p w:rsidR="00977952" w:rsidRPr="009B2085" w:rsidRDefault="00977952" w:rsidP="00977952">
            <w:pPr>
              <w:spacing w:line="360" w:lineRule="auto"/>
              <w:rPr>
                <w:rFonts w:ascii="Arial" w:hAnsi="Arial" w:cs="Arial"/>
                <w:b/>
              </w:rPr>
            </w:pPr>
            <w:r w:rsidRPr="009B2085">
              <w:rPr>
                <w:rFonts w:ascii="Arial" w:hAnsi="Arial" w:cs="Arial"/>
                <w:b/>
              </w:rPr>
              <w:t>Tabla XIX</w:t>
            </w:r>
          </w:p>
        </w:tc>
        <w:tc>
          <w:tcPr>
            <w:tcW w:w="5580" w:type="dxa"/>
            <w:vAlign w:val="center"/>
          </w:tcPr>
          <w:p w:rsidR="00977952" w:rsidRPr="008F6B2E" w:rsidRDefault="00977952" w:rsidP="00977952">
            <w:pPr>
              <w:spacing w:line="360" w:lineRule="auto"/>
              <w:jc w:val="both"/>
              <w:rPr>
                <w:rFonts w:ascii="Arial" w:hAnsi="Arial" w:cs="Arial"/>
                <w:b/>
              </w:rPr>
            </w:pPr>
            <w:r w:rsidRPr="009B2085">
              <w:rPr>
                <w:rFonts w:ascii="Arial" w:hAnsi="Arial" w:cs="Arial"/>
              </w:rPr>
              <w:t>Agenda de Auditoría; Área Administrativa (Primer Día)</w:t>
            </w:r>
            <w:r>
              <w:rPr>
                <w:rFonts w:ascii="Arial" w:hAnsi="Arial" w:cs="Arial"/>
                <w:b/>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101</w:t>
            </w:r>
          </w:p>
        </w:tc>
      </w:tr>
      <w:tr w:rsidR="00977952">
        <w:trPr>
          <w:cnfStyle w:val="010000000000"/>
        </w:trPr>
        <w:tc>
          <w:tcPr>
            <w:tcW w:w="1548" w:type="dxa"/>
          </w:tcPr>
          <w:p w:rsidR="00977952" w:rsidRPr="00BA3DBD" w:rsidRDefault="00977952" w:rsidP="00977952">
            <w:pPr>
              <w:spacing w:line="360" w:lineRule="auto"/>
              <w:rPr>
                <w:rFonts w:ascii="Arial" w:hAnsi="Arial" w:cs="Arial"/>
              </w:rPr>
            </w:pPr>
            <w:r w:rsidRPr="00BA3DBD">
              <w:rPr>
                <w:rFonts w:ascii="Arial" w:hAnsi="Arial" w:cs="Arial"/>
              </w:rPr>
              <w:t>Tabla XX</w:t>
            </w:r>
          </w:p>
        </w:tc>
        <w:tc>
          <w:tcPr>
            <w:tcW w:w="5580" w:type="dxa"/>
            <w:vAlign w:val="center"/>
          </w:tcPr>
          <w:p w:rsidR="00977952" w:rsidRPr="008F6B2E" w:rsidRDefault="00977952" w:rsidP="00977952">
            <w:pPr>
              <w:spacing w:line="360" w:lineRule="auto"/>
              <w:jc w:val="both"/>
              <w:rPr>
                <w:rFonts w:ascii="Arial" w:hAnsi="Arial" w:cs="Arial"/>
              </w:rPr>
            </w:pPr>
            <w:r w:rsidRPr="00BA3DBD">
              <w:rPr>
                <w:rFonts w:ascii="Arial" w:hAnsi="Arial" w:cs="Arial"/>
                <w:b w:val="0"/>
              </w:rPr>
              <w:t>Agenda de Auditoría; Área Administrativa (Segundo Día)</w:t>
            </w:r>
            <w:r>
              <w:rPr>
                <w:rFonts w:ascii="Arial" w:hAnsi="Arial" w:cs="Arial"/>
              </w:rPr>
              <w:t>………………………………….……</w:t>
            </w:r>
          </w:p>
        </w:tc>
        <w:tc>
          <w:tcPr>
            <w:cnfStyle w:val="000100000000"/>
            <w:tcW w:w="720" w:type="dxa"/>
            <w:vAlign w:val="center"/>
          </w:tcPr>
          <w:p w:rsidR="00977952" w:rsidRDefault="00977952" w:rsidP="00977952">
            <w:pPr>
              <w:spacing w:line="360" w:lineRule="auto"/>
              <w:jc w:val="center"/>
            </w:pPr>
          </w:p>
          <w:p w:rsidR="00977952" w:rsidRDefault="00977952" w:rsidP="00977952">
            <w:pPr>
              <w:spacing w:line="360" w:lineRule="auto"/>
              <w:jc w:val="center"/>
            </w:pPr>
            <w:r>
              <w:t>102</w:t>
            </w:r>
          </w:p>
        </w:tc>
      </w:tr>
    </w:tbl>
    <w:p w:rsidR="00977952" w:rsidRPr="00990B59" w:rsidRDefault="00977952" w:rsidP="00977952">
      <w:pPr>
        <w:tabs>
          <w:tab w:val="left" w:pos="8277"/>
        </w:tabs>
        <w:jc w:val="center"/>
      </w:pPr>
    </w:p>
    <w:p w:rsidR="00627D44" w:rsidRDefault="00627D44"/>
    <w:p w:rsidR="00627D44" w:rsidRDefault="00627D44"/>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977952" w:rsidRDefault="00977952"/>
    <w:p w:rsidR="00BF4EDC" w:rsidRDefault="00BF4EDC" w:rsidP="00BF4EDC">
      <w:pPr>
        <w:jc w:val="center"/>
        <w:rPr>
          <w:rFonts w:ascii="Arial" w:hAnsi="Arial" w:cs="Arial"/>
          <w:b/>
          <w:u w:val="single"/>
        </w:rPr>
      </w:pPr>
    </w:p>
    <w:p w:rsidR="00BF4EDC" w:rsidRDefault="00BF4EDC" w:rsidP="00BF4EDC">
      <w:pPr>
        <w:jc w:val="center"/>
        <w:rPr>
          <w:rFonts w:ascii="Arial" w:hAnsi="Arial" w:cs="Arial"/>
          <w:b/>
          <w:u w:val="single"/>
        </w:rPr>
      </w:pPr>
    </w:p>
    <w:p w:rsidR="00BF4EDC" w:rsidRDefault="00BF4EDC" w:rsidP="00BF4EDC">
      <w:pPr>
        <w:jc w:val="center"/>
        <w:rPr>
          <w:rFonts w:ascii="Arial" w:hAnsi="Arial" w:cs="Arial"/>
          <w:b/>
          <w:u w:val="single"/>
        </w:rPr>
      </w:pPr>
    </w:p>
    <w:p w:rsidR="00BF4EDC" w:rsidRDefault="00BF4EDC" w:rsidP="00BF4EDC">
      <w:pPr>
        <w:jc w:val="center"/>
        <w:rPr>
          <w:rFonts w:ascii="Arial" w:hAnsi="Arial" w:cs="Arial"/>
          <w:b/>
          <w:u w:val="single"/>
        </w:rPr>
      </w:pPr>
    </w:p>
    <w:p w:rsidR="00BF4EDC" w:rsidRDefault="00BF4EDC" w:rsidP="00BF4EDC">
      <w:pPr>
        <w:jc w:val="center"/>
        <w:rPr>
          <w:rFonts w:ascii="Arial" w:hAnsi="Arial" w:cs="Arial"/>
          <w:b/>
          <w:u w:val="single"/>
        </w:rPr>
      </w:pPr>
    </w:p>
    <w:p w:rsidR="00BF4EDC" w:rsidRDefault="00BF4EDC" w:rsidP="00BF4EDC">
      <w:pPr>
        <w:jc w:val="center"/>
        <w:rPr>
          <w:rFonts w:ascii="Arial" w:hAnsi="Arial" w:cs="Arial"/>
          <w:b/>
          <w:u w:val="single"/>
        </w:rPr>
      </w:pPr>
    </w:p>
    <w:p w:rsidR="00BF4EDC" w:rsidRDefault="00BF4EDC" w:rsidP="00BF4EDC">
      <w:pPr>
        <w:jc w:val="center"/>
        <w:rPr>
          <w:rFonts w:ascii="Arial" w:hAnsi="Arial" w:cs="Arial"/>
          <w:b/>
          <w:u w:val="single"/>
        </w:rPr>
      </w:pPr>
    </w:p>
    <w:p w:rsidR="00BF4EDC" w:rsidRDefault="00BF4EDC" w:rsidP="00BF4EDC">
      <w:pPr>
        <w:jc w:val="center"/>
        <w:rPr>
          <w:rFonts w:ascii="Arial" w:hAnsi="Arial" w:cs="Arial"/>
          <w:b/>
          <w:u w:val="single"/>
        </w:rPr>
      </w:pPr>
      <w:r w:rsidRPr="00EF43C9">
        <w:rPr>
          <w:rFonts w:ascii="Arial" w:hAnsi="Arial" w:cs="Arial"/>
          <w:b/>
          <w:u w:val="single"/>
        </w:rPr>
        <w:t>ABREVIATURAS</w:t>
      </w:r>
    </w:p>
    <w:p w:rsidR="00BF4EDC" w:rsidRDefault="00BF4EDC" w:rsidP="00BF4EDC">
      <w:pPr>
        <w:spacing w:line="480" w:lineRule="auto"/>
        <w:jc w:val="both"/>
        <w:rPr>
          <w:rFonts w:ascii="Arial" w:hAnsi="Arial" w:cs="Arial"/>
          <w:b/>
          <w:u w:val="single"/>
        </w:rPr>
      </w:pPr>
    </w:p>
    <w:p w:rsidR="00BF4EDC" w:rsidRDefault="00BF4EDC" w:rsidP="00BF4EDC">
      <w:pPr>
        <w:jc w:val="both"/>
        <w:rPr>
          <w:rFonts w:ascii="Arial" w:hAnsi="Arial" w:cs="Arial"/>
          <w:b/>
          <w:u w:val="single"/>
        </w:rPr>
      </w:pPr>
      <w:r>
        <w:rPr>
          <w:rFonts w:ascii="Arial" w:hAnsi="Arial" w:cs="Arial"/>
          <w:b/>
        </w:rPr>
        <w:t>ASQ</w:t>
      </w:r>
      <w:r>
        <w:rPr>
          <w:rFonts w:ascii="Arial" w:hAnsi="Arial" w:cs="Arial"/>
          <w:b/>
        </w:rPr>
        <w:tab/>
      </w:r>
      <w:r>
        <w:rPr>
          <w:rFonts w:ascii="Arial" w:hAnsi="Arial" w:cs="Arial"/>
          <w:b/>
        </w:rPr>
        <w:tab/>
      </w:r>
      <w:r w:rsidRPr="00042965">
        <w:rPr>
          <w:rFonts w:ascii="Arial" w:hAnsi="Arial" w:cs="Arial"/>
        </w:rPr>
        <w:t>American Society for Quality</w:t>
      </w:r>
      <w:r>
        <w:rPr>
          <w:rFonts w:ascii="Arial" w:hAnsi="Arial" w:cs="Arial"/>
        </w:rPr>
        <w:t xml:space="preserve"> (Sociedad Americana de Calidad)</w:t>
      </w:r>
    </w:p>
    <w:p w:rsidR="00BF4EDC" w:rsidRDefault="00BF4EDC" w:rsidP="00BF4EDC">
      <w:pPr>
        <w:jc w:val="both"/>
        <w:rPr>
          <w:rFonts w:ascii="Arial" w:hAnsi="Arial" w:cs="Arial"/>
          <w:b/>
          <w:u w:val="single"/>
        </w:rPr>
      </w:pPr>
      <w:r>
        <w:rPr>
          <w:rFonts w:ascii="Arial" w:hAnsi="Arial" w:cs="Arial"/>
          <w:b/>
        </w:rPr>
        <w:t>DoD</w:t>
      </w:r>
      <w:r>
        <w:rPr>
          <w:rFonts w:ascii="Arial" w:hAnsi="Arial" w:cs="Arial"/>
          <w:b/>
        </w:rPr>
        <w:tab/>
      </w:r>
      <w:r>
        <w:rPr>
          <w:rFonts w:ascii="Arial" w:hAnsi="Arial" w:cs="Arial"/>
          <w:b/>
        </w:rPr>
        <w:tab/>
      </w:r>
      <w:r w:rsidRPr="003B4A66">
        <w:rPr>
          <w:rFonts w:ascii="Arial" w:hAnsi="Arial" w:cs="Arial"/>
        </w:rPr>
        <w:t>Department of Defense,</w:t>
      </w:r>
      <w:r w:rsidRPr="00E776DA">
        <w:rPr>
          <w:rFonts w:ascii="Arial" w:hAnsi="Arial" w:cs="Arial"/>
        </w:rPr>
        <w:t xml:space="preserve"> (</w:t>
      </w:r>
      <w:r w:rsidRPr="003B4A66">
        <w:rPr>
          <w:rFonts w:ascii="Arial" w:hAnsi="Arial" w:cs="Arial"/>
        </w:rPr>
        <w:t>Departamento</w:t>
      </w:r>
      <w:r w:rsidRPr="00E776DA">
        <w:rPr>
          <w:rFonts w:ascii="Arial" w:hAnsi="Arial" w:cs="Arial"/>
        </w:rPr>
        <w:t xml:space="preserve"> de Defensa)</w:t>
      </w:r>
    </w:p>
    <w:p w:rsidR="00BF4EDC" w:rsidRPr="00D86BB7" w:rsidRDefault="00BF4EDC" w:rsidP="00BF4EDC">
      <w:pPr>
        <w:ind w:left="1410" w:hanging="1410"/>
        <w:jc w:val="both"/>
        <w:rPr>
          <w:rFonts w:ascii="Arial" w:hAnsi="Arial" w:cs="Arial"/>
          <w:b/>
          <w:u w:val="single"/>
        </w:rPr>
      </w:pPr>
      <w:r w:rsidRPr="00531534">
        <w:rPr>
          <w:rFonts w:ascii="Arial" w:hAnsi="Arial" w:cs="Arial"/>
          <w:b/>
        </w:rPr>
        <w:t>IACTA</w:t>
      </w:r>
      <w:r>
        <w:rPr>
          <w:rFonts w:ascii="Arial" w:hAnsi="Arial" w:cs="Arial"/>
          <w:b/>
        </w:rPr>
        <w:tab/>
      </w:r>
      <w:r w:rsidRPr="00531534">
        <w:rPr>
          <w:rFonts w:ascii="Arial" w:hAnsi="Arial" w:cs="Arial"/>
        </w:rPr>
        <w:t xml:space="preserve">International Auditor and Training Certification Association (Asociación Internacional para </w:t>
      </w:r>
      <w:smartTag w:uri="urn:schemas-microsoft-com:office:smarttags" w:element="PersonName">
        <w:smartTagPr>
          <w:attr w:name="ProductID" w:val="la Certificaci￳n"/>
        </w:smartTagPr>
        <w:r w:rsidRPr="00531534">
          <w:rPr>
            <w:rFonts w:ascii="Arial" w:hAnsi="Arial" w:cs="Arial"/>
          </w:rPr>
          <w:t>la Certifi</w:t>
        </w:r>
        <w:r>
          <w:rPr>
            <w:rFonts w:ascii="Arial" w:hAnsi="Arial" w:cs="Arial"/>
          </w:rPr>
          <w:t>c</w:t>
        </w:r>
        <w:r w:rsidRPr="00531534">
          <w:rPr>
            <w:rFonts w:ascii="Arial" w:hAnsi="Arial" w:cs="Arial"/>
          </w:rPr>
          <w:t>ación</w:t>
        </w:r>
      </w:smartTag>
      <w:r w:rsidRPr="00531534">
        <w:rPr>
          <w:rFonts w:ascii="Arial" w:hAnsi="Arial" w:cs="Arial"/>
        </w:rPr>
        <w:t xml:space="preserve"> y entrenamiento de </w:t>
      </w:r>
      <w:r>
        <w:rPr>
          <w:rFonts w:ascii="Arial" w:hAnsi="Arial" w:cs="Arial"/>
        </w:rPr>
        <w:t>auditores</w:t>
      </w:r>
      <w:r w:rsidRPr="00531534">
        <w:rPr>
          <w:rFonts w:ascii="Arial" w:hAnsi="Arial" w:cs="Arial"/>
        </w:rPr>
        <w:t>)</w:t>
      </w:r>
    </w:p>
    <w:p w:rsidR="00BF4EDC" w:rsidRPr="00D86BB7" w:rsidRDefault="00BF4EDC" w:rsidP="00BF4EDC">
      <w:pPr>
        <w:jc w:val="both"/>
        <w:rPr>
          <w:rFonts w:ascii="Arial" w:hAnsi="Arial" w:cs="Arial"/>
          <w:b/>
          <w:u w:val="single"/>
        </w:rPr>
      </w:pPr>
      <w:r w:rsidRPr="00D86BB7">
        <w:rPr>
          <w:rFonts w:ascii="Arial" w:hAnsi="Arial" w:cs="Arial"/>
          <w:b/>
        </w:rPr>
        <w:t>IQA</w:t>
      </w:r>
      <w:r w:rsidRPr="00D86BB7">
        <w:rPr>
          <w:rFonts w:ascii="Arial" w:hAnsi="Arial" w:cs="Arial"/>
          <w:b/>
        </w:rPr>
        <w:tab/>
      </w:r>
      <w:r w:rsidRPr="00D86BB7">
        <w:rPr>
          <w:rFonts w:ascii="Arial" w:hAnsi="Arial" w:cs="Arial"/>
          <w:b/>
        </w:rPr>
        <w:tab/>
      </w:r>
      <w:r w:rsidRPr="00D86BB7">
        <w:rPr>
          <w:rFonts w:ascii="Arial" w:hAnsi="Arial" w:cs="Arial"/>
        </w:rPr>
        <w:t>Institute for Quality Assurance</w:t>
      </w:r>
    </w:p>
    <w:p w:rsidR="00BF4EDC" w:rsidRPr="00EF43C9" w:rsidRDefault="00BF4EDC" w:rsidP="00BF4EDC">
      <w:pPr>
        <w:ind w:left="1410" w:hanging="1410"/>
        <w:jc w:val="both"/>
        <w:rPr>
          <w:rFonts w:ascii="Arial" w:hAnsi="Arial" w:cs="Arial"/>
        </w:rPr>
      </w:pPr>
      <w:r>
        <w:rPr>
          <w:rFonts w:ascii="Arial" w:hAnsi="Arial" w:cs="Arial"/>
          <w:b/>
        </w:rPr>
        <w:t>ISO</w:t>
      </w:r>
      <w:r>
        <w:rPr>
          <w:rFonts w:ascii="Arial" w:hAnsi="Arial" w:cs="Arial"/>
        </w:rPr>
        <w:tab/>
      </w:r>
      <w:r>
        <w:rPr>
          <w:rFonts w:ascii="Arial" w:hAnsi="Arial" w:cs="Arial"/>
        </w:rPr>
        <w:tab/>
      </w:r>
      <w:r w:rsidRPr="00E776DA">
        <w:rPr>
          <w:rFonts w:ascii="Arial" w:hAnsi="Arial" w:cs="Arial"/>
        </w:rPr>
        <w:t>Internacional Organization for Standardization (Organización Internacional de Estandarización)</w:t>
      </w:r>
    </w:p>
    <w:p w:rsidR="00BF4EDC" w:rsidRPr="00EF43C9" w:rsidRDefault="00BF4EDC" w:rsidP="00BF4EDC">
      <w:pPr>
        <w:jc w:val="both"/>
        <w:rPr>
          <w:rFonts w:ascii="Arial" w:hAnsi="Arial" w:cs="Arial"/>
          <w:b/>
          <w:u w:val="single"/>
        </w:rPr>
      </w:pPr>
      <w:r>
        <w:rPr>
          <w:rFonts w:ascii="Arial" w:hAnsi="Arial" w:cs="Arial"/>
          <w:b/>
        </w:rPr>
        <w:t>NC</w:t>
      </w:r>
      <w:r>
        <w:rPr>
          <w:rFonts w:ascii="Arial" w:hAnsi="Arial" w:cs="Arial"/>
          <w:b/>
        </w:rPr>
        <w:tab/>
      </w:r>
      <w:r>
        <w:rPr>
          <w:rFonts w:ascii="Arial" w:hAnsi="Arial" w:cs="Arial"/>
          <w:b/>
        </w:rPr>
        <w:tab/>
      </w:r>
      <w:r>
        <w:rPr>
          <w:rFonts w:ascii="Arial" w:hAnsi="Arial" w:cs="Arial"/>
        </w:rPr>
        <w:t>No Conformidad</w:t>
      </w:r>
    </w:p>
    <w:p w:rsidR="00BF4EDC" w:rsidRPr="00042965" w:rsidRDefault="00BF4EDC" w:rsidP="00BF4EDC">
      <w:pPr>
        <w:jc w:val="both"/>
        <w:rPr>
          <w:rFonts w:ascii="Arial" w:hAnsi="Arial" w:cs="Arial"/>
          <w:b/>
        </w:rPr>
      </w:pPr>
      <w:r w:rsidRPr="00042965">
        <w:rPr>
          <w:rFonts w:ascii="Arial" w:hAnsi="Arial" w:cs="Arial"/>
          <w:b/>
        </w:rPr>
        <w:t>P-H-V-A</w:t>
      </w:r>
      <w:r>
        <w:rPr>
          <w:rFonts w:ascii="Arial" w:hAnsi="Arial" w:cs="Arial"/>
          <w:b/>
        </w:rPr>
        <w:tab/>
      </w:r>
      <w:r w:rsidRPr="00042965">
        <w:rPr>
          <w:rFonts w:ascii="Arial" w:hAnsi="Arial" w:cs="Arial"/>
        </w:rPr>
        <w:t>P</w:t>
      </w:r>
      <w:r>
        <w:rPr>
          <w:rFonts w:ascii="Arial" w:hAnsi="Arial" w:cs="Arial"/>
        </w:rPr>
        <w:t>lanificar, Hacer, V</w:t>
      </w:r>
      <w:r w:rsidRPr="00042965">
        <w:rPr>
          <w:rFonts w:ascii="Arial" w:hAnsi="Arial" w:cs="Arial"/>
        </w:rPr>
        <w:t xml:space="preserve">erificar y Actuar </w:t>
      </w:r>
    </w:p>
    <w:p w:rsidR="00BF4EDC" w:rsidRPr="00EF43C9" w:rsidRDefault="00BF4EDC" w:rsidP="00BF4EDC">
      <w:pPr>
        <w:jc w:val="both"/>
        <w:rPr>
          <w:rFonts w:ascii="Arial" w:hAnsi="Arial" w:cs="Arial"/>
          <w:b/>
          <w:u w:val="single"/>
        </w:rPr>
      </w:pPr>
      <w:r>
        <w:rPr>
          <w:rFonts w:ascii="Arial" w:hAnsi="Arial" w:cs="Arial"/>
          <w:b/>
        </w:rPr>
        <w:t>SGC</w:t>
      </w:r>
      <w:r>
        <w:rPr>
          <w:rFonts w:ascii="Arial" w:hAnsi="Arial" w:cs="Arial"/>
          <w:b/>
        </w:rPr>
        <w:tab/>
      </w:r>
      <w:r>
        <w:rPr>
          <w:rFonts w:ascii="Arial" w:hAnsi="Arial" w:cs="Arial"/>
          <w:b/>
        </w:rPr>
        <w:tab/>
      </w:r>
      <w:r>
        <w:rPr>
          <w:rFonts w:ascii="Arial" w:hAnsi="Arial" w:cs="Arial"/>
        </w:rPr>
        <w:t>Sistema de Gestión de Calidad</w:t>
      </w:r>
    </w:p>
    <w:p w:rsidR="00BF4EDC" w:rsidRPr="00B669D5" w:rsidRDefault="00BF4EDC" w:rsidP="00BF4EDC">
      <w:pPr>
        <w:ind w:left="1410" w:hanging="1410"/>
        <w:jc w:val="both"/>
        <w:rPr>
          <w:rFonts w:ascii="Arial" w:hAnsi="Arial" w:cs="Arial"/>
          <w:b/>
          <w:u w:val="single"/>
        </w:rPr>
      </w:pPr>
      <w:r>
        <w:rPr>
          <w:rFonts w:ascii="Arial" w:hAnsi="Arial" w:cs="Arial"/>
          <w:b/>
        </w:rPr>
        <w:t>UNE- EN</w:t>
      </w:r>
      <w:r>
        <w:rPr>
          <w:rFonts w:ascii="Arial" w:hAnsi="Arial" w:cs="Arial"/>
          <w:b/>
        </w:rPr>
        <w:tab/>
      </w:r>
      <w:r>
        <w:rPr>
          <w:rFonts w:ascii="Arial" w:hAnsi="Arial" w:cs="Arial"/>
        </w:rPr>
        <w:t>Las siglas UNE significa UNA NORMA ESPAÑOLA y el prefijo EN significa similitud entre las normas españolas y europeas.</w:t>
      </w:r>
    </w:p>
    <w:p w:rsidR="00977952" w:rsidRDefault="00977952"/>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F4EDC" w:rsidRDefault="00BF4EDC"/>
    <w:p w:rsidR="00BD73A0" w:rsidRPr="00B34D2D" w:rsidRDefault="00BD73A0" w:rsidP="00BD73A0">
      <w:pPr>
        <w:jc w:val="center"/>
        <w:rPr>
          <w:rFonts w:ascii="Arial" w:hAnsi="Arial" w:cs="Arial"/>
          <w:b/>
        </w:rPr>
      </w:pPr>
      <w:r w:rsidRPr="00B34D2D">
        <w:rPr>
          <w:rFonts w:ascii="Arial" w:hAnsi="Arial" w:cs="Arial"/>
          <w:b/>
        </w:rPr>
        <w:lastRenderedPageBreak/>
        <w:t>INTRODUCCIÓN</w:t>
      </w:r>
    </w:p>
    <w:p w:rsidR="00BD73A0" w:rsidRPr="00B34D2D" w:rsidRDefault="00BD73A0" w:rsidP="00BD73A0">
      <w:pPr>
        <w:spacing w:line="480" w:lineRule="auto"/>
        <w:jc w:val="center"/>
        <w:rPr>
          <w:rFonts w:ascii="Arial" w:hAnsi="Arial" w:cs="Arial"/>
          <w:b/>
        </w:rPr>
      </w:pPr>
    </w:p>
    <w:p w:rsidR="00BD73A0" w:rsidRPr="00B34D2D" w:rsidRDefault="00BD73A0" w:rsidP="00BD73A0">
      <w:pPr>
        <w:spacing w:line="480" w:lineRule="auto"/>
        <w:jc w:val="both"/>
        <w:rPr>
          <w:rFonts w:ascii="Arial" w:hAnsi="Arial" w:cs="Arial"/>
        </w:rPr>
      </w:pPr>
      <w:r w:rsidRPr="00B34D2D">
        <w:rPr>
          <w:rFonts w:ascii="Arial" w:hAnsi="Arial" w:cs="Arial"/>
        </w:rPr>
        <w:t>Cada día son más las empresas ecuatorianas que desean mejorar la calidad de sus productos y/o servicios  ya sea para lograr tener un reconocimiento en nuestro mercado o estar a la par con organizaciones multinacionales y así poder competir en mercados extranjeros.</w:t>
      </w:r>
    </w:p>
    <w:p w:rsidR="00BD73A0" w:rsidRPr="00B34D2D" w:rsidRDefault="00BD73A0" w:rsidP="00BD73A0">
      <w:pPr>
        <w:spacing w:line="480" w:lineRule="auto"/>
        <w:jc w:val="both"/>
        <w:rPr>
          <w:rFonts w:ascii="Arial" w:hAnsi="Arial" w:cs="Arial"/>
        </w:rPr>
      </w:pPr>
    </w:p>
    <w:p w:rsidR="00BD73A0" w:rsidRPr="00B34D2D" w:rsidRDefault="00BD73A0" w:rsidP="00BD73A0">
      <w:pPr>
        <w:spacing w:line="480" w:lineRule="auto"/>
        <w:jc w:val="both"/>
        <w:rPr>
          <w:rFonts w:ascii="Arial" w:hAnsi="Arial" w:cs="Arial"/>
        </w:rPr>
      </w:pPr>
      <w:r w:rsidRPr="00B34D2D">
        <w:rPr>
          <w:rFonts w:ascii="Arial" w:hAnsi="Arial" w:cs="Arial"/>
        </w:rPr>
        <w:t xml:space="preserve">Una de las empresas que están en busca de esa mejorar su calidad es Container Security S.A., está organización se dedica a brindar servicios de seguridad electrónica a contenedores  utilizando un software y una serie de equipos que permiten monitorear, las veinticuatro horas del día, a los contenedores   en tiempo real y con memoria de eventos. Debido a que es un servicio  con pocos oferentes a nivel de Latinoamérica, Container Security S.A. ha decidido, en media plazo, ofrecer sus servicios en países del centro y sur de América por lo que  consideran que deben garantizar a sus actuales y futuros clientes una mejora continua en sus procesos y la calidad de sus servicios. </w:t>
      </w:r>
    </w:p>
    <w:p w:rsidR="00BD73A0" w:rsidRPr="00B34D2D" w:rsidRDefault="00BD73A0" w:rsidP="00BD73A0">
      <w:pPr>
        <w:spacing w:line="480" w:lineRule="auto"/>
        <w:jc w:val="both"/>
        <w:rPr>
          <w:rFonts w:ascii="Arial" w:hAnsi="Arial" w:cs="Arial"/>
        </w:rPr>
      </w:pPr>
    </w:p>
    <w:p w:rsidR="00BD73A0" w:rsidRPr="00B34D2D" w:rsidRDefault="00BD73A0" w:rsidP="00BD73A0">
      <w:pPr>
        <w:spacing w:line="480" w:lineRule="auto"/>
        <w:jc w:val="both"/>
        <w:rPr>
          <w:rFonts w:ascii="Arial" w:hAnsi="Arial" w:cs="Arial"/>
        </w:rPr>
      </w:pPr>
      <w:r w:rsidRPr="00B34D2D">
        <w:rPr>
          <w:rFonts w:ascii="Arial" w:hAnsi="Arial" w:cs="Arial"/>
        </w:rPr>
        <w:t>El presente trabajo co</w:t>
      </w:r>
      <w:r>
        <w:rPr>
          <w:rFonts w:ascii="Arial" w:hAnsi="Arial" w:cs="Arial"/>
        </w:rPr>
        <w:t xml:space="preserve">ntiene el diseño del Sistema </w:t>
      </w:r>
      <w:r w:rsidRPr="00B34D2D">
        <w:rPr>
          <w:rFonts w:ascii="Arial" w:hAnsi="Arial" w:cs="Arial"/>
        </w:rPr>
        <w:t xml:space="preserve">de Gestión de Calidad </w:t>
      </w:r>
      <w:r>
        <w:rPr>
          <w:rFonts w:ascii="Arial" w:hAnsi="Arial" w:cs="Arial"/>
        </w:rPr>
        <w:t>(S</w:t>
      </w:r>
      <w:r w:rsidRPr="00B34D2D">
        <w:rPr>
          <w:rFonts w:ascii="Arial" w:hAnsi="Arial" w:cs="Arial"/>
        </w:rPr>
        <w:t xml:space="preserve">GC) en base a las normas ISO 9001:2000  de </w:t>
      </w:r>
      <w:smartTag w:uri="urn:schemas-microsoft-com:office:smarttags" w:element="PersonName">
        <w:smartTagPr>
          <w:attr w:name="ProductID" w:val="la  Compa￱￭a Container"/>
        </w:smartTagPr>
        <w:smartTag w:uri="urn:schemas-microsoft-com:office:smarttags" w:element="PersonName">
          <w:smartTagPr>
            <w:attr w:name="ProductID" w:val="la  Compa￱￭a"/>
          </w:smartTagPr>
          <w:r w:rsidRPr="00B34D2D">
            <w:rPr>
              <w:rFonts w:ascii="Arial" w:hAnsi="Arial" w:cs="Arial"/>
            </w:rPr>
            <w:t>la  Compañía</w:t>
          </w:r>
        </w:smartTag>
        <w:r w:rsidRPr="00B34D2D">
          <w:rPr>
            <w:rFonts w:ascii="Arial" w:hAnsi="Arial" w:cs="Arial"/>
          </w:rPr>
          <w:t xml:space="preserve"> Container</w:t>
        </w:r>
      </w:smartTag>
      <w:r w:rsidRPr="00B34D2D">
        <w:rPr>
          <w:rFonts w:ascii="Arial" w:hAnsi="Arial" w:cs="Arial"/>
        </w:rPr>
        <w:t xml:space="preserve"> Secuirity S.A. </w:t>
      </w:r>
    </w:p>
    <w:p w:rsidR="00BD73A0" w:rsidRPr="00B34D2D" w:rsidRDefault="00BD73A0" w:rsidP="00BD73A0">
      <w:pPr>
        <w:spacing w:line="480" w:lineRule="auto"/>
        <w:jc w:val="both"/>
        <w:rPr>
          <w:rFonts w:ascii="Arial" w:hAnsi="Arial" w:cs="Arial"/>
        </w:rPr>
      </w:pPr>
    </w:p>
    <w:p w:rsidR="00574D3F" w:rsidRDefault="00574D3F" w:rsidP="00BD73A0">
      <w:pPr>
        <w:spacing w:line="480" w:lineRule="auto"/>
        <w:jc w:val="both"/>
        <w:rPr>
          <w:rFonts w:ascii="Arial" w:hAnsi="Arial" w:cs="Arial"/>
        </w:rPr>
        <w:sectPr w:rsidR="00574D3F" w:rsidSect="00627D44">
          <w:headerReference w:type="default" r:id="rId8"/>
          <w:pgSz w:w="11906" w:h="16838"/>
          <w:pgMar w:top="2268" w:right="1361" w:bottom="1985" w:left="2268" w:header="709" w:footer="709" w:gutter="0"/>
          <w:cols w:space="708"/>
          <w:docGrid w:linePitch="360"/>
        </w:sectPr>
      </w:pPr>
    </w:p>
    <w:p w:rsidR="00BD73A0" w:rsidRPr="00B34D2D" w:rsidRDefault="00BD73A0" w:rsidP="00BD73A0">
      <w:pPr>
        <w:spacing w:line="480" w:lineRule="auto"/>
        <w:jc w:val="both"/>
        <w:rPr>
          <w:rFonts w:ascii="Arial" w:hAnsi="Arial" w:cs="Arial"/>
        </w:rPr>
      </w:pPr>
      <w:r w:rsidRPr="00B34D2D">
        <w:rPr>
          <w:rFonts w:ascii="Arial" w:hAnsi="Arial" w:cs="Arial"/>
        </w:rPr>
        <w:lastRenderedPageBreak/>
        <w:t>En el primer capítulo se muestra el marco teórico considerado al momento de diseñar un sistema de gestión como son las definiciones de auditoría interna, de calidad, de las Normas ISO; etapas para una auditoría y pasos para la implementación y certificación de un SCGC.</w:t>
      </w:r>
    </w:p>
    <w:p w:rsidR="00BD73A0" w:rsidRPr="00B34D2D" w:rsidRDefault="00BD73A0" w:rsidP="00BD73A0">
      <w:pPr>
        <w:spacing w:line="480" w:lineRule="auto"/>
        <w:jc w:val="both"/>
        <w:rPr>
          <w:rFonts w:ascii="Arial" w:hAnsi="Arial" w:cs="Arial"/>
        </w:rPr>
      </w:pPr>
    </w:p>
    <w:p w:rsidR="00BD73A0" w:rsidRPr="00B34D2D" w:rsidRDefault="00BD73A0" w:rsidP="00BD73A0">
      <w:pPr>
        <w:spacing w:line="480" w:lineRule="auto"/>
        <w:jc w:val="both"/>
        <w:rPr>
          <w:rFonts w:ascii="Arial" w:hAnsi="Arial" w:cs="Arial"/>
        </w:rPr>
      </w:pPr>
      <w:r w:rsidRPr="00B34D2D">
        <w:rPr>
          <w:rFonts w:ascii="Arial" w:hAnsi="Arial" w:cs="Arial"/>
        </w:rPr>
        <w:t>En el segundo capítulo se encuentra toda la información empresarial como la actividad comercial, estructura organizacional, misión, visión, políticas, canales de distribución, clientes, situación financiera, examen de índices financieros y utilizando el software eviews se desarrollo un  modelo de negocio en base a un análisis multivariado de mínimos cuadrados.</w:t>
      </w:r>
    </w:p>
    <w:p w:rsidR="00BD73A0" w:rsidRPr="00B34D2D" w:rsidRDefault="00BD73A0" w:rsidP="00BD73A0">
      <w:pPr>
        <w:spacing w:line="480" w:lineRule="auto"/>
        <w:jc w:val="both"/>
        <w:rPr>
          <w:rFonts w:ascii="Arial" w:hAnsi="Arial" w:cs="Arial"/>
        </w:rPr>
      </w:pPr>
    </w:p>
    <w:p w:rsidR="00BD73A0" w:rsidRPr="00B34D2D" w:rsidRDefault="00BD73A0" w:rsidP="00BD73A0">
      <w:pPr>
        <w:spacing w:line="480" w:lineRule="auto"/>
        <w:jc w:val="both"/>
        <w:rPr>
          <w:rFonts w:ascii="Arial" w:hAnsi="Arial" w:cs="Arial"/>
        </w:rPr>
      </w:pPr>
      <w:r w:rsidRPr="00B34D2D">
        <w:rPr>
          <w:rFonts w:ascii="Arial" w:hAnsi="Arial" w:cs="Arial"/>
        </w:rPr>
        <w:t xml:space="preserve">La tercera parte contiene  una breve descripción del caso  práctico de este trabajo que es el manual de calidad, sin embargo  el mismo se encuentra desarrollado en su totalidad en el Anexo K del presente proyecto. </w:t>
      </w:r>
    </w:p>
    <w:p w:rsidR="00BD73A0" w:rsidRPr="00B34D2D" w:rsidRDefault="00BD73A0" w:rsidP="00BD73A0">
      <w:pPr>
        <w:spacing w:line="480" w:lineRule="auto"/>
        <w:jc w:val="both"/>
        <w:rPr>
          <w:rFonts w:ascii="Arial" w:hAnsi="Arial" w:cs="Arial"/>
        </w:rPr>
      </w:pPr>
    </w:p>
    <w:p w:rsidR="00BD73A0" w:rsidRPr="00B34D2D" w:rsidRDefault="00BD73A0" w:rsidP="00BD73A0">
      <w:pPr>
        <w:spacing w:line="480" w:lineRule="auto"/>
        <w:jc w:val="both"/>
        <w:rPr>
          <w:rFonts w:ascii="Arial" w:hAnsi="Arial" w:cs="Arial"/>
        </w:rPr>
      </w:pPr>
      <w:r w:rsidRPr="00B34D2D">
        <w:rPr>
          <w:rFonts w:ascii="Arial" w:hAnsi="Arial" w:cs="Arial"/>
        </w:rPr>
        <w:t xml:space="preserve">En el cuarta y última parte se muestra el Plan de Auditoría Interna de Calidad de la empresa una vez implementado un Sistema de Gestión de Calidad, en consecuencia </w:t>
      </w:r>
      <w:r>
        <w:rPr>
          <w:rFonts w:ascii="Arial" w:hAnsi="Arial" w:cs="Arial"/>
        </w:rPr>
        <w:t xml:space="preserve">este capitulo </w:t>
      </w:r>
      <w:r w:rsidRPr="00B34D2D">
        <w:rPr>
          <w:rFonts w:ascii="Arial" w:hAnsi="Arial" w:cs="Arial"/>
        </w:rPr>
        <w:t>hace referencias al objetivo, alcance de la auditoria así como también los criterios de auditoria, documentos aplicables y la agenda de auditoria.</w:t>
      </w:r>
    </w:p>
    <w:p w:rsidR="00BF4EDC" w:rsidRDefault="00BF4EDC"/>
    <w:p w:rsidR="00C348BE" w:rsidRDefault="00C348BE">
      <w:pPr>
        <w:sectPr w:rsidR="00C348BE" w:rsidSect="00574D3F">
          <w:type w:val="continuous"/>
          <w:pgSz w:w="11906" w:h="16838"/>
          <w:pgMar w:top="2268" w:right="1361" w:bottom="1985" w:left="2268" w:header="709" w:footer="709" w:gutter="0"/>
          <w:pgNumType w:start="3"/>
          <w:cols w:space="708"/>
          <w:docGrid w:linePitch="360"/>
        </w:sectPr>
      </w:pPr>
    </w:p>
    <w:p w:rsidR="00574D3F" w:rsidRPr="00574D3F" w:rsidRDefault="00C348BE" w:rsidP="00C348BE">
      <w:pPr>
        <w:spacing w:line="480" w:lineRule="auto"/>
        <w:jc w:val="center"/>
        <w:rPr>
          <w:rFonts w:ascii="Arial" w:hAnsi="Arial" w:cs="Arial"/>
          <w:b/>
          <w:sz w:val="32"/>
          <w:szCs w:val="32"/>
        </w:rPr>
      </w:pPr>
      <w:r w:rsidRPr="00574D3F">
        <w:rPr>
          <w:rFonts w:ascii="Arial" w:hAnsi="Arial" w:cs="Arial"/>
          <w:b/>
          <w:sz w:val="32"/>
          <w:szCs w:val="32"/>
        </w:rPr>
        <w:lastRenderedPageBreak/>
        <w:t>CAPÍTULO 1</w:t>
      </w:r>
    </w:p>
    <w:p w:rsidR="00574D3F" w:rsidRDefault="00574D3F" w:rsidP="00C348BE">
      <w:pPr>
        <w:spacing w:line="480" w:lineRule="auto"/>
        <w:jc w:val="center"/>
        <w:rPr>
          <w:rFonts w:ascii="Arial" w:hAnsi="Arial" w:cs="Arial"/>
          <w:u w:val="single"/>
        </w:rPr>
      </w:pPr>
    </w:p>
    <w:p w:rsidR="00C348BE" w:rsidRPr="00574D3F" w:rsidRDefault="00574D3F" w:rsidP="00574D3F">
      <w:pPr>
        <w:spacing w:line="480" w:lineRule="auto"/>
        <w:jc w:val="both"/>
        <w:rPr>
          <w:rFonts w:ascii="Arial" w:hAnsi="Arial" w:cs="Arial"/>
          <w:b/>
          <w:sz w:val="28"/>
          <w:szCs w:val="28"/>
        </w:rPr>
      </w:pPr>
      <w:r w:rsidRPr="00574D3F">
        <w:rPr>
          <w:rFonts w:ascii="Arial" w:hAnsi="Arial" w:cs="Arial"/>
          <w:b/>
          <w:sz w:val="28"/>
          <w:szCs w:val="28"/>
        </w:rPr>
        <w:t xml:space="preserve">1.- </w:t>
      </w:r>
      <w:r w:rsidR="00C348BE" w:rsidRPr="00574D3F">
        <w:rPr>
          <w:rFonts w:ascii="Arial" w:hAnsi="Arial" w:cs="Arial"/>
          <w:b/>
          <w:sz w:val="28"/>
          <w:szCs w:val="28"/>
        </w:rPr>
        <w:t>MARCO TEÓRICO</w:t>
      </w:r>
    </w:p>
    <w:p w:rsidR="00C348BE" w:rsidRPr="00E776DA" w:rsidRDefault="00C348BE" w:rsidP="00C348BE">
      <w:pPr>
        <w:spacing w:line="480" w:lineRule="auto"/>
        <w:rPr>
          <w:rFonts w:ascii="Arial" w:hAnsi="Arial" w:cs="Arial"/>
          <w:b/>
          <w:u w:val="single"/>
        </w:rPr>
      </w:pPr>
    </w:p>
    <w:p w:rsidR="00C348BE" w:rsidRPr="00574D3F" w:rsidRDefault="00574D3F" w:rsidP="00C348BE">
      <w:pPr>
        <w:numPr>
          <w:ilvl w:val="1"/>
          <w:numId w:val="29"/>
        </w:numPr>
        <w:tabs>
          <w:tab w:val="clear" w:pos="720"/>
          <w:tab w:val="num" w:pos="-720"/>
        </w:tabs>
        <w:spacing w:line="480" w:lineRule="auto"/>
        <w:ind w:left="360"/>
        <w:rPr>
          <w:rFonts w:ascii="Arial" w:hAnsi="Arial" w:cs="Arial"/>
          <w:b/>
        </w:rPr>
      </w:pPr>
      <w:r w:rsidRPr="00574D3F">
        <w:rPr>
          <w:rFonts w:ascii="Arial" w:hAnsi="Arial" w:cs="Arial"/>
          <w:b/>
        </w:rPr>
        <w:t xml:space="preserve"> Auditoría   </w:t>
      </w:r>
    </w:p>
    <w:p w:rsidR="00C348BE" w:rsidRPr="00E776DA" w:rsidRDefault="00C348BE" w:rsidP="00C348BE">
      <w:pPr>
        <w:spacing w:line="480" w:lineRule="auto"/>
        <w:rPr>
          <w:rFonts w:ascii="Arial" w:hAnsi="Arial" w:cs="Arial"/>
          <w:b/>
          <w:u w:val="single"/>
        </w:rPr>
      </w:pPr>
    </w:p>
    <w:p w:rsidR="00C348BE" w:rsidRPr="00574D3F" w:rsidRDefault="00C348BE" w:rsidP="00C348BE">
      <w:pPr>
        <w:numPr>
          <w:ilvl w:val="2"/>
          <w:numId w:val="29"/>
        </w:numPr>
        <w:tabs>
          <w:tab w:val="clear" w:pos="1440"/>
          <w:tab w:val="num" w:pos="-516"/>
        </w:tabs>
        <w:spacing w:line="480" w:lineRule="auto"/>
        <w:ind w:left="720"/>
        <w:rPr>
          <w:rFonts w:ascii="Arial" w:hAnsi="Arial" w:cs="Arial"/>
          <w:b/>
        </w:rPr>
      </w:pPr>
      <w:r w:rsidRPr="00574D3F">
        <w:rPr>
          <w:rFonts w:ascii="Arial" w:hAnsi="Arial" w:cs="Arial"/>
          <w:b/>
        </w:rPr>
        <w:t xml:space="preserve">Auditoría Interna </w:t>
      </w:r>
    </w:p>
    <w:p w:rsidR="00C348BE" w:rsidRPr="00E776DA" w:rsidRDefault="00C348BE" w:rsidP="00C348BE">
      <w:pPr>
        <w:spacing w:line="480" w:lineRule="auto"/>
        <w:ind w:left="720"/>
        <w:rPr>
          <w:rFonts w:ascii="Arial" w:hAnsi="Arial" w:cs="Arial"/>
        </w:rPr>
      </w:pPr>
      <w:r w:rsidRPr="00E776DA">
        <w:rPr>
          <w:rFonts w:ascii="Arial" w:hAnsi="Arial" w:cs="Arial"/>
        </w:rPr>
        <w:t xml:space="preserve">La </w:t>
      </w:r>
      <w:r>
        <w:rPr>
          <w:rFonts w:ascii="Arial" w:hAnsi="Arial" w:cs="Arial"/>
        </w:rPr>
        <w:t>auditoría</w:t>
      </w:r>
      <w:r w:rsidRPr="00E776DA">
        <w:rPr>
          <w:rFonts w:ascii="Arial" w:hAnsi="Arial" w:cs="Arial"/>
        </w:rPr>
        <w:t xml:space="preserve"> es el proceso de comparar las acciones o los resultados con criterios definidos.</w:t>
      </w:r>
    </w:p>
    <w:p w:rsidR="00C348BE" w:rsidRPr="00E776DA" w:rsidRDefault="00C348BE" w:rsidP="00C348BE">
      <w:pPr>
        <w:spacing w:line="480" w:lineRule="auto"/>
        <w:ind w:left="708"/>
        <w:jc w:val="both"/>
        <w:rPr>
          <w:rFonts w:ascii="Arial" w:hAnsi="Arial" w:cs="Arial"/>
        </w:rPr>
      </w:pPr>
    </w:p>
    <w:p w:rsidR="00C348BE" w:rsidRPr="00E776DA" w:rsidRDefault="00C348BE" w:rsidP="00C348BE">
      <w:pPr>
        <w:spacing w:line="480" w:lineRule="auto"/>
        <w:ind w:left="708"/>
        <w:jc w:val="both"/>
        <w:rPr>
          <w:rFonts w:ascii="Arial" w:hAnsi="Arial" w:cs="Arial"/>
        </w:rPr>
      </w:pPr>
      <w:r w:rsidRPr="00E776DA">
        <w:rPr>
          <w:rFonts w:ascii="Arial" w:hAnsi="Arial" w:cs="Arial"/>
        </w:rPr>
        <w:t xml:space="preserve">Las </w:t>
      </w:r>
      <w:r>
        <w:rPr>
          <w:rFonts w:ascii="Arial" w:hAnsi="Arial" w:cs="Arial"/>
        </w:rPr>
        <w:t>auditoría</w:t>
      </w:r>
      <w:r w:rsidRPr="00E776DA">
        <w:rPr>
          <w:rFonts w:ascii="Arial" w:hAnsi="Arial" w:cs="Arial"/>
        </w:rPr>
        <w:t>s internas son una parte integral de todo sistema de administración, ya sea que se concentren en la calidad, en la seguridad, en el medio ambiente, es decir, en cualquier sistema de gestión que este implementando la empresa.</w:t>
      </w:r>
    </w:p>
    <w:p w:rsidR="00C348BE" w:rsidRPr="00E776DA" w:rsidRDefault="00C348BE" w:rsidP="00C348BE">
      <w:pPr>
        <w:spacing w:line="480" w:lineRule="auto"/>
        <w:ind w:left="708"/>
        <w:jc w:val="both"/>
        <w:rPr>
          <w:rFonts w:ascii="Arial" w:hAnsi="Arial" w:cs="Arial"/>
        </w:rPr>
      </w:pPr>
    </w:p>
    <w:p w:rsidR="00C348BE" w:rsidRDefault="00C348BE" w:rsidP="00C348BE">
      <w:pPr>
        <w:spacing w:line="480" w:lineRule="auto"/>
        <w:ind w:left="708"/>
        <w:jc w:val="both"/>
        <w:rPr>
          <w:rFonts w:ascii="Arial" w:hAnsi="Arial" w:cs="Arial"/>
        </w:rPr>
      </w:pPr>
      <w:r w:rsidRPr="00E776DA">
        <w:rPr>
          <w:rFonts w:ascii="Arial" w:hAnsi="Arial" w:cs="Arial"/>
        </w:rPr>
        <w:t xml:space="preserve">Una </w:t>
      </w:r>
      <w:r>
        <w:rPr>
          <w:rFonts w:ascii="Arial" w:hAnsi="Arial" w:cs="Arial"/>
        </w:rPr>
        <w:t>auditoría</w:t>
      </w:r>
      <w:r w:rsidRPr="00E776DA">
        <w:rPr>
          <w:rFonts w:ascii="Arial" w:hAnsi="Arial" w:cs="Arial"/>
        </w:rPr>
        <w:t xml:space="preserve"> de un sistema de gestión consiste en comparar la implantación y eficacia  del sistema, con lo que se establece en una norma y con los criterios internos definidos en las políticas, los procedimientos y en otros documentos.</w:t>
      </w:r>
    </w:p>
    <w:p w:rsidR="00C348BE" w:rsidRPr="001F2CD6" w:rsidRDefault="00C348BE" w:rsidP="00C348BE">
      <w:pPr>
        <w:spacing w:line="480" w:lineRule="auto"/>
        <w:ind w:left="-360"/>
        <w:jc w:val="both"/>
        <w:rPr>
          <w:rFonts w:ascii="Arial" w:hAnsi="Arial" w:cs="Arial"/>
        </w:rPr>
      </w:pPr>
    </w:p>
    <w:p w:rsidR="00C348BE" w:rsidRPr="00574D3F" w:rsidRDefault="00C348BE" w:rsidP="00C348BE">
      <w:pPr>
        <w:numPr>
          <w:ilvl w:val="2"/>
          <w:numId w:val="29"/>
        </w:numPr>
        <w:tabs>
          <w:tab w:val="clear" w:pos="1440"/>
          <w:tab w:val="num" w:pos="-2988"/>
        </w:tabs>
        <w:spacing w:line="480" w:lineRule="auto"/>
        <w:ind w:left="720"/>
        <w:rPr>
          <w:rFonts w:ascii="Arial" w:hAnsi="Arial" w:cs="Arial"/>
          <w:b/>
        </w:rPr>
      </w:pPr>
      <w:r w:rsidRPr="00574D3F">
        <w:rPr>
          <w:rFonts w:ascii="Arial" w:hAnsi="Arial" w:cs="Arial"/>
          <w:b/>
        </w:rPr>
        <w:t xml:space="preserve">Auditoría de </w:t>
      </w:r>
      <w:smartTag w:uri="urn:schemas-microsoft-com:office:smarttags" w:element="PersonName">
        <w:smartTagPr>
          <w:attr w:name="ProductID" w:val="la Calidad"/>
        </w:smartTagPr>
        <w:r w:rsidRPr="00574D3F">
          <w:rPr>
            <w:rFonts w:ascii="Arial" w:hAnsi="Arial" w:cs="Arial"/>
            <w:b/>
          </w:rPr>
          <w:t>la Calidad</w:t>
        </w:r>
      </w:smartTag>
    </w:p>
    <w:p w:rsidR="00574D3F" w:rsidRDefault="00C348BE" w:rsidP="00C348BE">
      <w:pPr>
        <w:spacing w:line="480" w:lineRule="auto"/>
        <w:ind w:left="696"/>
        <w:jc w:val="both"/>
        <w:rPr>
          <w:rFonts w:ascii="Arial" w:hAnsi="Arial" w:cs="Arial"/>
        </w:rPr>
        <w:sectPr w:rsidR="00574D3F" w:rsidSect="000A0D20">
          <w:headerReference w:type="default" r:id="rId9"/>
          <w:pgSz w:w="11906" w:h="16838"/>
          <w:pgMar w:top="2268" w:right="1361" w:bottom="1985" w:left="2268" w:header="709" w:footer="709" w:gutter="0"/>
          <w:pgNumType w:start="2"/>
          <w:cols w:space="708"/>
          <w:docGrid w:linePitch="360"/>
        </w:sectPr>
      </w:pPr>
      <w:r w:rsidRPr="00E776DA">
        <w:rPr>
          <w:rFonts w:ascii="Arial" w:hAnsi="Arial" w:cs="Arial"/>
        </w:rPr>
        <w:lastRenderedPageBreak/>
        <w:t xml:space="preserve">“Un examen sistemático e independiente para determinar las actividades en pro de la calidad y los resultados derivados de ellas  cumplen con las disposiciones prestablecidas, si estas disposiciones se implantan de manera eficaz y si son adecuados para alcanzar los </w:t>
      </w:r>
    </w:p>
    <w:p w:rsidR="00C348BE" w:rsidRPr="00F36E06" w:rsidRDefault="00C348BE" w:rsidP="00C348BE">
      <w:pPr>
        <w:spacing w:line="480" w:lineRule="auto"/>
        <w:ind w:left="696"/>
        <w:jc w:val="both"/>
        <w:rPr>
          <w:rFonts w:ascii="Arial" w:hAnsi="Arial" w:cs="Arial"/>
          <w:b/>
        </w:rPr>
      </w:pPr>
      <w:r w:rsidRPr="00E776DA">
        <w:rPr>
          <w:rFonts w:ascii="Arial" w:hAnsi="Arial" w:cs="Arial"/>
        </w:rPr>
        <w:lastRenderedPageBreak/>
        <w:t>objetivos.”</w:t>
      </w:r>
      <w:r>
        <w:rPr>
          <w:rFonts w:ascii="Arial" w:hAnsi="Arial" w:cs="Arial"/>
        </w:rPr>
        <w:t xml:space="preserve"> </w:t>
      </w:r>
      <w:r>
        <w:rPr>
          <w:rFonts w:ascii="Arial" w:hAnsi="Arial" w:cs="Arial"/>
          <w:b/>
        </w:rPr>
        <w:t xml:space="preserve">(1) </w:t>
      </w:r>
      <w:r w:rsidRPr="00E776DA">
        <w:rPr>
          <w:rFonts w:ascii="Arial" w:hAnsi="Arial" w:cs="Arial"/>
          <w:b/>
          <w:sz w:val="18"/>
          <w:szCs w:val="18"/>
        </w:rPr>
        <w:t xml:space="preserve">Norma ISO 8402: </w:t>
      </w:r>
      <w:r w:rsidRPr="00E776DA">
        <w:rPr>
          <w:rFonts w:ascii="Arial" w:hAnsi="Arial" w:cs="Arial"/>
          <w:i/>
          <w:sz w:val="18"/>
          <w:szCs w:val="18"/>
        </w:rPr>
        <w:t xml:space="preserve">Vocabulario de </w:t>
      </w:r>
      <w:smartTag w:uri="urn:schemas-microsoft-com:office:smarttags" w:element="PersonName">
        <w:smartTagPr>
          <w:attr w:name="ProductID" w:val="la Gesti￳n"/>
        </w:smartTagPr>
        <w:r w:rsidRPr="00E776DA">
          <w:rPr>
            <w:rFonts w:ascii="Arial" w:hAnsi="Arial" w:cs="Arial"/>
            <w:i/>
            <w:sz w:val="18"/>
            <w:szCs w:val="18"/>
          </w:rPr>
          <w:t>la Gestión</w:t>
        </w:r>
      </w:smartTag>
      <w:r w:rsidRPr="00E776DA">
        <w:rPr>
          <w:rFonts w:ascii="Arial" w:hAnsi="Arial" w:cs="Arial"/>
          <w:i/>
          <w:sz w:val="18"/>
          <w:szCs w:val="18"/>
        </w:rPr>
        <w:t xml:space="preserve"> de la calidad y del aseguramiento de la calidad.</w:t>
      </w:r>
    </w:p>
    <w:p w:rsidR="00C348BE" w:rsidRPr="00E776DA" w:rsidRDefault="00C348BE" w:rsidP="00C348BE">
      <w:pPr>
        <w:spacing w:line="480" w:lineRule="auto"/>
        <w:ind w:left="696"/>
        <w:jc w:val="both"/>
        <w:rPr>
          <w:rFonts w:ascii="Arial" w:hAnsi="Arial" w:cs="Arial"/>
          <w:b/>
          <w:vertAlign w:val="superscript"/>
        </w:rPr>
      </w:pPr>
    </w:p>
    <w:p w:rsidR="00C348BE" w:rsidRPr="00E776DA" w:rsidRDefault="00C348BE" w:rsidP="00C348BE">
      <w:pPr>
        <w:spacing w:line="480" w:lineRule="auto"/>
        <w:ind w:left="696"/>
        <w:jc w:val="both"/>
        <w:rPr>
          <w:rFonts w:ascii="Arial" w:hAnsi="Arial" w:cs="Arial"/>
        </w:rPr>
      </w:pPr>
      <w:r w:rsidRPr="00E776DA">
        <w:rPr>
          <w:rFonts w:ascii="Arial" w:hAnsi="Arial" w:cs="Arial"/>
        </w:rPr>
        <w:t xml:space="preserve">Las </w:t>
      </w:r>
      <w:r>
        <w:rPr>
          <w:rFonts w:ascii="Arial" w:hAnsi="Arial" w:cs="Arial"/>
        </w:rPr>
        <w:t>auditoría</w:t>
      </w:r>
      <w:r w:rsidRPr="00E776DA">
        <w:rPr>
          <w:rFonts w:ascii="Arial" w:hAnsi="Arial" w:cs="Arial"/>
        </w:rPr>
        <w:t xml:space="preserve">s de la calidad  suelen aplicarse a los sistemas de calidad o a sus elementos, a procesos, productos o servicios, estas </w:t>
      </w:r>
      <w:r>
        <w:rPr>
          <w:rFonts w:ascii="Arial" w:hAnsi="Arial" w:cs="Arial"/>
        </w:rPr>
        <w:t>auditoría</w:t>
      </w:r>
      <w:r w:rsidRPr="00E776DA">
        <w:rPr>
          <w:rFonts w:ascii="Arial" w:hAnsi="Arial" w:cs="Arial"/>
        </w:rPr>
        <w:t xml:space="preserve">s  son realizadas por personal que no tiene una responsabilidad directa  sobre las  áreas que serán auditadas y de ser posible  que trabaje en cooperación con el personal respectivo. </w:t>
      </w:r>
    </w:p>
    <w:p w:rsidR="00C348BE" w:rsidRPr="00E776DA" w:rsidRDefault="00C348BE" w:rsidP="00C348BE">
      <w:pPr>
        <w:pStyle w:val="Piedepgina"/>
        <w:spacing w:line="480" w:lineRule="auto"/>
        <w:ind w:left="696"/>
        <w:jc w:val="both"/>
        <w:rPr>
          <w:rFonts w:ascii="Arial" w:hAnsi="Arial" w:cs="Arial"/>
          <w:sz w:val="18"/>
          <w:szCs w:val="18"/>
        </w:rPr>
      </w:pPr>
    </w:p>
    <w:p w:rsidR="00C348BE" w:rsidRDefault="00C348BE" w:rsidP="00C348BE">
      <w:pPr>
        <w:spacing w:line="480" w:lineRule="auto"/>
        <w:ind w:left="696"/>
        <w:jc w:val="both"/>
        <w:rPr>
          <w:rFonts w:ascii="Arial" w:hAnsi="Arial" w:cs="Arial"/>
        </w:rPr>
      </w:pPr>
      <w:r w:rsidRPr="00E776DA">
        <w:rPr>
          <w:rFonts w:ascii="Arial" w:hAnsi="Arial" w:cs="Arial"/>
        </w:rPr>
        <w:t xml:space="preserve">El objetivo principal de la </w:t>
      </w:r>
      <w:r>
        <w:rPr>
          <w:rFonts w:ascii="Arial" w:hAnsi="Arial" w:cs="Arial"/>
        </w:rPr>
        <w:t>auditoría</w:t>
      </w:r>
      <w:r w:rsidRPr="00E776DA">
        <w:rPr>
          <w:rFonts w:ascii="Arial" w:hAnsi="Arial" w:cs="Arial"/>
        </w:rPr>
        <w:t xml:space="preserve"> de la calidad es evaluar si se necesitan mejoras o acciones correctivas, cabe recalcar que no se debe confundir las inspecciones que se llevan a cabo para controlar los procesos o aceptar productos con la </w:t>
      </w:r>
      <w:r>
        <w:rPr>
          <w:rFonts w:ascii="Arial" w:hAnsi="Arial" w:cs="Arial"/>
        </w:rPr>
        <w:t>auditoría</w:t>
      </w:r>
      <w:r w:rsidRPr="00E776DA">
        <w:rPr>
          <w:rFonts w:ascii="Arial" w:hAnsi="Arial" w:cs="Arial"/>
        </w:rPr>
        <w:t xml:space="preserve"> al sistema de gestión de calidad.</w:t>
      </w:r>
    </w:p>
    <w:p w:rsidR="00C348BE" w:rsidRPr="00E776DA" w:rsidRDefault="00C348BE" w:rsidP="00C348BE">
      <w:pPr>
        <w:pStyle w:val="Piedepgina"/>
        <w:spacing w:line="480" w:lineRule="auto"/>
        <w:jc w:val="both"/>
        <w:rPr>
          <w:rFonts w:ascii="Arial" w:hAnsi="Arial" w:cs="Arial"/>
          <w:i/>
          <w:sz w:val="18"/>
          <w:szCs w:val="18"/>
        </w:rPr>
      </w:pPr>
    </w:p>
    <w:p w:rsidR="00C348BE" w:rsidRPr="00E776DA" w:rsidRDefault="00C348BE" w:rsidP="00C348BE">
      <w:pPr>
        <w:pStyle w:val="Piedepgina"/>
        <w:spacing w:line="480" w:lineRule="auto"/>
        <w:jc w:val="both"/>
        <w:rPr>
          <w:rFonts w:ascii="Arial" w:hAnsi="Arial" w:cs="Arial"/>
          <w:sz w:val="18"/>
          <w:szCs w:val="18"/>
        </w:rPr>
      </w:pPr>
    </w:p>
    <w:p w:rsidR="00C348BE" w:rsidRPr="00574D3F" w:rsidRDefault="00C348BE" w:rsidP="00C348BE">
      <w:pPr>
        <w:numPr>
          <w:ilvl w:val="2"/>
          <w:numId w:val="29"/>
        </w:numPr>
        <w:tabs>
          <w:tab w:val="clear" w:pos="1440"/>
          <w:tab w:val="num" w:pos="-1932"/>
        </w:tabs>
        <w:spacing w:line="480" w:lineRule="auto"/>
        <w:ind w:left="720"/>
        <w:rPr>
          <w:rFonts w:ascii="Arial" w:hAnsi="Arial" w:cs="Arial"/>
          <w:b/>
        </w:rPr>
      </w:pPr>
      <w:r w:rsidRPr="00574D3F">
        <w:rPr>
          <w:rFonts w:ascii="Arial" w:hAnsi="Arial" w:cs="Arial"/>
          <w:b/>
        </w:rPr>
        <w:t>Etapas de la auditoría: PERC</w:t>
      </w:r>
    </w:p>
    <w:p w:rsidR="00C348BE" w:rsidRPr="00E776DA" w:rsidRDefault="00C348BE" w:rsidP="00C348BE">
      <w:pPr>
        <w:spacing w:line="480" w:lineRule="auto"/>
        <w:ind w:left="696"/>
        <w:rPr>
          <w:rFonts w:ascii="Arial" w:hAnsi="Arial" w:cs="Arial"/>
        </w:rPr>
      </w:pPr>
      <w:r w:rsidRPr="00E776DA">
        <w:rPr>
          <w:rFonts w:ascii="Arial" w:hAnsi="Arial" w:cs="Arial"/>
        </w:rPr>
        <w:t xml:space="preserve">Todos los tipos de auditorías tiene cuatro etapas básicas: </w:t>
      </w:r>
      <w:r w:rsidRPr="00E776DA">
        <w:rPr>
          <w:rFonts w:ascii="Arial" w:hAnsi="Arial" w:cs="Arial"/>
          <w:b/>
        </w:rPr>
        <w:t>P</w:t>
      </w:r>
      <w:r w:rsidRPr="00E776DA">
        <w:rPr>
          <w:rFonts w:ascii="Arial" w:hAnsi="Arial" w:cs="Arial"/>
        </w:rPr>
        <w:t xml:space="preserve">laneación, </w:t>
      </w:r>
      <w:r w:rsidRPr="00E776DA">
        <w:rPr>
          <w:rFonts w:ascii="Arial" w:hAnsi="Arial" w:cs="Arial"/>
          <w:b/>
        </w:rPr>
        <w:t>E</w:t>
      </w:r>
      <w:r w:rsidRPr="00E776DA">
        <w:rPr>
          <w:rFonts w:ascii="Arial" w:hAnsi="Arial" w:cs="Arial"/>
        </w:rPr>
        <w:t xml:space="preserve">jecución, </w:t>
      </w:r>
      <w:r w:rsidRPr="00E776DA">
        <w:rPr>
          <w:rFonts w:ascii="Arial" w:hAnsi="Arial" w:cs="Arial"/>
          <w:b/>
        </w:rPr>
        <w:t>R</w:t>
      </w:r>
      <w:r w:rsidRPr="00E776DA">
        <w:rPr>
          <w:rFonts w:ascii="Arial" w:hAnsi="Arial" w:cs="Arial"/>
        </w:rPr>
        <w:t xml:space="preserve">eporte, Acción </w:t>
      </w:r>
      <w:r w:rsidRPr="00E776DA">
        <w:rPr>
          <w:rFonts w:ascii="Arial" w:hAnsi="Arial" w:cs="Arial"/>
          <w:b/>
        </w:rPr>
        <w:t>C</w:t>
      </w:r>
      <w:r w:rsidRPr="00E776DA">
        <w:rPr>
          <w:rFonts w:ascii="Arial" w:hAnsi="Arial" w:cs="Arial"/>
        </w:rPr>
        <w:t>orrectiva.</w:t>
      </w:r>
    </w:p>
    <w:p w:rsidR="00C348BE" w:rsidRPr="00E776DA" w:rsidRDefault="00C348BE" w:rsidP="00C348BE">
      <w:pPr>
        <w:spacing w:line="480" w:lineRule="auto"/>
        <w:ind w:left="696"/>
        <w:rPr>
          <w:rFonts w:ascii="Arial" w:hAnsi="Arial" w:cs="Arial"/>
        </w:rPr>
      </w:pPr>
    </w:p>
    <w:p w:rsidR="00C348BE" w:rsidRPr="00574D3F" w:rsidRDefault="00574D3F" w:rsidP="00C348BE">
      <w:pPr>
        <w:numPr>
          <w:ilvl w:val="3"/>
          <w:numId w:val="29"/>
        </w:numPr>
        <w:tabs>
          <w:tab w:val="clear" w:pos="1800"/>
          <w:tab w:val="num" w:pos="-1956"/>
          <w:tab w:val="left" w:pos="720"/>
          <w:tab w:val="left" w:pos="900"/>
        </w:tabs>
        <w:spacing w:line="480" w:lineRule="auto"/>
        <w:ind w:left="0" w:firstLine="0"/>
        <w:rPr>
          <w:rFonts w:ascii="Arial" w:hAnsi="Arial" w:cs="Arial"/>
          <w:b/>
        </w:rPr>
      </w:pPr>
      <w:r w:rsidRPr="00574D3F">
        <w:rPr>
          <w:rFonts w:ascii="Arial" w:hAnsi="Arial" w:cs="Arial"/>
          <w:b/>
        </w:rPr>
        <w:lastRenderedPageBreak/>
        <w:t xml:space="preserve">Planeación </w:t>
      </w:r>
    </w:p>
    <w:p w:rsidR="00C348BE" w:rsidRPr="00E776DA" w:rsidRDefault="00C348BE" w:rsidP="00C348BE">
      <w:pPr>
        <w:tabs>
          <w:tab w:val="left" w:pos="720"/>
        </w:tabs>
        <w:spacing w:line="480" w:lineRule="auto"/>
        <w:ind w:left="900"/>
        <w:jc w:val="both"/>
        <w:rPr>
          <w:rFonts w:ascii="Arial" w:hAnsi="Arial" w:cs="Arial"/>
        </w:rPr>
      </w:pPr>
      <w:r w:rsidRPr="00E776DA">
        <w:rPr>
          <w:rFonts w:ascii="Arial" w:hAnsi="Arial" w:cs="Arial"/>
        </w:rPr>
        <w:t>Es de suma importancia realizar la planeación, ya que el tiempo que se invierta en esta etapa específicamente traerá beneficios cuando se trate de asegurar que el proceso  de auditoría transcurra si  ningún problema.  La planeación de auditoría consta de seis pasos:</w:t>
      </w:r>
    </w:p>
    <w:p w:rsidR="00C348BE" w:rsidRPr="00E776DA" w:rsidRDefault="00C348BE" w:rsidP="00C348BE">
      <w:pPr>
        <w:spacing w:line="480" w:lineRule="auto"/>
        <w:ind w:left="1056"/>
        <w:jc w:val="both"/>
        <w:rPr>
          <w:rFonts w:ascii="Arial" w:hAnsi="Arial" w:cs="Arial"/>
        </w:rPr>
      </w:pPr>
    </w:p>
    <w:p w:rsidR="00C348BE" w:rsidRPr="00574D3F" w:rsidRDefault="00C348BE" w:rsidP="00C348BE">
      <w:pPr>
        <w:numPr>
          <w:ilvl w:val="4"/>
          <w:numId w:val="29"/>
        </w:numPr>
        <w:tabs>
          <w:tab w:val="num" w:pos="-1656"/>
        </w:tabs>
        <w:spacing w:line="480" w:lineRule="auto"/>
        <w:jc w:val="both"/>
        <w:rPr>
          <w:rFonts w:ascii="Arial" w:hAnsi="Arial" w:cs="Arial"/>
          <w:b/>
        </w:rPr>
      </w:pPr>
      <w:r w:rsidRPr="00574D3F">
        <w:rPr>
          <w:rFonts w:ascii="Arial" w:hAnsi="Arial" w:cs="Arial"/>
          <w:b/>
        </w:rPr>
        <w:t>Seleccionar un equipo auditor experimentado y capaz</w:t>
      </w: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De acuerdo </w:t>
      </w:r>
      <w:smartTag w:uri="urn:schemas-microsoft-com:office:smarttags" w:element="PersonName">
        <w:smartTagPr>
          <w:attr w:name="ProductID" w:val="la Norma ISO"/>
        </w:smartTagPr>
        <w:r w:rsidRPr="00E776DA">
          <w:rPr>
            <w:rFonts w:ascii="Arial" w:hAnsi="Arial" w:cs="Arial"/>
          </w:rPr>
          <w:t xml:space="preserve">la </w:t>
        </w:r>
        <w:r w:rsidRPr="00E776DA">
          <w:rPr>
            <w:rFonts w:ascii="Arial" w:hAnsi="Arial" w:cs="Arial"/>
            <w:b/>
          </w:rPr>
          <w:t>Norma ISO</w:t>
        </w:r>
      </w:smartTag>
      <w:r w:rsidRPr="00E776DA">
        <w:rPr>
          <w:rFonts w:ascii="Arial" w:hAnsi="Arial" w:cs="Arial"/>
          <w:b/>
        </w:rPr>
        <w:t xml:space="preserve"> 19011:2002</w:t>
      </w:r>
      <w:r w:rsidRPr="00E776DA">
        <w:rPr>
          <w:rFonts w:ascii="Arial" w:hAnsi="Arial" w:cs="Arial"/>
        </w:rPr>
        <w:t xml:space="preserve"> se debería seleccionar un equipo auditor teniendo en cuenta la competencia necesaria para lograr los objetivos de la auditoría. Cuando existiera el caso  de que se cuente con un solo auditor, éste debería desempeñar todas las tareas aplicables al líder del equipo auditor.</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Para decidir el tamaño y la composición del equipo auditor, se debería considerar lo siguiente:</w:t>
      </w:r>
    </w:p>
    <w:p w:rsidR="00C348BE" w:rsidRDefault="00C348BE" w:rsidP="00C348BE">
      <w:pPr>
        <w:numPr>
          <w:ilvl w:val="2"/>
          <w:numId w:val="30"/>
        </w:numPr>
        <w:tabs>
          <w:tab w:val="num" w:pos="-1548"/>
        </w:tabs>
        <w:spacing w:line="480" w:lineRule="auto"/>
        <w:jc w:val="both"/>
        <w:rPr>
          <w:rFonts w:ascii="Arial" w:hAnsi="Arial" w:cs="Arial"/>
        </w:rPr>
      </w:pPr>
      <w:r w:rsidRPr="00E776DA">
        <w:rPr>
          <w:rFonts w:ascii="Arial" w:hAnsi="Arial" w:cs="Arial"/>
        </w:rPr>
        <w:t>Los objetivos, el alcance, los crit</w:t>
      </w:r>
      <w:r>
        <w:rPr>
          <w:rFonts w:ascii="Arial" w:hAnsi="Arial" w:cs="Arial"/>
        </w:rPr>
        <w:t>erios y la duración estimada de la au</w:t>
      </w:r>
      <w:r w:rsidRPr="00E776DA">
        <w:rPr>
          <w:rFonts w:ascii="Arial" w:hAnsi="Arial" w:cs="Arial"/>
        </w:rPr>
        <w:t>ditoría;</w:t>
      </w:r>
    </w:p>
    <w:p w:rsidR="00C348BE" w:rsidRDefault="00C348BE" w:rsidP="00C348BE">
      <w:pPr>
        <w:numPr>
          <w:ilvl w:val="2"/>
          <w:numId w:val="30"/>
        </w:numPr>
        <w:tabs>
          <w:tab w:val="num" w:pos="-2256"/>
        </w:tabs>
        <w:spacing w:line="480" w:lineRule="auto"/>
        <w:jc w:val="both"/>
        <w:rPr>
          <w:rFonts w:ascii="Arial" w:hAnsi="Arial" w:cs="Arial"/>
        </w:rPr>
      </w:pPr>
      <w:r w:rsidRPr="00E776DA">
        <w:rPr>
          <w:rFonts w:ascii="Arial" w:hAnsi="Arial" w:cs="Arial"/>
        </w:rPr>
        <w:t>Si la auditoría es una auditoría combinada o conjunta;</w:t>
      </w:r>
    </w:p>
    <w:p w:rsidR="00C348BE" w:rsidRDefault="00C348BE" w:rsidP="00C348BE">
      <w:pPr>
        <w:numPr>
          <w:ilvl w:val="2"/>
          <w:numId w:val="30"/>
        </w:numPr>
        <w:tabs>
          <w:tab w:val="num" w:pos="-2256"/>
        </w:tabs>
        <w:spacing w:line="480" w:lineRule="auto"/>
        <w:jc w:val="both"/>
        <w:rPr>
          <w:rFonts w:ascii="Arial" w:hAnsi="Arial" w:cs="Arial"/>
        </w:rPr>
      </w:pPr>
      <w:r w:rsidRPr="00E776DA">
        <w:rPr>
          <w:rFonts w:ascii="Arial" w:hAnsi="Arial" w:cs="Arial"/>
        </w:rPr>
        <w:t>La competencia global del equipo auditor necesaria para conseguir los objetivos de la auditoría;</w:t>
      </w:r>
    </w:p>
    <w:p w:rsidR="00C348BE" w:rsidRDefault="00C348BE" w:rsidP="00C348BE">
      <w:pPr>
        <w:numPr>
          <w:ilvl w:val="2"/>
          <w:numId w:val="30"/>
        </w:numPr>
        <w:tabs>
          <w:tab w:val="num" w:pos="-2256"/>
        </w:tabs>
        <w:spacing w:line="480" w:lineRule="auto"/>
        <w:jc w:val="both"/>
        <w:rPr>
          <w:rFonts w:ascii="Arial" w:hAnsi="Arial" w:cs="Arial"/>
        </w:rPr>
      </w:pPr>
      <w:r w:rsidRPr="00E776DA">
        <w:rPr>
          <w:rFonts w:ascii="Arial" w:hAnsi="Arial" w:cs="Arial"/>
        </w:rPr>
        <w:t>Los requisitos legales, reglamentarios, contractuales y de acreditación/certificación, según sea aplicable;</w:t>
      </w:r>
    </w:p>
    <w:p w:rsidR="00C348BE" w:rsidRDefault="00C348BE" w:rsidP="00C348BE">
      <w:pPr>
        <w:numPr>
          <w:ilvl w:val="2"/>
          <w:numId w:val="30"/>
        </w:numPr>
        <w:tabs>
          <w:tab w:val="num" w:pos="-2256"/>
        </w:tabs>
        <w:spacing w:line="480" w:lineRule="auto"/>
        <w:jc w:val="both"/>
        <w:rPr>
          <w:rFonts w:ascii="Arial" w:hAnsi="Arial" w:cs="Arial"/>
        </w:rPr>
      </w:pPr>
      <w:r w:rsidRPr="00E776DA">
        <w:rPr>
          <w:rFonts w:ascii="Arial" w:hAnsi="Arial" w:cs="Arial"/>
        </w:rPr>
        <w:lastRenderedPageBreak/>
        <w:t>La necesidad de asegurarse de la independencia del equipo auditor con respecto a las actividades a auditar y evitar conflictos de intereses;</w:t>
      </w:r>
    </w:p>
    <w:p w:rsidR="00C348BE" w:rsidRDefault="00C348BE" w:rsidP="00C348BE">
      <w:pPr>
        <w:numPr>
          <w:ilvl w:val="2"/>
          <w:numId w:val="30"/>
        </w:numPr>
        <w:tabs>
          <w:tab w:val="num" w:pos="-2256"/>
        </w:tabs>
        <w:spacing w:line="480" w:lineRule="auto"/>
        <w:jc w:val="both"/>
        <w:rPr>
          <w:rFonts w:ascii="Arial" w:hAnsi="Arial" w:cs="Arial"/>
        </w:rPr>
      </w:pPr>
      <w:r w:rsidRPr="00E776DA">
        <w:rPr>
          <w:rFonts w:ascii="Arial" w:hAnsi="Arial" w:cs="Arial"/>
        </w:rPr>
        <w:t>La capacidad de los miembros del equipo auditor para interactuar eficazmente con el auditado y trabajar conjuntamente; y</w:t>
      </w:r>
    </w:p>
    <w:p w:rsidR="00C348BE" w:rsidRPr="00E776DA" w:rsidRDefault="00C348BE" w:rsidP="00C348BE">
      <w:pPr>
        <w:numPr>
          <w:ilvl w:val="2"/>
          <w:numId w:val="30"/>
        </w:numPr>
        <w:tabs>
          <w:tab w:val="num" w:pos="-2256"/>
        </w:tabs>
        <w:spacing w:line="480" w:lineRule="auto"/>
        <w:jc w:val="both"/>
        <w:rPr>
          <w:rFonts w:ascii="Arial" w:hAnsi="Arial" w:cs="Arial"/>
        </w:rPr>
      </w:pPr>
      <w:r w:rsidRPr="00E776DA">
        <w:rPr>
          <w:rFonts w:ascii="Arial" w:hAnsi="Arial" w:cs="Arial"/>
        </w:rPr>
        <w:t>El idioma de la auditoría y la comprensión de las características sociales y culturales particulares del auditado. Estos aspectos pueden tratarse bien a través de las habilidades propias del auditor  o a través del apoyo de un experto técnico.</w:t>
      </w:r>
    </w:p>
    <w:p w:rsidR="00C348BE" w:rsidRPr="00E776DA" w:rsidRDefault="00C348BE" w:rsidP="00C348BE">
      <w:pPr>
        <w:spacing w:line="480" w:lineRule="auto"/>
        <w:ind w:left="1764"/>
        <w:jc w:val="both"/>
        <w:rPr>
          <w:rFonts w:ascii="Arial" w:hAnsi="Arial" w:cs="Arial"/>
        </w:rPr>
      </w:pPr>
    </w:p>
    <w:p w:rsidR="00C348BE" w:rsidRPr="00574D3F" w:rsidRDefault="00C348BE" w:rsidP="00C348BE">
      <w:pPr>
        <w:numPr>
          <w:ilvl w:val="4"/>
          <w:numId w:val="29"/>
        </w:numPr>
        <w:tabs>
          <w:tab w:val="num" w:pos="-2784"/>
        </w:tabs>
        <w:spacing w:line="480" w:lineRule="auto"/>
        <w:jc w:val="both"/>
        <w:rPr>
          <w:rFonts w:ascii="Arial" w:hAnsi="Arial" w:cs="Arial"/>
          <w:b/>
        </w:rPr>
      </w:pPr>
      <w:r w:rsidRPr="00574D3F">
        <w:rPr>
          <w:rFonts w:ascii="Arial" w:hAnsi="Arial" w:cs="Arial"/>
          <w:b/>
        </w:rPr>
        <w:t>Confirmar con el auditado cuáles son el objetivo y el alcance de la auditoría, así como los requisitos de aseguramiento de calidad particulares.</w:t>
      </w: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Según </w:t>
      </w:r>
      <w:smartTag w:uri="urn:schemas-microsoft-com:office:smarttags" w:element="PersonName">
        <w:smartTagPr>
          <w:attr w:name="ProductID" w:val="la Norma ISO"/>
        </w:smartTagPr>
        <w:r w:rsidRPr="00E776DA">
          <w:rPr>
            <w:rFonts w:ascii="Arial" w:hAnsi="Arial" w:cs="Arial"/>
          </w:rPr>
          <w:t>la</w:t>
        </w:r>
        <w:r w:rsidRPr="00E776DA">
          <w:rPr>
            <w:rFonts w:ascii="Arial" w:hAnsi="Arial" w:cs="Arial"/>
            <w:b/>
          </w:rPr>
          <w:t xml:space="preserve"> Norma ISO</w:t>
        </w:r>
      </w:smartTag>
      <w:r w:rsidRPr="00E776DA">
        <w:rPr>
          <w:rFonts w:ascii="Arial" w:hAnsi="Arial" w:cs="Arial"/>
          <w:b/>
        </w:rPr>
        <w:t xml:space="preserve"> 19011: 2002 </w:t>
      </w:r>
      <w:r w:rsidRPr="00E776DA">
        <w:rPr>
          <w:rFonts w:ascii="Arial" w:hAnsi="Arial" w:cs="Arial"/>
        </w:rPr>
        <w:t xml:space="preserve"> el alcance de la auditoría describe la extensión y los límites de la auditoría, tales como ubicación, unidades de la organización, actividades y procesos que van a ser auditados, así como el periodo de tiempo  cubierto por la auditoría.</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Una forma de identificar el  alcance de la auditoría es obtener la documentación correspondiente, revisarla, identificar los puntos de </w:t>
      </w:r>
      <w:r w:rsidRPr="00E776DA">
        <w:rPr>
          <w:rFonts w:ascii="Arial" w:hAnsi="Arial" w:cs="Arial"/>
        </w:rPr>
        <w:lastRenderedPageBreak/>
        <w:t>inicio y fin de la auditoría y entonces emplear esa revisión inicial para preparar la lista verificación.</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Sin embargo, otra estrategia consiste en establecer un enfoque más proactivo para la preparación; esto es, se hace que participen los auditados. Por lo general, es más efectivo entrevistar al gerente de departamento, supervisor o jefe de sección y pedirles que identifiquen sus procesos más importantes, los cuales servirán como base para la lista de verificación, la lista de verificación nunca debe usarse como “arma secreta” para encontrar fallas. Por el contrario, la preparación y elaboración de la lista de verificación </w:t>
      </w:r>
      <w:r>
        <w:rPr>
          <w:rFonts w:ascii="Arial" w:hAnsi="Arial" w:cs="Arial"/>
        </w:rPr>
        <w:t>debe formar parte de un proceso</w:t>
      </w:r>
      <w:r w:rsidRPr="00E776DA">
        <w:rPr>
          <w:rFonts w:ascii="Arial" w:hAnsi="Arial" w:cs="Arial"/>
        </w:rPr>
        <w:t xml:space="preserve"> de </w:t>
      </w:r>
      <w:r>
        <w:rPr>
          <w:rFonts w:ascii="Arial" w:hAnsi="Arial" w:cs="Arial"/>
        </w:rPr>
        <w:t>auditoría</w:t>
      </w:r>
      <w:r w:rsidRPr="00E776DA">
        <w:rPr>
          <w:rFonts w:ascii="Arial" w:hAnsi="Arial" w:cs="Arial"/>
        </w:rPr>
        <w:t xml:space="preserve"> abierta.</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El cliente de la auditoría  debería definir los objetivos de la auditoría. El alcance  y los criterios de auditoría deberían definirse entre el cliente de la auditoría y el líder del equipo auditor, de acuerdo con los procedimientos del programa de </w:t>
      </w:r>
      <w:r>
        <w:rPr>
          <w:rFonts w:ascii="Arial" w:hAnsi="Arial" w:cs="Arial"/>
        </w:rPr>
        <w:t>auditoría</w:t>
      </w:r>
      <w:r w:rsidRPr="00E776DA">
        <w:rPr>
          <w:rFonts w:ascii="Arial" w:hAnsi="Arial" w:cs="Arial"/>
        </w:rPr>
        <w:t xml:space="preserve">. Cualquier cambio de los objetivos, del alcance o de los criterios de </w:t>
      </w:r>
      <w:r>
        <w:rPr>
          <w:rFonts w:ascii="Arial" w:hAnsi="Arial" w:cs="Arial"/>
        </w:rPr>
        <w:t>auditoría</w:t>
      </w:r>
      <w:r w:rsidRPr="00E776DA">
        <w:rPr>
          <w:rFonts w:ascii="Arial" w:hAnsi="Arial" w:cs="Arial"/>
        </w:rPr>
        <w:t xml:space="preserve"> debería acordarse por las mismas partes.</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Los objetivos de la auditoría definen que es lo que se va a lograr con la auditoría y pueden incluir lo siguiente:</w:t>
      </w:r>
    </w:p>
    <w:p w:rsidR="00C348BE" w:rsidRPr="00E776DA" w:rsidRDefault="00C348BE" w:rsidP="00C348BE">
      <w:pPr>
        <w:numPr>
          <w:ilvl w:val="0"/>
          <w:numId w:val="10"/>
        </w:numPr>
        <w:tabs>
          <w:tab w:val="clear" w:pos="2136"/>
          <w:tab w:val="num" w:pos="-2064"/>
        </w:tabs>
        <w:spacing w:line="480" w:lineRule="auto"/>
        <w:ind w:left="1800"/>
        <w:jc w:val="both"/>
        <w:rPr>
          <w:rFonts w:ascii="Arial" w:hAnsi="Arial" w:cs="Arial"/>
        </w:rPr>
      </w:pPr>
      <w:r w:rsidRPr="00E776DA">
        <w:rPr>
          <w:rFonts w:ascii="Arial" w:hAnsi="Arial" w:cs="Arial"/>
        </w:rPr>
        <w:lastRenderedPageBreak/>
        <w:t>La determinación del grado de conformidad del sistema de gestión de calidad auditado; o de parte de él, con los criterios de auditoría;</w:t>
      </w:r>
    </w:p>
    <w:p w:rsidR="00C348BE" w:rsidRPr="00E776DA" w:rsidRDefault="00C348BE" w:rsidP="00C348BE">
      <w:pPr>
        <w:numPr>
          <w:ilvl w:val="0"/>
          <w:numId w:val="10"/>
        </w:numPr>
        <w:tabs>
          <w:tab w:val="clear" w:pos="2136"/>
          <w:tab w:val="num" w:pos="-2064"/>
        </w:tabs>
        <w:spacing w:line="480" w:lineRule="auto"/>
        <w:ind w:left="1800"/>
        <w:jc w:val="both"/>
        <w:rPr>
          <w:rFonts w:ascii="Arial" w:hAnsi="Arial" w:cs="Arial"/>
        </w:rPr>
      </w:pPr>
      <w:r w:rsidRPr="00E776DA">
        <w:rPr>
          <w:rFonts w:ascii="Arial" w:hAnsi="Arial" w:cs="Arial"/>
        </w:rPr>
        <w:t>La evaluación de la capacidad del sistema de gestión para asegurar el cumplimiento de los requisitos legales; reglamentarios y contractuales;</w:t>
      </w:r>
    </w:p>
    <w:p w:rsidR="00C348BE" w:rsidRPr="00E776DA" w:rsidRDefault="00C348BE" w:rsidP="00C348BE">
      <w:pPr>
        <w:numPr>
          <w:ilvl w:val="0"/>
          <w:numId w:val="10"/>
        </w:numPr>
        <w:tabs>
          <w:tab w:val="clear" w:pos="2136"/>
          <w:tab w:val="num" w:pos="-2064"/>
        </w:tabs>
        <w:spacing w:line="480" w:lineRule="auto"/>
        <w:ind w:left="1800"/>
        <w:jc w:val="both"/>
        <w:rPr>
          <w:rFonts w:ascii="Arial" w:hAnsi="Arial" w:cs="Arial"/>
        </w:rPr>
      </w:pPr>
      <w:r w:rsidRPr="00E776DA">
        <w:rPr>
          <w:rFonts w:ascii="Arial" w:hAnsi="Arial" w:cs="Arial"/>
        </w:rPr>
        <w:t>La evaluación de la eficacia del sistema de gestión para lograr los objetivos especificados;</w:t>
      </w:r>
    </w:p>
    <w:p w:rsidR="00C348BE" w:rsidRPr="00E776DA" w:rsidRDefault="00C348BE" w:rsidP="00C348BE">
      <w:pPr>
        <w:numPr>
          <w:ilvl w:val="0"/>
          <w:numId w:val="10"/>
        </w:numPr>
        <w:tabs>
          <w:tab w:val="clear" w:pos="2136"/>
          <w:tab w:val="num" w:pos="-2064"/>
        </w:tabs>
        <w:spacing w:line="480" w:lineRule="auto"/>
        <w:ind w:left="1800"/>
        <w:jc w:val="both"/>
        <w:rPr>
          <w:rFonts w:ascii="Arial" w:hAnsi="Arial" w:cs="Arial"/>
        </w:rPr>
      </w:pPr>
      <w:r w:rsidRPr="00E776DA">
        <w:rPr>
          <w:rFonts w:ascii="Arial" w:hAnsi="Arial" w:cs="Arial"/>
        </w:rPr>
        <w:t>La identificación de áreas de mejora potencial del sistema de gestión.</w:t>
      </w:r>
    </w:p>
    <w:p w:rsidR="00C348BE" w:rsidRPr="00E776DA" w:rsidRDefault="00C348BE" w:rsidP="00C348BE">
      <w:pPr>
        <w:spacing w:line="480" w:lineRule="auto"/>
        <w:jc w:val="both"/>
        <w:rPr>
          <w:rFonts w:ascii="Arial" w:hAnsi="Arial" w:cs="Arial"/>
          <w:b/>
        </w:rPr>
      </w:pPr>
    </w:p>
    <w:p w:rsidR="00C348BE" w:rsidRPr="00574D3F" w:rsidRDefault="00C348BE" w:rsidP="00C348BE">
      <w:pPr>
        <w:numPr>
          <w:ilvl w:val="4"/>
          <w:numId w:val="29"/>
        </w:numPr>
        <w:tabs>
          <w:tab w:val="num" w:pos="-2784"/>
        </w:tabs>
        <w:spacing w:line="480" w:lineRule="auto"/>
        <w:jc w:val="both"/>
        <w:rPr>
          <w:rFonts w:ascii="Arial" w:hAnsi="Arial" w:cs="Arial"/>
          <w:b/>
        </w:rPr>
      </w:pPr>
      <w:r w:rsidRPr="00574D3F">
        <w:rPr>
          <w:rFonts w:ascii="Arial" w:hAnsi="Arial" w:cs="Arial"/>
          <w:b/>
        </w:rPr>
        <w:t>Identificar las fuentes de información sobre las que se basará la auditoría, incluyendo la propia norma del sistema de calidad, el manual de calidad, los procedimientos, etc.</w:t>
      </w:r>
    </w:p>
    <w:p w:rsidR="00C348BE" w:rsidRPr="00E776DA" w:rsidRDefault="00C348BE" w:rsidP="00C348BE">
      <w:pPr>
        <w:spacing w:line="480" w:lineRule="auto"/>
        <w:ind w:left="1080"/>
        <w:jc w:val="both"/>
        <w:rPr>
          <w:rFonts w:ascii="Arial" w:hAnsi="Arial" w:cs="Arial"/>
        </w:rPr>
      </w:pPr>
      <w:r w:rsidRPr="00E776DA">
        <w:rPr>
          <w:rFonts w:ascii="Arial" w:hAnsi="Arial" w:cs="Arial"/>
        </w:rPr>
        <w:t>Averiguar dónde puede conseguir la información necesaria para seleccionar una  muestra de la auditoría que garantice una visión equilibrada de las actividades de la compañía. La muestra de auditoría  es la muestra de los documentos o procesos que usted desea auditar. La muestra es la evidencia objetiva que se evaluará durante la propia auditoría.</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044"/>
        <w:jc w:val="both"/>
        <w:rPr>
          <w:rFonts w:ascii="Arial" w:hAnsi="Arial" w:cs="Arial"/>
        </w:rPr>
      </w:pPr>
      <w:r w:rsidRPr="00E776DA">
        <w:rPr>
          <w:rFonts w:ascii="Arial" w:hAnsi="Arial" w:cs="Arial"/>
        </w:rPr>
        <w:t>Algunas fuentes de información útiles para elaborar el plan de auditoría y la lista de verificación son:</w:t>
      </w:r>
    </w:p>
    <w:p w:rsidR="00C348BE" w:rsidRPr="00E776DA" w:rsidRDefault="00C348BE" w:rsidP="00C348BE">
      <w:pPr>
        <w:numPr>
          <w:ilvl w:val="0"/>
          <w:numId w:val="11"/>
        </w:numPr>
        <w:tabs>
          <w:tab w:val="clear" w:pos="2136"/>
          <w:tab w:val="num" w:pos="-2100"/>
        </w:tabs>
        <w:spacing w:line="480" w:lineRule="auto"/>
        <w:ind w:left="1764"/>
        <w:jc w:val="both"/>
        <w:rPr>
          <w:rFonts w:ascii="Arial" w:hAnsi="Arial" w:cs="Arial"/>
        </w:rPr>
      </w:pPr>
      <w:r w:rsidRPr="00E776DA">
        <w:rPr>
          <w:rFonts w:ascii="Arial" w:hAnsi="Arial" w:cs="Arial"/>
        </w:rPr>
        <w:lastRenderedPageBreak/>
        <w:t>Manual de calidad / procedimientos</w:t>
      </w:r>
    </w:p>
    <w:p w:rsidR="00C348BE" w:rsidRPr="00E776DA" w:rsidRDefault="00C348BE" w:rsidP="00C348BE">
      <w:pPr>
        <w:numPr>
          <w:ilvl w:val="0"/>
          <w:numId w:val="11"/>
        </w:numPr>
        <w:tabs>
          <w:tab w:val="clear" w:pos="2136"/>
          <w:tab w:val="num" w:pos="-2100"/>
        </w:tabs>
        <w:spacing w:line="480" w:lineRule="auto"/>
        <w:ind w:left="1764"/>
        <w:jc w:val="both"/>
        <w:rPr>
          <w:rFonts w:ascii="Arial" w:hAnsi="Arial" w:cs="Arial"/>
        </w:rPr>
      </w:pPr>
      <w:r w:rsidRPr="00E776DA">
        <w:rPr>
          <w:rFonts w:ascii="Arial" w:hAnsi="Arial" w:cs="Arial"/>
        </w:rPr>
        <w:t xml:space="preserve">Prioridades de la administración </w:t>
      </w:r>
    </w:p>
    <w:p w:rsidR="00C348BE" w:rsidRPr="00E776DA" w:rsidRDefault="00C348BE" w:rsidP="00C348BE">
      <w:pPr>
        <w:numPr>
          <w:ilvl w:val="0"/>
          <w:numId w:val="11"/>
        </w:numPr>
        <w:tabs>
          <w:tab w:val="clear" w:pos="2136"/>
          <w:tab w:val="num" w:pos="-2100"/>
        </w:tabs>
        <w:spacing w:line="480" w:lineRule="auto"/>
        <w:ind w:left="1764"/>
        <w:jc w:val="both"/>
        <w:rPr>
          <w:rFonts w:ascii="Arial" w:hAnsi="Arial" w:cs="Arial"/>
        </w:rPr>
      </w:pPr>
      <w:r w:rsidRPr="00E776DA">
        <w:rPr>
          <w:rFonts w:ascii="Arial" w:hAnsi="Arial" w:cs="Arial"/>
        </w:rPr>
        <w:t>Problemas de calidad</w:t>
      </w:r>
    </w:p>
    <w:p w:rsidR="00C348BE" w:rsidRPr="00E776DA" w:rsidRDefault="00C348BE" w:rsidP="00C348BE">
      <w:pPr>
        <w:numPr>
          <w:ilvl w:val="0"/>
          <w:numId w:val="11"/>
        </w:numPr>
        <w:tabs>
          <w:tab w:val="clear" w:pos="2136"/>
          <w:tab w:val="num" w:pos="-2100"/>
        </w:tabs>
        <w:spacing w:line="480" w:lineRule="auto"/>
        <w:ind w:left="1764"/>
        <w:jc w:val="both"/>
        <w:rPr>
          <w:rFonts w:ascii="Arial" w:hAnsi="Arial" w:cs="Arial"/>
        </w:rPr>
      </w:pPr>
      <w:r w:rsidRPr="00E776DA">
        <w:rPr>
          <w:rFonts w:ascii="Arial" w:hAnsi="Arial" w:cs="Arial"/>
        </w:rPr>
        <w:t>Auditorías previas / acciones correctivas pendientes</w:t>
      </w:r>
    </w:p>
    <w:p w:rsidR="00C348BE" w:rsidRPr="00E776DA" w:rsidRDefault="00C348BE" w:rsidP="00C348BE">
      <w:pPr>
        <w:numPr>
          <w:ilvl w:val="0"/>
          <w:numId w:val="11"/>
        </w:numPr>
        <w:tabs>
          <w:tab w:val="clear" w:pos="2136"/>
          <w:tab w:val="num" w:pos="-2100"/>
        </w:tabs>
        <w:spacing w:line="480" w:lineRule="auto"/>
        <w:ind w:left="1764"/>
        <w:jc w:val="both"/>
        <w:rPr>
          <w:rFonts w:ascii="Arial" w:hAnsi="Arial" w:cs="Arial"/>
        </w:rPr>
      </w:pPr>
      <w:r w:rsidRPr="00E776DA">
        <w:rPr>
          <w:rFonts w:ascii="Arial" w:hAnsi="Arial" w:cs="Arial"/>
        </w:rPr>
        <w:t>Información sobre el producto</w:t>
      </w:r>
    </w:p>
    <w:p w:rsidR="00C348BE" w:rsidRPr="00E776DA" w:rsidRDefault="00C348BE" w:rsidP="00C348BE">
      <w:pPr>
        <w:numPr>
          <w:ilvl w:val="0"/>
          <w:numId w:val="11"/>
        </w:numPr>
        <w:tabs>
          <w:tab w:val="clear" w:pos="2136"/>
          <w:tab w:val="num" w:pos="-2100"/>
        </w:tabs>
        <w:spacing w:line="480" w:lineRule="auto"/>
        <w:ind w:left="1764"/>
        <w:jc w:val="both"/>
        <w:rPr>
          <w:rFonts w:ascii="Arial" w:hAnsi="Arial" w:cs="Arial"/>
        </w:rPr>
      </w:pPr>
      <w:r w:rsidRPr="00E776DA">
        <w:rPr>
          <w:rFonts w:ascii="Arial" w:hAnsi="Arial" w:cs="Arial"/>
        </w:rPr>
        <w:t>Experiencia de los auditores</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044"/>
        <w:jc w:val="both"/>
        <w:rPr>
          <w:rFonts w:ascii="Arial" w:hAnsi="Arial" w:cs="Arial"/>
        </w:rPr>
      </w:pPr>
      <w:r w:rsidRPr="00E776DA">
        <w:rPr>
          <w:rFonts w:ascii="Arial" w:hAnsi="Arial" w:cs="Arial"/>
        </w:rPr>
        <w:t xml:space="preserve">De acuerdo con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 xml:space="preserve">la </w:t>
          </w:r>
          <w:r w:rsidRPr="00E776DA">
            <w:rPr>
              <w:rFonts w:ascii="Arial" w:hAnsi="Arial" w:cs="Arial"/>
              <w:b/>
            </w:rPr>
            <w:t>Norma</w:t>
          </w:r>
        </w:smartTag>
        <w:r w:rsidRPr="00E776DA">
          <w:rPr>
            <w:rFonts w:ascii="Arial" w:hAnsi="Arial" w:cs="Arial"/>
            <w:b/>
          </w:rPr>
          <w:t xml:space="preserve"> ISO</w:t>
        </w:r>
      </w:smartTag>
      <w:r w:rsidRPr="00E776DA">
        <w:rPr>
          <w:rFonts w:ascii="Arial" w:hAnsi="Arial" w:cs="Arial"/>
          <w:b/>
        </w:rPr>
        <w:t xml:space="preserve"> 19011:2002 </w:t>
      </w:r>
      <w:r w:rsidRPr="00E776DA">
        <w:rPr>
          <w:rFonts w:ascii="Arial" w:hAnsi="Arial" w:cs="Arial"/>
        </w:rPr>
        <w:t xml:space="preserve">antes de las actividades de auditoría </w:t>
      </w:r>
      <w:r w:rsidRPr="00E776DA">
        <w:rPr>
          <w:rFonts w:ascii="Arial" w:hAnsi="Arial" w:cs="Arial"/>
          <w:i/>
        </w:rPr>
        <w:t>in situ</w:t>
      </w:r>
      <w:r w:rsidRPr="00E776DA">
        <w:rPr>
          <w:rFonts w:ascii="Arial" w:hAnsi="Arial" w:cs="Arial"/>
        </w:rPr>
        <w:t xml:space="preserve">, la documentación (fuentes de información recolectada), del auditado debería ser revisada para determinar la conformidad del sistema según la documentación, con los criterios de auditoría. La documentación puede incluir documentos y registros pertinentes del sistema de gestión e informes de </w:t>
      </w:r>
      <w:r>
        <w:rPr>
          <w:rFonts w:ascii="Arial" w:hAnsi="Arial" w:cs="Arial"/>
        </w:rPr>
        <w:t>auditoría</w:t>
      </w:r>
      <w:r w:rsidRPr="00E776DA">
        <w:rPr>
          <w:rFonts w:ascii="Arial" w:hAnsi="Arial" w:cs="Arial"/>
        </w:rPr>
        <w:t xml:space="preserve">s previas. La revisión debería tener en cuenta el tamaño la naturaleza y la complejidad  de la organización, así como los objetivos y el alcance de la </w:t>
      </w:r>
      <w:r>
        <w:rPr>
          <w:rFonts w:ascii="Arial" w:hAnsi="Arial" w:cs="Arial"/>
        </w:rPr>
        <w:t>auditoría</w:t>
      </w:r>
      <w:r w:rsidRPr="00E776DA">
        <w:rPr>
          <w:rFonts w:ascii="Arial" w:hAnsi="Arial" w:cs="Arial"/>
        </w:rPr>
        <w:t xml:space="preserve">. En algunas  situaciones, esta revisión puede posponerse hasta el inicio de las actividades </w:t>
      </w:r>
      <w:r w:rsidRPr="00E776DA">
        <w:rPr>
          <w:rFonts w:ascii="Arial" w:hAnsi="Arial" w:cs="Arial"/>
          <w:i/>
        </w:rPr>
        <w:t xml:space="preserve">in situ, </w:t>
      </w:r>
      <w:r w:rsidRPr="00E776DA">
        <w:rPr>
          <w:rFonts w:ascii="Arial" w:hAnsi="Arial" w:cs="Arial"/>
        </w:rPr>
        <w:t>si esto no perjudica la eficacia de la realización de la auditoría. En otras situaciones, puede realizarse una visita preliminar al lugar para obtener una visión general de la información disponible.</w:t>
      </w:r>
    </w:p>
    <w:p w:rsidR="00C348BE" w:rsidRPr="00E776DA" w:rsidRDefault="00C348BE" w:rsidP="00C348BE">
      <w:pPr>
        <w:spacing w:line="480" w:lineRule="auto"/>
        <w:ind w:left="1044"/>
        <w:jc w:val="both"/>
        <w:rPr>
          <w:rFonts w:ascii="Arial" w:hAnsi="Arial" w:cs="Arial"/>
        </w:rPr>
      </w:pPr>
    </w:p>
    <w:p w:rsidR="00C348BE" w:rsidRPr="00E776DA" w:rsidRDefault="00C348BE" w:rsidP="00C348BE">
      <w:pPr>
        <w:spacing w:line="480" w:lineRule="auto"/>
        <w:ind w:left="1044"/>
        <w:jc w:val="both"/>
        <w:rPr>
          <w:rFonts w:ascii="Arial" w:hAnsi="Arial" w:cs="Arial"/>
        </w:rPr>
      </w:pPr>
      <w:r w:rsidRPr="00E776DA">
        <w:rPr>
          <w:rFonts w:ascii="Arial" w:hAnsi="Arial" w:cs="Arial"/>
        </w:rPr>
        <w:lastRenderedPageBreak/>
        <w:t xml:space="preserve">Si se encuentra que la documentación es inadecuada, el líder del equipo auditor debería informar al cliente de la auditoría, a aquellos a los que se ha asignado la responsabilidad de gestionar el programa de </w:t>
      </w:r>
      <w:r>
        <w:rPr>
          <w:rFonts w:ascii="Arial" w:hAnsi="Arial" w:cs="Arial"/>
        </w:rPr>
        <w:t>auditoría</w:t>
      </w:r>
      <w:r w:rsidRPr="00E776DA">
        <w:rPr>
          <w:rFonts w:ascii="Arial" w:hAnsi="Arial" w:cs="Arial"/>
        </w:rPr>
        <w:t xml:space="preserve"> y al auditado. Debería decidirse si se continúa o suspende la </w:t>
      </w:r>
      <w:r>
        <w:rPr>
          <w:rFonts w:ascii="Arial" w:hAnsi="Arial" w:cs="Arial"/>
        </w:rPr>
        <w:t>auditoría</w:t>
      </w:r>
      <w:r w:rsidRPr="00E776DA">
        <w:rPr>
          <w:rFonts w:ascii="Arial" w:hAnsi="Arial" w:cs="Arial"/>
        </w:rPr>
        <w:t xml:space="preserve"> hasta que los problemas de documentación se resuelvan.</w:t>
      </w:r>
    </w:p>
    <w:p w:rsidR="00C348BE" w:rsidRPr="00E776DA" w:rsidRDefault="00C348BE" w:rsidP="00C348BE">
      <w:pPr>
        <w:spacing w:line="480" w:lineRule="auto"/>
        <w:jc w:val="both"/>
        <w:rPr>
          <w:rFonts w:ascii="Arial" w:hAnsi="Arial" w:cs="Arial"/>
        </w:rPr>
      </w:pPr>
    </w:p>
    <w:p w:rsidR="00C348BE" w:rsidRPr="00574D3F" w:rsidRDefault="00C348BE" w:rsidP="00C348BE">
      <w:pPr>
        <w:numPr>
          <w:ilvl w:val="4"/>
          <w:numId w:val="29"/>
        </w:numPr>
        <w:tabs>
          <w:tab w:val="num" w:pos="-2784"/>
        </w:tabs>
        <w:spacing w:line="480" w:lineRule="auto"/>
        <w:jc w:val="both"/>
        <w:rPr>
          <w:rFonts w:ascii="Arial" w:hAnsi="Arial" w:cs="Arial"/>
          <w:b/>
        </w:rPr>
      </w:pPr>
      <w:r w:rsidRPr="00574D3F">
        <w:rPr>
          <w:rFonts w:ascii="Arial" w:hAnsi="Arial" w:cs="Arial"/>
          <w:b/>
        </w:rPr>
        <w:t>Elaborar el plan  de auditoría.</w:t>
      </w: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En base a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 xml:space="preserve">la </w:t>
          </w:r>
          <w:r w:rsidRPr="00E776DA">
            <w:rPr>
              <w:rFonts w:ascii="Arial" w:hAnsi="Arial" w:cs="Arial"/>
              <w:b/>
            </w:rPr>
            <w:t>Norma</w:t>
          </w:r>
        </w:smartTag>
        <w:r w:rsidRPr="00E776DA">
          <w:rPr>
            <w:rFonts w:ascii="Arial" w:hAnsi="Arial" w:cs="Arial"/>
            <w:b/>
          </w:rPr>
          <w:t xml:space="preserve"> ISO</w:t>
        </w:r>
      </w:smartTag>
      <w:r w:rsidRPr="00E776DA">
        <w:rPr>
          <w:rFonts w:ascii="Arial" w:hAnsi="Arial" w:cs="Arial"/>
          <w:b/>
        </w:rPr>
        <w:t xml:space="preserve"> 19011:2002 </w:t>
      </w:r>
      <w:r w:rsidRPr="00E776DA">
        <w:rPr>
          <w:rFonts w:ascii="Arial" w:hAnsi="Arial" w:cs="Arial"/>
        </w:rPr>
        <w:t xml:space="preserve">el líder del equipo auditor debería preparar un plan de auditoría que proporciones  la base para el acuerdo ente el cliente de la auditoría, el equipo auditor y el auditado, respecto a la realización de la auditoría. Este plan debería facilitar el establecimiento de los horarios y la coordinación de las actividades de la </w:t>
      </w:r>
      <w:r>
        <w:rPr>
          <w:rFonts w:ascii="Arial" w:hAnsi="Arial" w:cs="Arial"/>
        </w:rPr>
        <w:t>auditoría</w:t>
      </w:r>
      <w:r w:rsidRPr="00E776DA">
        <w:rPr>
          <w:rFonts w:ascii="Arial" w:hAnsi="Arial" w:cs="Arial"/>
        </w:rPr>
        <w:t>.</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El nivel de detalle proporcionado en el plan de auditoría debería reflejar el alcance y la complejidad de ésta. Los detalles pueden diferir, por ejemplo, entre auditorías iniciales y las posteriores y también entre auditorías internas y externas. El plan de auditoría debería ser suficientemente flexible para permitir cambios, tales como modificaciones en el alcance de la </w:t>
      </w:r>
      <w:r>
        <w:rPr>
          <w:rFonts w:ascii="Arial" w:hAnsi="Arial" w:cs="Arial"/>
        </w:rPr>
        <w:t>auditoría</w:t>
      </w:r>
      <w:r w:rsidRPr="00E776DA">
        <w:rPr>
          <w:rFonts w:ascii="Arial" w:hAnsi="Arial" w:cs="Arial"/>
        </w:rPr>
        <w:t xml:space="preserve">, que pueden llegar a ser necesarios a medida que se van desarrollando las actividades de </w:t>
      </w:r>
      <w:r>
        <w:rPr>
          <w:rFonts w:ascii="Arial" w:hAnsi="Arial" w:cs="Arial"/>
        </w:rPr>
        <w:t>auditoría</w:t>
      </w:r>
      <w:r w:rsidRPr="00E776DA">
        <w:rPr>
          <w:rFonts w:ascii="Arial" w:hAnsi="Arial" w:cs="Arial"/>
        </w:rPr>
        <w:t xml:space="preserve"> </w:t>
      </w:r>
      <w:r w:rsidRPr="00E776DA">
        <w:rPr>
          <w:rFonts w:ascii="Arial" w:hAnsi="Arial" w:cs="Arial"/>
          <w:i/>
        </w:rPr>
        <w:t>in situ</w:t>
      </w:r>
      <w:r w:rsidRPr="00E776DA">
        <w:rPr>
          <w:rFonts w:ascii="Arial" w:hAnsi="Arial" w:cs="Arial"/>
        </w:rPr>
        <w:t>.</w:t>
      </w:r>
    </w:p>
    <w:p w:rsidR="00C348BE" w:rsidRPr="00E776DA" w:rsidRDefault="00C348BE" w:rsidP="00C348BE">
      <w:pPr>
        <w:spacing w:line="480" w:lineRule="auto"/>
        <w:ind w:left="1080"/>
        <w:jc w:val="both"/>
        <w:rPr>
          <w:rFonts w:ascii="Arial" w:hAnsi="Arial" w:cs="Arial"/>
        </w:rPr>
      </w:pPr>
      <w:r w:rsidRPr="00E776DA">
        <w:rPr>
          <w:rFonts w:ascii="Arial" w:hAnsi="Arial" w:cs="Arial"/>
        </w:rPr>
        <w:lastRenderedPageBreak/>
        <w:t>El plan de auditoría debería incluir lo siguiente:</w:t>
      </w:r>
    </w:p>
    <w:p w:rsidR="00C348BE" w:rsidRPr="00E776DA" w:rsidRDefault="00C348BE" w:rsidP="00C348BE">
      <w:pPr>
        <w:numPr>
          <w:ilvl w:val="0"/>
          <w:numId w:val="12"/>
        </w:numPr>
        <w:tabs>
          <w:tab w:val="clear" w:pos="2136"/>
          <w:tab w:val="num" w:pos="-2064"/>
        </w:tabs>
        <w:spacing w:line="480" w:lineRule="auto"/>
        <w:ind w:left="1800"/>
        <w:jc w:val="both"/>
        <w:rPr>
          <w:rFonts w:ascii="Arial" w:hAnsi="Arial" w:cs="Arial"/>
        </w:rPr>
      </w:pPr>
      <w:r w:rsidRPr="00E776DA">
        <w:rPr>
          <w:rFonts w:ascii="Arial" w:hAnsi="Arial" w:cs="Arial"/>
        </w:rPr>
        <w:t>Los objetivos de la auditoría;</w:t>
      </w:r>
    </w:p>
    <w:p w:rsidR="00C348BE" w:rsidRPr="00E776DA" w:rsidRDefault="00C348BE" w:rsidP="00C348BE">
      <w:pPr>
        <w:numPr>
          <w:ilvl w:val="0"/>
          <w:numId w:val="12"/>
        </w:numPr>
        <w:tabs>
          <w:tab w:val="clear" w:pos="2136"/>
          <w:tab w:val="num" w:pos="-2064"/>
        </w:tabs>
        <w:spacing w:line="480" w:lineRule="auto"/>
        <w:ind w:left="1800"/>
        <w:jc w:val="both"/>
        <w:rPr>
          <w:rFonts w:ascii="Arial" w:hAnsi="Arial" w:cs="Arial"/>
        </w:rPr>
      </w:pPr>
      <w:r w:rsidRPr="00E776DA">
        <w:rPr>
          <w:rFonts w:ascii="Arial" w:hAnsi="Arial" w:cs="Arial"/>
        </w:rPr>
        <w:t>Los criterios de auditoría y los documentos de referencia</w:t>
      </w:r>
    </w:p>
    <w:p w:rsidR="00C348BE" w:rsidRPr="00E776DA" w:rsidRDefault="00C348BE" w:rsidP="00C348BE">
      <w:pPr>
        <w:numPr>
          <w:ilvl w:val="0"/>
          <w:numId w:val="12"/>
        </w:numPr>
        <w:tabs>
          <w:tab w:val="clear" w:pos="2136"/>
          <w:tab w:val="num" w:pos="-2064"/>
        </w:tabs>
        <w:spacing w:line="480" w:lineRule="auto"/>
        <w:ind w:left="1800"/>
        <w:jc w:val="both"/>
        <w:rPr>
          <w:rFonts w:ascii="Arial" w:hAnsi="Arial" w:cs="Arial"/>
        </w:rPr>
      </w:pPr>
      <w:r w:rsidRPr="00E776DA">
        <w:rPr>
          <w:rFonts w:ascii="Arial" w:hAnsi="Arial" w:cs="Arial"/>
        </w:rPr>
        <w:t>El alcance de la auditoría, incluyendo la identificación de las unidades de la organización y unidades funcionales y los procesos que van auditarse;</w:t>
      </w:r>
    </w:p>
    <w:p w:rsidR="00C348BE" w:rsidRPr="00E776DA" w:rsidRDefault="00C348BE" w:rsidP="00C348BE">
      <w:pPr>
        <w:numPr>
          <w:ilvl w:val="0"/>
          <w:numId w:val="12"/>
        </w:numPr>
        <w:tabs>
          <w:tab w:val="clear" w:pos="2136"/>
          <w:tab w:val="num" w:pos="-2064"/>
        </w:tabs>
        <w:spacing w:line="480" w:lineRule="auto"/>
        <w:ind w:left="1800"/>
        <w:jc w:val="both"/>
        <w:rPr>
          <w:rFonts w:ascii="Arial" w:hAnsi="Arial" w:cs="Arial"/>
        </w:rPr>
      </w:pPr>
      <w:r w:rsidRPr="00E776DA">
        <w:rPr>
          <w:rFonts w:ascii="Arial" w:hAnsi="Arial" w:cs="Arial"/>
        </w:rPr>
        <w:t xml:space="preserve">Las fechas y lugares donde se van a realizar las actividades de la </w:t>
      </w:r>
      <w:r>
        <w:rPr>
          <w:rFonts w:ascii="Arial" w:hAnsi="Arial" w:cs="Arial"/>
        </w:rPr>
        <w:t>auditoría</w:t>
      </w:r>
      <w:r w:rsidRPr="00E776DA">
        <w:rPr>
          <w:rFonts w:ascii="Arial" w:hAnsi="Arial" w:cs="Arial"/>
        </w:rPr>
        <w:t xml:space="preserve"> </w:t>
      </w:r>
      <w:r w:rsidRPr="00E776DA">
        <w:rPr>
          <w:rFonts w:ascii="Arial" w:hAnsi="Arial" w:cs="Arial"/>
          <w:i/>
        </w:rPr>
        <w:t>in situ;</w:t>
      </w:r>
    </w:p>
    <w:p w:rsidR="00C348BE" w:rsidRPr="00E776DA" w:rsidRDefault="00C348BE" w:rsidP="00C348BE">
      <w:pPr>
        <w:numPr>
          <w:ilvl w:val="0"/>
          <w:numId w:val="12"/>
        </w:numPr>
        <w:tabs>
          <w:tab w:val="clear" w:pos="2136"/>
          <w:tab w:val="num" w:pos="-2064"/>
        </w:tabs>
        <w:spacing w:line="480" w:lineRule="auto"/>
        <w:ind w:left="1800"/>
        <w:jc w:val="both"/>
        <w:rPr>
          <w:rFonts w:ascii="Arial" w:hAnsi="Arial" w:cs="Arial"/>
        </w:rPr>
      </w:pPr>
      <w:r w:rsidRPr="00E776DA">
        <w:rPr>
          <w:rFonts w:ascii="Arial" w:hAnsi="Arial" w:cs="Arial"/>
        </w:rPr>
        <w:t xml:space="preserve">La hora y la duración estimadas de las actividades de la </w:t>
      </w:r>
      <w:r>
        <w:rPr>
          <w:rFonts w:ascii="Arial" w:hAnsi="Arial" w:cs="Arial"/>
        </w:rPr>
        <w:t>auditoría</w:t>
      </w:r>
      <w:r w:rsidRPr="00E776DA">
        <w:rPr>
          <w:rFonts w:ascii="Arial" w:hAnsi="Arial" w:cs="Arial"/>
        </w:rPr>
        <w:t xml:space="preserve"> </w:t>
      </w:r>
      <w:r w:rsidRPr="00E776DA">
        <w:rPr>
          <w:rFonts w:ascii="Arial" w:hAnsi="Arial" w:cs="Arial"/>
          <w:i/>
        </w:rPr>
        <w:t xml:space="preserve">in situ, </w:t>
      </w:r>
      <w:r w:rsidRPr="00E776DA">
        <w:rPr>
          <w:rFonts w:ascii="Arial" w:hAnsi="Arial" w:cs="Arial"/>
        </w:rPr>
        <w:t>incluyendo las reuniones con la dirección del auditado y las reuniones del equipo auditor;</w:t>
      </w:r>
    </w:p>
    <w:p w:rsidR="00C348BE" w:rsidRPr="00E776DA" w:rsidRDefault="00C348BE" w:rsidP="00C348BE">
      <w:pPr>
        <w:numPr>
          <w:ilvl w:val="0"/>
          <w:numId w:val="12"/>
        </w:numPr>
        <w:tabs>
          <w:tab w:val="clear" w:pos="2136"/>
          <w:tab w:val="num" w:pos="-2064"/>
        </w:tabs>
        <w:spacing w:line="480" w:lineRule="auto"/>
        <w:ind w:left="1800"/>
        <w:jc w:val="both"/>
        <w:rPr>
          <w:rFonts w:ascii="Arial" w:hAnsi="Arial" w:cs="Arial"/>
        </w:rPr>
      </w:pPr>
      <w:r w:rsidRPr="00E776DA">
        <w:rPr>
          <w:rFonts w:ascii="Arial" w:hAnsi="Arial" w:cs="Arial"/>
        </w:rPr>
        <w:t>Las funciones y responsabilidades de los miembros del equipo auditor y de los acompañantes;</w:t>
      </w:r>
    </w:p>
    <w:p w:rsidR="00C348BE" w:rsidRPr="00E776DA" w:rsidRDefault="00C348BE" w:rsidP="00C348BE">
      <w:pPr>
        <w:numPr>
          <w:ilvl w:val="0"/>
          <w:numId w:val="12"/>
        </w:numPr>
        <w:tabs>
          <w:tab w:val="clear" w:pos="2136"/>
          <w:tab w:val="num" w:pos="-2064"/>
        </w:tabs>
        <w:spacing w:line="480" w:lineRule="auto"/>
        <w:ind w:left="1800"/>
        <w:jc w:val="both"/>
        <w:rPr>
          <w:rFonts w:ascii="Arial" w:hAnsi="Arial" w:cs="Arial"/>
        </w:rPr>
      </w:pPr>
      <w:r w:rsidRPr="00E776DA">
        <w:rPr>
          <w:rFonts w:ascii="Arial" w:hAnsi="Arial" w:cs="Arial"/>
        </w:rPr>
        <w:t>La asignación de los recursos necesarios a las áreas críticas de la auditoría.</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Además, el plan de auditoría debería incluir lo siguiente, cuando sea apropiado:</w:t>
      </w:r>
    </w:p>
    <w:p w:rsidR="00C348BE" w:rsidRPr="00E776DA" w:rsidRDefault="00C348BE" w:rsidP="00C348BE">
      <w:pPr>
        <w:numPr>
          <w:ilvl w:val="0"/>
          <w:numId w:val="13"/>
        </w:numPr>
        <w:tabs>
          <w:tab w:val="clear" w:pos="3192"/>
          <w:tab w:val="num" w:pos="-2112"/>
        </w:tabs>
        <w:spacing w:line="480" w:lineRule="auto"/>
        <w:ind w:left="1752"/>
        <w:jc w:val="both"/>
        <w:rPr>
          <w:rFonts w:ascii="Arial" w:hAnsi="Arial" w:cs="Arial"/>
        </w:rPr>
      </w:pPr>
      <w:r w:rsidRPr="00E776DA">
        <w:rPr>
          <w:rFonts w:ascii="Arial" w:hAnsi="Arial" w:cs="Arial"/>
        </w:rPr>
        <w:t>La identificación del representante del auditado en la auditoría;</w:t>
      </w:r>
    </w:p>
    <w:p w:rsidR="00C348BE" w:rsidRPr="00E776DA" w:rsidRDefault="00C348BE" w:rsidP="00C348BE">
      <w:pPr>
        <w:numPr>
          <w:ilvl w:val="0"/>
          <w:numId w:val="13"/>
        </w:numPr>
        <w:tabs>
          <w:tab w:val="clear" w:pos="3192"/>
          <w:tab w:val="num" w:pos="-2112"/>
        </w:tabs>
        <w:spacing w:line="480" w:lineRule="auto"/>
        <w:ind w:left="1752"/>
        <w:jc w:val="both"/>
        <w:rPr>
          <w:rFonts w:ascii="Arial" w:hAnsi="Arial" w:cs="Arial"/>
        </w:rPr>
      </w:pPr>
      <w:r w:rsidRPr="00E776DA">
        <w:rPr>
          <w:rFonts w:ascii="Arial" w:hAnsi="Arial" w:cs="Arial"/>
        </w:rPr>
        <w:t>El idioma del trabajo y del informe de la auditoría, cuando sea diferente del idioma del auditor y / o del auditado;</w:t>
      </w:r>
    </w:p>
    <w:p w:rsidR="00C348BE" w:rsidRPr="00E776DA" w:rsidRDefault="00C348BE" w:rsidP="00C348BE">
      <w:pPr>
        <w:numPr>
          <w:ilvl w:val="0"/>
          <w:numId w:val="13"/>
        </w:numPr>
        <w:tabs>
          <w:tab w:val="clear" w:pos="3192"/>
          <w:tab w:val="num" w:pos="-2112"/>
        </w:tabs>
        <w:spacing w:line="480" w:lineRule="auto"/>
        <w:ind w:left="1752"/>
        <w:jc w:val="both"/>
        <w:rPr>
          <w:rFonts w:ascii="Arial" w:hAnsi="Arial" w:cs="Arial"/>
        </w:rPr>
      </w:pPr>
      <w:r w:rsidRPr="00E776DA">
        <w:rPr>
          <w:rFonts w:ascii="Arial" w:hAnsi="Arial" w:cs="Arial"/>
        </w:rPr>
        <w:lastRenderedPageBreak/>
        <w:t xml:space="preserve">Los temas del informe de la </w:t>
      </w:r>
      <w:r>
        <w:rPr>
          <w:rFonts w:ascii="Arial" w:hAnsi="Arial" w:cs="Arial"/>
        </w:rPr>
        <w:t>auditoría</w:t>
      </w:r>
      <w:r w:rsidRPr="00E776DA">
        <w:rPr>
          <w:rFonts w:ascii="Arial" w:hAnsi="Arial" w:cs="Arial"/>
        </w:rPr>
        <w:t>;</w:t>
      </w:r>
    </w:p>
    <w:p w:rsidR="00C348BE" w:rsidRPr="00E776DA" w:rsidRDefault="00C348BE" w:rsidP="00C348BE">
      <w:pPr>
        <w:numPr>
          <w:ilvl w:val="0"/>
          <w:numId w:val="13"/>
        </w:numPr>
        <w:tabs>
          <w:tab w:val="clear" w:pos="3192"/>
          <w:tab w:val="num" w:pos="-2112"/>
        </w:tabs>
        <w:spacing w:line="480" w:lineRule="auto"/>
        <w:ind w:left="1752"/>
        <w:jc w:val="both"/>
        <w:rPr>
          <w:rFonts w:ascii="Arial" w:hAnsi="Arial" w:cs="Arial"/>
        </w:rPr>
      </w:pPr>
      <w:r w:rsidRPr="00E776DA">
        <w:rPr>
          <w:rFonts w:ascii="Arial" w:hAnsi="Arial" w:cs="Arial"/>
        </w:rPr>
        <w:t xml:space="preserve">Preparativos logísticos (viajes, recursos, disponibles </w:t>
      </w:r>
      <w:r w:rsidRPr="00E776DA">
        <w:rPr>
          <w:rFonts w:ascii="Arial" w:hAnsi="Arial" w:cs="Arial"/>
          <w:i/>
        </w:rPr>
        <w:t>in situ</w:t>
      </w:r>
      <w:r w:rsidRPr="00E776DA">
        <w:rPr>
          <w:rFonts w:ascii="Arial" w:hAnsi="Arial" w:cs="Arial"/>
        </w:rPr>
        <w:t>, etc.)</w:t>
      </w:r>
    </w:p>
    <w:p w:rsidR="00C348BE" w:rsidRPr="00E776DA" w:rsidRDefault="00C348BE" w:rsidP="00C348BE">
      <w:pPr>
        <w:numPr>
          <w:ilvl w:val="0"/>
          <w:numId w:val="13"/>
        </w:numPr>
        <w:tabs>
          <w:tab w:val="clear" w:pos="3192"/>
          <w:tab w:val="num" w:pos="-2112"/>
        </w:tabs>
        <w:spacing w:line="480" w:lineRule="auto"/>
        <w:ind w:left="1752"/>
        <w:jc w:val="both"/>
        <w:rPr>
          <w:rFonts w:ascii="Arial" w:hAnsi="Arial" w:cs="Arial"/>
        </w:rPr>
      </w:pPr>
      <w:r w:rsidRPr="00E776DA">
        <w:rPr>
          <w:rFonts w:ascii="Arial" w:hAnsi="Arial" w:cs="Arial"/>
        </w:rPr>
        <w:t>Asuntos relacionados con la confidencialidad</w:t>
      </w:r>
    </w:p>
    <w:p w:rsidR="00C348BE" w:rsidRPr="00E776DA" w:rsidRDefault="00C348BE" w:rsidP="00C348BE">
      <w:pPr>
        <w:numPr>
          <w:ilvl w:val="0"/>
          <w:numId w:val="13"/>
        </w:numPr>
        <w:tabs>
          <w:tab w:val="clear" w:pos="3192"/>
          <w:tab w:val="num" w:pos="-2112"/>
        </w:tabs>
        <w:spacing w:line="480" w:lineRule="auto"/>
        <w:ind w:left="1752"/>
        <w:jc w:val="both"/>
        <w:rPr>
          <w:rFonts w:ascii="Arial" w:hAnsi="Arial" w:cs="Arial"/>
        </w:rPr>
      </w:pPr>
      <w:r w:rsidRPr="00E776DA">
        <w:rPr>
          <w:rFonts w:ascii="Arial" w:hAnsi="Arial" w:cs="Arial"/>
        </w:rPr>
        <w:t>Cualquier acción de seguimiento de la auditoría.</w:t>
      </w:r>
    </w:p>
    <w:p w:rsidR="00C348BE" w:rsidRPr="00E776DA" w:rsidRDefault="00C348BE" w:rsidP="00C348BE">
      <w:pPr>
        <w:spacing w:line="480" w:lineRule="auto"/>
        <w:jc w:val="both"/>
        <w:rPr>
          <w:rFonts w:ascii="Arial" w:hAnsi="Arial" w:cs="Arial"/>
        </w:rPr>
      </w:pPr>
    </w:p>
    <w:p w:rsidR="00C348BE" w:rsidRPr="00E776DA" w:rsidRDefault="00C348BE" w:rsidP="00C348BE">
      <w:pPr>
        <w:tabs>
          <w:tab w:val="left" w:pos="1260"/>
        </w:tabs>
        <w:spacing w:line="480" w:lineRule="auto"/>
        <w:ind w:left="1080"/>
        <w:jc w:val="both"/>
        <w:rPr>
          <w:rFonts w:ascii="Arial" w:hAnsi="Arial" w:cs="Arial"/>
        </w:rPr>
      </w:pPr>
      <w:r w:rsidRPr="00E776DA">
        <w:rPr>
          <w:rFonts w:ascii="Arial" w:hAnsi="Arial" w:cs="Arial"/>
        </w:rPr>
        <w:t xml:space="preserve">El  plan de </w:t>
      </w:r>
      <w:r>
        <w:rPr>
          <w:rFonts w:ascii="Arial" w:hAnsi="Arial" w:cs="Arial"/>
        </w:rPr>
        <w:t>auditoría</w:t>
      </w:r>
      <w:r w:rsidRPr="00E776DA">
        <w:rPr>
          <w:rFonts w:ascii="Arial" w:hAnsi="Arial" w:cs="Arial"/>
        </w:rPr>
        <w:t xml:space="preserve"> debería ser revisado y aceptado por el cliente de la auditora y presentado del auditado antes de que comiencen las actividades de la </w:t>
      </w:r>
      <w:r>
        <w:rPr>
          <w:rFonts w:ascii="Arial" w:hAnsi="Arial" w:cs="Arial"/>
        </w:rPr>
        <w:t>auditoría</w:t>
      </w:r>
      <w:r w:rsidRPr="00E776DA">
        <w:rPr>
          <w:rFonts w:ascii="Arial" w:hAnsi="Arial" w:cs="Arial"/>
        </w:rPr>
        <w:t xml:space="preserve"> </w:t>
      </w:r>
      <w:r w:rsidRPr="00E776DA">
        <w:rPr>
          <w:rFonts w:ascii="Arial" w:hAnsi="Arial" w:cs="Arial"/>
          <w:i/>
        </w:rPr>
        <w:t>in situ</w:t>
      </w:r>
      <w:r w:rsidRPr="00E776DA">
        <w:rPr>
          <w:rFonts w:ascii="Arial" w:hAnsi="Arial" w:cs="Arial"/>
        </w:rPr>
        <w:t xml:space="preserve">. Cualquier objeción del auditado debería ser resuelta entre el líder del equipo auditor, el auditado y el cliente de la </w:t>
      </w:r>
      <w:r>
        <w:rPr>
          <w:rFonts w:ascii="Arial" w:hAnsi="Arial" w:cs="Arial"/>
        </w:rPr>
        <w:t>auditoría</w:t>
      </w:r>
      <w:r w:rsidRPr="00E776DA">
        <w:rPr>
          <w:rFonts w:ascii="Arial" w:hAnsi="Arial" w:cs="Arial"/>
        </w:rPr>
        <w:t xml:space="preserve">. Cualquier revisión al plan de auditoría debería ser acordada entre las partes interesadas antes de comenzar la </w:t>
      </w:r>
      <w:r>
        <w:rPr>
          <w:rFonts w:ascii="Arial" w:hAnsi="Arial" w:cs="Arial"/>
        </w:rPr>
        <w:t>auditoría</w:t>
      </w:r>
      <w:r w:rsidRPr="00E776DA">
        <w:rPr>
          <w:rFonts w:ascii="Arial" w:hAnsi="Arial" w:cs="Arial"/>
        </w:rPr>
        <w:t>.</w:t>
      </w:r>
    </w:p>
    <w:p w:rsidR="00C348BE" w:rsidRPr="00E776DA" w:rsidRDefault="00C348BE" w:rsidP="00C348BE">
      <w:pPr>
        <w:tabs>
          <w:tab w:val="left" w:pos="1260"/>
        </w:tabs>
        <w:spacing w:line="480" w:lineRule="auto"/>
        <w:ind w:left="1080"/>
        <w:jc w:val="both"/>
        <w:rPr>
          <w:rFonts w:ascii="Arial" w:hAnsi="Arial" w:cs="Arial"/>
        </w:rPr>
      </w:pPr>
    </w:p>
    <w:p w:rsidR="00C348BE" w:rsidRPr="00E776DA" w:rsidRDefault="00C348BE" w:rsidP="00C348BE">
      <w:pPr>
        <w:tabs>
          <w:tab w:val="left" w:pos="1260"/>
        </w:tabs>
        <w:spacing w:line="480" w:lineRule="auto"/>
        <w:ind w:left="1080"/>
        <w:jc w:val="both"/>
        <w:rPr>
          <w:rFonts w:ascii="Arial" w:hAnsi="Arial" w:cs="Arial"/>
        </w:rPr>
      </w:pPr>
      <w:r w:rsidRPr="00E776DA">
        <w:rPr>
          <w:rFonts w:ascii="Arial" w:hAnsi="Arial" w:cs="Arial"/>
        </w:rPr>
        <w:t xml:space="preserve">La propia </w:t>
      </w:r>
      <w:r>
        <w:rPr>
          <w:rFonts w:ascii="Arial" w:hAnsi="Arial" w:cs="Arial"/>
        </w:rPr>
        <w:t>auditoría</w:t>
      </w:r>
      <w:r w:rsidRPr="00E776DA">
        <w:rPr>
          <w:rFonts w:ascii="Arial" w:hAnsi="Arial" w:cs="Arial"/>
        </w:rPr>
        <w:t xml:space="preserve"> tiene rigurosas restricciones de tiempo, Es importante que se siga el orden del plan de </w:t>
      </w:r>
      <w:r>
        <w:rPr>
          <w:rFonts w:ascii="Arial" w:hAnsi="Arial" w:cs="Arial"/>
        </w:rPr>
        <w:t>auditoría</w:t>
      </w:r>
      <w:r w:rsidRPr="00E776DA">
        <w:rPr>
          <w:rFonts w:ascii="Arial" w:hAnsi="Arial" w:cs="Arial"/>
        </w:rPr>
        <w:t xml:space="preserve">, pero es necesario mantener una cierta flexibilidad para poder seguir cualquier indicio que surja. Por lo tanto, se debe tener un enfoque planeado y una idea firma de cómo conducir la </w:t>
      </w:r>
      <w:r>
        <w:rPr>
          <w:rFonts w:ascii="Arial" w:hAnsi="Arial" w:cs="Arial"/>
        </w:rPr>
        <w:t>auditoría</w:t>
      </w:r>
      <w:r w:rsidRPr="00E776DA">
        <w:rPr>
          <w:rFonts w:ascii="Arial" w:hAnsi="Arial" w:cs="Arial"/>
        </w:rPr>
        <w:t>.  Una vez iniciada la auditoría será demasiado tarde para tomar decisiones acerca de qué muestras tomar y de dónde. Sin embargo, es mucho mejor cambiar un plan razones válidas que no tener ningún plan.</w:t>
      </w:r>
    </w:p>
    <w:p w:rsidR="00C348BE" w:rsidRPr="00E776DA" w:rsidRDefault="00C348BE" w:rsidP="00C348BE">
      <w:pPr>
        <w:spacing w:line="480" w:lineRule="auto"/>
        <w:ind w:left="1080"/>
        <w:jc w:val="both"/>
        <w:rPr>
          <w:rFonts w:ascii="Arial" w:hAnsi="Arial" w:cs="Arial"/>
        </w:rPr>
      </w:pPr>
    </w:p>
    <w:p w:rsidR="00C348BE" w:rsidRPr="00574D3F" w:rsidRDefault="00C348BE" w:rsidP="00C348BE">
      <w:pPr>
        <w:numPr>
          <w:ilvl w:val="4"/>
          <w:numId w:val="29"/>
        </w:numPr>
        <w:tabs>
          <w:tab w:val="num" w:pos="-2784"/>
        </w:tabs>
        <w:spacing w:line="480" w:lineRule="auto"/>
        <w:jc w:val="both"/>
        <w:rPr>
          <w:rFonts w:ascii="Arial" w:hAnsi="Arial" w:cs="Arial"/>
          <w:b/>
        </w:rPr>
      </w:pPr>
      <w:r w:rsidRPr="00574D3F">
        <w:rPr>
          <w:rFonts w:ascii="Arial" w:hAnsi="Arial" w:cs="Arial"/>
          <w:b/>
        </w:rPr>
        <w:lastRenderedPageBreak/>
        <w:t>Confirmar el plan con el auditado.</w:t>
      </w:r>
    </w:p>
    <w:p w:rsidR="00C348BE" w:rsidRPr="00E776DA" w:rsidRDefault="00C348BE" w:rsidP="00C348BE">
      <w:pPr>
        <w:spacing w:line="480" w:lineRule="auto"/>
        <w:ind w:left="1080"/>
        <w:jc w:val="both"/>
        <w:rPr>
          <w:rFonts w:ascii="Arial" w:hAnsi="Arial" w:cs="Arial"/>
        </w:rPr>
      </w:pPr>
      <w:r w:rsidRPr="00E776DA">
        <w:rPr>
          <w:rFonts w:ascii="Arial" w:hAnsi="Arial" w:cs="Arial"/>
        </w:rPr>
        <w:t>Se debe corroborar el plan de auditoría con el auditado, incluyendo fechas, tiempo y horarios.</w:t>
      </w:r>
    </w:p>
    <w:p w:rsidR="00C348BE" w:rsidRPr="00574D3F" w:rsidRDefault="00C348BE" w:rsidP="00C348BE">
      <w:pPr>
        <w:spacing w:line="480" w:lineRule="auto"/>
        <w:jc w:val="both"/>
        <w:rPr>
          <w:rFonts w:ascii="Arial" w:hAnsi="Arial" w:cs="Arial"/>
          <w:b/>
        </w:rPr>
      </w:pPr>
    </w:p>
    <w:p w:rsidR="00C348BE" w:rsidRPr="00574D3F" w:rsidRDefault="00C348BE" w:rsidP="00C348BE">
      <w:pPr>
        <w:numPr>
          <w:ilvl w:val="4"/>
          <w:numId w:val="29"/>
        </w:numPr>
        <w:tabs>
          <w:tab w:val="num" w:pos="-2784"/>
        </w:tabs>
        <w:spacing w:line="480" w:lineRule="auto"/>
        <w:jc w:val="both"/>
        <w:rPr>
          <w:rFonts w:ascii="Arial" w:hAnsi="Arial" w:cs="Arial"/>
          <w:b/>
        </w:rPr>
      </w:pPr>
      <w:r w:rsidRPr="00574D3F">
        <w:rPr>
          <w:rFonts w:ascii="Arial" w:hAnsi="Arial" w:cs="Arial"/>
          <w:b/>
        </w:rPr>
        <w:t>Elaborar las listas de verificación.</w:t>
      </w:r>
    </w:p>
    <w:p w:rsidR="00C348BE" w:rsidRPr="00E776DA" w:rsidRDefault="00C348BE" w:rsidP="00C348BE">
      <w:pPr>
        <w:spacing w:line="480" w:lineRule="auto"/>
        <w:ind w:left="1080"/>
        <w:jc w:val="both"/>
        <w:rPr>
          <w:rFonts w:ascii="Arial" w:hAnsi="Arial" w:cs="Arial"/>
          <w:b/>
        </w:rPr>
      </w:pPr>
      <w:r w:rsidRPr="00E776DA">
        <w:rPr>
          <w:rFonts w:ascii="Arial" w:hAnsi="Arial" w:cs="Arial"/>
        </w:rPr>
        <w:t xml:space="preserve">La lista de verificación de la auditoría contiene los pormenores de las muestras y de dónde serán tomadas. El plan es la estrategia de la auditoría, donde se identifican cuáles áreas serán examinadas y cuándo, en tanto que la lista de verificación es el componente táctico que indica cómo cumple la compañía con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la</w:t>
          </w:r>
          <w:r w:rsidRPr="00E776DA">
            <w:rPr>
              <w:rFonts w:ascii="Arial" w:hAnsi="Arial" w:cs="Arial"/>
              <w:b/>
            </w:rPr>
            <w:t xml:space="preserve"> Norma</w:t>
          </w:r>
        </w:smartTag>
        <w:r w:rsidRPr="00E776DA">
          <w:rPr>
            <w:rFonts w:ascii="Arial" w:hAnsi="Arial" w:cs="Arial"/>
            <w:b/>
          </w:rPr>
          <w:t xml:space="preserve"> ISO</w:t>
        </w:r>
      </w:smartTag>
      <w:r w:rsidRPr="00E776DA">
        <w:rPr>
          <w:rFonts w:ascii="Arial" w:hAnsi="Arial" w:cs="Arial"/>
          <w:b/>
        </w:rPr>
        <w:t xml:space="preserve"> 9001:2000.</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Es  necesario que la estructuración de la lista de verificación esté bien pensada para poder alcanzar el objetivo previsto de mejoramiento del proceso. Las preguntas  de la lista de verificación deben ser abiertas de modo que obliguen al auditado a explicar el proceso y mostrar cómo está documentado. No importa si la documentación se encuentra en un procedimiento o un diagrama de flujo, lo importante es que esté reflejada  en el proceso real.</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El uso de listas  de verificación  y formularios no debería restringir la extensión de las actividades de auditoría, que pueden cambiarse como resultado de la información recopilada durante la auditoría.</w:t>
      </w:r>
    </w:p>
    <w:p w:rsidR="00C348BE" w:rsidRPr="00E776DA" w:rsidRDefault="00C348BE" w:rsidP="00C348BE">
      <w:pPr>
        <w:spacing w:line="480" w:lineRule="auto"/>
        <w:ind w:left="348"/>
        <w:jc w:val="both"/>
        <w:rPr>
          <w:rFonts w:ascii="Arial" w:hAnsi="Arial" w:cs="Arial"/>
        </w:rPr>
      </w:pPr>
    </w:p>
    <w:p w:rsidR="00C348BE" w:rsidRPr="00574D3F" w:rsidRDefault="00574D3F" w:rsidP="00C348BE">
      <w:pPr>
        <w:numPr>
          <w:ilvl w:val="3"/>
          <w:numId w:val="29"/>
        </w:numPr>
        <w:tabs>
          <w:tab w:val="clear" w:pos="1800"/>
          <w:tab w:val="num" w:pos="-3144"/>
          <w:tab w:val="left" w:pos="1080"/>
        </w:tabs>
        <w:spacing w:line="480" w:lineRule="auto"/>
        <w:ind w:left="720"/>
        <w:rPr>
          <w:rFonts w:ascii="Arial" w:hAnsi="Arial" w:cs="Arial"/>
          <w:b/>
        </w:rPr>
      </w:pPr>
      <w:r w:rsidRPr="00574D3F">
        <w:rPr>
          <w:rFonts w:ascii="Arial" w:hAnsi="Arial" w:cs="Arial"/>
          <w:b/>
        </w:rPr>
        <w:t>Ejecución</w:t>
      </w:r>
    </w:p>
    <w:p w:rsidR="00C348BE" w:rsidRPr="00E776DA" w:rsidRDefault="00C348BE" w:rsidP="00C348BE">
      <w:pPr>
        <w:spacing w:line="480" w:lineRule="auto"/>
        <w:ind w:left="1044"/>
        <w:jc w:val="both"/>
        <w:rPr>
          <w:rFonts w:ascii="Arial" w:hAnsi="Arial" w:cs="Arial"/>
        </w:rPr>
      </w:pPr>
      <w:r w:rsidRPr="00E776DA">
        <w:rPr>
          <w:rFonts w:ascii="Arial" w:hAnsi="Arial" w:cs="Arial"/>
        </w:rPr>
        <w:t>La ejecución de la auditoría consiste en muchos eventos distintos:</w:t>
      </w:r>
    </w:p>
    <w:p w:rsidR="00C348BE" w:rsidRPr="00E776DA" w:rsidRDefault="00C348BE" w:rsidP="00C348BE">
      <w:pPr>
        <w:spacing w:line="480" w:lineRule="auto"/>
        <w:ind w:left="348"/>
        <w:jc w:val="both"/>
        <w:rPr>
          <w:rFonts w:ascii="Arial" w:hAnsi="Arial" w:cs="Arial"/>
        </w:rPr>
      </w:pPr>
    </w:p>
    <w:p w:rsidR="00C348BE" w:rsidRPr="00574D3F" w:rsidRDefault="00C348BE" w:rsidP="00C348BE">
      <w:pPr>
        <w:numPr>
          <w:ilvl w:val="4"/>
          <w:numId w:val="29"/>
        </w:numPr>
        <w:tabs>
          <w:tab w:val="num" w:pos="-2784"/>
        </w:tabs>
        <w:spacing w:line="480" w:lineRule="auto"/>
        <w:rPr>
          <w:rFonts w:ascii="Arial" w:hAnsi="Arial" w:cs="Arial"/>
          <w:b/>
        </w:rPr>
      </w:pPr>
      <w:r w:rsidRPr="00574D3F">
        <w:rPr>
          <w:rFonts w:ascii="Arial" w:hAnsi="Arial" w:cs="Arial"/>
          <w:b/>
        </w:rPr>
        <w:t xml:space="preserve">La reunión de apertura </w:t>
      </w:r>
    </w:p>
    <w:p w:rsidR="00C348BE" w:rsidRPr="00E776DA" w:rsidRDefault="00C348BE" w:rsidP="00C348BE">
      <w:pPr>
        <w:spacing w:line="480" w:lineRule="auto"/>
        <w:ind w:left="1056"/>
        <w:jc w:val="both"/>
        <w:rPr>
          <w:rFonts w:ascii="Arial" w:hAnsi="Arial" w:cs="Arial"/>
        </w:rPr>
      </w:pPr>
      <w:r w:rsidRPr="00E776DA">
        <w:rPr>
          <w:rFonts w:ascii="Arial" w:hAnsi="Arial" w:cs="Arial"/>
        </w:rPr>
        <w:t xml:space="preserve">De acuerdo  a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la</w:t>
          </w:r>
          <w:r w:rsidRPr="00E776DA">
            <w:rPr>
              <w:rFonts w:ascii="Arial" w:hAnsi="Arial" w:cs="Arial"/>
              <w:b/>
            </w:rPr>
            <w:t xml:space="preserve"> Norma</w:t>
          </w:r>
        </w:smartTag>
        <w:r w:rsidRPr="00E776DA">
          <w:rPr>
            <w:rFonts w:ascii="Arial" w:hAnsi="Arial" w:cs="Arial"/>
            <w:b/>
          </w:rPr>
          <w:t xml:space="preserve"> ISO</w:t>
        </w:r>
      </w:smartTag>
      <w:r w:rsidRPr="00E776DA">
        <w:rPr>
          <w:rFonts w:ascii="Arial" w:hAnsi="Arial" w:cs="Arial"/>
          <w:b/>
        </w:rPr>
        <w:t xml:space="preserve"> 19011:2002 </w:t>
      </w:r>
      <w:r w:rsidRPr="00E776DA">
        <w:rPr>
          <w:rFonts w:ascii="Arial" w:hAnsi="Arial" w:cs="Arial"/>
        </w:rPr>
        <w:t xml:space="preserve"> se debería realizar una reunión de apertura con la dirección del auditado o cuando sea apropiado, con aquellos responsables para las funciones o procesos que se van a auditar. El propósito de una reunión de apertura es:</w:t>
      </w:r>
    </w:p>
    <w:p w:rsidR="00C348BE" w:rsidRPr="00E776DA" w:rsidRDefault="00C348BE" w:rsidP="00C348BE">
      <w:pPr>
        <w:numPr>
          <w:ilvl w:val="1"/>
          <w:numId w:val="14"/>
        </w:numPr>
        <w:tabs>
          <w:tab w:val="clear" w:pos="2148"/>
          <w:tab w:val="num" w:pos="-2076"/>
        </w:tabs>
        <w:spacing w:line="480" w:lineRule="auto"/>
        <w:ind w:left="1788"/>
        <w:jc w:val="both"/>
        <w:rPr>
          <w:rFonts w:ascii="Arial" w:hAnsi="Arial" w:cs="Arial"/>
        </w:rPr>
      </w:pPr>
      <w:r w:rsidRPr="00E776DA">
        <w:rPr>
          <w:rFonts w:ascii="Arial" w:hAnsi="Arial" w:cs="Arial"/>
        </w:rPr>
        <w:t>Confirmar el plan de auditoría</w:t>
      </w:r>
    </w:p>
    <w:p w:rsidR="00C348BE" w:rsidRPr="00E776DA" w:rsidRDefault="00C348BE" w:rsidP="00C348BE">
      <w:pPr>
        <w:numPr>
          <w:ilvl w:val="1"/>
          <w:numId w:val="14"/>
        </w:numPr>
        <w:tabs>
          <w:tab w:val="clear" w:pos="2148"/>
          <w:tab w:val="num" w:pos="-2076"/>
        </w:tabs>
        <w:spacing w:line="480" w:lineRule="auto"/>
        <w:ind w:left="1788"/>
        <w:jc w:val="both"/>
        <w:rPr>
          <w:rFonts w:ascii="Arial" w:hAnsi="Arial" w:cs="Arial"/>
        </w:rPr>
      </w:pPr>
      <w:r w:rsidRPr="00E776DA">
        <w:rPr>
          <w:rFonts w:ascii="Arial" w:hAnsi="Arial" w:cs="Arial"/>
        </w:rPr>
        <w:t>Proporcionar un breve resumen de cómo se llevarán a cabo las actividades de auditoría</w:t>
      </w:r>
    </w:p>
    <w:p w:rsidR="00C348BE" w:rsidRPr="00E776DA" w:rsidRDefault="00C348BE" w:rsidP="00C348BE">
      <w:pPr>
        <w:numPr>
          <w:ilvl w:val="1"/>
          <w:numId w:val="14"/>
        </w:numPr>
        <w:tabs>
          <w:tab w:val="clear" w:pos="2148"/>
          <w:tab w:val="num" w:pos="-2076"/>
        </w:tabs>
        <w:spacing w:line="480" w:lineRule="auto"/>
        <w:ind w:left="1788"/>
        <w:jc w:val="both"/>
        <w:rPr>
          <w:rFonts w:ascii="Arial" w:hAnsi="Arial" w:cs="Arial"/>
        </w:rPr>
      </w:pPr>
      <w:r w:rsidRPr="00E776DA">
        <w:rPr>
          <w:rFonts w:ascii="Arial" w:hAnsi="Arial" w:cs="Arial"/>
        </w:rPr>
        <w:t>Confirmar los canales de comunicación</w:t>
      </w:r>
    </w:p>
    <w:p w:rsidR="00C348BE" w:rsidRPr="00E776DA" w:rsidRDefault="00C348BE" w:rsidP="00C348BE">
      <w:pPr>
        <w:numPr>
          <w:ilvl w:val="1"/>
          <w:numId w:val="14"/>
        </w:numPr>
        <w:tabs>
          <w:tab w:val="clear" w:pos="2148"/>
          <w:tab w:val="num" w:pos="-2076"/>
        </w:tabs>
        <w:spacing w:line="480" w:lineRule="auto"/>
        <w:ind w:left="1788"/>
        <w:jc w:val="both"/>
        <w:rPr>
          <w:rFonts w:ascii="Arial" w:hAnsi="Arial" w:cs="Arial"/>
        </w:rPr>
      </w:pPr>
      <w:r w:rsidRPr="00E776DA">
        <w:rPr>
          <w:rFonts w:ascii="Arial" w:hAnsi="Arial" w:cs="Arial"/>
        </w:rPr>
        <w:t>Proporcionar al auditado la oportunidad de realizar preguntas.</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044"/>
        <w:jc w:val="both"/>
        <w:rPr>
          <w:rFonts w:ascii="Arial" w:hAnsi="Arial" w:cs="Arial"/>
        </w:rPr>
      </w:pPr>
      <w:r w:rsidRPr="00E776DA">
        <w:rPr>
          <w:rFonts w:ascii="Arial" w:hAnsi="Arial" w:cs="Arial"/>
        </w:rPr>
        <w:t>Sería conveniente  que los siguientes temas se incluyeran en la reunión de apertura:</w:t>
      </w:r>
    </w:p>
    <w:p w:rsidR="00C348BE" w:rsidRPr="00E776DA" w:rsidRDefault="00C348BE" w:rsidP="00C348BE">
      <w:pPr>
        <w:numPr>
          <w:ilvl w:val="0"/>
          <w:numId w:val="15"/>
        </w:numPr>
        <w:tabs>
          <w:tab w:val="clear" w:pos="2136"/>
          <w:tab w:val="num" w:pos="-2100"/>
        </w:tabs>
        <w:spacing w:line="480" w:lineRule="auto"/>
        <w:ind w:left="1764"/>
        <w:jc w:val="both"/>
        <w:rPr>
          <w:rFonts w:ascii="Arial" w:hAnsi="Arial" w:cs="Arial"/>
        </w:rPr>
      </w:pPr>
      <w:r w:rsidRPr="00E776DA">
        <w:rPr>
          <w:rFonts w:ascii="Arial" w:hAnsi="Arial" w:cs="Arial"/>
        </w:rPr>
        <w:t xml:space="preserve">En organizaciones grandes tal vez sea necesaria presentar a los auditores, pero es posible que en las compañías </w:t>
      </w:r>
      <w:r w:rsidRPr="00E776DA">
        <w:rPr>
          <w:rFonts w:ascii="Arial" w:hAnsi="Arial" w:cs="Arial"/>
        </w:rPr>
        <w:lastRenderedPageBreak/>
        <w:t>medianas o pequeñas el personal de los diversos departamentos ya conozca el equipo auditor.</w:t>
      </w:r>
    </w:p>
    <w:p w:rsidR="00C348BE" w:rsidRPr="00E776DA" w:rsidRDefault="00C348BE" w:rsidP="00C348BE">
      <w:pPr>
        <w:numPr>
          <w:ilvl w:val="0"/>
          <w:numId w:val="15"/>
        </w:numPr>
        <w:tabs>
          <w:tab w:val="clear" w:pos="2136"/>
          <w:tab w:val="num" w:pos="-2100"/>
        </w:tabs>
        <w:spacing w:line="480" w:lineRule="auto"/>
        <w:ind w:left="1764"/>
        <w:jc w:val="both"/>
        <w:rPr>
          <w:rFonts w:ascii="Arial" w:hAnsi="Arial" w:cs="Arial"/>
        </w:rPr>
      </w:pPr>
      <w:r w:rsidRPr="00E776DA">
        <w:rPr>
          <w:rFonts w:ascii="Arial" w:hAnsi="Arial" w:cs="Arial"/>
        </w:rPr>
        <w:t xml:space="preserve">Explicar  el propósito y el alcance de la </w:t>
      </w:r>
      <w:r>
        <w:rPr>
          <w:rFonts w:ascii="Arial" w:hAnsi="Arial" w:cs="Arial"/>
        </w:rPr>
        <w:t>auditoría</w:t>
      </w:r>
      <w:r w:rsidRPr="00E776DA">
        <w:rPr>
          <w:rFonts w:ascii="Arial" w:hAnsi="Arial" w:cs="Arial"/>
        </w:rPr>
        <w:t xml:space="preserve"> así como la gama de actividades que se someterán a revisión.</w:t>
      </w:r>
    </w:p>
    <w:p w:rsidR="00C348BE" w:rsidRPr="00E776DA" w:rsidRDefault="00C348BE" w:rsidP="00C348BE">
      <w:pPr>
        <w:numPr>
          <w:ilvl w:val="0"/>
          <w:numId w:val="15"/>
        </w:numPr>
        <w:tabs>
          <w:tab w:val="clear" w:pos="2136"/>
          <w:tab w:val="num" w:pos="-2100"/>
        </w:tabs>
        <w:spacing w:line="480" w:lineRule="auto"/>
        <w:ind w:left="1764"/>
        <w:jc w:val="both"/>
        <w:rPr>
          <w:rFonts w:ascii="Arial" w:hAnsi="Arial" w:cs="Arial"/>
        </w:rPr>
      </w:pPr>
      <w:r w:rsidRPr="00E776DA">
        <w:rPr>
          <w:rFonts w:ascii="Arial" w:hAnsi="Arial" w:cs="Arial"/>
        </w:rPr>
        <w:t>Se confirma que la función auditada esté de acuerdo con los pormenores del programa y que los empleados necesarios estén disponibles en los horarios programados.</w:t>
      </w:r>
    </w:p>
    <w:p w:rsidR="00C348BE" w:rsidRPr="00E776DA" w:rsidRDefault="00C348BE" w:rsidP="00C348BE">
      <w:pPr>
        <w:numPr>
          <w:ilvl w:val="0"/>
          <w:numId w:val="15"/>
        </w:numPr>
        <w:tabs>
          <w:tab w:val="clear" w:pos="2136"/>
          <w:tab w:val="num" w:pos="-2100"/>
        </w:tabs>
        <w:spacing w:line="480" w:lineRule="auto"/>
        <w:ind w:left="1764"/>
        <w:jc w:val="both"/>
        <w:rPr>
          <w:rFonts w:ascii="Arial" w:hAnsi="Arial" w:cs="Arial"/>
        </w:rPr>
      </w:pPr>
      <w:r w:rsidRPr="00E776DA">
        <w:rPr>
          <w:rFonts w:ascii="Arial" w:hAnsi="Arial" w:cs="Arial"/>
        </w:rPr>
        <w:t>Antes de realizar la auditoría, se confirma el estado de los procedimientos y de cualquier documento importante; y despeje cualquier ambigüedad.</w:t>
      </w:r>
    </w:p>
    <w:p w:rsidR="00C348BE" w:rsidRPr="00E776DA" w:rsidRDefault="00C348BE" w:rsidP="00C348BE">
      <w:pPr>
        <w:numPr>
          <w:ilvl w:val="0"/>
          <w:numId w:val="15"/>
        </w:numPr>
        <w:tabs>
          <w:tab w:val="clear" w:pos="2136"/>
          <w:tab w:val="num" w:pos="-2100"/>
        </w:tabs>
        <w:spacing w:line="480" w:lineRule="auto"/>
        <w:ind w:left="1764"/>
        <w:jc w:val="both"/>
        <w:rPr>
          <w:rFonts w:ascii="Arial" w:hAnsi="Arial" w:cs="Arial"/>
        </w:rPr>
      </w:pPr>
      <w:r w:rsidRPr="00E776DA">
        <w:rPr>
          <w:rFonts w:ascii="Arial" w:hAnsi="Arial" w:cs="Arial"/>
        </w:rPr>
        <w:t>Explique la manera de identificar y registrar las faltas de conformidad.</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También es conveniente anotar en una lista a todos los presentes en la reunión de apertura.</w:t>
      </w:r>
    </w:p>
    <w:p w:rsidR="00C348BE" w:rsidRPr="00E776DA" w:rsidRDefault="00C348BE" w:rsidP="00C348BE">
      <w:pPr>
        <w:spacing w:line="480" w:lineRule="auto"/>
        <w:jc w:val="both"/>
        <w:rPr>
          <w:rFonts w:ascii="Arial" w:hAnsi="Arial" w:cs="Arial"/>
        </w:rPr>
      </w:pPr>
    </w:p>
    <w:p w:rsidR="00C348BE" w:rsidRPr="00574D3F" w:rsidRDefault="00C348BE" w:rsidP="00C348BE">
      <w:pPr>
        <w:numPr>
          <w:ilvl w:val="4"/>
          <w:numId w:val="29"/>
        </w:numPr>
        <w:tabs>
          <w:tab w:val="num" w:pos="-2784"/>
        </w:tabs>
        <w:spacing w:line="480" w:lineRule="auto"/>
        <w:jc w:val="both"/>
        <w:rPr>
          <w:rFonts w:ascii="Arial" w:hAnsi="Arial" w:cs="Arial"/>
          <w:b/>
        </w:rPr>
      </w:pPr>
      <w:r w:rsidRPr="00574D3F">
        <w:rPr>
          <w:rFonts w:ascii="Arial" w:hAnsi="Arial" w:cs="Arial"/>
          <w:b/>
        </w:rPr>
        <w:t>La auditoría en sí: Recolección y verificación de la información</w:t>
      </w: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Según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 xml:space="preserve">la </w:t>
          </w:r>
          <w:r w:rsidRPr="00E776DA">
            <w:rPr>
              <w:rFonts w:ascii="Arial" w:hAnsi="Arial" w:cs="Arial"/>
              <w:b/>
            </w:rPr>
            <w:t>Norma</w:t>
          </w:r>
        </w:smartTag>
        <w:r w:rsidRPr="00E776DA">
          <w:rPr>
            <w:rFonts w:ascii="Arial" w:hAnsi="Arial" w:cs="Arial"/>
            <w:b/>
          </w:rPr>
          <w:t xml:space="preserve"> ISO</w:t>
        </w:r>
      </w:smartTag>
      <w:r w:rsidRPr="00E776DA">
        <w:rPr>
          <w:rFonts w:ascii="Arial" w:hAnsi="Arial" w:cs="Arial"/>
          <w:b/>
        </w:rPr>
        <w:t xml:space="preserve"> 19011:2002 </w:t>
      </w:r>
      <w:r w:rsidRPr="00E776DA">
        <w:rPr>
          <w:rFonts w:ascii="Arial" w:hAnsi="Arial" w:cs="Arial"/>
        </w:rPr>
        <w:t xml:space="preserve"> durante la auditoría, debería recopilarse mediante un muestreo apropiado y verificarse, la información pertinente para los objetivos, el alcance y los criterios de la misma, incluyendo la información relacionada con las interrelaciones entre funciones, actividades y procesos. Sólo la  </w:t>
      </w:r>
      <w:r w:rsidRPr="00E776DA">
        <w:rPr>
          <w:rFonts w:ascii="Arial" w:hAnsi="Arial" w:cs="Arial"/>
        </w:rPr>
        <w:lastRenderedPageBreak/>
        <w:t xml:space="preserve">información que es verificable puede constituir evidencia de la </w:t>
      </w:r>
      <w:r>
        <w:rPr>
          <w:rFonts w:ascii="Arial" w:hAnsi="Arial" w:cs="Arial"/>
        </w:rPr>
        <w:t>auditoría</w:t>
      </w:r>
      <w:r w:rsidRPr="00E776DA">
        <w:rPr>
          <w:rFonts w:ascii="Arial" w:hAnsi="Arial" w:cs="Arial"/>
        </w:rPr>
        <w:t xml:space="preserve">. La evidencia de la </w:t>
      </w:r>
      <w:r>
        <w:rPr>
          <w:rFonts w:ascii="Arial" w:hAnsi="Arial" w:cs="Arial"/>
        </w:rPr>
        <w:t>auditoría</w:t>
      </w:r>
      <w:r w:rsidRPr="00E776DA">
        <w:rPr>
          <w:rFonts w:ascii="Arial" w:hAnsi="Arial" w:cs="Arial"/>
        </w:rPr>
        <w:t xml:space="preserve"> debería ser registrada.</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Se puede obtener mucha información entrevistando al personal, observando las actividades o documentando la evidencia encontrada en los registros de la compañía. </w:t>
      </w:r>
      <w:r>
        <w:rPr>
          <w:rFonts w:ascii="Arial" w:hAnsi="Arial" w:cs="Arial"/>
        </w:rPr>
        <w:t>A</w:t>
      </w:r>
      <w:r w:rsidRPr="00E776DA">
        <w:rPr>
          <w:rFonts w:ascii="Arial" w:hAnsi="Arial" w:cs="Arial"/>
        </w:rPr>
        <w:t>l personal no deben limitarse a los jefes de departamento ni a los gerentes, todo el personal desempeña un papel importante dentro del sistema de calidad.</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Cuando se recopila información, el auditor debe hacer preguntas abiertas que no puedan contestarse con un sí o no, ya que las respuestas cerradas no permiten que las personas expliquen a conciencia su trabajo al auditor no puede confiar en que los empleados conozcan las operaciones que realizan.</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Para verificar hechos, es permisible y hasta recomendable hacer la misma pregunta a muchas personas para comprobar la consistencia de las respuestas.</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Para verificar las observaciones de los auditados, los  auditores deben examinar muestras de documentos, equipos, productos y </w:t>
      </w:r>
      <w:r w:rsidRPr="00E776DA">
        <w:rPr>
          <w:rFonts w:ascii="Arial" w:hAnsi="Arial" w:cs="Arial"/>
        </w:rPr>
        <w:lastRenderedPageBreak/>
        <w:t xml:space="preserve">otros elementos. Estas muestras son parte de le muestra de auditoría, y el auditor determina qué tan grande deber ser ésta. </w:t>
      </w:r>
    </w:p>
    <w:p w:rsidR="00C348BE" w:rsidRPr="00E776DA" w:rsidRDefault="00C348BE" w:rsidP="00C348BE">
      <w:pPr>
        <w:spacing w:line="480" w:lineRule="auto"/>
        <w:jc w:val="both"/>
        <w:rPr>
          <w:rFonts w:ascii="Arial" w:hAnsi="Arial" w:cs="Arial"/>
        </w:rPr>
      </w:pPr>
    </w:p>
    <w:p w:rsidR="00C348BE" w:rsidRPr="00574D3F" w:rsidRDefault="00C348BE" w:rsidP="00C348BE">
      <w:pPr>
        <w:numPr>
          <w:ilvl w:val="4"/>
          <w:numId w:val="29"/>
        </w:numPr>
        <w:tabs>
          <w:tab w:val="num" w:pos="-2784"/>
        </w:tabs>
        <w:spacing w:line="480" w:lineRule="auto"/>
        <w:rPr>
          <w:rFonts w:ascii="Arial" w:hAnsi="Arial" w:cs="Arial"/>
          <w:b/>
        </w:rPr>
      </w:pPr>
      <w:r w:rsidRPr="00574D3F">
        <w:rPr>
          <w:rFonts w:ascii="Arial" w:hAnsi="Arial" w:cs="Arial"/>
          <w:b/>
        </w:rPr>
        <w:t>Registro de las No Conformidades</w:t>
      </w: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De acuerdo a la norma </w:t>
      </w:r>
      <w:r w:rsidRPr="00E776DA">
        <w:rPr>
          <w:rFonts w:ascii="Arial" w:hAnsi="Arial" w:cs="Arial"/>
          <w:b/>
        </w:rPr>
        <w:t xml:space="preserve">ISO 8402, CLAÚSULA 2.10 </w:t>
      </w:r>
      <w:r w:rsidRPr="00E776DA">
        <w:rPr>
          <w:rFonts w:ascii="Arial" w:hAnsi="Arial" w:cs="Arial"/>
        </w:rPr>
        <w:t xml:space="preserve"> una No Conformidad es el “incumplimiento de un requisito especificado”.</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Siempre que se identifique una No Conformidad y ésta pueda rastrearse y examinarse de nuevo para revelar la magnitud del problema, es necesario hacer un alto y registrar tales hechos.  Lo ideal es que </w:t>
      </w:r>
      <w:smartTag w:uri="urn:schemas-microsoft-com:office:smarttags" w:element="PersonName">
        <w:smartTagPr>
          <w:attr w:name="ProductID" w:val="la No Conformidad"/>
        </w:smartTagPr>
        <w:r w:rsidRPr="00E776DA">
          <w:rPr>
            <w:rFonts w:ascii="Arial" w:hAnsi="Arial" w:cs="Arial"/>
          </w:rPr>
          <w:t>la No Conformidad</w:t>
        </w:r>
      </w:smartTag>
      <w:r w:rsidRPr="00E776DA">
        <w:rPr>
          <w:rFonts w:ascii="Arial" w:hAnsi="Arial" w:cs="Arial"/>
        </w:rPr>
        <w:t xml:space="preserve"> se registre y que el auditado firma de conformidad en el lugar donde se detectó.</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Las No Conformidades y las evidencias de la auditoría que las apoyan deberían registrarse. Las No Conformidades pueden clasificarse. Estas deberían revisarse con el auditado, para obtener el reconocimiento de que la evidencia de la </w:t>
      </w:r>
      <w:r>
        <w:rPr>
          <w:rFonts w:ascii="Arial" w:hAnsi="Arial" w:cs="Arial"/>
        </w:rPr>
        <w:t>auditoría</w:t>
      </w:r>
      <w:r w:rsidRPr="00E776DA">
        <w:rPr>
          <w:rFonts w:ascii="Arial" w:hAnsi="Arial" w:cs="Arial"/>
        </w:rPr>
        <w:t xml:space="preserve"> es exacta y que las No Conformidades se han comprendido. Se debería realizar  todo el esfuerzo posible para resolver cualquier opinión divergente relativa a las evidencias y/o los hallazgos de la </w:t>
      </w:r>
      <w:r>
        <w:rPr>
          <w:rFonts w:ascii="Arial" w:hAnsi="Arial" w:cs="Arial"/>
        </w:rPr>
        <w:t>auditoría</w:t>
      </w:r>
      <w:r w:rsidRPr="00E776DA">
        <w:rPr>
          <w:rFonts w:ascii="Arial" w:hAnsi="Arial" w:cs="Arial"/>
        </w:rPr>
        <w:t>, y deberían registrarse los puntos en lo que no haya acuerdo.</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lastRenderedPageBreak/>
        <w:t>En el registro de las No Conformidades deber asentarse la siguiente información:</w:t>
      </w:r>
    </w:p>
    <w:p w:rsidR="00C348BE" w:rsidRPr="00E776DA" w:rsidRDefault="00C348BE" w:rsidP="00C348BE">
      <w:pPr>
        <w:numPr>
          <w:ilvl w:val="0"/>
          <w:numId w:val="16"/>
        </w:numPr>
        <w:tabs>
          <w:tab w:val="clear" w:pos="2136"/>
          <w:tab w:val="num" w:pos="-2064"/>
        </w:tabs>
        <w:spacing w:line="480" w:lineRule="auto"/>
        <w:ind w:left="1800"/>
        <w:jc w:val="both"/>
        <w:rPr>
          <w:rFonts w:ascii="Arial" w:hAnsi="Arial" w:cs="Arial"/>
        </w:rPr>
      </w:pPr>
      <w:r w:rsidRPr="00E776DA">
        <w:rPr>
          <w:rFonts w:ascii="Arial" w:hAnsi="Arial" w:cs="Arial"/>
        </w:rPr>
        <w:t xml:space="preserve">El lugar o la parte del proceso donde se encontró  </w:t>
      </w:r>
      <w:smartTag w:uri="urn:schemas-microsoft-com:office:smarttags" w:element="PersonName">
        <w:smartTagPr>
          <w:attr w:name="ProductID" w:val="la No Conformidad."/>
        </w:smartTagPr>
        <w:r w:rsidRPr="00E776DA">
          <w:rPr>
            <w:rFonts w:ascii="Arial" w:hAnsi="Arial" w:cs="Arial"/>
          </w:rPr>
          <w:t>la No Conformidad.</w:t>
        </w:r>
      </w:smartTag>
    </w:p>
    <w:p w:rsidR="00C348BE" w:rsidRPr="00E776DA" w:rsidRDefault="00C348BE" w:rsidP="00C348BE">
      <w:pPr>
        <w:numPr>
          <w:ilvl w:val="0"/>
          <w:numId w:val="16"/>
        </w:numPr>
        <w:tabs>
          <w:tab w:val="clear" w:pos="2136"/>
          <w:tab w:val="num" w:pos="-2064"/>
        </w:tabs>
        <w:spacing w:line="480" w:lineRule="auto"/>
        <w:ind w:left="1800"/>
        <w:jc w:val="both"/>
        <w:rPr>
          <w:rFonts w:ascii="Arial" w:hAnsi="Arial" w:cs="Arial"/>
        </w:rPr>
      </w:pPr>
      <w:r w:rsidRPr="00E776DA">
        <w:rPr>
          <w:rFonts w:ascii="Arial" w:hAnsi="Arial" w:cs="Arial"/>
        </w:rPr>
        <w:t>Una descripción exacta de los hechos relacionados con la discrepancia.</w:t>
      </w:r>
    </w:p>
    <w:p w:rsidR="00C348BE" w:rsidRPr="00E776DA" w:rsidRDefault="00C348BE" w:rsidP="00C348BE">
      <w:pPr>
        <w:numPr>
          <w:ilvl w:val="0"/>
          <w:numId w:val="16"/>
        </w:numPr>
        <w:tabs>
          <w:tab w:val="clear" w:pos="2136"/>
          <w:tab w:val="num" w:pos="-2064"/>
        </w:tabs>
        <w:spacing w:line="480" w:lineRule="auto"/>
        <w:ind w:left="1800"/>
        <w:jc w:val="both"/>
        <w:rPr>
          <w:rFonts w:ascii="Arial" w:hAnsi="Arial" w:cs="Arial"/>
        </w:rPr>
      </w:pPr>
      <w:r w:rsidRPr="00E776DA">
        <w:rPr>
          <w:rFonts w:ascii="Arial" w:hAnsi="Arial" w:cs="Arial"/>
        </w:rPr>
        <w:t>La razón porqué los hechos constituyen una No Conformidad</w:t>
      </w:r>
    </w:p>
    <w:p w:rsidR="00C348BE" w:rsidRPr="00E776DA" w:rsidRDefault="00C348BE" w:rsidP="00C348BE">
      <w:pPr>
        <w:numPr>
          <w:ilvl w:val="0"/>
          <w:numId w:val="16"/>
        </w:numPr>
        <w:tabs>
          <w:tab w:val="clear" w:pos="2136"/>
          <w:tab w:val="num" w:pos="-2064"/>
        </w:tabs>
        <w:spacing w:line="480" w:lineRule="auto"/>
        <w:ind w:left="1800"/>
        <w:jc w:val="both"/>
        <w:rPr>
          <w:rFonts w:ascii="Arial" w:hAnsi="Arial" w:cs="Arial"/>
        </w:rPr>
      </w:pPr>
      <w:r w:rsidRPr="00E776DA">
        <w:rPr>
          <w:rFonts w:ascii="Arial" w:hAnsi="Arial" w:cs="Arial"/>
        </w:rPr>
        <w:t>Referencias suficientes para permitir la rastreabilidad</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044"/>
        <w:jc w:val="both"/>
        <w:rPr>
          <w:rFonts w:ascii="Arial" w:hAnsi="Arial" w:cs="Arial"/>
        </w:rPr>
      </w:pPr>
      <w:r w:rsidRPr="00E776DA">
        <w:rPr>
          <w:rFonts w:ascii="Arial" w:hAnsi="Arial" w:cs="Arial"/>
        </w:rPr>
        <w:t xml:space="preserve">Al redactar </w:t>
      </w:r>
      <w:smartTag w:uri="urn:schemas-microsoft-com:office:smarttags" w:element="PersonName">
        <w:smartTagPr>
          <w:attr w:name="ProductID" w:val="la No Conformidad"/>
        </w:smartTagPr>
        <w:r w:rsidRPr="00E776DA">
          <w:rPr>
            <w:rFonts w:ascii="Arial" w:hAnsi="Arial" w:cs="Arial"/>
          </w:rPr>
          <w:t>la No Conformidad</w:t>
        </w:r>
      </w:smartTag>
      <w:r w:rsidRPr="00E776DA">
        <w:rPr>
          <w:rFonts w:ascii="Arial" w:hAnsi="Arial" w:cs="Arial"/>
        </w:rPr>
        <w:t>, se debería recordar lo siguiente:</w:t>
      </w:r>
    </w:p>
    <w:p w:rsidR="00C348BE" w:rsidRPr="00E776DA" w:rsidRDefault="00C348BE" w:rsidP="00C348BE">
      <w:pPr>
        <w:numPr>
          <w:ilvl w:val="0"/>
          <w:numId w:val="17"/>
        </w:numPr>
        <w:tabs>
          <w:tab w:val="clear" w:pos="2136"/>
          <w:tab w:val="num" w:pos="-2100"/>
        </w:tabs>
        <w:spacing w:line="480" w:lineRule="auto"/>
        <w:ind w:left="1764"/>
        <w:jc w:val="both"/>
        <w:rPr>
          <w:rFonts w:ascii="Arial" w:hAnsi="Arial" w:cs="Arial"/>
        </w:rPr>
      </w:pPr>
      <w:r w:rsidRPr="00E776DA">
        <w:rPr>
          <w:rFonts w:ascii="Arial" w:hAnsi="Arial" w:cs="Arial"/>
        </w:rPr>
        <w:t xml:space="preserve">Emplear la terminología del lugar, </w:t>
      </w:r>
    </w:p>
    <w:p w:rsidR="00C348BE" w:rsidRPr="00E776DA" w:rsidRDefault="00C348BE" w:rsidP="00C348BE">
      <w:pPr>
        <w:numPr>
          <w:ilvl w:val="0"/>
          <w:numId w:val="17"/>
        </w:numPr>
        <w:tabs>
          <w:tab w:val="clear" w:pos="2136"/>
          <w:tab w:val="num" w:pos="-2100"/>
        </w:tabs>
        <w:spacing w:line="480" w:lineRule="auto"/>
        <w:ind w:left="1764"/>
        <w:jc w:val="both"/>
        <w:rPr>
          <w:rFonts w:ascii="Arial" w:hAnsi="Arial" w:cs="Arial"/>
        </w:rPr>
      </w:pPr>
      <w:r w:rsidRPr="00E776DA">
        <w:rPr>
          <w:rFonts w:ascii="Arial" w:hAnsi="Arial" w:cs="Arial"/>
        </w:rPr>
        <w:t>Asegurarse que la información puede recuperarse con facilidad para consultas futuras.</w:t>
      </w:r>
    </w:p>
    <w:p w:rsidR="00C348BE" w:rsidRPr="00E776DA" w:rsidRDefault="00C348BE" w:rsidP="00C348BE">
      <w:pPr>
        <w:numPr>
          <w:ilvl w:val="0"/>
          <w:numId w:val="17"/>
        </w:numPr>
        <w:tabs>
          <w:tab w:val="clear" w:pos="2136"/>
          <w:tab w:val="num" w:pos="-2100"/>
        </w:tabs>
        <w:spacing w:line="480" w:lineRule="auto"/>
        <w:ind w:left="1764"/>
        <w:jc w:val="both"/>
        <w:rPr>
          <w:rFonts w:ascii="Arial" w:hAnsi="Arial" w:cs="Arial"/>
        </w:rPr>
      </w:pPr>
      <w:r w:rsidRPr="00E776DA">
        <w:rPr>
          <w:rFonts w:ascii="Arial" w:hAnsi="Arial" w:cs="Arial"/>
        </w:rPr>
        <w:t>Redactar de manera que le sea útil a los auditados</w:t>
      </w:r>
    </w:p>
    <w:p w:rsidR="00C348BE" w:rsidRPr="00E776DA" w:rsidRDefault="00C348BE" w:rsidP="00C348BE">
      <w:pPr>
        <w:numPr>
          <w:ilvl w:val="0"/>
          <w:numId w:val="17"/>
        </w:numPr>
        <w:tabs>
          <w:tab w:val="clear" w:pos="2136"/>
          <w:tab w:val="num" w:pos="-2100"/>
        </w:tabs>
        <w:spacing w:line="480" w:lineRule="auto"/>
        <w:ind w:left="1764"/>
        <w:jc w:val="both"/>
        <w:rPr>
          <w:rFonts w:ascii="Arial" w:hAnsi="Arial" w:cs="Arial"/>
        </w:rPr>
      </w:pPr>
      <w:r w:rsidRPr="00E776DA">
        <w:rPr>
          <w:rFonts w:ascii="Arial" w:hAnsi="Arial" w:cs="Arial"/>
        </w:rPr>
        <w:t>Redactar de manera concisa, pero completa.</w:t>
      </w:r>
    </w:p>
    <w:p w:rsidR="00C348BE" w:rsidRPr="00FD5F3F" w:rsidRDefault="00C348BE" w:rsidP="00C348BE">
      <w:pPr>
        <w:spacing w:line="480" w:lineRule="auto"/>
        <w:ind w:left="3192"/>
        <w:jc w:val="both"/>
        <w:rPr>
          <w:rFonts w:ascii="Arial" w:hAnsi="Arial" w:cs="Arial"/>
          <w:u w:val="single"/>
        </w:rPr>
      </w:pPr>
    </w:p>
    <w:p w:rsidR="00C348BE" w:rsidRPr="00574D3F" w:rsidRDefault="00574D3F" w:rsidP="00C348BE">
      <w:pPr>
        <w:numPr>
          <w:ilvl w:val="3"/>
          <w:numId w:val="29"/>
        </w:numPr>
        <w:tabs>
          <w:tab w:val="clear" w:pos="1800"/>
          <w:tab w:val="num" w:pos="-3144"/>
          <w:tab w:val="left" w:pos="1080"/>
        </w:tabs>
        <w:spacing w:line="480" w:lineRule="auto"/>
        <w:ind w:left="720"/>
        <w:rPr>
          <w:rFonts w:ascii="Arial" w:hAnsi="Arial" w:cs="Arial"/>
          <w:b/>
        </w:rPr>
      </w:pPr>
      <w:r w:rsidRPr="00574D3F">
        <w:rPr>
          <w:rFonts w:ascii="Arial" w:hAnsi="Arial" w:cs="Arial"/>
          <w:b/>
        </w:rPr>
        <w:t>Reporte</w:t>
      </w:r>
    </w:p>
    <w:p w:rsidR="00C348BE" w:rsidRPr="00E776DA" w:rsidRDefault="00C348BE" w:rsidP="00C348BE">
      <w:pPr>
        <w:spacing w:line="480" w:lineRule="auto"/>
        <w:ind w:left="1080"/>
        <w:jc w:val="both"/>
        <w:rPr>
          <w:rFonts w:ascii="Arial" w:hAnsi="Arial" w:cs="Arial"/>
        </w:rPr>
      </w:pPr>
      <w:r w:rsidRPr="00E776DA">
        <w:rPr>
          <w:rFonts w:ascii="Arial" w:hAnsi="Arial" w:cs="Arial"/>
        </w:rPr>
        <w:t>El Reporte de los resultados de la auditoría se lo realizará por medio de  un informe final, además de la reunión de clausura la misma que deberá estructurarse de modo que satisfagan los requisitos del departamento o empresa auditada.</w:t>
      </w:r>
    </w:p>
    <w:p w:rsidR="00C348BE" w:rsidRPr="00E776DA" w:rsidRDefault="00C348BE" w:rsidP="00C348BE">
      <w:pPr>
        <w:spacing w:line="480" w:lineRule="auto"/>
        <w:ind w:left="1056"/>
        <w:jc w:val="both"/>
        <w:rPr>
          <w:rFonts w:ascii="Arial" w:hAnsi="Arial" w:cs="Arial"/>
        </w:rPr>
      </w:pPr>
      <w:r w:rsidRPr="00E776DA">
        <w:rPr>
          <w:rFonts w:ascii="Arial" w:hAnsi="Arial" w:cs="Arial"/>
        </w:rPr>
        <w:lastRenderedPageBreak/>
        <w:tab/>
      </w:r>
      <w:r w:rsidRPr="00E776DA">
        <w:rPr>
          <w:rFonts w:ascii="Arial" w:hAnsi="Arial" w:cs="Arial"/>
        </w:rPr>
        <w:tab/>
      </w:r>
    </w:p>
    <w:p w:rsidR="00C348BE" w:rsidRPr="00574D3F" w:rsidRDefault="00C348BE" w:rsidP="00C348BE">
      <w:pPr>
        <w:numPr>
          <w:ilvl w:val="4"/>
          <w:numId w:val="29"/>
        </w:numPr>
        <w:tabs>
          <w:tab w:val="num" w:pos="-2784"/>
        </w:tabs>
        <w:spacing w:line="480" w:lineRule="auto"/>
        <w:rPr>
          <w:rFonts w:ascii="Arial" w:hAnsi="Arial" w:cs="Arial"/>
          <w:b/>
        </w:rPr>
      </w:pPr>
      <w:r w:rsidRPr="00574D3F">
        <w:rPr>
          <w:rFonts w:ascii="Arial" w:hAnsi="Arial" w:cs="Arial"/>
          <w:b/>
        </w:rPr>
        <w:t>Reunión de Clausura</w:t>
      </w:r>
    </w:p>
    <w:p w:rsidR="00C348BE" w:rsidRPr="00E776DA" w:rsidRDefault="00C348BE" w:rsidP="00C348BE">
      <w:pPr>
        <w:spacing w:line="480" w:lineRule="auto"/>
        <w:ind w:left="1080" w:hanging="708"/>
        <w:jc w:val="both"/>
        <w:rPr>
          <w:rFonts w:ascii="Arial" w:hAnsi="Arial" w:cs="Arial"/>
        </w:rPr>
      </w:pPr>
      <w:r w:rsidRPr="00E776DA">
        <w:rPr>
          <w:rFonts w:ascii="Arial" w:hAnsi="Arial" w:cs="Arial"/>
        </w:rPr>
        <w:tab/>
        <w:t xml:space="preserve">Según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 xml:space="preserve">la </w:t>
          </w:r>
          <w:r w:rsidRPr="00E776DA">
            <w:rPr>
              <w:rFonts w:ascii="Arial" w:hAnsi="Arial" w:cs="Arial"/>
              <w:b/>
            </w:rPr>
            <w:t>Norma</w:t>
          </w:r>
        </w:smartTag>
        <w:r w:rsidRPr="00E776DA">
          <w:rPr>
            <w:rFonts w:ascii="Arial" w:hAnsi="Arial" w:cs="Arial"/>
            <w:b/>
          </w:rPr>
          <w:t xml:space="preserve"> ISO</w:t>
        </w:r>
      </w:smartTag>
      <w:r w:rsidRPr="00E776DA">
        <w:rPr>
          <w:rFonts w:ascii="Arial" w:hAnsi="Arial" w:cs="Arial"/>
          <w:b/>
        </w:rPr>
        <w:t xml:space="preserve"> 19011:2002 </w:t>
      </w:r>
      <w:r w:rsidRPr="00E776DA">
        <w:rPr>
          <w:rFonts w:ascii="Arial" w:hAnsi="Arial" w:cs="Arial"/>
        </w:rPr>
        <w:t xml:space="preserve">la reunión de clausura, precedida por el líder del equipo auditor, debería  realizarse  para presentar los hallazgos y conclusiones de la auditoría de tal manera que sean comprendidos y reconocidos por el auditado, y para ponerse de acuerdo, si es necesario, en el intervalo de tiempo para que el auditado presente el plan de acciones correctivas y preventivas. Entre los participantes en la reunión de clausura debería incluirse al auditado y podría también incluirse al cliente de la auditoría y a otras partes. Si es necesario, el líder del equipo auditor debería prevenir al auditado de las situaciones encontradas durante la </w:t>
      </w:r>
      <w:r>
        <w:rPr>
          <w:rFonts w:ascii="Arial" w:hAnsi="Arial" w:cs="Arial"/>
        </w:rPr>
        <w:t>auditoría</w:t>
      </w:r>
      <w:r w:rsidRPr="00E776DA">
        <w:rPr>
          <w:rFonts w:ascii="Arial" w:hAnsi="Arial" w:cs="Arial"/>
        </w:rPr>
        <w:t xml:space="preserve"> que pudieran disminuir la confianza en las conclusiones  de la auditoría.</w:t>
      </w:r>
    </w:p>
    <w:p w:rsidR="00C348BE" w:rsidRPr="00E776DA" w:rsidRDefault="00C348BE" w:rsidP="00C348BE">
      <w:pPr>
        <w:spacing w:line="480" w:lineRule="auto"/>
        <w:ind w:hanging="708"/>
        <w:jc w:val="both"/>
        <w:rPr>
          <w:rFonts w:ascii="Arial" w:hAnsi="Arial" w:cs="Arial"/>
        </w:rPr>
      </w:pPr>
    </w:p>
    <w:p w:rsidR="00C348BE" w:rsidRPr="00E776DA" w:rsidRDefault="00C348BE" w:rsidP="00C348BE">
      <w:pPr>
        <w:spacing w:line="480" w:lineRule="auto"/>
        <w:ind w:left="1080" w:hanging="708"/>
        <w:jc w:val="both"/>
        <w:rPr>
          <w:rFonts w:ascii="Arial" w:hAnsi="Arial" w:cs="Arial"/>
        </w:rPr>
      </w:pPr>
      <w:r w:rsidRPr="00E776DA">
        <w:rPr>
          <w:rFonts w:ascii="Arial" w:hAnsi="Arial" w:cs="Arial"/>
        </w:rPr>
        <w:tab/>
        <w:t xml:space="preserve">La reunión de clausura no durará más de </w:t>
      </w:r>
      <w:smartTag w:uri="urn:schemas-microsoft-com:office:smarttags" w:element="metricconverter">
        <w:smartTagPr>
          <w:attr w:name="ProductID" w:val="30 a"/>
        </w:smartTagPr>
        <w:r w:rsidRPr="00E776DA">
          <w:rPr>
            <w:rFonts w:ascii="Arial" w:hAnsi="Arial" w:cs="Arial"/>
          </w:rPr>
          <w:t>30 a</w:t>
        </w:r>
      </w:smartTag>
      <w:r w:rsidRPr="00E776DA">
        <w:rPr>
          <w:rFonts w:ascii="Arial" w:hAnsi="Arial" w:cs="Arial"/>
        </w:rPr>
        <w:t xml:space="preserve"> 45 minutos y se abordarán las siguientes cuestiones:</w:t>
      </w:r>
    </w:p>
    <w:p w:rsidR="00C348BE" w:rsidRPr="00E776DA" w:rsidRDefault="00C348BE" w:rsidP="00C348BE">
      <w:pPr>
        <w:numPr>
          <w:ilvl w:val="0"/>
          <w:numId w:val="18"/>
        </w:numPr>
        <w:tabs>
          <w:tab w:val="clear" w:pos="2140"/>
          <w:tab w:val="num" w:pos="-2060"/>
        </w:tabs>
        <w:spacing w:line="480" w:lineRule="auto"/>
        <w:ind w:left="1804"/>
        <w:jc w:val="both"/>
        <w:rPr>
          <w:rFonts w:ascii="Arial" w:hAnsi="Arial" w:cs="Arial"/>
        </w:rPr>
      </w:pPr>
      <w:r w:rsidRPr="00E776DA">
        <w:rPr>
          <w:rFonts w:ascii="Arial" w:hAnsi="Arial" w:cs="Arial"/>
        </w:rPr>
        <w:t>Se agradece a los auditados por su hospitabilidad y ayuda.</w:t>
      </w:r>
    </w:p>
    <w:p w:rsidR="00C348BE" w:rsidRPr="00E776DA" w:rsidRDefault="00C348BE" w:rsidP="00C348BE">
      <w:pPr>
        <w:numPr>
          <w:ilvl w:val="0"/>
          <w:numId w:val="18"/>
        </w:numPr>
        <w:tabs>
          <w:tab w:val="clear" w:pos="2140"/>
          <w:tab w:val="num" w:pos="-2060"/>
        </w:tabs>
        <w:spacing w:line="480" w:lineRule="auto"/>
        <w:ind w:left="1804"/>
        <w:jc w:val="both"/>
        <w:rPr>
          <w:rFonts w:ascii="Arial" w:hAnsi="Arial" w:cs="Arial"/>
        </w:rPr>
      </w:pPr>
      <w:r w:rsidRPr="00E776DA">
        <w:rPr>
          <w:rFonts w:ascii="Arial" w:hAnsi="Arial" w:cs="Arial"/>
        </w:rPr>
        <w:t>Se recuerda registrar los nombres de los asistentes a la reunión</w:t>
      </w:r>
    </w:p>
    <w:p w:rsidR="00C348BE" w:rsidRPr="00E776DA" w:rsidRDefault="00C348BE" w:rsidP="00C348BE">
      <w:pPr>
        <w:numPr>
          <w:ilvl w:val="0"/>
          <w:numId w:val="18"/>
        </w:numPr>
        <w:tabs>
          <w:tab w:val="clear" w:pos="2140"/>
          <w:tab w:val="num" w:pos="-2060"/>
        </w:tabs>
        <w:spacing w:line="480" w:lineRule="auto"/>
        <w:ind w:left="1804"/>
        <w:jc w:val="both"/>
        <w:rPr>
          <w:rFonts w:ascii="Arial" w:hAnsi="Arial" w:cs="Arial"/>
        </w:rPr>
      </w:pPr>
      <w:r w:rsidRPr="00E776DA">
        <w:rPr>
          <w:rFonts w:ascii="Arial" w:hAnsi="Arial" w:cs="Arial"/>
        </w:rPr>
        <w:t>Se confirma el alcance de la auditoría</w:t>
      </w:r>
    </w:p>
    <w:p w:rsidR="00C348BE" w:rsidRPr="00E776DA" w:rsidRDefault="00C348BE" w:rsidP="00C348BE">
      <w:pPr>
        <w:numPr>
          <w:ilvl w:val="0"/>
          <w:numId w:val="18"/>
        </w:numPr>
        <w:tabs>
          <w:tab w:val="clear" w:pos="2140"/>
          <w:tab w:val="num" w:pos="-2060"/>
        </w:tabs>
        <w:spacing w:line="480" w:lineRule="auto"/>
        <w:ind w:left="1804"/>
        <w:jc w:val="both"/>
        <w:rPr>
          <w:rFonts w:ascii="Arial" w:hAnsi="Arial" w:cs="Arial"/>
        </w:rPr>
      </w:pPr>
      <w:r w:rsidRPr="00E776DA">
        <w:rPr>
          <w:rFonts w:ascii="Arial" w:hAnsi="Arial" w:cs="Arial"/>
        </w:rPr>
        <w:t>Se identifica la norma de auditoría y el estado de revisión del sistema de calidad documentado de la compañía.</w:t>
      </w:r>
    </w:p>
    <w:p w:rsidR="00C348BE" w:rsidRPr="00E776DA" w:rsidRDefault="00C348BE" w:rsidP="00C348BE">
      <w:pPr>
        <w:numPr>
          <w:ilvl w:val="0"/>
          <w:numId w:val="18"/>
        </w:numPr>
        <w:tabs>
          <w:tab w:val="clear" w:pos="2140"/>
          <w:tab w:val="num" w:pos="-2060"/>
        </w:tabs>
        <w:spacing w:line="480" w:lineRule="auto"/>
        <w:ind w:left="1804"/>
        <w:jc w:val="both"/>
        <w:rPr>
          <w:rFonts w:ascii="Arial" w:hAnsi="Arial" w:cs="Arial"/>
        </w:rPr>
      </w:pPr>
      <w:r w:rsidRPr="00E776DA">
        <w:rPr>
          <w:rFonts w:ascii="Arial" w:hAnsi="Arial" w:cs="Arial"/>
        </w:rPr>
        <w:lastRenderedPageBreak/>
        <w:t>Se comenta las solicitudes de acción correctiva en el informe de No Conformidad</w:t>
      </w:r>
    </w:p>
    <w:p w:rsidR="00C348BE" w:rsidRPr="00E776DA" w:rsidRDefault="00C348BE" w:rsidP="00C348BE">
      <w:pPr>
        <w:numPr>
          <w:ilvl w:val="0"/>
          <w:numId w:val="18"/>
        </w:numPr>
        <w:tabs>
          <w:tab w:val="clear" w:pos="2140"/>
          <w:tab w:val="num" w:pos="-2060"/>
        </w:tabs>
        <w:spacing w:line="480" w:lineRule="auto"/>
        <w:ind w:left="1804"/>
        <w:jc w:val="both"/>
        <w:rPr>
          <w:rFonts w:ascii="Arial" w:hAnsi="Arial" w:cs="Arial"/>
        </w:rPr>
      </w:pPr>
      <w:r w:rsidRPr="00E776DA">
        <w:rPr>
          <w:rFonts w:ascii="Arial" w:hAnsi="Arial" w:cs="Arial"/>
        </w:rPr>
        <w:t>Se pregunta si alguien tiene alguna duda que desee despejar</w:t>
      </w:r>
    </w:p>
    <w:p w:rsidR="00C348BE" w:rsidRPr="00E776DA" w:rsidRDefault="00C348BE" w:rsidP="00C348BE">
      <w:pPr>
        <w:numPr>
          <w:ilvl w:val="0"/>
          <w:numId w:val="18"/>
        </w:numPr>
        <w:tabs>
          <w:tab w:val="clear" w:pos="2140"/>
          <w:tab w:val="num" w:pos="-2060"/>
        </w:tabs>
        <w:spacing w:line="480" w:lineRule="auto"/>
        <w:ind w:left="1804"/>
        <w:jc w:val="both"/>
        <w:rPr>
          <w:rFonts w:ascii="Arial" w:hAnsi="Arial" w:cs="Arial"/>
        </w:rPr>
      </w:pPr>
      <w:r w:rsidRPr="00E776DA">
        <w:rPr>
          <w:rFonts w:ascii="Arial" w:hAnsi="Arial" w:cs="Arial"/>
        </w:rPr>
        <w:t>Se confirma las acciones futuras</w:t>
      </w:r>
    </w:p>
    <w:p w:rsidR="00C348BE" w:rsidRPr="00E776DA" w:rsidRDefault="00C348BE" w:rsidP="00C348BE">
      <w:pPr>
        <w:spacing w:line="480" w:lineRule="auto"/>
        <w:jc w:val="both"/>
        <w:rPr>
          <w:rFonts w:ascii="Arial" w:hAnsi="Arial" w:cs="Arial"/>
          <w:b/>
          <w:u w:val="single"/>
        </w:rPr>
      </w:pPr>
    </w:p>
    <w:p w:rsidR="00C348BE" w:rsidRPr="00574D3F" w:rsidRDefault="00C348BE" w:rsidP="00C348BE">
      <w:pPr>
        <w:numPr>
          <w:ilvl w:val="4"/>
          <w:numId w:val="29"/>
        </w:numPr>
        <w:tabs>
          <w:tab w:val="num" w:pos="-2784"/>
        </w:tabs>
        <w:spacing w:line="480" w:lineRule="auto"/>
        <w:rPr>
          <w:rFonts w:ascii="Arial" w:hAnsi="Arial" w:cs="Arial"/>
          <w:b/>
        </w:rPr>
      </w:pPr>
      <w:r w:rsidRPr="00574D3F">
        <w:rPr>
          <w:rFonts w:ascii="Arial" w:hAnsi="Arial" w:cs="Arial"/>
          <w:b/>
        </w:rPr>
        <w:t>Preparación del informe de auditoría</w:t>
      </w: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De acuerdo a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 xml:space="preserve">la </w:t>
          </w:r>
          <w:r w:rsidRPr="00E776DA">
            <w:rPr>
              <w:rFonts w:ascii="Arial" w:hAnsi="Arial" w:cs="Arial"/>
              <w:b/>
            </w:rPr>
            <w:t>Norma</w:t>
          </w:r>
        </w:smartTag>
        <w:r w:rsidRPr="00E776DA">
          <w:rPr>
            <w:rFonts w:ascii="Arial" w:hAnsi="Arial" w:cs="Arial"/>
            <w:b/>
          </w:rPr>
          <w:t xml:space="preserve"> ISO</w:t>
        </w:r>
      </w:smartTag>
      <w:r w:rsidRPr="00E776DA">
        <w:rPr>
          <w:rFonts w:ascii="Arial" w:hAnsi="Arial" w:cs="Arial"/>
          <w:b/>
        </w:rPr>
        <w:t xml:space="preserve"> 19011:2002, </w:t>
      </w:r>
      <w:r w:rsidRPr="00E776DA">
        <w:rPr>
          <w:rFonts w:ascii="Arial" w:hAnsi="Arial" w:cs="Arial"/>
        </w:rPr>
        <w:t xml:space="preserve"> el líder del equipo auditor  debería ser responsable de la preparación y del contenido del informe de auditoría, el mismo que debería proporcionar un registro completo de la auditoría, preciso, conciso y claro.</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Debería incluir o hacer referencia a lo siguiente:</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t>Los objetivos de la auditoría;</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t>El alcance de la auditoría, particularmente la identificación de las unidades de la organización y de las unidades funcionales o los procesos auditados y el intervalo de tiempo cubierto;</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t>La identificación del cliente de la auditoría;</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t>La identificación del líder del equipo auditor y de los miembros del equipo auditor;</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t xml:space="preserve">Las fechas y los lugares donde se realizaron las actividades de auditoría </w:t>
      </w:r>
      <w:r w:rsidRPr="00E776DA">
        <w:rPr>
          <w:rFonts w:ascii="Arial" w:hAnsi="Arial" w:cs="Arial"/>
          <w:i/>
        </w:rPr>
        <w:t>in situ</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lastRenderedPageBreak/>
        <w:t xml:space="preserve">Los criterios de </w:t>
      </w:r>
      <w:r>
        <w:rPr>
          <w:rFonts w:ascii="Arial" w:hAnsi="Arial" w:cs="Arial"/>
        </w:rPr>
        <w:t>auditoría</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t>Los hallazgos de la auditoría; y</w:t>
      </w:r>
    </w:p>
    <w:p w:rsidR="00C348BE" w:rsidRPr="00E776DA" w:rsidRDefault="00C348BE" w:rsidP="00C348BE">
      <w:pPr>
        <w:numPr>
          <w:ilvl w:val="0"/>
          <w:numId w:val="19"/>
        </w:numPr>
        <w:tabs>
          <w:tab w:val="clear" w:pos="2136"/>
          <w:tab w:val="num" w:pos="-2064"/>
        </w:tabs>
        <w:spacing w:line="480" w:lineRule="auto"/>
        <w:ind w:left="1800"/>
        <w:jc w:val="both"/>
        <w:rPr>
          <w:rFonts w:ascii="Arial" w:hAnsi="Arial" w:cs="Arial"/>
        </w:rPr>
      </w:pPr>
      <w:r w:rsidRPr="00E776DA">
        <w:rPr>
          <w:rFonts w:ascii="Arial" w:hAnsi="Arial" w:cs="Arial"/>
        </w:rPr>
        <w:t xml:space="preserve">Las conclusiones de la </w:t>
      </w:r>
      <w:r>
        <w:rPr>
          <w:rFonts w:ascii="Arial" w:hAnsi="Arial" w:cs="Arial"/>
        </w:rPr>
        <w:t>auditoría</w:t>
      </w:r>
    </w:p>
    <w:p w:rsidR="00C348BE" w:rsidRPr="00E776DA" w:rsidRDefault="00C348BE" w:rsidP="00C348BE">
      <w:pPr>
        <w:spacing w:line="480" w:lineRule="auto"/>
        <w:ind w:left="336"/>
        <w:jc w:val="both"/>
        <w:rPr>
          <w:rFonts w:ascii="Arial" w:hAnsi="Arial" w:cs="Arial"/>
        </w:rPr>
      </w:pPr>
    </w:p>
    <w:p w:rsidR="00C348BE" w:rsidRPr="00E776DA" w:rsidRDefault="00C348BE" w:rsidP="00C348BE">
      <w:pPr>
        <w:spacing w:line="480" w:lineRule="auto"/>
        <w:ind w:left="1044"/>
        <w:jc w:val="both"/>
        <w:rPr>
          <w:rFonts w:ascii="Arial" w:hAnsi="Arial" w:cs="Arial"/>
        </w:rPr>
      </w:pPr>
      <w:r w:rsidRPr="00E776DA">
        <w:rPr>
          <w:rFonts w:ascii="Arial" w:hAnsi="Arial" w:cs="Arial"/>
        </w:rPr>
        <w:t xml:space="preserve">El informe de la  </w:t>
      </w:r>
      <w:r>
        <w:rPr>
          <w:rFonts w:ascii="Arial" w:hAnsi="Arial" w:cs="Arial"/>
        </w:rPr>
        <w:t>auditoría</w:t>
      </w:r>
      <w:r w:rsidRPr="00E776DA">
        <w:rPr>
          <w:rFonts w:ascii="Arial" w:hAnsi="Arial" w:cs="Arial"/>
        </w:rPr>
        <w:t xml:space="preserve"> también puede incluir o  hacer referencia a lo siguiente, según sea apropiado</w:t>
      </w:r>
    </w:p>
    <w:p w:rsidR="00C348BE" w:rsidRPr="00E776DA" w:rsidRDefault="00C348BE" w:rsidP="00C348BE">
      <w:pPr>
        <w:spacing w:line="480" w:lineRule="auto"/>
        <w:ind w:left="1044"/>
        <w:jc w:val="both"/>
        <w:rPr>
          <w:rFonts w:ascii="Arial" w:hAnsi="Arial" w:cs="Arial"/>
        </w:rPr>
      </w:pP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El plan de auditoría;</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Una lista de representantes del auditado;</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 xml:space="preserve">Un resumen del proceso de </w:t>
      </w:r>
      <w:r>
        <w:rPr>
          <w:rFonts w:ascii="Arial" w:hAnsi="Arial" w:cs="Arial"/>
        </w:rPr>
        <w:t>auditoría</w:t>
      </w:r>
      <w:r w:rsidRPr="00E776DA">
        <w:rPr>
          <w:rFonts w:ascii="Arial" w:hAnsi="Arial" w:cs="Arial"/>
        </w:rPr>
        <w:t>, incluyendo la incertidumbre y/o cualquier obstáculo encontrado que pudiera disminuir la confianza en las conclusiones de la auditoría;</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 xml:space="preserve">La confirmación de que se han cumplido los objetivos de la </w:t>
      </w:r>
      <w:r>
        <w:rPr>
          <w:rFonts w:ascii="Arial" w:hAnsi="Arial" w:cs="Arial"/>
        </w:rPr>
        <w:t>auditoría</w:t>
      </w:r>
      <w:r w:rsidRPr="00E776DA">
        <w:rPr>
          <w:rFonts w:ascii="Arial" w:hAnsi="Arial" w:cs="Arial"/>
        </w:rPr>
        <w:t xml:space="preserve"> dentro del alcance de la </w:t>
      </w:r>
      <w:r>
        <w:rPr>
          <w:rFonts w:ascii="Arial" w:hAnsi="Arial" w:cs="Arial"/>
        </w:rPr>
        <w:t>auditoría</w:t>
      </w:r>
      <w:r w:rsidRPr="00E776DA">
        <w:rPr>
          <w:rFonts w:ascii="Arial" w:hAnsi="Arial" w:cs="Arial"/>
        </w:rPr>
        <w:t xml:space="preserve">, de acuerdo con el plan de </w:t>
      </w:r>
      <w:r>
        <w:rPr>
          <w:rFonts w:ascii="Arial" w:hAnsi="Arial" w:cs="Arial"/>
        </w:rPr>
        <w:t>auditoría</w:t>
      </w:r>
      <w:r w:rsidRPr="00E776DA">
        <w:rPr>
          <w:rFonts w:ascii="Arial" w:hAnsi="Arial" w:cs="Arial"/>
        </w:rPr>
        <w:t>;</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Las áreas no cubiertas, aunque se encuentren dentro del alcance de la auditoría;</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Las áreas no cubiertas, aunque se encuentren dentro del alcance de la auditoría;</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Las opiniones divergentes sin resolver entre el equipo auditor y el auditado;</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lastRenderedPageBreak/>
        <w:t>Las recomendaciones para la mejora, si se  especificó en los objetivos de la auditoría;</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Los planes de acciones del seguimiento acordados, si los hubiera;</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Una declaración sobre la naturaleza confidencial de los contenidos; y</w:t>
      </w:r>
    </w:p>
    <w:p w:rsidR="00C348BE" w:rsidRPr="00E776DA" w:rsidRDefault="00C348BE" w:rsidP="00C348BE">
      <w:pPr>
        <w:numPr>
          <w:ilvl w:val="0"/>
          <w:numId w:val="19"/>
        </w:numPr>
        <w:tabs>
          <w:tab w:val="clear" w:pos="2136"/>
          <w:tab w:val="num" w:pos="-2100"/>
        </w:tabs>
        <w:spacing w:line="480" w:lineRule="auto"/>
        <w:ind w:left="1764"/>
        <w:jc w:val="both"/>
        <w:rPr>
          <w:rFonts w:ascii="Arial" w:hAnsi="Arial" w:cs="Arial"/>
        </w:rPr>
      </w:pPr>
      <w:r w:rsidRPr="00E776DA">
        <w:rPr>
          <w:rFonts w:ascii="Arial" w:hAnsi="Arial" w:cs="Arial"/>
        </w:rPr>
        <w:t>La lista de distribución del informe de la auditoría.</w:t>
      </w:r>
    </w:p>
    <w:p w:rsidR="00C348BE" w:rsidRPr="00E776DA" w:rsidRDefault="00C348BE" w:rsidP="00C348BE">
      <w:pPr>
        <w:spacing w:line="480" w:lineRule="auto"/>
        <w:jc w:val="both"/>
        <w:rPr>
          <w:rFonts w:ascii="Arial" w:hAnsi="Arial" w:cs="Arial"/>
        </w:rPr>
      </w:pPr>
    </w:p>
    <w:p w:rsidR="00C348BE" w:rsidRPr="00574D3F" w:rsidRDefault="00C348BE" w:rsidP="00C348BE">
      <w:pPr>
        <w:numPr>
          <w:ilvl w:val="4"/>
          <w:numId w:val="29"/>
        </w:numPr>
        <w:tabs>
          <w:tab w:val="num" w:pos="-2784"/>
        </w:tabs>
        <w:spacing w:line="480" w:lineRule="auto"/>
        <w:rPr>
          <w:rFonts w:ascii="Arial" w:hAnsi="Arial" w:cs="Arial"/>
          <w:b/>
        </w:rPr>
      </w:pPr>
      <w:r w:rsidRPr="00574D3F">
        <w:rPr>
          <w:rFonts w:ascii="Arial" w:hAnsi="Arial" w:cs="Arial"/>
          <w:b/>
        </w:rPr>
        <w:t>Aprobación y Distribución del informe de auditoría</w:t>
      </w:r>
    </w:p>
    <w:p w:rsidR="00C348BE" w:rsidRPr="00E776DA" w:rsidRDefault="00C348BE" w:rsidP="00C348BE">
      <w:pPr>
        <w:spacing w:line="480" w:lineRule="auto"/>
        <w:ind w:left="1080"/>
        <w:jc w:val="both"/>
        <w:rPr>
          <w:rFonts w:ascii="Arial" w:hAnsi="Arial" w:cs="Arial"/>
        </w:rPr>
      </w:pPr>
      <w:r w:rsidRPr="00E776DA">
        <w:rPr>
          <w:rFonts w:ascii="Arial" w:hAnsi="Arial" w:cs="Arial"/>
        </w:rPr>
        <w:t>El informe de auditoría debería emitirse en el periodo de tiempo acordado. Si esto no es posible, se debería comunicar al cliente de la auditoría las razones del retraso y acordar  una nueva fecha de emisión.</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El informe de la auditoría debería estar fechado, revisado y aprobado de acuerdo con los procedimientos del programa de auditoría.</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1080"/>
        <w:jc w:val="both"/>
        <w:rPr>
          <w:rFonts w:ascii="Arial" w:hAnsi="Arial" w:cs="Arial"/>
        </w:rPr>
      </w:pPr>
      <w:r w:rsidRPr="00E776DA">
        <w:rPr>
          <w:rFonts w:ascii="Arial" w:hAnsi="Arial" w:cs="Arial"/>
        </w:rPr>
        <w:t xml:space="preserve">El informe de la </w:t>
      </w:r>
      <w:r>
        <w:rPr>
          <w:rFonts w:ascii="Arial" w:hAnsi="Arial" w:cs="Arial"/>
        </w:rPr>
        <w:t>auditoría</w:t>
      </w:r>
      <w:r w:rsidRPr="00E776DA">
        <w:rPr>
          <w:rFonts w:ascii="Arial" w:hAnsi="Arial" w:cs="Arial"/>
        </w:rPr>
        <w:t xml:space="preserve"> es propiedad del cliente de la auditoría. Los miembros del equipo auditor y todos los receptores del informe deberían respetar y mantener la debida confidencialidad sobre el informe.</w:t>
      </w:r>
    </w:p>
    <w:p w:rsidR="00C348BE" w:rsidRPr="00E776DA" w:rsidRDefault="00C348BE" w:rsidP="00C348BE">
      <w:pPr>
        <w:spacing w:line="480" w:lineRule="auto"/>
        <w:ind w:left="1764"/>
        <w:jc w:val="both"/>
        <w:rPr>
          <w:rFonts w:ascii="Arial" w:hAnsi="Arial" w:cs="Arial"/>
        </w:rPr>
      </w:pPr>
    </w:p>
    <w:p w:rsidR="00C348BE" w:rsidRPr="00574D3F" w:rsidRDefault="00574D3F" w:rsidP="00C348BE">
      <w:pPr>
        <w:numPr>
          <w:ilvl w:val="3"/>
          <w:numId w:val="29"/>
        </w:numPr>
        <w:tabs>
          <w:tab w:val="clear" w:pos="1800"/>
          <w:tab w:val="num" w:pos="-3144"/>
          <w:tab w:val="left" w:pos="1080"/>
        </w:tabs>
        <w:spacing w:line="480" w:lineRule="auto"/>
        <w:ind w:left="720"/>
        <w:rPr>
          <w:rFonts w:ascii="Arial" w:hAnsi="Arial" w:cs="Arial"/>
          <w:b/>
        </w:rPr>
      </w:pPr>
      <w:r w:rsidRPr="00574D3F">
        <w:rPr>
          <w:rFonts w:ascii="Arial" w:hAnsi="Arial" w:cs="Arial"/>
          <w:b/>
        </w:rPr>
        <w:lastRenderedPageBreak/>
        <w:t>Acción Correctiva</w:t>
      </w:r>
    </w:p>
    <w:p w:rsidR="00C348BE" w:rsidRPr="00E776DA" w:rsidRDefault="00C348BE" w:rsidP="00C348BE">
      <w:pPr>
        <w:spacing w:line="480" w:lineRule="auto"/>
        <w:ind w:left="1044"/>
        <w:jc w:val="both"/>
        <w:rPr>
          <w:rFonts w:ascii="Arial" w:hAnsi="Arial" w:cs="Arial"/>
        </w:rPr>
      </w:pPr>
      <w:r w:rsidRPr="00E776DA">
        <w:rPr>
          <w:rFonts w:ascii="Arial" w:hAnsi="Arial" w:cs="Arial"/>
        </w:rPr>
        <w:t xml:space="preserve">Las auditorías descubren áreas donde el sistema no funciona de acuerdo con los objetivos de la administración o según la propia norma de calidad. Por sí solas, pueden identificar la enfermedad pero no proporcionan la cura. Es necesario que a la </w:t>
      </w:r>
      <w:r>
        <w:rPr>
          <w:rFonts w:ascii="Arial" w:hAnsi="Arial" w:cs="Arial"/>
        </w:rPr>
        <w:t>auditoría</w:t>
      </w:r>
      <w:r w:rsidRPr="00E776DA">
        <w:rPr>
          <w:rFonts w:ascii="Arial" w:hAnsi="Arial" w:cs="Arial"/>
        </w:rPr>
        <w:t xml:space="preserve"> siga una acción correctiva eficaz. Es el grupo auditado y no el auditor quien debe encargarse de determinar la acción correctiva apropiada para cada No Conformidad.</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020"/>
        <w:jc w:val="both"/>
        <w:rPr>
          <w:rFonts w:ascii="Arial" w:hAnsi="Arial" w:cs="Arial"/>
        </w:rPr>
      </w:pPr>
      <w:r w:rsidRPr="00E776DA">
        <w:rPr>
          <w:rFonts w:ascii="Arial" w:hAnsi="Arial" w:cs="Arial"/>
        </w:rPr>
        <w:t>Los procedimientos  de acciones correctivas y seguimiento deben incluir los siguientes elementos:</w:t>
      </w:r>
    </w:p>
    <w:p w:rsidR="00C348BE" w:rsidRPr="00E776DA" w:rsidRDefault="00C348BE" w:rsidP="00C348BE">
      <w:pPr>
        <w:numPr>
          <w:ilvl w:val="0"/>
          <w:numId w:val="20"/>
        </w:numPr>
        <w:tabs>
          <w:tab w:val="clear" w:pos="1428"/>
          <w:tab w:val="num" w:pos="-2124"/>
        </w:tabs>
        <w:spacing w:line="480" w:lineRule="auto"/>
        <w:ind w:left="1740"/>
        <w:jc w:val="both"/>
        <w:rPr>
          <w:rFonts w:ascii="Arial" w:hAnsi="Arial" w:cs="Arial"/>
        </w:rPr>
      </w:pPr>
      <w:r w:rsidRPr="00E776DA">
        <w:rPr>
          <w:rFonts w:ascii="Arial" w:hAnsi="Arial" w:cs="Arial"/>
        </w:rPr>
        <w:t>El auditado y el auditor identifican y concuerdan en los pormenores de la falta de conformidad.</w:t>
      </w:r>
    </w:p>
    <w:p w:rsidR="00C348BE" w:rsidRPr="00E776DA" w:rsidRDefault="00C348BE" w:rsidP="00C348BE">
      <w:pPr>
        <w:numPr>
          <w:ilvl w:val="0"/>
          <w:numId w:val="20"/>
        </w:numPr>
        <w:tabs>
          <w:tab w:val="clear" w:pos="1428"/>
          <w:tab w:val="num" w:pos="-2124"/>
        </w:tabs>
        <w:spacing w:line="480" w:lineRule="auto"/>
        <w:ind w:left="1740"/>
        <w:jc w:val="both"/>
        <w:rPr>
          <w:rFonts w:ascii="Arial" w:hAnsi="Arial" w:cs="Arial"/>
        </w:rPr>
      </w:pPr>
      <w:r w:rsidRPr="00E776DA">
        <w:rPr>
          <w:rFonts w:ascii="Arial" w:hAnsi="Arial" w:cs="Arial"/>
        </w:rPr>
        <w:t>Están de acuerdo con la acción correctiva</w:t>
      </w:r>
    </w:p>
    <w:p w:rsidR="00C348BE" w:rsidRPr="00E776DA" w:rsidRDefault="00C348BE" w:rsidP="00C348BE">
      <w:pPr>
        <w:numPr>
          <w:ilvl w:val="0"/>
          <w:numId w:val="20"/>
        </w:numPr>
        <w:tabs>
          <w:tab w:val="clear" w:pos="1428"/>
          <w:tab w:val="num" w:pos="-2124"/>
        </w:tabs>
        <w:spacing w:line="480" w:lineRule="auto"/>
        <w:ind w:left="1740"/>
        <w:jc w:val="both"/>
        <w:rPr>
          <w:rFonts w:ascii="Arial" w:hAnsi="Arial" w:cs="Arial"/>
        </w:rPr>
      </w:pPr>
      <w:r w:rsidRPr="00E776DA">
        <w:rPr>
          <w:rFonts w:ascii="Arial" w:hAnsi="Arial" w:cs="Arial"/>
        </w:rPr>
        <w:t>Están de acuerdo con los plazos y fechas para lograr lo siguiente:</w:t>
      </w:r>
    </w:p>
    <w:p w:rsidR="00C348BE" w:rsidRPr="00E776DA" w:rsidRDefault="00C348BE" w:rsidP="00C348BE">
      <w:pPr>
        <w:numPr>
          <w:ilvl w:val="1"/>
          <w:numId w:val="20"/>
        </w:numPr>
        <w:tabs>
          <w:tab w:val="clear" w:pos="2148"/>
          <w:tab w:val="num" w:pos="-1404"/>
        </w:tabs>
        <w:spacing w:line="480" w:lineRule="auto"/>
        <w:ind w:left="2460"/>
        <w:jc w:val="both"/>
        <w:rPr>
          <w:rFonts w:ascii="Arial" w:hAnsi="Arial" w:cs="Arial"/>
        </w:rPr>
      </w:pPr>
      <w:r w:rsidRPr="00E776DA">
        <w:rPr>
          <w:rFonts w:ascii="Arial" w:hAnsi="Arial" w:cs="Arial"/>
        </w:rPr>
        <w:t>Resolver el problema</w:t>
      </w:r>
    </w:p>
    <w:p w:rsidR="00C348BE" w:rsidRPr="00E776DA" w:rsidRDefault="00C348BE" w:rsidP="00C348BE">
      <w:pPr>
        <w:numPr>
          <w:ilvl w:val="1"/>
          <w:numId w:val="20"/>
        </w:numPr>
        <w:tabs>
          <w:tab w:val="clear" w:pos="2148"/>
          <w:tab w:val="num" w:pos="-1404"/>
        </w:tabs>
        <w:spacing w:line="480" w:lineRule="auto"/>
        <w:ind w:left="2460"/>
        <w:jc w:val="both"/>
        <w:rPr>
          <w:rFonts w:ascii="Arial" w:hAnsi="Arial" w:cs="Arial"/>
        </w:rPr>
      </w:pPr>
      <w:r w:rsidRPr="00E776DA">
        <w:rPr>
          <w:rFonts w:ascii="Arial" w:hAnsi="Arial" w:cs="Arial"/>
        </w:rPr>
        <w:t>Implantar la solución</w:t>
      </w:r>
    </w:p>
    <w:p w:rsidR="00C348BE" w:rsidRPr="00E776DA" w:rsidRDefault="00C348BE" w:rsidP="00C348BE">
      <w:pPr>
        <w:numPr>
          <w:ilvl w:val="1"/>
          <w:numId w:val="20"/>
        </w:numPr>
        <w:tabs>
          <w:tab w:val="clear" w:pos="2148"/>
          <w:tab w:val="num" w:pos="-1404"/>
        </w:tabs>
        <w:spacing w:line="480" w:lineRule="auto"/>
        <w:ind w:left="2460"/>
        <w:jc w:val="both"/>
        <w:rPr>
          <w:rFonts w:ascii="Arial" w:hAnsi="Arial" w:cs="Arial"/>
        </w:rPr>
      </w:pPr>
      <w:r w:rsidRPr="00E776DA">
        <w:rPr>
          <w:rFonts w:ascii="Arial" w:hAnsi="Arial" w:cs="Arial"/>
        </w:rPr>
        <w:t>Evaluar la eficacia</w:t>
      </w:r>
    </w:p>
    <w:p w:rsidR="00C348BE" w:rsidRPr="00E776DA" w:rsidRDefault="00C348BE" w:rsidP="00C348BE">
      <w:pPr>
        <w:numPr>
          <w:ilvl w:val="1"/>
          <w:numId w:val="20"/>
        </w:numPr>
        <w:tabs>
          <w:tab w:val="clear" w:pos="2148"/>
          <w:tab w:val="num" w:pos="-1404"/>
        </w:tabs>
        <w:spacing w:line="480" w:lineRule="auto"/>
        <w:ind w:left="2460"/>
        <w:jc w:val="both"/>
        <w:rPr>
          <w:rFonts w:ascii="Arial" w:hAnsi="Arial" w:cs="Arial"/>
        </w:rPr>
      </w:pPr>
      <w:r w:rsidRPr="00E776DA">
        <w:rPr>
          <w:rFonts w:ascii="Arial" w:hAnsi="Arial" w:cs="Arial"/>
        </w:rPr>
        <w:t>Auditar de nuevo para confirmar la finalización (es decir, el cierre) del programa.</w:t>
      </w:r>
    </w:p>
    <w:p w:rsidR="00C348BE" w:rsidRPr="00E776DA" w:rsidRDefault="00C348BE" w:rsidP="00C348BE">
      <w:pPr>
        <w:numPr>
          <w:ilvl w:val="1"/>
          <w:numId w:val="20"/>
        </w:numPr>
        <w:tabs>
          <w:tab w:val="clear" w:pos="2148"/>
          <w:tab w:val="num" w:pos="-1764"/>
        </w:tabs>
        <w:spacing w:line="480" w:lineRule="auto"/>
        <w:ind w:left="2100" w:firstLine="24"/>
        <w:jc w:val="both"/>
        <w:rPr>
          <w:rFonts w:ascii="Arial" w:hAnsi="Arial" w:cs="Arial"/>
        </w:rPr>
      </w:pPr>
      <w:r w:rsidRPr="00E776DA">
        <w:rPr>
          <w:rFonts w:ascii="Arial" w:hAnsi="Arial" w:cs="Arial"/>
        </w:rPr>
        <w:t>En caso de que se encuentren las faltas de conformidad graves que suelen estar relacionadas con las fallas observadas en el sistema o en los productos, será necesario auditar de nuevo la actividad para verificar que la acción correctiva se haya implantando y sea eficaz.</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368"/>
        <w:jc w:val="both"/>
        <w:rPr>
          <w:rFonts w:ascii="Arial" w:hAnsi="Arial" w:cs="Arial"/>
        </w:rPr>
      </w:pPr>
      <w:r w:rsidRPr="00E776DA">
        <w:rPr>
          <w:rFonts w:ascii="Arial" w:hAnsi="Arial" w:cs="Arial"/>
        </w:rPr>
        <w:t>El programa de acciones correctivas necesita de cierto papeleo, no para crear burocracia excesiva, sino para permitir la rastreabilidad y probar los resultados de la auditoría, para identificar a los responsables de su solución, para monitorear los avances e iniciar el “cierre” de las No Conformidades.</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1368"/>
        <w:jc w:val="both"/>
        <w:rPr>
          <w:rFonts w:ascii="Arial" w:hAnsi="Arial" w:cs="Arial"/>
        </w:rPr>
      </w:pPr>
      <w:r w:rsidRPr="00E776DA">
        <w:rPr>
          <w:rFonts w:ascii="Arial" w:hAnsi="Arial" w:cs="Arial"/>
        </w:rPr>
        <w:t>Las acciones correctivas y de seguimiento incluyen las siguientes tareas:</w:t>
      </w:r>
    </w:p>
    <w:p w:rsidR="00C348BE" w:rsidRPr="00E776DA" w:rsidRDefault="00C348BE" w:rsidP="00C348BE">
      <w:pPr>
        <w:numPr>
          <w:ilvl w:val="0"/>
          <w:numId w:val="21"/>
        </w:numPr>
        <w:tabs>
          <w:tab w:val="clear" w:pos="1428"/>
          <w:tab w:val="num" w:pos="-1776"/>
        </w:tabs>
        <w:spacing w:line="480" w:lineRule="auto"/>
        <w:ind w:left="2088"/>
        <w:jc w:val="both"/>
        <w:rPr>
          <w:rFonts w:ascii="Arial" w:hAnsi="Arial" w:cs="Arial"/>
        </w:rPr>
      </w:pPr>
      <w:r w:rsidRPr="00E776DA">
        <w:rPr>
          <w:rFonts w:ascii="Arial" w:hAnsi="Arial" w:cs="Arial"/>
        </w:rPr>
        <w:t>Identificar la discrepancia</w:t>
      </w:r>
    </w:p>
    <w:p w:rsidR="00C348BE" w:rsidRPr="00E776DA" w:rsidRDefault="00C348BE" w:rsidP="00C348BE">
      <w:pPr>
        <w:numPr>
          <w:ilvl w:val="0"/>
          <w:numId w:val="21"/>
        </w:numPr>
        <w:tabs>
          <w:tab w:val="clear" w:pos="1428"/>
          <w:tab w:val="num" w:pos="-1776"/>
        </w:tabs>
        <w:spacing w:line="480" w:lineRule="auto"/>
        <w:ind w:left="2088"/>
        <w:jc w:val="both"/>
        <w:rPr>
          <w:rFonts w:ascii="Arial" w:hAnsi="Arial" w:cs="Arial"/>
        </w:rPr>
      </w:pPr>
      <w:r w:rsidRPr="00E776DA">
        <w:rPr>
          <w:rFonts w:ascii="Arial" w:hAnsi="Arial" w:cs="Arial"/>
        </w:rPr>
        <w:t xml:space="preserve">Emitir una solicitud de acción correctiva </w:t>
      </w:r>
    </w:p>
    <w:p w:rsidR="00C348BE" w:rsidRPr="00E776DA" w:rsidRDefault="00C348BE" w:rsidP="00C348BE">
      <w:pPr>
        <w:numPr>
          <w:ilvl w:val="0"/>
          <w:numId w:val="21"/>
        </w:numPr>
        <w:tabs>
          <w:tab w:val="clear" w:pos="1428"/>
          <w:tab w:val="num" w:pos="-1776"/>
        </w:tabs>
        <w:spacing w:line="480" w:lineRule="auto"/>
        <w:ind w:left="2088"/>
        <w:jc w:val="both"/>
        <w:rPr>
          <w:rFonts w:ascii="Arial" w:hAnsi="Arial" w:cs="Arial"/>
        </w:rPr>
      </w:pPr>
      <w:r w:rsidRPr="00E776DA">
        <w:rPr>
          <w:rFonts w:ascii="Arial" w:hAnsi="Arial" w:cs="Arial"/>
        </w:rPr>
        <w:t>Determinar los plazos con el auditado</w:t>
      </w:r>
    </w:p>
    <w:p w:rsidR="00C348BE" w:rsidRPr="00E776DA" w:rsidRDefault="00C348BE" w:rsidP="00C348BE">
      <w:pPr>
        <w:numPr>
          <w:ilvl w:val="0"/>
          <w:numId w:val="21"/>
        </w:numPr>
        <w:tabs>
          <w:tab w:val="clear" w:pos="1428"/>
          <w:tab w:val="num" w:pos="-1776"/>
        </w:tabs>
        <w:spacing w:line="480" w:lineRule="auto"/>
        <w:ind w:left="2088"/>
        <w:jc w:val="both"/>
        <w:rPr>
          <w:rFonts w:ascii="Arial" w:hAnsi="Arial" w:cs="Arial"/>
        </w:rPr>
      </w:pPr>
      <w:r w:rsidRPr="00E776DA">
        <w:rPr>
          <w:rFonts w:ascii="Arial" w:hAnsi="Arial" w:cs="Arial"/>
        </w:rPr>
        <w:t>Evaluar las acciones correctivas emprendidas</w:t>
      </w:r>
    </w:p>
    <w:p w:rsidR="00C348BE" w:rsidRPr="00E776DA" w:rsidRDefault="00C348BE" w:rsidP="00C348BE">
      <w:pPr>
        <w:numPr>
          <w:ilvl w:val="0"/>
          <w:numId w:val="21"/>
        </w:numPr>
        <w:tabs>
          <w:tab w:val="clear" w:pos="1428"/>
          <w:tab w:val="num" w:pos="-1776"/>
        </w:tabs>
        <w:spacing w:line="480" w:lineRule="auto"/>
        <w:ind w:left="2088"/>
        <w:jc w:val="both"/>
        <w:rPr>
          <w:rFonts w:ascii="Arial" w:hAnsi="Arial" w:cs="Arial"/>
        </w:rPr>
      </w:pPr>
      <w:r w:rsidRPr="00E776DA">
        <w:rPr>
          <w:rFonts w:ascii="Arial" w:hAnsi="Arial" w:cs="Arial"/>
        </w:rPr>
        <w:t>Mantener registros confiables para verificar que la acción correctiva se haya realizado por completo</w:t>
      </w:r>
    </w:p>
    <w:p w:rsidR="00C348BE" w:rsidRPr="00E776DA" w:rsidRDefault="00C348BE" w:rsidP="00C348BE">
      <w:pPr>
        <w:numPr>
          <w:ilvl w:val="0"/>
          <w:numId w:val="21"/>
        </w:numPr>
        <w:tabs>
          <w:tab w:val="clear" w:pos="1428"/>
          <w:tab w:val="num" w:pos="-1776"/>
        </w:tabs>
        <w:spacing w:line="480" w:lineRule="auto"/>
        <w:ind w:left="2088"/>
        <w:jc w:val="both"/>
        <w:rPr>
          <w:rFonts w:ascii="Arial" w:hAnsi="Arial" w:cs="Arial"/>
        </w:rPr>
      </w:pPr>
      <w:r w:rsidRPr="00E776DA">
        <w:rPr>
          <w:rFonts w:ascii="Arial" w:hAnsi="Arial" w:cs="Arial"/>
        </w:rPr>
        <w:t>“Cerrar” las solicitudes de acción correctiva en los registros.</w:t>
      </w:r>
    </w:p>
    <w:p w:rsidR="00C348BE" w:rsidRPr="00E776DA" w:rsidRDefault="00C348BE" w:rsidP="00C348BE">
      <w:pPr>
        <w:numPr>
          <w:ilvl w:val="0"/>
          <w:numId w:val="21"/>
        </w:numPr>
        <w:tabs>
          <w:tab w:val="clear" w:pos="1428"/>
          <w:tab w:val="num" w:pos="-1776"/>
        </w:tabs>
        <w:spacing w:line="480" w:lineRule="auto"/>
        <w:ind w:left="2088"/>
        <w:jc w:val="both"/>
        <w:rPr>
          <w:rFonts w:ascii="Arial" w:hAnsi="Arial" w:cs="Arial"/>
        </w:rPr>
      </w:pPr>
      <w:r w:rsidRPr="00E776DA">
        <w:rPr>
          <w:rFonts w:ascii="Arial" w:hAnsi="Arial" w:cs="Arial"/>
        </w:rPr>
        <w:t>Llevar dichos puntos a instancias mayores si los auditados cumplen con sus deberes.</w:t>
      </w:r>
    </w:p>
    <w:p w:rsidR="00C348BE" w:rsidRPr="00E776DA" w:rsidRDefault="00C348BE" w:rsidP="00C348BE">
      <w:pPr>
        <w:spacing w:line="480" w:lineRule="auto"/>
        <w:ind w:left="1368"/>
        <w:jc w:val="both"/>
        <w:rPr>
          <w:rFonts w:ascii="Arial" w:hAnsi="Arial" w:cs="Arial"/>
        </w:rPr>
      </w:pPr>
    </w:p>
    <w:p w:rsidR="00C348BE" w:rsidRPr="00E776DA" w:rsidRDefault="00C348BE" w:rsidP="00C348BE">
      <w:pPr>
        <w:spacing w:line="480" w:lineRule="auto"/>
        <w:ind w:left="1368"/>
        <w:jc w:val="both"/>
        <w:rPr>
          <w:rFonts w:ascii="Arial" w:hAnsi="Arial" w:cs="Arial"/>
        </w:rPr>
      </w:pPr>
      <w:r w:rsidRPr="00E776DA">
        <w:rPr>
          <w:rFonts w:ascii="Arial" w:hAnsi="Arial" w:cs="Arial"/>
        </w:rPr>
        <w:t>El programa de acciones correctivas y su implantación es una parte muy visible de la totalidad del sistema de calidad, la dirección debe verificar que sus acciones demuestran su compromiso con los objetivos de mejoramiento de calidad de la compañía.</w:t>
      </w:r>
    </w:p>
    <w:p w:rsidR="00C348BE" w:rsidRPr="00E776DA" w:rsidRDefault="00C348BE" w:rsidP="00C348BE">
      <w:pPr>
        <w:spacing w:line="480" w:lineRule="auto"/>
        <w:ind w:left="1368"/>
        <w:jc w:val="both"/>
        <w:rPr>
          <w:rFonts w:ascii="Arial" w:hAnsi="Arial" w:cs="Arial"/>
        </w:rPr>
      </w:pPr>
    </w:p>
    <w:p w:rsidR="00C348BE" w:rsidRPr="00E776DA" w:rsidRDefault="00C348BE" w:rsidP="00C348BE">
      <w:pPr>
        <w:spacing w:line="480" w:lineRule="auto"/>
        <w:ind w:left="1368"/>
        <w:jc w:val="both"/>
        <w:rPr>
          <w:rFonts w:ascii="Arial" w:hAnsi="Arial" w:cs="Arial"/>
        </w:rPr>
      </w:pPr>
      <w:r w:rsidRPr="00E776DA">
        <w:rPr>
          <w:rFonts w:ascii="Arial" w:hAnsi="Arial" w:cs="Arial"/>
        </w:rPr>
        <w:t xml:space="preserve">En el transcurso del proceso, no se pierde de vista el objetivo final de una </w:t>
      </w:r>
      <w:r>
        <w:rPr>
          <w:rFonts w:ascii="Arial" w:hAnsi="Arial" w:cs="Arial"/>
        </w:rPr>
        <w:t>auditoría</w:t>
      </w:r>
      <w:r w:rsidRPr="00E776DA">
        <w:rPr>
          <w:rFonts w:ascii="Arial" w:hAnsi="Arial" w:cs="Arial"/>
        </w:rPr>
        <w:t xml:space="preserve"> al sistema de administración; Se determina si el sistema está implantado de manera eficaz y si es adecuado a lograr sus metas. Los procesos combinados de auditorías y acciones correctivas pueden ser una herramienta excelente para evaluar sistemas e impulsar el mejoramiento continuo cuando se llevan a cabo de una manera efectiva y positiva.</w:t>
      </w:r>
    </w:p>
    <w:p w:rsidR="00C348BE" w:rsidRPr="00E776DA" w:rsidRDefault="00C348BE" w:rsidP="00C348BE">
      <w:pPr>
        <w:spacing w:line="480" w:lineRule="auto"/>
        <w:ind w:left="348"/>
        <w:jc w:val="both"/>
        <w:rPr>
          <w:rFonts w:ascii="Arial" w:hAnsi="Arial" w:cs="Arial"/>
        </w:rPr>
      </w:pPr>
    </w:p>
    <w:p w:rsidR="00C348BE" w:rsidRDefault="00574D3F" w:rsidP="00C348BE">
      <w:pPr>
        <w:numPr>
          <w:ilvl w:val="1"/>
          <w:numId w:val="29"/>
        </w:numPr>
        <w:tabs>
          <w:tab w:val="clear" w:pos="720"/>
          <w:tab w:val="num" w:pos="-3504"/>
        </w:tabs>
        <w:spacing w:line="480" w:lineRule="auto"/>
        <w:ind w:left="360"/>
        <w:rPr>
          <w:rFonts w:ascii="Arial" w:hAnsi="Arial" w:cs="Arial"/>
          <w:b/>
        </w:rPr>
      </w:pPr>
      <w:r>
        <w:rPr>
          <w:rFonts w:ascii="Arial" w:hAnsi="Arial" w:cs="Arial"/>
          <w:b/>
        </w:rPr>
        <w:t xml:space="preserve">  </w:t>
      </w:r>
      <w:r w:rsidR="00C348BE" w:rsidRPr="00574D3F">
        <w:rPr>
          <w:rFonts w:ascii="Arial" w:hAnsi="Arial" w:cs="Arial"/>
          <w:b/>
        </w:rPr>
        <w:t>ISO</w:t>
      </w:r>
    </w:p>
    <w:p w:rsidR="007C6E72" w:rsidRPr="00574D3F" w:rsidRDefault="007C6E72" w:rsidP="007C6E72">
      <w:pPr>
        <w:spacing w:line="480" w:lineRule="auto"/>
        <w:rPr>
          <w:rFonts w:ascii="Arial" w:hAnsi="Arial" w:cs="Arial"/>
          <w:b/>
        </w:rPr>
      </w:pPr>
    </w:p>
    <w:p w:rsidR="00C348BE" w:rsidRDefault="00C348BE" w:rsidP="00C348BE">
      <w:pPr>
        <w:numPr>
          <w:ilvl w:val="2"/>
          <w:numId w:val="29"/>
        </w:numPr>
        <w:tabs>
          <w:tab w:val="clear" w:pos="1440"/>
          <w:tab w:val="num" w:pos="-1704"/>
        </w:tabs>
        <w:spacing w:line="480" w:lineRule="auto"/>
        <w:ind w:left="720"/>
        <w:rPr>
          <w:rFonts w:ascii="Arial" w:hAnsi="Arial" w:cs="Arial"/>
          <w:b/>
        </w:rPr>
      </w:pPr>
      <w:r w:rsidRPr="00574D3F">
        <w:rPr>
          <w:rFonts w:ascii="Arial" w:hAnsi="Arial" w:cs="Arial"/>
          <w:b/>
        </w:rPr>
        <w:t>Definiciones</w:t>
      </w:r>
    </w:p>
    <w:p w:rsidR="007C6E72" w:rsidRDefault="007C6E72" w:rsidP="007C6E72">
      <w:pPr>
        <w:spacing w:line="480" w:lineRule="auto"/>
        <w:rPr>
          <w:rFonts w:ascii="Arial" w:hAnsi="Arial" w:cs="Arial"/>
          <w:b/>
        </w:rPr>
      </w:pPr>
    </w:p>
    <w:p w:rsidR="007C6E72" w:rsidRDefault="007C6E72" w:rsidP="007C6E72">
      <w:pPr>
        <w:spacing w:line="480" w:lineRule="auto"/>
        <w:rPr>
          <w:rFonts w:ascii="Arial" w:hAnsi="Arial" w:cs="Arial"/>
          <w:b/>
        </w:rPr>
      </w:pPr>
    </w:p>
    <w:p w:rsidR="007C6E72" w:rsidRPr="00574D3F" w:rsidRDefault="007C6E72" w:rsidP="007C6E72">
      <w:pPr>
        <w:spacing w:line="480" w:lineRule="auto"/>
        <w:rPr>
          <w:rFonts w:ascii="Arial" w:hAnsi="Arial" w:cs="Arial"/>
          <w:b/>
        </w:rPr>
      </w:pPr>
    </w:p>
    <w:p w:rsidR="00C348BE" w:rsidRPr="00574D3F" w:rsidRDefault="00C348BE" w:rsidP="00C348BE">
      <w:pPr>
        <w:numPr>
          <w:ilvl w:val="3"/>
          <w:numId w:val="29"/>
        </w:numPr>
        <w:tabs>
          <w:tab w:val="clear" w:pos="1800"/>
          <w:tab w:val="num" w:pos="-1704"/>
          <w:tab w:val="left" w:pos="900"/>
        </w:tabs>
        <w:spacing w:line="480" w:lineRule="auto"/>
        <w:ind w:left="720"/>
        <w:rPr>
          <w:rFonts w:ascii="Arial" w:hAnsi="Arial" w:cs="Arial"/>
          <w:b/>
        </w:rPr>
      </w:pPr>
      <w:r w:rsidRPr="00574D3F">
        <w:rPr>
          <w:rFonts w:ascii="Arial" w:hAnsi="Arial" w:cs="Arial"/>
          <w:b/>
        </w:rPr>
        <w:t>¿Qué es ISO?</w:t>
      </w:r>
    </w:p>
    <w:p w:rsidR="00C348BE" w:rsidRPr="00E776DA" w:rsidRDefault="00C348BE" w:rsidP="00C348BE">
      <w:pPr>
        <w:tabs>
          <w:tab w:val="left" w:pos="900"/>
        </w:tabs>
        <w:spacing w:line="480" w:lineRule="auto"/>
        <w:ind w:left="900"/>
        <w:jc w:val="both"/>
        <w:rPr>
          <w:rFonts w:ascii="Arial" w:hAnsi="Arial" w:cs="Arial"/>
        </w:rPr>
      </w:pPr>
      <w:r w:rsidRPr="00E776DA">
        <w:rPr>
          <w:rFonts w:ascii="Arial" w:hAnsi="Arial" w:cs="Arial"/>
        </w:rPr>
        <w:t xml:space="preserve">ISO es el acrónimo de </w:t>
      </w:r>
      <w:smartTag w:uri="urn:schemas-microsoft-com:office:smarttags" w:element="PersonName">
        <w:smartTagPr>
          <w:attr w:name="ProductID" w:val="la Internacional Organization"/>
        </w:smartTagPr>
        <w:smartTag w:uri="urn:schemas-microsoft-com:office:smarttags" w:element="PersonName">
          <w:smartTagPr>
            <w:attr w:name="ProductID" w:val="la Internacional"/>
          </w:smartTagPr>
          <w:r w:rsidRPr="00E776DA">
            <w:rPr>
              <w:rFonts w:ascii="Arial" w:hAnsi="Arial" w:cs="Arial"/>
            </w:rPr>
            <w:t>la Internacional</w:t>
          </w:r>
        </w:smartTag>
        <w:r w:rsidRPr="00E776DA">
          <w:rPr>
            <w:rFonts w:ascii="Arial" w:hAnsi="Arial" w:cs="Arial"/>
          </w:rPr>
          <w:t xml:space="preserve"> Organization</w:t>
        </w:r>
      </w:smartTag>
      <w:r w:rsidRPr="00E776DA">
        <w:rPr>
          <w:rFonts w:ascii="Arial" w:hAnsi="Arial" w:cs="Arial"/>
        </w:rPr>
        <w:t xml:space="preserve"> for Standardization (Organización Internacional de Estandarización), que se fundó en 1946 con el fin de crear un conjunto común de normas para la manufactura, el comercio y las comunicaciones.</w:t>
      </w:r>
    </w:p>
    <w:p w:rsidR="00C348BE" w:rsidRPr="00E776DA" w:rsidRDefault="00C348BE" w:rsidP="00C348BE">
      <w:pPr>
        <w:tabs>
          <w:tab w:val="left" w:pos="900"/>
        </w:tabs>
        <w:spacing w:line="480" w:lineRule="auto"/>
        <w:ind w:left="900"/>
        <w:jc w:val="both"/>
        <w:rPr>
          <w:rFonts w:ascii="Arial" w:hAnsi="Arial" w:cs="Arial"/>
        </w:rPr>
      </w:pPr>
    </w:p>
    <w:p w:rsidR="00C348BE" w:rsidRPr="00E776DA" w:rsidRDefault="00C348BE" w:rsidP="00C348BE">
      <w:pPr>
        <w:tabs>
          <w:tab w:val="left" w:pos="900"/>
        </w:tabs>
        <w:spacing w:line="480" w:lineRule="auto"/>
        <w:ind w:left="900"/>
        <w:jc w:val="both"/>
        <w:rPr>
          <w:rFonts w:ascii="Arial" w:hAnsi="Arial" w:cs="Arial"/>
        </w:rPr>
      </w:pPr>
      <w:r w:rsidRPr="00E776DA">
        <w:rPr>
          <w:rFonts w:ascii="Arial" w:hAnsi="Arial" w:cs="Arial"/>
        </w:rPr>
        <w:t xml:space="preserve">La organización, cuya matriz se encuentra en Ginebra, Suiza, esta formada por 100 países aproximadamente. En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cada país está representado por su </w:t>
      </w:r>
      <w:r w:rsidRPr="00E776DA">
        <w:rPr>
          <w:rFonts w:ascii="Arial" w:hAnsi="Arial" w:cs="Arial"/>
          <w:i/>
        </w:rPr>
        <w:t>organismo integrante</w:t>
      </w:r>
      <w:r w:rsidRPr="00E776DA">
        <w:rPr>
          <w:rFonts w:ascii="Arial" w:hAnsi="Arial" w:cs="Arial"/>
        </w:rPr>
        <w:t>, la organización nacional que coordina las normas nacionales.</w:t>
      </w:r>
    </w:p>
    <w:p w:rsidR="00C348BE" w:rsidRPr="00E776DA" w:rsidRDefault="00C348BE" w:rsidP="00C348BE">
      <w:pPr>
        <w:spacing w:line="480" w:lineRule="auto"/>
        <w:ind w:left="900"/>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Todas las normas establecidas por </w:t>
      </w:r>
      <w:smartTag w:uri="urn:schemas-microsoft-com:office:smarttags" w:element="PersonName">
        <w:smartTagPr>
          <w:attr w:name="ProductID" w:val="la Internacional Organization"/>
        </w:smartTagPr>
        <w:smartTag w:uri="urn:schemas-microsoft-com:office:smarttags" w:element="PersonName">
          <w:smartTagPr>
            <w:attr w:name="ProductID" w:val="la Internacional"/>
          </w:smartTagPr>
          <w:r w:rsidRPr="00E776DA">
            <w:rPr>
              <w:rFonts w:ascii="Arial" w:hAnsi="Arial" w:cs="Arial"/>
            </w:rPr>
            <w:t>la Internacional</w:t>
          </w:r>
        </w:smartTag>
        <w:r w:rsidRPr="00E776DA">
          <w:rPr>
            <w:rFonts w:ascii="Arial" w:hAnsi="Arial" w:cs="Arial"/>
          </w:rPr>
          <w:t xml:space="preserve"> Organization</w:t>
        </w:r>
      </w:smartTag>
      <w:r w:rsidRPr="00E776DA">
        <w:rPr>
          <w:rFonts w:ascii="Arial" w:hAnsi="Arial" w:cs="Arial"/>
        </w:rPr>
        <w:t xml:space="preserve"> for Standardization son voluntarias; no existen requisitos legales que obliguen a los países a adoptarlas. No obstante, los países y las industrias suelen adoptar las normas ISO como normas nacionales. En algunos casos, hay países que suman requisitos legales a las normas ISO que han adoptado y, de esta manera, dichas normas se convierten en obligatorias en esos países. </w:t>
      </w:r>
      <w:smartTag w:uri="urn:schemas-microsoft-com:office:smarttags" w:element="PersonName">
        <w:smartTagPr>
          <w:attr w:name="ProductID" w:val="la Internacional Organization"/>
        </w:smartTagPr>
        <w:r w:rsidRPr="00E776DA">
          <w:rPr>
            <w:rFonts w:ascii="Arial" w:hAnsi="Arial" w:cs="Arial"/>
          </w:rPr>
          <w:t>La Internacional Organization</w:t>
        </w:r>
      </w:smartTag>
      <w:r w:rsidRPr="00E776DA">
        <w:rPr>
          <w:rFonts w:ascii="Arial" w:hAnsi="Arial" w:cs="Arial"/>
        </w:rPr>
        <w:t xml:space="preserve"> for Standardization establece normas para todas las industrias con excepción de aquellas relacionadas con la ingeniería eléctrica y electrónica. </w:t>
      </w:r>
    </w:p>
    <w:p w:rsidR="00C348BE" w:rsidRDefault="00C348BE" w:rsidP="00C348BE">
      <w:pPr>
        <w:spacing w:line="480" w:lineRule="auto"/>
        <w:jc w:val="both"/>
        <w:rPr>
          <w:rFonts w:ascii="Arial" w:hAnsi="Arial" w:cs="Arial"/>
        </w:rPr>
      </w:pPr>
    </w:p>
    <w:p w:rsidR="007C6E72" w:rsidRDefault="007C6E72" w:rsidP="00C348BE">
      <w:pPr>
        <w:spacing w:line="480" w:lineRule="auto"/>
        <w:jc w:val="both"/>
        <w:rPr>
          <w:rFonts w:ascii="Arial" w:hAnsi="Arial" w:cs="Arial"/>
        </w:rPr>
      </w:pPr>
    </w:p>
    <w:p w:rsidR="007C6E72" w:rsidRPr="00E776DA" w:rsidRDefault="007C6E72" w:rsidP="00C348BE">
      <w:pPr>
        <w:spacing w:line="480" w:lineRule="auto"/>
        <w:jc w:val="both"/>
        <w:rPr>
          <w:rFonts w:ascii="Arial" w:hAnsi="Arial" w:cs="Arial"/>
        </w:rPr>
      </w:pPr>
    </w:p>
    <w:p w:rsidR="00C348BE" w:rsidRPr="00574D3F" w:rsidRDefault="00C348BE" w:rsidP="00C348BE">
      <w:pPr>
        <w:numPr>
          <w:ilvl w:val="3"/>
          <w:numId w:val="29"/>
        </w:numPr>
        <w:tabs>
          <w:tab w:val="clear" w:pos="1800"/>
          <w:tab w:val="num" w:pos="-2424"/>
          <w:tab w:val="num" w:pos="720"/>
          <w:tab w:val="left" w:pos="900"/>
        </w:tabs>
        <w:spacing w:line="480" w:lineRule="auto"/>
        <w:ind w:left="720"/>
        <w:rPr>
          <w:rFonts w:ascii="Arial" w:hAnsi="Arial" w:cs="Arial"/>
          <w:b/>
        </w:rPr>
      </w:pPr>
      <w:r w:rsidRPr="00574D3F">
        <w:rPr>
          <w:rFonts w:ascii="Arial" w:hAnsi="Arial" w:cs="Arial"/>
          <w:b/>
        </w:rPr>
        <w:t>¿Qué son las normas ISO 9000?</w:t>
      </w:r>
    </w:p>
    <w:p w:rsidR="00C348BE" w:rsidRDefault="00C348BE" w:rsidP="00C348BE">
      <w:pPr>
        <w:spacing w:line="480" w:lineRule="auto"/>
        <w:ind w:left="900"/>
        <w:jc w:val="both"/>
        <w:rPr>
          <w:rFonts w:ascii="Arial" w:hAnsi="Arial" w:cs="Arial"/>
        </w:rPr>
      </w:pPr>
      <w:r w:rsidRPr="00E776DA">
        <w:rPr>
          <w:rFonts w:ascii="Arial" w:hAnsi="Arial" w:cs="Arial"/>
        </w:rPr>
        <w:t>La serie ISO 9000 es un conjunto de normas orientadas a ordenar la gestión de la empresa que han ganado reconocimiento y aceptación internacional debido al mayor que tienen los consumidores y a la alta competencia internacional acentuada por los procesos integracionistas. Algunas de estas normas especifican requisitos para sistemas de calidad (ISO 9001, 9002, 9003) y otras dan una guía para ayudar en la interpretación e implementación del sistema de calidad (ISO 9000-2, ISO 9004-1).</w:t>
      </w:r>
    </w:p>
    <w:p w:rsidR="00C348BE" w:rsidRPr="00E776DA" w:rsidRDefault="00C348BE" w:rsidP="00C348BE">
      <w:pPr>
        <w:spacing w:line="480" w:lineRule="auto"/>
        <w:rPr>
          <w:rFonts w:ascii="Arial" w:hAnsi="Arial" w:cs="Arial"/>
          <w:b/>
          <w:u w:val="single"/>
        </w:rPr>
      </w:pPr>
    </w:p>
    <w:p w:rsidR="00C348BE" w:rsidRDefault="00C348BE" w:rsidP="00C348BE">
      <w:pPr>
        <w:numPr>
          <w:ilvl w:val="2"/>
          <w:numId w:val="29"/>
        </w:numPr>
        <w:tabs>
          <w:tab w:val="clear" w:pos="1440"/>
          <w:tab w:val="num" w:pos="-2784"/>
          <w:tab w:val="num" w:pos="720"/>
        </w:tabs>
        <w:spacing w:line="480" w:lineRule="auto"/>
        <w:ind w:left="720"/>
        <w:rPr>
          <w:rFonts w:ascii="Arial" w:hAnsi="Arial" w:cs="Arial"/>
          <w:b/>
        </w:rPr>
      </w:pPr>
      <w:r w:rsidRPr="00574D3F">
        <w:rPr>
          <w:rFonts w:ascii="Arial" w:hAnsi="Arial" w:cs="Arial"/>
          <w:b/>
        </w:rPr>
        <w:t xml:space="preserve">Historia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574D3F">
            <w:rPr>
              <w:rFonts w:ascii="Arial" w:hAnsi="Arial" w:cs="Arial"/>
              <w:b/>
            </w:rPr>
            <w:t>la Norma</w:t>
          </w:r>
        </w:smartTag>
        <w:r w:rsidRPr="00574D3F">
          <w:rPr>
            <w:rFonts w:ascii="Arial" w:hAnsi="Arial" w:cs="Arial"/>
            <w:b/>
          </w:rPr>
          <w:t xml:space="preserve"> ISO</w:t>
        </w:r>
      </w:smartTag>
    </w:p>
    <w:p w:rsidR="007C6E72" w:rsidRPr="00574D3F" w:rsidRDefault="007C6E72" w:rsidP="007C6E72">
      <w:pPr>
        <w:tabs>
          <w:tab w:val="num" w:pos="720"/>
        </w:tabs>
        <w:spacing w:line="480" w:lineRule="auto"/>
        <w:rPr>
          <w:rFonts w:ascii="Arial" w:hAnsi="Arial" w:cs="Arial"/>
          <w:b/>
        </w:rPr>
      </w:pPr>
    </w:p>
    <w:p w:rsidR="00C348BE" w:rsidRPr="00574D3F" w:rsidRDefault="00C348BE" w:rsidP="00C348BE">
      <w:pPr>
        <w:numPr>
          <w:ilvl w:val="3"/>
          <w:numId w:val="29"/>
        </w:numPr>
        <w:tabs>
          <w:tab w:val="clear" w:pos="1800"/>
          <w:tab w:val="num" w:pos="-1704"/>
          <w:tab w:val="left" w:pos="900"/>
        </w:tabs>
        <w:spacing w:line="480" w:lineRule="auto"/>
        <w:ind w:left="720"/>
        <w:rPr>
          <w:rFonts w:ascii="Arial" w:hAnsi="Arial" w:cs="Arial"/>
          <w:b/>
        </w:rPr>
      </w:pPr>
      <w:r w:rsidRPr="00574D3F">
        <w:rPr>
          <w:rFonts w:ascii="Arial" w:hAnsi="Arial" w:cs="Arial"/>
          <w:b/>
        </w:rPr>
        <w:t>¿Orígenes de la normas ISO 9000?</w:t>
      </w:r>
    </w:p>
    <w:p w:rsidR="00C348BE" w:rsidRPr="00E776DA" w:rsidRDefault="00C348BE" w:rsidP="00C348BE">
      <w:pPr>
        <w:spacing w:line="480" w:lineRule="auto"/>
        <w:ind w:left="900"/>
        <w:jc w:val="both"/>
        <w:rPr>
          <w:rFonts w:ascii="Arial" w:hAnsi="Arial" w:cs="Arial"/>
        </w:rPr>
      </w:pPr>
      <w:r w:rsidRPr="00E776DA">
        <w:rPr>
          <w:rFonts w:ascii="Arial" w:hAnsi="Arial" w:cs="Arial"/>
        </w:rPr>
        <w:t>Hace varias décadas que la calidad emergió como un aspecto importante en el comercio internacional. En el campo de los  sistemas de calidad se crearon diversas normas nacionales y multinacionales para satisfacer las necesidades militares y de la industria de energía nuclear. Algunas normas constituían guías escritas, mientras que otras eran los requisitos de los sistemas de calidad que debían emplearse en los contratos celebrados entre las organizaciones compradoras y las proveedoras.</w:t>
      </w:r>
    </w:p>
    <w:p w:rsidR="00C348BE" w:rsidRPr="00E776DA" w:rsidRDefault="00C348BE" w:rsidP="00C348BE">
      <w:pPr>
        <w:spacing w:line="480" w:lineRule="auto"/>
        <w:ind w:left="1044"/>
        <w:jc w:val="both"/>
        <w:rPr>
          <w:rFonts w:ascii="Arial" w:hAnsi="Arial" w:cs="Arial"/>
        </w:rPr>
      </w:pPr>
    </w:p>
    <w:p w:rsidR="00C348BE" w:rsidRPr="00E776DA" w:rsidRDefault="00C348BE" w:rsidP="00C348BE">
      <w:pPr>
        <w:spacing w:line="480" w:lineRule="auto"/>
        <w:ind w:left="1044"/>
        <w:jc w:val="both"/>
        <w:rPr>
          <w:rFonts w:ascii="Arial" w:hAnsi="Arial" w:cs="Arial"/>
        </w:rPr>
      </w:pPr>
      <w:r w:rsidRPr="00E776DA">
        <w:rPr>
          <w:rFonts w:ascii="Arial" w:hAnsi="Arial" w:cs="Arial"/>
        </w:rPr>
        <w:t xml:space="preserve">En 1959, el </w:t>
      </w:r>
      <w:r w:rsidRPr="00E776DA">
        <w:rPr>
          <w:rFonts w:ascii="Arial" w:hAnsi="Arial" w:cs="Arial"/>
          <w:i/>
        </w:rPr>
        <w:t xml:space="preserve">Department of Defense, </w:t>
      </w:r>
      <w:r w:rsidRPr="00E776DA">
        <w:rPr>
          <w:rFonts w:ascii="Arial" w:hAnsi="Arial" w:cs="Arial"/>
        </w:rPr>
        <w:t>DoD (</w:t>
      </w:r>
      <w:r w:rsidRPr="00E776DA">
        <w:rPr>
          <w:rFonts w:ascii="Arial" w:hAnsi="Arial" w:cs="Arial"/>
          <w:lang w:val="es-ES_tradnl"/>
        </w:rPr>
        <w:t>Departamento</w:t>
      </w:r>
      <w:r w:rsidRPr="00E776DA">
        <w:rPr>
          <w:rFonts w:ascii="Arial" w:hAnsi="Arial" w:cs="Arial"/>
        </w:rPr>
        <w:t xml:space="preserve"> de Defensa), estableció el programa de aseguramiento de la calidad MIL-Q9858. En 1968, </w:t>
      </w:r>
      <w:smartTag w:uri="urn:schemas-microsoft-com:office:smarttags" w:element="PersonName">
        <w:smartTagPr>
          <w:attr w:name="ProductID" w:val="la North Atlantic"/>
        </w:smartTagPr>
        <w:smartTag w:uri="urn:schemas-microsoft-com:office:smarttags" w:element="PersonName">
          <w:smartTagPr>
            <w:attr w:name="ProductID" w:val="la North"/>
          </w:smartTagPr>
          <w:r w:rsidRPr="00E776DA">
            <w:rPr>
              <w:rFonts w:ascii="Arial" w:hAnsi="Arial" w:cs="Arial"/>
            </w:rPr>
            <w:t xml:space="preserve">la </w:t>
          </w:r>
          <w:r w:rsidRPr="00E776DA">
            <w:rPr>
              <w:rFonts w:ascii="Arial" w:hAnsi="Arial" w:cs="Arial"/>
              <w:i/>
            </w:rPr>
            <w:t>North</w:t>
          </w:r>
        </w:smartTag>
        <w:r w:rsidRPr="00E776DA">
          <w:rPr>
            <w:rFonts w:ascii="Arial" w:hAnsi="Arial" w:cs="Arial"/>
            <w:i/>
          </w:rPr>
          <w:t xml:space="preserve"> Atlantic</w:t>
        </w:r>
      </w:smartTag>
      <w:r w:rsidRPr="00E776DA">
        <w:rPr>
          <w:rFonts w:ascii="Arial" w:hAnsi="Arial" w:cs="Arial"/>
          <w:i/>
        </w:rPr>
        <w:t xml:space="preserve"> Treaty Orzanization, </w:t>
      </w:r>
      <w:r w:rsidRPr="00E776DA">
        <w:rPr>
          <w:rFonts w:ascii="Arial" w:hAnsi="Arial" w:cs="Arial"/>
        </w:rPr>
        <w:t xml:space="preserve">NATO (Orzanización del Tratado del Atlántico del Norte, OTAN), adoptó en esencia las premisas del programa del Departamento de Defensa en la serie de normas denominada NATO AQAP1, AQAP4 Y AQAP9. En 1979, </w:t>
      </w:r>
      <w:smartTag w:uri="urn:schemas-microsoft-com:office:smarttags" w:element="PersonName">
        <w:smartTagPr>
          <w:attr w:name="ProductID" w:val="la British Standards"/>
        </w:smartTagPr>
        <w:smartTag w:uri="urn:schemas-microsoft-com:office:smarttags" w:element="PersonName">
          <w:smartTagPr>
            <w:attr w:name="ProductID" w:val="la British"/>
          </w:smartTagPr>
          <w:r w:rsidRPr="00E776DA">
            <w:rPr>
              <w:rFonts w:ascii="Arial" w:hAnsi="Arial" w:cs="Arial"/>
            </w:rPr>
            <w:t>la British</w:t>
          </w:r>
        </w:smartTag>
        <w:r w:rsidRPr="00E776DA">
          <w:rPr>
            <w:rFonts w:ascii="Arial" w:hAnsi="Arial" w:cs="Arial"/>
          </w:rPr>
          <w:t xml:space="preserve"> Standards</w:t>
        </w:r>
      </w:smartTag>
      <w:r w:rsidRPr="00E776DA">
        <w:rPr>
          <w:rFonts w:ascii="Arial" w:hAnsi="Arial" w:cs="Arial"/>
        </w:rPr>
        <w:t xml:space="preserve"> Institution, BSI (Institución de Normas de Reino Unido) creó, a partir de las normas precedentes, las primeras normas para un sistema  de aseguramiento de la calidad destinado al uso comercial e industrial, En nombre que se dio a estas normas fue serie BS 5750, partes 1, 2 y </w:t>
      </w:r>
      <w:smartTag w:uri="urn:schemas-microsoft-com:office:smarttags" w:element="metricconverter">
        <w:smartTagPr>
          <w:attr w:name="ProductID" w:val="3. A"/>
        </w:smartTagPr>
        <w:r w:rsidRPr="00E776DA">
          <w:rPr>
            <w:rFonts w:ascii="Arial" w:hAnsi="Arial" w:cs="Arial"/>
          </w:rPr>
          <w:t>3. A</w:t>
        </w:r>
      </w:smartTag>
      <w:r w:rsidRPr="00E776DA">
        <w:rPr>
          <w:rFonts w:ascii="Arial" w:hAnsi="Arial" w:cs="Arial"/>
        </w:rPr>
        <w:t xml:space="preserve"> pesar de las similitudes entre las normas ISO 9000 y sus precedentes, no hubo una verdadera uniformidad hasta que el Comité Técnico 176 (TC 176) </w:t>
      </w:r>
    </w:p>
    <w:p w:rsidR="00C348BE" w:rsidRPr="00E776DA" w:rsidRDefault="00C348BE" w:rsidP="00C348BE">
      <w:pPr>
        <w:spacing w:line="480" w:lineRule="auto"/>
        <w:rPr>
          <w:rFonts w:ascii="Arial" w:hAnsi="Arial" w:cs="Arial"/>
          <w:b/>
        </w:rPr>
      </w:pPr>
      <w:r w:rsidRPr="00E776DA">
        <w:rPr>
          <w:rFonts w:ascii="Arial" w:hAnsi="Arial" w:cs="Arial"/>
          <w:b/>
        </w:rPr>
        <w:t xml:space="preserve">    </w:t>
      </w:r>
    </w:p>
    <w:p w:rsidR="00C348BE" w:rsidRPr="00574D3F" w:rsidRDefault="00C348BE" w:rsidP="00C348BE">
      <w:pPr>
        <w:numPr>
          <w:ilvl w:val="3"/>
          <w:numId w:val="29"/>
        </w:numPr>
        <w:tabs>
          <w:tab w:val="clear" w:pos="1800"/>
          <w:tab w:val="num" w:pos="-3144"/>
          <w:tab w:val="num" w:pos="720"/>
          <w:tab w:val="left" w:pos="900"/>
        </w:tabs>
        <w:spacing w:line="480" w:lineRule="auto"/>
        <w:ind w:left="720"/>
        <w:rPr>
          <w:rFonts w:ascii="Arial" w:hAnsi="Arial" w:cs="Arial"/>
          <w:b/>
        </w:rPr>
      </w:pPr>
      <w:r w:rsidRPr="00574D3F">
        <w:rPr>
          <w:rFonts w:ascii="Arial" w:hAnsi="Arial" w:cs="Arial"/>
          <w:b/>
        </w:rPr>
        <w:t xml:space="preserve"> Antecedentes de las Normas ISO 9000</w:t>
      </w:r>
    </w:p>
    <w:p w:rsidR="00C348BE" w:rsidRPr="00E776DA" w:rsidRDefault="00C348BE" w:rsidP="00C348BE">
      <w:pPr>
        <w:spacing w:line="480" w:lineRule="auto"/>
        <w:ind w:left="900"/>
        <w:jc w:val="both"/>
        <w:rPr>
          <w:rFonts w:ascii="Arial" w:hAnsi="Arial" w:cs="Arial"/>
        </w:rPr>
      </w:pPr>
      <w:r w:rsidRPr="00E776DA">
        <w:rPr>
          <w:rFonts w:ascii="Arial" w:hAnsi="Arial" w:cs="Arial"/>
        </w:rPr>
        <w:t>La normalización internacional se realiza con base en un amplio criterio, no sólo se refiere a la legislación comunitaria en materia de productos o servicios, sino pretendiendo ser un método para asegurar la economía, ahorrar gastos, evitar el desempleo y garantizar el funcionamiento rentable de las empresas. Las organizaciones deben tener un sistema  de calidad más eficiente cada día, que integre todas las actividades que pudieran afectar la satisfacción de las necesidades explícitas y tácticas de sus clientes.</w:t>
      </w:r>
    </w:p>
    <w:p w:rsidR="00C348BE" w:rsidRPr="00E776DA" w:rsidRDefault="00C348BE" w:rsidP="00C348BE">
      <w:pPr>
        <w:spacing w:line="480" w:lineRule="auto"/>
        <w:ind w:left="1044"/>
        <w:jc w:val="both"/>
        <w:rPr>
          <w:rFonts w:ascii="Arial" w:hAnsi="Arial" w:cs="Arial"/>
        </w:rPr>
      </w:pPr>
    </w:p>
    <w:p w:rsidR="00C348BE" w:rsidRPr="00E776DA" w:rsidRDefault="00C348BE" w:rsidP="00C348BE">
      <w:pPr>
        <w:spacing w:line="480" w:lineRule="auto"/>
        <w:ind w:left="900"/>
        <w:jc w:val="both"/>
        <w:rPr>
          <w:rFonts w:ascii="Arial" w:hAnsi="Arial" w:cs="Arial"/>
        </w:rPr>
      </w:pP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trabaja para lograr una forma común de conseguir el establecimiento del sistema de calidad, que garantice la satisfacción de las necesidades y expectativas de los consumidores.</w:t>
      </w:r>
    </w:p>
    <w:p w:rsidR="00C348BE" w:rsidRPr="00E776DA" w:rsidRDefault="00C348BE" w:rsidP="00C348BE">
      <w:pPr>
        <w:spacing w:line="480" w:lineRule="auto"/>
        <w:ind w:left="1044"/>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A comienzos  del año 1980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designó una serie de comités técnicos para que trabajaran en el desarrollo de normas comunes que fuesen aceptadas universalmente. El resultado de este trabajo fue publicado siete años más tardes a través del compendio de normas ISO 9000, posterior a la publicación de la norma de aseguramiento de la calidad-vocabulario (ISO 8402), que fue dada a conocer en 1986.</w:t>
      </w:r>
    </w:p>
    <w:p w:rsidR="00C348BE" w:rsidRPr="00E776DA" w:rsidRDefault="00C348BE" w:rsidP="00C348BE">
      <w:pPr>
        <w:spacing w:line="480" w:lineRule="auto"/>
        <w:ind w:left="1044"/>
        <w:jc w:val="both"/>
        <w:rPr>
          <w:rFonts w:ascii="Arial" w:hAnsi="Arial" w:cs="Arial"/>
        </w:rPr>
      </w:pPr>
    </w:p>
    <w:p w:rsidR="00C348BE" w:rsidRPr="00E776DA" w:rsidRDefault="00C348BE" w:rsidP="00C348BE">
      <w:pPr>
        <w:tabs>
          <w:tab w:val="left" w:pos="720"/>
        </w:tabs>
        <w:spacing w:line="480" w:lineRule="auto"/>
        <w:ind w:left="900"/>
        <w:jc w:val="both"/>
        <w:rPr>
          <w:rFonts w:ascii="Arial" w:hAnsi="Arial" w:cs="Arial"/>
        </w:rPr>
      </w:pPr>
      <w:r w:rsidRPr="00E776DA">
        <w:rPr>
          <w:rFonts w:ascii="Arial" w:hAnsi="Arial" w:cs="Arial"/>
        </w:rPr>
        <w:t xml:space="preserve">El diario oficial de las comunidades europeas, el 28 de Enero  de 1991, publicó una comunicación que fue también nombrada el libro verde de la normalización. Este importante documento no sólo fue un marco de referencia para Europa, sino también para las comunidades que negocian con ellos, con esto se exige o sus proveedores que sean auditados y certificados bajo los lineamientos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9000. La frecuencia que ISO estableció para la revisión y actualización de la serie ISO 9000 fue de cinco años.</w:t>
      </w:r>
    </w:p>
    <w:p w:rsidR="00C348BE" w:rsidRPr="00E776DA" w:rsidRDefault="00C348BE" w:rsidP="00C348BE">
      <w:pPr>
        <w:spacing w:line="480" w:lineRule="auto"/>
        <w:ind w:left="348"/>
        <w:jc w:val="both"/>
        <w:rPr>
          <w:rFonts w:ascii="Arial" w:hAnsi="Arial" w:cs="Arial"/>
        </w:rPr>
      </w:pPr>
    </w:p>
    <w:p w:rsidR="00C348BE" w:rsidRPr="00574D3F" w:rsidRDefault="00C348BE" w:rsidP="00C348BE">
      <w:pPr>
        <w:numPr>
          <w:ilvl w:val="2"/>
          <w:numId w:val="29"/>
        </w:numPr>
        <w:tabs>
          <w:tab w:val="clear" w:pos="1440"/>
          <w:tab w:val="num" w:pos="-2784"/>
          <w:tab w:val="num" w:pos="720"/>
        </w:tabs>
        <w:spacing w:line="480" w:lineRule="auto"/>
        <w:ind w:left="720"/>
        <w:rPr>
          <w:rFonts w:ascii="Arial" w:hAnsi="Arial" w:cs="Arial"/>
          <w:b/>
        </w:rPr>
      </w:pPr>
      <w:r w:rsidRPr="00574D3F">
        <w:rPr>
          <w:rFonts w:ascii="Arial" w:hAnsi="Arial" w:cs="Arial"/>
          <w:b/>
        </w:rPr>
        <w:t>La familia de normas ISO 9000</w:t>
      </w:r>
    </w:p>
    <w:p w:rsidR="00C348BE" w:rsidRPr="00E776DA" w:rsidRDefault="00C348BE" w:rsidP="00C348BE">
      <w:pPr>
        <w:autoSpaceDE w:val="0"/>
        <w:autoSpaceDN w:val="0"/>
        <w:adjustRightInd w:val="0"/>
        <w:spacing w:line="480" w:lineRule="auto"/>
        <w:ind w:left="720"/>
        <w:jc w:val="both"/>
        <w:rPr>
          <w:rFonts w:ascii="Arial" w:hAnsi="Arial" w:cs="Arial"/>
        </w:rPr>
      </w:pPr>
      <w:r w:rsidRPr="00E776DA">
        <w:rPr>
          <w:rFonts w:ascii="Arial" w:hAnsi="Arial" w:cs="Arial"/>
        </w:rPr>
        <w:t>La serie ISO 9000 consta de cuatro normas básicas respaldadas por otros documentos:</w:t>
      </w:r>
    </w:p>
    <w:p w:rsidR="00C348BE" w:rsidRPr="00E776DA" w:rsidRDefault="00C348BE" w:rsidP="00C348BE">
      <w:pPr>
        <w:autoSpaceDE w:val="0"/>
        <w:autoSpaceDN w:val="0"/>
        <w:adjustRightInd w:val="0"/>
        <w:spacing w:line="480" w:lineRule="auto"/>
        <w:ind w:left="1056"/>
        <w:jc w:val="both"/>
        <w:rPr>
          <w:rFonts w:ascii="Arial" w:hAnsi="Arial" w:cs="Arial"/>
        </w:rPr>
      </w:pPr>
    </w:p>
    <w:p w:rsidR="00C348BE" w:rsidRPr="007C6E72" w:rsidRDefault="00C348BE" w:rsidP="00C348BE">
      <w:pPr>
        <w:numPr>
          <w:ilvl w:val="3"/>
          <w:numId w:val="29"/>
        </w:numPr>
        <w:tabs>
          <w:tab w:val="clear" w:pos="1800"/>
          <w:tab w:val="num" w:pos="-3144"/>
          <w:tab w:val="num" w:pos="360"/>
          <w:tab w:val="num" w:pos="900"/>
        </w:tabs>
        <w:spacing w:line="480" w:lineRule="auto"/>
        <w:ind w:left="900" w:hanging="900"/>
        <w:jc w:val="both"/>
        <w:rPr>
          <w:rFonts w:ascii="Arial" w:hAnsi="Arial" w:cs="Arial"/>
          <w:b/>
        </w:rPr>
      </w:pPr>
      <w:r w:rsidRPr="007C6E72">
        <w:rPr>
          <w:rFonts w:ascii="Arial" w:hAnsi="Arial" w:cs="Arial"/>
          <w:b/>
        </w:rPr>
        <w:t>ISO 9000:2000, Quality management systems – Fundamentals and vocabulary (Sistemas de gestión de la calidad – Fundamentos y vocabulario)</w:t>
      </w:r>
    </w:p>
    <w:p w:rsidR="00C348BE" w:rsidRPr="00E776DA" w:rsidRDefault="00C348BE" w:rsidP="00C348BE">
      <w:pPr>
        <w:autoSpaceDE w:val="0"/>
        <w:autoSpaceDN w:val="0"/>
        <w:adjustRightInd w:val="0"/>
        <w:spacing w:line="480" w:lineRule="auto"/>
        <w:ind w:left="900"/>
        <w:jc w:val="both"/>
        <w:rPr>
          <w:rFonts w:ascii="Arial" w:hAnsi="Arial" w:cs="Arial"/>
        </w:rPr>
      </w:pPr>
      <w:r w:rsidRPr="00E776DA">
        <w:rPr>
          <w:rFonts w:ascii="Arial" w:hAnsi="Arial" w:cs="Arial"/>
        </w:rPr>
        <w:t xml:space="preserve">Esta norma describe los conceptos de un Sistema de Gestión de </w:t>
      </w:r>
      <w:smartTag w:uri="urn:schemas-microsoft-com:office:smarttags" w:element="PersonName">
        <w:smartTagPr>
          <w:attr w:name="ProductID" w:val="la Calidad"/>
        </w:smartTagPr>
        <w:r w:rsidRPr="00E776DA">
          <w:rPr>
            <w:rFonts w:ascii="Arial" w:hAnsi="Arial" w:cs="Arial"/>
          </w:rPr>
          <w:t>la Calidad</w:t>
        </w:r>
      </w:smartTag>
      <w:r w:rsidRPr="00E776DA">
        <w:rPr>
          <w:rFonts w:ascii="Arial" w:hAnsi="Arial" w:cs="Arial"/>
        </w:rPr>
        <w:t xml:space="preserve"> (SGC) y define los términos fundamentales usados en la familia ISO 9000. La norma también incluye los ocho principios de gestión de la calidad que se usaron para desarrollar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 y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9004. Esta norma reemplaza a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8402:1994 y a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9000-1:1994.</w:t>
      </w:r>
    </w:p>
    <w:p w:rsidR="00C348BE" w:rsidRPr="00E776DA" w:rsidRDefault="00C348BE" w:rsidP="00C348BE">
      <w:pPr>
        <w:autoSpaceDE w:val="0"/>
        <w:autoSpaceDN w:val="0"/>
        <w:adjustRightInd w:val="0"/>
        <w:spacing w:line="480" w:lineRule="auto"/>
        <w:ind w:left="1056"/>
        <w:jc w:val="both"/>
        <w:rPr>
          <w:rFonts w:ascii="Arial" w:hAnsi="Arial" w:cs="Arial"/>
        </w:rPr>
      </w:pPr>
    </w:p>
    <w:p w:rsidR="00C348BE" w:rsidRPr="007C6E72" w:rsidRDefault="00C348BE" w:rsidP="00C348BE">
      <w:pPr>
        <w:numPr>
          <w:ilvl w:val="3"/>
          <w:numId w:val="29"/>
        </w:numPr>
        <w:tabs>
          <w:tab w:val="clear" w:pos="1800"/>
          <w:tab w:val="num" w:pos="-3144"/>
          <w:tab w:val="num" w:pos="0"/>
          <w:tab w:val="num" w:pos="360"/>
          <w:tab w:val="num" w:pos="900"/>
        </w:tabs>
        <w:spacing w:line="480" w:lineRule="auto"/>
        <w:ind w:left="900" w:hanging="900"/>
        <w:jc w:val="both"/>
        <w:rPr>
          <w:rFonts w:ascii="Arial" w:hAnsi="Arial" w:cs="Arial"/>
          <w:b/>
        </w:rPr>
      </w:pPr>
      <w:r w:rsidRPr="007C6E72">
        <w:rPr>
          <w:rFonts w:ascii="Arial" w:hAnsi="Arial" w:cs="Arial"/>
          <w:b/>
        </w:rPr>
        <w:t>ISO 9001:2000, Quality management systems - Requirements (Sistemas de gestión de la calidad – Requisitos)</w:t>
      </w:r>
    </w:p>
    <w:p w:rsidR="00C348BE" w:rsidRPr="00E776DA" w:rsidRDefault="00C348BE" w:rsidP="00C348BE">
      <w:pPr>
        <w:autoSpaceDE w:val="0"/>
        <w:autoSpaceDN w:val="0"/>
        <w:adjustRightInd w:val="0"/>
        <w:spacing w:line="480" w:lineRule="auto"/>
        <w:ind w:left="900"/>
        <w:jc w:val="both"/>
        <w:rPr>
          <w:rFonts w:ascii="Arial" w:hAnsi="Arial" w:cs="Arial"/>
        </w:rPr>
      </w:pPr>
      <w:r w:rsidRPr="00E776DA">
        <w:rPr>
          <w:rFonts w:ascii="Arial" w:hAnsi="Arial" w:cs="Arial"/>
        </w:rPr>
        <w:t xml:space="preserve">Esta norma especifica los requisitos de un SGC, con el cual una organización busca evaluar y demostrar su capacidad para suministrar productos que cumplan con los requisitos de los clientes y los reglamentarios aplicables, y con ello aumentar la satisfacción de sus clientes. Esta norma reemplaza a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9001:1994,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9002:1994 y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9003:1994.</w:t>
      </w:r>
    </w:p>
    <w:p w:rsidR="00C348BE" w:rsidRPr="00E776DA" w:rsidRDefault="00C348BE" w:rsidP="00C348BE">
      <w:pPr>
        <w:autoSpaceDE w:val="0"/>
        <w:autoSpaceDN w:val="0"/>
        <w:adjustRightInd w:val="0"/>
        <w:spacing w:line="480" w:lineRule="auto"/>
        <w:jc w:val="both"/>
        <w:rPr>
          <w:rFonts w:ascii="Arial" w:hAnsi="Arial" w:cs="Arial"/>
        </w:rPr>
      </w:pPr>
    </w:p>
    <w:p w:rsidR="00C348BE" w:rsidRPr="007C6E72" w:rsidRDefault="00C348BE" w:rsidP="00C348BE">
      <w:pPr>
        <w:numPr>
          <w:ilvl w:val="3"/>
          <w:numId w:val="29"/>
        </w:numPr>
        <w:tabs>
          <w:tab w:val="clear" w:pos="1800"/>
          <w:tab w:val="num" w:pos="-3144"/>
          <w:tab w:val="num" w:pos="0"/>
          <w:tab w:val="num" w:pos="360"/>
          <w:tab w:val="num" w:pos="900"/>
        </w:tabs>
        <w:spacing w:line="480" w:lineRule="auto"/>
        <w:ind w:left="900" w:hanging="900"/>
        <w:jc w:val="both"/>
        <w:rPr>
          <w:rFonts w:ascii="Arial" w:hAnsi="Arial" w:cs="Arial"/>
          <w:b/>
        </w:rPr>
      </w:pPr>
      <w:r w:rsidRPr="007C6E72">
        <w:rPr>
          <w:rFonts w:ascii="Arial" w:hAnsi="Arial" w:cs="Arial"/>
          <w:b/>
        </w:rPr>
        <w:t>ISO 9004:2000, Quality management systems – Guidelines for performance improvements (Sistemas de gestión de la calidad – Directrices para la mejora del desempeño)</w:t>
      </w:r>
    </w:p>
    <w:p w:rsidR="00C348BE" w:rsidRPr="00E776DA" w:rsidRDefault="00C348BE" w:rsidP="00C348BE">
      <w:pPr>
        <w:autoSpaceDE w:val="0"/>
        <w:autoSpaceDN w:val="0"/>
        <w:adjustRightInd w:val="0"/>
        <w:spacing w:line="480" w:lineRule="auto"/>
        <w:ind w:left="900"/>
        <w:jc w:val="both"/>
        <w:rPr>
          <w:rFonts w:ascii="Arial" w:hAnsi="Arial" w:cs="Arial"/>
        </w:rPr>
      </w:pPr>
      <w:r w:rsidRPr="00E776DA">
        <w:rPr>
          <w:rFonts w:ascii="Arial" w:hAnsi="Arial" w:cs="Arial"/>
        </w:rPr>
        <w:t xml:space="preserve">Esta norma proporciona orientación para la mejora continua y se puede usar para mejorar el desempeño de una organización. Mientras que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 busca brindar aseguramiento de la calidad a los procesos de fabricación de productos y aumentar la satisfacción de los clientes,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9004 asume una perspectiva más amplia de gestión de la calidad y brinda orientación para mejoras futuras. Esta norma reemplaza a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9004-1: 1994. Las directrices para autoevaluación se han incluido en el Anexo A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9004:2000. Este anexo brinda un enfoque sencillo y de fácil uso para determinar el grado relativo de madurez del SGC de una organización e identificar las principales áreas de mejora.</w:t>
      </w:r>
    </w:p>
    <w:p w:rsidR="00C348BE" w:rsidRPr="00E776DA" w:rsidRDefault="00C348BE" w:rsidP="00C348BE">
      <w:pPr>
        <w:autoSpaceDE w:val="0"/>
        <w:autoSpaceDN w:val="0"/>
        <w:adjustRightInd w:val="0"/>
        <w:spacing w:line="480" w:lineRule="auto"/>
        <w:jc w:val="both"/>
        <w:rPr>
          <w:rFonts w:ascii="Arial" w:hAnsi="Arial" w:cs="Arial"/>
        </w:rPr>
      </w:pPr>
    </w:p>
    <w:p w:rsidR="00C348BE" w:rsidRPr="007C6E72" w:rsidRDefault="00C348BE" w:rsidP="00C348BE">
      <w:pPr>
        <w:numPr>
          <w:ilvl w:val="3"/>
          <w:numId w:val="29"/>
        </w:numPr>
        <w:tabs>
          <w:tab w:val="clear" w:pos="1800"/>
          <w:tab w:val="num" w:pos="-3144"/>
          <w:tab w:val="num" w:pos="0"/>
          <w:tab w:val="num" w:pos="360"/>
          <w:tab w:val="num" w:pos="900"/>
        </w:tabs>
        <w:spacing w:line="480" w:lineRule="auto"/>
        <w:ind w:left="900" w:hanging="900"/>
        <w:jc w:val="both"/>
        <w:rPr>
          <w:rFonts w:ascii="Arial" w:hAnsi="Arial" w:cs="Arial"/>
          <w:b/>
        </w:rPr>
      </w:pPr>
      <w:r w:rsidRPr="007C6E72">
        <w:rPr>
          <w:rFonts w:ascii="Arial" w:hAnsi="Arial" w:cs="Arial"/>
          <w:b/>
        </w:rPr>
        <w:t>ISO/DIS 19011, Guidelines on quality and/or environmental management systems auditing (Directrices sobre auditorías de sistemas de gestión de calidad y/o ambiental)</w:t>
      </w:r>
    </w:p>
    <w:p w:rsidR="00C348BE" w:rsidRPr="00E776DA" w:rsidRDefault="00C348BE" w:rsidP="00C348BE">
      <w:pPr>
        <w:autoSpaceDE w:val="0"/>
        <w:autoSpaceDN w:val="0"/>
        <w:adjustRightInd w:val="0"/>
        <w:spacing w:line="480" w:lineRule="auto"/>
        <w:ind w:left="900"/>
        <w:jc w:val="both"/>
        <w:rPr>
          <w:rFonts w:ascii="Arial" w:hAnsi="Arial" w:cs="Arial"/>
        </w:rPr>
      </w:pPr>
      <w:r w:rsidRPr="00E776DA">
        <w:rPr>
          <w:rFonts w:ascii="Arial" w:hAnsi="Arial" w:cs="Arial"/>
        </w:rPr>
        <w:t>Esta futura norma internacional, actualmente en desarrollo, brinda orientación sobre la realización de auditorías de sistemas de gestión de la calidad y/o ambientales, internas o externas, para verificar la capacidad de un sistema para cumplir objetivos definidos. Su publicación, prevista para el 2002, reemplazará tres directrices sobre auditorías de sistemas de gestión de la calidad (ISO 10011-1, ISO 10011-2 e ISO 10011-3) y tres directrices para auditorías de sistemas de gestión ambiental (ISO 14010, ISO 14011 e ISO 14012).</w:t>
      </w:r>
    </w:p>
    <w:p w:rsidR="00C348BE" w:rsidRPr="00E776DA" w:rsidRDefault="00C348BE" w:rsidP="00C348BE">
      <w:pPr>
        <w:autoSpaceDE w:val="0"/>
        <w:autoSpaceDN w:val="0"/>
        <w:adjustRightInd w:val="0"/>
        <w:spacing w:line="480" w:lineRule="auto"/>
        <w:ind w:left="1440"/>
        <w:jc w:val="both"/>
        <w:rPr>
          <w:rFonts w:ascii="Arial" w:hAnsi="Arial" w:cs="Arial"/>
        </w:rPr>
      </w:pPr>
    </w:p>
    <w:p w:rsidR="00C348BE" w:rsidRPr="007C6E72" w:rsidRDefault="00C348BE" w:rsidP="00C348BE">
      <w:pPr>
        <w:numPr>
          <w:ilvl w:val="2"/>
          <w:numId w:val="29"/>
        </w:numPr>
        <w:tabs>
          <w:tab w:val="clear" w:pos="1440"/>
          <w:tab w:val="num" w:pos="-2784"/>
          <w:tab w:val="num" w:pos="720"/>
        </w:tabs>
        <w:spacing w:line="480" w:lineRule="auto"/>
        <w:ind w:left="720"/>
        <w:jc w:val="both"/>
        <w:rPr>
          <w:rFonts w:ascii="Arial" w:hAnsi="Arial" w:cs="Arial"/>
          <w:b/>
        </w:rPr>
      </w:pPr>
      <w:r w:rsidRPr="007C6E72">
        <w:rPr>
          <w:rFonts w:ascii="Arial" w:hAnsi="Arial" w:cs="Arial"/>
          <w:b/>
        </w:rPr>
        <w:t xml:space="preserve">Principales cambios de </w:t>
      </w:r>
      <w:smartTag w:uri="urn:schemas-microsoft-com:office:smarttags" w:element="PersonName">
        <w:smartTagPr>
          <w:attr w:name="ProductID" w:val="la Norma UNE"/>
        </w:smartTagPr>
        <w:smartTag w:uri="urn:schemas-microsoft-com:office:smarttags" w:element="PersonName">
          <w:smartTagPr>
            <w:attr w:name="ProductID" w:val="la Norma"/>
          </w:smartTagPr>
          <w:r w:rsidRPr="007C6E72">
            <w:rPr>
              <w:rFonts w:ascii="Arial" w:hAnsi="Arial" w:cs="Arial"/>
              <w:b/>
            </w:rPr>
            <w:t>la Norma</w:t>
          </w:r>
        </w:smartTag>
        <w:r w:rsidRPr="007C6E72">
          <w:rPr>
            <w:rFonts w:ascii="Arial" w:hAnsi="Arial" w:cs="Arial"/>
            <w:b/>
          </w:rPr>
          <w:t xml:space="preserve"> UNE</w:t>
        </w:r>
      </w:smartTag>
      <w:r w:rsidRPr="007C6E72">
        <w:rPr>
          <w:rFonts w:ascii="Arial" w:hAnsi="Arial" w:cs="Arial"/>
          <w:b/>
        </w:rPr>
        <w:t xml:space="preserve"> – EN ISO 9000 y periodo de transición entre las versiones de 1994 y  2000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7C6E72">
            <w:rPr>
              <w:rFonts w:ascii="Arial" w:hAnsi="Arial" w:cs="Arial"/>
              <w:b/>
            </w:rPr>
            <w:t>la Norma</w:t>
          </w:r>
        </w:smartTag>
        <w:r w:rsidRPr="007C6E72">
          <w:rPr>
            <w:rFonts w:ascii="Arial" w:hAnsi="Arial" w:cs="Arial"/>
            <w:b/>
          </w:rPr>
          <w:t xml:space="preserve"> ISO</w:t>
        </w:r>
      </w:smartTag>
      <w:r w:rsidRPr="007C6E72">
        <w:rPr>
          <w:rFonts w:ascii="Arial" w:hAnsi="Arial" w:cs="Arial"/>
          <w:b/>
        </w:rPr>
        <w:t xml:space="preserve"> 9001</w:t>
      </w:r>
    </w:p>
    <w:p w:rsidR="00C348BE" w:rsidRPr="00E776DA" w:rsidRDefault="00C348BE" w:rsidP="00C348BE">
      <w:pPr>
        <w:spacing w:line="480" w:lineRule="auto"/>
        <w:jc w:val="both"/>
        <w:rPr>
          <w:rFonts w:ascii="Arial" w:hAnsi="Arial" w:cs="Arial"/>
          <w:b/>
        </w:rPr>
      </w:pPr>
    </w:p>
    <w:p w:rsidR="00C348BE" w:rsidRPr="007C6E72" w:rsidRDefault="00C348BE" w:rsidP="00C348BE">
      <w:pPr>
        <w:numPr>
          <w:ilvl w:val="3"/>
          <w:numId w:val="29"/>
        </w:numPr>
        <w:tabs>
          <w:tab w:val="clear" w:pos="1800"/>
          <w:tab w:val="num" w:pos="-3144"/>
          <w:tab w:val="num" w:pos="0"/>
          <w:tab w:val="num" w:pos="360"/>
          <w:tab w:val="num" w:pos="900"/>
        </w:tabs>
        <w:spacing w:line="480" w:lineRule="auto"/>
        <w:ind w:left="900" w:hanging="900"/>
        <w:jc w:val="both"/>
        <w:rPr>
          <w:rFonts w:ascii="Arial" w:hAnsi="Arial" w:cs="Arial"/>
          <w:b/>
        </w:rPr>
      </w:pPr>
      <w:r w:rsidRPr="007C6E72">
        <w:rPr>
          <w:rFonts w:ascii="Arial" w:hAnsi="Arial" w:cs="Arial"/>
          <w:b/>
        </w:rPr>
        <w:t xml:space="preserve">Principales cambios de la serie de Normas UNE-EN ISO 9000 </w:t>
      </w: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Para poder reflejar los modernos enfoques de gestión y para mejorar las prácticas organizativas habituales se ha considerado muy útil y necesario introducir cambios estructurales en las normas, manteniendo los requisitos esenciales de las normas vigentes. </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La familia de Normas UNE-EN ISO 9000 del año 2000 estará constituida por tres normas básicas, complementadas con un número reducido de otros documentos (guías, informes técnicos y especificaciones técnicas). Las tres normas básicas serán: </w:t>
      </w:r>
    </w:p>
    <w:p w:rsidR="00C348BE" w:rsidRPr="00E776DA" w:rsidRDefault="00C348BE" w:rsidP="00C348BE">
      <w:pPr>
        <w:spacing w:line="480" w:lineRule="auto"/>
        <w:ind w:left="912"/>
        <w:jc w:val="both"/>
        <w:rPr>
          <w:rFonts w:ascii="Arial" w:hAnsi="Arial" w:cs="Arial"/>
        </w:rPr>
      </w:pPr>
    </w:p>
    <w:p w:rsidR="00C348BE" w:rsidRDefault="00C348BE" w:rsidP="00C348BE">
      <w:pPr>
        <w:numPr>
          <w:ilvl w:val="0"/>
          <w:numId w:val="52"/>
        </w:numPr>
        <w:tabs>
          <w:tab w:val="clear" w:pos="1776"/>
          <w:tab w:val="num" w:pos="-144"/>
        </w:tabs>
        <w:spacing w:line="480" w:lineRule="auto"/>
        <w:jc w:val="both"/>
        <w:rPr>
          <w:rFonts w:ascii="Arial" w:hAnsi="Arial" w:cs="Arial"/>
        </w:rPr>
      </w:pPr>
      <w:r w:rsidRPr="00E776DA">
        <w:rPr>
          <w:rFonts w:ascii="Arial" w:hAnsi="Arial" w:cs="Arial"/>
        </w:rPr>
        <w:t xml:space="preserve">UNE-EN ISO 9000:2000 Sistemas de gestión de la calidad. Fundamentos y vocabulario </w:t>
      </w:r>
    </w:p>
    <w:p w:rsidR="00C348BE" w:rsidRPr="00E776DA" w:rsidRDefault="00C348BE" w:rsidP="00C348BE">
      <w:pPr>
        <w:numPr>
          <w:ilvl w:val="0"/>
          <w:numId w:val="52"/>
        </w:numPr>
        <w:tabs>
          <w:tab w:val="clear" w:pos="1776"/>
          <w:tab w:val="num" w:pos="-144"/>
          <w:tab w:val="num" w:pos="2496"/>
        </w:tabs>
        <w:spacing w:line="480" w:lineRule="auto"/>
        <w:jc w:val="both"/>
        <w:rPr>
          <w:rFonts w:ascii="Arial" w:hAnsi="Arial" w:cs="Arial"/>
        </w:rPr>
      </w:pPr>
      <w:r w:rsidRPr="00E776DA">
        <w:rPr>
          <w:rFonts w:ascii="Arial" w:hAnsi="Arial" w:cs="Arial"/>
        </w:rPr>
        <w:t xml:space="preserve">UNE-EN ISO 9001:2000 Sistemas de gestión de la calidad. Requisitos </w:t>
      </w:r>
    </w:p>
    <w:p w:rsidR="00C348BE" w:rsidRPr="00E776DA" w:rsidRDefault="00C348BE" w:rsidP="00C348BE">
      <w:pPr>
        <w:numPr>
          <w:ilvl w:val="0"/>
          <w:numId w:val="52"/>
        </w:numPr>
        <w:tabs>
          <w:tab w:val="clear" w:pos="1776"/>
          <w:tab w:val="num" w:pos="-144"/>
          <w:tab w:val="num" w:pos="2496"/>
        </w:tabs>
        <w:spacing w:line="480" w:lineRule="auto"/>
        <w:jc w:val="both"/>
        <w:rPr>
          <w:rFonts w:ascii="Arial" w:hAnsi="Arial" w:cs="Arial"/>
        </w:rPr>
      </w:pPr>
      <w:r w:rsidRPr="00E776DA">
        <w:rPr>
          <w:rFonts w:ascii="Arial" w:hAnsi="Arial" w:cs="Arial"/>
        </w:rPr>
        <w:t xml:space="preserve">UNE-EN ISO 9004:2000 Sistemas de gestión de la calidad. Directrices para la mejora del desempeño </w:t>
      </w:r>
    </w:p>
    <w:p w:rsidR="00C348BE" w:rsidRPr="00E776DA" w:rsidRDefault="00C348BE" w:rsidP="00C348BE">
      <w:pPr>
        <w:spacing w:line="480" w:lineRule="auto"/>
        <w:ind w:left="1272"/>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Las actuales normas UNE-EN ISO 9001:1994, UNE-EN ISO 9002:1994 y UNE-EN ISO 9003:1994 se han integrado en una única norma UNE-EN ISO 9001:2000. Las normas UNE-EN ISO 9001:2000 y UNE-EN ISO 9004:2000 se han desarrollado como un "par coherente" de normas.</w:t>
      </w:r>
    </w:p>
    <w:p w:rsidR="00C348BE" w:rsidRPr="00E776DA" w:rsidRDefault="00C348BE" w:rsidP="00C348BE">
      <w:pPr>
        <w:spacing w:line="480" w:lineRule="auto"/>
        <w:ind w:left="1296"/>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Mientras la norma UNE-EN ISO 9001:2000 se orienta más claramente a los requisitos del sistema de gestión de la calidad de una organización para demostrar su capacidad para satisfacer las necesidades de los clientes, la norma UNE-EN ISO 9004:2000 va más lejos, proporcionando directrices para mejorar el desempeño de las organizaciones. </w:t>
      </w:r>
    </w:p>
    <w:p w:rsidR="00C348BE" w:rsidRPr="00E776DA" w:rsidRDefault="00C348BE" w:rsidP="00C348BE">
      <w:pPr>
        <w:spacing w:line="480" w:lineRule="auto"/>
        <w:ind w:left="1296"/>
        <w:jc w:val="both"/>
        <w:rPr>
          <w:rFonts w:ascii="Arial" w:hAnsi="Arial" w:cs="Arial"/>
        </w:rPr>
      </w:pPr>
    </w:p>
    <w:p w:rsidR="00C348BE" w:rsidRDefault="00C348BE" w:rsidP="00C348BE">
      <w:pPr>
        <w:spacing w:line="480" w:lineRule="auto"/>
        <w:ind w:left="900"/>
        <w:jc w:val="both"/>
        <w:rPr>
          <w:rFonts w:ascii="Arial" w:hAnsi="Arial" w:cs="Arial"/>
        </w:rPr>
      </w:pPr>
      <w:r w:rsidRPr="00E776DA">
        <w:rPr>
          <w:rFonts w:ascii="Arial" w:hAnsi="Arial" w:cs="Arial"/>
        </w:rPr>
        <w:t xml:space="preserve">Para mayor comprensión de los cambios e integración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E776DA">
            <w:rPr>
              <w:rFonts w:ascii="Arial" w:hAnsi="Arial" w:cs="Arial"/>
            </w:rPr>
            <w:t>la Norma</w:t>
          </w:r>
        </w:smartTag>
        <w:r w:rsidRPr="00E776DA">
          <w:rPr>
            <w:rFonts w:ascii="Arial" w:hAnsi="Arial" w:cs="Arial"/>
          </w:rPr>
          <w:t xml:space="preserve"> ISO</w:t>
        </w:r>
      </w:smartTag>
      <w:r w:rsidRPr="00E776DA">
        <w:rPr>
          <w:rFonts w:ascii="Arial" w:hAnsi="Arial" w:cs="Arial"/>
        </w:rPr>
        <w:t xml:space="preserve"> versión 1994  y la versión </w:t>
      </w:r>
      <w:smartTag w:uri="urn:schemas-microsoft-com:office:smarttags" w:element="metricconverter">
        <w:smartTagPr>
          <w:attr w:name="ProductID" w:val="2000, a"/>
        </w:smartTagPr>
        <w:r w:rsidRPr="00E776DA">
          <w:rPr>
            <w:rFonts w:ascii="Arial" w:hAnsi="Arial" w:cs="Arial"/>
          </w:rPr>
          <w:t>2000, a</w:t>
        </w:r>
      </w:smartTag>
      <w:r w:rsidRPr="00E776DA">
        <w:rPr>
          <w:rFonts w:ascii="Arial" w:hAnsi="Arial" w:cs="Arial"/>
        </w:rPr>
        <w:t xml:space="preserve"> continuación un gráfico explicativo:</w:t>
      </w:r>
    </w:p>
    <w:p w:rsidR="007C6E72" w:rsidRDefault="007C6E72" w:rsidP="00C348BE">
      <w:pPr>
        <w:spacing w:line="480" w:lineRule="auto"/>
        <w:ind w:left="900"/>
        <w:jc w:val="both"/>
        <w:rPr>
          <w:rFonts w:ascii="Arial" w:hAnsi="Arial" w:cs="Arial"/>
        </w:rPr>
      </w:pPr>
    </w:p>
    <w:p w:rsidR="007C6E72" w:rsidRDefault="007C6E72" w:rsidP="00C348BE">
      <w:pPr>
        <w:spacing w:line="480" w:lineRule="auto"/>
        <w:ind w:left="900"/>
        <w:jc w:val="both"/>
        <w:rPr>
          <w:rFonts w:ascii="Arial" w:hAnsi="Arial" w:cs="Arial"/>
        </w:rPr>
      </w:pPr>
    </w:p>
    <w:p w:rsidR="007C6E72" w:rsidRDefault="007C6E72" w:rsidP="00C348BE">
      <w:pPr>
        <w:spacing w:line="480" w:lineRule="auto"/>
        <w:ind w:left="900"/>
        <w:jc w:val="both"/>
        <w:rPr>
          <w:rFonts w:ascii="Arial" w:hAnsi="Arial" w:cs="Arial"/>
        </w:rPr>
      </w:pPr>
    </w:p>
    <w:p w:rsidR="007C6E72" w:rsidRDefault="00FA1394" w:rsidP="00C348BE">
      <w:pPr>
        <w:spacing w:line="480" w:lineRule="auto"/>
        <w:ind w:left="900"/>
        <w:jc w:val="both"/>
        <w:rPr>
          <w:rFonts w:ascii="Arial" w:hAnsi="Arial" w:cs="Arial"/>
        </w:rPr>
      </w:pPr>
      <w:r>
        <w:rPr>
          <w:rFonts w:ascii="Arial" w:hAnsi="Arial" w:cs="Arial"/>
          <w:noProof/>
        </w:rPr>
        <w:drawing>
          <wp:anchor distT="0" distB="0" distL="114300" distR="114300" simplePos="0" relativeHeight="251569152" behindDoc="1" locked="0" layoutInCell="1" allowOverlap="0">
            <wp:simplePos x="0" y="0"/>
            <wp:positionH relativeFrom="column">
              <wp:posOffset>800100</wp:posOffset>
            </wp:positionH>
            <wp:positionV relativeFrom="paragraph">
              <wp:posOffset>45085</wp:posOffset>
            </wp:positionV>
            <wp:extent cx="4229100" cy="4381500"/>
            <wp:effectExtent l="19050" t="0" r="0" b="0"/>
            <wp:wrapTight wrapText="bothSides">
              <wp:wrapPolygon edited="0">
                <wp:start x="-97" y="0"/>
                <wp:lineTo x="-97" y="21506"/>
                <wp:lineTo x="21600" y="21506"/>
                <wp:lineTo x="21600" y="0"/>
                <wp:lineTo x="-97" y="0"/>
              </wp:wrapPolygon>
            </wp:wrapTight>
            <wp:docPr id="128" name="Imagen 2" descr="F:\Investigacion tips\UNIT onLine - ISO 9000_archivos\cuadro_nor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vestigacion tips\UNIT onLine - ISO 9000_archivos\cuadro_normas.gif"/>
                    <pic:cNvPicPr>
                      <a:picLocks noChangeAspect="1" noChangeArrowheads="1"/>
                    </pic:cNvPicPr>
                  </pic:nvPicPr>
                  <pic:blipFill>
                    <a:blip r:embed="rId10" r:link="rId11"/>
                    <a:srcRect/>
                    <a:stretch>
                      <a:fillRect/>
                    </a:stretch>
                  </pic:blipFill>
                  <pic:spPr bwMode="auto">
                    <a:xfrm>
                      <a:off x="0" y="0"/>
                      <a:ext cx="4229100" cy="4381500"/>
                    </a:xfrm>
                    <a:prstGeom prst="rect">
                      <a:avLst/>
                    </a:prstGeom>
                    <a:noFill/>
                    <a:ln w="9525">
                      <a:noFill/>
                      <a:miter lim="800000"/>
                      <a:headEnd/>
                      <a:tailEnd/>
                    </a:ln>
                  </pic:spPr>
                </pic:pic>
              </a:graphicData>
            </a:graphic>
          </wp:anchor>
        </w:drawing>
      </w:r>
    </w:p>
    <w:p w:rsidR="007C6E72" w:rsidRDefault="007C6E72" w:rsidP="00C348BE">
      <w:pPr>
        <w:spacing w:line="480" w:lineRule="auto"/>
        <w:ind w:left="900"/>
        <w:jc w:val="both"/>
        <w:rPr>
          <w:rFonts w:ascii="Arial" w:hAnsi="Arial" w:cs="Arial"/>
        </w:rPr>
      </w:pPr>
    </w:p>
    <w:p w:rsidR="00C348BE" w:rsidRPr="00E776DA" w:rsidRDefault="00C348BE" w:rsidP="00C348BE">
      <w:pPr>
        <w:spacing w:line="480" w:lineRule="auto"/>
        <w:ind w:left="1296"/>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p>
    <w:p w:rsidR="00C348BE" w:rsidRDefault="007C6E72" w:rsidP="00C348BE">
      <w:pPr>
        <w:spacing w:line="480" w:lineRule="auto"/>
        <w:ind w:left="924"/>
        <w:jc w:val="both"/>
        <w:rPr>
          <w:rFonts w:ascii="Arial" w:hAnsi="Arial" w:cs="Arial"/>
        </w:rPr>
      </w:pPr>
      <w:r>
        <w:rPr>
          <w:noProof/>
        </w:rPr>
        <w:pict>
          <v:shapetype id="_x0000_t202" coordsize="21600,21600" o:spt="202" path="m,l,21600r21600,l21600,xe">
            <v:stroke joinstyle="miter"/>
            <v:path gradientshapeok="t" o:connecttype="rect"/>
          </v:shapetype>
          <v:shape id="_x0000_s1027" type="#_x0000_t202" style="position:absolute;left:0;text-align:left;margin-left:81pt;margin-top:17.4pt;width:306pt;height:11.5pt;z-index:251570176" wrapcoords="-53 0 -53 20903 21600 20903 21600 0 -53 0" stroked="f">
            <v:textbox style="mso-next-textbox:#_x0000_s1027;mso-fit-shape-to-text:t" inset="0,0,0,0">
              <w:txbxContent>
                <w:p w:rsidR="00423A56" w:rsidRPr="006068F5" w:rsidRDefault="00423A56" w:rsidP="00C348BE">
                  <w:pPr>
                    <w:pStyle w:val="Epgrafe"/>
                    <w:jc w:val="center"/>
                    <w:rPr>
                      <w:rFonts w:ascii="Arial" w:hAnsi="Arial" w:cs="Arial"/>
                      <w:noProof/>
                    </w:rPr>
                  </w:pPr>
                  <w:r>
                    <w:rPr>
                      <w:rFonts w:ascii="Arial" w:hAnsi="Arial" w:cs="Arial"/>
                    </w:rPr>
                    <w:t xml:space="preserve">FIGURA </w:t>
                  </w:r>
                  <w:r w:rsidRPr="006068F5">
                    <w:rPr>
                      <w:rFonts w:ascii="Arial" w:hAnsi="Arial" w:cs="Arial"/>
                    </w:rPr>
                    <w:fldChar w:fldCharType="begin"/>
                  </w:r>
                  <w:r w:rsidRPr="006068F5">
                    <w:rPr>
                      <w:rFonts w:ascii="Arial" w:hAnsi="Arial" w:cs="Arial"/>
                    </w:rPr>
                    <w:instrText xml:space="preserve"> SEQ Ilustración \* ARABIC </w:instrText>
                  </w:r>
                  <w:r w:rsidRPr="006068F5">
                    <w:rPr>
                      <w:rFonts w:ascii="Arial" w:hAnsi="Arial" w:cs="Arial"/>
                    </w:rPr>
                    <w:fldChar w:fldCharType="separate"/>
                  </w:r>
                  <w:r w:rsidR="003B4870">
                    <w:rPr>
                      <w:rFonts w:ascii="Arial" w:hAnsi="Arial" w:cs="Arial"/>
                      <w:noProof/>
                    </w:rPr>
                    <w:t>1</w:t>
                  </w:r>
                  <w:r w:rsidRPr="006068F5">
                    <w:rPr>
                      <w:rFonts w:ascii="Arial" w:hAnsi="Arial" w:cs="Arial"/>
                    </w:rPr>
                    <w:fldChar w:fldCharType="end"/>
                  </w:r>
                  <w:r>
                    <w:rPr>
                      <w:rFonts w:ascii="Arial" w:hAnsi="Arial" w:cs="Arial"/>
                    </w:rPr>
                    <w:t>.1</w:t>
                  </w:r>
                  <w:r w:rsidRPr="006068F5">
                    <w:rPr>
                      <w:rFonts w:ascii="Arial" w:hAnsi="Arial" w:cs="Arial"/>
                    </w:rPr>
                    <w:t xml:space="preserve">: </w:t>
                  </w:r>
                  <w:r w:rsidRPr="006068F5">
                    <w:rPr>
                      <w:rFonts w:ascii="Arial" w:hAnsi="Arial" w:cs="Arial"/>
                      <w:i/>
                    </w:rPr>
                    <w:t xml:space="preserve">Integración de </w:t>
                  </w:r>
                  <w:smartTag w:uri="urn:schemas-microsoft-com:office:smarttags" w:element="PersonName">
                    <w:smartTagPr>
                      <w:attr w:name="ProductID" w:val="la Norma ISO"/>
                    </w:smartTagPr>
                    <w:r w:rsidRPr="006068F5">
                      <w:rPr>
                        <w:rFonts w:ascii="Arial" w:hAnsi="Arial" w:cs="Arial"/>
                        <w:i/>
                      </w:rPr>
                      <w:t>la Norma ISO</w:t>
                    </w:r>
                  </w:smartTag>
                  <w:r w:rsidRPr="006068F5">
                    <w:rPr>
                      <w:rFonts w:ascii="Arial" w:hAnsi="Arial" w:cs="Arial"/>
                      <w:i/>
                    </w:rPr>
                    <w:t xml:space="preserve"> Versión 1994 y 2000</w:t>
                  </w:r>
                </w:p>
              </w:txbxContent>
            </v:textbox>
            <w10:wrap type="tight"/>
          </v:shape>
        </w:pict>
      </w:r>
    </w:p>
    <w:p w:rsidR="00C348BE" w:rsidRDefault="00C348BE" w:rsidP="00C348BE">
      <w:pPr>
        <w:spacing w:line="480" w:lineRule="auto"/>
        <w:ind w:left="924"/>
        <w:jc w:val="both"/>
        <w:rPr>
          <w:rFonts w:ascii="Arial" w:hAnsi="Arial" w:cs="Arial"/>
        </w:rPr>
      </w:pPr>
    </w:p>
    <w:p w:rsidR="007C6E72" w:rsidRDefault="007C6E72" w:rsidP="00C348BE">
      <w:pPr>
        <w:spacing w:line="480" w:lineRule="auto"/>
        <w:ind w:left="924"/>
        <w:jc w:val="both"/>
        <w:rPr>
          <w:rFonts w:ascii="Arial" w:hAnsi="Arial" w:cs="Arial"/>
        </w:rPr>
      </w:pPr>
    </w:p>
    <w:p w:rsidR="00C348BE" w:rsidRDefault="00C348BE" w:rsidP="00C348BE">
      <w:pPr>
        <w:spacing w:line="480" w:lineRule="auto"/>
        <w:ind w:left="924"/>
        <w:jc w:val="both"/>
        <w:rPr>
          <w:rFonts w:ascii="Arial" w:hAnsi="Arial" w:cs="Arial"/>
        </w:rPr>
      </w:pPr>
      <w:r w:rsidRPr="00E776DA">
        <w:rPr>
          <w:rFonts w:ascii="Arial" w:hAnsi="Arial" w:cs="Arial"/>
        </w:rPr>
        <w:t>La revisión de las normas UNE-EN ISO 9001:2000 y UNE-EN ISO 9004:2000 se ha basado en 8 principios de gestión de la calidad que reflejan las mejores prácticas de gestión y fueron preparados como directrices para los expertos internacionales en calidad que han participado en la preparación de las nuevas normas. Estos ocho principios son:</w:t>
      </w:r>
    </w:p>
    <w:p w:rsidR="00C348BE" w:rsidRPr="00E776DA" w:rsidRDefault="00C348BE" w:rsidP="00C348BE">
      <w:pPr>
        <w:spacing w:line="480" w:lineRule="auto"/>
        <w:ind w:left="924"/>
        <w:jc w:val="both"/>
        <w:rPr>
          <w:rFonts w:ascii="Arial" w:hAnsi="Arial" w:cs="Arial"/>
        </w:rPr>
      </w:pPr>
    </w:p>
    <w:p w:rsidR="00C348BE" w:rsidRPr="00E776DA" w:rsidRDefault="00C348BE" w:rsidP="00C348BE">
      <w:pPr>
        <w:numPr>
          <w:ilvl w:val="0"/>
          <w:numId w:val="22"/>
        </w:numPr>
        <w:tabs>
          <w:tab w:val="num" w:pos="-2208"/>
        </w:tabs>
        <w:spacing w:before="100" w:after="100" w:line="480" w:lineRule="auto"/>
        <w:ind w:left="1656"/>
        <w:jc w:val="both"/>
        <w:rPr>
          <w:rFonts w:ascii="Arial" w:hAnsi="Arial" w:cs="Arial"/>
        </w:rPr>
      </w:pPr>
      <w:r w:rsidRPr="00E776DA">
        <w:rPr>
          <w:rFonts w:ascii="Arial" w:hAnsi="Arial" w:cs="Arial"/>
        </w:rPr>
        <w:t xml:space="preserve">Organización enfocada al cliente </w:t>
      </w:r>
    </w:p>
    <w:p w:rsidR="00C348BE" w:rsidRPr="00E776DA" w:rsidRDefault="00C348BE" w:rsidP="00C348BE">
      <w:pPr>
        <w:numPr>
          <w:ilvl w:val="0"/>
          <w:numId w:val="22"/>
        </w:numPr>
        <w:tabs>
          <w:tab w:val="num" w:pos="-1344"/>
        </w:tabs>
        <w:spacing w:before="100" w:after="100" w:line="480" w:lineRule="auto"/>
        <w:ind w:left="1656"/>
        <w:jc w:val="both"/>
        <w:rPr>
          <w:rFonts w:ascii="Arial" w:hAnsi="Arial" w:cs="Arial"/>
        </w:rPr>
      </w:pPr>
      <w:r w:rsidRPr="00E776DA">
        <w:rPr>
          <w:rFonts w:ascii="Arial" w:hAnsi="Arial" w:cs="Arial"/>
        </w:rPr>
        <w:t xml:space="preserve">Liderazgo </w:t>
      </w:r>
    </w:p>
    <w:p w:rsidR="00C348BE" w:rsidRPr="00E776DA" w:rsidRDefault="00C348BE" w:rsidP="00C348BE">
      <w:pPr>
        <w:numPr>
          <w:ilvl w:val="0"/>
          <w:numId w:val="22"/>
        </w:numPr>
        <w:tabs>
          <w:tab w:val="num" w:pos="-1344"/>
        </w:tabs>
        <w:spacing w:before="100" w:after="100" w:line="480" w:lineRule="auto"/>
        <w:ind w:left="1656"/>
        <w:jc w:val="both"/>
        <w:rPr>
          <w:rFonts w:ascii="Arial" w:hAnsi="Arial" w:cs="Arial"/>
        </w:rPr>
      </w:pPr>
      <w:r w:rsidRPr="00E776DA">
        <w:rPr>
          <w:rFonts w:ascii="Arial" w:hAnsi="Arial" w:cs="Arial"/>
        </w:rPr>
        <w:t xml:space="preserve">Participación del personal </w:t>
      </w:r>
    </w:p>
    <w:p w:rsidR="00C348BE" w:rsidRPr="00E776DA" w:rsidRDefault="00C348BE" w:rsidP="00C348BE">
      <w:pPr>
        <w:numPr>
          <w:ilvl w:val="0"/>
          <w:numId w:val="22"/>
        </w:numPr>
        <w:tabs>
          <w:tab w:val="num" w:pos="-1344"/>
        </w:tabs>
        <w:spacing w:before="100" w:after="100" w:line="480" w:lineRule="auto"/>
        <w:ind w:left="1656"/>
        <w:jc w:val="both"/>
        <w:rPr>
          <w:rFonts w:ascii="Arial" w:hAnsi="Arial" w:cs="Arial"/>
        </w:rPr>
      </w:pPr>
      <w:r w:rsidRPr="00E776DA">
        <w:rPr>
          <w:rFonts w:ascii="Arial" w:hAnsi="Arial" w:cs="Arial"/>
        </w:rPr>
        <w:t xml:space="preserve">Enfoque a proceso </w:t>
      </w:r>
    </w:p>
    <w:p w:rsidR="00C348BE" w:rsidRPr="00E776DA" w:rsidRDefault="00C348BE" w:rsidP="00C348BE">
      <w:pPr>
        <w:numPr>
          <w:ilvl w:val="0"/>
          <w:numId w:val="22"/>
        </w:numPr>
        <w:tabs>
          <w:tab w:val="num" w:pos="-1344"/>
        </w:tabs>
        <w:spacing w:before="100" w:after="100" w:line="480" w:lineRule="auto"/>
        <w:ind w:left="1656"/>
        <w:jc w:val="both"/>
        <w:rPr>
          <w:rFonts w:ascii="Arial" w:hAnsi="Arial" w:cs="Arial"/>
        </w:rPr>
      </w:pPr>
      <w:r w:rsidRPr="00E776DA">
        <w:rPr>
          <w:rFonts w:ascii="Arial" w:hAnsi="Arial" w:cs="Arial"/>
        </w:rPr>
        <w:t xml:space="preserve">Enfoque del sistema hacia la gestión </w:t>
      </w:r>
    </w:p>
    <w:p w:rsidR="00C348BE" w:rsidRPr="00E776DA" w:rsidRDefault="00C348BE" w:rsidP="00C348BE">
      <w:pPr>
        <w:numPr>
          <w:ilvl w:val="0"/>
          <w:numId w:val="22"/>
        </w:numPr>
        <w:tabs>
          <w:tab w:val="num" w:pos="-1344"/>
        </w:tabs>
        <w:spacing w:before="100" w:after="100" w:line="480" w:lineRule="auto"/>
        <w:ind w:left="1656"/>
        <w:jc w:val="both"/>
        <w:rPr>
          <w:rFonts w:ascii="Arial" w:hAnsi="Arial" w:cs="Arial"/>
        </w:rPr>
      </w:pPr>
      <w:r w:rsidRPr="00E776DA">
        <w:rPr>
          <w:rFonts w:ascii="Arial" w:hAnsi="Arial" w:cs="Arial"/>
        </w:rPr>
        <w:t xml:space="preserve">Mejora continua </w:t>
      </w:r>
    </w:p>
    <w:p w:rsidR="00C348BE" w:rsidRPr="00E776DA" w:rsidRDefault="00C348BE" w:rsidP="00C348BE">
      <w:pPr>
        <w:numPr>
          <w:ilvl w:val="0"/>
          <w:numId w:val="22"/>
        </w:numPr>
        <w:tabs>
          <w:tab w:val="num" w:pos="-1344"/>
        </w:tabs>
        <w:spacing w:before="100" w:after="100" w:line="480" w:lineRule="auto"/>
        <w:ind w:left="1656"/>
        <w:jc w:val="both"/>
        <w:rPr>
          <w:rFonts w:ascii="Arial" w:hAnsi="Arial" w:cs="Arial"/>
        </w:rPr>
      </w:pPr>
      <w:r w:rsidRPr="00E776DA">
        <w:rPr>
          <w:rFonts w:ascii="Arial" w:hAnsi="Arial" w:cs="Arial"/>
        </w:rPr>
        <w:t xml:space="preserve">Enfoque objetivo hacia la toma de decisiones </w:t>
      </w:r>
    </w:p>
    <w:p w:rsidR="00C348BE" w:rsidRPr="00E776DA" w:rsidRDefault="00C348BE" w:rsidP="00C348BE">
      <w:pPr>
        <w:numPr>
          <w:ilvl w:val="0"/>
          <w:numId w:val="22"/>
        </w:numPr>
        <w:tabs>
          <w:tab w:val="num" w:pos="-1344"/>
        </w:tabs>
        <w:spacing w:before="100" w:after="100" w:line="480" w:lineRule="auto"/>
        <w:ind w:left="1656"/>
        <w:jc w:val="both"/>
        <w:rPr>
          <w:rFonts w:ascii="Arial" w:hAnsi="Arial" w:cs="Arial"/>
        </w:rPr>
      </w:pPr>
      <w:r w:rsidRPr="00E776DA">
        <w:rPr>
          <w:rFonts w:ascii="Arial" w:hAnsi="Arial" w:cs="Arial"/>
        </w:rPr>
        <w:t xml:space="preserve">Relación mutuamente beneficiosa con el suministrador  </w:t>
      </w:r>
    </w:p>
    <w:p w:rsidR="00C348BE" w:rsidRPr="00E776DA" w:rsidRDefault="00C348BE" w:rsidP="00C348BE">
      <w:pPr>
        <w:spacing w:line="480" w:lineRule="auto"/>
        <w:ind w:left="348"/>
        <w:jc w:val="both"/>
        <w:rPr>
          <w:rFonts w:ascii="Arial" w:hAnsi="Arial" w:cs="Arial"/>
        </w:rPr>
      </w:pPr>
    </w:p>
    <w:p w:rsidR="00C348BE" w:rsidRPr="007C6E72" w:rsidRDefault="00C348BE" w:rsidP="00C348BE">
      <w:pPr>
        <w:numPr>
          <w:ilvl w:val="3"/>
          <w:numId w:val="29"/>
        </w:numPr>
        <w:tabs>
          <w:tab w:val="clear" w:pos="1800"/>
          <w:tab w:val="num" w:pos="-3144"/>
          <w:tab w:val="num" w:pos="0"/>
          <w:tab w:val="num" w:pos="360"/>
          <w:tab w:val="num" w:pos="720"/>
          <w:tab w:val="num" w:pos="900"/>
        </w:tabs>
        <w:spacing w:line="480" w:lineRule="auto"/>
        <w:ind w:left="900" w:hanging="900"/>
        <w:jc w:val="both"/>
        <w:rPr>
          <w:rFonts w:ascii="Arial" w:hAnsi="Arial" w:cs="Arial"/>
          <w:b/>
        </w:rPr>
      </w:pPr>
      <w:r w:rsidRPr="007C6E72">
        <w:rPr>
          <w:rFonts w:ascii="Arial" w:hAnsi="Arial" w:cs="Arial"/>
          <w:b/>
        </w:rPr>
        <w:t>Cambios principales entre las versiones de 1994 y 2000 de la norma ISO 9001</w:t>
      </w:r>
    </w:p>
    <w:p w:rsidR="00C348BE" w:rsidRPr="00E776DA" w:rsidRDefault="00C348BE" w:rsidP="00C348BE">
      <w:pPr>
        <w:spacing w:line="480" w:lineRule="auto"/>
        <w:ind w:left="900"/>
        <w:jc w:val="both"/>
        <w:rPr>
          <w:rFonts w:ascii="Arial" w:hAnsi="Arial" w:cs="Arial"/>
        </w:rPr>
      </w:pPr>
      <w:r w:rsidRPr="00E776DA">
        <w:rPr>
          <w:rFonts w:ascii="Arial" w:hAnsi="Arial" w:cs="Arial"/>
        </w:rPr>
        <w:t>La nueva norma está menos orientada al sector de la producción, y por lo tanto es más genérica, Puede ser usada por todas las organizaciones, independientemente de su tipo, tamaño y categoría de producto.</w:t>
      </w:r>
    </w:p>
    <w:p w:rsidR="00C348BE" w:rsidRPr="00E776DA" w:rsidRDefault="00C348BE" w:rsidP="00C348BE">
      <w:pPr>
        <w:spacing w:line="480" w:lineRule="auto"/>
        <w:ind w:left="672"/>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Es posible que todos los requisitos de esta norma nueva no sean aplicables a todas las organizaciones. Como se ha eliminado la diferenciación entre ISO 9001, ISO 9002 e ISO 9003, un “numeral de aplicación” (numeral 1.2) de la nueva norma permite a las compañías excluir algunos requisitos de la sección 7 (realización del producto) que no eran pertinentes para ellas.</w:t>
      </w:r>
    </w:p>
    <w:p w:rsidR="00C348BE" w:rsidRPr="00E776DA" w:rsidRDefault="00C348BE" w:rsidP="00C348BE">
      <w:pPr>
        <w:spacing w:line="480" w:lineRule="auto"/>
        <w:ind w:left="1764"/>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Una nueva estructura “orientada hacia los procesos” y una secuencia más lógica de los contenidos diferencia la nueva norma de la versión 1994, que estaba “orientada a los numerales”. La nueva norma también a reducido significativamente la cantidad de documentación exigida. Los procedimientos documentados han sido reducidos de </w:t>
      </w:r>
      <w:smartTag w:uri="urn:schemas-microsoft-com:office:smarttags" w:element="metricconverter">
        <w:smartTagPr>
          <w:attr w:name="ProductID" w:val="18 a"/>
        </w:smartTagPr>
        <w:r w:rsidRPr="00E776DA">
          <w:rPr>
            <w:rFonts w:ascii="Arial" w:hAnsi="Arial" w:cs="Arial"/>
          </w:rPr>
          <w:t>18 a</w:t>
        </w:r>
      </w:smartTag>
      <w:r w:rsidRPr="00E776DA">
        <w:rPr>
          <w:rFonts w:ascii="Arial" w:hAnsi="Arial" w:cs="Arial"/>
        </w:rPr>
        <w:t xml:space="preserve"> 6, aunque si se requiere, la organización puede documentar otros procedimientos, instrucciones, etc.</w:t>
      </w:r>
    </w:p>
    <w:p w:rsidR="00C348BE" w:rsidRPr="00E776DA" w:rsidRDefault="00C348BE" w:rsidP="00C348BE">
      <w:pPr>
        <w:spacing w:line="480" w:lineRule="auto"/>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Los nuevos requisitos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incluyen:</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Un mayor énfasis en la función de la alta dirección;</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Un “enfoque hacia</w:t>
      </w:r>
      <w:r>
        <w:rPr>
          <w:rFonts w:ascii="Arial" w:hAnsi="Arial" w:cs="Arial"/>
        </w:rPr>
        <w:t xml:space="preserve"> el cliente”,  para asegurar la </w:t>
      </w:r>
      <w:r w:rsidRPr="00E776DA">
        <w:rPr>
          <w:rFonts w:ascii="Arial" w:hAnsi="Arial" w:cs="Arial"/>
        </w:rPr>
        <w:t>“participación de la alta dirección en la determinación de los requisitos del cliente”.</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La consideración de los requisitos estatutarios y reglamentarios</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El establecimiento de procesos de comunicación interna para asegurar la comunicación efectiva de los objetivos del SGC dentro de la organización.</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El establecimiento de objetivos de calidad mesurables en los niveles y funciones pertinentes.</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Una mayor atención a la disponibilidad de recursos, mediante la adición de requisitos separados para “infraestructura” y “ambiente de trabajo”.</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La determinación de la eficacia de la formación</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El seguimiento de la información sobre satisfacción del cliente, como una medida de la eficacia del sistema.</w:t>
      </w:r>
    </w:p>
    <w:p w:rsidR="00C348BE"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El análisis de los datos recolectados, para demostrar la conveniencia y eficacia del SGC.</w:t>
      </w:r>
    </w:p>
    <w:p w:rsidR="00C348BE" w:rsidRPr="00E776DA" w:rsidRDefault="00C348BE" w:rsidP="00C348BE">
      <w:pPr>
        <w:numPr>
          <w:ilvl w:val="0"/>
          <w:numId w:val="53"/>
        </w:numPr>
        <w:tabs>
          <w:tab w:val="clear" w:pos="1776"/>
          <w:tab w:val="num" w:pos="-516"/>
        </w:tabs>
        <w:spacing w:line="480" w:lineRule="auto"/>
        <w:jc w:val="both"/>
        <w:rPr>
          <w:rFonts w:ascii="Arial" w:hAnsi="Arial" w:cs="Arial"/>
        </w:rPr>
      </w:pPr>
      <w:r w:rsidRPr="00E776DA">
        <w:rPr>
          <w:rFonts w:ascii="Arial" w:hAnsi="Arial" w:cs="Arial"/>
        </w:rPr>
        <w:t>La “mejora continua” de la eficacia del SGC.</w:t>
      </w:r>
    </w:p>
    <w:p w:rsidR="00C348BE" w:rsidRPr="00E776DA" w:rsidRDefault="00C348BE" w:rsidP="00C348BE">
      <w:pPr>
        <w:spacing w:line="480" w:lineRule="auto"/>
        <w:ind w:left="1032"/>
        <w:jc w:val="both"/>
        <w:rPr>
          <w:rFonts w:ascii="Arial" w:hAnsi="Arial" w:cs="Arial"/>
        </w:rPr>
      </w:pPr>
    </w:p>
    <w:p w:rsidR="00C348BE" w:rsidRPr="007C6E72" w:rsidRDefault="00C348BE" w:rsidP="00C348BE">
      <w:pPr>
        <w:numPr>
          <w:ilvl w:val="3"/>
          <w:numId w:val="29"/>
        </w:numPr>
        <w:tabs>
          <w:tab w:val="clear" w:pos="1800"/>
          <w:tab w:val="num" w:pos="-3144"/>
          <w:tab w:val="num" w:pos="0"/>
          <w:tab w:val="num" w:pos="360"/>
          <w:tab w:val="num" w:pos="720"/>
          <w:tab w:val="num" w:pos="900"/>
        </w:tabs>
        <w:spacing w:line="480" w:lineRule="auto"/>
        <w:ind w:left="900" w:hanging="900"/>
        <w:jc w:val="both"/>
        <w:rPr>
          <w:rFonts w:ascii="Arial" w:hAnsi="Arial" w:cs="Arial"/>
          <w:b/>
        </w:rPr>
      </w:pPr>
      <w:r w:rsidRPr="007C6E72">
        <w:rPr>
          <w:rFonts w:ascii="Arial" w:hAnsi="Arial" w:cs="Arial"/>
          <w:b/>
        </w:rPr>
        <w:t>Periodo de transición entre las versiones de 1994 y 2000</w:t>
      </w:r>
    </w:p>
    <w:p w:rsidR="00C348BE" w:rsidRPr="00E776DA" w:rsidRDefault="00C348BE" w:rsidP="00C348BE">
      <w:pPr>
        <w:spacing w:line="480" w:lineRule="auto"/>
        <w:ind w:left="900"/>
        <w:jc w:val="both"/>
        <w:rPr>
          <w:rFonts w:ascii="Arial" w:hAnsi="Arial" w:cs="Arial"/>
          <w:b/>
        </w:rPr>
      </w:pP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w:t>
      </w:r>
      <w:smartTag w:uri="urn:schemas-microsoft-com:office:smarttags" w:element="metricconverter">
        <w:smartTagPr>
          <w:attr w:name="ProductID" w:val="9000 ha"/>
        </w:smartTagPr>
        <w:r w:rsidRPr="00E776DA">
          <w:rPr>
            <w:rFonts w:ascii="Arial" w:hAnsi="Arial" w:cs="Arial"/>
          </w:rPr>
          <w:t>9000 ha</w:t>
        </w:r>
      </w:smartTag>
      <w:r w:rsidRPr="00E776DA">
        <w:rPr>
          <w:rFonts w:ascii="Arial" w:hAnsi="Arial" w:cs="Arial"/>
        </w:rPr>
        <w:t xml:space="preserve"> conservado una gran parte de la versión de 1994 de las normas. De esta manera, puede ser no necesario que una compañía que ha sido certificada con cualquiera de las tres normas de la versión 1994 cambie toda la estructura  de su sistema de gestión de calidad existente, o reescriba todos sus procedimientos.</w:t>
      </w:r>
    </w:p>
    <w:p w:rsidR="00C348BE" w:rsidRPr="00E776DA" w:rsidRDefault="00C348BE" w:rsidP="00C348BE">
      <w:pPr>
        <w:spacing w:line="480" w:lineRule="auto"/>
        <w:ind w:left="900"/>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La norma actualizada incluye algunos requisitos nuevos, tales como el mayor compromiso   de   la   alta   dirección   frente al desarrollo y la mejora de un</w:t>
      </w:r>
      <w:r w:rsidRPr="00E776DA">
        <w:rPr>
          <w:rFonts w:ascii="Arial" w:hAnsi="Arial" w:cs="Arial"/>
          <w:b/>
        </w:rPr>
        <w:t xml:space="preserve"> SGC </w:t>
      </w:r>
      <w:r w:rsidRPr="00E776DA">
        <w:rPr>
          <w:rFonts w:ascii="Arial" w:hAnsi="Arial" w:cs="Arial"/>
          <w:b/>
          <w:i/>
        </w:rPr>
        <w:t>(Sistema de Gestión de calidad)</w:t>
      </w:r>
      <w:r w:rsidRPr="00E776DA">
        <w:rPr>
          <w:rFonts w:ascii="Arial" w:hAnsi="Arial" w:cs="Arial"/>
        </w:rPr>
        <w:t>; la consideración de los requisitos estatuarios y reglamentarios, el establecimiento de objetivos de calidad mesurables; el seguimiento de la información sobre la satisfacción del cliente y la búsqueda de la mejora continua, etc. La compañía necesita entender estos nuevos requisitos y es conveniente que los tenga en cuenta en el sistema existente, en la oportunidad.</w:t>
      </w:r>
    </w:p>
    <w:p w:rsidR="00C348BE" w:rsidRPr="00E776DA" w:rsidRDefault="00C348BE" w:rsidP="00C348BE">
      <w:pPr>
        <w:spacing w:line="480" w:lineRule="auto"/>
        <w:ind w:left="900"/>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El primer paso al implementar los requisitos del SGC es obtener la información y orientación necesarias sobre los cambios. Estos ocho principios de gestión de la calidad y los fundamentos del SGC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 incluido el nuevo vocabulario, se encuentran en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9000:2000. Mayor información y aclaración sobre el tema se puede obtener en los organismos nacionales de normalización de su país, el las asociaciones de industria y comercio, en las sociedades o institutos de calidad o en los organismos de certificación de su país.</w:t>
      </w:r>
    </w:p>
    <w:p w:rsidR="00C348BE" w:rsidRPr="00E776DA" w:rsidRDefault="00C348BE" w:rsidP="00C348BE">
      <w:pPr>
        <w:spacing w:line="480" w:lineRule="auto"/>
        <w:ind w:left="900"/>
        <w:jc w:val="both"/>
        <w:rPr>
          <w:rFonts w:ascii="Arial" w:hAnsi="Arial" w:cs="Arial"/>
        </w:rPr>
      </w:pPr>
    </w:p>
    <w:p w:rsidR="00C348BE" w:rsidRPr="00E776DA" w:rsidRDefault="00C348BE" w:rsidP="00C348BE">
      <w:pPr>
        <w:spacing w:line="480" w:lineRule="auto"/>
        <w:ind w:left="900"/>
        <w:jc w:val="both"/>
        <w:rPr>
          <w:rFonts w:ascii="Arial" w:hAnsi="Arial" w:cs="Arial"/>
        </w:rPr>
      </w:pP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ha actualizado e integrado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9001:1994,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9002:1994 y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9003:1994. El reemplazo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9002 y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9003 no significa que las empresas que fueron certificadas con estas normas tengan ahora también que demostrar capacidad para el “diseño y desarrollo” de su producto, aspectos que no cobijaba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9002, u otros requisitos tales como servicio asociado y compras, que no estaban cubiertos por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9003. De hecho, la nueva norma incluye una disposición que permite a las compañías excluir algunos procesos de realización del producto tales como diseño y desarrollo, compras, propiedad del cliente, calibración, validación de procesos, etc.…, que no son aplicables a ellas.</w:t>
      </w:r>
    </w:p>
    <w:p w:rsidR="00C348BE" w:rsidRPr="00E776DA" w:rsidRDefault="00C348BE" w:rsidP="00C348BE">
      <w:pPr>
        <w:spacing w:line="480" w:lineRule="auto"/>
        <w:ind w:left="900"/>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Para declarar conformidad con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ahora se hace más énfasis en la necesidad de suministrar evidencia objetiva de la eficacia de los procesos de una organización y del SGC. No es necesario que la evidencia dependa de procedimientos documentados o registros, excepto en donde se exigen específicamente en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La nueva norma permite que una compañía modernice o consolide sus documentados existentes, lo que conduce en últimas a un SGC simplificado.</w:t>
      </w:r>
    </w:p>
    <w:p w:rsidR="00C348BE" w:rsidRPr="00E776DA" w:rsidRDefault="00C348BE" w:rsidP="00C348BE">
      <w:pPr>
        <w:spacing w:line="480" w:lineRule="auto"/>
        <w:ind w:left="900"/>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 xml:space="preserve">Para que las organizaciones implementen la nueva norma tuvieron un periodo de cambio  de tres años, es decir, hasta  mediados de diciembre del 2003. </w:t>
      </w:r>
    </w:p>
    <w:p w:rsidR="00C348BE" w:rsidRPr="00E776DA" w:rsidRDefault="00C348BE" w:rsidP="00C348BE">
      <w:pPr>
        <w:spacing w:line="480" w:lineRule="auto"/>
        <w:ind w:left="900"/>
        <w:jc w:val="both"/>
        <w:rPr>
          <w:rFonts w:ascii="Arial" w:hAnsi="Arial" w:cs="Arial"/>
        </w:rPr>
      </w:pPr>
    </w:p>
    <w:p w:rsidR="00C348BE" w:rsidRPr="00E776DA" w:rsidRDefault="00C348BE" w:rsidP="00C348BE">
      <w:pPr>
        <w:spacing w:line="480" w:lineRule="auto"/>
        <w:ind w:left="900"/>
        <w:jc w:val="both"/>
        <w:rPr>
          <w:rFonts w:ascii="Arial" w:hAnsi="Arial" w:cs="Arial"/>
        </w:rPr>
      </w:pPr>
      <w:r w:rsidRPr="00E776DA">
        <w:rPr>
          <w:rFonts w:ascii="Arial" w:hAnsi="Arial" w:cs="Arial"/>
        </w:rPr>
        <w:t>Las versiones de 1994 de las normas ISO 9001, ISO 9002 e ISO 9003 permanecieron en uso para las organizaciones certificadas hasta mediados de diciembre del 2000.</w:t>
      </w:r>
    </w:p>
    <w:p w:rsidR="00C348BE" w:rsidRPr="00E776DA" w:rsidRDefault="00C348BE" w:rsidP="00C348BE">
      <w:pPr>
        <w:spacing w:line="480" w:lineRule="auto"/>
        <w:jc w:val="both"/>
        <w:rPr>
          <w:rFonts w:ascii="Arial" w:hAnsi="Arial" w:cs="Arial"/>
        </w:rPr>
      </w:pPr>
    </w:p>
    <w:p w:rsidR="00C348BE" w:rsidRPr="007C6E72" w:rsidRDefault="00C348BE" w:rsidP="00C348BE">
      <w:pPr>
        <w:numPr>
          <w:ilvl w:val="2"/>
          <w:numId w:val="29"/>
        </w:numPr>
        <w:tabs>
          <w:tab w:val="clear" w:pos="1440"/>
          <w:tab w:val="num" w:pos="-2784"/>
          <w:tab w:val="num" w:pos="720"/>
        </w:tabs>
        <w:spacing w:line="480" w:lineRule="auto"/>
        <w:ind w:left="720"/>
        <w:jc w:val="both"/>
        <w:rPr>
          <w:rFonts w:ascii="Arial" w:hAnsi="Arial" w:cs="Arial"/>
          <w:b/>
        </w:rPr>
      </w:pPr>
      <w:r w:rsidRPr="007C6E72">
        <w:rPr>
          <w:rFonts w:ascii="Arial" w:hAnsi="Arial" w:cs="Arial"/>
          <w:b/>
        </w:rPr>
        <w:t xml:space="preserve">Enfoque de </w:t>
      </w:r>
      <w:smartTag w:uri="urn:schemas-microsoft-com:office:smarttags" w:element="PersonName">
        <w:smartTagPr>
          <w:attr w:name="ProductID" w:val="la Norma UNE-EN"/>
        </w:smartTagPr>
        <w:smartTag w:uri="urn:schemas-microsoft-com:office:smarttags" w:element="PersonName">
          <w:smartTagPr>
            <w:attr w:name="ProductID" w:val="la Norma"/>
          </w:smartTagPr>
          <w:r w:rsidRPr="007C6E72">
            <w:rPr>
              <w:rFonts w:ascii="Arial" w:hAnsi="Arial" w:cs="Arial"/>
              <w:b/>
            </w:rPr>
            <w:t>la Norma</w:t>
          </w:r>
        </w:smartTag>
        <w:r w:rsidRPr="007C6E72">
          <w:rPr>
            <w:rFonts w:ascii="Arial" w:hAnsi="Arial" w:cs="Arial"/>
            <w:b/>
          </w:rPr>
          <w:t xml:space="preserve"> UNE-EN</w:t>
        </w:r>
      </w:smartTag>
      <w:r w:rsidRPr="007C6E72">
        <w:rPr>
          <w:rFonts w:ascii="Arial" w:hAnsi="Arial" w:cs="Arial"/>
          <w:b/>
        </w:rPr>
        <w:t xml:space="preserve"> ISO 9001:2000</w:t>
      </w:r>
    </w:p>
    <w:p w:rsidR="00C348BE" w:rsidRPr="00E776DA" w:rsidRDefault="00C348BE" w:rsidP="00C348BE">
      <w:pPr>
        <w:spacing w:line="480" w:lineRule="auto"/>
        <w:ind w:left="720"/>
        <w:jc w:val="both"/>
        <w:rPr>
          <w:rFonts w:ascii="Arial" w:hAnsi="Arial" w:cs="Arial"/>
        </w:rPr>
      </w:pPr>
      <w:r w:rsidRPr="00E776DA">
        <w:rPr>
          <w:rFonts w:ascii="Arial" w:hAnsi="Arial" w:cs="Arial"/>
        </w:rPr>
        <w:t xml:space="preserve">La norma UNE-EN ISO 9001:2000 promueve la adopción de un enfoque basado en procesos cuando se desarrolla, implementa y mejora la eficacia de un sistema de gestión de la calidad, para aumentar la satisfacción del cliente mediante el cumplimiento de sus requisitos. </w:t>
      </w:r>
    </w:p>
    <w:p w:rsidR="00C348BE" w:rsidRPr="00E776DA" w:rsidRDefault="00C348BE" w:rsidP="00C348BE">
      <w:pPr>
        <w:spacing w:line="480" w:lineRule="auto"/>
        <w:ind w:left="720"/>
        <w:jc w:val="both"/>
        <w:rPr>
          <w:rFonts w:ascii="Arial" w:hAnsi="Arial" w:cs="Arial"/>
        </w:rPr>
      </w:pPr>
    </w:p>
    <w:p w:rsidR="00C348BE" w:rsidRPr="00E776DA" w:rsidRDefault="00C348BE" w:rsidP="00C348BE">
      <w:pPr>
        <w:spacing w:line="480" w:lineRule="auto"/>
        <w:ind w:left="720"/>
        <w:jc w:val="both"/>
        <w:rPr>
          <w:rFonts w:ascii="Arial" w:hAnsi="Arial" w:cs="Arial"/>
        </w:rPr>
      </w:pPr>
      <w:r w:rsidRPr="00E776DA">
        <w:rPr>
          <w:rFonts w:ascii="Arial" w:hAnsi="Arial" w:cs="Arial"/>
        </w:rPr>
        <w:t xml:space="preserve">Para que una organización funcione de manera eficaz, tiene que identificar y gestionar numerosas actividades relacionadas entre sí. Una actividad que utiliza recursos, y que se gestiona con el fin de permitir que los elementos de entrada se transformen en resultados, se puede considerar como un proceso. Frecuentemente el resultado de un proceso constituye directamente el elemento de entrada del siguiente proceso. </w:t>
      </w:r>
    </w:p>
    <w:p w:rsidR="00C348BE" w:rsidRPr="00E776DA" w:rsidRDefault="00C348BE" w:rsidP="00C348BE">
      <w:pPr>
        <w:spacing w:line="480" w:lineRule="auto"/>
        <w:ind w:left="720"/>
        <w:jc w:val="both"/>
        <w:rPr>
          <w:rFonts w:ascii="Arial" w:hAnsi="Arial" w:cs="Arial"/>
        </w:rPr>
      </w:pPr>
    </w:p>
    <w:p w:rsidR="00C348BE" w:rsidRPr="00E776DA" w:rsidRDefault="00C348BE" w:rsidP="00C348BE">
      <w:pPr>
        <w:spacing w:line="480" w:lineRule="auto"/>
        <w:ind w:left="720"/>
        <w:jc w:val="both"/>
        <w:rPr>
          <w:rFonts w:ascii="Arial" w:hAnsi="Arial" w:cs="Arial"/>
        </w:rPr>
      </w:pPr>
      <w:r w:rsidRPr="00E776DA">
        <w:rPr>
          <w:rFonts w:ascii="Arial" w:hAnsi="Arial" w:cs="Arial"/>
        </w:rPr>
        <w:t xml:space="preserve">La aplicación de un sistema de procesos dentro de la organización, junto con la identificación e interacciones de estos procesos, así como su gestión, puede denominarse como "enfoque basado en procesos". </w:t>
      </w:r>
    </w:p>
    <w:p w:rsidR="00C348BE" w:rsidRPr="00E776DA" w:rsidRDefault="00C348BE" w:rsidP="00C348BE">
      <w:pPr>
        <w:spacing w:line="480" w:lineRule="auto"/>
        <w:ind w:left="720"/>
        <w:jc w:val="both"/>
        <w:rPr>
          <w:rFonts w:ascii="Arial" w:hAnsi="Arial" w:cs="Arial"/>
        </w:rPr>
      </w:pPr>
    </w:p>
    <w:p w:rsidR="00C348BE" w:rsidRPr="00E776DA" w:rsidRDefault="00C348BE" w:rsidP="00C348BE">
      <w:pPr>
        <w:spacing w:line="480" w:lineRule="auto"/>
        <w:ind w:left="720"/>
        <w:jc w:val="both"/>
        <w:rPr>
          <w:rFonts w:ascii="Arial" w:hAnsi="Arial" w:cs="Arial"/>
        </w:rPr>
      </w:pPr>
      <w:r w:rsidRPr="00E776DA">
        <w:rPr>
          <w:rFonts w:ascii="Arial" w:hAnsi="Arial" w:cs="Arial"/>
        </w:rPr>
        <w:t xml:space="preserve">Una ventaja del enfoque basado en procesos es el control continuo que proporciona sobre los vínculos entre los procesos individuales dentro del sistema de procesos, así como sobre su combinación e interacción. </w:t>
      </w:r>
    </w:p>
    <w:p w:rsidR="00C348BE" w:rsidRPr="00E776DA" w:rsidRDefault="00C348BE" w:rsidP="00C348BE">
      <w:pPr>
        <w:spacing w:line="480" w:lineRule="auto"/>
        <w:ind w:left="720"/>
        <w:jc w:val="both"/>
        <w:rPr>
          <w:rFonts w:ascii="Arial" w:hAnsi="Arial" w:cs="Arial"/>
        </w:rPr>
      </w:pPr>
    </w:p>
    <w:p w:rsidR="00C348BE" w:rsidRPr="00E776DA" w:rsidRDefault="00C348BE" w:rsidP="00C348BE">
      <w:pPr>
        <w:spacing w:line="480" w:lineRule="auto"/>
        <w:ind w:left="720"/>
        <w:jc w:val="both"/>
        <w:rPr>
          <w:rFonts w:ascii="Arial" w:hAnsi="Arial" w:cs="Arial"/>
        </w:rPr>
      </w:pPr>
      <w:r w:rsidRPr="00E776DA">
        <w:rPr>
          <w:rFonts w:ascii="Arial" w:hAnsi="Arial" w:cs="Arial"/>
        </w:rPr>
        <w:t xml:space="preserve">Un enfoque de este tipo, cuando se utiliza dentro de un sistema de gestión de la calidad, enfatiza la importancia de: </w:t>
      </w:r>
    </w:p>
    <w:p w:rsidR="00C348BE" w:rsidRPr="00E776DA" w:rsidRDefault="00C348BE" w:rsidP="00C348BE">
      <w:pPr>
        <w:numPr>
          <w:ilvl w:val="0"/>
          <w:numId w:val="23"/>
        </w:numPr>
        <w:tabs>
          <w:tab w:val="clear" w:pos="1428"/>
          <w:tab w:val="num" w:pos="-1560"/>
        </w:tabs>
        <w:spacing w:line="480" w:lineRule="auto"/>
        <w:ind w:left="1440"/>
        <w:jc w:val="both"/>
        <w:rPr>
          <w:rFonts w:ascii="Arial" w:hAnsi="Arial" w:cs="Arial"/>
        </w:rPr>
      </w:pPr>
      <w:r w:rsidRPr="00E776DA">
        <w:rPr>
          <w:rFonts w:ascii="Arial" w:hAnsi="Arial" w:cs="Arial"/>
        </w:rPr>
        <w:t xml:space="preserve">la comprensión y el cumplimiento de los requisitos, </w:t>
      </w:r>
    </w:p>
    <w:p w:rsidR="00C348BE" w:rsidRPr="00E776DA" w:rsidRDefault="00C348BE" w:rsidP="00C348BE">
      <w:pPr>
        <w:numPr>
          <w:ilvl w:val="0"/>
          <w:numId w:val="23"/>
        </w:numPr>
        <w:tabs>
          <w:tab w:val="clear" w:pos="1428"/>
          <w:tab w:val="num" w:pos="-1560"/>
        </w:tabs>
        <w:spacing w:line="480" w:lineRule="auto"/>
        <w:ind w:left="1440"/>
        <w:jc w:val="both"/>
        <w:rPr>
          <w:rFonts w:ascii="Arial" w:hAnsi="Arial" w:cs="Arial"/>
        </w:rPr>
      </w:pPr>
      <w:r w:rsidRPr="00E776DA">
        <w:rPr>
          <w:rFonts w:ascii="Arial" w:hAnsi="Arial" w:cs="Arial"/>
        </w:rPr>
        <w:t xml:space="preserve">la necesidad de considerar los procesos en términos que aporten valor, </w:t>
      </w:r>
    </w:p>
    <w:p w:rsidR="00C348BE" w:rsidRPr="00E776DA" w:rsidRDefault="00C348BE" w:rsidP="00C348BE">
      <w:pPr>
        <w:numPr>
          <w:ilvl w:val="0"/>
          <w:numId w:val="23"/>
        </w:numPr>
        <w:tabs>
          <w:tab w:val="clear" w:pos="1428"/>
          <w:tab w:val="num" w:pos="-1560"/>
        </w:tabs>
        <w:spacing w:line="480" w:lineRule="auto"/>
        <w:ind w:left="1440"/>
        <w:jc w:val="both"/>
        <w:rPr>
          <w:rFonts w:ascii="Arial" w:hAnsi="Arial" w:cs="Arial"/>
        </w:rPr>
      </w:pPr>
      <w:r w:rsidRPr="00E776DA">
        <w:rPr>
          <w:rFonts w:ascii="Arial" w:hAnsi="Arial" w:cs="Arial"/>
        </w:rPr>
        <w:t xml:space="preserve">la obtención de resultados del desempeño y eficacia del proceso, y </w:t>
      </w:r>
    </w:p>
    <w:p w:rsidR="00C348BE" w:rsidRPr="00E776DA" w:rsidRDefault="00C348BE" w:rsidP="00C348BE">
      <w:pPr>
        <w:numPr>
          <w:ilvl w:val="0"/>
          <w:numId w:val="23"/>
        </w:numPr>
        <w:tabs>
          <w:tab w:val="clear" w:pos="1428"/>
          <w:tab w:val="num" w:pos="-1560"/>
        </w:tabs>
        <w:spacing w:line="480" w:lineRule="auto"/>
        <w:ind w:left="1440"/>
        <w:jc w:val="both"/>
        <w:rPr>
          <w:rFonts w:ascii="Arial" w:hAnsi="Arial" w:cs="Arial"/>
        </w:rPr>
      </w:pPr>
      <w:r w:rsidRPr="00E776DA">
        <w:rPr>
          <w:rFonts w:ascii="Arial" w:hAnsi="Arial" w:cs="Arial"/>
        </w:rPr>
        <w:t xml:space="preserve">la mejora continua de los procesos con base en mediciones objetivas. </w:t>
      </w:r>
    </w:p>
    <w:p w:rsidR="00C348BE" w:rsidRPr="00E776DA" w:rsidRDefault="00C348BE" w:rsidP="00C348BE">
      <w:pPr>
        <w:spacing w:line="480" w:lineRule="auto"/>
        <w:ind w:left="1080"/>
        <w:jc w:val="both"/>
        <w:rPr>
          <w:rFonts w:ascii="Arial" w:hAnsi="Arial" w:cs="Arial"/>
        </w:rPr>
      </w:pPr>
    </w:p>
    <w:p w:rsidR="00C348BE" w:rsidRPr="00E776DA" w:rsidRDefault="00C348BE" w:rsidP="00C348BE">
      <w:pPr>
        <w:spacing w:line="480" w:lineRule="auto"/>
        <w:ind w:left="720"/>
        <w:jc w:val="both"/>
        <w:rPr>
          <w:rFonts w:ascii="Arial" w:hAnsi="Arial" w:cs="Arial"/>
        </w:rPr>
      </w:pPr>
      <w:r w:rsidRPr="00E776DA">
        <w:rPr>
          <w:rFonts w:ascii="Arial" w:hAnsi="Arial" w:cs="Arial"/>
        </w:rPr>
        <w:t xml:space="preserve">De manera adicional, puede aplicarse a todos los procesos la metodología conocida como "Planificar-Hacer-Verificar-Actuar" (PHVA). PHVA puede describirse brevemente como: </w:t>
      </w:r>
    </w:p>
    <w:p w:rsidR="00C348BE" w:rsidRPr="00E776DA" w:rsidRDefault="00C348BE" w:rsidP="00C348BE">
      <w:pPr>
        <w:numPr>
          <w:ilvl w:val="0"/>
          <w:numId w:val="24"/>
        </w:numPr>
        <w:tabs>
          <w:tab w:val="clear" w:pos="1428"/>
          <w:tab w:val="num" w:pos="-1560"/>
        </w:tabs>
        <w:spacing w:line="480" w:lineRule="auto"/>
        <w:ind w:left="1440"/>
        <w:jc w:val="both"/>
        <w:rPr>
          <w:rFonts w:ascii="Arial" w:hAnsi="Arial" w:cs="Arial"/>
        </w:rPr>
      </w:pPr>
      <w:r w:rsidRPr="00E776DA">
        <w:rPr>
          <w:rFonts w:ascii="Arial" w:hAnsi="Arial" w:cs="Arial"/>
          <w:b/>
        </w:rPr>
        <w:t>Planificar:</w:t>
      </w:r>
      <w:r w:rsidRPr="00E776DA">
        <w:rPr>
          <w:rFonts w:ascii="Arial" w:hAnsi="Arial" w:cs="Arial"/>
        </w:rPr>
        <w:t xml:space="preserve"> Establecer los objetivos y procesos necesarios para conseguir resultados de acuerdo con los requisitos del cliente y las políticas de la organización. </w:t>
      </w:r>
    </w:p>
    <w:p w:rsidR="00C348BE" w:rsidRPr="00E776DA" w:rsidRDefault="00C348BE" w:rsidP="00C348BE">
      <w:pPr>
        <w:numPr>
          <w:ilvl w:val="0"/>
          <w:numId w:val="24"/>
        </w:numPr>
        <w:tabs>
          <w:tab w:val="clear" w:pos="1428"/>
          <w:tab w:val="num" w:pos="-1560"/>
        </w:tabs>
        <w:spacing w:line="480" w:lineRule="auto"/>
        <w:ind w:left="1440"/>
        <w:jc w:val="both"/>
        <w:rPr>
          <w:rFonts w:ascii="Arial" w:hAnsi="Arial" w:cs="Arial"/>
        </w:rPr>
      </w:pPr>
      <w:r w:rsidRPr="00E776DA">
        <w:rPr>
          <w:rFonts w:ascii="Arial" w:hAnsi="Arial" w:cs="Arial"/>
          <w:b/>
        </w:rPr>
        <w:t>Hacer</w:t>
      </w:r>
      <w:r w:rsidRPr="00E776DA">
        <w:rPr>
          <w:rFonts w:ascii="Arial" w:hAnsi="Arial" w:cs="Arial"/>
        </w:rPr>
        <w:t xml:space="preserve">: Implementar los procesos. </w:t>
      </w:r>
    </w:p>
    <w:p w:rsidR="00C348BE" w:rsidRPr="00E776DA" w:rsidRDefault="00C348BE" w:rsidP="00C348BE">
      <w:pPr>
        <w:numPr>
          <w:ilvl w:val="0"/>
          <w:numId w:val="24"/>
        </w:numPr>
        <w:tabs>
          <w:tab w:val="clear" w:pos="1428"/>
          <w:tab w:val="num" w:pos="-1560"/>
        </w:tabs>
        <w:spacing w:line="480" w:lineRule="auto"/>
        <w:ind w:left="1440"/>
        <w:jc w:val="both"/>
        <w:rPr>
          <w:rFonts w:ascii="Arial" w:hAnsi="Arial" w:cs="Arial"/>
        </w:rPr>
      </w:pPr>
      <w:r w:rsidRPr="00E776DA">
        <w:rPr>
          <w:rFonts w:ascii="Arial" w:hAnsi="Arial" w:cs="Arial"/>
          <w:b/>
        </w:rPr>
        <w:t>Verificar:</w:t>
      </w:r>
      <w:r w:rsidRPr="00E776DA">
        <w:rPr>
          <w:rFonts w:ascii="Arial" w:hAnsi="Arial" w:cs="Arial"/>
        </w:rPr>
        <w:t xml:space="preserve"> Realizar el seguimiento y la medición de los procesos y los productos respecto a las políticas, los objetivos y los requisitos para el producto, e informar sobre los resultados. </w:t>
      </w:r>
    </w:p>
    <w:p w:rsidR="00C348BE" w:rsidRPr="00E776DA" w:rsidRDefault="00C348BE" w:rsidP="00C348BE">
      <w:pPr>
        <w:numPr>
          <w:ilvl w:val="0"/>
          <w:numId w:val="24"/>
        </w:numPr>
        <w:tabs>
          <w:tab w:val="clear" w:pos="1428"/>
          <w:tab w:val="num" w:pos="-1560"/>
        </w:tabs>
        <w:spacing w:line="480" w:lineRule="auto"/>
        <w:ind w:left="1440"/>
        <w:jc w:val="both"/>
        <w:rPr>
          <w:rFonts w:ascii="Arial" w:hAnsi="Arial" w:cs="Arial"/>
        </w:rPr>
      </w:pPr>
      <w:r w:rsidRPr="00E776DA">
        <w:rPr>
          <w:rFonts w:ascii="Arial" w:hAnsi="Arial" w:cs="Arial"/>
          <w:b/>
        </w:rPr>
        <w:t>Actuar:</w:t>
      </w:r>
      <w:r w:rsidRPr="00E776DA">
        <w:rPr>
          <w:rFonts w:ascii="Arial" w:hAnsi="Arial" w:cs="Arial"/>
        </w:rPr>
        <w:t xml:space="preserve"> Tomar acciones para mejorar continuamente el desempeño de los procesos.</w:t>
      </w:r>
    </w:p>
    <w:p w:rsidR="00C348BE" w:rsidRPr="00E776DA" w:rsidRDefault="00C348BE" w:rsidP="00C348BE">
      <w:pPr>
        <w:spacing w:line="480" w:lineRule="auto"/>
        <w:jc w:val="both"/>
        <w:rPr>
          <w:rFonts w:ascii="Arial" w:hAnsi="Arial" w:cs="Arial"/>
        </w:rPr>
      </w:pPr>
    </w:p>
    <w:p w:rsidR="00C348BE" w:rsidRDefault="00C348BE" w:rsidP="00C348BE">
      <w:pPr>
        <w:numPr>
          <w:ilvl w:val="2"/>
          <w:numId w:val="29"/>
        </w:numPr>
        <w:tabs>
          <w:tab w:val="clear" w:pos="1440"/>
          <w:tab w:val="num" w:pos="-2784"/>
          <w:tab w:val="num" w:pos="720"/>
        </w:tabs>
        <w:spacing w:line="480" w:lineRule="auto"/>
        <w:ind w:left="720"/>
        <w:jc w:val="both"/>
        <w:rPr>
          <w:rFonts w:ascii="Arial" w:hAnsi="Arial" w:cs="Arial"/>
          <w:b/>
        </w:rPr>
      </w:pPr>
      <w:r w:rsidRPr="007C6E72">
        <w:rPr>
          <w:rFonts w:ascii="Arial" w:hAnsi="Arial" w:cs="Arial"/>
          <w:b/>
        </w:rPr>
        <w:t>Implementación de un sistema de gestión de la calidad</w:t>
      </w:r>
    </w:p>
    <w:p w:rsidR="007C6E72" w:rsidRPr="007C6E72" w:rsidRDefault="007C6E72" w:rsidP="007C6E72">
      <w:pPr>
        <w:tabs>
          <w:tab w:val="num" w:pos="720"/>
        </w:tabs>
        <w:spacing w:line="480" w:lineRule="auto"/>
        <w:jc w:val="both"/>
        <w:rPr>
          <w:rFonts w:ascii="Arial" w:hAnsi="Arial" w:cs="Arial"/>
          <w:b/>
        </w:rPr>
      </w:pPr>
    </w:p>
    <w:p w:rsidR="00C348BE" w:rsidRDefault="00C348BE" w:rsidP="00C348BE">
      <w:pPr>
        <w:numPr>
          <w:ilvl w:val="3"/>
          <w:numId w:val="29"/>
        </w:numPr>
        <w:tabs>
          <w:tab w:val="clear" w:pos="1800"/>
          <w:tab w:val="num" w:pos="-3144"/>
          <w:tab w:val="num" w:pos="0"/>
          <w:tab w:val="num" w:pos="360"/>
          <w:tab w:val="num" w:pos="720"/>
          <w:tab w:val="num" w:pos="900"/>
        </w:tabs>
        <w:spacing w:line="480" w:lineRule="auto"/>
        <w:ind w:left="900" w:hanging="900"/>
        <w:jc w:val="both"/>
        <w:rPr>
          <w:rFonts w:ascii="Arial" w:hAnsi="Arial" w:cs="Arial"/>
          <w:b/>
        </w:rPr>
      </w:pPr>
      <w:r w:rsidRPr="007C6E72">
        <w:rPr>
          <w:rFonts w:ascii="Arial" w:hAnsi="Arial" w:cs="Arial"/>
          <w:b/>
        </w:rPr>
        <w:t>Pasos  a seguir para la implementación de un Sistema de Gestión de Calidad</w:t>
      </w:r>
    </w:p>
    <w:p w:rsidR="007C6E72" w:rsidRPr="007C6E72" w:rsidRDefault="007C6E72" w:rsidP="007C6E72">
      <w:pPr>
        <w:tabs>
          <w:tab w:val="num" w:pos="360"/>
          <w:tab w:val="num" w:pos="720"/>
          <w:tab w:val="num" w:pos="900"/>
        </w:tabs>
        <w:spacing w:line="480" w:lineRule="auto"/>
        <w:jc w:val="both"/>
        <w:rPr>
          <w:rFonts w:ascii="Arial" w:hAnsi="Arial" w:cs="Arial"/>
          <w:b/>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Evaluar la necesidad y metas de la organización con relación a la implementación de un SGC</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La necesidad puede surgir a raíz de quejas repetidas de los clientes; devoluciones frecuentes por garantía; entregas retrasadas; altos inventarios, retrasos frecuentes en la producción, un alto nivel de reprocesos, o rechazo de productos o servicios. En esta etapa, identifique las metas que quisiera alcanzar a través de un SGC, tales como la satisfacción de sus clientes, una mayor participación en el mercado, mejores comunicaciones y moral de la organización, una mayor eficiencia y rentabilidad, etc.</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Otro objetivo de implementar un SGC puede ser la demostración de conformidad por medio de una certificación por tercera parte, que puede solicitar un cliente importante, o que se exige para poder registrarse como proveedor de grandes compañías.</w:t>
      </w:r>
    </w:p>
    <w:p w:rsidR="00C348BE" w:rsidRDefault="00C348BE" w:rsidP="00C348BE">
      <w:pPr>
        <w:autoSpaceDE w:val="0"/>
        <w:autoSpaceDN w:val="0"/>
        <w:adjustRightInd w:val="0"/>
        <w:spacing w:line="480" w:lineRule="auto"/>
        <w:ind w:left="1776"/>
        <w:jc w:val="both"/>
        <w:rPr>
          <w:rFonts w:ascii="Arial" w:hAnsi="Arial" w:cs="Arial"/>
        </w:rPr>
      </w:pPr>
    </w:p>
    <w:p w:rsidR="007C6E72" w:rsidRDefault="007C6E72" w:rsidP="00C348BE">
      <w:pPr>
        <w:autoSpaceDE w:val="0"/>
        <w:autoSpaceDN w:val="0"/>
        <w:adjustRightInd w:val="0"/>
        <w:spacing w:line="480" w:lineRule="auto"/>
        <w:ind w:left="1776"/>
        <w:jc w:val="both"/>
        <w:rPr>
          <w:rFonts w:ascii="Arial" w:hAnsi="Arial" w:cs="Arial"/>
        </w:rPr>
      </w:pPr>
    </w:p>
    <w:p w:rsidR="007C6E72" w:rsidRPr="00E776DA" w:rsidRDefault="007C6E72" w:rsidP="00C348BE">
      <w:pPr>
        <w:autoSpaceDE w:val="0"/>
        <w:autoSpaceDN w:val="0"/>
        <w:adjustRightInd w:val="0"/>
        <w:spacing w:line="480" w:lineRule="auto"/>
        <w:ind w:left="1776"/>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Obtener información acerca de la familia ISO 9000</w:t>
      </w:r>
    </w:p>
    <w:p w:rsidR="00C348BE"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 xml:space="preserve">Las personas identificadas para iniciar el desarrollo de un SGC con base en ISO 9000 necesitan entender los requisitos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conjuntamente con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9000:2000 y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9004:2000.</w:t>
      </w:r>
    </w:p>
    <w:p w:rsidR="00C348BE" w:rsidRPr="003016C3" w:rsidRDefault="00C348BE" w:rsidP="00C348BE">
      <w:pPr>
        <w:autoSpaceDE w:val="0"/>
        <w:autoSpaceDN w:val="0"/>
        <w:adjustRightInd w:val="0"/>
        <w:spacing w:line="480" w:lineRule="auto"/>
        <w:ind w:left="1080"/>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Se nombra un consultor, si es necesario</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Si dentro de su organización no se cuenta con la competencia adecuada para desarrollar un SGC, se puede contratar un consultor. Antes de hacerlo, es conveniente verificar sus conocimientos y experiencia; el conocimiento de éste acerca de los procesos de realización del producto de su organización, y su experiencia en ayudar a otras organizaciones a alcanzar sus metas establecidas, incluida la certificación.</w:t>
      </w:r>
    </w:p>
    <w:p w:rsidR="00C348BE" w:rsidRDefault="00C348BE" w:rsidP="007C6E72">
      <w:pPr>
        <w:autoSpaceDE w:val="0"/>
        <w:autoSpaceDN w:val="0"/>
        <w:adjustRightInd w:val="0"/>
        <w:spacing w:line="480" w:lineRule="auto"/>
        <w:ind w:left="1080"/>
        <w:jc w:val="both"/>
        <w:rPr>
          <w:rFonts w:ascii="Arial" w:hAnsi="Arial" w:cs="Arial"/>
        </w:rPr>
      </w:pPr>
      <w:r w:rsidRPr="00E776DA">
        <w:rPr>
          <w:rFonts w:ascii="Arial" w:hAnsi="Arial" w:cs="Arial"/>
        </w:rPr>
        <w:t>Se realiza un análisis de costo-beneficio en cuanto a la contratación del consultor, y de acuerdo con él, por escrito, el alcance de su labor. También es posible contratar un consultor solamente para la formación del personal clave; este último puede realizar el trabajo de formación adicional y el desarrollo del sistema.</w:t>
      </w:r>
    </w:p>
    <w:p w:rsidR="007C6E72" w:rsidRDefault="007C6E72" w:rsidP="007C6E72">
      <w:pPr>
        <w:autoSpaceDE w:val="0"/>
        <w:autoSpaceDN w:val="0"/>
        <w:adjustRightInd w:val="0"/>
        <w:spacing w:line="480" w:lineRule="auto"/>
        <w:ind w:left="1080"/>
        <w:jc w:val="both"/>
        <w:rPr>
          <w:rFonts w:ascii="Arial" w:hAnsi="Arial" w:cs="Arial"/>
        </w:rPr>
      </w:pPr>
    </w:p>
    <w:p w:rsidR="007C6E72" w:rsidRDefault="007C6E72" w:rsidP="007C6E72">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776"/>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Toma de conciencia y formación</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Se despierta la conciencia acerca de los requisitos del SGC entre todo el personal que realiza actividades que afectan la calidad. Planifique y brinde formación específica acerca de cómo desarrollar Manuales de Calidad; cómo planear un SGC; cómo identificar e implementar procesos de mejora, y sobre cómo auditar la conformidad con el SGC.</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 xml:space="preserve">El Institute for Quality Assurance (IQA), </w:t>
      </w:r>
      <w:smartTag w:uri="urn:schemas-microsoft-com:office:smarttags" w:element="PersonName">
        <w:smartTagPr>
          <w:attr w:name="ProductID" w:val="la American Society"/>
        </w:smartTagPr>
        <w:r w:rsidRPr="00E776DA">
          <w:rPr>
            <w:rFonts w:ascii="Arial" w:hAnsi="Arial" w:cs="Arial"/>
          </w:rPr>
          <w:t>la American Society</w:t>
        </w:r>
      </w:smartTag>
      <w:r w:rsidRPr="00E776DA">
        <w:rPr>
          <w:rFonts w:ascii="Arial" w:hAnsi="Arial" w:cs="Arial"/>
        </w:rPr>
        <w:t xml:space="preserve"> for Quality (ASQ) y </w:t>
      </w:r>
      <w:smartTag w:uri="urn:schemas-microsoft-com:office:smarttags" w:element="PersonName">
        <w:smartTagPr>
          <w:attr w:name="ProductID" w:val="la International Auditor"/>
        </w:smartTagPr>
        <w:r w:rsidRPr="00E776DA">
          <w:rPr>
            <w:rFonts w:ascii="Arial" w:hAnsi="Arial" w:cs="Arial"/>
          </w:rPr>
          <w:t>la International Auditor</w:t>
        </w:r>
      </w:smartTag>
      <w:r w:rsidRPr="00E776DA">
        <w:rPr>
          <w:rFonts w:ascii="Arial" w:hAnsi="Arial" w:cs="Arial"/>
        </w:rPr>
        <w:t xml:space="preserve"> and Training Certification Association (IACTA) le pueden suministrar una lista de organizaciones que brindan formación.</w:t>
      </w:r>
    </w:p>
    <w:p w:rsidR="00C348BE" w:rsidRPr="00E776DA" w:rsidRDefault="00C348BE" w:rsidP="00C348BE">
      <w:pPr>
        <w:autoSpaceDE w:val="0"/>
        <w:autoSpaceDN w:val="0"/>
        <w:adjustRightInd w:val="0"/>
        <w:spacing w:line="480" w:lineRule="auto"/>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Realizar el análisis de brechas (Gap analysis)</w:t>
      </w:r>
    </w:p>
    <w:p w:rsidR="00C348BE" w:rsidRDefault="00C348BE" w:rsidP="007C6E72">
      <w:pPr>
        <w:autoSpaceDE w:val="0"/>
        <w:autoSpaceDN w:val="0"/>
        <w:adjustRightInd w:val="0"/>
        <w:spacing w:line="480" w:lineRule="auto"/>
        <w:ind w:left="1080"/>
        <w:jc w:val="both"/>
        <w:rPr>
          <w:rFonts w:ascii="Arial" w:hAnsi="Arial" w:cs="Arial"/>
        </w:rPr>
      </w:pPr>
      <w:r w:rsidRPr="00E776DA">
        <w:rPr>
          <w:rFonts w:ascii="Arial" w:hAnsi="Arial" w:cs="Arial"/>
        </w:rPr>
        <w:t>Se evalúan las brechas que hay entre el sistema de gestión de la calidad existente y los requisitos de ISO 9001 para el SGC. Se prepara la manera de cerrar estas brechas, incluida la planificación de los recursos adicionales requeridos. El análisis de estas brechas se puede llevar a cabo mediante una autoevaluación o un consultor externo.</w:t>
      </w:r>
    </w:p>
    <w:p w:rsidR="00C348BE" w:rsidRPr="007C6E72" w:rsidRDefault="00C348BE" w:rsidP="00C348BE">
      <w:pPr>
        <w:autoSpaceDE w:val="0"/>
        <w:autoSpaceDN w:val="0"/>
        <w:adjustRightInd w:val="0"/>
        <w:spacing w:line="480" w:lineRule="auto"/>
        <w:ind w:left="2160"/>
        <w:jc w:val="both"/>
        <w:rPr>
          <w:rFonts w:ascii="Arial" w:hAnsi="Arial" w:cs="Arial"/>
          <w:b/>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Procesos de realización del producto</w:t>
      </w:r>
    </w:p>
    <w:p w:rsidR="00C348BE" w:rsidRPr="00E776DA" w:rsidRDefault="00C348BE" w:rsidP="00C348BE">
      <w:pPr>
        <w:autoSpaceDE w:val="0"/>
        <w:autoSpaceDN w:val="0"/>
        <w:adjustRightInd w:val="0"/>
        <w:spacing w:line="480" w:lineRule="auto"/>
        <w:ind w:left="1080"/>
        <w:jc w:val="both"/>
        <w:rPr>
          <w:rFonts w:ascii="Arial" w:hAnsi="Arial" w:cs="Arial"/>
        </w:rPr>
      </w:pPr>
      <w:r>
        <w:rPr>
          <w:rFonts w:ascii="Arial" w:hAnsi="Arial" w:cs="Arial"/>
        </w:rPr>
        <w:t>Se examina</w:t>
      </w:r>
      <w:r w:rsidRPr="00E776DA">
        <w:rPr>
          <w:rFonts w:ascii="Arial" w:hAnsi="Arial" w:cs="Arial"/>
        </w:rPr>
        <w:t xml:space="preserve"> el numeral 7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relativo a "realización del producto", para determinar cómo los requisitos se aplican o no al SGC de su compañía. Los procesos cobijados por este numeral incluyen:</w:t>
      </w:r>
    </w:p>
    <w:p w:rsidR="00C348BE" w:rsidRPr="00E776DA" w:rsidRDefault="00C348BE" w:rsidP="00C348BE">
      <w:pPr>
        <w:numPr>
          <w:ilvl w:val="1"/>
          <w:numId w:val="25"/>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Procesos relacionados con el cliente.</w:t>
      </w:r>
    </w:p>
    <w:p w:rsidR="00C348BE" w:rsidRPr="00E776DA" w:rsidRDefault="00C348BE" w:rsidP="00C348BE">
      <w:pPr>
        <w:numPr>
          <w:ilvl w:val="1"/>
          <w:numId w:val="25"/>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Diseño y desarrollo.</w:t>
      </w:r>
    </w:p>
    <w:p w:rsidR="00C348BE" w:rsidRPr="00E776DA" w:rsidRDefault="00C348BE" w:rsidP="00C348BE">
      <w:pPr>
        <w:numPr>
          <w:ilvl w:val="1"/>
          <w:numId w:val="25"/>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Compras.</w:t>
      </w:r>
    </w:p>
    <w:p w:rsidR="00C348BE" w:rsidRPr="00E776DA" w:rsidRDefault="00C348BE" w:rsidP="00C348BE">
      <w:pPr>
        <w:numPr>
          <w:ilvl w:val="1"/>
          <w:numId w:val="25"/>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Producción y suministro del servicio.</w:t>
      </w:r>
    </w:p>
    <w:p w:rsidR="00C348BE" w:rsidRPr="00E776DA" w:rsidRDefault="00C348BE" w:rsidP="00C348BE">
      <w:pPr>
        <w:numPr>
          <w:ilvl w:val="1"/>
          <w:numId w:val="25"/>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Control de dispositivos de medición y seguimiento</w:t>
      </w:r>
    </w:p>
    <w:p w:rsidR="00C348BE" w:rsidRPr="00E776DA" w:rsidRDefault="00C348BE" w:rsidP="00C348BE">
      <w:pPr>
        <w:autoSpaceDE w:val="0"/>
        <w:autoSpaceDN w:val="0"/>
        <w:adjustRightInd w:val="0"/>
        <w:spacing w:line="480" w:lineRule="auto"/>
        <w:ind w:left="1440"/>
        <w:jc w:val="both"/>
        <w:rPr>
          <w:rFonts w:ascii="Arial" w:hAnsi="Arial" w:cs="Arial"/>
        </w:rPr>
      </w:pPr>
    </w:p>
    <w:p w:rsidR="00C348BE" w:rsidRPr="00E776DA" w:rsidRDefault="00C348BE" w:rsidP="00C348BE">
      <w:pPr>
        <w:autoSpaceDE w:val="0"/>
        <w:autoSpaceDN w:val="0"/>
        <w:adjustRightInd w:val="0"/>
        <w:spacing w:line="480" w:lineRule="auto"/>
        <w:ind w:left="1092"/>
        <w:jc w:val="both"/>
        <w:rPr>
          <w:rFonts w:ascii="Arial" w:hAnsi="Arial" w:cs="Arial"/>
        </w:rPr>
      </w:pPr>
      <w:r w:rsidRPr="00E776DA">
        <w:rPr>
          <w:rFonts w:ascii="Arial" w:hAnsi="Arial" w:cs="Arial"/>
        </w:rPr>
        <w:t>Se o</w:t>
      </w:r>
      <w:r>
        <w:rPr>
          <w:rFonts w:ascii="Arial" w:hAnsi="Arial" w:cs="Arial"/>
        </w:rPr>
        <w:t>bserva</w:t>
      </w:r>
      <w:r w:rsidRPr="00E776DA">
        <w:rPr>
          <w:rFonts w:ascii="Arial" w:hAnsi="Arial" w:cs="Arial"/>
        </w:rPr>
        <w:t xml:space="preserve"> si la compañía no es responsable de elaborar el diseño de su producto, puede excluir de su SGC el requisito para "diseño y desarrollo", y explicar en su Manual de Calidad las razones para esto.</w:t>
      </w:r>
    </w:p>
    <w:p w:rsidR="00C348BE" w:rsidRPr="00E776DA" w:rsidRDefault="00C348BE" w:rsidP="00C348BE">
      <w:pPr>
        <w:spacing w:line="480" w:lineRule="auto"/>
        <w:ind w:left="1416"/>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Suministrar el personal</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Se decide sobre las responsabilidades de las personas que estarán involucradas en el desarrollo y documentación de su SGC, incluido el nombramiento de un representante de la dirección, quien supervisará la implementación del SGC. La creación de un Comité Director del proyecto también puede ser útil para supervisar el progreso y suministrar los recursos cuando estos se requieran.</w:t>
      </w:r>
    </w:p>
    <w:p w:rsidR="007C6E72" w:rsidRPr="00E776DA" w:rsidRDefault="007C6E72" w:rsidP="00C348BE">
      <w:pPr>
        <w:autoSpaceDE w:val="0"/>
        <w:autoSpaceDN w:val="0"/>
        <w:adjustRightInd w:val="0"/>
        <w:spacing w:line="480" w:lineRule="auto"/>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Elaborar el cronograma</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 xml:space="preserve">Se prepara un plan completo para cerrar las brechas identificadas en el Paso 5 para desarrollar los procesos del SGC. En este plan se incluye las actividades por realizar, los recursos requeridos, las responsabilidades y un tiempo de finalización estimado para cada actividad. Los numerales 4.1 y 7.1 de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brindan información que se debería usar al desarrollar el plan. El tiempo total requerido para cada fase (planificación, documentación, implementación y evaluación) depende de la extensión de las brechas en su SGC existente.</w:t>
      </w:r>
    </w:p>
    <w:p w:rsidR="00C348BE" w:rsidRPr="00E776DA" w:rsidRDefault="00C348BE" w:rsidP="00C348BE">
      <w:pPr>
        <w:autoSpaceDE w:val="0"/>
        <w:autoSpaceDN w:val="0"/>
        <w:adjustRightInd w:val="0"/>
        <w:spacing w:line="480" w:lineRule="auto"/>
        <w:ind w:left="708"/>
        <w:jc w:val="both"/>
        <w:rPr>
          <w:rFonts w:ascii="Arial" w:hAnsi="Arial" w:cs="Arial"/>
          <w:b/>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Redactar su Manual de Calidad</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En el Manual de Calidad:</w:t>
      </w:r>
    </w:p>
    <w:p w:rsidR="00C348BE" w:rsidRPr="00E776DA" w:rsidRDefault="00C348BE" w:rsidP="00C348BE">
      <w:pPr>
        <w:numPr>
          <w:ilvl w:val="0"/>
          <w:numId w:val="26"/>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Se incluye cómo se aplica el SGC a sus productos, procesos, instalaciones y departamentos de la organización.</w:t>
      </w:r>
    </w:p>
    <w:p w:rsidR="00C348BE" w:rsidRPr="00E776DA" w:rsidRDefault="00C348BE" w:rsidP="00C348BE">
      <w:pPr>
        <w:numPr>
          <w:ilvl w:val="0"/>
          <w:numId w:val="26"/>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Se excluye cualquier requisito que haya decidido en el paso 6, con su respectiva justificación.</w:t>
      </w:r>
    </w:p>
    <w:p w:rsidR="00C348BE" w:rsidRPr="00E776DA" w:rsidRDefault="00C348BE" w:rsidP="00C348BE">
      <w:pPr>
        <w:numPr>
          <w:ilvl w:val="0"/>
          <w:numId w:val="26"/>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 xml:space="preserve">Se hace referencia o se incluyen procedimientos documentados para </w:t>
      </w:r>
      <w:smartTag w:uri="urn:schemas-microsoft-com:office:smarttags" w:element="PersonName">
        <w:smartTagPr>
          <w:attr w:name="ProductID" w:val="la SGC."/>
        </w:smartTagPr>
        <w:r w:rsidRPr="00E776DA">
          <w:rPr>
            <w:rFonts w:ascii="Arial" w:hAnsi="Arial" w:cs="Arial"/>
          </w:rPr>
          <w:t>la SGC.</w:t>
        </w:r>
      </w:smartTag>
    </w:p>
    <w:p w:rsidR="00C348BE" w:rsidRPr="00E776DA" w:rsidRDefault="00C348BE" w:rsidP="00C348BE">
      <w:pPr>
        <w:numPr>
          <w:ilvl w:val="0"/>
          <w:numId w:val="26"/>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Se describa la interacción entre los procesos del SGC, por ejemplo, la interacción entre los procesos de realización del producto y otros procesos de gestión, medición y mejora, y</w:t>
      </w:r>
    </w:p>
    <w:p w:rsidR="00C348BE" w:rsidRPr="00E776DA" w:rsidRDefault="00C348BE" w:rsidP="00C348BE">
      <w:pPr>
        <w:numPr>
          <w:ilvl w:val="0"/>
          <w:numId w:val="26"/>
        </w:numPr>
        <w:tabs>
          <w:tab w:val="clear" w:pos="1788"/>
          <w:tab w:val="num" w:pos="-1200"/>
        </w:tabs>
        <w:autoSpaceDE w:val="0"/>
        <w:autoSpaceDN w:val="0"/>
        <w:adjustRightInd w:val="0"/>
        <w:spacing w:line="480" w:lineRule="auto"/>
        <w:ind w:left="1800"/>
        <w:jc w:val="both"/>
        <w:rPr>
          <w:rFonts w:ascii="Arial" w:hAnsi="Arial" w:cs="Arial"/>
        </w:rPr>
      </w:pPr>
      <w:r w:rsidRPr="00E776DA">
        <w:rPr>
          <w:rFonts w:ascii="Arial" w:hAnsi="Arial" w:cs="Arial"/>
        </w:rPr>
        <w:t>Se redacta la política de calidad y los objetivos de calidad de la organización.</w:t>
      </w:r>
    </w:p>
    <w:p w:rsidR="00C348BE" w:rsidRPr="00E776DA" w:rsidRDefault="00C348BE" w:rsidP="00C348BE">
      <w:pPr>
        <w:autoSpaceDE w:val="0"/>
        <w:autoSpaceDN w:val="0"/>
        <w:adjustRightInd w:val="0"/>
        <w:spacing w:line="480" w:lineRule="auto"/>
        <w:ind w:left="1440"/>
        <w:jc w:val="both"/>
        <w:rPr>
          <w:rFonts w:ascii="Arial" w:hAnsi="Arial" w:cs="Arial"/>
        </w:rPr>
      </w:pPr>
    </w:p>
    <w:p w:rsidR="00C348BE" w:rsidRPr="00E776DA" w:rsidRDefault="00C348BE" w:rsidP="00C348BE">
      <w:pPr>
        <w:autoSpaceDE w:val="0"/>
        <w:autoSpaceDN w:val="0"/>
        <w:adjustRightInd w:val="0"/>
        <w:spacing w:line="480" w:lineRule="auto"/>
        <w:ind w:left="1092"/>
        <w:jc w:val="both"/>
        <w:rPr>
          <w:rFonts w:ascii="Arial" w:hAnsi="Arial" w:cs="Arial"/>
        </w:rPr>
      </w:pPr>
      <w:r w:rsidRPr="00E776DA">
        <w:rPr>
          <w:rFonts w:ascii="Arial" w:hAnsi="Arial" w:cs="Arial"/>
        </w:rPr>
        <w:t>El personal involucrado en la organización debería revisar el Manual de Calidad y los procedimientos documentados, de manera que sus comentarios y sugerencias puedan ser tenidos en cuenta antes de que el Manual de Calidad y los procedimientos sean aprobados para publicación y uso. También se debería llegar a una decisión acerca de la fecha de implementación.</w:t>
      </w:r>
    </w:p>
    <w:p w:rsidR="00C348BE" w:rsidRPr="00E776DA" w:rsidRDefault="00C348BE" w:rsidP="00C348BE">
      <w:pPr>
        <w:autoSpaceDE w:val="0"/>
        <w:autoSpaceDN w:val="0"/>
        <w:adjustRightInd w:val="0"/>
        <w:spacing w:line="480" w:lineRule="auto"/>
        <w:ind w:left="1788"/>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Realización de auditorías internas</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Durante la fase de implementación, de aproximadamente tres a seis meses después de que se escribe documentación, los auditores entrenados deberían llevar a cabo una o dos auditorías internas que cubran todas las actividades del SGC, y la dirección involucrada debería emprender sin demora las acciones correctivas sobre los hallazgos de auditoría. Cuando se requiera, actualice los manuales, los procedimientos y los objetivos. Después de cada auditoría interna, la alta dirección debería revisar la eficacia del sistema y suministrar los recursos necesarios para las acciones correctivas y mejoras.</w:t>
      </w:r>
    </w:p>
    <w:p w:rsidR="00C348BE" w:rsidRDefault="00C348BE" w:rsidP="00C348BE">
      <w:pPr>
        <w:autoSpaceDE w:val="0"/>
        <w:autoSpaceDN w:val="0"/>
        <w:adjustRightInd w:val="0"/>
        <w:spacing w:line="480" w:lineRule="auto"/>
        <w:ind w:left="708"/>
        <w:jc w:val="both"/>
        <w:rPr>
          <w:rFonts w:ascii="Arial" w:hAnsi="Arial" w:cs="Arial"/>
        </w:rPr>
      </w:pPr>
    </w:p>
    <w:p w:rsidR="007C6E72" w:rsidRPr="00E776DA" w:rsidRDefault="007C6E72" w:rsidP="00C348BE">
      <w:pPr>
        <w:autoSpaceDE w:val="0"/>
        <w:autoSpaceDN w:val="0"/>
        <w:adjustRightInd w:val="0"/>
        <w:spacing w:line="480" w:lineRule="auto"/>
        <w:ind w:left="708"/>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Solicitud de la certificación</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Una vez finalizado satisfactoriamente el Paso 10, y si su compañía decide obtener una certificación por tercera parte, usted puede solicitar una certificación, a un organismo de certificación acreditado.</w:t>
      </w:r>
    </w:p>
    <w:p w:rsidR="00C348BE" w:rsidRPr="00E776DA" w:rsidRDefault="00C348BE" w:rsidP="00C348BE">
      <w:pPr>
        <w:autoSpaceDE w:val="0"/>
        <w:autoSpaceDN w:val="0"/>
        <w:adjustRightInd w:val="0"/>
        <w:spacing w:line="480" w:lineRule="auto"/>
        <w:ind w:left="1776"/>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Realización de evaluaciones periódicas</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Después de la certificación, la organización debería realizar periódicamente auditorías internas para revisar la eficacia del SGC y ver cómo se puede “mejorar continuamente”. La organización debería evaluar periódicamente si el propósito y metas para los cuales se desarrolló el SGC se están logrando, incluida su mejora continua.</w:t>
      </w:r>
    </w:p>
    <w:p w:rsidR="00C348BE" w:rsidRPr="00E776DA" w:rsidRDefault="00C348BE" w:rsidP="00C348BE">
      <w:pPr>
        <w:autoSpaceDE w:val="0"/>
        <w:autoSpaceDN w:val="0"/>
        <w:adjustRightInd w:val="0"/>
        <w:spacing w:line="480" w:lineRule="auto"/>
        <w:ind w:left="1776"/>
        <w:jc w:val="both"/>
        <w:rPr>
          <w:rFonts w:ascii="Arial" w:hAnsi="Arial" w:cs="Arial"/>
        </w:rPr>
      </w:pPr>
    </w:p>
    <w:p w:rsidR="00C348BE" w:rsidRDefault="00C348BE" w:rsidP="00C348BE">
      <w:pPr>
        <w:numPr>
          <w:ilvl w:val="2"/>
          <w:numId w:val="29"/>
        </w:numPr>
        <w:tabs>
          <w:tab w:val="clear" w:pos="1440"/>
          <w:tab w:val="num" w:pos="-2784"/>
          <w:tab w:val="num" w:pos="720"/>
        </w:tabs>
        <w:spacing w:line="480" w:lineRule="auto"/>
        <w:ind w:left="720"/>
        <w:jc w:val="both"/>
        <w:rPr>
          <w:rFonts w:ascii="Arial" w:hAnsi="Arial" w:cs="Arial"/>
          <w:b/>
        </w:rPr>
      </w:pPr>
      <w:r w:rsidRPr="007C6E72">
        <w:rPr>
          <w:rFonts w:ascii="Arial" w:hAnsi="Arial" w:cs="Arial"/>
          <w:b/>
        </w:rPr>
        <w:t>Certificación</w:t>
      </w:r>
    </w:p>
    <w:p w:rsidR="007C6E72" w:rsidRPr="007C6E72" w:rsidRDefault="007C6E72" w:rsidP="007C6E72">
      <w:pPr>
        <w:tabs>
          <w:tab w:val="num" w:pos="720"/>
        </w:tabs>
        <w:spacing w:line="480" w:lineRule="auto"/>
        <w:jc w:val="both"/>
        <w:rPr>
          <w:rFonts w:ascii="Arial" w:hAnsi="Arial" w:cs="Arial"/>
          <w:b/>
        </w:rPr>
      </w:pPr>
    </w:p>
    <w:p w:rsidR="00C348BE" w:rsidRDefault="00C348BE" w:rsidP="007C6E72">
      <w:pPr>
        <w:numPr>
          <w:ilvl w:val="3"/>
          <w:numId w:val="29"/>
        </w:numPr>
        <w:tabs>
          <w:tab w:val="clear" w:pos="1800"/>
          <w:tab w:val="num" w:pos="-3144"/>
          <w:tab w:val="num" w:pos="0"/>
          <w:tab w:val="num" w:pos="360"/>
          <w:tab w:val="num" w:pos="720"/>
          <w:tab w:val="num" w:pos="900"/>
        </w:tabs>
        <w:spacing w:line="480" w:lineRule="auto"/>
        <w:ind w:left="900" w:hanging="900"/>
        <w:jc w:val="both"/>
        <w:rPr>
          <w:rFonts w:ascii="Arial" w:hAnsi="Arial" w:cs="Arial"/>
          <w:b/>
        </w:rPr>
      </w:pPr>
      <w:r w:rsidRPr="007C6E72">
        <w:rPr>
          <w:rFonts w:ascii="Arial" w:hAnsi="Arial" w:cs="Arial"/>
          <w:b/>
        </w:rPr>
        <w:t>Pasos a seguir  para la certificación de un Sistema de Gestión de Calidad</w:t>
      </w:r>
    </w:p>
    <w:p w:rsidR="007C6E72" w:rsidRPr="007C6E72" w:rsidRDefault="007C6E72" w:rsidP="007C6E72">
      <w:pPr>
        <w:tabs>
          <w:tab w:val="num" w:pos="0"/>
          <w:tab w:val="num" w:pos="360"/>
          <w:tab w:val="num" w:pos="720"/>
          <w:tab w:val="num" w:pos="900"/>
        </w:tabs>
        <w:spacing w:line="480" w:lineRule="auto"/>
        <w:jc w:val="both"/>
        <w:rPr>
          <w:rFonts w:ascii="Arial" w:hAnsi="Arial" w:cs="Arial"/>
          <w:b/>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Cómo seleccionar un organismo de certificación</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Las organizaciones que deseen obtener un certificado, deben presentar una solicitud al organismo de certificación de su elección. Los aspectos por considerar al seleccionar el organismo de certificación incluyen:</w:t>
      </w:r>
    </w:p>
    <w:p w:rsidR="00C348BE" w:rsidRPr="00E776DA" w:rsidRDefault="00C348BE" w:rsidP="00C348BE">
      <w:pPr>
        <w:numPr>
          <w:ilvl w:val="1"/>
          <w:numId w:val="27"/>
        </w:numPr>
        <w:tabs>
          <w:tab w:val="clear" w:pos="1788"/>
          <w:tab w:val="num" w:pos="-840"/>
        </w:tabs>
        <w:autoSpaceDE w:val="0"/>
        <w:autoSpaceDN w:val="0"/>
        <w:adjustRightInd w:val="0"/>
        <w:spacing w:line="480" w:lineRule="auto"/>
        <w:ind w:left="1800"/>
        <w:jc w:val="both"/>
        <w:rPr>
          <w:rFonts w:ascii="Arial" w:hAnsi="Arial" w:cs="Arial"/>
        </w:rPr>
      </w:pPr>
      <w:r w:rsidRPr="00E776DA">
        <w:rPr>
          <w:rFonts w:ascii="Arial" w:hAnsi="Arial" w:cs="Arial"/>
        </w:rPr>
        <w:t>Si la naturaleza de la acreditación del organismo de certificación es aceptable en el mercado al cual la organización desea exportar.</w:t>
      </w:r>
    </w:p>
    <w:p w:rsidR="00C348BE" w:rsidRPr="00E776DA" w:rsidRDefault="00C348BE" w:rsidP="00C348BE">
      <w:pPr>
        <w:numPr>
          <w:ilvl w:val="1"/>
          <w:numId w:val="27"/>
        </w:numPr>
        <w:tabs>
          <w:tab w:val="clear" w:pos="1788"/>
          <w:tab w:val="num" w:pos="-840"/>
        </w:tabs>
        <w:autoSpaceDE w:val="0"/>
        <w:autoSpaceDN w:val="0"/>
        <w:adjustRightInd w:val="0"/>
        <w:spacing w:line="480" w:lineRule="auto"/>
        <w:ind w:left="1800"/>
        <w:jc w:val="both"/>
        <w:rPr>
          <w:rFonts w:ascii="Arial" w:hAnsi="Arial" w:cs="Arial"/>
        </w:rPr>
      </w:pPr>
      <w:r w:rsidRPr="00E776DA">
        <w:rPr>
          <w:rFonts w:ascii="Arial" w:hAnsi="Arial" w:cs="Arial"/>
        </w:rPr>
        <w:t>La imagen del organismo de certificación en el mercado.</w:t>
      </w:r>
    </w:p>
    <w:p w:rsidR="00C348BE" w:rsidRPr="00E776DA" w:rsidRDefault="00C348BE" w:rsidP="00C348BE">
      <w:pPr>
        <w:numPr>
          <w:ilvl w:val="1"/>
          <w:numId w:val="27"/>
        </w:numPr>
        <w:tabs>
          <w:tab w:val="clear" w:pos="1788"/>
          <w:tab w:val="num" w:pos="-840"/>
        </w:tabs>
        <w:autoSpaceDE w:val="0"/>
        <w:autoSpaceDN w:val="0"/>
        <w:adjustRightInd w:val="0"/>
        <w:spacing w:line="480" w:lineRule="auto"/>
        <w:ind w:left="1800"/>
        <w:jc w:val="both"/>
        <w:rPr>
          <w:rFonts w:ascii="Arial" w:hAnsi="Arial" w:cs="Arial"/>
        </w:rPr>
      </w:pPr>
      <w:r w:rsidRPr="00E776DA">
        <w:rPr>
          <w:rFonts w:ascii="Arial" w:hAnsi="Arial" w:cs="Arial"/>
        </w:rPr>
        <w:t>Cotizaciones de las tarifas de certificación y auditorías, etc.</w:t>
      </w:r>
    </w:p>
    <w:p w:rsidR="00C348BE" w:rsidRPr="00E776DA" w:rsidRDefault="00C348BE" w:rsidP="00C348BE">
      <w:pPr>
        <w:autoSpaceDE w:val="0"/>
        <w:autoSpaceDN w:val="0"/>
        <w:adjustRightInd w:val="0"/>
        <w:spacing w:line="480" w:lineRule="auto"/>
        <w:ind w:left="1440"/>
        <w:jc w:val="both"/>
        <w:rPr>
          <w:rFonts w:ascii="Arial" w:hAnsi="Arial" w:cs="Arial"/>
        </w:rPr>
      </w:pPr>
    </w:p>
    <w:p w:rsidR="00C348BE" w:rsidRPr="00E776DA" w:rsidRDefault="00C348BE" w:rsidP="00C348BE">
      <w:pPr>
        <w:autoSpaceDE w:val="0"/>
        <w:autoSpaceDN w:val="0"/>
        <w:adjustRightInd w:val="0"/>
        <w:spacing w:line="480" w:lineRule="auto"/>
        <w:ind w:left="1092"/>
        <w:jc w:val="both"/>
        <w:rPr>
          <w:rFonts w:ascii="Arial" w:hAnsi="Arial" w:cs="Arial"/>
        </w:rPr>
      </w:pPr>
      <w:r w:rsidRPr="00E776DA">
        <w:rPr>
          <w:rFonts w:ascii="Arial" w:hAnsi="Arial" w:cs="Arial"/>
        </w:rPr>
        <w:t xml:space="preserve">Es recomendable que usted seleccione un organismo de certificación que esté acreditado.  La acreditación es un “procedimiento mediante el cual un organismo autorizado otorga reconocimiento formal de que un organismo o persona es competente para realizar tareas específicas”, de acuerdo con lo establecido en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/IEC Guía 2:1996. Así se otorga reconocimiento formal a un organismo de certificación acreditado, de su competencia para llevar a cabo certificaciones/registros con base en ISO 9000.</w:t>
      </w:r>
    </w:p>
    <w:p w:rsidR="00C348BE" w:rsidRPr="00E776DA" w:rsidRDefault="00C348BE" w:rsidP="007C6E72">
      <w:pPr>
        <w:autoSpaceDE w:val="0"/>
        <w:autoSpaceDN w:val="0"/>
        <w:adjustRightInd w:val="0"/>
        <w:spacing w:line="480" w:lineRule="auto"/>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Preparación para la evaluación</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 xml:space="preserve">De acuerdo con </w:t>
      </w:r>
      <w:smartTag w:uri="urn:schemas-microsoft-com:office:smarttags" w:element="PersonName">
        <w:smartTagPr>
          <w:attr w:name="ProductID" w:val="la ISO"/>
        </w:smartTagPr>
        <w:r w:rsidRPr="00E776DA">
          <w:rPr>
            <w:rFonts w:ascii="Arial" w:hAnsi="Arial" w:cs="Arial"/>
          </w:rPr>
          <w:t>la ISO</w:t>
        </w:r>
      </w:smartTag>
      <w:r w:rsidRPr="00E776DA">
        <w:rPr>
          <w:rFonts w:ascii="Arial" w:hAnsi="Arial" w:cs="Arial"/>
        </w:rPr>
        <w:t xml:space="preserve"> 9001:2000, el primer requisito es definir los procesos de la organización que afectan la calidad, de manera que el primer paso es que el auditor del organismo de certificación se reúna con la alta dirección de la organización, con el fin de que aquél obtenga una comprensión clara acerca de los procesos de la organización.</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Entonces comienza el proceso de auditoría de certificación con una revisión del Manual de Calidad de la organización, para asegurar que el Manual cubre los requisitos de la norma. Esto se conoce como una “auditoría de suficiencia” o “auditoría de revisión de documentos”.</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Default="00C348BE" w:rsidP="007C6E72">
      <w:pPr>
        <w:autoSpaceDE w:val="0"/>
        <w:autoSpaceDN w:val="0"/>
        <w:adjustRightInd w:val="0"/>
        <w:spacing w:line="480" w:lineRule="auto"/>
        <w:ind w:left="1080"/>
        <w:jc w:val="both"/>
        <w:rPr>
          <w:rFonts w:ascii="Arial" w:hAnsi="Arial" w:cs="Arial"/>
        </w:rPr>
      </w:pPr>
      <w:r w:rsidRPr="00E776DA">
        <w:rPr>
          <w:rFonts w:ascii="Arial" w:hAnsi="Arial" w:cs="Arial"/>
        </w:rPr>
        <w:t>El auditor transmite a la organización cualquier "brecha" (No Conformidad) encontrada en los documentos, para emprender las acciones necesarias y presentar nuevamente los documentos, si se requiere. El organismo de certificación también examina, cuando sea pertinente, la justificación incluida en el Manual de Calidad para no incluir algunos procesos de realización de producto. Estas exclusiones deberían ser aceptables para el organismo de certificación.</w:t>
      </w:r>
    </w:p>
    <w:p w:rsidR="00C348BE" w:rsidRPr="00E776DA" w:rsidRDefault="00C348BE" w:rsidP="00C348BE">
      <w:pPr>
        <w:autoSpaceDE w:val="0"/>
        <w:autoSpaceDN w:val="0"/>
        <w:adjustRightInd w:val="0"/>
        <w:spacing w:line="480" w:lineRule="auto"/>
        <w:ind w:left="1776"/>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Auditoría</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Después de finalizar satisfactoriamente la auditoría de revisión de documentos, los auditores emprenden la segunda parte del proceso de auditoría en las instalaciones de la organización, en la fecha y lugar acordados mutuamente. Las auditorías de certificación no son visitas de sorpresa. La auditoría en las instalaciones comienza con la “reunión de apertura”. Durante esta reunión los auditores explican a la dirección cómo se realizará la auditoría, y cuándo y cómo los hallazgos se transmitirán a la alta dirección.</w:t>
      </w:r>
    </w:p>
    <w:p w:rsidR="00C348BE" w:rsidRPr="00E776DA" w:rsidRDefault="00C348BE" w:rsidP="00C348BE">
      <w:pPr>
        <w:autoSpaceDE w:val="0"/>
        <w:autoSpaceDN w:val="0"/>
        <w:adjustRightInd w:val="0"/>
        <w:spacing w:line="480" w:lineRule="auto"/>
        <w:ind w:left="2148"/>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Los auditores recogen evidencia de conformidad o No Conformidad mediante la observación de actividades, el examen de procedimientos/registros, observaciones de las condiciones de manejo de la empresa, a través de entrevistas con los directores y personal involucrado de la organización, etc., con base en muestreo. La información recolectada mediante las entrevistas es verificada o ensayada por los auditores mediante la recolección de la misma información de otras fuentes, tales como observaciones físicas o mediciones realizadas en el producto y sus registros relacionados. Los auditores visitan y verifican la conformidad con el SGC en todos los departamentos y funciones dentro del alcance del SGC.</w:t>
      </w:r>
    </w:p>
    <w:p w:rsidR="00C348BE" w:rsidRPr="00E776DA" w:rsidRDefault="00C348BE" w:rsidP="00C348BE">
      <w:pPr>
        <w:autoSpaceDE w:val="0"/>
        <w:autoSpaceDN w:val="0"/>
        <w:adjustRightInd w:val="0"/>
        <w:spacing w:line="480" w:lineRule="auto"/>
        <w:ind w:left="708"/>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No Conformidades</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 xml:space="preserve">La evidencia recogida por los auditores es comparada con los criterios de la auditoría (políticas y objetivos de la compañía, manuales, procedimientos, instrucciones, contratos, reglamentaciones, etc.) y los hallazgos de las auditorías, incluidas las No Conformidades, si las hay, son aclaradas y reportadas a la alta dirección al final de </w:t>
      </w:r>
      <w:r>
        <w:rPr>
          <w:rFonts w:ascii="Arial" w:hAnsi="Arial" w:cs="Arial"/>
        </w:rPr>
        <w:t>auditoría</w:t>
      </w:r>
      <w:r w:rsidRPr="00E776DA">
        <w:rPr>
          <w:rFonts w:ascii="Arial" w:hAnsi="Arial" w:cs="Arial"/>
        </w:rPr>
        <w:t xml:space="preserve"> en el sitio, en una reunión formal con la alta dirección, llamada “Reunión de Cierre”. Las No Conformidades (NC) son clasificadas por los auditores como “mayores” o “menores”. Las “observaciones” también se registran.</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Una NC “mayor” indica que:</w:t>
      </w:r>
    </w:p>
    <w:p w:rsidR="00C348BE" w:rsidRPr="00E776DA" w:rsidRDefault="00C348BE" w:rsidP="00C348BE">
      <w:pPr>
        <w:numPr>
          <w:ilvl w:val="0"/>
          <w:numId w:val="28"/>
        </w:numPr>
        <w:tabs>
          <w:tab w:val="clear" w:pos="1788"/>
          <w:tab w:val="num" w:pos="-840"/>
        </w:tabs>
        <w:autoSpaceDE w:val="0"/>
        <w:autoSpaceDN w:val="0"/>
        <w:adjustRightInd w:val="0"/>
        <w:spacing w:line="480" w:lineRule="auto"/>
        <w:ind w:left="1800"/>
        <w:jc w:val="both"/>
        <w:rPr>
          <w:rFonts w:ascii="Arial" w:hAnsi="Arial" w:cs="Arial"/>
        </w:rPr>
      </w:pPr>
      <w:r w:rsidRPr="00E776DA">
        <w:rPr>
          <w:rFonts w:ascii="Arial" w:hAnsi="Arial" w:cs="Arial"/>
        </w:rPr>
        <w:t>La compañía no ha implementado alguna parte del SGC o todo, o</w:t>
      </w:r>
    </w:p>
    <w:p w:rsidR="00C348BE" w:rsidRPr="00E776DA" w:rsidRDefault="00C348BE" w:rsidP="00C348BE">
      <w:pPr>
        <w:numPr>
          <w:ilvl w:val="0"/>
          <w:numId w:val="28"/>
        </w:numPr>
        <w:tabs>
          <w:tab w:val="clear" w:pos="1788"/>
          <w:tab w:val="num" w:pos="-840"/>
        </w:tabs>
        <w:autoSpaceDE w:val="0"/>
        <w:autoSpaceDN w:val="0"/>
        <w:adjustRightInd w:val="0"/>
        <w:spacing w:line="480" w:lineRule="auto"/>
        <w:ind w:left="1800"/>
        <w:jc w:val="both"/>
        <w:rPr>
          <w:rFonts w:ascii="Arial" w:hAnsi="Arial" w:cs="Arial"/>
        </w:rPr>
      </w:pPr>
      <w:r w:rsidRPr="00E776DA">
        <w:rPr>
          <w:rFonts w:ascii="Arial" w:hAnsi="Arial" w:cs="Arial"/>
        </w:rPr>
        <w:t>Algún departamento específico de las compañía no ha implementado el SGC aplicable a ese departamento, o</w:t>
      </w:r>
    </w:p>
    <w:p w:rsidR="00C348BE" w:rsidRPr="00E776DA" w:rsidRDefault="00C348BE" w:rsidP="00C348BE">
      <w:pPr>
        <w:numPr>
          <w:ilvl w:val="0"/>
          <w:numId w:val="28"/>
        </w:numPr>
        <w:tabs>
          <w:tab w:val="clear" w:pos="1788"/>
          <w:tab w:val="num" w:pos="-840"/>
        </w:tabs>
        <w:autoSpaceDE w:val="0"/>
        <w:autoSpaceDN w:val="0"/>
        <w:adjustRightInd w:val="0"/>
        <w:spacing w:line="480" w:lineRule="auto"/>
        <w:ind w:left="1800"/>
        <w:jc w:val="both"/>
        <w:rPr>
          <w:rFonts w:ascii="Arial" w:hAnsi="Arial" w:cs="Arial"/>
        </w:rPr>
      </w:pPr>
      <w:r w:rsidRPr="00E776DA">
        <w:rPr>
          <w:rFonts w:ascii="Arial" w:hAnsi="Arial" w:cs="Arial"/>
        </w:rPr>
        <w:t>Se encontraron varias No Conformidades "menores" en los mismos requisitos del SGC.</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Una NC "menor" significa un incidente aislado de incumplimiento con un proceso definido o requisito del SGC.</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Una "observación" indica que si la situación encontrada durante la auditoría no se trata adecuadamente, puede conducir a una "NC" en el futuro.</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En donde se encuentra una No Conformidad “mayor”, la recomendación para la certificación se pospone hasta que se verifique la acción correctiva sobre dicha No Conformidad, a través de una auditoría de seguimiento.</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Después de obtener el cronograma de la organización para la acción correctiva, el auditor líder (el líder del equipo de auditoría) decide las recomendaciones, las cuales son transmitidas a la organización en la propia reunión de cierre.</w:t>
      </w:r>
    </w:p>
    <w:p w:rsidR="00C348BE" w:rsidRPr="00E776DA" w:rsidRDefault="00C348BE" w:rsidP="00C348BE">
      <w:pPr>
        <w:autoSpaceDE w:val="0"/>
        <w:autoSpaceDN w:val="0"/>
        <w:adjustRightInd w:val="0"/>
        <w:spacing w:line="480" w:lineRule="auto"/>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Otorgamiento del certificado ISO 9000</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Con base en las recomendaciones del auditor y después de la revisión independiente de estas recomendaciones por el organismo certificador, éste expide un certificado a la organización. El certificado se expide para el alcance específico del negocio y para los productos o servicios para los cuales la organización ha implementado un SGC.</w:t>
      </w:r>
    </w:p>
    <w:p w:rsidR="00C348BE" w:rsidRPr="00E776DA" w:rsidRDefault="00C348BE" w:rsidP="00C348BE">
      <w:pPr>
        <w:autoSpaceDE w:val="0"/>
        <w:autoSpaceDN w:val="0"/>
        <w:adjustRightInd w:val="0"/>
        <w:spacing w:line="480" w:lineRule="auto"/>
        <w:jc w:val="both"/>
        <w:rPr>
          <w:rFonts w:ascii="Arial" w:hAnsi="Arial" w:cs="Arial"/>
        </w:rPr>
      </w:pPr>
    </w:p>
    <w:p w:rsidR="00C348BE" w:rsidRPr="007C6E72" w:rsidRDefault="00C348BE" w:rsidP="00C348BE">
      <w:pPr>
        <w:numPr>
          <w:ilvl w:val="4"/>
          <w:numId w:val="29"/>
        </w:numPr>
        <w:tabs>
          <w:tab w:val="clear" w:pos="1080"/>
          <w:tab w:val="num" w:pos="-840"/>
        </w:tabs>
        <w:spacing w:line="480" w:lineRule="auto"/>
        <w:jc w:val="both"/>
        <w:rPr>
          <w:rFonts w:ascii="Arial" w:hAnsi="Arial" w:cs="Arial"/>
          <w:b/>
        </w:rPr>
      </w:pPr>
      <w:r w:rsidRPr="007C6E72">
        <w:rPr>
          <w:rFonts w:ascii="Arial" w:hAnsi="Arial" w:cs="Arial"/>
          <w:b/>
        </w:rPr>
        <w:t>Auditorías de seguimiento</w:t>
      </w: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El certificado se otorga inicialmente por un período de tres años. Durante este tiempo, el organismo de certificación realiza auditorías de seguimiento periódicas (una o dos veces al año), en fechas acordadas mutuamente. El organismo de certificación informa previamente un plan de auditoría de tres años, en el que se indique el alcance de cada auditoría de seguimiento. Estas auditorías se planifican de manera que todos los aspectos del SGC se auditen en un período de tres años. Después de los tres años se lleva a cabo una auditoría de re-certificación usando los pasos 2 y 5 anteriores.</w:t>
      </w:r>
    </w:p>
    <w:p w:rsidR="00C348BE" w:rsidRPr="00E776DA" w:rsidRDefault="00C348BE" w:rsidP="00C348BE">
      <w:pPr>
        <w:autoSpaceDE w:val="0"/>
        <w:autoSpaceDN w:val="0"/>
        <w:adjustRightInd w:val="0"/>
        <w:spacing w:line="480" w:lineRule="auto"/>
        <w:ind w:left="1080"/>
        <w:jc w:val="both"/>
        <w:rPr>
          <w:rFonts w:ascii="Arial" w:hAnsi="Arial" w:cs="Arial"/>
        </w:rPr>
      </w:pPr>
    </w:p>
    <w:p w:rsidR="00C348BE" w:rsidRPr="00E776DA"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Durante el período de la certificación, el organismo certificador puede examinar los registros relativos a las quejas sobre calidad hechas por los clientes, ya sea directamente a la organización o al organismo de certificación, para verificar si la organización está tomando la acción apropiada para eliminar la causa de tales quejas.</w:t>
      </w:r>
    </w:p>
    <w:p w:rsidR="00C348BE" w:rsidRPr="00E776DA" w:rsidRDefault="00C348BE" w:rsidP="00C348BE">
      <w:pPr>
        <w:autoSpaceDE w:val="0"/>
        <w:autoSpaceDN w:val="0"/>
        <w:adjustRightInd w:val="0"/>
        <w:spacing w:line="480" w:lineRule="auto"/>
        <w:ind w:left="2160"/>
        <w:jc w:val="both"/>
        <w:rPr>
          <w:rFonts w:ascii="Arial" w:hAnsi="Arial" w:cs="Arial"/>
        </w:rPr>
      </w:pPr>
    </w:p>
    <w:p w:rsidR="00C348BE" w:rsidRPr="005471D4" w:rsidRDefault="00C348BE" w:rsidP="00C348BE">
      <w:pPr>
        <w:autoSpaceDE w:val="0"/>
        <w:autoSpaceDN w:val="0"/>
        <w:adjustRightInd w:val="0"/>
        <w:spacing w:line="480" w:lineRule="auto"/>
        <w:ind w:left="1080"/>
        <w:jc w:val="both"/>
        <w:rPr>
          <w:rFonts w:ascii="Arial" w:hAnsi="Arial" w:cs="Arial"/>
        </w:rPr>
      </w:pPr>
      <w:r w:rsidRPr="00E776DA">
        <w:rPr>
          <w:rFonts w:ascii="Arial" w:hAnsi="Arial" w:cs="Arial"/>
        </w:rPr>
        <w:t>Cualquier uso engañoso del logo del organismo de certificación o del organismo de acreditación, o de ambos, o referencias incorrectas a la certificación, si la hay, hecha por la organización, también es examinado por el organismo de certificación</w:t>
      </w:r>
      <w:r w:rsidRPr="00E776DA">
        <w:rPr>
          <w:rFonts w:ascii="Arial" w:hAnsi="Arial" w:cs="Arial"/>
          <w:sz w:val="21"/>
          <w:szCs w:val="21"/>
        </w:rPr>
        <w:t>.</w:t>
      </w:r>
    </w:p>
    <w:p w:rsidR="00C348BE" w:rsidRDefault="00C348BE" w:rsidP="00C348BE"/>
    <w:p w:rsidR="00C348BE" w:rsidRDefault="00C348BE" w:rsidP="00C348BE"/>
    <w:p w:rsidR="007C6E72" w:rsidRDefault="007C6E72" w:rsidP="00C348BE">
      <w:pPr>
        <w:sectPr w:rsidR="007C6E72" w:rsidSect="007C6E72">
          <w:headerReference w:type="default" r:id="rId12"/>
          <w:type w:val="continuous"/>
          <w:pgSz w:w="11906" w:h="16838"/>
          <w:pgMar w:top="2268" w:right="1361" w:bottom="1985" w:left="2268" w:header="709" w:footer="709" w:gutter="0"/>
          <w:pgNumType w:start="3"/>
          <w:cols w:space="708"/>
          <w:docGrid w:linePitch="360"/>
        </w:sectPr>
      </w:pPr>
    </w:p>
    <w:p w:rsidR="00C348BE" w:rsidRDefault="00C348BE" w:rsidP="00C348BE"/>
    <w:p w:rsidR="00C348BE" w:rsidRDefault="00C348BE" w:rsidP="00C348BE"/>
    <w:p w:rsidR="007C6E72" w:rsidRPr="007C6E72" w:rsidRDefault="00C348BE" w:rsidP="00C348BE">
      <w:pPr>
        <w:spacing w:line="480" w:lineRule="auto"/>
        <w:jc w:val="center"/>
        <w:rPr>
          <w:rFonts w:ascii="Arial" w:hAnsi="Arial" w:cs="Arial"/>
          <w:b/>
          <w:sz w:val="32"/>
          <w:szCs w:val="32"/>
        </w:rPr>
      </w:pPr>
      <w:r w:rsidRPr="007C6E72">
        <w:rPr>
          <w:rFonts w:ascii="Arial" w:hAnsi="Arial" w:cs="Arial"/>
          <w:b/>
          <w:sz w:val="32"/>
          <w:szCs w:val="32"/>
        </w:rPr>
        <w:t xml:space="preserve">CAPÍTULO 2 </w:t>
      </w:r>
    </w:p>
    <w:p w:rsidR="007C6E72" w:rsidRDefault="007C6E72" w:rsidP="00C348BE">
      <w:pPr>
        <w:spacing w:line="480" w:lineRule="auto"/>
        <w:jc w:val="center"/>
        <w:rPr>
          <w:rFonts w:ascii="Arial" w:hAnsi="Arial" w:cs="Arial"/>
          <w:u w:val="single"/>
        </w:rPr>
      </w:pPr>
    </w:p>
    <w:p w:rsidR="00C348BE" w:rsidRPr="007C6E72" w:rsidRDefault="007C6E72" w:rsidP="007C6E72">
      <w:pPr>
        <w:spacing w:line="480" w:lineRule="auto"/>
        <w:jc w:val="both"/>
        <w:rPr>
          <w:rFonts w:ascii="Arial" w:hAnsi="Arial" w:cs="Arial"/>
          <w:b/>
          <w:sz w:val="28"/>
          <w:szCs w:val="28"/>
        </w:rPr>
      </w:pPr>
      <w:r w:rsidRPr="007C6E72">
        <w:rPr>
          <w:rFonts w:ascii="Arial" w:hAnsi="Arial" w:cs="Arial"/>
          <w:b/>
          <w:sz w:val="28"/>
          <w:szCs w:val="28"/>
        </w:rPr>
        <w:t xml:space="preserve">2.- </w:t>
      </w:r>
      <w:r w:rsidR="00C348BE" w:rsidRPr="007C6E72">
        <w:rPr>
          <w:rFonts w:ascii="Arial" w:hAnsi="Arial" w:cs="Arial"/>
          <w:b/>
          <w:sz w:val="28"/>
          <w:szCs w:val="28"/>
        </w:rPr>
        <w:t>GENERALIDADES</w:t>
      </w:r>
    </w:p>
    <w:p w:rsidR="00C348BE" w:rsidRPr="004B4AED" w:rsidRDefault="00C348BE" w:rsidP="00C348BE">
      <w:pPr>
        <w:spacing w:line="480" w:lineRule="auto"/>
        <w:rPr>
          <w:rFonts w:ascii="Arial" w:hAnsi="Arial" w:cs="Arial"/>
          <w:b/>
          <w:u w:val="single"/>
        </w:rPr>
      </w:pPr>
    </w:p>
    <w:p w:rsidR="00C348BE" w:rsidRDefault="00C348BE" w:rsidP="00C348BE">
      <w:pPr>
        <w:numPr>
          <w:ilvl w:val="1"/>
          <w:numId w:val="31"/>
        </w:numPr>
        <w:tabs>
          <w:tab w:val="clear" w:pos="720"/>
          <w:tab w:val="num" w:pos="-2280"/>
        </w:tabs>
        <w:spacing w:line="480" w:lineRule="auto"/>
        <w:ind w:left="360"/>
        <w:rPr>
          <w:rFonts w:ascii="Arial" w:hAnsi="Arial" w:cs="Arial"/>
          <w:b/>
        </w:rPr>
      </w:pPr>
      <w:r w:rsidRPr="007C6E72">
        <w:rPr>
          <w:rFonts w:ascii="Arial" w:hAnsi="Arial" w:cs="Arial"/>
          <w:b/>
        </w:rPr>
        <w:t xml:space="preserve">ANTECEDENTES DE </w:t>
      </w:r>
      <w:smartTag w:uri="urn:schemas-microsoft-com:office:smarttags" w:element="PersonName">
        <w:smartTagPr>
          <w:attr w:name="ProductID" w:val="la Empresa"/>
        </w:smartTagPr>
        <w:r w:rsidRPr="007C6E72">
          <w:rPr>
            <w:rFonts w:ascii="Arial" w:hAnsi="Arial" w:cs="Arial"/>
            <w:b/>
          </w:rPr>
          <w:t>LA EMPRESA</w:t>
        </w:r>
      </w:smartTag>
    </w:p>
    <w:p w:rsidR="005601B3" w:rsidRPr="007C6E72" w:rsidRDefault="005601B3" w:rsidP="005601B3">
      <w:pPr>
        <w:spacing w:line="480" w:lineRule="auto"/>
        <w:rPr>
          <w:rFonts w:ascii="Arial" w:hAnsi="Arial" w:cs="Arial"/>
          <w:b/>
        </w:rPr>
      </w:pPr>
    </w:p>
    <w:p w:rsidR="00C348BE" w:rsidRDefault="00C348BE" w:rsidP="00C348BE">
      <w:pPr>
        <w:numPr>
          <w:ilvl w:val="2"/>
          <w:numId w:val="31"/>
        </w:numPr>
        <w:tabs>
          <w:tab w:val="clear" w:pos="1440"/>
          <w:tab w:val="num" w:pos="-1920"/>
        </w:tabs>
        <w:spacing w:line="480" w:lineRule="auto"/>
        <w:ind w:left="720"/>
        <w:rPr>
          <w:rFonts w:ascii="Arial" w:hAnsi="Arial" w:cs="Arial"/>
          <w:b/>
        </w:rPr>
      </w:pPr>
      <w:r w:rsidRPr="007C6E72">
        <w:rPr>
          <w:rFonts w:ascii="Arial" w:hAnsi="Arial" w:cs="Arial"/>
          <w:b/>
        </w:rPr>
        <w:t>Información Empresarial</w:t>
      </w:r>
    </w:p>
    <w:p w:rsidR="005601B3" w:rsidRPr="007C6E72" w:rsidRDefault="005601B3" w:rsidP="005601B3">
      <w:pPr>
        <w:spacing w:line="480" w:lineRule="auto"/>
        <w:rPr>
          <w:rFonts w:ascii="Arial" w:hAnsi="Arial" w:cs="Arial"/>
          <w:b/>
        </w:rPr>
      </w:pPr>
    </w:p>
    <w:p w:rsidR="00C348BE" w:rsidRPr="007C6E72" w:rsidRDefault="00C348BE" w:rsidP="00C348BE">
      <w:pPr>
        <w:numPr>
          <w:ilvl w:val="3"/>
          <w:numId w:val="31"/>
        </w:numPr>
        <w:tabs>
          <w:tab w:val="clear" w:pos="1800"/>
          <w:tab w:val="num" w:pos="-1560"/>
        </w:tabs>
        <w:spacing w:line="480" w:lineRule="auto"/>
        <w:ind w:left="900" w:hanging="900"/>
        <w:rPr>
          <w:rFonts w:ascii="Arial" w:hAnsi="Arial" w:cs="Arial"/>
          <w:b/>
        </w:rPr>
      </w:pPr>
      <w:r w:rsidRPr="007C6E72">
        <w:rPr>
          <w:rFonts w:ascii="Arial" w:hAnsi="Arial" w:cs="Arial"/>
          <w:b/>
        </w:rPr>
        <w:t>Reseña Histórica</w:t>
      </w:r>
    </w:p>
    <w:p w:rsidR="00C348BE" w:rsidRPr="004B4AED" w:rsidRDefault="00C348BE" w:rsidP="00C348BE">
      <w:pPr>
        <w:spacing w:line="480" w:lineRule="auto"/>
        <w:ind w:left="900"/>
        <w:jc w:val="both"/>
        <w:rPr>
          <w:rFonts w:ascii="Arial" w:hAnsi="Arial" w:cs="Arial"/>
        </w:rPr>
      </w:pPr>
      <w:r w:rsidRPr="004B4AED">
        <w:rPr>
          <w:rFonts w:ascii="Arial" w:hAnsi="Arial" w:cs="Arial"/>
        </w:rPr>
        <w:t>Containers Security S.A., es una empresa fundada desde 10 de Enero del 2000, por dos accionistas, quienes tienen el cargo de Presidente dentro del organigrama de la compañía y  de Gerente General. Containers Security S.A. se dedica a brindar servicios de seguridad electrónica a contenedores.</w:t>
      </w:r>
    </w:p>
    <w:p w:rsidR="00C348BE" w:rsidRPr="004B4AED" w:rsidRDefault="00C348BE" w:rsidP="00C348BE">
      <w:pPr>
        <w:spacing w:line="480" w:lineRule="auto"/>
        <w:ind w:left="900"/>
        <w:jc w:val="both"/>
        <w:rPr>
          <w:rFonts w:ascii="Arial" w:hAnsi="Arial" w:cs="Arial"/>
        </w:rPr>
      </w:pPr>
    </w:p>
    <w:p w:rsidR="00710144" w:rsidRDefault="00C348BE" w:rsidP="00C348BE">
      <w:pPr>
        <w:spacing w:line="480" w:lineRule="auto"/>
        <w:ind w:left="900"/>
        <w:jc w:val="both"/>
        <w:rPr>
          <w:rFonts w:ascii="Arial" w:hAnsi="Arial" w:cs="Arial"/>
        </w:rPr>
        <w:sectPr w:rsidR="00710144" w:rsidSect="00710144">
          <w:headerReference w:type="default" r:id="rId13"/>
          <w:pgSz w:w="11906" w:h="16838"/>
          <w:pgMar w:top="2268" w:right="1361" w:bottom="1985" w:left="2268" w:header="709" w:footer="709" w:gutter="0"/>
          <w:pgNumType w:start="55"/>
          <w:cols w:space="708"/>
          <w:docGrid w:linePitch="360"/>
        </w:sectPr>
      </w:pPr>
      <w:r w:rsidRPr="004B4AED">
        <w:rPr>
          <w:rFonts w:ascii="Arial" w:hAnsi="Arial" w:cs="Arial"/>
        </w:rPr>
        <w:t xml:space="preserve">Con respecto a su  tamaño, se la considera una empresa Pymes, ya que cuenta con 15 personas laborando dentro de la compañía, la misma que se encuentra dividida en 2 áreas de trabajo: La primera considerada </w:t>
      </w:r>
      <w:r w:rsidRPr="004B4AED">
        <w:rPr>
          <w:rFonts w:ascii="Arial" w:hAnsi="Arial" w:cs="Arial"/>
          <w:b/>
          <w:i/>
        </w:rPr>
        <w:t xml:space="preserve"> Área Administrativa </w:t>
      </w:r>
      <w:r w:rsidRPr="004B4AED">
        <w:rPr>
          <w:rFonts w:ascii="Arial" w:hAnsi="Arial" w:cs="Arial"/>
        </w:rPr>
        <w:t xml:space="preserve">ubicada en el Edificio Torres Norte, la misma que está conformada por 5 personas en el nivel administrativo y 2 personas en el nivel directivo, la segunda llamada </w:t>
      </w:r>
    </w:p>
    <w:p w:rsidR="007C6E72" w:rsidRDefault="00C348BE" w:rsidP="00C348BE">
      <w:pPr>
        <w:spacing w:line="480" w:lineRule="auto"/>
        <w:ind w:left="900"/>
        <w:jc w:val="both"/>
        <w:rPr>
          <w:rFonts w:ascii="Arial" w:hAnsi="Arial" w:cs="Arial"/>
        </w:rPr>
        <w:sectPr w:rsidR="007C6E72" w:rsidSect="00710144">
          <w:headerReference w:type="default" r:id="rId14"/>
          <w:type w:val="continuous"/>
          <w:pgSz w:w="11906" w:h="16838"/>
          <w:pgMar w:top="2268" w:right="1361" w:bottom="1985" w:left="2268" w:header="709" w:footer="709" w:gutter="0"/>
          <w:pgNumType w:start="55"/>
          <w:cols w:space="708"/>
          <w:docGrid w:linePitch="360"/>
        </w:sectPr>
      </w:pPr>
      <w:r w:rsidRPr="004B4AED">
        <w:rPr>
          <w:rFonts w:ascii="Arial" w:hAnsi="Arial" w:cs="Arial"/>
          <w:b/>
          <w:i/>
        </w:rPr>
        <w:t xml:space="preserve">Área Operativa </w:t>
      </w:r>
      <w:r w:rsidRPr="004B4AED">
        <w:rPr>
          <w:rFonts w:ascii="Arial" w:hAnsi="Arial" w:cs="Arial"/>
        </w:rPr>
        <w:t xml:space="preserve">ubicada en el Puerto al Sur de la ciudad,  que se encuentra constituida por 8 personas en el nivel operativo. Los  </w:t>
      </w:r>
    </w:p>
    <w:p w:rsidR="00C348BE" w:rsidRPr="004B4AED" w:rsidRDefault="00C348BE" w:rsidP="00C348BE">
      <w:pPr>
        <w:spacing w:line="480" w:lineRule="auto"/>
        <w:ind w:left="900"/>
        <w:jc w:val="both"/>
        <w:rPr>
          <w:rFonts w:ascii="Arial" w:hAnsi="Arial" w:cs="Arial"/>
        </w:rPr>
      </w:pPr>
      <w:r w:rsidRPr="004B4AED">
        <w:rPr>
          <w:rFonts w:ascii="Arial" w:hAnsi="Arial" w:cs="Arial"/>
        </w:rPr>
        <w:t>horarios de trabajo en el área administrativa son 2 turnos de lunes a viernes, en cambio en el área operativa los turnos son rotativos de lunes a lunes.</w:t>
      </w:r>
    </w:p>
    <w:p w:rsidR="00C348BE" w:rsidRPr="004B4AED" w:rsidRDefault="00C348BE" w:rsidP="00C348BE">
      <w:pPr>
        <w:spacing w:line="480" w:lineRule="auto"/>
        <w:ind w:left="900"/>
        <w:jc w:val="both"/>
        <w:rPr>
          <w:rFonts w:ascii="Arial" w:hAnsi="Arial" w:cs="Arial"/>
        </w:rPr>
      </w:pPr>
    </w:p>
    <w:p w:rsidR="00C348BE" w:rsidRPr="004B4AED" w:rsidRDefault="00C348BE" w:rsidP="00C348BE">
      <w:pPr>
        <w:spacing w:line="480" w:lineRule="auto"/>
        <w:ind w:left="900"/>
        <w:jc w:val="both"/>
        <w:rPr>
          <w:rFonts w:ascii="Arial" w:hAnsi="Arial" w:cs="Arial"/>
        </w:rPr>
      </w:pPr>
      <w:r w:rsidRPr="004B4AED">
        <w:rPr>
          <w:rFonts w:ascii="Arial" w:hAnsi="Arial" w:cs="Arial"/>
        </w:rPr>
        <w:t xml:space="preserve">Containers Security S.A. tiene como fin, mantener la satisfacción de sus clientes, a través de la mejora continua y el control de calidad del servicio que la empresa les brinda, con el firme propósito de estar un paso más adelante en todo lo que respecta a tecnología y de esta forma abrirse campo y competitividad en todo el país y fuera de el. </w:t>
      </w:r>
    </w:p>
    <w:p w:rsidR="00C348BE" w:rsidRPr="004B4AED" w:rsidRDefault="00C348BE" w:rsidP="00C348BE">
      <w:pPr>
        <w:spacing w:line="480" w:lineRule="auto"/>
        <w:rPr>
          <w:rFonts w:ascii="Arial" w:hAnsi="Arial" w:cs="Arial"/>
          <w:b/>
          <w:u w:val="single"/>
        </w:rPr>
      </w:pPr>
    </w:p>
    <w:p w:rsidR="00C348BE" w:rsidRPr="007C6E72" w:rsidRDefault="00C348BE" w:rsidP="00C348BE">
      <w:pPr>
        <w:numPr>
          <w:ilvl w:val="3"/>
          <w:numId w:val="31"/>
        </w:numPr>
        <w:tabs>
          <w:tab w:val="clear" w:pos="1800"/>
          <w:tab w:val="num" w:pos="-1200"/>
        </w:tabs>
        <w:spacing w:line="480" w:lineRule="auto"/>
        <w:ind w:left="900" w:hanging="900"/>
        <w:rPr>
          <w:rFonts w:ascii="Arial" w:hAnsi="Arial" w:cs="Arial"/>
          <w:b/>
        </w:rPr>
      </w:pPr>
      <w:r w:rsidRPr="007C6E72">
        <w:rPr>
          <w:rFonts w:ascii="Arial" w:hAnsi="Arial" w:cs="Arial"/>
          <w:b/>
        </w:rPr>
        <w:t>Misión</w:t>
      </w:r>
    </w:p>
    <w:p w:rsidR="00C348BE" w:rsidRPr="004B4AED" w:rsidRDefault="00C348BE" w:rsidP="00C348BE">
      <w:pPr>
        <w:spacing w:line="480" w:lineRule="auto"/>
        <w:ind w:left="900"/>
        <w:jc w:val="both"/>
        <w:rPr>
          <w:rFonts w:ascii="Arial" w:hAnsi="Arial" w:cs="Arial"/>
        </w:rPr>
      </w:pPr>
      <w:r w:rsidRPr="004B4AED">
        <w:rPr>
          <w:rFonts w:ascii="Arial" w:hAnsi="Arial" w:cs="Arial"/>
        </w:rPr>
        <w:t>Satisfacer eficientemente las necesidades con productos y servicios de calidad a compañías que se ven afectadas por pérdidas millonarias en atracos, robos y sustracciones de mercancías, al igual que la introducción de drogas ilícitas y elementos químicos o explosivos a organizaciones terroristas en los contenedores de las mismas; y de esta forma asegurar la óptima seguridad de los contenedores para un mejor servicio a nuestros clientes.</w:t>
      </w:r>
    </w:p>
    <w:p w:rsidR="00C348BE" w:rsidRDefault="00C348BE" w:rsidP="00C348BE">
      <w:pPr>
        <w:spacing w:line="480" w:lineRule="auto"/>
        <w:ind w:left="1440"/>
        <w:jc w:val="both"/>
        <w:rPr>
          <w:rFonts w:ascii="Arial" w:hAnsi="Arial" w:cs="Arial"/>
        </w:rPr>
      </w:pPr>
    </w:p>
    <w:p w:rsidR="005601B3" w:rsidRPr="004B4AED" w:rsidRDefault="005601B3" w:rsidP="00C348BE">
      <w:pPr>
        <w:spacing w:line="480" w:lineRule="auto"/>
        <w:ind w:left="1440"/>
        <w:jc w:val="both"/>
        <w:rPr>
          <w:rFonts w:ascii="Arial" w:hAnsi="Arial" w:cs="Arial"/>
        </w:rPr>
      </w:pPr>
    </w:p>
    <w:p w:rsidR="00C348BE" w:rsidRPr="007C6E72" w:rsidRDefault="00C348BE" w:rsidP="00C348BE">
      <w:pPr>
        <w:numPr>
          <w:ilvl w:val="3"/>
          <w:numId w:val="31"/>
        </w:numPr>
        <w:tabs>
          <w:tab w:val="clear" w:pos="1800"/>
          <w:tab w:val="num" w:pos="-1200"/>
        </w:tabs>
        <w:spacing w:line="480" w:lineRule="auto"/>
        <w:ind w:left="900" w:hanging="900"/>
        <w:rPr>
          <w:rFonts w:ascii="Arial" w:hAnsi="Arial" w:cs="Arial"/>
          <w:b/>
        </w:rPr>
      </w:pPr>
      <w:r w:rsidRPr="007C6E72">
        <w:rPr>
          <w:rFonts w:ascii="Arial" w:hAnsi="Arial" w:cs="Arial"/>
          <w:b/>
        </w:rPr>
        <w:t>Visión</w:t>
      </w:r>
    </w:p>
    <w:p w:rsidR="00C348BE" w:rsidRPr="004B4AED" w:rsidRDefault="00C348BE" w:rsidP="00C348BE">
      <w:pPr>
        <w:spacing w:line="480" w:lineRule="auto"/>
        <w:ind w:left="900"/>
        <w:jc w:val="both"/>
        <w:rPr>
          <w:rFonts w:ascii="Arial" w:hAnsi="Arial" w:cs="Arial"/>
          <w:color w:val="000000"/>
        </w:rPr>
      </w:pPr>
      <w:r w:rsidRPr="004B4AED">
        <w:rPr>
          <w:rFonts w:ascii="Arial" w:hAnsi="Arial" w:cs="Arial"/>
          <w:color w:val="000000"/>
        </w:rPr>
        <w:t xml:space="preserve">Consolidar a Containers Security S.A. como una empresa que ofrece servicios de seguridad electrónica para contendores, de reconocido prestigio nacional e internacional, con excelencia en sus productos y servicios, con el firme propósito de llegar a </w:t>
      </w:r>
      <w:smartTag w:uri="urn:schemas-microsoft-com:office:smarttags" w:element="PersonName">
        <w:smartTagPr>
          <w:attr w:name="ProductID" w:val="la Certificaci￳n"/>
        </w:smartTagPr>
        <w:r w:rsidRPr="004B4AED">
          <w:rPr>
            <w:rFonts w:ascii="Arial" w:hAnsi="Arial" w:cs="Arial"/>
            <w:color w:val="000000"/>
          </w:rPr>
          <w:t>la Certificación</w:t>
        </w:r>
      </w:smartTag>
      <w:r w:rsidRPr="004B4AED">
        <w:rPr>
          <w:rFonts w:ascii="Arial" w:hAnsi="Arial" w:cs="Arial"/>
          <w:color w:val="000000"/>
        </w:rPr>
        <w:t xml:space="preserve"> de Calidad y ganar mayor competitividad en el mercado ecuatoriano como fuera del mismo.</w:t>
      </w:r>
    </w:p>
    <w:p w:rsidR="00C348BE" w:rsidRPr="004B4AED" w:rsidRDefault="00C348BE" w:rsidP="00C348BE">
      <w:pPr>
        <w:spacing w:line="480" w:lineRule="auto"/>
        <w:ind w:left="720"/>
        <w:rPr>
          <w:rFonts w:ascii="Arial" w:hAnsi="Arial" w:cs="Arial"/>
          <w:b/>
          <w:u w:val="single"/>
        </w:rPr>
      </w:pPr>
    </w:p>
    <w:p w:rsidR="00C348BE" w:rsidRPr="007C6E72" w:rsidRDefault="00C348BE" w:rsidP="00C348BE">
      <w:pPr>
        <w:numPr>
          <w:ilvl w:val="3"/>
          <w:numId w:val="31"/>
        </w:numPr>
        <w:tabs>
          <w:tab w:val="clear" w:pos="1800"/>
          <w:tab w:val="num" w:pos="-1200"/>
        </w:tabs>
        <w:spacing w:line="480" w:lineRule="auto"/>
        <w:ind w:left="900" w:hanging="900"/>
        <w:rPr>
          <w:rFonts w:ascii="Arial" w:hAnsi="Arial" w:cs="Arial"/>
          <w:b/>
        </w:rPr>
      </w:pPr>
      <w:r w:rsidRPr="007C6E72">
        <w:rPr>
          <w:rFonts w:ascii="Arial" w:hAnsi="Arial" w:cs="Arial"/>
          <w:b/>
        </w:rPr>
        <w:t>Valores</w:t>
      </w:r>
    </w:p>
    <w:p w:rsidR="00C348BE" w:rsidRPr="004B4AED" w:rsidRDefault="00C348BE" w:rsidP="00C348BE">
      <w:pPr>
        <w:spacing w:line="480" w:lineRule="auto"/>
        <w:ind w:firstLine="900"/>
        <w:jc w:val="both"/>
        <w:rPr>
          <w:rFonts w:ascii="Arial" w:hAnsi="Arial" w:cs="Arial"/>
          <w:color w:val="000000"/>
        </w:rPr>
      </w:pPr>
      <w:r w:rsidRPr="004B4AED">
        <w:rPr>
          <w:rFonts w:ascii="Arial" w:hAnsi="Arial" w:cs="Arial"/>
          <w:color w:val="000000"/>
        </w:rPr>
        <w:t>Containers Security S.A. cuenta con valores como:</w:t>
      </w:r>
    </w:p>
    <w:p w:rsidR="00C348BE" w:rsidRPr="004B4AED" w:rsidRDefault="00C348BE" w:rsidP="00C348BE">
      <w:pPr>
        <w:numPr>
          <w:ilvl w:val="0"/>
          <w:numId w:val="32"/>
        </w:numPr>
        <w:tabs>
          <w:tab w:val="clear" w:pos="1800"/>
          <w:tab w:val="num" w:pos="-2028"/>
          <w:tab w:val="left" w:pos="2160"/>
        </w:tabs>
        <w:spacing w:line="480" w:lineRule="auto"/>
        <w:ind w:left="612" w:firstLine="900"/>
        <w:jc w:val="both"/>
        <w:rPr>
          <w:rFonts w:ascii="Arial" w:hAnsi="Arial" w:cs="Arial"/>
          <w:color w:val="000000"/>
        </w:rPr>
        <w:sectPr w:rsidR="00C348BE" w:rsidRPr="004B4AED" w:rsidSect="007C6E72">
          <w:headerReference w:type="default" r:id="rId15"/>
          <w:type w:val="continuous"/>
          <w:pgSz w:w="11906" w:h="16838"/>
          <w:pgMar w:top="2268" w:right="1361" w:bottom="1985" w:left="2268" w:header="709" w:footer="709" w:gutter="0"/>
          <w:pgNumType w:start="55"/>
          <w:cols w:space="708"/>
          <w:docGrid w:linePitch="360"/>
        </w:sectPr>
      </w:pPr>
    </w:p>
    <w:p w:rsidR="00C348BE" w:rsidRPr="004B4AED" w:rsidRDefault="00C348BE" w:rsidP="00C348BE">
      <w:pPr>
        <w:numPr>
          <w:ilvl w:val="0"/>
          <w:numId w:val="32"/>
        </w:numPr>
        <w:tabs>
          <w:tab w:val="clear" w:pos="1800"/>
          <w:tab w:val="num" w:pos="-612"/>
          <w:tab w:val="left" w:pos="2160"/>
        </w:tabs>
        <w:spacing w:line="480" w:lineRule="auto"/>
        <w:ind w:left="612" w:firstLine="900"/>
        <w:jc w:val="both"/>
        <w:rPr>
          <w:rFonts w:ascii="Arial" w:hAnsi="Arial" w:cs="Arial"/>
          <w:color w:val="000000"/>
        </w:rPr>
      </w:pPr>
      <w:r w:rsidRPr="004B4AED">
        <w:rPr>
          <w:rFonts w:ascii="Arial" w:hAnsi="Arial" w:cs="Arial"/>
          <w:color w:val="000000"/>
        </w:rPr>
        <w:t>Responsabilidad</w:t>
      </w:r>
    </w:p>
    <w:p w:rsidR="00C348BE" w:rsidRDefault="00C348BE" w:rsidP="00C348BE">
      <w:pPr>
        <w:numPr>
          <w:ilvl w:val="0"/>
          <w:numId w:val="32"/>
        </w:numPr>
        <w:tabs>
          <w:tab w:val="clear" w:pos="1800"/>
          <w:tab w:val="num" w:pos="-612"/>
          <w:tab w:val="left" w:pos="2160"/>
        </w:tabs>
        <w:spacing w:line="480" w:lineRule="auto"/>
        <w:ind w:left="612" w:firstLine="900"/>
        <w:jc w:val="both"/>
        <w:rPr>
          <w:rFonts w:ascii="Arial" w:hAnsi="Arial" w:cs="Arial"/>
          <w:color w:val="000000"/>
        </w:rPr>
      </w:pPr>
      <w:r w:rsidRPr="004B4AED">
        <w:rPr>
          <w:rFonts w:ascii="Arial" w:hAnsi="Arial" w:cs="Arial"/>
          <w:color w:val="000000"/>
        </w:rPr>
        <w:t>Honestidad</w:t>
      </w:r>
    </w:p>
    <w:p w:rsidR="00C348BE" w:rsidRDefault="00C348BE" w:rsidP="00C348BE">
      <w:pPr>
        <w:numPr>
          <w:ilvl w:val="0"/>
          <w:numId w:val="32"/>
        </w:numPr>
        <w:tabs>
          <w:tab w:val="clear" w:pos="1800"/>
          <w:tab w:val="num" w:pos="-612"/>
          <w:tab w:val="left" w:pos="2160"/>
        </w:tabs>
        <w:spacing w:line="480" w:lineRule="auto"/>
        <w:ind w:left="612" w:firstLine="900"/>
        <w:jc w:val="both"/>
        <w:rPr>
          <w:rFonts w:ascii="Arial" w:hAnsi="Arial" w:cs="Arial"/>
          <w:color w:val="000000"/>
        </w:rPr>
      </w:pPr>
      <w:r w:rsidRPr="004B4AED">
        <w:rPr>
          <w:rFonts w:ascii="Arial" w:hAnsi="Arial" w:cs="Arial"/>
          <w:color w:val="000000"/>
        </w:rPr>
        <w:t>Ética y Moral</w:t>
      </w:r>
    </w:p>
    <w:p w:rsidR="00C348BE" w:rsidRPr="004B4AED" w:rsidRDefault="00C348BE" w:rsidP="00C348BE">
      <w:pPr>
        <w:numPr>
          <w:ilvl w:val="0"/>
          <w:numId w:val="32"/>
        </w:numPr>
        <w:tabs>
          <w:tab w:val="clear" w:pos="1800"/>
          <w:tab w:val="num" w:pos="-612"/>
          <w:tab w:val="left" w:pos="2160"/>
        </w:tabs>
        <w:spacing w:line="480" w:lineRule="auto"/>
        <w:ind w:left="612" w:firstLine="900"/>
        <w:jc w:val="both"/>
        <w:rPr>
          <w:rFonts w:ascii="Arial" w:hAnsi="Arial" w:cs="Arial"/>
          <w:color w:val="000000"/>
        </w:rPr>
      </w:pPr>
      <w:r w:rsidRPr="004B4AED">
        <w:rPr>
          <w:rFonts w:ascii="Arial" w:hAnsi="Arial" w:cs="Arial"/>
          <w:color w:val="000000"/>
        </w:rPr>
        <w:t>Solidaridad Social</w:t>
      </w:r>
    </w:p>
    <w:p w:rsidR="00C348BE" w:rsidRPr="004B4AED" w:rsidRDefault="00C348BE" w:rsidP="00C348BE">
      <w:pPr>
        <w:spacing w:line="480" w:lineRule="auto"/>
        <w:ind w:left="1548"/>
        <w:jc w:val="both"/>
        <w:rPr>
          <w:rFonts w:ascii="Arial" w:hAnsi="Arial" w:cs="Arial"/>
          <w:color w:val="000000"/>
        </w:rPr>
        <w:sectPr w:rsidR="00C348BE" w:rsidRPr="004B4AED" w:rsidSect="000A0D20">
          <w:type w:val="continuous"/>
          <w:pgSz w:w="11906" w:h="16838"/>
          <w:pgMar w:top="2268" w:right="1361" w:bottom="1985" w:left="2268" w:header="709" w:footer="709" w:gutter="0"/>
          <w:cols w:space="709"/>
          <w:docGrid w:linePitch="360"/>
        </w:sectPr>
      </w:pPr>
    </w:p>
    <w:p w:rsidR="00C348BE" w:rsidRPr="004B4AED" w:rsidRDefault="00C348BE" w:rsidP="00C348BE">
      <w:pPr>
        <w:spacing w:line="480" w:lineRule="auto"/>
        <w:jc w:val="both"/>
        <w:rPr>
          <w:rFonts w:ascii="Arial" w:hAnsi="Arial" w:cs="Arial"/>
          <w:color w:val="000000"/>
        </w:rPr>
      </w:pPr>
    </w:p>
    <w:p w:rsidR="00C348BE" w:rsidRPr="007C6E72" w:rsidRDefault="00C348BE" w:rsidP="00C348BE">
      <w:pPr>
        <w:numPr>
          <w:ilvl w:val="3"/>
          <w:numId w:val="31"/>
        </w:numPr>
        <w:tabs>
          <w:tab w:val="clear" w:pos="1800"/>
          <w:tab w:val="num" w:pos="36"/>
        </w:tabs>
        <w:spacing w:line="480" w:lineRule="auto"/>
        <w:ind w:left="900" w:hanging="900"/>
        <w:rPr>
          <w:rFonts w:ascii="Arial" w:hAnsi="Arial" w:cs="Arial"/>
          <w:b/>
        </w:rPr>
      </w:pPr>
      <w:r w:rsidRPr="007C6E72">
        <w:rPr>
          <w:rFonts w:ascii="Arial" w:hAnsi="Arial" w:cs="Arial"/>
          <w:b/>
        </w:rPr>
        <w:t>Objetivos</w:t>
      </w:r>
    </w:p>
    <w:p w:rsidR="00C348BE" w:rsidRPr="004B4AED" w:rsidRDefault="00C348BE" w:rsidP="00C348BE">
      <w:pPr>
        <w:spacing w:line="480" w:lineRule="auto"/>
        <w:ind w:left="900"/>
        <w:jc w:val="both"/>
        <w:rPr>
          <w:rFonts w:ascii="Arial" w:hAnsi="Arial" w:cs="Arial"/>
        </w:rPr>
      </w:pPr>
      <w:r w:rsidRPr="004B4AED">
        <w:rPr>
          <w:rFonts w:ascii="Arial" w:hAnsi="Arial" w:cs="Arial"/>
          <w:b/>
        </w:rPr>
        <w:t>Containers Security S.A</w:t>
      </w:r>
      <w:r w:rsidRPr="004B4AED">
        <w:rPr>
          <w:rFonts w:ascii="Arial" w:hAnsi="Arial" w:cs="Arial"/>
        </w:rPr>
        <w:t>. tiene como objetivos:</w:t>
      </w:r>
    </w:p>
    <w:p w:rsidR="00C348BE" w:rsidRDefault="00C348BE" w:rsidP="00C348BE">
      <w:pPr>
        <w:numPr>
          <w:ilvl w:val="0"/>
          <w:numId w:val="54"/>
        </w:numPr>
        <w:spacing w:line="480" w:lineRule="auto"/>
        <w:jc w:val="both"/>
        <w:rPr>
          <w:rFonts w:ascii="Arial" w:hAnsi="Arial" w:cs="Arial"/>
        </w:rPr>
      </w:pPr>
      <w:r w:rsidRPr="004B4AED">
        <w:rPr>
          <w:rFonts w:ascii="Arial" w:hAnsi="Arial" w:cs="Arial"/>
          <w:color w:val="000000"/>
        </w:rPr>
        <w:t>Ser una Compañía reconocida por ser la única en ofrecer servicios de seguridad electrónica de contenedores.</w:t>
      </w:r>
    </w:p>
    <w:p w:rsidR="00C348BE" w:rsidRDefault="00C348BE" w:rsidP="00C348BE">
      <w:pPr>
        <w:numPr>
          <w:ilvl w:val="0"/>
          <w:numId w:val="54"/>
        </w:numPr>
        <w:spacing w:line="480" w:lineRule="auto"/>
        <w:jc w:val="both"/>
        <w:rPr>
          <w:rFonts w:ascii="Arial" w:hAnsi="Arial" w:cs="Arial"/>
        </w:rPr>
      </w:pPr>
      <w:r w:rsidRPr="004B4AED">
        <w:rPr>
          <w:rFonts w:ascii="Arial" w:hAnsi="Arial" w:cs="Arial"/>
          <w:color w:val="000000"/>
        </w:rPr>
        <w:t>Mantener un compromiso integral con los clientes en cuanto a la calidad, la innovación y la excelencia en el servicio</w:t>
      </w:r>
    </w:p>
    <w:p w:rsidR="00C348BE" w:rsidRDefault="00C348BE" w:rsidP="00C348BE">
      <w:pPr>
        <w:numPr>
          <w:ilvl w:val="0"/>
          <w:numId w:val="54"/>
        </w:numPr>
        <w:tabs>
          <w:tab w:val="clear" w:pos="1260"/>
        </w:tabs>
        <w:spacing w:line="480" w:lineRule="auto"/>
        <w:jc w:val="both"/>
        <w:rPr>
          <w:rFonts w:ascii="Arial" w:hAnsi="Arial" w:cs="Arial"/>
        </w:rPr>
      </w:pPr>
      <w:r w:rsidRPr="004B4AED">
        <w:rPr>
          <w:rFonts w:ascii="Arial" w:hAnsi="Arial" w:cs="Arial"/>
          <w:color w:val="000000"/>
        </w:rPr>
        <w:t>Implementar un Sistema de Gestión de Calidad basado en las Normas ISO 9001:2000 en el cual se comprometa a la mejora continua en sus procesos.</w:t>
      </w:r>
      <w:r w:rsidRPr="004B4AED">
        <w:rPr>
          <w:rFonts w:ascii="Arial" w:hAnsi="Arial" w:cs="Arial"/>
        </w:rPr>
        <w:t xml:space="preserve"> </w:t>
      </w:r>
    </w:p>
    <w:p w:rsidR="00C348BE" w:rsidRPr="004B4AED" w:rsidRDefault="00C348BE" w:rsidP="00C348BE">
      <w:pPr>
        <w:spacing w:line="480" w:lineRule="auto"/>
        <w:ind w:left="900"/>
        <w:jc w:val="both"/>
        <w:rPr>
          <w:rFonts w:ascii="Arial" w:hAnsi="Arial" w:cs="Arial"/>
        </w:rPr>
        <w:sectPr w:rsidR="00C348BE" w:rsidRPr="004B4AED" w:rsidSect="000A0D20">
          <w:type w:val="continuous"/>
          <w:pgSz w:w="11906" w:h="16838"/>
          <w:pgMar w:top="2268" w:right="1361" w:bottom="1985" w:left="2268" w:header="709" w:footer="709" w:gutter="0"/>
          <w:cols w:space="708"/>
          <w:docGrid w:linePitch="360"/>
        </w:sectPr>
      </w:pPr>
    </w:p>
    <w:p w:rsidR="00C348BE" w:rsidRPr="007C6E72" w:rsidRDefault="00C348BE" w:rsidP="00C348BE">
      <w:pPr>
        <w:numPr>
          <w:ilvl w:val="3"/>
          <w:numId w:val="31"/>
        </w:numPr>
        <w:tabs>
          <w:tab w:val="clear" w:pos="1800"/>
          <w:tab w:val="num" w:pos="900"/>
        </w:tabs>
        <w:spacing w:line="480" w:lineRule="auto"/>
        <w:ind w:left="1440" w:hanging="1440"/>
        <w:rPr>
          <w:rFonts w:ascii="Arial" w:hAnsi="Arial" w:cs="Arial"/>
          <w:b/>
        </w:rPr>
      </w:pPr>
      <w:r w:rsidRPr="007C6E72">
        <w:rPr>
          <w:rFonts w:ascii="Arial" w:hAnsi="Arial" w:cs="Arial"/>
          <w:b/>
        </w:rPr>
        <w:t>Estructura Organizativa</w:t>
      </w:r>
    </w:p>
    <w:p w:rsidR="00C348BE" w:rsidRPr="004B4AED" w:rsidRDefault="00C348BE" w:rsidP="00C348BE">
      <w:pPr>
        <w:spacing w:line="480" w:lineRule="auto"/>
        <w:ind w:left="2136"/>
        <w:jc w:val="both"/>
        <w:rPr>
          <w:rFonts w:ascii="Arial" w:hAnsi="Arial" w:cs="Arial"/>
        </w:rPr>
      </w:pPr>
      <w:r w:rsidRPr="004B4AED">
        <w:rPr>
          <w:rFonts w:ascii="Arial" w:hAnsi="Arial" w:cs="Arial"/>
          <w:noProof/>
        </w:rPr>
        <w:pict>
          <v:group id="_x0000_s1036" style="position:absolute;left:0;text-align:left;margin-left:27pt;margin-top:12.6pt;width:604.5pt;height:328.2pt;z-index:251579392" coordorigin="1598,2162" coordsize="13300,7126">
            <v:shape id="_x0000_s1037" type="#_x0000_t202" style="position:absolute;left:7898;top:2162;width:1440;height:678">
              <v:textbox style="mso-next-textbox:#_x0000_s1037">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Junta de Accionista</w:t>
                    </w:r>
                  </w:p>
                </w:txbxContent>
              </v:textbox>
            </v:shape>
            <v:shape id="_x0000_s1038" type="#_x0000_t202" style="position:absolute;left:7898;top:3179;width:1440;height:509">
              <v:textbox style="mso-next-textbox:#_x0000_s1038">
                <w:txbxContent>
                  <w:p w:rsidR="00423A56" w:rsidRPr="004465C9" w:rsidRDefault="00423A56" w:rsidP="00C348BE">
                    <w:pPr>
                      <w:rPr>
                        <w:rFonts w:ascii="Arial" w:hAnsi="Arial" w:cs="Arial"/>
                        <w:sz w:val="18"/>
                        <w:szCs w:val="18"/>
                      </w:rPr>
                    </w:pPr>
                    <w:r w:rsidRPr="004465C9">
                      <w:rPr>
                        <w:rFonts w:ascii="Arial" w:hAnsi="Arial" w:cs="Arial"/>
                        <w:sz w:val="18"/>
                        <w:szCs w:val="18"/>
                      </w:rPr>
                      <w:t>Presidente</w:t>
                    </w:r>
                  </w:p>
                </w:txbxContent>
              </v:textbox>
            </v:shape>
            <v:shape id="_x0000_s1039" type="#_x0000_t202" style="position:absolute;left:7898;top:4028;width:1440;height:678">
              <v:textbox style="mso-next-textbox:#_x0000_s1039">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Gerente General</w:t>
                    </w:r>
                  </w:p>
                </w:txbxContent>
              </v:textbox>
            </v:shape>
            <v:shape id="_x0000_s1040" type="#_x0000_t202" style="position:absolute;left:1658;top:5619;width:1980;height:678">
              <v:textbox style="mso-next-textbox:#_x0000_s1040">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Departamento de Operaciones</w:t>
                    </w:r>
                  </w:p>
                </w:txbxContent>
              </v:textbox>
            </v:shape>
            <v:shape id="_x0000_s1041" type="#_x0000_t202" style="position:absolute;left:4478;top:5659;width:1960;height:679">
              <v:textbox style="mso-next-textbox:#_x0000_s1041">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Departamento Comercial</w:t>
                    </w:r>
                  </w:p>
                </w:txbxContent>
              </v:textbox>
            </v:shape>
            <v:shape id="_x0000_s1042" type="#_x0000_t202" style="position:absolute;left:7518;top:5599;width:1980;height:679">
              <v:textbox style="mso-next-textbox:#_x0000_s1042">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Departamento Contabilidad</w:t>
                    </w:r>
                  </w:p>
                </w:txbxContent>
              </v:textbox>
            </v:shape>
            <v:shape id="_x0000_s1043" type="#_x0000_t202" style="position:absolute;left:1598;top:6636;width:1980;height:679">
              <v:textbox style="mso-next-textbox:#_x0000_s1043">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Jefe de Operaciones</w:t>
                    </w:r>
                  </w:p>
                </w:txbxContent>
              </v:textbox>
            </v:shape>
            <v:shape id="_x0000_s1044" type="#_x0000_t202" style="position:absolute;left:1613;top:8610;width:1980;height:678">
              <v:textbox style="mso-next-textbox:#_x0000_s1044">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Personal de Patio</w:t>
                    </w:r>
                  </w:p>
                </w:txbxContent>
              </v:textbox>
            </v:shape>
            <v:shape id="_x0000_s1045" type="#_x0000_t202" style="position:absolute;left:1613;top:7639;width:1980;height:678">
              <v:textbox style="mso-next-textbox:#_x0000_s1045">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Operadores del Sistema</w:t>
                    </w:r>
                  </w:p>
                </w:txbxContent>
              </v:textbox>
            </v:shape>
            <v:shape id="_x0000_s1046" type="#_x0000_t202" style="position:absolute;left:4493;top:6620;width:2160;height:509">
              <v:textbox style="mso-next-textbox:#_x0000_s1046">
                <w:txbxContent>
                  <w:p w:rsidR="00423A56" w:rsidRPr="004465C9" w:rsidRDefault="00423A56" w:rsidP="00C348BE">
                    <w:pPr>
                      <w:rPr>
                        <w:rFonts w:ascii="Arial" w:hAnsi="Arial" w:cs="Arial"/>
                        <w:sz w:val="18"/>
                        <w:szCs w:val="18"/>
                      </w:rPr>
                    </w:pPr>
                    <w:r w:rsidRPr="004465C9">
                      <w:rPr>
                        <w:rFonts w:ascii="Arial" w:hAnsi="Arial" w:cs="Arial"/>
                        <w:sz w:val="18"/>
                        <w:szCs w:val="18"/>
                      </w:rPr>
                      <w:t>Gerente Comercial</w:t>
                    </w:r>
                  </w:p>
                </w:txbxContent>
              </v:textbox>
            </v:shape>
            <v:shape id="_x0000_s1047" type="#_x0000_t202" style="position:absolute;left:4463;top:7585;width:2160;height:615">
              <v:textbox style="mso-next-textbox:#_x0000_s1047">
                <w:txbxContent>
                  <w:p w:rsidR="00423A56" w:rsidRPr="004465C9" w:rsidRDefault="00423A56" w:rsidP="00C348BE">
                    <w:pPr>
                      <w:rPr>
                        <w:rFonts w:ascii="Arial" w:hAnsi="Arial" w:cs="Arial"/>
                        <w:sz w:val="18"/>
                        <w:szCs w:val="18"/>
                      </w:rPr>
                    </w:pPr>
                    <w:r w:rsidRPr="004465C9">
                      <w:rPr>
                        <w:rFonts w:ascii="Arial" w:hAnsi="Arial" w:cs="Arial"/>
                        <w:sz w:val="18"/>
                        <w:szCs w:val="18"/>
                      </w:rPr>
                      <w:t>Personal de Ventas</w:t>
                    </w:r>
                  </w:p>
                </w:txbxContent>
              </v:textbox>
            </v:shape>
            <v:line id="_x0000_s1048" style="position:absolute" from="8588,2840" to="8588,3179">
              <v:stroke endarrow="block"/>
            </v:line>
            <v:line id="_x0000_s1049" style="position:absolute" from="8603,3688" to="8603,4028">
              <v:stroke endarrow="block"/>
            </v:line>
            <v:line id="_x0000_s1050" style="position:absolute" from="2678,5448" to="14018,5448"/>
            <v:line id="_x0000_s1051" style="position:absolute" from="2678,5436" to="2678,5606">
              <v:stroke endarrow="block"/>
            </v:line>
            <v:line id="_x0000_s1052" style="position:absolute" from="5483,5489" to="5483,5659">
              <v:stroke endarrow="block"/>
            </v:line>
            <v:line id="_x0000_s1053" style="position:absolute" from="8593,4753" to="8593,5448"/>
            <v:line id="_x0000_s1054" style="position:absolute" from="8598,5435" to="8598,5604">
              <v:stroke endarrow="block"/>
            </v:line>
            <v:line id="_x0000_s1055" style="position:absolute" from="2618,7272" to="2618,7623">
              <v:stroke endarrow="block"/>
            </v:line>
            <v:line id="_x0000_s1056" style="position:absolute" from="2618,6273" to="2618,6613">
              <v:stroke endarrow="block"/>
            </v:line>
            <v:line id="_x0000_s1057" style="position:absolute" from="5523,6291" to="5523,6630">
              <v:stroke endarrow="block"/>
            </v:line>
            <v:line id="_x0000_s1058" style="position:absolute" from="5543,7101" to="5543,7610">
              <v:stroke endarrow="block"/>
            </v:line>
            <v:line id="_x0000_s1059" style="position:absolute;flip:x" from="5558,3797" to="8468,3814">
              <v:stroke dashstyle="dash"/>
            </v:line>
            <v:shape id="_x0000_s1060" type="#_x0000_t202" style="position:absolute;left:3858;top:3419;width:1620;height:764">
              <v:textbox style="mso-next-textbox:#_x0000_s1060">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Asistente de Gerencia</w:t>
                    </w:r>
                  </w:p>
                </w:txbxContent>
              </v:textbox>
            </v:shape>
            <v:shape id="_x0000_s1061" type="#_x0000_t202" style="position:absolute;left:3878;top:4438;width:1620;height:573">
              <v:textbox style="mso-next-textbox:#_x0000_s1061">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Mensajero</w:t>
                    </w:r>
                  </w:p>
                </w:txbxContent>
              </v:textbox>
            </v:shape>
            <v:line id="_x0000_s1062" style="position:absolute" from="4678,4204" to="4678,4396">
              <v:stroke endarrow="block"/>
            </v:line>
            <v:shape id="_x0000_s1063" type="#_x0000_t202" style="position:absolute;left:10238;top:5563;width:1980;height:765">
              <v:textbox style="mso-next-textbox:#_x0000_s1063">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Departamento de Auditoria</w:t>
                    </w:r>
                  </w:p>
                </w:txbxContent>
              </v:textbox>
            </v:shape>
            <v:line id="_x0000_s1064" style="position:absolute" from="11318,5436" to="11318,5606">
              <v:stroke endarrow="block"/>
            </v:line>
            <v:shape id="_x0000_s1065" type="#_x0000_t202" style="position:absolute;left:10238;top:6685;width:1980;height:1188">
              <v:textbox style="mso-next-textbox:#_x0000_s1065">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 xml:space="preserve">Coordinadora de Gestión de Calidad </w:t>
                    </w:r>
                  </w:p>
                </w:txbxContent>
              </v:textbox>
            </v:shape>
            <v:line id="_x0000_s1066" style="position:absolute" from="11278,6349" to="11278,6688">
              <v:stroke endarrow="block"/>
            </v:line>
            <v:shape id="_x0000_s1067" type="#_x0000_t202" style="position:absolute;left:7518;top:6645;width:1980;height:615">
              <v:textbox style="mso-next-textbox:#_x0000_s1067">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Contador</w:t>
                    </w:r>
                  </w:p>
                  <w:p w:rsidR="00423A56" w:rsidRPr="004465C9" w:rsidRDefault="00423A56" w:rsidP="00C348BE">
                    <w:pPr>
                      <w:jc w:val="center"/>
                      <w:rPr>
                        <w:rFonts w:ascii="Arial" w:hAnsi="Arial" w:cs="Arial"/>
                        <w:sz w:val="18"/>
                        <w:szCs w:val="18"/>
                      </w:rPr>
                    </w:pPr>
                  </w:p>
                </w:txbxContent>
              </v:textbox>
            </v:shape>
            <v:line id="_x0000_s1068" style="position:absolute" from="8558,6263" to="8558,6645">
              <v:stroke endarrow="block"/>
            </v:line>
            <v:line id="_x0000_s1069" style="position:absolute" from="2633,8276" to="2633,8626">
              <v:stroke endarrow="block"/>
            </v:line>
            <v:shape id="_x0000_s1070" type="#_x0000_t202" style="position:absolute;left:7568;top:7540;width:1980;height:720">
              <v:textbox style="mso-next-textbox:#_x0000_s1070">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Auxiliar Contable</w:t>
                    </w:r>
                  </w:p>
                  <w:p w:rsidR="00423A56" w:rsidRPr="004465C9" w:rsidRDefault="00423A56" w:rsidP="00C348BE">
                    <w:pPr>
                      <w:jc w:val="center"/>
                      <w:rPr>
                        <w:rFonts w:ascii="Arial" w:hAnsi="Arial" w:cs="Arial"/>
                        <w:sz w:val="18"/>
                        <w:szCs w:val="18"/>
                      </w:rPr>
                    </w:pPr>
                  </w:p>
                </w:txbxContent>
              </v:textbox>
            </v:shape>
            <v:line id="_x0000_s1071" style="position:absolute" from="8548,7200" to="8548,7582">
              <v:stroke endarrow="block"/>
            </v:line>
            <v:shape id="_x0000_s1072" type="#_x0000_t202" style="position:absolute;left:12918;top:5563;width:1980;height:765">
              <v:textbox style="mso-next-textbox:#_x0000_s1072">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Departamento de R.R.H.H.</w:t>
                    </w:r>
                  </w:p>
                </w:txbxContent>
              </v:textbox>
            </v:shape>
            <v:line id="_x0000_s1073" style="position:absolute" from="13998,5436" to="13998,5606">
              <v:stroke endarrow="block"/>
            </v:line>
            <v:shape id="_x0000_s1074" type="#_x0000_t202" style="position:absolute;left:12918;top:6685;width:1980;height:1188">
              <v:textbox style="mso-next-textbox:#_x0000_s1074">
                <w:txbxContent>
                  <w:p w:rsidR="00423A56" w:rsidRPr="004465C9" w:rsidRDefault="00423A56" w:rsidP="00C348BE">
                    <w:pPr>
                      <w:jc w:val="center"/>
                      <w:rPr>
                        <w:rFonts w:ascii="Arial" w:hAnsi="Arial" w:cs="Arial"/>
                        <w:sz w:val="18"/>
                        <w:szCs w:val="18"/>
                      </w:rPr>
                    </w:pPr>
                    <w:r w:rsidRPr="004465C9">
                      <w:rPr>
                        <w:rFonts w:ascii="Arial" w:hAnsi="Arial" w:cs="Arial"/>
                        <w:sz w:val="18"/>
                        <w:szCs w:val="18"/>
                      </w:rPr>
                      <w:t xml:space="preserve">Jefe de Recursos Humanos </w:t>
                    </w:r>
                  </w:p>
                  <w:p w:rsidR="00423A56" w:rsidRPr="004465C9" w:rsidRDefault="00423A56" w:rsidP="00C348BE">
                    <w:pPr>
                      <w:jc w:val="center"/>
                      <w:rPr>
                        <w:rFonts w:ascii="Arial" w:hAnsi="Arial" w:cs="Arial"/>
                        <w:sz w:val="18"/>
                        <w:szCs w:val="18"/>
                      </w:rPr>
                    </w:pPr>
                    <w:r w:rsidRPr="004465C9">
                      <w:rPr>
                        <w:rFonts w:ascii="Arial" w:hAnsi="Arial" w:cs="Arial"/>
                        <w:sz w:val="18"/>
                        <w:szCs w:val="18"/>
                      </w:rPr>
                      <w:t>(R.R.H.H.)</w:t>
                    </w:r>
                  </w:p>
                </w:txbxContent>
              </v:textbox>
            </v:shape>
            <v:line id="_x0000_s1075" style="position:absolute" from="13958,6349" to="13958,6688">
              <v:stroke endarrow="block"/>
            </v:line>
          </v:group>
        </w:pict>
      </w:r>
    </w:p>
    <w:p w:rsidR="00C348BE" w:rsidRPr="004B4AED" w:rsidRDefault="00C348BE" w:rsidP="00C348BE">
      <w:pPr>
        <w:spacing w:line="480" w:lineRule="auto"/>
        <w:ind w:left="2136"/>
        <w:jc w:val="both"/>
        <w:rPr>
          <w:rFonts w:ascii="Arial" w:hAnsi="Arial" w:cs="Arial"/>
        </w:rPr>
      </w:pPr>
    </w:p>
    <w:p w:rsidR="00C348BE" w:rsidRPr="004B4AED" w:rsidRDefault="00C348BE" w:rsidP="00C348BE">
      <w:pPr>
        <w:spacing w:line="480" w:lineRule="auto"/>
        <w:ind w:left="2136"/>
        <w:jc w:val="both"/>
        <w:rPr>
          <w:rFonts w:ascii="Arial" w:hAnsi="Arial" w:cs="Arial"/>
        </w:rPr>
        <w:sectPr w:rsidR="00C348BE" w:rsidRPr="004B4AED" w:rsidSect="000A0D20">
          <w:pgSz w:w="16838" w:h="11906" w:orient="landscape"/>
          <w:pgMar w:top="2268" w:right="1361" w:bottom="1985" w:left="2268" w:header="709" w:footer="709" w:gutter="0"/>
          <w:cols w:space="708"/>
          <w:docGrid w:linePitch="360"/>
        </w:sectPr>
      </w:pPr>
    </w:p>
    <w:p w:rsidR="00C348BE" w:rsidRPr="007C6E72" w:rsidRDefault="00C348BE" w:rsidP="00C348BE">
      <w:pPr>
        <w:numPr>
          <w:ilvl w:val="3"/>
          <w:numId w:val="31"/>
        </w:numPr>
        <w:tabs>
          <w:tab w:val="clear" w:pos="1800"/>
          <w:tab w:val="num" w:pos="900"/>
        </w:tabs>
        <w:spacing w:line="480" w:lineRule="auto"/>
        <w:ind w:left="1080" w:hanging="1080"/>
        <w:rPr>
          <w:rFonts w:ascii="Arial" w:hAnsi="Arial" w:cs="Arial"/>
          <w:b/>
        </w:rPr>
      </w:pPr>
      <w:r w:rsidRPr="007C6E72">
        <w:rPr>
          <w:rFonts w:ascii="Arial" w:hAnsi="Arial" w:cs="Arial"/>
          <w:b/>
        </w:rPr>
        <w:t>POLÍTICAS</w:t>
      </w:r>
    </w:p>
    <w:p w:rsidR="00C348BE" w:rsidRPr="004B4AED" w:rsidRDefault="00C348BE" w:rsidP="00C348BE">
      <w:pPr>
        <w:spacing w:line="480" w:lineRule="auto"/>
        <w:ind w:left="900"/>
        <w:jc w:val="both"/>
        <w:rPr>
          <w:rFonts w:ascii="Arial" w:hAnsi="Arial" w:cs="Arial"/>
          <w:b/>
          <w:u w:val="single"/>
        </w:rPr>
      </w:pPr>
      <w:r w:rsidRPr="004B4AED">
        <w:rPr>
          <w:rFonts w:ascii="Arial" w:hAnsi="Arial" w:cs="Arial"/>
        </w:rPr>
        <w:t xml:space="preserve">La empresa </w:t>
      </w:r>
      <w:r w:rsidRPr="004B4AED">
        <w:rPr>
          <w:rFonts w:ascii="Arial" w:hAnsi="Arial" w:cs="Arial"/>
          <w:b/>
        </w:rPr>
        <w:t>Containers Security S.A.</w:t>
      </w:r>
      <w:r w:rsidRPr="004B4AED">
        <w:rPr>
          <w:rFonts w:ascii="Arial" w:hAnsi="Arial" w:cs="Arial"/>
        </w:rPr>
        <w:t xml:space="preserve"> plantea su compromiso con el Sistema de Gestión de la calidad a través de su propósito de cumplir con  los requisitos del usuario y el mejoramiento continuo de sus procesos de servicios de seguridad electrónicos a los contenedores</w:t>
      </w:r>
      <w:r>
        <w:rPr>
          <w:rFonts w:ascii="Arial" w:hAnsi="Arial" w:cs="Arial"/>
        </w:rPr>
        <w:t>.</w:t>
      </w:r>
    </w:p>
    <w:p w:rsidR="00C348BE" w:rsidRPr="004B4AED" w:rsidRDefault="00C348BE" w:rsidP="00C348BE">
      <w:pPr>
        <w:tabs>
          <w:tab w:val="left" w:pos="900"/>
        </w:tabs>
        <w:spacing w:line="480" w:lineRule="auto"/>
        <w:ind w:left="1440"/>
        <w:rPr>
          <w:rFonts w:ascii="Arial" w:hAnsi="Arial" w:cs="Arial"/>
          <w:b/>
          <w:u w:val="single"/>
        </w:rPr>
      </w:pPr>
    </w:p>
    <w:p w:rsidR="00C348BE" w:rsidRDefault="00C348BE" w:rsidP="00C348BE">
      <w:pPr>
        <w:numPr>
          <w:ilvl w:val="2"/>
          <w:numId w:val="31"/>
        </w:numPr>
        <w:tabs>
          <w:tab w:val="clear" w:pos="1440"/>
          <w:tab w:val="num" w:pos="720"/>
        </w:tabs>
        <w:spacing w:line="480" w:lineRule="auto"/>
        <w:ind w:left="1080" w:hanging="1080"/>
        <w:rPr>
          <w:rFonts w:ascii="Arial" w:hAnsi="Arial" w:cs="Arial"/>
          <w:b/>
        </w:rPr>
      </w:pPr>
      <w:r w:rsidRPr="007C6E72">
        <w:rPr>
          <w:rFonts w:ascii="Arial" w:hAnsi="Arial" w:cs="Arial"/>
          <w:b/>
        </w:rPr>
        <w:t>Servicios que presta</w:t>
      </w:r>
    </w:p>
    <w:p w:rsidR="005601B3" w:rsidRPr="007C6E72" w:rsidRDefault="005601B3" w:rsidP="005601B3">
      <w:pPr>
        <w:spacing w:line="480" w:lineRule="auto"/>
        <w:rPr>
          <w:rFonts w:ascii="Arial" w:hAnsi="Arial" w:cs="Arial"/>
          <w:b/>
        </w:rPr>
      </w:pPr>
    </w:p>
    <w:p w:rsidR="00C348BE" w:rsidRDefault="005601B3" w:rsidP="00C348BE">
      <w:pPr>
        <w:numPr>
          <w:ilvl w:val="3"/>
          <w:numId w:val="31"/>
        </w:numPr>
        <w:tabs>
          <w:tab w:val="clear" w:pos="1800"/>
          <w:tab w:val="num" w:pos="900"/>
        </w:tabs>
        <w:spacing w:line="480" w:lineRule="auto"/>
        <w:ind w:left="1440" w:hanging="1440"/>
        <w:jc w:val="both"/>
        <w:rPr>
          <w:rFonts w:ascii="Arial" w:hAnsi="Arial" w:cs="Arial"/>
          <w:b/>
        </w:rPr>
      </w:pPr>
      <w:r>
        <w:rPr>
          <w:rFonts w:ascii="Arial" w:hAnsi="Arial" w:cs="Arial"/>
          <w:b/>
        </w:rPr>
        <w:t>Servicios En Puerto</w:t>
      </w:r>
    </w:p>
    <w:p w:rsidR="005601B3" w:rsidRPr="007C6E72" w:rsidRDefault="005601B3" w:rsidP="005601B3">
      <w:pPr>
        <w:spacing w:line="480" w:lineRule="auto"/>
        <w:jc w:val="both"/>
        <w:rPr>
          <w:rFonts w:ascii="Arial" w:hAnsi="Arial" w:cs="Arial"/>
          <w:b/>
        </w:rPr>
      </w:pPr>
    </w:p>
    <w:p w:rsidR="00C348BE" w:rsidRPr="007C6E72" w:rsidRDefault="00C348BE" w:rsidP="00C348BE">
      <w:pPr>
        <w:numPr>
          <w:ilvl w:val="4"/>
          <w:numId w:val="31"/>
        </w:numPr>
        <w:tabs>
          <w:tab w:val="clear" w:pos="2520"/>
          <w:tab w:val="left" w:pos="1080"/>
          <w:tab w:val="num" w:pos="1800"/>
        </w:tabs>
        <w:spacing w:line="480" w:lineRule="auto"/>
        <w:ind w:left="1080"/>
        <w:jc w:val="both"/>
        <w:rPr>
          <w:rFonts w:ascii="Arial" w:hAnsi="Arial" w:cs="Arial"/>
          <w:b/>
        </w:rPr>
      </w:pPr>
      <w:r w:rsidRPr="007C6E72">
        <w:rPr>
          <w:rFonts w:ascii="Arial" w:hAnsi="Arial" w:cs="Arial"/>
          <w:b/>
          <w:color w:val="000000"/>
        </w:rPr>
        <w:t>Servicio de Seguridad Electrónica con monitoreo en tiempo real</w:t>
      </w: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 xml:space="preserve">Este servicio está diseñado para monitorear los contenedores desde el preciso momento en que son colocados en el muelle si se trata de una importación, o cuando arriban a la entrada del puerto para el caso las exportaciones. </w:t>
      </w:r>
    </w:p>
    <w:p w:rsidR="00C348BE" w:rsidRPr="004B4AED" w:rsidRDefault="00C348BE" w:rsidP="00C348BE">
      <w:pPr>
        <w:spacing w:line="480" w:lineRule="auto"/>
        <w:ind w:left="1080"/>
        <w:jc w:val="both"/>
        <w:rPr>
          <w:rFonts w:ascii="Arial" w:hAnsi="Arial" w:cs="Arial"/>
          <w:color w:val="000000"/>
        </w:rPr>
      </w:pP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 xml:space="preserve">Se recibe por parte de los clientes vía e-mail o por fax notificación previa de la llegada de los contenedores, por medio de una solicitud de servicio. Antes de colocar el sello electrónico al contenedor, se inspecciona su estado físico, comprobándose la integridad de los sellos mecánicos con los que arriba y el estado de las puertas en general. </w:t>
      </w:r>
    </w:p>
    <w:p w:rsidR="00C348BE" w:rsidRPr="004B4AED" w:rsidRDefault="00C348BE" w:rsidP="00C348BE">
      <w:pPr>
        <w:spacing w:line="480" w:lineRule="auto"/>
        <w:ind w:left="1080"/>
        <w:jc w:val="both"/>
        <w:rPr>
          <w:rFonts w:ascii="Arial" w:hAnsi="Arial" w:cs="Arial"/>
          <w:color w:val="000000"/>
        </w:rPr>
      </w:pP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Una vez realizada la inspección se coloca el  dispositivo, quedando constancia a partir de ese mom</w:t>
      </w:r>
      <w:r>
        <w:rPr>
          <w:rFonts w:ascii="Arial" w:hAnsi="Arial" w:cs="Arial"/>
          <w:color w:val="000000"/>
        </w:rPr>
        <w:t>ento en el software del sistema.</w:t>
      </w:r>
    </w:p>
    <w:p w:rsidR="00C348BE" w:rsidRPr="004B4AED" w:rsidRDefault="00C348BE" w:rsidP="00C348BE">
      <w:pPr>
        <w:spacing w:line="480" w:lineRule="auto"/>
        <w:ind w:left="1080"/>
        <w:jc w:val="both"/>
        <w:rPr>
          <w:rFonts w:ascii="Arial" w:hAnsi="Arial" w:cs="Arial"/>
          <w:color w:val="000000"/>
        </w:rPr>
      </w:pP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Este servicio incluye la instalación de un software al cliente y le  permite obtener información en tiempo real de lo que acontece con sus contenedores protegidos en el puerto, a través de Internet desde cualquier parte del mundo. Una vez terminado el período de custodia, entregamos un reporte escrito o virtual por e-mail de todo lo acontecido al contenedor.</w:t>
      </w:r>
    </w:p>
    <w:p w:rsidR="00C348BE" w:rsidRPr="004B4AED" w:rsidRDefault="00C348BE" w:rsidP="00C348BE">
      <w:pPr>
        <w:spacing w:line="480" w:lineRule="auto"/>
        <w:ind w:left="1080"/>
        <w:jc w:val="both"/>
        <w:rPr>
          <w:rFonts w:ascii="Arial" w:hAnsi="Arial" w:cs="Arial"/>
          <w:color w:val="000000"/>
        </w:rPr>
      </w:pP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El sello electrónico es totalmente autónomo y una vez colocado se activa en el sistema habilitándose sus tres tipos de sensores: sensores de movimiento, sensores de inclinación y sensores de apertura.</w:t>
      </w:r>
    </w:p>
    <w:p w:rsidR="00C348BE" w:rsidRPr="004B4AED" w:rsidRDefault="00C348BE" w:rsidP="00C348BE">
      <w:pPr>
        <w:spacing w:line="480" w:lineRule="auto"/>
        <w:jc w:val="both"/>
        <w:rPr>
          <w:rFonts w:ascii="Arial" w:hAnsi="Arial" w:cs="Arial"/>
          <w:color w:val="000000"/>
        </w:rPr>
      </w:pPr>
    </w:p>
    <w:p w:rsidR="00C348BE" w:rsidRPr="007C6E72" w:rsidRDefault="00C348BE" w:rsidP="00C348BE">
      <w:pPr>
        <w:numPr>
          <w:ilvl w:val="4"/>
          <w:numId w:val="31"/>
        </w:numPr>
        <w:tabs>
          <w:tab w:val="clear" w:pos="2520"/>
          <w:tab w:val="num" w:pos="1080"/>
        </w:tabs>
        <w:spacing w:line="480" w:lineRule="auto"/>
        <w:ind w:left="1080"/>
        <w:jc w:val="both"/>
        <w:rPr>
          <w:rFonts w:ascii="Arial" w:hAnsi="Arial" w:cs="Arial"/>
          <w:b/>
        </w:rPr>
      </w:pPr>
      <w:r w:rsidRPr="007C6E72">
        <w:rPr>
          <w:rFonts w:ascii="Arial" w:hAnsi="Arial" w:cs="Arial"/>
          <w:b/>
          <w:color w:val="000000"/>
        </w:rPr>
        <w:t>Servicio de seguridad electrónica con memoria de eventos:</w:t>
      </w: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 xml:space="preserve">Al igual que en el servicio anterior se coloca una barra de acero acoplada a un sello electrónico, al arribo del contenedor, sea para importación o exportación. Pero a diferencia del primero una vez colocado no se le monitorea en tiempo real. En este caso el sello opera usando una memoria interna, que le permite almacenar los eventos que acontecen al contenedor. Por ejemplo si lo mueven, si tratan de abrir sus puertas, o cualquier otra anomalía. Esto es posible ya que igualmente cuenta con sensores de movimiento, inclinación y apertura de puertas que lo alimentan de información.    </w:t>
      </w:r>
    </w:p>
    <w:p w:rsidR="00C348BE" w:rsidRPr="004B4AED" w:rsidRDefault="00C348BE" w:rsidP="00C348BE">
      <w:pPr>
        <w:spacing w:line="480" w:lineRule="auto"/>
        <w:ind w:left="1080"/>
        <w:jc w:val="both"/>
        <w:rPr>
          <w:rFonts w:ascii="Arial" w:hAnsi="Arial" w:cs="Arial"/>
          <w:color w:val="000000"/>
        </w:rPr>
      </w:pP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Una vez colocado se lo activa con un Handheld, que sirve de interfase inalámbrica en dos direcciones, permitiendo que adicionalmente a leer los eventos almacenados, se pueda  introducir diferente información que el cliente necesite. Como por ejemplo, la naviera, el modulo del permisionario a donde arribará, etc.   Periódicamente se realizan inspecciones al contenedor durante su estancia en el puerto para determinar posibles violaciones. Esta verificación es realizada con el Handheld y otro dispositivo de lectura inalámbrico portátil llamado Microreader. Si la lectura indica una posible violación solicitamos el aforo físico del mismo. Esto permite que se pueda focalizar el lugar y momento en que ocurrió el siniestro.</w:t>
      </w: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 xml:space="preserve"> </w:t>
      </w:r>
    </w:p>
    <w:p w:rsidR="00C348BE" w:rsidRPr="004B4AED" w:rsidRDefault="00C348BE" w:rsidP="00C348BE">
      <w:pPr>
        <w:spacing w:line="480" w:lineRule="auto"/>
        <w:ind w:left="1080"/>
        <w:jc w:val="both"/>
        <w:rPr>
          <w:rFonts w:ascii="Arial" w:hAnsi="Arial" w:cs="Arial"/>
          <w:color w:val="000000"/>
        </w:rPr>
      </w:pPr>
      <w:r w:rsidRPr="004B4AED">
        <w:rPr>
          <w:rFonts w:ascii="Arial" w:hAnsi="Arial" w:cs="Arial"/>
          <w:color w:val="000000"/>
        </w:rPr>
        <w:t>Como el servicio contratado es solo para el puerto, el sello electrónico es desactivado y retirado junto con la barra de seguridad después de haber obtenido toda la información del histórico de eventos y datos con el Handheld. Luego es bajada a una computadora y es enviada en forma de un reporte electrónico al cliente</w:t>
      </w:r>
    </w:p>
    <w:p w:rsidR="00C348BE" w:rsidRPr="004B4AED" w:rsidRDefault="00C348BE" w:rsidP="00C348BE">
      <w:pPr>
        <w:spacing w:line="480" w:lineRule="auto"/>
        <w:jc w:val="both"/>
        <w:rPr>
          <w:rFonts w:ascii="Arial" w:hAnsi="Arial" w:cs="Arial"/>
          <w:color w:val="000000"/>
        </w:rPr>
      </w:pPr>
    </w:p>
    <w:p w:rsidR="00C348BE" w:rsidRDefault="00C348BE" w:rsidP="00C348BE">
      <w:pPr>
        <w:numPr>
          <w:ilvl w:val="2"/>
          <w:numId w:val="31"/>
        </w:numPr>
        <w:tabs>
          <w:tab w:val="clear" w:pos="1440"/>
          <w:tab w:val="num" w:pos="720"/>
        </w:tabs>
        <w:spacing w:line="480" w:lineRule="auto"/>
        <w:ind w:left="540" w:hanging="540"/>
        <w:rPr>
          <w:rFonts w:ascii="Arial" w:hAnsi="Arial" w:cs="Arial"/>
          <w:b/>
        </w:rPr>
      </w:pPr>
      <w:r w:rsidRPr="007C6E72">
        <w:rPr>
          <w:rFonts w:ascii="Arial" w:hAnsi="Arial" w:cs="Arial"/>
          <w:b/>
        </w:rPr>
        <w:t>Equipos que utiliza</w:t>
      </w:r>
    </w:p>
    <w:p w:rsidR="007C6E72" w:rsidRPr="007C6E72" w:rsidRDefault="007C6E72" w:rsidP="007C6E72">
      <w:pPr>
        <w:spacing w:line="480" w:lineRule="auto"/>
        <w:rPr>
          <w:rFonts w:ascii="Arial" w:hAnsi="Arial" w:cs="Arial"/>
          <w:b/>
        </w:rPr>
      </w:pPr>
    </w:p>
    <w:p w:rsidR="00C348BE" w:rsidRPr="007C6E72" w:rsidRDefault="00C348BE" w:rsidP="00C348BE">
      <w:pPr>
        <w:numPr>
          <w:ilvl w:val="3"/>
          <w:numId w:val="31"/>
        </w:numPr>
        <w:tabs>
          <w:tab w:val="clear" w:pos="1800"/>
          <w:tab w:val="num" w:pos="900"/>
        </w:tabs>
        <w:spacing w:line="480" w:lineRule="auto"/>
        <w:ind w:left="1440" w:hanging="1440"/>
        <w:rPr>
          <w:rFonts w:ascii="Arial" w:hAnsi="Arial" w:cs="Arial"/>
          <w:b/>
        </w:rPr>
      </w:pPr>
      <w:r w:rsidRPr="007C6E72">
        <w:rPr>
          <w:rFonts w:ascii="Arial" w:hAnsi="Arial" w:cs="Arial"/>
          <w:b/>
        </w:rPr>
        <w:t>Sello Candado Electrónico Net-Se</w:t>
      </w:r>
    </w:p>
    <w:p w:rsidR="00C348BE" w:rsidRPr="004B4AED" w:rsidRDefault="00C348BE" w:rsidP="00C348BE">
      <w:pPr>
        <w:spacing w:line="480" w:lineRule="auto"/>
        <w:ind w:left="900"/>
        <w:jc w:val="both"/>
        <w:rPr>
          <w:rFonts w:ascii="Arial" w:hAnsi="Arial" w:cs="Arial"/>
          <w:color w:val="000000"/>
        </w:rPr>
      </w:pPr>
      <w:r w:rsidRPr="004B4AED">
        <w:rPr>
          <w:rFonts w:ascii="Arial" w:hAnsi="Arial" w:cs="Arial"/>
          <w:color w:val="000000"/>
        </w:rPr>
        <w:t>Tiene integrado un sistema de radio que le permite trabajar en dos direcciones. Como tra</w:t>
      </w:r>
      <w:r>
        <w:rPr>
          <w:rFonts w:ascii="Arial" w:hAnsi="Arial" w:cs="Arial"/>
          <w:color w:val="000000"/>
        </w:rPr>
        <w:t>n</w:t>
      </w:r>
      <w:r w:rsidRPr="004B4AED">
        <w:rPr>
          <w:rFonts w:ascii="Arial" w:hAnsi="Arial" w:cs="Arial"/>
          <w:color w:val="000000"/>
        </w:rPr>
        <w:t xml:space="preserve">smisor puede enviar una alarma cuando detecta una violación a nuestro centro de monitoreo y como receptor recibir información de seguridad  desde el mismo. </w:t>
      </w:r>
    </w:p>
    <w:p w:rsidR="00C348BE" w:rsidRPr="004B4AED" w:rsidRDefault="00C348BE" w:rsidP="00C348BE">
      <w:pPr>
        <w:spacing w:line="480" w:lineRule="auto"/>
        <w:ind w:left="900"/>
        <w:jc w:val="both"/>
        <w:rPr>
          <w:rFonts w:ascii="Arial" w:hAnsi="Arial" w:cs="Arial"/>
          <w:color w:val="000000"/>
        </w:rPr>
      </w:pPr>
    </w:p>
    <w:p w:rsidR="00C348BE" w:rsidRPr="004B4AED" w:rsidRDefault="00C348BE" w:rsidP="00C348BE">
      <w:pPr>
        <w:spacing w:line="480" w:lineRule="auto"/>
        <w:ind w:left="900"/>
        <w:jc w:val="both"/>
        <w:rPr>
          <w:rFonts w:ascii="Arial" w:hAnsi="Arial" w:cs="Arial"/>
          <w:color w:val="000000"/>
        </w:rPr>
      </w:pPr>
      <w:r w:rsidRPr="004B4AED">
        <w:rPr>
          <w:rFonts w:ascii="Arial" w:hAnsi="Arial" w:cs="Arial"/>
          <w:color w:val="000000"/>
        </w:rPr>
        <w:t>Posee dos memorias internas. La primera registra datos tales como, la serie del contenedor, nombre del buque, transportista y otros. La segunda almacena eventos, con sus fechas y horas de ejecución. Por ejemplo la activación o desactivación del sello, movimientos realizados por el contenedor, aperturas o inclinación las puertas (sin son quitadas).</w:t>
      </w:r>
    </w:p>
    <w:p w:rsidR="00C348BE" w:rsidRPr="004B4AED" w:rsidRDefault="00C348BE" w:rsidP="00C348BE">
      <w:pPr>
        <w:spacing w:line="480" w:lineRule="auto"/>
        <w:ind w:left="900"/>
        <w:jc w:val="both"/>
        <w:rPr>
          <w:rFonts w:ascii="Arial" w:hAnsi="Arial" w:cs="Arial"/>
          <w:color w:val="000000"/>
        </w:rPr>
      </w:pPr>
    </w:p>
    <w:p w:rsidR="00C348BE" w:rsidRDefault="00C348BE" w:rsidP="00C348BE">
      <w:pPr>
        <w:spacing w:line="480" w:lineRule="auto"/>
        <w:ind w:left="900"/>
        <w:jc w:val="both"/>
        <w:rPr>
          <w:rFonts w:ascii="Arial" w:hAnsi="Arial" w:cs="Arial"/>
          <w:color w:val="000000"/>
        </w:rPr>
      </w:pPr>
      <w:r w:rsidRPr="004B4AED">
        <w:rPr>
          <w:rFonts w:ascii="Arial" w:hAnsi="Arial" w:cs="Arial"/>
          <w:color w:val="000000"/>
        </w:rPr>
        <w:t xml:space="preserve">Presenta tres tipos de sensores que le permiten captar información de movimiento, inclinación y aperturas de puertas, sean violatorias o autorizadas. Tiene un identificador exclusivo por sello para evitar clonaciones. </w:t>
      </w:r>
    </w:p>
    <w:p w:rsidR="00C348BE" w:rsidRDefault="00C348BE" w:rsidP="00C348BE">
      <w:pPr>
        <w:spacing w:line="480" w:lineRule="auto"/>
        <w:ind w:left="900"/>
        <w:jc w:val="both"/>
        <w:rPr>
          <w:rFonts w:ascii="Arial" w:hAnsi="Arial" w:cs="Arial"/>
          <w:color w:val="000000"/>
        </w:rPr>
      </w:pPr>
    </w:p>
    <w:p w:rsidR="00C348BE" w:rsidRDefault="00C348BE" w:rsidP="00C348BE">
      <w:pPr>
        <w:spacing w:line="480" w:lineRule="auto"/>
        <w:ind w:left="900"/>
        <w:jc w:val="both"/>
        <w:rPr>
          <w:rFonts w:ascii="Arial" w:hAnsi="Arial" w:cs="Arial"/>
          <w:color w:val="000000"/>
        </w:rPr>
      </w:pPr>
      <w:r w:rsidRPr="004B4AED">
        <w:rPr>
          <w:rFonts w:ascii="Arial" w:hAnsi="Arial" w:cs="Arial"/>
          <w:color w:val="000000"/>
        </w:rPr>
        <w:t>Su sistema de cierre es a través de un candado Multi-Lock con llave no duplicable. Posee un reloj interno que le permite grabar toda la información con fechas y horas en el momento en que suceden.</w:t>
      </w:r>
    </w:p>
    <w:p w:rsidR="00C348BE" w:rsidRDefault="00C348BE" w:rsidP="00C348BE">
      <w:pPr>
        <w:spacing w:line="480" w:lineRule="auto"/>
        <w:ind w:left="900"/>
        <w:jc w:val="both"/>
        <w:rPr>
          <w:rFonts w:ascii="Arial" w:hAnsi="Arial" w:cs="Arial"/>
          <w:color w:val="000000"/>
        </w:rPr>
      </w:pPr>
    </w:p>
    <w:p w:rsidR="00C348BE" w:rsidRDefault="00C348BE" w:rsidP="00C348BE">
      <w:pPr>
        <w:spacing w:line="480" w:lineRule="auto"/>
        <w:ind w:left="900"/>
        <w:jc w:val="both"/>
        <w:rPr>
          <w:rFonts w:ascii="Arial" w:hAnsi="Arial" w:cs="Arial"/>
          <w:color w:val="000000"/>
        </w:rPr>
      </w:pPr>
    </w:p>
    <w:p w:rsidR="00C348BE" w:rsidRPr="004B4AED" w:rsidRDefault="00FA1394" w:rsidP="00C348BE">
      <w:pPr>
        <w:spacing w:line="480" w:lineRule="auto"/>
        <w:rPr>
          <w:rFonts w:ascii="Arial" w:hAnsi="Arial" w:cs="Arial"/>
        </w:rPr>
      </w:pPr>
      <w:r>
        <w:rPr>
          <w:rFonts w:ascii="Arial" w:hAnsi="Arial" w:cs="Arial"/>
          <w:noProof/>
        </w:rPr>
        <w:drawing>
          <wp:anchor distT="0" distB="0" distL="114300" distR="114300" simplePos="0" relativeHeight="251577344" behindDoc="1" locked="0" layoutInCell="1" allowOverlap="1">
            <wp:simplePos x="0" y="0"/>
            <wp:positionH relativeFrom="column">
              <wp:posOffset>1943100</wp:posOffset>
            </wp:positionH>
            <wp:positionV relativeFrom="paragraph">
              <wp:posOffset>325755</wp:posOffset>
            </wp:positionV>
            <wp:extent cx="2629535" cy="1054100"/>
            <wp:effectExtent l="19050" t="0" r="0" b="0"/>
            <wp:wrapNone/>
            <wp:docPr id="127" name="Imagen 10" descr="SelloElectronicoAb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loElectronicoAbierto"/>
                    <pic:cNvPicPr>
                      <a:picLocks noChangeAspect="1" noChangeArrowheads="1"/>
                    </pic:cNvPicPr>
                  </pic:nvPicPr>
                  <pic:blipFill>
                    <a:blip r:embed="rId16" cstate="print"/>
                    <a:srcRect/>
                    <a:stretch>
                      <a:fillRect/>
                    </a:stretch>
                  </pic:blipFill>
                  <pic:spPr bwMode="auto">
                    <a:xfrm>
                      <a:off x="0" y="0"/>
                      <a:ext cx="2629535" cy="1054100"/>
                    </a:xfrm>
                    <a:prstGeom prst="rect">
                      <a:avLst/>
                    </a:prstGeom>
                    <a:noFill/>
                    <a:ln w="9525">
                      <a:noFill/>
                      <a:miter lim="800000"/>
                      <a:headEnd/>
                      <a:tailEnd/>
                    </a:ln>
                  </pic:spPr>
                </pic:pic>
              </a:graphicData>
            </a:graphic>
          </wp:anchor>
        </w:drawing>
      </w:r>
      <w:r w:rsidR="00C348BE" w:rsidRPr="004B4AED">
        <w:rPr>
          <w:rFonts w:ascii="Arial" w:hAnsi="Arial" w:cs="Arial"/>
          <w:noProof/>
        </w:rPr>
        <w:pict>
          <v:rect id="_x0000_s1035" style="position:absolute;margin-left:108pt;margin-top:3.6pt;width:4in;height:126pt;z-index:251578368;mso-position-horizontal-relative:text;mso-position-vertical-relative:text" filled="f" strokeweight="3pt">
            <v:stroke linestyle="thinThin"/>
          </v:rect>
        </w:pict>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p>
    <w:p w:rsidR="00C348BE" w:rsidRDefault="00C348BE" w:rsidP="00C348BE">
      <w:pPr>
        <w:spacing w:line="480" w:lineRule="auto"/>
        <w:rPr>
          <w:rFonts w:ascii="Arial" w:hAnsi="Arial" w:cs="Arial"/>
        </w:rPr>
      </w:pPr>
    </w:p>
    <w:p w:rsidR="00C348BE" w:rsidRDefault="00C348BE" w:rsidP="00C348BE">
      <w:pPr>
        <w:spacing w:line="480" w:lineRule="auto"/>
        <w:rPr>
          <w:rFonts w:ascii="Arial" w:hAnsi="Arial" w:cs="Arial"/>
        </w:rPr>
      </w:pPr>
    </w:p>
    <w:p w:rsidR="00C348BE" w:rsidRDefault="00C348BE" w:rsidP="00C348BE">
      <w:pPr>
        <w:spacing w:line="480" w:lineRule="auto"/>
        <w:rPr>
          <w:rFonts w:ascii="Arial" w:hAnsi="Arial" w:cs="Arial"/>
        </w:rPr>
      </w:pPr>
    </w:p>
    <w:p w:rsidR="00C348BE" w:rsidRDefault="00C348BE" w:rsidP="00C348BE">
      <w:pPr>
        <w:pStyle w:val="Epgrafe"/>
        <w:jc w:val="center"/>
        <w:rPr>
          <w:rFonts w:ascii="Arial" w:hAnsi="Arial" w:cs="Arial"/>
        </w:rPr>
      </w:pPr>
      <w:r w:rsidRPr="006068F5">
        <w:rPr>
          <w:rFonts w:ascii="Arial" w:hAnsi="Arial" w:cs="Arial"/>
        </w:rPr>
        <w:t xml:space="preserve">        </w:t>
      </w:r>
      <w:r>
        <w:rPr>
          <w:rFonts w:ascii="Arial" w:hAnsi="Arial" w:cs="Arial"/>
        </w:rPr>
        <w:t xml:space="preserve">                          </w:t>
      </w:r>
    </w:p>
    <w:p w:rsidR="00C348BE" w:rsidRDefault="00C348BE" w:rsidP="00C348BE">
      <w:pPr>
        <w:pStyle w:val="Epgrafe"/>
        <w:jc w:val="center"/>
        <w:rPr>
          <w:rFonts w:ascii="Arial" w:hAnsi="Arial" w:cs="Arial"/>
        </w:rPr>
      </w:pPr>
    </w:p>
    <w:p w:rsidR="00C348BE" w:rsidRPr="006068F5" w:rsidRDefault="00C348BE" w:rsidP="00C348BE">
      <w:pPr>
        <w:pStyle w:val="Epgrafe"/>
        <w:jc w:val="center"/>
        <w:rPr>
          <w:rFonts w:ascii="Arial" w:hAnsi="Arial" w:cs="Arial"/>
          <w:i/>
        </w:rPr>
      </w:pPr>
      <w:r>
        <w:rPr>
          <w:rFonts w:ascii="Arial" w:hAnsi="Arial" w:cs="Arial"/>
        </w:rPr>
        <w:t xml:space="preserve">                                   FIGURA 2.1</w:t>
      </w:r>
      <w:r w:rsidRPr="006068F5">
        <w:rPr>
          <w:rFonts w:ascii="Arial" w:hAnsi="Arial" w:cs="Arial"/>
        </w:rPr>
        <w:t xml:space="preserve">: </w:t>
      </w:r>
      <w:r w:rsidRPr="006068F5">
        <w:rPr>
          <w:rFonts w:ascii="Arial" w:hAnsi="Arial" w:cs="Arial"/>
          <w:i/>
        </w:rPr>
        <w:t>Sello Candado Electrónico NET-SE;</w:t>
      </w:r>
    </w:p>
    <w:p w:rsidR="00C348BE" w:rsidRPr="00F102FA" w:rsidRDefault="00C348BE" w:rsidP="00C348BE">
      <w:pPr>
        <w:pStyle w:val="Epgrafe"/>
        <w:jc w:val="center"/>
        <w:rPr>
          <w:rFonts w:ascii="Arial" w:hAnsi="Arial" w:cs="Arial"/>
          <w:i/>
          <w:lang w:val="en-US"/>
        </w:rPr>
      </w:pPr>
      <w:r w:rsidRPr="000A1C29">
        <w:rPr>
          <w:rFonts w:ascii="Arial" w:hAnsi="Arial" w:cs="Arial"/>
          <w:i/>
        </w:rPr>
        <w:t xml:space="preserve">                               </w:t>
      </w:r>
      <w:r w:rsidRPr="00F102FA">
        <w:rPr>
          <w:rFonts w:ascii="Arial" w:hAnsi="Arial" w:cs="Arial"/>
          <w:i/>
          <w:lang w:val="en-US"/>
        </w:rPr>
        <w:t>Fuente Containers Security S.A</w:t>
      </w:r>
    </w:p>
    <w:p w:rsidR="00C348BE" w:rsidRDefault="00C348BE" w:rsidP="00C348BE">
      <w:pPr>
        <w:spacing w:line="480" w:lineRule="auto"/>
        <w:rPr>
          <w:rFonts w:ascii="Arial" w:hAnsi="Arial" w:cs="Arial"/>
          <w:lang w:val="en-US"/>
        </w:rPr>
      </w:pPr>
    </w:p>
    <w:p w:rsidR="00C348BE" w:rsidRPr="00F102FA" w:rsidRDefault="00C348BE" w:rsidP="00C348BE">
      <w:pPr>
        <w:spacing w:line="480" w:lineRule="auto"/>
        <w:rPr>
          <w:rFonts w:ascii="Arial" w:hAnsi="Arial" w:cs="Arial"/>
          <w:lang w:val="en-US"/>
        </w:rPr>
      </w:pPr>
    </w:p>
    <w:p w:rsidR="00C348BE" w:rsidRPr="007C6E72" w:rsidRDefault="00C348BE" w:rsidP="00C348BE">
      <w:pPr>
        <w:numPr>
          <w:ilvl w:val="3"/>
          <w:numId w:val="31"/>
        </w:numPr>
        <w:tabs>
          <w:tab w:val="clear" w:pos="1800"/>
          <w:tab w:val="num" w:pos="900"/>
        </w:tabs>
        <w:spacing w:line="480" w:lineRule="auto"/>
        <w:ind w:left="900" w:hanging="900"/>
        <w:rPr>
          <w:rFonts w:ascii="Arial" w:hAnsi="Arial" w:cs="Arial"/>
          <w:b/>
        </w:rPr>
      </w:pPr>
      <w:r w:rsidRPr="007C6E72">
        <w:rPr>
          <w:rFonts w:ascii="Arial" w:hAnsi="Arial" w:cs="Arial"/>
          <w:b/>
        </w:rPr>
        <w:t>Barra De Acero Extra Dura Net Bes</w:t>
      </w:r>
    </w:p>
    <w:p w:rsidR="00C348BE" w:rsidRDefault="00C348BE" w:rsidP="00C348BE">
      <w:pPr>
        <w:spacing w:line="480" w:lineRule="auto"/>
        <w:ind w:left="900"/>
        <w:jc w:val="both"/>
        <w:rPr>
          <w:rFonts w:ascii="Arial" w:hAnsi="Arial" w:cs="Arial"/>
          <w:color w:val="000000"/>
        </w:rPr>
      </w:pPr>
      <w:r w:rsidRPr="004B4AED">
        <w:rPr>
          <w:rFonts w:ascii="Arial" w:hAnsi="Arial" w:cs="Arial"/>
          <w:color w:val="000000"/>
        </w:rPr>
        <w:t xml:space="preserve">Esta conformada por una platina de acero de </w:t>
      </w:r>
      <w:smartTag w:uri="urn:schemas-microsoft-com:office:smarttags" w:element="metricconverter">
        <w:smartTagPr>
          <w:attr w:name="ProductID" w:val="5 mil￭metros"/>
        </w:smartTagPr>
        <w:r w:rsidRPr="004B4AED">
          <w:rPr>
            <w:rFonts w:ascii="Arial" w:hAnsi="Arial" w:cs="Arial"/>
            <w:color w:val="000000"/>
          </w:rPr>
          <w:t>5 milímetros</w:t>
        </w:r>
      </w:smartTag>
      <w:r w:rsidRPr="004B4AED">
        <w:rPr>
          <w:rFonts w:ascii="Arial" w:hAnsi="Arial" w:cs="Arial"/>
          <w:color w:val="000000"/>
        </w:rPr>
        <w:t xml:space="preserve"> de espesor, con alto contenido de carbono que le agrega mas dureza al material. Permite asegurar ambas  puertas del contenedor al ser colocada en los Locking Bars, además de servir de soporte  para la colocación del sello candado electrónico.</w:t>
      </w:r>
    </w:p>
    <w:p w:rsidR="005601B3" w:rsidRDefault="005601B3" w:rsidP="00C348BE">
      <w:pPr>
        <w:spacing w:line="480" w:lineRule="auto"/>
        <w:ind w:left="900"/>
        <w:jc w:val="both"/>
        <w:rPr>
          <w:rFonts w:ascii="Arial" w:hAnsi="Arial" w:cs="Arial"/>
          <w:color w:val="000000"/>
        </w:rPr>
      </w:pPr>
    </w:p>
    <w:p w:rsidR="005601B3" w:rsidRDefault="00FA1394" w:rsidP="00C348BE">
      <w:pPr>
        <w:spacing w:line="480" w:lineRule="auto"/>
        <w:ind w:left="900"/>
        <w:jc w:val="both"/>
        <w:rPr>
          <w:rFonts w:ascii="Arial" w:hAnsi="Arial" w:cs="Arial"/>
          <w:color w:val="000000"/>
        </w:rPr>
      </w:pPr>
      <w:r>
        <w:rPr>
          <w:rFonts w:ascii="Arial" w:hAnsi="Arial" w:cs="Arial"/>
          <w:noProof/>
        </w:rPr>
        <w:drawing>
          <wp:anchor distT="0" distB="0" distL="114300" distR="114300" simplePos="0" relativeHeight="251572224" behindDoc="1" locked="0" layoutInCell="1" allowOverlap="1">
            <wp:simplePos x="0" y="0"/>
            <wp:positionH relativeFrom="column">
              <wp:posOffset>1485900</wp:posOffset>
            </wp:positionH>
            <wp:positionV relativeFrom="paragraph">
              <wp:posOffset>-61595</wp:posOffset>
            </wp:positionV>
            <wp:extent cx="2857500" cy="1485900"/>
            <wp:effectExtent l="19050" t="0" r="0" b="0"/>
            <wp:wrapNone/>
            <wp:docPr id="126" name="Imagen 5" descr="BarraSea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raSealock"/>
                    <pic:cNvPicPr>
                      <a:picLocks noChangeAspect="1" noChangeArrowheads="1"/>
                    </pic:cNvPicPr>
                  </pic:nvPicPr>
                  <pic:blipFill>
                    <a:blip r:embed="rId17"/>
                    <a:srcRect/>
                    <a:stretch>
                      <a:fillRect/>
                    </a:stretch>
                  </pic:blipFill>
                  <pic:spPr bwMode="auto">
                    <a:xfrm>
                      <a:off x="0" y="0"/>
                      <a:ext cx="2857500" cy="1485900"/>
                    </a:xfrm>
                    <a:prstGeom prst="rect">
                      <a:avLst/>
                    </a:prstGeom>
                    <a:noFill/>
                    <a:ln w="9525">
                      <a:noFill/>
                      <a:miter lim="800000"/>
                      <a:headEnd/>
                      <a:tailEnd/>
                    </a:ln>
                  </pic:spPr>
                </pic:pic>
              </a:graphicData>
            </a:graphic>
          </wp:anchor>
        </w:drawing>
      </w:r>
      <w:r w:rsidR="005601B3" w:rsidRPr="004B4AED">
        <w:rPr>
          <w:rFonts w:ascii="Arial" w:hAnsi="Arial" w:cs="Arial"/>
          <w:noProof/>
        </w:rPr>
        <w:pict>
          <v:rect id="_x0000_s1028" style="position:absolute;left:0;text-align:left;margin-left:90pt;margin-top:-13.85pt;width:4in;height:135pt;z-index:-251745280;mso-position-horizontal-relative:text;mso-position-vertical-relative:text" strokeweight="3pt">
            <v:stroke linestyle="thinThin"/>
          </v:rect>
        </w:pict>
      </w:r>
    </w:p>
    <w:p w:rsidR="005601B3" w:rsidRDefault="005601B3" w:rsidP="00C348BE">
      <w:pPr>
        <w:spacing w:line="480" w:lineRule="auto"/>
        <w:ind w:left="900"/>
        <w:jc w:val="both"/>
        <w:rPr>
          <w:rFonts w:ascii="Arial" w:hAnsi="Arial" w:cs="Arial"/>
          <w:color w:val="000000"/>
        </w:rPr>
      </w:pPr>
    </w:p>
    <w:p w:rsidR="005601B3" w:rsidRDefault="005601B3" w:rsidP="00C348BE">
      <w:pPr>
        <w:spacing w:line="480" w:lineRule="auto"/>
        <w:ind w:left="900"/>
        <w:jc w:val="both"/>
        <w:rPr>
          <w:rFonts w:ascii="Arial" w:hAnsi="Arial" w:cs="Arial"/>
          <w:color w:val="000000"/>
        </w:rPr>
      </w:pPr>
    </w:p>
    <w:p w:rsidR="005601B3" w:rsidRPr="004B4AED" w:rsidRDefault="005601B3" w:rsidP="00C348BE">
      <w:pPr>
        <w:spacing w:line="480" w:lineRule="auto"/>
        <w:ind w:left="900"/>
        <w:jc w:val="both"/>
        <w:rPr>
          <w:rFonts w:ascii="Arial" w:hAnsi="Arial" w:cs="Arial"/>
          <w:color w:val="000000"/>
        </w:rPr>
      </w:pPr>
    </w:p>
    <w:p w:rsidR="00C348BE" w:rsidRDefault="00C348BE" w:rsidP="00C348BE">
      <w:pPr>
        <w:pStyle w:val="Epgrafe"/>
        <w:rPr>
          <w:rFonts w:ascii="Arial" w:hAnsi="Arial" w:cs="Arial"/>
        </w:rPr>
      </w:pP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Pr>
          <w:rFonts w:ascii="Arial" w:hAnsi="Arial" w:cs="Arial"/>
        </w:rPr>
        <w:tab/>
      </w:r>
    </w:p>
    <w:p w:rsidR="00C348BE" w:rsidRPr="006068F5" w:rsidRDefault="00C348BE" w:rsidP="00C348BE">
      <w:pPr>
        <w:pStyle w:val="Epgrafe"/>
        <w:jc w:val="center"/>
        <w:rPr>
          <w:rFonts w:ascii="Arial" w:hAnsi="Arial" w:cs="Arial"/>
          <w:i/>
        </w:rPr>
      </w:pPr>
      <w:r w:rsidRPr="006068F5">
        <w:rPr>
          <w:rFonts w:ascii="Arial" w:hAnsi="Arial" w:cs="Arial"/>
        </w:rPr>
        <w:t xml:space="preserve">                             </w:t>
      </w:r>
      <w:r>
        <w:rPr>
          <w:rFonts w:ascii="Arial" w:hAnsi="Arial" w:cs="Arial"/>
        </w:rPr>
        <w:t>FIGURA 2.2</w:t>
      </w:r>
      <w:r w:rsidRPr="006068F5">
        <w:rPr>
          <w:rFonts w:ascii="Arial" w:hAnsi="Arial" w:cs="Arial"/>
        </w:rPr>
        <w:t xml:space="preserve">: </w:t>
      </w:r>
      <w:r w:rsidRPr="006068F5">
        <w:rPr>
          <w:rFonts w:ascii="Arial" w:hAnsi="Arial" w:cs="Arial"/>
          <w:i/>
        </w:rPr>
        <w:t>Barra de Acero Extra Dura Net BES;</w:t>
      </w:r>
    </w:p>
    <w:p w:rsidR="00C348BE" w:rsidRPr="006068F5" w:rsidRDefault="00C348BE" w:rsidP="00C348BE">
      <w:pPr>
        <w:pStyle w:val="Epgrafe"/>
        <w:jc w:val="center"/>
        <w:rPr>
          <w:rFonts w:ascii="Arial" w:hAnsi="Arial" w:cs="Arial"/>
          <w:i/>
          <w:lang w:val="en-US"/>
        </w:rPr>
      </w:pPr>
      <w:r w:rsidRPr="006068F5">
        <w:rPr>
          <w:rFonts w:ascii="Arial" w:hAnsi="Arial" w:cs="Arial"/>
          <w:i/>
        </w:rPr>
        <w:t xml:space="preserve">                                          </w:t>
      </w:r>
      <w:r w:rsidRPr="006068F5">
        <w:rPr>
          <w:rFonts w:ascii="Arial" w:hAnsi="Arial" w:cs="Arial"/>
          <w:i/>
          <w:lang w:val="en-US"/>
        </w:rPr>
        <w:t>Fuente Containers Security S.A</w:t>
      </w:r>
    </w:p>
    <w:p w:rsidR="00C348BE" w:rsidRPr="006068F5" w:rsidRDefault="00C348BE" w:rsidP="00C348BE">
      <w:pPr>
        <w:rPr>
          <w:i/>
          <w:lang w:val="en-US"/>
        </w:rPr>
      </w:pPr>
      <w:r w:rsidRPr="006068F5">
        <w:rPr>
          <w:i/>
          <w:lang w:val="en-US"/>
        </w:rPr>
        <w:t xml:space="preserve">                        </w:t>
      </w:r>
    </w:p>
    <w:p w:rsidR="00C348BE" w:rsidRPr="00C33214" w:rsidRDefault="00C348BE" w:rsidP="00C348BE">
      <w:pPr>
        <w:rPr>
          <w:lang w:val="en-US"/>
        </w:rPr>
      </w:pPr>
      <w:r>
        <w:rPr>
          <w:rFonts w:ascii="Arial" w:hAnsi="Arial" w:cs="Arial"/>
          <w:lang w:val="en-US"/>
        </w:rPr>
        <w:tab/>
      </w:r>
      <w:r>
        <w:rPr>
          <w:rFonts w:ascii="Arial" w:hAnsi="Arial" w:cs="Arial"/>
          <w:lang w:val="en-US"/>
        </w:rPr>
        <w:tab/>
      </w:r>
      <w:r>
        <w:rPr>
          <w:rFonts w:ascii="Arial" w:hAnsi="Arial" w:cs="Arial"/>
          <w:lang w:val="en-US"/>
        </w:rPr>
        <w:tab/>
      </w:r>
      <w:r w:rsidRPr="00FC7BE7">
        <w:rPr>
          <w:rFonts w:ascii="Arial" w:hAnsi="Arial" w:cs="Arial"/>
          <w:lang w:val="en-US"/>
        </w:rPr>
        <w:tab/>
      </w:r>
    </w:p>
    <w:p w:rsidR="00C348BE" w:rsidRPr="007C6E72" w:rsidRDefault="00C348BE" w:rsidP="00C348BE">
      <w:pPr>
        <w:numPr>
          <w:ilvl w:val="3"/>
          <w:numId w:val="31"/>
        </w:numPr>
        <w:tabs>
          <w:tab w:val="clear" w:pos="1800"/>
          <w:tab w:val="num" w:pos="900"/>
        </w:tabs>
        <w:spacing w:line="480" w:lineRule="auto"/>
        <w:ind w:left="900" w:hanging="900"/>
        <w:rPr>
          <w:rFonts w:ascii="Arial" w:hAnsi="Arial" w:cs="Arial"/>
          <w:b/>
        </w:rPr>
      </w:pPr>
      <w:r w:rsidRPr="007C6E72">
        <w:rPr>
          <w:rFonts w:ascii="Arial" w:hAnsi="Arial" w:cs="Arial"/>
          <w:b/>
        </w:rPr>
        <w:t>Microreader Net-Mr</w:t>
      </w:r>
    </w:p>
    <w:p w:rsidR="00C348BE" w:rsidRPr="004B4AED" w:rsidRDefault="00C348BE" w:rsidP="00C348BE">
      <w:pPr>
        <w:tabs>
          <w:tab w:val="left" w:pos="900"/>
        </w:tabs>
        <w:spacing w:line="480" w:lineRule="auto"/>
        <w:ind w:left="900"/>
        <w:jc w:val="both"/>
        <w:rPr>
          <w:rFonts w:ascii="Arial" w:hAnsi="Arial" w:cs="Arial"/>
          <w:color w:val="000000"/>
        </w:rPr>
      </w:pPr>
      <w:r w:rsidRPr="004B4AED">
        <w:rPr>
          <w:rFonts w:ascii="Arial" w:hAnsi="Arial" w:cs="Arial"/>
          <w:color w:val="000000"/>
        </w:rPr>
        <w:t>Lector/Activador inalámbrico que realiza operaciones sencillas de verificación y activación al sello electrónico NET-SE.</w:t>
      </w:r>
    </w:p>
    <w:p w:rsidR="00C348BE" w:rsidRPr="004B4AED" w:rsidRDefault="00C348BE" w:rsidP="00C348BE">
      <w:pPr>
        <w:tabs>
          <w:tab w:val="left" w:pos="900"/>
        </w:tabs>
        <w:spacing w:line="480" w:lineRule="auto"/>
        <w:ind w:left="900"/>
        <w:jc w:val="both"/>
        <w:rPr>
          <w:rFonts w:ascii="Arial" w:hAnsi="Arial" w:cs="Arial"/>
          <w:color w:val="000000"/>
        </w:rPr>
      </w:pPr>
      <w:r w:rsidRPr="004B4AED">
        <w:rPr>
          <w:rFonts w:ascii="Arial" w:hAnsi="Arial" w:cs="Arial"/>
          <w:color w:val="000000"/>
        </w:rPr>
        <w:t>Reporta si ha existido alguna violación almacenada en el sello electrónico, activándolo posteriormente para otro nuevo proceso de seguridad.</w:t>
      </w:r>
    </w:p>
    <w:p w:rsidR="00C348BE" w:rsidRPr="004B4AED" w:rsidRDefault="00C348BE" w:rsidP="00C348BE">
      <w:pPr>
        <w:spacing w:line="480" w:lineRule="auto"/>
        <w:rPr>
          <w:rFonts w:ascii="Arial" w:hAnsi="Arial" w:cs="Arial"/>
        </w:rPr>
      </w:pPr>
      <w:r w:rsidRPr="004B4AED">
        <w:rPr>
          <w:rFonts w:ascii="Arial" w:hAnsi="Arial" w:cs="Arial"/>
          <w:noProof/>
        </w:rPr>
        <w:pict>
          <v:rect id="_x0000_s1030" style="position:absolute;margin-left:135pt;margin-top:11.1pt;width:225pt;height:209.7pt;z-index:-251743232" strokeweight="3pt">
            <v:stroke linestyle="thinThin"/>
          </v:rect>
        </w:pict>
      </w:r>
      <w:r w:rsidR="00FA1394">
        <w:rPr>
          <w:rFonts w:ascii="Arial" w:hAnsi="Arial" w:cs="Arial"/>
          <w:noProof/>
        </w:rPr>
        <w:drawing>
          <wp:anchor distT="0" distB="0" distL="114300" distR="114300" simplePos="0" relativeHeight="251574272" behindDoc="1" locked="0" layoutInCell="1" allowOverlap="1">
            <wp:simplePos x="0" y="0"/>
            <wp:positionH relativeFrom="column">
              <wp:posOffset>2120900</wp:posOffset>
            </wp:positionH>
            <wp:positionV relativeFrom="paragraph">
              <wp:posOffset>347980</wp:posOffset>
            </wp:positionV>
            <wp:extent cx="2057400" cy="2286000"/>
            <wp:effectExtent l="19050" t="0" r="0" b="0"/>
            <wp:wrapNone/>
            <wp:docPr id="125" name="Imagen 7" descr="New Proyect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Proyect 391"/>
                    <pic:cNvPicPr>
                      <a:picLocks noChangeAspect="1" noChangeArrowheads="1"/>
                    </pic:cNvPicPr>
                  </pic:nvPicPr>
                  <pic:blipFill>
                    <a:blip r:embed="rId18"/>
                    <a:srcRect r="38168" b="16667"/>
                    <a:stretch>
                      <a:fillRect/>
                    </a:stretch>
                  </pic:blipFill>
                  <pic:spPr bwMode="auto">
                    <a:xfrm>
                      <a:off x="0" y="0"/>
                      <a:ext cx="2057400" cy="2286000"/>
                    </a:xfrm>
                    <a:prstGeom prst="rect">
                      <a:avLst/>
                    </a:prstGeom>
                    <a:noFill/>
                    <a:ln w="9525">
                      <a:noFill/>
                      <a:miter lim="800000"/>
                      <a:headEnd/>
                      <a:tailEnd/>
                    </a:ln>
                  </pic:spPr>
                </pic:pic>
              </a:graphicData>
            </a:graphic>
          </wp:anchor>
        </w:drawing>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p>
    <w:p w:rsidR="00C348BE" w:rsidRPr="004B4AED" w:rsidRDefault="00C348BE" w:rsidP="00C348BE">
      <w:pPr>
        <w:spacing w:line="480" w:lineRule="auto"/>
        <w:rPr>
          <w:rFonts w:ascii="Arial" w:hAnsi="Arial" w:cs="Arial"/>
        </w:rPr>
      </w:pPr>
    </w:p>
    <w:p w:rsidR="00C348BE" w:rsidRDefault="00C348BE" w:rsidP="00C348BE">
      <w:pPr>
        <w:spacing w:line="480" w:lineRule="auto"/>
        <w:rPr>
          <w:rFonts w:ascii="Arial" w:hAnsi="Arial" w:cs="Arial"/>
        </w:rPr>
      </w:pPr>
      <w:r w:rsidRPr="004B4AED">
        <w:rPr>
          <w:rFonts w:ascii="Arial" w:hAnsi="Arial" w:cs="Arial"/>
        </w:rPr>
        <w:tab/>
      </w:r>
      <w:r w:rsidRPr="004B4AED">
        <w:rPr>
          <w:rFonts w:ascii="Arial" w:hAnsi="Arial" w:cs="Arial"/>
        </w:rPr>
        <w:tab/>
      </w:r>
      <w:r w:rsidRPr="004B4AED">
        <w:rPr>
          <w:rFonts w:ascii="Arial" w:hAnsi="Arial" w:cs="Arial"/>
        </w:rPr>
        <w:tab/>
      </w:r>
      <w:r w:rsidRPr="004B4AE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348BE" w:rsidRPr="00710741" w:rsidRDefault="00C348BE" w:rsidP="00C348BE">
      <w:pPr>
        <w:pStyle w:val="Epgrafe"/>
        <w:rPr>
          <w:rFonts w:ascii="Arial" w:hAnsi="Arial" w:cs="Arial"/>
          <w:i/>
          <w:lang w:val="en-US"/>
        </w:rPr>
      </w:pPr>
      <w:r>
        <w:rPr>
          <w:rFonts w:ascii="Arial" w:hAnsi="Arial" w:cs="Arial"/>
        </w:rPr>
        <w:tab/>
      </w:r>
      <w:r>
        <w:rPr>
          <w:rFonts w:ascii="Arial" w:hAnsi="Arial" w:cs="Arial"/>
        </w:rPr>
        <w:tab/>
      </w:r>
      <w:r w:rsidRPr="006068F5">
        <w:rPr>
          <w:rFonts w:ascii="Arial" w:hAnsi="Arial" w:cs="Arial"/>
        </w:rPr>
        <w:t xml:space="preserve">                           </w:t>
      </w:r>
      <w:r>
        <w:rPr>
          <w:rFonts w:ascii="Arial" w:hAnsi="Arial" w:cs="Arial"/>
        </w:rPr>
        <w:t xml:space="preserve">       </w:t>
      </w:r>
      <w:r w:rsidRPr="00710741">
        <w:rPr>
          <w:rFonts w:ascii="Arial" w:hAnsi="Arial" w:cs="Arial"/>
          <w:lang w:val="en-US"/>
        </w:rPr>
        <w:t>FIGURA 2.</w:t>
      </w:r>
      <w:r>
        <w:rPr>
          <w:rFonts w:ascii="Arial" w:hAnsi="Arial" w:cs="Arial"/>
          <w:lang w:val="en-US"/>
        </w:rPr>
        <w:t>3</w:t>
      </w:r>
      <w:r w:rsidRPr="00710741">
        <w:rPr>
          <w:rFonts w:ascii="Arial" w:hAnsi="Arial" w:cs="Arial"/>
          <w:lang w:val="en-US"/>
        </w:rPr>
        <w:t xml:space="preserve">: </w:t>
      </w:r>
      <w:r w:rsidRPr="00710741">
        <w:rPr>
          <w:rFonts w:ascii="Arial" w:hAnsi="Arial" w:cs="Arial"/>
          <w:i/>
          <w:lang w:val="en-US"/>
        </w:rPr>
        <w:t>Microreader Net – MR;</w:t>
      </w:r>
    </w:p>
    <w:p w:rsidR="00C348BE" w:rsidRPr="006068F5" w:rsidRDefault="00C348BE" w:rsidP="00C348BE">
      <w:pPr>
        <w:pStyle w:val="Epgrafe"/>
        <w:jc w:val="center"/>
        <w:rPr>
          <w:rFonts w:ascii="Arial" w:hAnsi="Arial" w:cs="Arial"/>
          <w:i/>
          <w:lang w:val="en-US"/>
        </w:rPr>
      </w:pPr>
      <w:r w:rsidRPr="009500BF">
        <w:rPr>
          <w:rFonts w:ascii="Arial" w:hAnsi="Arial" w:cs="Arial"/>
          <w:i/>
          <w:lang w:val="en-US"/>
        </w:rPr>
        <w:t xml:space="preserve">                                 </w:t>
      </w:r>
      <w:r w:rsidRPr="006068F5">
        <w:rPr>
          <w:rFonts w:ascii="Arial" w:hAnsi="Arial" w:cs="Arial"/>
          <w:i/>
          <w:lang w:val="en-US"/>
        </w:rPr>
        <w:t>Fuente Containers Security S.A</w:t>
      </w:r>
    </w:p>
    <w:p w:rsidR="00C348BE" w:rsidRPr="009500BF" w:rsidRDefault="00C348BE" w:rsidP="00C348BE">
      <w:pPr>
        <w:pStyle w:val="Epgrafe"/>
        <w:rPr>
          <w:rFonts w:ascii="Arial" w:hAnsi="Arial" w:cs="Arial"/>
          <w:lang w:val="en-US"/>
        </w:rPr>
      </w:pPr>
      <w:r w:rsidRPr="009500BF">
        <w:rPr>
          <w:lang w:val="en-US"/>
        </w:rPr>
        <w:t xml:space="preserve">                                                          </w:t>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r w:rsidRPr="009500BF">
        <w:rPr>
          <w:rFonts w:ascii="Arial" w:hAnsi="Arial" w:cs="Arial"/>
          <w:lang w:val="en-US"/>
        </w:rPr>
        <w:tab/>
      </w:r>
    </w:p>
    <w:p w:rsidR="00C348BE" w:rsidRPr="009500BF" w:rsidRDefault="00C348BE" w:rsidP="00C348BE">
      <w:pPr>
        <w:pStyle w:val="Epgrafe"/>
        <w:rPr>
          <w:rFonts w:ascii="Arial" w:hAnsi="Arial" w:cs="Arial"/>
          <w:lang w:val="en-US"/>
        </w:rPr>
      </w:pPr>
    </w:p>
    <w:p w:rsidR="00C348BE" w:rsidRPr="009500BF" w:rsidRDefault="00C348BE" w:rsidP="00C348BE">
      <w:pPr>
        <w:pStyle w:val="Epgrafe"/>
        <w:rPr>
          <w:rFonts w:ascii="Arial" w:hAnsi="Arial" w:cs="Arial"/>
          <w:lang w:val="en-US"/>
        </w:rPr>
      </w:pPr>
      <w:r w:rsidRPr="009500BF">
        <w:rPr>
          <w:rFonts w:ascii="Arial" w:hAnsi="Arial" w:cs="Arial"/>
          <w:lang w:val="en-US"/>
        </w:rPr>
        <w:tab/>
      </w:r>
      <w:r w:rsidRPr="009500BF">
        <w:rPr>
          <w:rFonts w:ascii="Arial" w:hAnsi="Arial" w:cs="Arial"/>
          <w:lang w:val="en-US"/>
        </w:rPr>
        <w:tab/>
      </w:r>
    </w:p>
    <w:p w:rsidR="00C348BE" w:rsidRPr="007C6E72" w:rsidRDefault="00C348BE" w:rsidP="00C348BE">
      <w:pPr>
        <w:numPr>
          <w:ilvl w:val="3"/>
          <w:numId w:val="31"/>
        </w:numPr>
        <w:tabs>
          <w:tab w:val="clear" w:pos="1800"/>
          <w:tab w:val="num" w:pos="900"/>
        </w:tabs>
        <w:spacing w:line="480" w:lineRule="auto"/>
        <w:ind w:left="900" w:hanging="900"/>
        <w:rPr>
          <w:rFonts w:ascii="Arial" w:hAnsi="Arial" w:cs="Arial"/>
          <w:b/>
        </w:rPr>
      </w:pPr>
      <w:r w:rsidRPr="007C6E72">
        <w:rPr>
          <w:rFonts w:ascii="Arial" w:hAnsi="Arial" w:cs="Arial"/>
          <w:b/>
        </w:rPr>
        <w:t>Handheld Net – Hh</w:t>
      </w:r>
    </w:p>
    <w:p w:rsidR="00C348BE" w:rsidRPr="004B4AED" w:rsidRDefault="00C348BE" w:rsidP="00C348BE">
      <w:pPr>
        <w:spacing w:line="480" w:lineRule="auto"/>
        <w:ind w:left="900"/>
        <w:jc w:val="both"/>
        <w:rPr>
          <w:rFonts w:ascii="Arial" w:hAnsi="Arial" w:cs="Arial"/>
          <w:color w:val="000000"/>
        </w:rPr>
      </w:pPr>
      <w:r w:rsidRPr="004B4AED">
        <w:rPr>
          <w:rFonts w:ascii="Arial" w:hAnsi="Arial" w:cs="Arial"/>
          <w:color w:val="000000"/>
        </w:rPr>
        <w:t>Computador portátil inalámbrico en el que se ejecuta una aplicación que permite grabar, leer o verificar el estado de hasta 280 sellos electrónicos simultáneamente.</w:t>
      </w:r>
    </w:p>
    <w:p w:rsidR="00C348BE" w:rsidRPr="004B4AED" w:rsidRDefault="00C348BE" w:rsidP="00C348BE">
      <w:pPr>
        <w:spacing w:line="480" w:lineRule="auto"/>
        <w:ind w:left="900"/>
        <w:jc w:val="both"/>
        <w:rPr>
          <w:rFonts w:ascii="Arial" w:hAnsi="Arial" w:cs="Arial"/>
          <w:color w:val="000000"/>
        </w:rPr>
      </w:pPr>
    </w:p>
    <w:p w:rsidR="00C348BE" w:rsidRPr="004B4AED" w:rsidRDefault="00C348BE" w:rsidP="00C348BE">
      <w:pPr>
        <w:spacing w:line="480" w:lineRule="auto"/>
        <w:ind w:left="900"/>
        <w:jc w:val="both"/>
        <w:rPr>
          <w:rFonts w:ascii="Arial" w:hAnsi="Arial" w:cs="Arial"/>
          <w:color w:val="000000"/>
        </w:rPr>
      </w:pPr>
      <w:r w:rsidRPr="004B4AED">
        <w:rPr>
          <w:rFonts w:ascii="Arial" w:hAnsi="Arial" w:cs="Arial"/>
          <w:color w:val="000000"/>
        </w:rPr>
        <w:t>Descarga la información almacenada en las memorias de los sellos sin borrarlas, posteriormente puede ser salvada en los computadores del centro de monitoreo. Esto permite conocer eventos tales como la fecha y hora de colocación del sello electrónico en la bodega del proveedor, el tiempo transcurrido hasta el arribo, violaciones, movimientos en el trayecto y todos los detalles de la carga si así lo desea el usuario.</w:t>
      </w:r>
    </w:p>
    <w:p w:rsidR="00C348BE" w:rsidRPr="004B4AED" w:rsidRDefault="00C348BE" w:rsidP="00C348BE">
      <w:pPr>
        <w:spacing w:line="480" w:lineRule="auto"/>
        <w:ind w:left="1764"/>
        <w:jc w:val="both"/>
        <w:rPr>
          <w:rFonts w:ascii="Arial" w:hAnsi="Arial" w:cs="Arial"/>
          <w:color w:val="000000"/>
        </w:rPr>
      </w:pPr>
      <w:r w:rsidRPr="004B4AED">
        <w:rPr>
          <w:rFonts w:ascii="Arial" w:hAnsi="Arial" w:cs="Arial"/>
          <w:b/>
          <w:noProof/>
          <w:u w:val="single"/>
        </w:rPr>
        <w:pict>
          <v:rect id="_x0000_s1033" style="position:absolute;left:0;text-align:left;margin-left:110.85pt;margin-top:18.1pt;width:225pt;height:157.7pt;z-index:-251740160" strokeweight="3pt">
            <v:stroke linestyle="thinThin"/>
          </v:rect>
        </w:pict>
      </w:r>
    </w:p>
    <w:p w:rsidR="00C348BE" w:rsidRDefault="00FA1394" w:rsidP="00C348BE">
      <w:pPr>
        <w:pStyle w:val="Epgrafe"/>
        <w:rPr>
          <w:rFonts w:ascii="Arial" w:hAnsi="Arial" w:cs="Arial"/>
        </w:rPr>
      </w:pPr>
      <w:r>
        <w:rPr>
          <w:rFonts w:ascii="Arial" w:hAnsi="Arial" w:cs="Arial"/>
          <w:noProof/>
        </w:rPr>
        <w:drawing>
          <wp:anchor distT="0" distB="0" distL="114300" distR="114300" simplePos="0" relativeHeight="251575296" behindDoc="0" locked="0" layoutInCell="1" allowOverlap="1">
            <wp:simplePos x="0" y="0"/>
            <wp:positionH relativeFrom="column">
              <wp:posOffset>1714500</wp:posOffset>
            </wp:positionH>
            <wp:positionV relativeFrom="paragraph">
              <wp:posOffset>53340</wp:posOffset>
            </wp:positionV>
            <wp:extent cx="2171700" cy="1714500"/>
            <wp:effectExtent l="0" t="0" r="0" b="0"/>
            <wp:wrapNone/>
            <wp:docPr id="124" name="Imagen 8" descr="Hand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Held"/>
                    <pic:cNvPicPr preferRelativeResize="0">
                      <a:picLocks noChangeAspect="1" noChangeArrowheads="1"/>
                    </pic:cNvPicPr>
                  </pic:nvPicPr>
                  <pic:blipFill>
                    <a:blip r:embed="rId19"/>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r w:rsidR="00C348BE" w:rsidRPr="004B4AED">
        <w:rPr>
          <w:rFonts w:ascii="Arial" w:hAnsi="Arial" w:cs="Arial"/>
        </w:rPr>
        <w:tab/>
      </w:r>
    </w:p>
    <w:p w:rsidR="00C348BE" w:rsidRDefault="00C348BE" w:rsidP="00C348BE">
      <w:pPr>
        <w:pStyle w:val="Epgrafe"/>
        <w:rPr>
          <w:rFonts w:ascii="Arial" w:hAnsi="Arial" w:cs="Arial"/>
        </w:rPr>
      </w:pPr>
    </w:p>
    <w:p w:rsidR="00C348BE" w:rsidRDefault="00C348BE" w:rsidP="00C348BE">
      <w:pPr>
        <w:pStyle w:val="Epgrafe"/>
        <w:rPr>
          <w:rFonts w:ascii="Arial" w:hAnsi="Arial" w:cs="Arial"/>
        </w:rPr>
      </w:pPr>
    </w:p>
    <w:p w:rsidR="00C348BE" w:rsidRDefault="00C348BE" w:rsidP="00C348BE">
      <w:pPr>
        <w:pStyle w:val="Epgrafe"/>
        <w:rPr>
          <w:rFonts w:ascii="Arial" w:hAnsi="Arial" w:cs="Arial"/>
        </w:rPr>
      </w:pPr>
    </w:p>
    <w:p w:rsidR="00C348BE" w:rsidRDefault="00C348BE" w:rsidP="00C348BE">
      <w:pPr>
        <w:pStyle w:val="Epgrafe"/>
        <w:rPr>
          <w:rFonts w:ascii="Arial" w:hAnsi="Arial" w:cs="Arial"/>
        </w:rPr>
      </w:pPr>
    </w:p>
    <w:p w:rsidR="00C348BE" w:rsidRDefault="00C348BE" w:rsidP="00C348BE">
      <w:pPr>
        <w:pStyle w:val="Epgrafe"/>
        <w:rPr>
          <w:rFonts w:ascii="Arial" w:hAnsi="Arial" w:cs="Arial"/>
        </w:rPr>
      </w:pPr>
    </w:p>
    <w:p w:rsidR="00C348BE" w:rsidRDefault="00C348BE" w:rsidP="00C348BE">
      <w:pPr>
        <w:pStyle w:val="Epgrafe"/>
        <w:rPr>
          <w:rFonts w:ascii="Arial" w:hAnsi="Arial" w:cs="Arial"/>
        </w:rPr>
      </w:pPr>
    </w:p>
    <w:p w:rsidR="00C348BE" w:rsidRDefault="00C348BE" w:rsidP="00C348BE">
      <w:pPr>
        <w:pStyle w:val="Epgrafe"/>
        <w:rPr>
          <w:rFonts w:ascii="Arial" w:hAnsi="Arial" w:cs="Arial"/>
        </w:rPr>
      </w:pPr>
    </w:p>
    <w:p w:rsidR="00C348BE" w:rsidRPr="00C8317B" w:rsidRDefault="00C348BE" w:rsidP="00C348BE">
      <w:pPr>
        <w:pStyle w:val="Epgrafe"/>
        <w:rPr>
          <w:rFonts w:ascii="Arial" w:hAnsi="Arial" w:cs="Arial"/>
          <w:i/>
          <w:lang w:val="en-US"/>
        </w:rPr>
      </w:pPr>
      <w:r w:rsidRPr="000A1C29">
        <w:rPr>
          <w:rFonts w:ascii="Arial" w:hAnsi="Arial" w:cs="Arial"/>
        </w:rPr>
        <w:t xml:space="preserve">                                                     </w:t>
      </w:r>
      <w:r w:rsidRPr="00C8317B">
        <w:rPr>
          <w:rFonts w:ascii="Arial" w:hAnsi="Arial" w:cs="Arial"/>
          <w:lang w:val="en-US"/>
        </w:rPr>
        <w:t xml:space="preserve">FIGURA 2.4: </w:t>
      </w:r>
      <w:r w:rsidRPr="00C8317B">
        <w:rPr>
          <w:rFonts w:ascii="Arial" w:hAnsi="Arial" w:cs="Arial"/>
          <w:i/>
          <w:lang w:val="en-US"/>
        </w:rPr>
        <w:t>HANDHELD NET – HH</w:t>
      </w:r>
    </w:p>
    <w:p w:rsidR="00C348BE" w:rsidRPr="00C8317B" w:rsidRDefault="00C348BE" w:rsidP="00C348BE">
      <w:pPr>
        <w:pStyle w:val="Epgrafe"/>
        <w:jc w:val="center"/>
        <w:rPr>
          <w:rFonts w:ascii="Arial" w:hAnsi="Arial" w:cs="Arial"/>
          <w:i/>
          <w:lang w:val="en-US"/>
        </w:rPr>
      </w:pPr>
      <w:r w:rsidRPr="00C8317B">
        <w:rPr>
          <w:rFonts w:ascii="Arial" w:hAnsi="Arial" w:cs="Arial"/>
          <w:i/>
          <w:lang w:val="en-US"/>
        </w:rPr>
        <w:t xml:space="preserve">               </w:t>
      </w:r>
      <w:r>
        <w:rPr>
          <w:rFonts w:ascii="Arial" w:hAnsi="Arial" w:cs="Arial"/>
          <w:i/>
          <w:lang w:val="en-US"/>
        </w:rPr>
        <w:t xml:space="preserve">    </w:t>
      </w:r>
      <w:r w:rsidRPr="00C8317B">
        <w:rPr>
          <w:rFonts w:ascii="Arial" w:hAnsi="Arial" w:cs="Arial"/>
          <w:i/>
          <w:lang w:val="en-US"/>
        </w:rPr>
        <w:t xml:space="preserve">  Fuente Containers Security S.A</w:t>
      </w:r>
    </w:p>
    <w:p w:rsidR="00C348BE" w:rsidRPr="00C8317B" w:rsidRDefault="00C348BE" w:rsidP="00C348BE">
      <w:pPr>
        <w:rPr>
          <w:lang w:val="en-US"/>
        </w:rPr>
      </w:pPr>
    </w:p>
    <w:p w:rsidR="00C348BE" w:rsidRPr="00C8317B" w:rsidRDefault="00C348BE" w:rsidP="00C348BE">
      <w:pPr>
        <w:pStyle w:val="Epgrafe"/>
        <w:rPr>
          <w:lang w:val="en-US"/>
        </w:rPr>
      </w:pPr>
    </w:p>
    <w:p w:rsidR="00C348BE" w:rsidRPr="007C6E72" w:rsidRDefault="00C348BE" w:rsidP="00C348BE">
      <w:pPr>
        <w:pStyle w:val="Epgrafe"/>
        <w:rPr>
          <w:lang w:val="en-US"/>
        </w:rPr>
      </w:pPr>
    </w:p>
    <w:p w:rsidR="00C348BE" w:rsidRPr="007C6E72" w:rsidRDefault="00C348BE" w:rsidP="00C348BE">
      <w:pPr>
        <w:pStyle w:val="Epgrafe"/>
        <w:rPr>
          <w:rFonts w:ascii="Arial" w:hAnsi="Arial" w:cs="Arial"/>
          <w:lang w:val="en-US"/>
        </w:rPr>
      </w:pPr>
      <w:r w:rsidRPr="007C6E72">
        <w:rPr>
          <w:rFonts w:ascii="Arial" w:hAnsi="Arial" w:cs="Arial"/>
          <w:lang w:val="en-US"/>
        </w:rPr>
        <w:tab/>
      </w:r>
      <w:r w:rsidRPr="007C6E72">
        <w:rPr>
          <w:rFonts w:ascii="Arial" w:hAnsi="Arial" w:cs="Arial"/>
          <w:lang w:val="en-US"/>
        </w:rPr>
        <w:tab/>
      </w:r>
      <w:r w:rsidRPr="007C6E72">
        <w:rPr>
          <w:rFonts w:ascii="Arial" w:hAnsi="Arial" w:cs="Arial"/>
          <w:lang w:val="en-US"/>
        </w:rPr>
        <w:tab/>
      </w:r>
      <w:r w:rsidRPr="007C6E72">
        <w:rPr>
          <w:rFonts w:ascii="Arial" w:hAnsi="Arial" w:cs="Arial"/>
          <w:lang w:val="en-US"/>
        </w:rPr>
        <w:tab/>
      </w:r>
      <w:r w:rsidRPr="007C6E72">
        <w:rPr>
          <w:rFonts w:ascii="Arial" w:hAnsi="Arial" w:cs="Arial"/>
          <w:lang w:val="en-US"/>
        </w:rPr>
        <w:tab/>
      </w:r>
      <w:r w:rsidRPr="007C6E72">
        <w:rPr>
          <w:rFonts w:ascii="Arial" w:hAnsi="Arial" w:cs="Arial"/>
          <w:lang w:val="en-US"/>
        </w:rPr>
        <w:tab/>
      </w:r>
      <w:r w:rsidRPr="007C6E72">
        <w:rPr>
          <w:rFonts w:ascii="Arial" w:hAnsi="Arial" w:cs="Arial"/>
          <w:lang w:val="en-US"/>
        </w:rPr>
        <w:tab/>
      </w:r>
      <w:r w:rsidRPr="007C6E72">
        <w:rPr>
          <w:rFonts w:ascii="Arial" w:hAnsi="Arial" w:cs="Arial"/>
          <w:lang w:val="en-US"/>
        </w:rPr>
        <w:tab/>
      </w:r>
    </w:p>
    <w:p w:rsidR="00C348BE" w:rsidRPr="007C6E72" w:rsidRDefault="00C348BE" w:rsidP="00C348BE">
      <w:pPr>
        <w:numPr>
          <w:ilvl w:val="2"/>
          <w:numId w:val="31"/>
        </w:numPr>
        <w:tabs>
          <w:tab w:val="clear" w:pos="1440"/>
          <w:tab w:val="num" w:pos="720"/>
        </w:tabs>
        <w:spacing w:line="480" w:lineRule="auto"/>
        <w:ind w:left="720"/>
        <w:jc w:val="both"/>
        <w:rPr>
          <w:rFonts w:ascii="Arial" w:hAnsi="Arial" w:cs="Arial"/>
          <w:b/>
        </w:rPr>
      </w:pPr>
      <w:r w:rsidRPr="007C6E72">
        <w:rPr>
          <w:rFonts w:ascii="Arial" w:hAnsi="Arial" w:cs="Arial"/>
          <w:b/>
        </w:rPr>
        <w:t xml:space="preserve">Software Que Se Utiliza Para </w:t>
      </w:r>
      <w:smartTag w:uri="urn:schemas-microsoft-com:office:smarttags" w:element="PersonName">
        <w:smartTagPr>
          <w:attr w:name="ProductID" w:val="La Seguridad Electr￳nica"/>
        </w:smartTagPr>
        <w:r w:rsidRPr="007C6E72">
          <w:rPr>
            <w:rFonts w:ascii="Arial" w:hAnsi="Arial" w:cs="Arial"/>
            <w:b/>
          </w:rPr>
          <w:t>La Seguridad Electrónica</w:t>
        </w:r>
      </w:smartTag>
      <w:r w:rsidRPr="007C6E72">
        <w:rPr>
          <w:rFonts w:ascii="Arial" w:hAnsi="Arial" w:cs="Arial"/>
          <w:b/>
        </w:rPr>
        <w:t xml:space="preserve"> De Contenedores En Tiempo Real</w:t>
      </w:r>
    </w:p>
    <w:p w:rsidR="00C348BE" w:rsidRDefault="00C348BE" w:rsidP="00C348BE">
      <w:pPr>
        <w:spacing w:line="480" w:lineRule="auto"/>
        <w:ind w:left="720"/>
        <w:jc w:val="both"/>
        <w:rPr>
          <w:rFonts w:ascii="Arial" w:hAnsi="Arial" w:cs="Arial"/>
        </w:rPr>
      </w:pPr>
      <w:r w:rsidRPr="004B4AED">
        <w:rPr>
          <w:rFonts w:ascii="Arial" w:hAnsi="Arial" w:cs="Arial"/>
        </w:rPr>
        <w:t>Para dar los servicios en el puerto</w:t>
      </w:r>
      <w:r>
        <w:rPr>
          <w:rFonts w:ascii="Arial" w:hAnsi="Arial" w:cs="Arial"/>
        </w:rPr>
        <w:t xml:space="preserve"> en tiempo real</w:t>
      </w:r>
      <w:r w:rsidRPr="004B4AED">
        <w:rPr>
          <w:rFonts w:ascii="Arial" w:hAnsi="Arial" w:cs="Arial"/>
        </w:rPr>
        <w:t xml:space="preserve"> se necesita de un software especifico, cuyo nombre es </w:t>
      </w:r>
      <w:r w:rsidRPr="004B4AED">
        <w:rPr>
          <w:rFonts w:ascii="Arial" w:hAnsi="Arial" w:cs="Arial"/>
          <w:b/>
        </w:rPr>
        <w:t>BULLDOG TECH,</w:t>
      </w:r>
      <w:r>
        <w:rPr>
          <w:rFonts w:ascii="Arial" w:hAnsi="Arial" w:cs="Arial"/>
        </w:rPr>
        <w:t xml:space="preserve"> </w:t>
      </w:r>
      <w:r w:rsidRPr="004B4AED">
        <w:rPr>
          <w:rFonts w:ascii="Arial" w:hAnsi="Arial" w:cs="Arial"/>
        </w:rPr>
        <w:t xml:space="preserve"> el cliente tiene la ventaja de obtener el software para un seguimiento continuo de lo que acontece a sus contenedores.</w:t>
      </w:r>
    </w:p>
    <w:p w:rsidR="00C348BE" w:rsidRDefault="00C348BE" w:rsidP="00C348BE">
      <w:pPr>
        <w:pStyle w:val="Epgrafe"/>
      </w:pPr>
    </w:p>
    <w:p w:rsidR="00C348BE" w:rsidRDefault="00C348BE" w:rsidP="00C348BE">
      <w:pPr>
        <w:pStyle w:val="Epgrafe"/>
      </w:pPr>
    </w:p>
    <w:p w:rsidR="00C348BE" w:rsidRDefault="00FA1394" w:rsidP="00C348BE">
      <w:pPr>
        <w:pStyle w:val="Epgrafe"/>
      </w:pPr>
      <w:r>
        <w:rPr>
          <w:rFonts w:ascii="Arial" w:hAnsi="Arial" w:cs="Arial"/>
          <w:noProof/>
        </w:rPr>
        <w:drawing>
          <wp:anchor distT="0" distB="0" distL="114300" distR="114300" simplePos="0" relativeHeight="251580416" behindDoc="0" locked="0" layoutInCell="1" allowOverlap="1">
            <wp:simplePos x="0" y="0"/>
            <wp:positionH relativeFrom="column">
              <wp:posOffset>1485900</wp:posOffset>
            </wp:positionH>
            <wp:positionV relativeFrom="paragraph">
              <wp:posOffset>35560</wp:posOffset>
            </wp:positionV>
            <wp:extent cx="2886075" cy="2449195"/>
            <wp:effectExtent l="19050" t="0" r="9525" b="0"/>
            <wp:wrapTopAndBottom/>
            <wp:docPr id="12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2886075" cy="2449195"/>
                    </a:xfrm>
                    <a:prstGeom prst="rect">
                      <a:avLst/>
                    </a:prstGeom>
                    <a:noFill/>
                    <a:ln w="9525">
                      <a:noFill/>
                      <a:miter lim="800000"/>
                      <a:headEnd/>
                      <a:tailEnd/>
                    </a:ln>
                  </pic:spPr>
                </pic:pic>
              </a:graphicData>
            </a:graphic>
          </wp:anchor>
        </w:drawing>
      </w:r>
    </w:p>
    <w:p w:rsidR="00C348BE" w:rsidRPr="009500BF" w:rsidRDefault="00C348BE" w:rsidP="00C348BE">
      <w:pPr>
        <w:pStyle w:val="Epgrafe"/>
        <w:rPr>
          <w:rFonts w:ascii="Arial" w:hAnsi="Arial" w:cs="Arial"/>
          <w:i/>
        </w:rPr>
      </w:pPr>
      <w:r w:rsidRPr="006068F5">
        <w:rPr>
          <w:rFonts w:ascii="Arial" w:hAnsi="Arial" w:cs="Arial"/>
        </w:rPr>
        <w:t xml:space="preserve">                                          </w:t>
      </w:r>
      <w:r>
        <w:rPr>
          <w:rFonts w:ascii="Arial" w:hAnsi="Arial" w:cs="Arial"/>
        </w:rPr>
        <w:t>FIGURA 2.5</w:t>
      </w:r>
      <w:r w:rsidRPr="006068F5">
        <w:rPr>
          <w:rFonts w:ascii="Arial" w:hAnsi="Arial" w:cs="Arial"/>
        </w:rPr>
        <w:t>:</w:t>
      </w:r>
      <w:r>
        <w:rPr>
          <w:rFonts w:ascii="Arial" w:hAnsi="Arial" w:cs="Arial"/>
        </w:rPr>
        <w:t xml:space="preserve"> </w:t>
      </w:r>
      <w:r w:rsidRPr="009500BF">
        <w:rPr>
          <w:rFonts w:ascii="Arial" w:hAnsi="Arial" w:cs="Arial"/>
          <w:i/>
        </w:rPr>
        <w:t>Logo del Software BULLDOG TECH;</w:t>
      </w:r>
    </w:p>
    <w:p w:rsidR="00C348BE" w:rsidRPr="009500BF" w:rsidRDefault="00C348BE" w:rsidP="00C348BE">
      <w:pPr>
        <w:pStyle w:val="Epgrafe"/>
        <w:jc w:val="center"/>
        <w:rPr>
          <w:rFonts w:ascii="Arial" w:hAnsi="Arial" w:cs="Arial"/>
          <w:i/>
          <w:lang w:val="en-US"/>
        </w:rPr>
      </w:pPr>
      <w:r w:rsidRPr="009500BF">
        <w:rPr>
          <w:rFonts w:ascii="Arial" w:hAnsi="Arial" w:cs="Arial"/>
          <w:i/>
        </w:rPr>
        <w:t xml:space="preserve">                </w:t>
      </w:r>
      <w:r w:rsidRPr="009500BF">
        <w:rPr>
          <w:rFonts w:ascii="Arial" w:hAnsi="Arial" w:cs="Arial"/>
          <w:i/>
          <w:lang w:val="en-US"/>
        </w:rPr>
        <w:t>Fuente Containers Security S.A</w:t>
      </w:r>
    </w:p>
    <w:p w:rsidR="00C348BE" w:rsidRPr="009500BF" w:rsidRDefault="00C348BE" w:rsidP="00C348BE">
      <w:pPr>
        <w:rPr>
          <w:i/>
          <w:lang w:val="en-US"/>
        </w:rPr>
      </w:pPr>
    </w:p>
    <w:p w:rsidR="00C348BE" w:rsidRPr="00C33214" w:rsidRDefault="00C348BE" w:rsidP="00C348BE">
      <w:pPr>
        <w:spacing w:line="480" w:lineRule="auto"/>
        <w:ind w:left="1056"/>
        <w:jc w:val="both"/>
        <w:rPr>
          <w:rFonts w:ascii="Arial" w:hAnsi="Arial" w:cs="Arial"/>
          <w:lang w:val="en-US"/>
        </w:rPr>
      </w:pPr>
    </w:p>
    <w:p w:rsidR="00C348BE" w:rsidRPr="007C6E72" w:rsidRDefault="00C348BE" w:rsidP="00C348BE">
      <w:pPr>
        <w:numPr>
          <w:ilvl w:val="3"/>
          <w:numId w:val="31"/>
        </w:numPr>
        <w:tabs>
          <w:tab w:val="clear" w:pos="1800"/>
          <w:tab w:val="num" w:pos="1080"/>
        </w:tabs>
        <w:spacing w:line="480" w:lineRule="auto"/>
        <w:ind w:left="1440" w:hanging="1440"/>
        <w:jc w:val="both"/>
        <w:rPr>
          <w:rFonts w:ascii="Arial" w:hAnsi="Arial" w:cs="Arial"/>
          <w:b/>
        </w:rPr>
      </w:pPr>
      <w:r w:rsidRPr="007C6E72">
        <w:rPr>
          <w:rFonts w:ascii="Arial" w:hAnsi="Arial" w:cs="Arial"/>
          <w:b/>
        </w:rPr>
        <w:t>Software BULLDOG TECH</w:t>
      </w:r>
    </w:p>
    <w:p w:rsidR="00C348BE" w:rsidRDefault="00C348BE" w:rsidP="00C348BE">
      <w:pPr>
        <w:spacing w:line="480" w:lineRule="auto"/>
        <w:ind w:left="1080"/>
        <w:jc w:val="both"/>
        <w:rPr>
          <w:rFonts w:ascii="Arial" w:hAnsi="Arial" w:cs="Arial"/>
          <w:color w:val="000000"/>
        </w:rPr>
      </w:pPr>
      <w:r w:rsidRPr="004B4AED">
        <w:rPr>
          <w:rFonts w:ascii="Arial" w:hAnsi="Arial" w:cs="Arial"/>
        </w:rPr>
        <w:t xml:space="preserve">El software </w:t>
      </w:r>
      <w:r w:rsidRPr="004B4AED">
        <w:rPr>
          <w:rFonts w:ascii="Arial" w:hAnsi="Arial" w:cs="Arial"/>
          <w:b/>
        </w:rPr>
        <w:t>BULLDOG TECH</w:t>
      </w:r>
      <w:r w:rsidRPr="004B4AED">
        <w:rPr>
          <w:rFonts w:ascii="Arial" w:hAnsi="Arial" w:cs="Arial"/>
        </w:rPr>
        <w:t xml:space="preserve"> es un sistema que nos permite activar y desactivar los sellos electrónicos </w:t>
      </w:r>
      <w:r>
        <w:rPr>
          <w:rFonts w:ascii="Arial" w:hAnsi="Arial" w:cs="Arial"/>
        </w:rPr>
        <w:t xml:space="preserve">en tiempo real </w:t>
      </w:r>
      <w:r w:rsidRPr="004B4AED">
        <w:rPr>
          <w:rFonts w:ascii="Arial" w:hAnsi="Arial" w:cs="Arial"/>
        </w:rPr>
        <w:t xml:space="preserve">colocados o instalados en los contenedores, dichos sellos electrónicos están monitoreados por este mismo sistema, es decir cuando exista algún tipo de violación en cualesquiera de los sensores ya sea en los </w:t>
      </w:r>
      <w:r w:rsidRPr="004B4AED">
        <w:rPr>
          <w:rFonts w:ascii="Arial" w:hAnsi="Arial" w:cs="Arial"/>
          <w:color w:val="000000"/>
        </w:rPr>
        <w:t xml:space="preserve"> sensores de movimiento, inclinación o apertura el sistema activará una alarma especificando: el motivo de la alarma, el código del sello colocado y el contenedor que le corresponde dicho sello.</w:t>
      </w:r>
    </w:p>
    <w:p w:rsidR="00C348BE" w:rsidRDefault="00FA1394" w:rsidP="00C348BE">
      <w:pPr>
        <w:pStyle w:val="Epgrafe"/>
        <w:ind w:left="1080"/>
      </w:pPr>
      <w:r>
        <w:rPr>
          <w:noProof/>
        </w:rPr>
        <w:drawing>
          <wp:anchor distT="0" distB="0" distL="114300" distR="114300" simplePos="0" relativeHeight="251586560" behindDoc="0" locked="0" layoutInCell="1" allowOverlap="1">
            <wp:simplePos x="0" y="0"/>
            <wp:positionH relativeFrom="column">
              <wp:posOffset>914400</wp:posOffset>
            </wp:positionH>
            <wp:positionV relativeFrom="paragraph">
              <wp:posOffset>22225</wp:posOffset>
            </wp:positionV>
            <wp:extent cx="3647440" cy="5372100"/>
            <wp:effectExtent l="19050" t="0" r="0" b="0"/>
            <wp:wrapNone/>
            <wp:docPr id="12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3647440" cy="5372100"/>
                    </a:xfrm>
                    <a:prstGeom prst="rect">
                      <a:avLst/>
                    </a:prstGeom>
                    <a:noFill/>
                    <a:ln w="9525">
                      <a:noFill/>
                      <a:miter lim="800000"/>
                      <a:headEnd/>
                      <a:tailEnd/>
                    </a:ln>
                  </pic:spPr>
                </pic:pic>
              </a:graphicData>
            </a:graphic>
          </wp:anchor>
        </w:drawing>
      </w:r>
    </w:p>
    <w:p w:rsidR="00C348BE" w:rsidRDefault="00C348BE" w:rsidP="00C348BE"/>
    <w:p w:rsidR="00C348BE" w:rsidRDefault="00C348BE" w:rsidP="00C348BE"/>
    <w:p w:rsidR="00C348BE" w:rsidRDefault="00C348BE" w:rsidP="00C348BE"/>
    <w:p w:rsidR="00C348BE" w:rsidRDefault="00C348BE" w:rsidP="00C348BE"/>
    <w:p w:rsidR="00C348BE" w:rsidRPr="008F624A"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Pr="008F624A" w:rsidRDefault="00C348BE" w:rsidP="00C348BE"/>
    <w:p w:rsidR="00C348BE" w:rsidRDefault="00C348BE" w:rsidP="00C348BE">
      <w:pPr>
        <w:pStyle w:val="Epgrafe"/>
        <w:ind w:left="1080"/>
        <w:rPr>
          <w:rFonts w:ascii="Arial" w:hAnsi="Arial" w:cs="Arial"/>
          <w:noProof/>
        </w:rPr>
      </w:pPr>
    </w:p>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Default="00C348BE" w:rsidP="00C348BE">
      <w:pPr>
        <w:pStyle w:val="Epgrafe"/>
        <w:rPr>
          <w:b w:val="0"/>
          <w:bCs w:val="0"/>
          <w:sz w:val="24"/>
          <w:szCs w:val="24"/>
        </w:rPr>
      </w:pPr>
    </w:p>
    <w:p w:rsidR="00C348BE" w:rsidRPr="009500BF" w:rsidRDefault="00C348BE" w:rsidP="00C348BE">
      <w:pPr>
        <w:pStyle w:val="Epgrafe"/>
        <w:rPr>
          <w:rFonts w:ascii="Arial" w:hAnsi="Arial" w:cs="Arial"/>
          <w:i/>
        </w:rPr>
      </w:pPr>
      <w:r>
        <w:rPr>
          <w:b w:val="0"/>
          <w:bCs w:val="0"/>
          <w:sz w:val="24"/>
          <w:szCs w:val="24"/>
        </w:rPr>
        <w:t xml:space="preserve">                   </w:t>
      </w:r>
      <w:r w:rsidR="005601B3">
        <w:rPr>
          <w:rFonts w:ascii="Arial" w:hAnsi="Arial" w:cs="Arial"/>
        </w:rPr>
        <w:t xml:space="preserve">      </w:t>
      </w:r>
      <w:r>
        <w:rPr>
          <w:rFonts w:ascii="Arial" w:hAnsi="Arial" w:cs="Arial"/>
        </w:rPr>
        <w:t xml:space="preserve">   FIGURA 2.6</w:t>
      </w:r>
      <w:r w:rsidRPr="009500BF">
        <w:rPr>
          <w:rFonts w:ascii="Arial" w:hAnsi="Arial" w:cs="Arial"/>
        </w:rPr>
        <w:t xml:space="preserve">: </w:t>
      </w:r>
      <w:r w:rsidRPr="009500BF">
        <w:rPr>
          <w:rFonts w:ascii="Arial" w:hAnsi="Arial" w:cs="Arial"/>
          <w:i/>
        </w:rPr>
        <w:t>Ventana Principal del Software Bulldog Tech</w:t>
      </w:r>
    </w:p>
    <w:p w:rsidR="00C348BE" w:rsidRPr="000A1C29" w:rsidRDefault="00C348BE" w:rsidP="00C348BE">
      <w:pPr>
        <w:pStyle w:val="Epgrafe"/>
        <w:rPr>
          <w:rFonts w:ascii="Arial" w:hAnsi="Arial" w:cs="Arial"/>
          <w:i/>
        </w:rPr>
      </w:pPr>
      <w:r w:rsidRPr="000A1C29">
        <w:rPr>
          <w:rFonts w:ascii="Arial" w:hAnsi="Arial" w:cs="Arial"/>
          <w:i/>
        </w:rPr>
        <w:t xml:space="preserve">     </w:t>
      </w:r>
      <w:r w:rsidR="005601B3">
        <w:rPr>
          <w:rFonts w:ascii="Arial" w:hAnsi="Arial" w:cs="Arial"/>
          <w:i/>
        </w:rPr>
        <w:t xml:space="preserve">                               </w:t>
      </w:r>
      <w:r w:rsidRPr="000A1C29">
        <w:rPr>
          <w:rFonts w:ascii="Arial" w:hAnsi="Arial" w:cs="Arial"/>
          <w:i/>
        </w:rPr>
        <w:t xml:space="preserve">           Fuente Containers Security S.A</w:t>
      </w:r>
    </w:p>
    <w:p w:rsidR="00C348BE" w:rsidRPr="000A1C29" w:rsidRDefault="00C348BE" w:rsidP="00C348BE">
      <w:pPr>
        <w:tabs>
          <w:tab w:val="left" w:pos="2295"/>
        </w:tabs>
        <w:spacing w:line="480" w:lineRule="auto"/>
        <w:rPr>
          <w:rFonts w:ascii="Arial" w:hAnsi="Arial" w:cs="Arial"/>
        </w:rPr>
      </w:pPr>
    </w:p>
    <w:p w:rsidR="00C348BE" w:rsidRPr="000A1C29" w:rsidRDefault="00C348BE" w:rsidP="00C348BE">
      <w:pPr>
        <w:spacing w:line="480" w:lineRule="auto"/>
        <w:ind w:left="1056"/>
        <w:rPr>
          <w:rFonts w:ascii="Arial" w:hAnsi="Arial" w:cs="Arial"/>
        </w:rPr>
      </w:pPr>
      <w:r w:rsidRPr="000A1C29">
        <w:rPr>
          <w:rFonts w:ascii="Arial" w:hAnsi="Arial" w:cs="Arial"/>
        </w:rPr>
        <w:tab/>
      </w:r>
      <w:r w:rsidRPr="000A1C29">
        <w:rPr>
          <w:rFonts w:ascii="Arial" w:hAnsi="Arial" w:cs="Arial"/>
        </w:rPr>
        <w:tab/>
      </w:r>
    </w:p>
    <w:p w:rsidR="00C348BE" w:rsidRDefault="00C348BE" w:rsidP="00C348BE">
      <w:pPr>
        <w:spacing w:line="480" w:lineRule="auto"/>
        <w:ind w:left="1056" w:firstLine="708"/>
        <w:jc w:val="both"/>
        <w:rPr>
          <w:rFonts w:ascii="Arial" w:hAnsi="Arial" w:cs="Arial"/>
        </w:rPr>
      </w:pPr>
    </w:p>
    <w:p w:rsidR="00C348BE" w:rsidRPr="004B4AED" w:rsidRDefault="00C348BE" w:rsidP="00C348BE">
      <w:pPr>
        <w:spacing w:line="480" w:lineRule="auto"/>
        <w:ind w:left="1056" w:firstLine="708"/>
        <w:jc w:val="both"/>
        <w:rPr>
          <w:rFonts w:ascii="Arial" w:hAnsi="Arial" w:cs="Arial"/>
        </w:rPr>
      </w:pPr>
      <w:r w:rsidRPr="004B4AED">
        <w:rPr>
          <w:rFonts w:ascii="Arial" w:hAnsi="Arial" w:cs="Arial"/>
        </w:rPr>
        <w:t>La ventana del sistema consta de los siguientes iconos:</w:t>
      </w:r>
    </w:p>
    <w:tbl>
      <w:tblPr>
        <w:tblStyle w:val="TablaWeb1"/>
        <w:tblpPr w:leftFromText="141" w:rightFromText="141" w:vertAnchor="text" w:horzAnchor="margin" w:tblpXSpec="right" w:tblpY="170"/>
        <w:tblW w:w="0" w:type="auto"/>
        <w:tblLook w:val="01E0"/>
      </w:tblPr>
      <w:tblGrid>
        <w:gridCol w:w="1628"/>
        <w:gridCol w:w="4382"/>
      </w:tblGrid>
      <w:tr w:rsidR="00C348BE" w:rsidRPr="004B4AED">
        <w:trPr>
          <w:cnfStyle w:val="100000000000"/>
        </w:trPr>
        <w:tc>
          <w:tcPr>
            <w:tcW w:w="1568" w:type="dxa"/>
          </w:tcPr>
          <w:p w:rsidR="00C348BE" w:rsidRPr="004B4AED" w:rsidRDefault="00C348BE" w:rsidP="000A0D20">
            <w:pPr>
              <w:spacing w:line="360" w:lineRule="auto"/>
              <w:ind w:left="375"/>
              <w:jc w:val="center"/>
              <w:rPr>
                <w:rFonts w:ascii="Arial" w:hAnsi="Arial" w:cs="Arial"/>
                <w:b/>
              </w:rPr>
            </w:pPr>
            <w:r w:rsidRPr="004B4AED">
              <w:rPr>
                <w:rFonts w:ascii="Arial" w:hAnsi="Arial" w:cs="Arial"/>
                <w:b/>
              </w:rPr>
              <w:t>ICONOS</w:t>
            </w:r>
          </w:p>
        </w:tc>
        <w:tc>
          <w:tcPr>
            <w:tcW w:w="4322" w:type="dxa"/>
          </w:tcPr>
          <w:p w:rsidR="00C348BE" w:rsidRPr="004B4AED" w:rsidRDefault="00C348BE" w:rsidP="000A0D20">
            <w:pPr>
              <w:spacing w:line="360" w:lineRule="auto"/>
              <w:jc w:val="center"/>
              <w:rPr>
                <w:rFonts w:ascii="Arial" w:hAnsi="Arial" w:cs="Arial"/>
                <w:b/>
              </w:rPr>
            </w:pPr>
            <w:r w:rsidRPr="004B4AED">
              <w:rPr>
                <w:rFonts w:ascii="Arial" w:hAnsi="Arial" w:cs="Arial"/>
                <w:b/>
              </w:rPr>
              <w:t>FUNCION</w:t>
            </w:r>
          </w:p>
        </w:tc>
      </w:tr>
      <w:tr w:rsidR="00C348BE" w:rsidRPr="004B4AED">
        <w:tc>
          <w:tcPr>
            <w:tcW w:w="1568" w:type="dxa"/>
          </w:tcPr>
          <w:p w:rsidR="00C348BE" w:rsidRPr="004B4AED" w:rsidRDefault="00C348BE" w:rsidP="000A0D20">
            <w:pPr>
              <w:spacing w:line="360" w:lineRule="auto"/>
              <w:jc w:val="center"/>
              <w:rPr>
                <w:rFonts w:ascii="Arial" w:hAnsi="Arial" w:cs="Arial"/>
              </w:rPr>
            </w:pPr>
          </w:p>
          <w:p w:rsidR="00C348BE" w:rsidRPr="004B4AED" w:rsidRDefault="00FA1394" w:rsidP="000A0D20">
            <w:pPr>
              <w:spacing w:line="360" w:lineRule="auto"/>
              <w:jc w:val="center"/>
              <w:rPr>
                <w:rFonts w:ascii="Arial" w:hAnsi="Arial" w:cs="Arial"/>
              </w:rPr>
            </w:pPr>
            <w:r>
              <w:rPr>
                <w:rFonts w:ascii="Arial" w:hAnsi="Arial" w:cs="Arial"/>
                <w:noProof/>
              </w:rPr>
              <w:drawing>
                <wp:inline distT="0" distB="0" distL="0" distR="0">
                  <wp:extent cx="628650" cy="4095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8650" cy="409575"/>
                          </a:xfrm>
                          <a:prstGeom prst="rect">
                            <a:avLst/>
                          </a:prstGeom>
                          <a:noFill/>
                          <a:ln w="9525">
                            <a:noFill/>
                            <a:miter lim="800000"/>
                            <a:headEnd/>
                            <a:tailEnd/>
                          </a:ln>
                        </pic:spPr>
                      </pic:pic>
                    </a:graphicData>
                  </a:graphic>
                </wp:inline>
              </w:drawing>
            </w:r>
          </w:p>
          <w:p w:rsidR="00C348BE" w:rsidRPr="004B4AED" w:rsidRDefault="00C348BE" w:rsidP="000A0D20">
            <w:pPr>
              <w:spacing w:line="360" w:lineRule="auto"/>
              <w:jc w:val="center"/>
              <w:rPr>
                <w:rFonts w:ascii="Arial" w:hAnsi="Arial" w:cs="Arial"/>
              </w:rPr>
            </w:pPr>
          </w:p>
        </w:tc>
        <w:tc>
          <w:tcPr>
            <w:tcW w:w="4322" w:type="dxa"/>
          </w:tcPr>
          <w:p w:rsidR="00C348BE" w:rsidRPr="004B4AED" w:rsidRDefault="00C348BE" w:rsidP="000A0D20">
            <w:pPr>
              <w:spacing w:line="360" w:lineRule="auto"/>
              <w:jc w:val="both"/>
              <w:rPr>
                <w:rFonts w:ascii="Arial" w:hAnsi="Arial" w:cs="Arial"/>
              </w:rPr>
            </w:pPr>
            <w:r w:rsidRPr="004B4AED">
              <w:rPr>
                <w:rFonts w:ascii="Arial" w:hAnsi="Arial" w:cs="Arial"/>
              </w:rPr>
              <w:t>Nos muestra un cuadro diálogo donde se escribe el user y password de la persona que se conectará al sistema.</w:t>
            </w:r>
          </w:p>
        </w:tc>
      </w:tr>
      <w:tr w:rsidR="00C348BE" w:rsidRPr="004B4AED">
        <w:tc>
          <w:tcPr>
            <w:tcW w:w="1568" w:type="dxa"/>
          </w:tcPr>
          <w:p w:rsidR="00C348BE" w:rsidRPr="004B4AED" w:rsidRDefault="00C348BE" w:rsidP="000A0D20">
            <w:pPr>
              <w:spacing w:line="360" w:lineRule="auto"/>
              <w:jc w:val="center"/>
              <w:rPr>
                <w:rFonts w:ascii="Arial" w:hAnsi="Arial" w:cs="Arial"/>
              </w:rPr>
            </w:pPr>
          </w:p>
          <w:p w:rsidR="00C348BE" w:rsidRPr="004B4AED" w:rsidRDefault="00FA1394" w:rsidP="000A0D20">
            <w:pPr>
              <w:spacing w:line="360" w:lineRule="auto"/>
              <w:jc w:val="center"/>
              <w:rPr>
                <w:rFonts w:ascii="Arial" w:hAnsi="Arial" w:cs="Arial"/>
              </w:rPr>
            </w:pPr>
            <w:r>
              <w:rPr>
                <w:rFonts w:ascii="Arial" w:hAnsi="Arial" w:cs="Arial"/>
                <w:noProof/>
              </w:rPr>
              <w:drawing>
                <wp:inline distT="0" distB="0" distL="0" distR="0">
                  <wp:extent cx="676275" cy="4000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76275" cy="400050"/>
                          </a:xfrm>
                          <a:prstGeom prst="rect">
                            <a:avLst/>
                          </a:prstGeom>
                          <a:noFill/>
                          <a:ln w="9525">
                            <a:noFill/>
                            <a:miter lim="800000"/>
                            <a:headEnd/>
                            <a:tailEnd/>
                          </a:ln>
                        </pic:spPr>
                      </pic:pic>
                    </a:graphicData>
                  </a:graphic>
                </wp:inline>
              </w:drawing>
            </w:r>
          </w:p>
          <w:p w:rsidR="00C348BE" w:rsidRPr="004B4AED" w:rsidRDefault="00C348BE" w:rsidP="000A0D20">
            <w:pPr>
              <w:spacing w:line="360" w:lineRule="auto"/>
              <w:jc w:val="center"/>
              <w:rPr>
                <w:rFonts w:ascii="Arial" w:hAnsi="Arial" w:cs="Arial"/>
              </w:rPr>
            </w:pPr>
          </w:p>
        </w:tc>
        <w:tc>
          <w:tcPr>
            <w:tcW w:w="4322" w:type="dxa"/>
          </w:tcPr>
          <w:p w:rsidR="00C348BE" w:rsidRPr="004B4AED" w:rsidRDefault="00C348BE" w:rsidP="000A0D20">
            <w:pPr>
              <w:spacing w:line="360" w:lineRule="auto"/>
              <w:jc w:val="both"/>
              <w:rPr>
                <w:rFonts w:ascii="Arial" w:hAnsi="Arial" w:cs="Arial"/>
              </w:rPr>
            </w:pPr>
            <w:r w:rsidRPr="004B4AED">
              <w:rPr>
                <w:rFonts w:ascii="Arial" w:hAnsi="Arial" w:cs="Arial"/>
              </w:rPr>
              <w:t>Nos revela la velocidad de la conexión de internet.</w:t>
            </w:r>
          </w:p>
        </w:tc>
      </w:tr>
      <w:tr w:rsidR="00C348BE" w:rsidRPr="004B4AED">
        <w:tc>
          <w:tcPr>
            <w:tcW w:w="1568" w:type="dxa"/>
          </w:tcPr>
          <w:p w:rsidR="00C348BE" w:rsidRPr="004B4AED" w:rsidRDefault="00C348BE" w:rsidP="000A0D20">
            <w:pPr>
              <w:spacing w:line="360" w:lineRule="auto"/>
              <w:jc w:val="center"/>
              <w:rPr>
                <w:rFonts w:ascii="Arial" w:hAnsi="Arial" w:cs="Arial"/>
              </w:rPr>
            </w:pPr>
          </w:p>
          <w:p w:rsidR="00C348BE" w:rsidRPr="004B4AED" w:rsidRDefault="00FA1394" w:rsidP="000A0D20">
            <w:pPr>
              <w:spacing w:line="360" w:lineRule="auto"/>
              <w:jc w:val="center"/>
              <w:rPr>
                <w:rFonts w:ascii="Arial" w:hAnsi="Arial" w:cs="Arial"/>
              </w:rPr>
            </w:pPr>
            <w:r>
              <w:rPr>
                <w:rFonts w:ascii="Arial" w:hAnsi="Arial" w:cs="Arial"/>
                <w:noProof/>
              </w:rPr>
              <w:drawing>
                <wp:inline distT="0" distB="0" distL="0" distR="0">
                  <wp:extent cx="685800" cy="3905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85800" cy="390525"/>
                          </a:xfrm>
                          <a:prstGeom prst="rect">
                            <a:avLst/>
                          </a:prstGeom>
                          <a:noFill/>
                          <a:ln w="9525">
                            <a:noFill/>
                            <a:miter lim="800000"/>
                            <a:headEnd/>
                            <a:tailEnd/>
                          </a:ln>
                        </pic:spPr>
                      </pic:pic>
                    </a:graphicData>
                  </a:graphic>
                </wp:inline>
              </w:drawing>
            </w:r>
          </w:p>
          <w:p w:rsidR="00C348BE" w:rsidRPr="004B4AED" w:rsidRDefault="00C348BE" w:rsidP="000A0D20">
            <w:pPr>
              <w:spacing w:line="360" w:lineRule="auto"/>
              <w:jc w:val="center"/>
              <w:rPr>
                <w:rFonts w:ascii="Arial" w:hAnsi="Arial" w:cs="Arial"/>
              </w:rPr>
            </w:pPr>
          </w:p>
        </w:tc>
        <w:tc>
          <w:tcPr>
            <w:tcW w:w="4322" w:type="dxa"/>
          </w:tcPr>
          <w:p w:rsidR="00C348BE" w:rsidRPr="004B4AED" w:rsidRDefault="00C348BE" w:rsidP="000A0D20">
            <w:pPr>
              <w:spacing w:line="360" w:lineRule="auto"/>
              <w:jc w:val="both"/>
              <w:rPr>
                <w:rFonts w:ascii="Arial" w:hAnsi="Arial" w:cs="Arial"/>
              </w:rPr>
            </w:pPr>
            <w:r w:rsidRPr="004B4AED">
              <w:rPr>
                <w:rFonts w:ascii="Arial" w:hAnsi="Arial" w:cs="Arial"/>
              </w:rPr>
              <w:t>Nos indica los sellos que se encuentras armados y desarmados y cada uno de ellos con su ubicación.</w:t>
            </w:r>
          </w:p>
        </w:tc>
      </w:tr>
      <w:tr w:rsidR="00C348BE" w:rsidRPr="004B4AED">
        <w:tc>
          <w:tcPr>
            <w:tcW w:w="1568" w:type="dxa"/>
          </w:tcPr>
          <w:p w:rsidR="00C348BE" w:rsidRPr="004B4AED" w:rsidRDefault="00C348BE" w:rsidP="000A0D20">
            <w:pPr>
              <w:spacing w:line="360" w:lineRule="auto"/>
              <w:jc w:val="center"/>
              <w:rPr>
                <w:rFonts w:ascii="Arial" w:hAnsi="Arial" w:cs="Arial"/>
              </w:rPr>
            </w:pPr>
          </w:p>
          <w:p w:rsidR="00C348BE" w:rsidRPr="004B4AED" w:rsidRDefault="00FA1394" w:rsidP="000A0D20">
            <w:pPr>
              <w:spacing w:line="360" w:lineRule="auto"/>
              <w:jc w:val="center"/>
              <w:rPr>
                <w:rFonts w:ascii="Arial" w:hAnsi="Arial" w:cs="Arial"/>
              </w:rPr>
            </w:pPr>
            <w:r>
              <w:rPr>
                <w:rFonts w:ascii="Arial" w:hAnsi="Arial" w:cs="Arial"/>
                <w:noProof/>
              </w:rPr>
              <w:drawing>
                <wp:inline distT="0" distB="0" distL="0" distR="0">
                  <wp:extent cx="685800" cy="3619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685800" cy="361950"/>
                          </a:xfrm>
                          <a:prstGeom prst="rect">
                            <a:avLst/>
                          </a:prstGeom>
                          <a:noFill/>
                          <a:ln w="9525">
                            <a:noFill/>
                            <a:miter lim="800000"/>
                            <a:headEnd/>
                            <a:tailEnd/>
                          </a:ln>
                        </pic:spPr>
                      </pic:pic>
                    </a:graphicData>
                  </a:graphic>
                </wp:inline>
              </w:drawing>
            </w:r>
          </w:p>
          <w:p w:rsidR="00C348BE" w:rsidRPr="004B4AED" w:rsidRDefault="00C348BE" w:rsidP="000A0D20">
            <w:pPr>
              <w:spacing w:line="360" w:lineRule="auto"/>
              <w:jc w:val="center"/>
              <w:rPr>
                <w:rFonts w:ascii="Arial" w:hAnsi="Arial" w:cs="Arial"/>
              </w:rPr>
            </w:pPr>
          </w:p>
        </w:tc>
        <w:tc>
          <w:tcPr>
            <w:tcW w:w="4322" w:type="dxa"/>
          </w:tcPr>
          <w:p w:rsidR="00C348BE" w:rsidRPr="004B4AED" w:rsidRDefault="00C348BE" w:rsidP="000A0D20">
            <w:pPr>
              <w:spacing w:line="360" w:lineRule="auto"/>
              <w:jc w:val="both"/>
              <w:rPr>
                <w:rFonts w:ascii="Arial" w:hAnsi="Arial" w:cs="Arial"/>
              </w:rPr>
            </w:pPr>
            <w:r w:rsidRPr="004B4AED">
              <w:rPr>
                <w:rFonts w:ascii="Arial" w:hAnsi="Arial" w:cs="Arial"/>
              </w:rPr>
              <w:t>Nos ayuda a encontrar un sello específico haciendo del trabajo más eficiente.</w:t>
            </w:r>
          </w:p>
        </w:tc>
      </w:tr>
      <w:tr w:rsidR="00C348BE" w:rsidRPr="004B4AED">
        <w:tc>
          <w:tcPr>
            <w:tcW w:w="1568" w:type="dxa"/>
          </w:tcPr>
          <w:p w:rsidR="00C348BE" w:rsidRPr="004B4AED" w:rsidRDefault="00C348BE" w:rsidP="000A0D20">
            <w:pPr>
              <w:spacing w:line="360" w:lineRule="auto"/>
              <w:jc w:val="center"/>
              <w:rPr>
                <w:rFonts w:ascii="Arial" w:hAnsi="Arial" w:cs="Arial"/>
              </w:rPr>
            </w:pPr>
          </w:p>
          <w:p w:rsidR="00C348BE" w:rsidRPr="004B4AED" w:rsidRDefault="00FA1394" w:rsidP="000A0D20">
            <w:pPr>
              <w:spacing w:line="360" w:lineRule="auto"/>
              <w:jc w:val="center"/>
              <w:rPr>
                <w:rFonts w:ascii="Arial" w:hAnsi="Arial" w:cs="Arial"/>
              </w:rPr>
            </w:pPr>
            <w:r>
              <w:rPr>
                <w:rFonts w:ascii="Arial" w:hAnsi="Arial" w:cs="Arial"/>
                <w:noProof/>
              </w:rPr>
              <w:drawing>
                <wp:inline distT="0" distB="0" distL="0" distR="0">
                  <wp:extent cx="666750" cy="3619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66750" cy="361950"/>
                          </a:xfrm>
                          <a:prstGeom prst="rect">
                            <a:avLst/>
                          </a:prstGeom>
                          <a:noFill/>
                          <a:ln w="9525">
                            <a:noFill/>
                            <a:miter lim="800000"/>
                            <a:headEnd/>
                            <a:tailEnd/>
                          </a:ln>
                        </pic:spPr>
                      </pic:pic>
                    </a:graphicData>
                  </a:graphic>
                </wp:inline>
              </w:drawing>
            </w:r>
          </w:p>
          <w:p w:rsidR="00C348BE" w:rsidRPr="004B4AED" w:rsidRDefault="00C348BE" w:rsidP="000A0D20">
            <w:pPr>
              <w:spacing w:line="360" w:lineRule="auto"/>
              <w:jc w:val="center"/>
              <w:rPr>
                <w:rFonts w:ascii="Arial" w:hAnsi="Arial" w:cs="Arial"/>
              </w:rPr>
            </w:pPr>
          </w:p>
        </w:tc>
        <w:tc>
          <w:tcPr>
            <w:tcW w:w="4322" w:type="dxa"/>
          </w:tcPr>
          <w:p w:rsidR="00C348BE" w:rsidRPr="004B4AED" w:rsidRDefault="00C348BE" w:rsidP="000A0D20">
            <w:pPr>
              <w:keepNext/>
              <w:spacing w:line="360" w:lineRule="auto"/>
              <w:jc w:val="both"/>
              <w:rPr>
                <w:rFonts w:ascii="Arial" w:hAnsi="Arial" w:cs="Arial"/>
              </w:rPr>
            </w:pPr>
            <w:r w:rsidRPr="004B4AED">
              <w:rPr>
                <w:rFonts w:ascii="Arial" w:hAnsi="Arial" w:cs="Arial"/>
              </w:rPr>
              <w:t>Nos permite poner alto a la alarma de los sellos que han sido violentados.</w:t>
            </w:r>
          </w:p>
        </w:tc>
      </w:tr>
    </w:tbl>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Pr="004B4AED" w:rsidRDefault="00C348BE" w:rsidP="00C348BE">
      <w:pPr>
        <w:spacing w:line="480" w:lineRule="auto"/>
        <w:ind w:left="1080"/>
        <w:jc w:val="both"/>
        <w:rPr>
          <w:rFonts w:ascii="Arial" w:hAnsi="Arial" w:cs="Arial"/>
        </w:rPr>
      </w:pPr>
    </w:p>
    <w:p w:rsidR="00C348BE" w:rsidRDefault="00C348BE" w:rsidP="00C348BE">
      <w:pPr>
        <w:pStyle w:val="Epgrafe"/>
      </w:pPr>
    </w:p>
    <w:p w:rsidR="00C348BE" w:rsidRDefault="00C348BE" w:rsidP="00C348BE">
      <w:pPr>
        <w:pStyle w:val="Epgrafe"/>
        <w:jc w:val="center"/>
        <w:rPr>
          <w:rFonts w:ascii="Arial" w:hAnsi="Arial" w:cs="Arial"/>
          <w:i/>
        </w:rPr>
      </w:pPr>
      <w:r>
        <w:rPr>
          <w:rFonts w:ascii="Arial" w:hAnsi="Arial" w:cs="Arial"/>
        </w:rPr>
        <w:t xml:space="preserve">                                          </w:t>
      </w:r>
      <w:r w:rsidRPr="009500BF">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I</w:t>
      </w:r>
      <w:r>
        <w:rPr>
          <w:rFonts w:ascii="Arial" w:hAnsi="Arial" w:cs="Arial"/>
        </w:rPr>
        <w:fldChar w:fldCharType="end"/>
      </w:r>
      <w:r w:rsidRPr="009500BF">
        <w:rPr>
          <w:rFonts w:ascii="Arial" w:hAnsi="Arial" w:cs="Arial"/>
        </w:rPr>
        <w:t xml:space="preserve">: </w:t>
      </w:r>
      <w:r w:rsidRPr="009500BF">
        <w:rPr>
          <w:rFonts w:ascii="Arial" w:hAnsi="Arial" w:cs="Arial"/>
          <w:i/>
        </w:rPr>
        <w:t xml:space="preserve">Principales Iconos de </w:t>
      </w:r>
      <w:smartTag w:uri="urn:schemas-microsoft-com:office:smarttags" w:element="PersonName">
        <w:smartTagPr>
          <w:attr w:name="ProductID" w:val="la Ventana"/>
        </w:smartTagPr>
        <w:r w:rsidRPr="009500BF">
          <w:rPr>
            <w:rFonts w:ascii="Arial" w:hAnsi="Arial" w:cs="Arial"/>
            <w:i/>
          </w:rPr>
          <w:t>la Ventana</w:t>
        </w:r>
      </w:smartTag>
      <w:r w:rsidRPr="009500BF">
        <w:rPr>
          <w:rFonts w:ascii="Arial" w:hAnsi="Arial" w:cs="Arial"/>
          <w:i/>
        </w:rPr>
        <w:t xml:space="preserve"> del Software</w:t>
      </w:r>
    </w:p>
    <w:p w:rsidR="00C348BE" w:rsidRPr="009500BF" w:rsidRDefault="00C348BE" w:rsidP="00C348BE">
      <w:pPr>
        <w:pStyle w:val="Epgrafe"/>
        <w:jc w:val="center"/>
        <w:rPr>
          <w:rFonts w:ascii="Arial" w:hAnsi="Arial" w:cs="Arial"/>
          <w:i/>
        </w:rPr>
      </w:pPr>
      <w:r>
        <w:rPr>
          <w:rFonts w:ascii="Arial" w:hAnsi="Arial" w:cs="Arial"/>
          <w:i/>
        </w:rPr>
        <w:t xml:space="preserve">                                           </w:t>
      </w:r>
      <w:r w:rsidRPr="009500BF">
        <w:rPr>
          <w:rFonts w:ascii="Arial" w:hAnsi="Arial" w:cs="Arial"/>
          <w:i/>
        </w:rPr>
        <w:t>Bulldog Tech</w:t>
      </w:r>
    </w:p>
    <w:p w:rsidR="00C348BE" w:rsidRDefault="00C348BE" w:rsidP="00C348BE">
      <w:pPr>
        <w:pStyle w:val="Epgrafe"/>
        <w:jc w:val="center"/>
      </w:pPr>
      <w:r w:rsidRPr="009500BF">
        <w:t xml:space="preserve">                                                 </w:t>
      </w:r>
    </w:p>
    <w:p w:rsidR="00C348BE" w:rsidRDefault="00C348BE" w:rsidP="00C348BE"/>
    <w:p w:rsidR="00C348BE" w:rsidRDefault="00C348BE" w:rsidP="00C348BE"/>
    <w:p w:rsidR="00C348BE" w:rsidRDefault="00C348BE" w:rsidP="00C348BE"/>
    <w:p w:rsidR="00C348BE" w:rsidRDefault="00C348BE" w:rsidP="00C348BE"/>
    <w:p w:rsidR="00C348BE" w:rsidRDefault="00C348BE" w:rsidP="00C348BE"/>
    <w:p w:rsidR="00C348BE" w:rsidRPr="009500BF" w:rsidRDefault="00C348BE" w:rsidP="00C348BE"/>
    <w:p w:rsidR="00C348BE" w:rsidRPr="007C6E72" w:rsidRDefault="00C348BE" w:rsidP="00C348BE">
      <w:pPr>
        <w:numPr>
          <w:ilvl w:val="2"/>
          <w:numId w:val="31"/>
        </w:numPr>
        <w:tabs>
          <w:tab w:val="clear" w:pos="1440"/>
          <w:tab w:val="num" w:pos="720"/>
        </w:tabs>
        <w:spacing w:line="480" w:lineRule="auto"/>
        <w:ind w:left="720"/>
        <w:jc w:val="both"/>
        <w:rPr>
          <w:rFonts w:ascii="Arial" w:hAnsi="Arial" w:cs="Arial"/>
          <w:b/>
        </w:rPr>
      </w:pPr>
      <w:r w:rsidRPr="007C6E72">
        <w:rPr>
          <w:rFonts w:ascii="Arial" w:hAnsi="Arial" w:cs="Arial"/>
          <w:b/>
        </w:rPr>
        <w:t>Clientes Y Canales De Distribución</w:t>
      </w:r>
    </w:p>
    <w:p w:rsidR="00C348BE" w:rsidRPr="007C6E72" w:rsidRDefault="00C348BE" w:rsidP="00C348BE">
      <w:pPr>
        <w:spacing w:line="480" w:lineRule="auto"/>
        <w:jc w:val="both"/>
        <w:rPr>
          <w:rFonts w:ascii="Arial" w:hAnsi="Arial" w:cs="Arial"/>
          <w:b/>
        </w:rPr>
      </w:pPr>
    </w:p>
    <w:p w:rsidR="00C348BE" w:rsidRPr="007C6E72" w:rsidRDefault="00C348BE" w:rsidP="00C348BE">
      <w:pPr>
        <w:numPr>
          <w:ilvl w:val="3"/>
          <w:numId w:val="31"/>
        </w:numPr>
        <w:tabs>
          <w:tab w:val="clear" w:pos="1800"/>
          <w:tab w:val="num" w:pos="900"/>
        </w:tabs>
        <w:spacing w:line="480" w:lineRule="auto"/>
        <w:ind w:left="1080" w:hanging="1080"/>
        <w:jc w:val="both"/>
        <w:rPr>
          <w:rFonts w:ascii="Arial" w:hAnsi="Arial" w:cs="Arial"/>
          <w:b/>
        </w:rPr>
      </w:pPr>
      <w:r w:rsidRPr="007C6E72">
        <w:rPr>
          <w:rFonts w:ascii="Arial" w:hAnsi="Arial" w:cs="Arial"/>
          <w:b/>
        </w:rPr>
        <w:t>Clientes</w:t>
      </w:r>
    </w:p>
    <w:p w:rsidR="00C348BE" w:rsidRPr="004B4AED" w:rsidRDefault="00C348BE" w:rsidP="00C348BE">
      <w:pPr>
        <w:spacing w:line="480" w:lineRule="auto"/>
        <w:ind w:left="900"/>
        <w:jc w:val="both"/>
        <w:rPr>
          <w:rFonts w:ascii="Arial" w:hAnsi="Arial" w:cs="Arial"/>
        </w:rPr>
      </w:pPr>
      <w:r w:rsidRPr="004B4AED">
        <w:rPr>
          <w:rFonts w:ascii="Arial" w:hAnsi="Arial" w:cs="Arial"/>
        </w:rPr>
        <w:t>Los clientes de Containers Security S. A. están divididos entre Pymes y grandes empresas, tanto de servicio, comercial y producción.</w:t>
      </w:r>
    </w:p>
    <w:p w:rsidR="00C348BE" w:rsidRPr="004B4AED" w:rsidRDefault="00C348BE" w:rsidP="00C348BE">
      <w:pPr>
        <w:spacing w:line="480" w:lineRule="auto"/>
        <w:ind w:left="900"/>
        <w:jc w:val="both"/>
        <w:rPr>
          <w:rFonts w:ascii="Arial" w:hAnsi="Arial" w:cs="Arial"/>
        </w:rPr>
      </w:pPr>
    </w:p>
    <w:p w:rsidR="00C348BE" w:rsidRPr="004B4AED" w:rsidRDefault="00C348BE" w:rsidP="00C348BE">
      <w:pPr>
        <w:spacing w:line="480" w:lineRule="auto"/>
        <w:ind w:left="900"/>
        <w:jc w:val="both"/>
        <w:rPr>
          <w:rFonts w:ascii="Arial" w:hAnsi="Arial" w:cs="Arial"/>
        </w:rPr>
      </w:pPr>
      <w:r w:rsidRPr="004B4AED">
        <w:rPr>
          <w:rFonts w:ascii="Arial" w:hAnsi="Arial" w:cs="Arial"/>
        </w:rPr>
        <w:t>Los clientes de la empresa están divididos de la siguiente forma:</w:t>
      </w:r>
    </w:p>
    <w:p w:rsidR="00C348BE" w:rsidRPr="004B4AED" w:rsidRDefault="00C348BE" w:rsidP="00C348BE">
      <w:pPr>
        <w:numPr>
          <w:ilvl w:val="0"/>
          <w:numId w:val="55"/>
        </w:numPr>
        <w:tabs>
          <w:tab w:val="clear" w:pos="2484"/>
        </w:tabs>
        <w:spacing w:line="480" w:lineRule="auto"/>
        <w:jc w:val="both"/>
        <w:rPr>
          <w:rFonts w:ascii="Arial" w:hAnsi="Arial" w:cs="Arial"/>
        </w:rPr>
      </w:pPr>
      <w:r w:rsidRPr="004B4AED">
        <w:rPr>
          <w:rFonts w:ascii="Arial" w:hAnsi="Arial" w:cs="Arial"/>
        </w:rPr>
        <w:t>16 Empresas Comerciales las cuales son:</w:t>
      </w:r>
    </w:p>
    <w:p w:rsidR="00C348BE" w:rsidRPr="004B4AED" w:rsidRDefault="00C348BE" w:rsidP="00C348BE">
      <w:pPr>
        <w:numPr>
          <w:ilvl w:val="1"/>
          <w:numId w:val="55"/>
        </w:numPr>
        <w:spacing w:line="480" w:lineRule="auto"/>
        <w:jc w:val="both"/>
        <w:rPr>
          <w:rFonts w:ascii="Arial" w:hAnsi="Arial" w:cs="Arial"/>
        </w:rPr>
      </w:pPr>
      <w:r w:rsidRPr="004B4AED">
        <w:rPr>
          <w:rFonts w:ascii="Arial" w:hAnsi="Arial" w:cs="Arial"/>
        </w:rPr>
        <w:t>Grandes</w:t>
      </w:r>
    </w:p>
    <w:p w:rsidR="00C348BE" w:rsidRPr="004B4AED" w:rsidRDefault="00C348BE" w:rsidP="00C348BE">
      <w:pPr>
        <w:numPr>
          <w:ilvl w:val="1"/>
          <w:numId w:val="55"/>
        </w:numPr>
        <w:spacing w:line="480" w:lineRule="auto"/>
        <w:jc w:val="both"/>
        <w:rPr>
          <w:rFonts w:ascii="Arial" w:hAnsi="Arial" w:cs="Arial"/>
        </w:rPr>
      </w:pPr>
      <w:r w:rsidRPr="004B4AED">
        <w:rPr>
          <w:rFonts w:ascii="Arial" w:hAnsi="Arial" w:cs="Arial"/>
        </w:rPr>
        <w:t>13 Pymes</w:t>
      </w:r>
    </w:p>
    <w:p w:rsidR="00C348BE" w:rsidRPr="004B4AED" w:rsidRDefault="00C348BE" w:rsidP="00C348BE">
      <w:pPr>
        <w:numPr>
          <w:ilvl w:val="0"/>
          <w:numId w:val="55"/>
        </w:numPr>
        <w:spacing w:line="480" w:lineRule="auto"/>
        <w:jc w:val="both"/>
        <w:rPr>
          <w:rFonts w:ascii="Arial" w:hAnsi="Arial" w:cs="Arial"/>
        </w:rPr>
      </w:pPr>
      <w:r w:rsidRPr="004B4AED">
        <w:rPr>
          <w:rFonts w:ascii="Arial" w:hAnsi="Arial" w:cs="Arial"/>
        </w:rPr>
        <w:t>13 Empresas de Servicio Pymes las cuales son:</w:t>
      </w:r>
    </w:p>
    <w:p w:rsidR="00C348BE" w:rsidRPr="004B4AED" w:rsidRDefault="00C348BE" w:rsidP="00C348BE">
      <w:pPr>
        <w:numPr>
          <w:ilvl w:val="1"/>
          <w:numId w:val="55"/>
        </w:numPr>
        <w:spacing w:line="480" w:lineRule="auto"/>
        <w:jc w:val="both"/>
        <w:rPr>
          <w:rFonts w:ascii="Arial" w:hAnsi="Arial" w:cs="Arial"/>
        </w:rPr>
      </w:pPr>
      <w:r w:rsidRPr="004B4AED">
        <w:rPr>
          <w:rFonts w:ascii="Arial" w:hAnsi="Arial" w:cs="Arial"/>
        </w:rPr>
        <w:t>5 Pequeñas</w:t>
      </w:r>
    </w:p>
    <w:p w:rsidR="00C348BE" w:rsidRPr="004B4AED" w:rsidRDefault="00C348BE" w:rsidP="00C348BE">
      <w:pPr>
        <w:numPr>
          <w:ilvl w:val="1"/>
          <w:numId w:val="55"/>
        </w:numPr>
        <w:spacing w:line="480" w:lineRule="auto"/>
        <w:jc w:val="both"/>
        <w:rPr>
          <w:rFonts w:ascii="Arial" w:hAnsi="Arial" w:cs="Arial"/>
        </w:rPr>
      </w:pPr>
      <w:r w:rsidRPr="004B4AED">
        <w:rPr>
          <w:rFonts w:ascii="Arial" w:hAnsi="Arial" w:cs="Arial"/>
        </w:rPr>
        <w:t>Medianas</w:t>
      </w:r>
    </w:p>
    <w:p w:rsidR="00C348BE" w:rsidRPr="004B4AED" w:rsidRDefault="00C348BE" w:rsidP="00C348BE">
      <w:pPr>
        <w:numPr>
          <w:ilvl w:val="0"/>
          <w:numId w:val="55"/>
        </w:numPr>
        <w:spacing w:line="480" w:lineRule="auto"/>
        <w:jc w:val="both"/>
        <w:rPr>
          <w:rFonts w:ascii="Arial" w:hAnsi="Arial" w:cs="Arial"/>
        </w:rPr>
      </w:pPr>
      <w:r w:rsidRPr="004B4AED">
        <w:rPr>
          <w:rFonts w:ascii="Arial" w:hAnsi="Arial" w:cs="Arial"/>
        </w:rPr>
        <w:t>Empresas de Producción Grandes</w:t>
      </w:r>
    </w:p>
    <w:p w:rsidR="00C348BE" w:rsidRPr="004B4AED" w:rsidRDefault="00C348BE" w:rsidP="00C348BE">
      <w:pPr>
        <w:spacing w:line="480" w:lineRule="auto"/>
        <w:jc w:val="both"/>
        <w:rPr>
          <w:rFonts w:ascii="Arial" w:hAnsi="Arial" w:cs="Arial"/>
        </w:rPr>
      </w:pPr>
    </w:p>
    <w:p w:rsidR="00C348BE" w:rsidRPr="005601B3" w:rsidRDefault="00C348BE" w:rsidP="00C348BE">
      <w:pPr>
        <w:numPr>
          <w:ilvl w:val="3"/>
          <w:numId w:val="31"/>
        </w:numPr>
        <w:tabs>
          <w:tab w:val="clear" w:pos="1800"/>
          <w:tab w:val="num" w:pos="900"/>
        </w:tabs>
        <w:spacing w:line="480" w:lineRule="auto"/>
        <w:ind w:left="1080" w:hanging="1080"/>
        <w:jc w:val="both"/>
        <w:rPr>
          <w:rFonts w:ascii="Arial" w:hAnsi="Arial" w:cs="Arial"/>
          <w:b/>
        </w:rPr>
      </w:pPr>
      <w:r w:rsidRPr="005601B3">
        <w:rPr>
          <w:rFonts w:ascii="Arial" w:hAnsi="Arial" w:cs="Arial"/>
          <w:b/>
        </w:rPr>
        <w:t>Canales de Distribución</w:t>
      </w:r>
    </w:p>
    <w:p w:rsidR="00C348BE" w:rsidRPr="004B4AED" w:rsidRDefault="00C348BE" w:rsidP="00C348BE">
      <w:pPr>
        <w:spacing w:line="480" w:lineRule="auto"/>
        <w:ind w:left="900"/>
        <w:jc w:val="both"/>
        <w:rPr>
          <w:rFonts w:ascii="Arial" w:hAnsi="Arial" w:cs="Arial"/>
        </w:rPr>
      </w:pPr>
      <w:r w:rsidRPr="004B4AED">
        <w:rPr>
          <w:rFonts w:ascii="Arial" w:hAnsi="Arial" w:cs="Arial"/>
        </w:rPr>
        <w:t>La empresa Containers Security S. A. para su operación comercial y operativa utiliza canal propio o directo,</w:t>
      </w:r>
      <w:r>
        <w:rPr>
          <w:rFonts w:ascii="Arial" w:hAnsi="Arial" w:cs="Arial"/>
        </w:rPr>
        <w:t xml:space="preserve"> sin intermediarios, tratando de</w:t>
      </w:r>
      <w:r w:rsidRPr="004B4AED">
        <w:rPr>
          <w:rFonts w:ascii="Arial" w:hAnsi="Arial" w:cs="Arial"/>
        </w:rPr>
        <w:t xml:space="preserve"> asegurar una entrega eficiente del servicio, los cuales son coordinados de forma eficiente y eficaz entre el área administrativa específicamente el departamento comercial y el área operativa</w:t>
      </w:r>
    </w:p>
    <w:p w:rsidR="00C348BE" w:rsidRPr="004B4AED" w:rsidRDefault="00C348BE" w:rsidP="00C348BE">
      <w:pPr>
        <w:spacing w:line="480" w:lineRule="auto"/>
        <w:jc w:val="both"/>
        <w:rPr>
          <w:rFonts w:ascii="Arial" w:hAnsi="Arial" w:cs="Arial"/>
          <w:b/>
          <w:u w:val="single"/>
        </w:rPr>
      </w:pPr>
    </w:p>
    <w:p w:rsidR="00C348BE" w:rsidRPr="004B4AED" w:rsidRDefault="00C348BE" w:rsidP="00C348BE">
      <w:pPr>
        <w:spacing w:line="480" w:lineRule="auto"/>
        <w:ind w:left="900"/>
        <w:jc w:val="both"/>
        <w:rPr>
          <w:rFonts w:ascii="Arial" w:hAnsi="Arial" w:cs="Arial"/>
        </w:rPr>
      </w:pPr>
      <w:r w:rsidRPr="004B4AED">
        <w:rPr>
          <w:rFonts w:ascii="Arial" w:hAnsi="Arial" w:cs="Arial"/>
        </w:rPr>
        <w:t xml:space="preserve">La empresa realiza las gestiones comerciales en la sede central, la cual planifica y dirige sus labores alineando las mismas con el área operativa, que tiene como centro de operaciones el Puerto Marítimo de Guayaquil, lugar donde puede atender las necesidades puntualmente  del cliente en la entrega del servicio oportuno y con un verdadero valor agregado. </w:t>
      </w:r>
    </w:p>
    <w:p w:rsidR="00C348BE" w:rsidRPr="004B4AED" w:rsidRDefault="00C348BE" w:rsidP="00C348BE">
      <w:pPr>
        <w:spacing w:line="480" w:lineRule="auto"/>
        <w:ind w:left="900"/>
        <w:jc w:val="both"/>
        <w:rPr>
          <w:rFonts w:ascii="Arial" w:hAnsi="Arial" w:cs="Arial"/>
        </w:rPr>
      </w:pPr>
    </w:p>
    <w:p w:rsidR="00C348BE" w:rsidRDefault="00C348BE" w:rsidP="00C348BE">
      <w:pPr>
        <w:spacing w:line="480" w:lineRule="auto"/>
        <w:ind w:left="900"/>
        <w:jc w:val="both"/>
        <w:rPr>
          <w:rFonts w:ascii="Arial" w:hAnsi="Arial" w:cs="Arial"/>
        </w:rPr>
      </w:pPr>
      <w:r w:rsidRPr="004B4AED">
        <w:rPr>
          <w:rFonts w:ascii="Arial" w:hAnsi="Arial" w:cs="Arial"/>
        </w:rPr>
        <w:t xml:space="preserve">Las labores comerciales que dan soporte a la operativa están debidamente estructuradas </w:t>
      </w:r>
      <w:r>
        <w:rPr>
          <w:rFonts w:ascii="Arial" w:hAnsi="Arial" w:cs="Arial"/>
        </w:rPr>
        <w:t xml:space="preserve"> </w:t>
      </w:r>
      <w:r w:rsidRPr="004B4AED">
        <w:rPr>
          <w:rFonts w:ascii="Arial" w:hAnsi="Arial" w:cs="Arial"/>
        </w:rPr>
        <w:t>que incluye una gestión eficiente en el manejo de las estrategias y las técnicas modernas del área comercial.  Esto incluye una gestión adecuada  de medios, servicios, antes durante y después de la venta, una política de opción comunicacional que contiene relaciones públicas, publicidad, personal de contacto, telemarketing; pero respaldadas en un verdadero valor del servicio.</w:t>
      </w:r>
    </w:p>
    <w:p w:rsidR="00C348BE" w:rsidRDefault="00C348BE" w:rsidP="00C348BE">
      <w:pPr>
        <w:spacing w:line="480" w:lineRule="auto"/>
        <w:ind w:left="900"/>
        <w:jc w:val="both"/>
        <w:rPr>
          <w:rFonts w:ascii="Arial" w:hAnsi="Arial" w:cs="Arial"/>
        </w:rPr>
      </w:pPr>
    </w:p>
    <w:p w:rsidR="00C348BE" w:rsidRPr="004B4AED" w:rsidRDefault="00C348BE" w:rsidP="00C348BE">
      <w:pPr>
        <w:spacing w:line="480" w:lineRule="auto"/>
        <w:ind w:left="1404"/>
        <w:jc w:val="both"/>
        <w:rPr>
          <w:rFonts w:ascii="Arial" w:hAnsi="Arial" w:cs="Arial"/>
        </w:rPr>
      </w:pPr>
    </w:p>
    <w:p w:rsidR="00C348BE" w:rsidRPr="005601B3" w:rsidRDefault="00C348BE" w:rsidP="00C348BE">
      <w:pPr>
        <w:numPr>
          <w:ilvl w:val="2"/>
          <w:numId w:val="31"/>
        </w:numPr>
        <w:tabs>
          <w:tab w:val="clear" w:pos="1440"/>
          <w:tab w:val="num" w:pos="720"/>
        </w:tabs>
        <w:spacing w:line="480" w:lineRule="auto"/>
        <w:ind w:left="720"/>
        <w:jc w:val="both"/>
        <w:rPr>
          <w:rFonts w:ascii="Arial" w:hAnsi="Arial" w:cs="Arial"/>
          <w:b/>
        </w:rPr>
      </w:pPr>
      <w:r w:rsidRPr="005601B3">
        <w:rPr>
          <w:rFonts w:ascii="Arial" w:hAnsi="Arial" w:cs="Arial"/>
          <w:b/>
        </w:rPr>
        <w:t xml:space="preserve">Situación financiera de la empresa </w:t>
      </w:r>
    </w:p>
    <w:p w:rsidR="00C348BE" w:rsidRPr="005601B3" w:rsidRDefault="00C348BE" w:rsidP="00C348BE">
      <w:pPr>
        <w:spacing w:line="480" w:lineRule="auto"/>
        <w:jc w:val="both"/>
        <w:rPr>
          <w:rFonts w:ascii="Arial" w:hAnsi="Arial" w:cs="Arial"/>
          <w:b/>
        </w:rPr>
      </w:pPr>
    </w:p>
    <w:p w:rsidR="00C348BE" w:rsidRPr="005601B3" w:rsidRDefault="00C348BE" w:rsidP="00C348BE">
      <w:pPr>
        <w:numPr>
          <w:ilvl w:val="3"/>
          <w:numId w:val="31"/>
        </w:numPr>
        <w:tabs>
          <w:tab w:val="clear" w:pos="1800"/>
          <w:tab w:val="num" w:pos="900"/>
        </w:tabs>
        <w:spacing w:line="480" w:lineRule="auto"/>
        <w:ind w:left="1080" w:hanging="1080"/>
        <w:jc w:val="both"/>
        <w:rPr>
          <w:rFonts w:ascii="Arial" w:hAnsi="Arial" w:cs="Arial"/>
          <w:b/>
        </w:rPr>
      </w:pPr>
      <w:r w:rsidRPr="005601B3">
        <w:rPr>
          <w:rFonts w:ascii="Arial" w:hAnsi="Arial" w:cs="Arial"/>
          <w:b/>
        </w:rPr>
        <w:t>Análisis de Ratios</w:t>
      </w:r>
    </w:p>
    <w:p w:rsidR="00C348BE" w:rsidRPr="005601B3" w:rsidRDefault="00C348BE" w:rsidP="00C348BE">
      <w:pPr>
        <w:spacing w:line="480" w:lineRule="auto"/>
        <w:ind w:left="720"/>
        <w:jc w:val="both"/>
        <w:rPr>
          <w:rFonts w:ascii="Arial" w:hAnsi="Arial" w:cs="Arial"/>
          <w:b/>
        </w:rPr>
      </w:pPr>
    </w:p>
    <w:p w:rsidR="00C348BE" w:rsidRDefault="00C348BE" w:rsidP="005601B3">
      <w:pPr>
        <w:spacing w:line="480" w:lineRule="auto"/>
        <w:jc w:val="both"/>
        <w:rPr>
          <w:rFonts w:ascii="Arial" w:hAnsi="Arial" w:cs="Arial"/>
          <w:b/>
          <w:u w:val="single"/>
        </w:rPr>
      </w:pPr>
    </w:p>
    <w:tbl>
      <w:tblPr>
        <w:tblStyle w:val="TablaWeb3"/>
        <w:tblW w:w="8693" w:type="dxa"/>
        <w:tblInd w:w="100" w:type="dxa"/>
        <w:tblLook w:val="01E0"/>
      </w:tblPr>
      <w:tblGrid>
        <w:gridCol w:w="4344"/>
        <w:gridCol w:w="4349"/>
      </w:tblGrid>
      <w:tr w:rsidR="00C348BE" w:rsidRPr="00D8658C">
        <w:trPr>
          <w:cnfStyle w:val="100000000000"/>
        </w:trPr>
        <w:tc>
          <w:tcPr>
            <w:tcW w:w="8613" w:type="dxa"/>
            <w:gridSpan w:val="2"/>
          </w:tcPr>
          <w:p w:rsidR="00C348BE" w:rsidRPr="00D8658C" w:rsidRDefault="00C348BE" w:rsidP="000A0D20">
            <w:pPr>
              <w:jc w:val="center"/>
              <w:rPr>
                <w:rFonts w:ascii="Arial" w:hAnsi="Arial" w:cs="Arial"/>
                <w:b/>
                <w:i/>
              </w:rPr>
            </w:pPr>
            <w:r w:rsidRPr="00D8658C">
              <w:rPr>
                <w:rFonts w:ascii="Arial" w:hAnsi="Arial" w:cs="Arial"/>
                <w:b/>
                <w:i/>
              </w:rPr>
              <w:t>CAPITAL DE TRABAJO</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Activo Corriente-Pasivo Corriente</w:t>
            </w:r>
          </w:p>
        </w:tc>
      </w:tr>
      <w:tr w:rsidR="00C348BE" w:rsidRPr="00D8658C">
        <w:tc>
          <w:tcPr>
            <w:tcW w:w="4284"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289"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284"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289" w:type="dxa"/>
          </w:tcPr>
          <w:p w:rsidR="00C348BE" w:rsidRPr="00D8658C" w:rsidRDefault="00C348BE" w:rsidP="000A0D20">
            <w:pPr>
              <w:jc w:val="center"/>
              <w:rPr>
                <w:rFonts w:ascii="Arial" w:hAnsi="Arial" w:cs="Arial"/>
                <w:b/>
              </w:rPr>
            </w:pPr>
            <w:r w:rsidRPr="00D8658C">
              <w:rPr>
                <w:rFonts w:ascii="Arial" w:hAnsi="Arial" w:cs="Arial"/>
                <w:b/>
              </w:rPr>
              <w:t>$   98.834,80</w:t>
            </w:r>
          </w:p>
          <w:p w:rsidR="00C348BE" w:rsidRPr="00D8658C" w:rsidRDefault="00C348BE" w:rsidP="000A0D20">
            <w:pPr>
              <w:jc w:val="center"/>
              <w:rPr>
                <w:rFonts w:ascii="Arial" w:hAnsi="Arial" w:cs="Arial"/>
                <w:b/>
              </w:rPr>
            </w:pPr>
            <w:r w:rsidRPr="00D8658C">
              <w:rPr>
                <w:rFonts w:ascii="Arial" w:hAnsi="Arial" w:cs="Arial"/>
                <w:b/>
              </w:rPr>
              <w:t>$ 103.625,36</w:t>
            </w:r>
          </w:p>
          <w:p w:rsidR="00C348BE" w:rsidRPr="00D8658C" w:rsidRDefault="00C348BE" w:rsidP="000A0D20">
            <w:pPr>
              <w:jc w:val="center"/>
              <w:rPr>
                <w:rFonts w:ascii="Arial" w:hAnsi="Arial" w:cs="Arial"/>
                <w:b/>
              </w:rPr>
            </w:pPr>
            <w:r w:rsidRPr="00D8658C">
              <w:rPr>
                <w:rFonts w:ascii="Arial" w:hAnsi="Arial" w:cs="Arial"/>
                <w:b/>
              </w:rPr>
              <w:t>$ 114.472,28</w:t>
            </w:r>
          </w:p>
          <w:p w:rsidR="00C348BE" w:rsidRPr="00D8658C" w:rsidRDefault="00C348BE" w:rsidP="000A0D20">
            <w:pPr>
              <w:jc w:val="center"/>
              <w:rPr>
                <w:rFonts w:ascii="Arial" w:hAnsi="Arial" w:cs="Arial"/>
                <w:b/>
              </w:rPr>
            </w:pPr>
            <w:r w:rsidRPr="00D8658C">
              <w:rPr>
                <w:rFonts w:ascii="Arial" w:hAnsi="Arial" w:cs="Arial"/>
                <w:b/>
              </w:rPr>
              <w:t>$ 117.044,00</w:t>
            </w: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6C09FC" w:rsidRDefault="00FA1394" w:rsidP="000A0D20">
            <w:pPr>
              <w:jc w:val="center"/>
              <w:rPr>
                <w:rFonts w:ascii="Arial" w:hAnsi="Arial" w:cs="Arial"/>
              </w:rPr>
            </w:pPr>
            <w:r>
              <w:rPr>
                <w:rFonts w:ascii="Arial" w:hAnsi="Arial" w:cs="Arial"/>
                <w:noProof/>
              </w:rPr>
              <w:drawing>
                <wp:inline distT="0" distB="0" distL="0" distR="0">
                  <wp:extent cx="3981450" cy="2847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981450" cy="2847975"/>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13" w:type="dxa"/>
            <w:gridSpan w:val="2"/>
          </w:tcPr>
          <w:p w:rsidR="00C348BE" w:rsidRPr="00D8658C" w:rsidRDefault="00C348BE" w:rsidP="000A0D20">
            <w:pPr>
              <w:jc w:val="both"/>
              <w:rPr>
                <w:rFonts w:ascii="Arial" w:hAnsi="Arial" w:cs="Arial"/>
              </w:rPr>
            </w:pPr>
            <w:r w:rsidRPr="00D8658C">
              <w:rPr>
                <w:rFonts w:ascii="Arial" w:hAnsi="Arial" w:cs="Arial"/>
              </w:rPr>
              <w:t>El capital de trabajo de la empresa ha mantenido niveles muy buenos promediando cifras por los 100,000 dólares en los últimos tres periodos.  Estos promedios reflejan incremento  en las tasas de crecimiento del capital, cuyas variaciones han estado por encima del 10%, manteniendo promedios de cerca del 6% para igual periodo.</w:t>
            </w:r>
          </w:p>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sidRPr="00D8658C">
              <w:rPr>
                <w:rFonts w:ascii="Arial" w:hAnsi="Arial" w:cs="Arial"/>
              </w:rPr>
              <w:t>Estos niveles de capital de trabajo se han traducido en óptimos niveles de liquidez que han permitido una gestión operativa oportuna, eficiente y eficaz.</w:t>
            </w:r>
          </w:p>
        </w:tc>
      </w:tr>
    </w:tbl>
    <w:p w:rsidR="00C348BE" w:rsidRPr="009500BF" w:rsidRDefault="00C348BE" w:rsidP="00C348BE">
      <w:pPr>
        <w:pStyle w:val="Epgrafe"/>
        <w:jc w:val="center"/>
        <w:rPr>
          <w:rFonts w:ascii="Arial" w:hAnsi="Arial" w:cs="Arial"/>
          <w:i/>
        </w:rPr>
      </w:pPr>
      <w:r w:rsidRPr="009500BF">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II</w:t>
      </w:r>
      <w:r>
        <w:rPr>
          <w:rFonts w:ascii="Arial" w:hAnsi="Arial" w:cs="Arial"/>
        </w:rPr>
        <w:fldChar w:fldCharType="end"/>
      </w:r>
      <w:r w:rsidRPr="009500BF">
        <w:rPr>
          <w:rFonts w:ascii="Arial" w:hAnsi="Arial" w:cs="Arial"/>
        </w:rPr>
        <w:t xml:space="preserve">: </w:t>
      </w:r>
      <w:r w:rsidRPr="009500BF">
        <w:rPr>
          <w:rFonts w:ascii="Arial" w:hAnsi="Arial" w:cs="Arial"/>
          <w:i/>
        </w:rPr>
        <w:t>Razón de Liquidez; Análisis de Ratios (Capital de Trabajo )</w:t>
      </w:r>
    </w:p>
    <w:p w:rsidR="00C348BE" w:rsidRPr="009500BF" w:rsidRDefault="00C348BE" w:rsidP="00C348BE">
      <w:pPr>
        <w:pStyle w:val="Epgrafe"/>
        <w:jc w:val="center"/>
        <w:rPr>
          <w:rFonts w:ascii="Arial" w:hAnsi="Arial" w:cs="Arial"/>
          <w:i/>
          <w:lang w:val="en-US"/>
        </w:rPr>
      </w:pPr>
      <w:r w:rsidRPr="005E50D7">
        <w:rPr>
          <w:rFonts w:ascii="Arial" w:hAnsi="Arial" w:cs="Arial"/>
          <w:i/>
        </w:rPr>
        <w:t xml:space="preserve">      </w:t>
      </w:r>
      <w:r w:rsidRPr="009500BF">
        <w:rPr>
          <w:rFonts w:ascii="Arial" w:hAnsi="Arial" w:cs="Arial"/>
          <w:i/>
          <w:lang w:val="en-US"/>
        </w:rPr>
        <w:t>Fuente Containers Security S.A</w:t>
      </w:r>
    </w:p>
    <w:p w:rsidR="00C348BE" w:rsidRPr="009500BF" w:rsidRDefault="00C348BE" w:rsidP="00C348BE">
      <w:pPr>
        <w:rPr>
          <w:lang w:val="en-US"/>
        </w:rPr>
      </w:pPr>
    </w:p>
    <w:tbl>
      <w:tblPr>
        <w:tblStyle w:val="TablaWeb3"/>
        <w:tblW w:w="0" w:type="auto"/>
        <w:tblLook w:val="01E0"/>
      </w:tblPr>
      <w:tblGrid>
        <w:gridCol w:w="4359"/>
        <w:gridCol w:w="4334"/>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INDICE DE LIQUIDEZ</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Activo Corriente / Pasivo Corriente</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1.84</w:t>
            </w:r>
          </w:p>
          <w:p w:rsidR="00C348BE" w:rsidRPr="00D8658C" w:rsidRDefault="00C348BE" w:rsidP="000A0D20">
            <w:pPr>
              <w:jc w:val="center"/>
              <w:rPr>
                <w:rFonts w:ascii="Arial" w:hAnsi="Arial" w:cs="Arial"/>
                <w:b/>
              </w:rPr>
            </w:pPr>
            <w:r w:rsidRPr="00D8658C">
              <w:rPr>
                <w:rFonts w:ascii="Arial" w:hAnsi="Arial" w:cs="Arial"/>
                <w:b/>
              </w:rPr>
              <w:t>1.83</w:t>
            </w:r>
          </w:p>
          <w:p w:rsidR="00C348BE" w:rsidRPr="00D8658C" w:rsidRDefault="00C348BE" w:rsidP="000A0D20">
            <w:pPr>
              <w:jc w:val="center"/>
              <w:rPr>
                <w:rFonts w:ascii="Arial" w:hAnsi="Arial" w:cs="Arial"/>
                <w:b/>
              </w:rPr>
            </w:pPr>
            <w:r w:rsidRPr="00D8658C">
              <w:rPr>
                <w:rFonts w:ascii="Arial" w:hAnsi="Arial" w:cs="Arial"/>
                <w:b/>
              </w:rPr>
              <w:t>1.89</w:t>
            </w:r>
          </w:p>
          <w:p w:rsidR="00C348BE" w:rsidRPr="00D8658C" w:rsidRDefault="00C348BE" w:rsidP="000A0D20">
            <w:pPr>
              <w:jc w:val="center"/>
              <w:rPr>
                <w:rFonts w:ascii="Arial" w:hAnsi="Arial" w:cs="Arial"/>
                <w:b/>
              </w:rPr>
            </w:pPr>
            <w:r w:rsidRPr="00D8658C">
              <w:rPr>
                <w:rFonts w:ascii="Arial" w:hAnsi="Arial" w:cs="Arial"/>
                <w:b/>
              </w:rPr>
              <w:t>1.86</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4558BB" w:rsidRDefault="00FA1394" w:rsidP="000A0D20">
            <w:pPr>
              <w:jc w:val="center"/>
              <w:rPr>
                <w:rFonts w:ascii="Arial" w:hAnsi="Arial" w:cs="Arial"/>
              </w:rPr>
            </w:pPr>
            <w:r>
              <w:rPr>
                <w:rFonts w:ascii="Arial" w:hAnsi="Arial" w:cs="Arial"/>
                <w:noProof/>
              </w:rPr>
              <w:drawing>
                <wp:inline distT="0" distB="0" distL="0" distR="0">
                  <wp:extent cx="4076700" cy="3009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076700" cy="3009900"/>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84" w:type="dxa"/>
            <w:gridSpan w:val="2"/>
          </w:tcPr>
          <w:p w:rsidR="00C348BE" w:rsidRPr="00D8658C" w:rsidRDefault="00C348BE" w:rsidP="000A0D20">
            <w:pPr>
              <w:jc w:val="both"/>
              <w:rPr>
                <w:rFonts w:ascii="Arial" w:hAnsi="Arial" w:cs="Arial"/>
              </w:rPr>
            </w:pPr>
            <w:r w:rsidRPr="00D8658C">
              <w:rPr>
                <w:rFonts w:ascii="Arial" w:hAnsi="Arial" w:cs="Arial"/>
              </w:rPr>
              <w:t>El índice de liquidez ha demostrado niveles muy similares cercanos al 1.9, este indicador refleja que la capacidad de generación de riqueza de los activos de la empresa casi duplica las obligaciones de la misma</w:t>
            </w:r>
            <w:r>
              <w:rPr>
                <w:rFonts w:ascii="Arial" w:hAnsi="Arial" w:cs="Arial"/>
              </w:rPr>
              <w:t>, esto indica que la capacidad de cobertura de los pasivos mediante los activos es casi el doble</w:t>
            </w:r>
            <w:r w:rsidRPr="00D8658C">
              <w:rPr>
                <w:rFonts w:ascii="Arial" w:hAnsi="Arial" w:cs="Arial"/>
              </w:rPr>
              <w:t xml:space="preserve">. </w:t>
            </w:r>
          </w:p>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sidRPr="00D8658C">
              <w:rPr>
                <w:rFonts w:ascii="Arial" w:hAnsi="Arial" w:cs="Arial"/>
              </w:rPr>
              <w:t>Haciendo un análisis comparativo con otras empresas de este sector en otros países, este nivel se encuentra dentro del promedio y en algunos años se ha acercado a sobrepasarlos.</w:t>
            </w:r>
          </w:p>
          <w:p w:rsidR="00C348BE" w:rsidRPr="00D8658C" w:rsidRDefault="00C348BE" w:rsidP="000A0D20">
            <w:pPr>
              <w:jc w:val="both"/>
              <w:rPr>
                <w:rFonts w:ascii="Arial" w:hAnsi="Arial" w:cs="Arial"/>
              </w:rPr>
            </w:pPr>
          </w:p>
        </w:tc>
      </w:tr>
    </w:tbl>
    <w:p w:rsidR="00C348BE" w:rsidRPr="009500BF" w:rsidRDefault="00C348BE" w:rsidP="00C348BE">
      <w:pPr>
        <w:pStyle w:val="Epgrafe"/>
        <w:jc w:val="center"/>
        <w:rPr>
          <w:rFonts w:ascii="Arial" w:hAnsi="Arial" w:cs="Arial"/>
          <w:i/>
        </w:rPr>
      </w:pPr>
      <w:r w:rsidRPr="009500BF">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III</w:t>
      </w:r>
      <w:r>
        <w:rPr>
          <w:rFonts w:ascii="Arial" w:hAnsi="Arial" w:cs="Arial"/>
        </w:rPr>
        <w:fldChar w:fldCharType="end"/>
      </w:r>
      <w:r w:rsidRPr="009500BF">
        <w:rPr>
          <w:rFonts w:ascii="Arial" w:hAnsi="Arial" w:cs="Arial"/>
        </w:rPr>
        <w:t xml:space="preserve">: </w:t>
      </w:r>
      <w:r w:rsidRPr="009500BF">
        <w:rPr>
          <w:rFonts w:ascii="Arial" w:hAnsi="Arial" w:cs="Arial"/>
          <w:i/>
        </w:rPr>
        <w:t>Razón de Liquidez; Análisis de Ratios ( Índice de Liquidez )</w:t>
      </w:r>
    </w:p>
    <w:p w:rsidR="00C348BE" w:rsidRPr="009500BF" w:rsidRDefault="00C348BE" w:rsidP="00C348BE">
      <w:pPr>
        <w:pStyle w:val="Epgrafe"/>
        <w:rPr>
          <w:rFonts w:ascii="Arial" w:hAnsi="Arial" w:cs="Arial"/>
          <w:i/>
          <w:lang w:val="en-US"/>
        </w:rPr>
      </w:pPr>
      <w:r w:rsidRPr="005E50D7">
        <w:rPr>
          <w:rFonts w:ascii="Arial" w:hAnsi="Arial" w:cs="Arial"/>
          <w:i/>
        </w:rPr>
        <w:t xml:space="preserve">                                           </w:t>
      </w:r>
      <w:r w:rsidRPr="009500BF">
        <w:rPr>
          <w:rFonts w:ascii="Arial" w:hAnsi="Arial" w:cs="Arial"/>
          <w:i/>
          <w:lang w:val="en-US"/>
        </w:rPr>
        <w:t>Fuente Containers Security S.A</w:t>
      </w:r>
    </w:p>
    <w:p w:rsidR="00C348BE" w:rsidRPr="009500BF" w:rsidRDefault="00C348BE" w:rsidP="00C348BE">
      <w:pPr>
        <w:rPr>
          <w:rFonts w:ascii="Arial" w:hAnsi="Arial" w:cs="Arial"/>
          <w:lang w:val="en-US"/>
        </w:rPr>
      </w:pPr>
    </w:p>
    <w:tbl>
      <w:tblPr>
        <w:tblStyle w:val="TablaWeb3"/>
        <w:tblW w:w="0" w:type="auto"/>
        <w:tblLook w:val="01E0"/>
      </w:tblPr>
      <w:tblGrid>
        <w:gridCol w:w="4345"/>
        <w:gridCol w:w="4348"/>
      </w:tblGrid>
      <w:tr w:rsidR="00C348BE" w:rsidRPr="00D8658C">
        <w:trPr>
          <w:cnfStyle w:val="100000000000"/>
        </w:trPr>
        <w:tc>
          <w:tcPr>
            <w:tcW w:w="8613" w:type="dxa"/>
            <w:gridSpan w:val="2"/>
          </w:tcPr>
          <w:p w:rsidR="00C348BE" w:rsidRPr="00D8658C" w:rsidRDefault="00C348BE" w:rsidP="000A0D20">
            <w:pPr>
              <w:jc w:val="center"/>
              <w:rPr>
                <w:rFonts w:ascii="Arial" w:hAnsi="Arial" w:cs="Arial"/>
                <w:b/>
                <w:i/>
              </w:rPr>
            </w:pPr>
            <w:r w:rsidRPr="00D8658C">
              <w:rPr>
                <w:rFonts w:ascii="Arial" w:hAnsi="Arial" w:cs="Arial"/>
                <w:b/>
                <w:i/>
              </w:rPr>
              <w:t>PRUEBA ÁCIDA</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(Activo Corriente – Inventario / Pasivo Corriente)</w:t>
            </w:r>
          </w:p>
        </w:tc>
      </w:tr>
      <w:tr w:rsidR="00C348BE" w:rsidRPr="00D8658C">
        <w:tc>
          <w:tcPr>
            <w:tcW w:w="4285"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288"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285"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288" w:type="dxa"/>
          </w:tcPr>
          <w:p w:rsidR="00C348BE" w:rsidRPr="00D8658C" w:rsidRDefault="00C348BE" w:rsidP="000A0D20">
            <w:pPr>
              <w:jc w:val="center"/>
              <w:rPr>
                <w:rFonts w:ascii="Arial" w:hAnsi="Arial" w:cs="Arial"/>
                <w:b/>
              </w:rPr>
            </w:pPr>
            <w:r w:rsidRPr="00D8658C">
              <w:rPr>
                <w:rFonts w:ascii="Arial" w:hAnsi="Arial" w:cs="Arial"/>
                <w:b/>
              </w:rPr>
              <w:t>1.55</w:t>
            </w:r>
          </w:p>
          <w:p w:rsidR="00C348BE" w:rsidRPr="00D8658C" w:rsidRDefault="00C348BE" w:rsidP="000A0D20">
            <w:pPr>
              <w:jc w:val="center"/>
              <w:rPr>
                <w:rFonts w:ascii="Arial" w:hAnsi="Arial" w:cs="Arial"/>
                <w:b/>
              </w:rPr>
            </w:pPr>
            <w:r w:rsidRPr="00D8658C">
              <w:rPr>
                <w:rFonts w:ascii="Arial" w:hAnsi="Arial" w:cs="Arial"/>
                <w:b/>
              </w:rPr>
              <w:t>1.55</w:t>
            </w:r>
          </w:p>
          <w:p w:rsidR="00C348BE" w:rsidRPr="00D8658C" w:rsidRDefault="00C348BE" w:rsidP="000A0D20">
            <w:pPr>
              <w:jc w:val="center"/>
              <w:rPr>
                <w:rFonts w:ascii="Arial" w:hAnsi="Arial" w:cs="Arial"/>
                <w:b/>
              </w:rPr>
            </w:pPr>
            <w:r w:rsidRPr="00D8658C">
              <w:rPr>
                <w:rFonts w:ascii="Arial" w:hAnsi="Arial" w:cs="Arial"/>
                <w:b/>
              </w:rPr>
              <w:t>1.59</w:t>
            </w:r>
          </w:p>
          <w:p w:rsidR="00C348BE" w:rsidRPr="00D8658C" w:rsidRDefault="00C348BE" w:rsidP="000A0D20">
            <w:pPr>
              <w:jc w:val="center"/>
              <w:rPr>
                <w:rFonts w:ascii="Arial" w:hAnsi="Arial" w:cs="Arial"/>
                <w:b/>
              </w:rPr>
            </w:pPr>
            <w:r w:rsidRPr="00D8658C">
              <w:rPr>
                <w:rFonts w:ascii="Arial" w:hAnsi="Arial" w:cs="Arial"/>
                <w:b/>
              </w:rPr>
              <w:t>1.57</w:t>
            </w: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1C46D7" w:rsidRDefault="00FA1394" w:rsidP="000A0D20">
            <w:pPr>
              <w:jc w:val="center"/>
              <w:rPr>
                <w:rFonts w:ascii="Arial" w:hAnsi="Arial" w:cs="Arial"/>
              </w:rPr>
            </w:pPr>
            <w:r>
              <w:rPr>
                <w:rFonts w:ascii="Arial" w:hAnsi="Arial" w:cs="Arial"/>
                <w:noProof/>
              </w:rPr>
              <w:drawing>
                <wp:inline distT="0" distB="0" distL="0" distR="0">
                  <wp:extent cx="4533900" cy="3009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533900" cy="3009900"/>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13" w:type="dxa"/>
            <w:gridSpan w:val="2"/>
          </w:tcPr>
          <w:p w:rsidR="00C348BE" w:rsidRPr="00D8658C" w:rsidRDefault="00C348BE" w:rsidP="000A0D20">
            <w:pPr>
              <w:jc w:val="both"/>
              <w:rPr>
                <w:rFonts w:ascii="Arial" w:hAnsi="Arial" w:cs="Arial"/>
              </w:rPr>
            </w:pPr>
            <w:r w:rsidRPr="00D8658C">
              <w:rPr>
                <w:rFonts w:ascii="Arial" w:hAnsi="Arial" w:cs="Arial"/>
              </w:rPr>
              <w:t xml:space="preserve">El efecto del inventario de la empresa en este índice, nos refleja un promedio muy bueno, ya que las obligaciones de la empresa pueden ser cubiertas en promedios cercanos al 1.6 veces. </w:t>
            </w:r>
          </w:p>
          <w:p w:rsidR="00C348BE" w:rsidRPr="00D8658C" w:rsidRDefault="00C348BE" w:rsidP="000A0D20">
            <w:pPr>
              <w:jc w:val="both"/>
              <w:rPr>
                <w:rFonts w:ascii="Arial" w:hAnsi="Arial" w:cs="Arial"/>
              </w:rPr>
            </w:pPr>
          </w:p>
        </w:tc>
      </w:tr>
    </w:tbl>
    <w:p w:rsidR="00C348BE" w:rsidRPr="009500BF" w:rsidRDefault="00C348BE" w:rsidP="00C348BE">
      <w:pPr>
        <w:pStyle w:val="Epgrafe"/>
        <w:jc w:val="center"/>
        <w:rPr>
          <w:rFonts w:ascii="Arial" w:hAnsi="Arial" w:cs="Arial"/>
          <w:i/>
        </w:rPr>
      </w:pPr>
      <w:r w:rsidRPr="009500BF">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IV</w:t>
      </w:r>
      <w:r>
        <w:rPr>
          <w:rFonts w:ascii="Arial" w:hAnsi="Arial" w:cs="Arial"/>
        </w:rPr>
        <w:fldChar w:fldCharType="end"/>
      </w:r>
      <w:r w:rsidRPr="009500BF">
        <w:rPr>
          <w:rFonts w:ascii="Arial" w:hAnsi="Arial" w:cs="Arial"/>
        </w:rPr>
        <w:t xml:space="preserve">: </w:t>
      </w:r>
      <w:r w:rsidRPr="009500BF">
        <w:rPr>
          <w:rFonts w:ascii="Arial" w:hAnsi="Arial" w:cs="Arial"/>
          <w:i/>
        </w:rPr>
        <w:t>Razón de Liquidez; Análisis de Ratio ( Prueba Ácida )                                                       Fuente Containers Security S.A</w:t>
      </w:r>
    </w:p>
    <w:p w:rsidR="00C348BE" w:rsidRPr="009500BF" w:rsidRDefault="00C348BE" w:rsidP="00C348BE">
      <w:pPr>
        <w:rPr>
          <w:rFonts w:ascii="Arial" w:hAnsi="Arial" w:cs="Arial"/>
        </w:rPr>
      </w:pPr>
    </w:p>
    <w:p w:rsidR="00C348BE" w:rsidRPr="009500BF" w:rsidRDefault="00C348BE" w:rsidP="00C348BE">
      <w:pPr>
        <w:rPr>
          <w:rFonts w:ascii="Arial" w:hAnsi="Arial" w:cs="Arial"/>
        </w:rPr>
      </w:pPr>
    </w:p>
    <w:p w:rsidR="00C348BE" w:rsidRDefault="00C348BE" w:rsidP="00C348BE">
      <w:pPr>
        <w:rPr>
          <w:rFonts w:ascii="Arial" w:hAnsi="Arial" w:cs="Arial"/>
        </w:rPr>
      </w:pPr>
    </w:p>
    <w:p w:rsidR="00C348BE" w:rsidRDefault="00C348BE" w:rsidP="00C348BE">
      <w:pPr>
        <w:rPr>
          <w:rFonts w:ascii="Arial" w:hAnsi="Arial" w:cs="Arial"/>
        </w:rPr>
      </w:pPr>
    </w:p>
    <w:p w:rsidR="00C348BE" w:rsidRPr="00D8658C" w:rsidRDefault="00C348BE" w:rsidP="00C348BE">
      <w:pPr>
        <w:rPr>
          <w:rFonts w:ascii="Arial" w:hAnsi="Arial" w:cs="Arial"/>
        </w:rPr>
      </w:pPr>
    </w:p>
    <w:tbl>
      <w:tblPr>
        <w:tblStyle w:val="TablaWeb3"/>
        <w:tblW w:w="0" w:type="auto"/>
        <w:tblLook w:val="01E0"/>
      </w:tblPr>
      <w:tblGrid>
        <w:gridCol w:w="4345"/>
        <w:gridCol w:w="4348"/>
      </w:tblGrid>
      <w:tr w:rsidR="00C348BE" w:rsidRPr="00D8658C">
        <w:trPr>
          <w:cnfStyle w:val="100000000000"/>
        </w:trPr>
        <w:tc>
          <w:tcPr>
            <w:tcW w:w="8613" w:type="dxa"/>
            <w:gridSpan w:val="2"/>
          </w:tcPr>
          <w:p w:rsidR="00C348BE" w:rsidRPr="00D8658C" w:rsidRDefault="00C348BE" w:rsidP="000A0D20">
            <w:pPr>
              <w:jc w:val="center"/>
              <w:rPr>
                <w:rFonts w:ascii="Arial" w:hAnsi="Arial" w:cs="Arial"/>
                <w:b/>
                <w:i/>
              </w:rPr>
            </w:pPr>
            <w:r w:rsidRPr="00D8658C">
              <w:rPr>
                <w:rFonts w:ascii="Arial" w:hAnsi="Arial" w:cs="Arial"/>
                <w:b/>
                <w:i/>
              </w:rPr>
              <w:t>ROTACIÓN DE CUENTAS POR COBRAR</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 xml:space="preserve">Fórmula: Ventas Netas a crédito / cuentas por cobrar </w:t>
            </w:r>
          </w:p>
        </w:tc>
      </w:tr>
      <w:tr w:rsidR="00C348BE" w:rsidRPr="00D8658C">
        <w:tc>
          <w:tcPr>
            <w:tcW w:w="4285"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288"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285"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288" w:type="dxa"/>
          </w:tcPr>
          <w:p w:rsidR="00C348BE" w:rsidRPr="00D8658C" w:rsidRDefault="00C348BE" w:rsidP="000A0D20">
            <w:pPr>
              <w:jc w:val="center"/>
              <w:rPr>
                <w:rFonts w:ascii="Arial" w:hAnsi="Arial" w:cs="Arial"/>
                <w:b/>
              </w:rPr>
            </w:pPr>
            <w:r w:rsidRPr="00D8658C">
              <w:rPr>
                <w:rFonts w:ascii="Arial" w:hAnsi="Arial" w:cs="Arial"/>
                <w:b/>
              </w:rPr>
              <w:t>14.12</w:t>
            </w:r>
          </w:p>
          <w:p w:rsidR="00C348BE" w:rsidRPr="00D8658C" w:rsidRDefault="00C348BE" w:rsidP="000A0D20">
            <w:pPr>
              <w:jc w:val="center"/>
              <w:rPr>
                <w:rFonts w:ascii="Arial" w:hAnsi="Arial" w:cs="Arial"/>
                <w:b/>
              </w:rPr>
            </w:pPr>
            <w:r w:rsidRPr="00D8658C">
              <w:rPr>
                <w:rFonts w:ascii="Arial" w:hAnsi="Arial" w:cs="Arial"/>
                <w:b/>
              </w:rPr>
              <w:t>7.57</w:t>
            </w:r>
          </w:p>
          <w:p w:rsidR="00C348BE" w:rsidRPr="00D8658C" w:rsidRDefault="00C348BE" w:rsidP="000A0D20">
            <w:pPr>
              <w:jc w:val="center"/>
              <w:rPr>
                <w:rFonts w:ascii="Arial" w:hAnsi="Arial" w:cs="Arial"/>
                <w:b/>
              </w:rPr>
            </w:pPr>
            <w:r w:rsidRPr="00D8658C">
              <w:rPr>
                <w:rFonts w:ascii="Arial" w:hAnsi="Arial" w:cs="Arial"/>
                <w:b/>
              </w:rPr>
              <w:t>8.02</w:t>
            </w:r>
          </w:p>
          <w:p w:rsidR="00C348BE" w:rsidRPr="00D8658C" w:rsidRDefault="00C348BE" w:rsidP="000A0D20">
            <w:pPr>
              <w:jc w:val="center"/>
              <w:rPr>
                <w:rFonts w:ascii="Arial" w:hAnsi="Arial" w:cs="Arial"/>
                <w:b/>
              </w:rPr>
            </w:pPr>
            <w:r w:rsidRPr="00D8658C">
              <w:rPr>
                <w:rFonts w:ascii="Arial" w:hAnsi="Arial" w:cs="Arial"/>
                <w:b/>
              </w:rPr>
              <w:t>7.83</w:t>
            </w: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D0688B" w:rsidRDefault="00FA1394" w:rsidP="000A0D20">
            <w:pPr>
              <w:jc w:val="center"/>
              <w:rPr>
                <w:rFonts w:ascii="Arial" w:hAnsi="Arial" w:cs="Arial"/>
              </w:rPr>
            </w:pPr>
            <w:r>
              <w:rPr>
                <w:rFonts w:ascii="Arial" w:hAnsi="Arial" w:cs="Arial"/>
                <w:noProof/>
              </w:rPr>
              <w:drawing>
                <wp:inline distT="0" distB="0" distL="0" distR="0">
                  <wp:extent cx="4552950" cy="2733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4552950" cy="2733675"/>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13" w:type="dxa"/>
            <w:gridSpan w:val="2"/>
          </w:tcPr>
          <w:p w:rsidR="00C348BE" w:rsidRDefault="00C348BE" w:rsidP="000A0D20">
            <w:pPr>
              <w:jc w:val="both"/>
              <w:rPr>
                <w:rFonts w:ascii="Arial" w:hAnsi="Arial" w:cs="Arial"/>
              </w:rPr>
            </w:pPr>
            <w:r w:rsidRPr="00D8658C">
              <w:rPr>
                <w:rFonts w:ascii="Arial" w:hAnsi="Arial" w:cs="Arial"/>
              </w:rPr>
              <w:t xml:space="preserve">En este indicador la empresa no ha podido llegar a los niveles presupuestados, llegando a promedios de </w:t>
            </w:r>
            <w:r>
              <w:rPr>
                <w:rFonts w:ascii="Arial" w:hAnsi="Arial" w:cs="Arial"/>
              </w:rPr>
              <w:t>7.83</w:t>
            </w:r>
            <w:r w:rsidRPr="00D8658C">
              <w:rPr>
                <w:rFonts w:ascii="Arial" w:hAnsi="Arial" w:cs="Arial"/>
              </w:rPr>
              <w:t xml:space="preserve"> ya que el nivel ideal mínimo requerido era 9.  </w:t>
            </w:r>
            <w:r>
              <w:rPr>
                <w:rFonts w:ascii="Arial" w:hAnsi="Arial" w:cs="Arial"/>
              </w:rPr>
              <w:t>En el año 2002 el indicador fue muy bueno pero el mismo cayó en los siguientes años.</w:t>
            </w:r>
          </w:p>
          <w:p w:rsidR="00C348BE" w:rsidRPr="00D8658C" w:rsidRDefault="00C348BE" w:rsidP="000A0D20">
            <w:pPr>
              <w:jc w:val="both"/>
              <w:rPr>
                <w:rFonts w:ascii="Arial" w:hAnsi="Arial" w:cs="Arial"/>
              </w:rPr>
            </w:pPr>
            <w:r>
              <w:rPr>
                <w:rFonts w:ascii="Arial" w:hAnsi="Arial" w:cs="Arial"/>
              </w:rPr>
              <w:t>E</w:t>
            </w:r>
            <w:r w:rsidRPr="00D8658C">
              <w:rPr>
                <w:rFonts w:ascii="Arial" w:hAnsi="Arial" w:cs="Arial"/>
              </w:rPr>
              <w:t>ste nivel tiene un impacto significativo en los días promedio de cobro por lo tanto este nivel de rotación es un punto crucial a revisar en la gestión futura de la empresa y en sus planes estratégicos.</w:t>
            </w:r>
          </w:p>
          <w:p w:rsidR="00C348BE" w:rsidRPr="00D8658C" w:rsidRDefault="00C348BE" w:rsidP="000A0D20">
            <w:pPr>
              <w:jc w:val="both"/>
              <w:rPr>
                <w:rFonts w:ascii="Arial" w:hAnsi="Arial" w:cs="Arial"/>
              </w:rPr>
            </w:pPr>
          </w:p>
        </w:tc>
      </w:tr>
    </w:tbl>
    <w:p w:rsidR="00C348BE" w:rsidRPr="009977CF" w:rsidRDefault="00C348BE" w:rsidP="00C348BE">
      <w:pPr>
        <w:pStyle w:val="Epgrafe"/>
        <w:jc w:val="center"/>
        <w:rPr>
          <w:rFonts w:ascii="Arial" w:hAnsi="Arial" w:cs="Arial"/>
          <w:i/>
        </w:rPr>
      </w:pPr>
      <w:r w:rsidRPr="009977CF">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V</w:t>
      </w:r>
      <w:r>
        <w:rPr>
          <w:rFonts w:ascii="Arial" w:hAnsi="Arial" w:cs="Arial"/>
        </w:rPr>
        <w:fldChar w:fldCharType="end"/>
      </w:r>
      <w:r w:rsidRPr="009977CF">
        <w:rPr>
          <w:rFonts w:ascii="Arial" w:hAnsi="Arial" w:cs="Arial"/>
        </w:rPr>
        <w:t xml:space="preserve">: </w:t>
      </w:r>
      <w:r w:rsidRPr="009977CF">
        <w:rPr>
          <w:rFonts w:ascii="Arial" w:hAnsi="Arial" w:cs="Arial"/>
          <w:i/>
        </w:rPr>
        <w:t>Razón de Actividad; Análisis de Ratio ( Rotación de Cuentas por Cobrar )</w:t>
      </w:r>
    </w:p>
    <w:p w:rsidR="00C348BE" w:rsidRPr="009977CF" w:rsidRDefault="00C348BE" w:rsidP="00C348BE">
      <w:pPr>
        <w:pStyle w:val="Epgrafe"/>
        <w:jc w:val="center"/>
        <w:rPr>
          <w:rFonts w:ascii="Arial" w:hAnsi="Arial" w:cs="Arial"/>
          <w:i/>
          <w:lang w:val="en-US"/>
        </w:rPr>
      </w:pPr>
      <w:r w:rsidRPr="005E50D7">
        <w:rPr>
          <w:rFonts w:ascii="Arial" w:hAnsi="Arial" w:cs="Arial"/>
          <w:i/>
        </w:rPr>
        <w:t xml:space="preserve">          </w:t>
      </w:r>
      <w:r w:rsidRPr="009977CF">
        <w:rPr>
          <w:rFonts w:ascii="Arial" w:hAnsi="Arial" w:cs="Arial"/>
          <w:i/>
          <w:lang w:val="en-US"/>
        </w:rPr>
        <w:t>Fuente Containers Security S.A</w:t>
      </w:r>
    </w:p>
    <w:p w:rsidR="00C348BE" w:rsidRPr="009977CF" w:rsidRDefault="00C348BE" w:rsidP="00C348BE">
      <w:pPr>
        <w:rPr>
          <w:rFonts w:ascii="Arial" w:hAnsi="Arial" w:cs="Arial"/>
          <w:lang w:val="en-US"/>
        </w:rPr>
      </w:pPr>
    </w:p>
    <w:p w:rsidR="00C348BE" w:rsidRPr="009977CF" w:rsidRDefault="00C348BE" w:rsidP="00C348BE">
      <w:pPr>
        <w:rPr>
          <w:rFonts w:ascii="Arial" w:hAnsi="Arial" w:cs="Arial"/>
          <w:lang w:val="en-US"/>
        </w:rPr>
      </w:pPr>
    </w:p>
    <w:p w:rsidR="00C348BE" w:rsidRPr="009977CF" w:rsidRDefault="00C348BE" w:rsidP="00C348BE">
      <w:pPr>
        <w:rPr>
          <w:rFonts w:ascii="Arial" w:hAnsi="Arial" w:cs="Arial"/>
          <w:lang w:val="en-US"/>
        </w:rPr>
      </w:pPr>
    </w:p>
    <w:tbl>
      <w:tblPr>
        <w:tblStyle w:val="TablaWeb3"/>
        <w:tblW w:w="0" w:type="auto"/>
        <w:tblLook w:val="01E0"/>
      </w:tblPr>
      <w:tblGrid>
        <w:gridCol w:w="4345"/>
        <w:gridCol w:w="4348"/>
      </w:tblGrid>
      <w:tr w:rsidR="00C348BE" w:rsidRPr="00D8658C">
        <w:trPr>
          <w:cnfStyle w:val="100000000000"/>
        </w:trPr>
        <w:tc>
          <w:tcPr>
            <w:tcW w:w="8613" w:type="dxa"/>
            <w:gridSpan w:val="2"/>
          </w:tcPr>
          <w:p w:rsidR="00C348BE" w:rsidRPr="00D8658C" w:rsidRDefault="00C348BE" w:rsidP="000A0D20">
            <w:pPr>
              <w:jc w:val="center"/>
              <w:rPr>
                <w:rFonts w:ascii="Arial" w:hAnsi="Arial" w:cs="Arial"/>
                <w:b/>
                <w:i/>
              </w:rPr>
            </w:pPr>
            <w:r w:rsidRPr="00D8658C">
              <w:rPr>
                <w:rFonts w:ascii="Arial" w:hAnsi="Arial" w:cs="Arial"/>
                <w:b/>
                <w:i/>
              </w:rPr>
              <w:t>DÍAS DE COBRO DE CARTERA</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 de días del periodo/ rotación c x c</w:t>
            </w:r>
          </w:p>
        </w:tc>
      </w:tr>
      <w:tr w:rsidR="00C348BE" w:rsidRPr="00D8658C">
        <w:tc>
          <w:tcPr>
            <w:tcW w:w="4285"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288"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285"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288" w:type="dxa"/>
          </w:tcPr>
          <w:p w:rsidR="00C348BE" w:rsidRPr="00D8658C" w:rsidRDefault="00C348BE" w:rsidP="000A0D20">
            <w:pPr>
              <w:jc w:val="center"/>
              <w:rPr>
                <w:rFonts w:ascii="Arial" w:hAnsi="Arial" w:cs="Arial"/>
                <w:b/>
              </w:rPr>
            </w:pPr>
            <w:r w:rsidRPr="00D8658C">
              <w:rPr>
                <w:rFonts w:ascii="Arial" w:hAnsi="Arial" w:cs="Arial"/>
                <w:b/>
              </w:rPr>
              <w:t>25.86</w:t>
            </w:r>
          </w:p>
          <w:p w:rsidR="00C348BE" w:rsidRPr="00D8658C" w:rsidRDefault="00C348BE" w:rsidP="000A0D20">
            <w:pPr>
              <w:jc w:val="center"/>
              <w:rPr>
                <w:rFonts w:ascii="Arial" w:hAnsi="Arial" w:cs="Arial"/>
                <w:b/>
              </w:rPr>
            </w:pPr>
            <w:r w:rsidRPr="00D8658C">
              <w:rPr>
                <w:rFonts w:ascii="Arial" w:hAnsi="Arial" w:cs="Arial"/>
                <w:b/>
              </w:rPr>
              <w:t>48.24</w:t>
            </w:r>
          </w:p>
          <w:p w:rsidR="00C348BE" w:rsidRPr="00D8658C" w:rsidRDefault="00C348BE" w:rsidP="000A0D20">
            <w:pPr>
              <w:jc w:val="center"/>
              <w:rPr>
                <w:rFonts w:ascii="Arial" w:hAnsi="Arial" w:cs="Arial"/>
                <w:b/>
              </w:rPr>
            </w:pPr>
            <w:r w:rsidRPr="00D8658C">
              <w:rPr>
                <w:rFonts w:ascii="Arial" w:hAnsi="Arial" w:cs="Arial"/>
                <w:b/>
              </w:rPr>
              <w:t>45.50</w:t>
            </w:r>
          </w:p>
          <w:p w:rsidR="00C348BE" w:rsidRPr="00D8658C" w:rsidRDefault="00C348BE" w:rsidP="000A0D20">
            <w:pPr>
              <w:jc w:val="center"/>
              <w:rPr>
                <w:rFonts w:ascii="Arial" w:hAnsi="Arial" w:cs="Arial"/>
                <w:b/>
              </w:rPr>
            </w:pPr>
            <w:r w:rsidRPr="00D8658C">
              <w:rPr>
                <w:rFonts w:ascii="Arial" w:hAnsi="Arial" w:cs="Arial"/>
                <w:b/>
              </w:rPr>
              <w:t>46.62</w:t>
            </w: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D0688B" w:rsidRDefault="00FA1394" w:rsidP="000A0D20">
            <w:pPr>
              <w:jc w:val="center"/>
              <w:rPr>
                <w:rFonts w:ascii="Arial" w:hAnsi="Arial" w:cs="Arial"/>
              </w:rPr>
            </w:pPr>
            <w:r>
              <w:rPr>
                <w:rFonts w:ascii="Arial" w:hAnsi="Arial" w:cs="Arial"/>
                <w:noProof/>
              </w:rPr>
              <w:drawing>
                <wp:inline distT="0" distB="0" distL="0" distR="0">
                  <wp:extent cx="4552950" cy="2733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4552950" cy="2733675"/>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13" w:type="dxa"/>
            <w:gridSpan w:val="2"/>
          </w:tcPr>
          <w:p w:rsidR="00C348BE" w:rsidRPr="00D8658C" w:rsidRDefault="00C348BE" w:rsidP="000A0D20">
            <w:pPr>
              <w:jc w:val="both"/>
              <w:rPr>
                <w:rFonts w:ascii="Arial" w:hAnsi="Arial" w:cs="Arial"/>
              </w:rPr>
            </w:pPr>
            <w:r w:rsidRPr="00D8658C">
              <w:rPr>
                <w:rFonts w:ascii="Arial" w:hAnsi="Arial" w:cs="Arial"/>
              </w:rPr>
              <w:t>Dado el análisis del índice financiero anterior el efecto del promedio de rotación se traduce en un nivel muy alto de días de cobro de la cartera.  La influencia de este índice afecta directamente la liquidez de la empresa, que aunque en los últimos años ha sido  muy buena, demuestra que las gestiones de cobranzas no están siendo tan efectivas, ya que aunque el monto de las cuentas por cobrar no es tan alto, el número de días p</w:t>
            </w:r>
            <w:r>
              <w:rPr>
                <w:rFonts w:ascii="Arial" w:hAnsi="Arial" w:cs="Arial"/>
              </w:rPr>
              <w:t>romedio en recuperarlas es de 46</w:t>
            </w:r>
            <w:r w:rsidRPr="00D8658C">
              <w:rPr>
                <w:rFonts w:ascii="Arial" w:hAnsi="Arial" w:cs="Arial"/>
              </w:rPr>
              <w:t xml:space="preserve"> días, cuando no tendría que ser más que 30 días.</w:t>
            </w:r>
          </w:p>
          <w:p w:rsidR="00C348BE" w:rsidRPr="00D8658C" w:rsidRDefault="00C348BE" w:rsidP="000A0D20">
            <w:pPr>
              <w:jc w:val="both"/>
              <w:rPr>
                <w:rFonts w:ascii="Arial" w:hAnsi="Arial" w:cs="Arial"/>
              </w:rPr>
            </w:pPr>
          </w:p>
        </w:tc>
      </w:tr>
    </w:tbl>
    <w:p w:rsidR="00C348BE" w:rsidRPr="009977CF" w:rsidRDefault="00C348BE" w:rsidP="00C348BE">
      <w:pPr>
        <w:pStyle w:val="Epgrafe"/>
        <w:keepNext/>
        <w:jc w:val="center"/>
        <w:rPr>
          <w:rFonts w:ascii="Arial" w:hAnsi="Arial" w:cs="Arial"/>
          <w:i/>
        </w:rPr>
      </w:pPr>
      <w:r w:rsidRPr="009977CF">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VI</w:t>
      </w:r>
      <w:r>
        <w:rPr>
          <w:rFonts w:ascii="Arial" w:hAnsi="Arial" w:cs="Arial"/>
        </w:rPr>
        <w:fldChar w:fldCharType="end"/>
      </w:r>
      <w:r w:rsidRPr="009977CF">
        <w:rPr>
          <w:rFonts w:ascii="Arial" w:hAnsi="Arial" w:cs="Arial"/>
        </w:rPr>
        <w:t xml:space="preserve">: </w:t>
      </w:r>
      <w:r w:rsidRPr="009977CF">
        <w:rPr>
          <w:rFonts w:ascii="Arial" w:hAnsi="Arial" w:cs="Arial"/>
          <w:i/>
        </w:rPr>
        <w:t>Razón de Actividad; Análisis de Ratio ( Días de Cobro de Cartera  )</w:t>
      </w:r>
    </w:p>
    <w:p w:rsidR="00C348BE" w:rsidRPr="009977CF" w:rsidRDefault="00C348BE" w:rsidP="00C348BE">
      <w:pPr>
        <w:pStyle w:val="Epgrafe"/>
        <w:jc w:val="center"/>
        <w:rPr>
          <w:rFonts w:ascii="Arial" w:hAnsi="Arial" w:cs="Arial"/>
          <w:i/>
          <w:lang w:val="en-US"/>
        </w:rPr>
      </w:pPr>
      <w:r w:rsidRPr="005E50D7">
        <w:rPr>
          <w:rFonts w:ascii="Arial" w:hAnsi="Arial" w:cs="Arial"/>
          <w:i/>
        </w:rPr>
        <w:t xml:space="preserve">          </w:t>
      </w:r>
      <w:r w:rsidRPr="009977CF">
        <w:rPr>
          <w:rFonts w:ascii="Arial" w:hAnsi="Arial" w:cs="Arial"/>
          <w:i/>
          <w:lang w:val="en-US"/>
        </w:rPr>
        <w:t>Fuente Containers Security S.A</w:t>
      </w:r>
    </w:p>
    <w:p w:rsidR="00C348BE" w:rsidRPr="009977CF" w:rsidRDefault="00C348BE" w:rsidP="00C348BE">
      <w:pPr>
        <w:rPr>
          <w:rFonts w:ascii="Arial" w:hAnsi="Arial" w:cs="Arial"/>
          <w:lang w:val="en-US"/>
        </w:rPr>
      </w:pPr>
    </w:p>
    <w:p w:rsidR="00C348BE" w:rsidRDefault="00C348BE" w:rsidP="00C348BE">
      <w:pPr>
        <w:rPr>
          <w:rFonts w:ascii="Arial" w:hAnsi="Arial" w:cs="Arial"/>
          <w:lang w:val="en-US"/>
        </w:rPr>
      </w:pPr>
    </w:p>
    <w:p w:rsidR="005601B3" w:rsidRPr="009977CF" w:rsidRDefault="005601B3" w:rsidP="00C348BE">
      <w:pPr>
        <w:rPr>
          <w:rFonts w:ascii="Arial" w:hAnsi="Arial" w:cs="Arial"/>
          <w:lang w:val="en-US"/>
        </w:rPr>
      </w:pPr>
    </w:p>
    <w:tbl>
      <w:tblPr>
        <w:tblStyle w:val="TablaWeb3"/>
        <w:tblW w:w="0" w:type="auto"/>
        <w:tblLook w:val="01E0"/>
      </w:tblPr>
      <w:tblGrid>
        <w:gridCol w:w="4345"/>
        <w:gridCol w:w="4348"/>
      </w:tblGrid>
      <w:tr w:rsidR="00C348BE" w:rsidRPr="00D8658C">
        <w:trPr>
          <w:cnfStyle w:val="100000000000"/>
        </w:trPr>
        <w:tc>
          <w:tcPr>
            <w:tcW w:w="8613" w:type="dxa"/>
            <w:gridSpan w:val="2"/>
          </w:tcPr>
          <w:p w:rsidR="00C348BE" w:rsidRPr="00D8658C" w:rsidRDefault="00C348BE" w:rsidP="000A0D20">
            <w:pPr>
              <w:jc w:val="center"/>
              <w:rPr>
                <w:rFonts w:ascii="Arial" w:hAnsi="Arial" w:cs="Arial"/>
                <w:b/>
                <w:i/>
              </w:rPr>
            </w:pPr>
            <w:r w:rsidRPr="00D8658C">
              <w:rPr>
                <w:rFonts w:ascii="Arial" w:hAnsi="Arial" w:cs="Arial"/>
                <w:b/>
                <w:i/>
              </w:rPr>
              <w:t>ROTACIÓN DE ACTIVOS</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Ventas / Activos</w:t>
            </w:r>
          </w:p>
        </w:tc>
      </w:tr>
      <w:tr w:rsidR="00C348BE" w:rsidRPr="00D8658C">
        <w:tc>
          <w:tcPr>
            <w:tcW w:w="4285"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288"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285"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288" w:type="dxa"/>
          </w:tcPr>
          <w:p w:rsidR="00C348BE" w:rsidRPr="00D8658C" w:rsidRDefault="00C348BE" w:rsidP="000A0D20">
            <w:pPr>
              <w:jc w:val="center"/>
              <w:rPr>
                <w:rFonts w:ascii="Arial" w:hAnsi="Arial" w:cs="Arial"/>
                <w:b/>
              </w:rPr>
            </w:pPr>
            <w:r w:rsidRPr="00D8658C">
              <w:rPr>
                <w:rFonts w:ascii="Arial" w:hAnsi="Arial" w:cs="Arial"/>
                <w:b/>
              </w:rPr>
              <w:t>0.46</w:t>
            </w:r>
          </w:p>
          <w:p w:rsidR="00C348BE" w:rsidRPr="00D8658C" w:rsidRDefault="00C348BE" w:rsidP="000A0D20">
            <w:pPr>
              <w:jc w:val="center"/>
              <w:rPr>
                <w:rFonts w:ascii="Arial" w:hAnsi="Arial" w:cs="Arial"/>
                <w:b/>
              </w:rPr>
            </w:pPr>
            <w:r w:rsidRPr="00D8658C">
              <w:rPr>
                <w:rFonts w:ascii="Arial" w:hAnsi="Arial" w:cs="Arial"/>
                <w:b/>
              </w:rPr>
              <w:t>0.46</w:t>
            </w:r>
          </w:p>
          <w:p w:rsidR="00C348BE" w:rsidRPr="00D8658C" w:rsidRDefault="00C348BE" w:rsidP="000A0D20">
            <w:pPr>
              <w:jc w:val="center"/>
              <w:rPr>
                <w:rFonts w:ascii="Arial" w:hAnsi="Arial" w:cs="Arial"/>
                <w:b/>
              </w:rPr>
            </w:pPr>
            <w:r w:rsidRPr="00D8658C">
              <w:rPr>
                <w:rFonts w:ascii="Arial" w:hAnsi="Arial" w:cs="Arial"/>
                <w:b/>
              </w:rPr>
              <w:t>0.48</w:t>
            </w:r>
          </w:p>
          <w:p w:rsidR="00C348BE" w:rsidRPr="00D8658C" w:rsidRDefault="00C348BE" w:rsidP="000A0D20">
            <w:pPr>
              <w:jc w:val="center"/>
              <w:rPr>
                <w:rFonts w:ascii="Arial" w:hAnsi="Arial" w:cs="Arial"/>
                <w:b/>
              </w:rPr>
            </w:pPr>
            <w:r w:rsidRPr="00D8658C">
              <w:rPr>
                <w:rFonts w:ascii="Arial" w:hAnsi="Arial" w:cs="Arial"/>
                <w:b/>
              </w:rPr>
              <w:t>0.47</w:t>
            </w: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644EBE" w:rsidRDefault="00FA1394" w:rsidP="000A0D20">
            <w:pPr>
              <w:jc w:val="center"/>
              <w:rPr>
                <w:rFonts w:ascii="Arial" w:hAnsi="Arial" w:cs="Arial"/>
              </w:rPr>
            </w:pPr>
            <w:r>
              <w:rPr>
                <w:rFonts w:ascii="Arial" w:hAnsi="Arial" w:cs="Arial"/>
                <w:noProof/>
              </w:rPr>
              <w:drawing>
                <wp:inline distT="0" distB="0" distL="0" distR="0">
                  <wp:extent cx="4552950" cy="2733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552950" cy="2733675"/>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13"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Pr>
                <w:rFonts w:ascii="Arial" w:hAnsi="Arial" w:cs="Arial"/>
              </w:rPr>
              <w:t>El porcentaje de generación de la empresa en ventas mediante el uso de sus activos nos indica un aporte del 47%, un indicador estable pero que seria recomendable revisar si se tiene algún tipo de activo que no genera o ayuda a las ventas.</w:t>
            </w:r>
          </w:p>
          <w:p w:rsidR="00C348BE" w:rsidRPr="00D8658C" w:rsidRDefault="00C348BE" w:rsidP="000A0D20">
            <w:pPr>
              <w:jc w:val="both"/>
              <w:rPr>
                <w:rFonts w:ascii="Arial" w:hAnsi="Arial" w:cs="Arial"/>
              </w:rPr>
            </w:pPr>
          </w:p>
        </w:tc>
      </w:tr>
    </w:tbl>
    <w:p w:rsidR="00C348BE" w:rsidRPr="005E50D7" w:rsidRDefault="00C348BE" w:rsidP="00C348BE">
      <w:pPr>
        <w:pStyle w:val="Epgrafe"/>
        <w:jc w:val="center"/>
        <w:rPr>
          <w:rFonts w:ascii="Arial" w:hAnsi="Arial" w:cs="Arial"/>
          <w:i/>
        </w:rPr>
      </w:pPr>
      <w:r w:rsidRPr="005E50D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VII</w:t>
      </w:r>
      <w:r>
        <w:rPr>
          <w:rFonts w:ascii="Arial" w:hAnsi="Arial" w:cs="Arial"/>
        </w:rPr>
        <w:fldChar w:fldCharType="end"/>
      </w:r>
      <w:r w:rsidRPr="005E50D7">
        <w:rPr>
          <w:rFonts w:ascii="Arial" w:hAnsi="Arial" w:cs="Arial"/>
        </w:rPr>
        <w:t xml:space="preserve">: </w:t>
      </w:r>
      <w:r w:rsidRPr="005E50D7">
        <w:rPr>
          <w:rFonts w:ascii="Arial" w:hAnsi="Arial" w:cs="Arial"/>
          <w:i/>
        </w:rPr>
        <w:t>Razón de Actividad; Análisis de Ratio ( Rotación de Activos )                                                       Fuente Containers Security S.A</w:t>
      </w:r>
    </w:p>
    <w:p w:rsidR="00C348BE" w:rsidRDefault="00C348BE" w:rsidP="00C348BE">
      <w:pPr>
        <w:rPr>
          <w:rFonts w:ascii="Arial" w:hAnsi="Arial" w:cs="Arial"/>
        </w:rPr>
      </w:pPr>
    </w:p>
    <w:p w:rsidR="005601B3" w:rsidRDefault="005601B3" w:rsidP="00C348BE">
      <w:pPr>
        <w:rPr>
          <w:rFonts w:ascii="Arial" w:hAnsi="Arial" w:cs="Arial"/>
        </w:rPr>
      </w:pPr>
    </w:p>
    <w:p w:rsidR="005601B3" w:rsidRDefault="005601B3" w:rsidP="00C348BE">
      <w:pPr>
        <w:rPr>
          <w:rFonts w:ascii="Arial" w:hAnsi="Arial" w:cs="Arial"/>
        </w:rPr>
      </w:pPr>
    </w:p>
    <w:p w:rsidR="005601B3" w:rsidRDefault="005601B3" w:rsidP="00C348BE">
      <w:pPr>
        <w:rPr>
          <w:rFonts w:ascii="Arial" w:hAnsi="Arial" w:cs="Arial"/>
        </w:rPr>
      </w:pPr>
    </w:p>
    <w:p w:rsidR="00C348BE" w:rsidRPr="00D8658C" w:rsidRDefault="00C348BE" w:rsidP="00C348BE">
      <w:pPr>
        <w:rPr>
          <w:rFonts w:ascii="Arial" w:hAnsi="Arial" w:cs="Arial"/>
        </w:rPr>
      </w:pPr>
    </w:p>
    <w:tbl>
      <w:tblPr>
        <w:tblStyle w:val="TablaWeb3"/>
        <w:tblW w:w="0" w:type="auto"/>
        <w:tblLook w:val="01E0"/>
      </w:tblPr>
      <w:tblGrid>
        <w:gridCol w:w="4373"/>
        <w:gridCol w:w="4320"/>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RAZON DE ENDEUDAMIENTO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Pasivo Totales / Activos Totales</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0.69</w:t>
            </w:r>
          </w:p>
          <w:p w:rsidR="00C348BE" w:rsidRPr="00D8658C" w:rsidRDefault="00C348BE" w:rsidP="000A0D20">
            <w:pPr>
              <w:jc w:val="center"/>
              <w:rPr>
                <w:rFonts w:ascii="Arial" w:hAnsi="Arial" w:cs="Arial"/>
                <w:b/>
              </w:rPr>
            </w:pPr>
            <w:r w:rsidRPr="00D8658C">
              <w:rPr>
                <w:rFonts w:ascii="Arial" w:hAnsi="Arial" w:cs="Arial"/>
                <w:b/>
              </w:rPr>
              <w:t>0.69</w:t>
            </w:r>
          </w:p>
          <w:p w:rsidR="00C348BE" w:rsidRPr="00D8658C" w:rsidRDefault="00C348BE" w:rsidP="000A0D20">
            <w:pPr>
              <w:jc w:val="center"/>
              <w:rPr>
                <w:rFonts w:ascii="Arial" w:hAnsi="Arial" w:cs="Arial"/>
                <w:b/>
              </w:rPr>
            </w:pPr>
            <w:r w:rsidRPr="00D8658C">
              <w:rPr>
                <w:rFonts w:ascii="Arial" w:hAnsi="Arial" w:cs="Arial"/>
                <w:b/>
              </w:rPr>
              <w:t>0.68</w:t>
            </w:r>
          </w:p>
          <w:p w:rsidR="00C348BE" w:rsidRPr="00D8658C" w:rsidRDefault="00C348BE" w:rsidP="000A0D20">
            <w:pPr>
              <w:jc w:val="center"/>
              <w:rPr>
                <w:rFonts w:ascii="Arial" w:hAnsi="Arial" w:cs="Arial"/>
                <w:b/>
              </w:rPr>
            </w:pPr>
            <w:r w:rsidRPr="00D8658C">
              <w:rPr>
                <w:rFonts w:ascii="Arial" w:hAnsi="Arial" w:cs="Arial"/>
                <w:b/>
              </w:rPr>
              <w:t>0.68</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1C46D7" w:rsidRDefault="00FA1394" w:rsidP="000A0D20">
            <w:pPr>
              <w:jc w:val="center"/>
              <w:rPr>
                <w:rFonts w:ascii="Arial" w:hAnsi="Arial" w:cs="Arial"/>
              </w:rPr>
            </w:pPr>
            <w:r>
              <w:rPr>
                <w:rFonts w:ascii="Arial" w:hAnsi="Arial" w:cs="Arial"/>
                <w:noProof/>
              </w:rPr>
              <w:drawing>
                <wp:inline distT="0" distB="0" distL="0" distR="0">
                  <wp:extent cx="4533900" cy="2714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533900" cy="2714625"/>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84"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sidRPr="00D8658C">
              <w:rPr>
                <w:rFonts w:ascii="Arial" w:hAnsi="Arial" w:cs="Arial"/>
              </w:rPr>
              <w:t>La razón de endeudamiento demuestra niveles aceptables en el grado de endeudamiento de la empresa  ya que estableciendo un grado relativo en la utilización de dinero de terceros, los promedios establecen que cerca de un 68% de nuestras operaciones están siendo financiadas con deuda y haciendo una relación con la capacidad de generación de riqueza de los activos se comprueba que el dinero esta siendo muy bien utilizado.</w:t>
            </w:r>
          </w:p>
          <w:p w:rsidR="00C348BE" w:rsidRPr="00D8658C" w:rsidRDefault="00C348BE" w:rsidP="000A0D20">
            <w:pPr>
              <w:jc w:val="both"/>
              <w:rPr>
                <w:rFonts w:ascii="Arial" w:hAnsi="Arial" w:cs="Arial"/>
              </w:rPr>
            </w:pPr>
          </w:p>
        </w:tc>
      </w:tr>
    </w:tbl>
    <w:p w:rsidR="00C348BE" w:rsidRPr="005E50D7" w:rsidRDefault="00C348BE" w:rsidP="00C348BE">
      <w:pPr>
        <w:pStyle w:val="Epgrafe"/>
        <w:jc w:val="center"/>
        <w:rPr>
          <w:rFonts w:ascii="Arial" w:hAnsi="Arial" w:cs="Arial"/>
          <w:i/>
        </w:rPr>
      </w:pPr>
      <w:r w:rsidRPr="005E50D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VIII</w:t>
      </w:r>
      <w:r>
        <w:rPr>
          <w:rFonts w:ascii="Arial" w:hAnsi="Arial" w:cs="Arial"/>
        </w:rPr>
        <w:fldChar w:fldCharType="end"/>
      </w:r>
      <w:r w:rsidRPr="005E50D7">
        <w:rPr>
          <w:rFonts w:ascii="Arial" w:hAnsi="Arial" w:cs="Arial"/>
        </w:rPr>
        <w:t xml:space="preserve">: </w:t>
      </w:r>
      <w:r w:rsidRPr="005E50D7">
        <w:rPr>
          <w:rFonts w:ascii="Arial" w:hAnsi="Arial" w:cs="Arial"/>
          <w:i/>
        </w:rPr>
        <w:t>Razones de Riesgo de Crédito a Largo Plazo; Análisis de Ratios</w:t>
      </w:r>
    </w:p>
    <w:p w:rsidR="00C348BE" w:rsidRPr="005E50D7" w:rsidRDefault="00C348BE" w:rsidP="00C348BE">
      <w:pPr>
        <w:pStyle w:val="Epgrafe"/>
        <w:jc w:val="center"/>
        <w:rPr>
          <w:rFonts w:ascii="Arial" w:hAnsi="Arial" w:cs="Arial"/>
          <w:i/>
        </w:rPr>
      </w:pPr>
      <w:r w:rsidRPr="005E50D7">
        <w:rPr>
          <w:rFonts w:ascii="Arial" w:hAnsi="Arial" w:cs="Arial"/>
          <w:i/>
        </w:rPr>
        <w:t xml:space="preserve"> ( Razón de Endeudamiento )   Fuente Containers Security S.A</w:t>
      </w:r>
    </w:p>
    <w:p w:rsidR="00C348BE" w:rsidRPr="00D8658C" w:rsidRDefault="00C348BE" w:rsidP="00C348BE">
      <w:pPr>
        <w:pStyle w:val="Epgrafe"/>
        <w:jc w:val="center"/>
        <w:rPr>
          <w:rFonts w:ascii="Arial" w:hAnsi="Arial" w:cs="Arial"/>
        </w:rPr>
      </w:pPr>
    </w:p>
    <w:p w:rsidR="00C348BE" w:rsidRDefault="00C348BE" w:rsidP="00C348BE">
      <w:pPr>
        <w:rPr>
          <w:rFonts w:ascii="Arial" w:hAnsi="Arial" w:cs="Arial"/>
        </w:rPr>
      </w:pPr>
    </w:p>
    <w:p w:rsidR="00C348BE" w:rsidRDefault="00C348BE" w:rsidP="00C348BE">
      <w:pPr>
        <w:rPr>
          <w:rFonts w:ascii="Arial" w:hAnsi="Arial" w:cs="Arial"/>
        </w:rPr>
      </w:pPr>
    </w:p>
    <w:p w:rsidR="00C348BE" w:rsidRDefault="00C348BE" w:rsidP="00C348BE">
      <w:pPr>
        <w:rPr>
          <w:rFonts w:ascii="Arial" w:hAnsi="Arial" w:cs="Arial"/>
        </w:rPr>
      </w:pPr>
    </w:p>
    <w:p w:rsidR="00C348BE" w:rsidRPr="00D8658C" w:rsidRDefault="00C348BE" w:rsidP="00C348BE">
      <w:pPr>
        <w:rPr>
          <w:rFonts w:ascii="Arial" w:hAnsi="Arial" w:cs="Arial"/>
        </w:rPr>
      </w:pPr>
    </w:p>
    <w:p w:rsidR="00C348BE" w:rsidRPr="00D8658C" w:rsidRDefault="00C348BE" w:rsidP="00C348BE">
      <w:pPr>
        <w:rPr>
          <w:rFonts w:ascii="Arial" w:hAnsi="Arial" w:cs="Arial"/>
        </w:rPr>
      </w:pPr>
    </w:p>
    <w:tbl>
      <w:tblPr>
        <w:tblStyle w:val="TablaWeb3"/>
        <w:tblW w:w="0" w:type="auto"/>
        <w:tblLook w:val="01E0"/>
      </w:tblPr>
      <w:tblGrid>
        <w:gridCol w:w="4372"/>
        <w:gridCol w:w="4321"/>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RAZON DE COBERTURA</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Utilidad Operacional / Gastos Financieros</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15.85</w:t>
            </w:r>
          </w:p>
          <w:p w:rsidR="00C348BE" w:rsidRPr="00D8658C" w:rsidRDefault="00C348BE" w:rsidP="000A0D20">
            <w:pPr>
              <w:jc w:val="center"/>
              <w:rPr>
                <w:rFonts w:ascii="Arial" w:hAnsi="Arial" w:cs="Arial"/>
                <w:b/>
              </w:rPr>
            </w:pPr>
            <w:r w:rsidRPr="00D8658C">
              <w:rPr>
                <w:rFonts w:ascii="Arial" w:hAnsi="Arial" w:cs="Arial"/>
                <w:b/>
              </w:rPr>
              <w:t>15.66</w:t>
            </w:r>
          </w:p>
          <w:p w:rsidR="00C348BE" w:rsidRPr="00D8658C" w:rsidRDefault="00C348BE" w:rsidP="000A0D20">
            <w:pPr>
              <w:jc w:val="center"/>
              <w:rPr>
                <w:rFonts w:ascii="Arial" w:hAnsi="Arial" w:cs="Arial"/>
                <w:b/>
              </w:rPr>
            </w:pPr>
            <w:r w:rsidRPr="00D8658C">
              <w:rPr>
                <w:rFonts w:ascii="Arial" w:hAnsi="Arial" w:cs="Arial"/>
                <w:b/>
              </w:rPr>
              <w:t>16.91</w:t>
            </w:r>
          </w:p>
          <w:p w:rsidR="00C348BE" w:rsidRPr="00D8658C" w:rsidRDefault="00C348BE" w:rsidP="000A0D20">
            <w:pPr>
              <w:jc w:val="center"/>
              <w:rPr>
                <w:rFonts w:ascii="Arial" w:hAnsi="Arial" w:cs="Arial"/>
                <w:b/>
              </w:rPr>
            </w:pPr>
            <w:r w:rsidRPr="00D8658C">
              <w:rPr>
                <w:rFonts w:ascii="Arial" w:hAnsi="Arial" w:cs="Arial"/>
                <w:b/>
              </w:rPr>
              <w:t>15.54</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1C46D7" w:rsidRDefault="00FA1394" w:rsidP="000A0D20">
            <w:pPr>
              <w:jc w:val="center"/>
              <w:rPr>
                <w:rFonts w:ascii="Arial" w:hAnsi="Arial" w:cs="Arial"/>
              </w:rPr>
            </w:pPr>
            <w:r>
              <w:rPr>
                <w:rFonts w:ascii="Arial" w:hAnsi="Arial" w:cs="Arial"/>
                <w:noProof/>
              </w:rPr>
              <w:drawing>
                <wp:inline distT="0" distB="0" distL="0" distR="0">
                  <wp:extent cx="4543425" cy="2724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4543425" cy="2724150"/>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84" w:type="dxa"/>
            <w:gridSpan w:val="2"/>
          </w:tcPr>
          <w:p w:rsidR="00C348BE" w:rsidRPr="00D8658C" w:rsidRDefault="00C348BE" w:rsidP="000A0D20">
            <w:pPr>
              <w:jc w:val="both"/>
              <w:rPr>
                <w:rFonts w:ascii="Arial" w:hAnsi="Arial" w:cs="Arial"/>
              </w:rPr>
            </w:pPr>
            <w:r w:rsidRPr="00D8658C">
              <w:rPr>
                <w:rFonts w:ascii="Arial" w:hAnsi="Arial" w:cs="Arial"/>
              </w:rPr>
              <w:t>Los resultados operacionales de la empresa se han ido incrementado de forma óptima en el tiempo. Esta razón indi</w:t>
            </w:r>
            <w:r>
              <w:rPr>
                <w:rFonts w:ascii="Arial" w:hAnsi="Arial" w:cs="Arial"/>
              </w:rPr>
              <w:t>ca que la cobertura que genera las</w:t>
            </w:r>
            <w:r w:rsidRPr="00D8658C">
              <w:rPr>
                <w:rFonts w:ascii="Arial" w:hAnsi="Arial" w:cs="Arial"/>
              </w:rPr>
              <w:t xml:space="preserve"> utilidades anuales en relación con los gastos financieros generados por la adquisición de deuda, supera en promedio 15 veces los gastos por este rubro.  </w:t>
            </w:r>
          </w:p>
          <w:p w:rsidR="00C348BE" w:rsidRPr="00D8658C" w:rsidRDefault="00C348BE" w:rsidP="000A0D20">
            <w:pPr>
              <w:jc w:val="both"/>
              <w:rPr>
                <w:rFonts w:ascii="Arial" w:hAnsi="Arial" w:cs="Arial"/>
              </w:rPr>
            </w:pPr>
          </w:p>
        </w:tc>
      </w:tr>
    </w:tbl>
    <w:p w:rsidR="00C348BE" w:rsidRPr="005E50D7" w:rsidRDefault="00C348BE" w:rsidP="00C348BE">
      <w:pPr>
        <w:pStyle w:val="Epgrafe"/>
        <w:jc w:val="center"/>
        <w:rPr>
          <w:rFonts w:ascii="Arial" w:hAnsi="Arial" w:cs="Arial"/>
          <w:i/>
        </w:rPr>
      </w:pPr>
      <w:r w:rsidRPr="005E50D7">
        <w:rPr>
          <w:rFonts w:ascii="Arial" w:hAnsi="Arial" w:cs="Arial"/>
          <w:i/>
        </w:rPr>
        <w:t xml:space="preserve">Tabla </w:t>
      </w:r>
      <w:r>
        <w:rPr>
          <w:rFonts w:ascii="Arial" w:hAnsi="Arial" w:cs="Arial"/>
          <w:i/>
        </w:rPr>
        <w:fldChar w:fldCharType="begin"/>
      </w:r>
      <w:r>
        <w:rPr>
          <w:rFonts w:ascii="Arial" w:hAnsi="Arial" w:cs="Arial"/>
          <w:i/>
        </w:rPr>
        <w:instrText xml:space="preserve"> SEQ Tabla \* ROMAN </w:instrText>
      </w:r>
      <w:r>
        <w:rPr>
          <w:rFonts w:ascii="Arial" w:hAnsi="Arial" w:cs="Arial"/>
          <w:i/>
        </w:rPr>
        <w:fldChar w:fldCharType="separate"/>
      </w:r>
      <w:r w:rsidR="003B4870">
        <w:rPr>
          <w:rFonts w:ascii="Arial" w:hAnsi="Arial" w:cs="Arial"/>
          <w:i/>
          <w:noProof/>
        </w:rPr>
        <w:t>IX</w:t>
      </w:r>
      <w:r>
        <w:rPr>
          <w:rFonts w:ascii="Arial" w:hAnsi="Arial" w:cs="Arial"/>
          <w:i/>
        </w:rPr>
        <w:fldChar w:fldCharType="end"/>
      </w:r>
      <w:r w:rsidRPr="005E50D7">
        <w:rPr>
          <w:rFonts w:ascii="Arial" w:hAnsi="Arial" w:cs="Arial"/>
          <w:i/>
        </w:rPr>
        <w:t>: Razones de Riesgo de Crédito a Largo Plazo; Análisis de Ratios</w:t>
      </w:r>
    </w:p>
    <w:p w:rsidR="00C348BE" w:rsidRPr="005E50D7" w:rsidRDefault="00C348BE" w:rsidP="00C348BE">
      <w:pPr>
        <w:pStyle w:val="Epgrafe"/>
        <w:jc w:val="center"/>
        <w:rPr>
          <w:rFonts w:ascii="Arial" w:hAnsi="Arial" w:cs="Arial"/>
          <w:i/>
        </w:rPr>
      </w:pPr>
      <w:r w:rsidRPr="005E50D7">
        <w:rPr>
          <w:rFonts w:ascii="Arial" w:hAnsi="Arial" w:cs="Arial"/>
          <w:i/>
        </w:rPr>
        <w:t>( Razón de Cobertura)  Fuente Containers Security S.A</w:t>
      </w:r>
    </w:p>
    <w:p w:rsidR="00C348BE" w:rsidRPr="00D8658C" w:rsidRDefault="00C348BE" w:rsidP="00C348BE">
      <w:pPr>
        <w:pStyle w:val="Epgrafe"/>
        <w:rPr>
          <w:rFonts w:ascii="Arial" w:hAnsi="Arial" w:cs="Arial"/>
        </w:rPr>
      </w:pPr>
    </w:p>
    <w:p w:rsidR="00C348BE" w:rsidRPr="00D8658C" w:rsidRDefault="00C348BE" w:rsidP="00C348BE">
      <w:pPr>
        <w:rPr>
          <w:rFonts w:ascii="Arial" w:hAnsi="Arial" w:cs="Arial"/>
        </w:rPr>
      </w:pPr>
    </w:p>
    <w:p w:rsidR="00C348BE" w:rsidRPr="00D8658C" w:rsidRDefault="00C348BE" w:rsidP="00C348BE">
      <w:pPr>
        <w:rPr>
          <w:rFonts w:ascii="Arial" w:hAnsi="Arial" w:cs="Arial"/>
        </w:rPr>
      </w:pPr>
    </w:p>
    <w:p w:rsidR="00C348BE" w:rsidRDefault="00C348BE" w:rsidP="00C348BE">
      <w:pPr>
        <w:rPr>
          <w:rFonts w:ascii="Arial" w:hAnsi="Arial" w:cs="Arial"/>
        </w:rPr>
      </w:pPr>
    </w:p>
    <w:p w:rsidR="00C348BE" w:rsidRPr="00D8658C" w:rsidRDefault="00C348BE" w:rsidP="00C348BE">
      <w:pPr>
        <w:rPr>
          <w:rFonts w:ascii="Arial" w:hAnsi="Arial" w:cs="Arial"/>
        </w:rPr>
      </w:pPr>
    </w:p>
    <w:tbl>
      <w:tblPr>
        <w:tblStyle w:val="TablaWeb3"/>
        <w:tblW w:w="0" w:type="auto"/>
        <w:tblLook w:val="01E0"/>
      </w:tblPr>
      <w:tblGrid>
        <w:gridCol w:w="4372"/>
        <w:gridCol w:w="4321"/>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RENDIMIENTO SOBRE EL PATRIMONIO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Utilidad / Patrimonio promedio</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0.37</w:t>
            </w:r>
          </w:p>
          <w:p w:rsidR="00C348BE" w:rsidRPr="00D8658C" w:rsidRDefault="00C348BE" w:rsidP="000A0D20">
            <w:pPr>
              <w:jc w:val="center"/>
              <w:rPr>
                <w:rFonts w:ascii="Arial" w:hAnsi="Arial" w:cs="Arial"/>
                <w:b/>
              </w:rPr>
            </w:pPr>
            <w:r w:rsidRPr="00D8658C">
              <w:rPr>
                <w:rFonts w:ascii="Arial" w:hAnsi="Arial" w:cs="Arial"/>
                <w:b/>
              </w:rPr>
              <w:t>0.37</w:t>
            </w:r>
          </w:p>
          <w:p w:rsidR="00C348BE" w:rsidRPr="00D8658C" w:rsidRDefault="00C348BE" w:rsidP="000A0D20">
            <w:pPr>
              <w:jc w:val="center"/>
              <w:rPr>
                <w:rFonts w:ascii="Arial" w:hAnsi="Arial" w:cs="Arial"/>
                <w:b/>
              </w:rPr>
            </w:pPr>
            <w:r w:rsidRPr="00D8658C">
              <w:rPr>
                <w:rFonts w:ascii="Arial" w:hAnsi="Arial" w:cs="Arial"/>
                <w:b/>
              </w:rPr>
              <w:t>0.39</w:t>
            </w:r>
          </w:p>
          <w:p w:rsidR="00C348BE" w:rsidRPr="00D8658C" w:rsidRDefault="00C348BE" w:rsidP="000A0D20">
            <w:pPr>
              <w:jc w:val="center"/>
              <w:rPr>
                <w:rFonts w:ascii="Arial" w:hAnsi="Arial" w:cs="Arial"/>
                <w:b/>
              </w:rPr>
            </w:pPr>
            <w:r w:rsidRPr="00D8658C">
              <w:rPr>
                <w:rFonts w:ascii="Arial" w:hAnsi="Arial" w:cs="Arial"/>
                <w:b/>
              </w:rPr>
              <w:t>0.37</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384228" w:rsidRDefault="00FA1394" w:rsidP="000A0D20">
            <w:pPr>
              <w:jc w:val="center"/>
              <w:rPr>
                <w:rFonts w:ascii="Arial" w:hAnsi="Arial" w:cs="Arial"/>
              </w:rPr>
            </w:pPr>
            <w:r>
              <w:rPr>
                <w:rFonts w:ascii="Arial" w:hAnsi="Arial" w:cs="Arial"/>
                <w:noProof/>
              </w:rPr>
              <w:drawing>
                <wp:inline distT="0" distB="0" distL="0" distR="0">
                  <wp:extent cx="4543425" cy="2724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4543425" cy="2724150"/>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84"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Pr>
                <w:rFonts w:ascii="Arial" w:hAnsi="Arial" w:cs="Arial"/>
              </w:rPr>
              <w:t>El porcentaje de aporte del capital para generar ganancias es en promedio el 37%, un indicador estable y que muestra un nivel aceptable para los accionistas de la empresa.</w:t>
            </w:r>
          </w:p>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p>
        </w:tc>
      </w:tr>
    </w:tbl>
    <w:p w:rsidR="00C348BE" w:rsidRPr="005E50D7" w:rsidRDefault="00C348BE" w:rsidP="00C348BE">
      <w:pPr>
        <w:pStyle w:val="Epgrafe"/>
        <w:jc w:val="center"/>
        <w:rPr>
          <w:rFonts w:ascii="Arial" w:hAnsi="Arial" w:cs="Arial"/>
          <w:i/>
        </w:rPr>
      </w:pPr>
      <w:r w:rsidRPr="005E50D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X</w:t>
      </w:r>
      <w:r>
        <w:rPr>
          <w:rFonts w:ascii="Arial" w:hAnsi="Arial" w:cs="Arial"/>
        </w:rPr>
        <w:fldChar w:fldCharType="end"/>
      </w:r>
      <w:r w:rsidRPr="005E50D7">
        <w:rPr>
          <w:rFonts w:ascii="Arial" w:hAnsi="Arial" w:cs="Arial"/>
        </w:rPr>
        <w:t xml:space="preserve">: </w:t>
      </w:r>
      <w:r w:rsidRPr="005E50D7">
        <w:rPr>
          <w:rFonts w:ascii="Arial" w:hAnsi="Arial" w:cs="Arial"/>
          <w:i/>
        </w:rPr>
        <w:t>Razón de Rentabilidad; Análisis de Ratios</w:t>
      </w:r>
      <w:r w:rsidRPr="005E50D7">
        <w:rPr>
          <w:rFonts w:ascii="Arial" w:hAnsi="Arial" w:cs="Arial"/>
          <w:i/>
          <w:noProof/>
        </w:rPr>
        <w:t xml:space="preserve"> ( Rendimiento sobre el Patrimonio )</w:t>
      </w:r>
      <w:r w:rsidRPr="005E50D7">
        <w:rPr>
          <w:rFonts w:ascii="Arial" w:hAnsi="Arial" w:cs="Arial"/>
          <w:i/>
        </w:rPr>
        <w:t xml:space="preserve">      Fuente Containers Security S.A</w:t>
      </w:r>
    </w:p>
    <w:p w:rsidR="00C348BE" w:rsidRPr="00D8658C" w:rsidRDefault="00C348BE" w:rsidP="00C348BE">
      <w:pPr>
        <w:rPr>
          <w:rFonts w:ascii="Arial" w:hAnsi="Arial" w:cs="Arial"/>
        </w:rPr>
      </w:pPr>
    </w:p>
    <w:p w:rsidR="00C348BE" w:rsidRDefault="00C348BE" w:rsidP="00C348BE">
      <w:pPr>
        <w:rPr>
          <w:rFonts w:ascii="Arial" w:hAnsi="Arial" w:cs="Arial"/>
        </w:rPr>
      </w:pPr>
    </w:p>
    <w:p w:rsidR="00C348BE" w:rsidRPr="00D8658C" w:rsidRDefault="00C348BE" w:rsidP="00C348BE">
      <w:pPr>
        <w:rPr>
          <w:rFonts w:ascii="Arial" w:hAnsi="Arial" w:cs="Arial"/>
        </w:rPr>
      </w:pPr>
    </w:p>
    <w:p w:rsidR="00C348BE" w:rsidRPr="00D8658C" w:rsidRDefault="00C348BE" w:rsidP="00C348BE">
      <w:pPr>
        <w:rPr>
          <w:rFonts w:ascii="Arial" w:hAnsi="Arial" w:cs="Arial"/>
        </w:rPr>
      </w:pPr>
    </w:p>
    <w:tbl>
      <w:tblPr>
        <w:tblStyle w:val="TablaWeb3"/>
        <w:tblW w:w="0" w:type="auto"/>
        <w:tblLook w:val="01E0"/>
      </w:tblPr>
      <w:tblGrid>
        <w:gridCol w:w="4345"/>
        <w:gridCol w:w="4348"/>
      </w:tblGrid>
      <w:tr w:rsidR="00C348BE" w:rsidRPr="00D8658C">
        <w:trPr>
          <w:cnfStyle w:val="100000000000"/>
        </w:trPr>
        <w:tc>
          <w:tcPr>
            <w:tcW w:w="8613" w:type="dxa"/>
            <w:gridSpan w:val="2"/>
          </w:tcPr>
          <w:p w:rsidR="00C348BE" w:rsidRPr="00D8658C" w:rsidRDefault="00C348BE" w:rsidP="000A0D20">
            <w:pPr>
              <w:jc w:val="center"/>
              <w:rPr>
                <w:rFonts w:ascii="Arial" w:hAnsi="Arial" w:cs="Arial"/>
                <w:b/>
                <w:i/>
              </w:rPr>
            </w:pPr>
            <w:r w:rsidRPr="00D8658C">
              <w:rPr>
                <w:rFonts w:ascii="Arial" w:hAnsi="Arial" w:cs="Arial"/>
                <w:b/>
                <w:i/>
              </w:rPr>
              <w:t>UTILIDAD NETAS</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Utilidad / Ventas</w:t>
            </w:r>
          </w:p>
        </w:tc>
      </w:tr>
      <w:tr w:rsidR="00C348BE" w:rsidRPr="00D8658C">
        <w:tc>
          <w:tcPr>
            <w:tcW w:w="4285"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288"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285"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288" w:type="dxa"/>
          </w:tcPr>
          <w:p w:rsidR="00C348BE" w:rsidRPr="00D8658C" w:rsidRDefault="00C348BE" w:rsidP="000A0D20">
            <w:pPr>
              <w:jc w:val="center"/>
              <w:rPr>
                <w:rFonts w:ascii="Arial" w:hAnsi="Arial" w:cs="Arial"/>
                <w:b/>
              </w:rPr>
            </w:pPr>
            <w:r w:rsidRPr="00D8658C">
              <w:rPr>
                <w:rFonts w:ascii="Arial" w:hAnsi="Arial" w:cs="Arial"/>
                <w:b/>
              </w:rPr>
              <w:t>0.26</w:t>
            </w:r>
          </w:p>
          <w:p w:rsidR="00C348BE" w:rsidRPr="00D8658C" w:rsidRDefault="00C348BE" w:rsidP="000A0D20">
            <w:pPr>
              <w:jc w:val="center"/>
              <w:rPr>
                <w:rFonts w:ascii="Arial" w:hAnsi="Arial" w:cs="Arial"/>
                <w:b/>
              </w:rPr>
            </w:pPr>
            <w:r w:rsidRPr="00D8658C">
              <w:rPr>
                <w:rFonts w:ascii="Arial" w:hAnsi="Arial" w:cs="Arial"/>
                <w:b/>
              </w:rPr>
              <w:t>0.25</w:t>
            </w:r>
          </w:p>
          <w:p w:rsidR="00C348BE" w:rsidRPr="00D8658C" w:rsidRDefault="00C348BE" w:rsidP="000A0D20">
            <w:pPr>
              <w:jc w:val="center"/>
              <w:rPr>
                <w:rFonts w:ascii="Arial" w:hAnsi="Arial" w:cs="Arial"/>
                <w:b/>
              </w:rPr>
            </w:pPr>
            <w:r w:rsidRPr="00D8658C">
              <w:rPr>
                <w:rFonts w:ascii="Arial" w:hAnsi="Arial" w:cs="Arial"/>
                <w:b/>
              </w:rPr>
              <w:t>0.26</w:t>
            </w:r>
          </w:p>
          <w:p w:rsidR="00C348BE" w:rsidRPr="00D8658C" w:rsidRDefault="00C348BE" w:rsidP="000A0D20">
            <w:pPr>
              <w:jc w:val="center"/>
              <w:rPr>
                <w:rFonts w:ascii="Arial" w:hAnsi="Arial" w:cs="Arial"/>
                <w:b/>
              </w:rPr>
            </w:pPr>
            <w:r w:rsidRPr="00D8658C">
              <w:rPr>
                <w:rFonts w:ascii="Arial" w:hAnsi="Arial" w:cs="Arial"/>
                <w:b/>
              </w:rPr>
              <w:t>0.25</w:t>
            </w: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13" w:type="dxa"/>
            <w:gridSpan w:val="2"/>
          </w:tcPr>
          <w:p w:rsidR="00C348BE" w:rsidRPr="00D8658C" w:rsidRDefault="00C348BE" w:rsidP="000A0D20">
            <w:pPr>
              <w:jc w:val="center"/>
              <w:rPr>
                <w:rFonts w:ascii="Arial" w:hAnsi="Arial" w:cs="Arial"/>
              </w:rPr>
            </w:pPr>
          </w:p>
          <w:p w:rsidR="00C348BE" w:rsidRPr="001D3AC9" w:rsidRDefault="00FA1394" w:rsidP="000A0D20">
            <w:pPr>
              <w:jc w:val="center"/>
              <w:rPr>
                <w:rFonts w:ascii="Arial" w:hAnsi="Arial" w:cs="Arial"/>
              </w:rPr>
            </w:pPr>
            <w:r>
              <w:rPr>
                <w:rFonts w:ascii="Arial" w:hAnsi="Arial" w:cs="Arial"/>
                <w:noProof/>
              </w:rPr>
              <w:drawing>
                <wp:inline distT="0" distB="0" distL="0" distR="0">
                  <wp:extent cx="4533900" cy="2714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4533900" cy="2714625"/>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13"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13"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Pr>
                <w:rFonts w:ascii="Arial" w:hAnsi="Arial" w:cs="Arial"/>
              </w:rPr>
              <w:t>El indicador muestra un estable 25% de generación de utilidad por concepto de ventas.</w:t>
            </w:r>
          </w:p>
        </w:tc>
      </w:tr>
    </w:tbl>
    <w:p w:rsidR="00C348BE" w:rsidRPr="005E50D7" w:rsidRDefault="00C348BE" w:rsidP="00C348BE">
      <w:pPr>
        <w:pStyle w:val="Epgrafe"/>
        <w:jc w:val="center"/>
        <w:rPr>
          <w:rFonts w:ascii="Arial" w:hAnsi="Arial" w:cs="Arial"/>
          <w:i/>
        </w:rPr>
      </w:pPr>
      <w:r w:rsidRPr="005E50D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XI</w:t>
      </w:r>
      <w:r>
        <w:rPr>
          <w:rFonts w:ascii="Arial" w:hAnsi="Arial" w:cs="Arial"/>
        </w:rPr>
        <w:fldChar w:fldCharType="end"/>
      </w:r>
      <w:r w:rsidRPr="005E50D7">
        <w:rPr>
          <w:rFonts w:ascii="Arial" w:hAnsi="Arial" w:cs="Arial"/>
        </w:rPr>
        <w:t xml:space="preserve">: </w:t>
      </w:r>
      <w:r w:rsidRPr="005E50D7">
        <w:rPr>
          <w:rFonts w:ascii="Arial" w:hAnsi="Arial" w:cs="Arial"/>
          <w:i/>
        </w:rPr>
        <w:t>Razón de Rentabilidad; Análisis de Ratios ( Margen de Utilidad Neta )</w:t>
      </w:r>
    </w:p>
    <w:p w:rsidR="00C348BE" w:rsidRPr="005E50D7" w:rsidRDefault="00C348BE" w:rsidP="00C348BE">
      <w:pPr>
        <w:pStyle w:val="Epgrafe"/>
        <w:rPr>
          <w:rFonts w:ascii="Arial" w:hAnsi="Arial" w:cs="Arial"/>
          <w:i/>
          <w:lang w:val="en-US"/>
        </w:rPr>
      </w:pPr>
      <w:r w:rsidRPr="009202CD">
        <w:rPr>
          <w:rFonts w:ascii="Arial" w:hAnsi="Arial" w:cs="Arial"/>
          <w:i/>
        </w:rPr>
        <w:t xml:space="preserve">                                               </w:t>
      </w:r>
      <w:r w:rsidRPr="005E50D7">
        <w:rPr>
          <w:rFonts w:ascii="Arial" w:hAnsi="Arial" w:cs="Arial"/>
          <w:i/>
          <w:lang w:val="en-US"/>
        </w:rPr>
        <w:t>Fuente Containers Security S.A</w:t>
      </w: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tbl>
      <w:tblPr>
        <w:tblStyle w:val="TablaWeb3"/>
        <w:tblW w:w="0" w:type="auto"/>
        <w:tblLook w:val="01E0"/>
      </w:tblPr>
      <w:tblGrid>
        <w:gridCol w:w="4372"/>
        <w:gridCol w:w="4321"/>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RENDIMIENTO SOBRE EL ACTIVO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Utilidad Operacional / Activos Promedio</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0.12</w:t>
            </w:r>
          </w:p>
          <w:p w:rsidR="00C348BE" w:rsidRPr="00D8658C" w:rsidRDefault="00C348BE" w:rsidP="000A0D20">
            <w:pPr>
              <w:jc w:val="center"/>
              <w:rPr>
                <w:rFonts w:ascii="Arial" w:hAnsi="Arial" w:cs="Arial"/>
                <w:b/>
              </w:rPr>
            </w:pPr>
            <w:r w:rsidRPr="00D8658C">
              <w:rPr>
                <w:rFonts w:ascii="Arial" w:hAnsi="Arial" w:cs="Arial"/>
                <w:b/>
              </w:rPr>
              <w:t>0.12</w:t>
            </w:r>
          </w:p>
          <w:p w:rsidR="00C348BE" w:rsidRPr="00D8658C" w:rsidRDefault="00C348BE" w:rsidP="000A0D20">
            <w:pPr>
              <w:jc w:val="center"/>
              <w:rPr>
                <w:rFonts w:ascii="Arial" w:hAnsi="Arial" w:cs="Arial"/>
                <w:b/>
              </w:rPr>
            </w:pPr>
            <w:r w:rsidRPr="00D8658C">
              <w:rPr>
                <w:rFonts w:ascii="Arial" w:hAnsi="Arial" w:cs="Arial"/>
                <w:b/>
              </w:rPr>
              <w:t>0.13</w:t>
            </w:r>
          </w:p>
          <w:p w:rsidR="00C348BE" w:rsidRPr="00D8658C" w:rsidRDefault="00C348BE" w:rsidP="000A0D20">
            <w:pPr>
              <w:jc w:val="center"/>
              <w:rPr>
                <w:rFonts w:ascii="Arial" w:hAnsi="Arial" w:cs="Arial"/>
                <w:b/>
              </w:rPr>
            </w:pPr>
            <w:r w:rsidRPr="00D8658C">
              <w:rPr>
                <w:rFonts w:ascii="Arial" w:hAnsi="Arial" w:cs="Arial"/>
                <w:b/>
              </w:rPr>
              <w:t>0.12</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651128" w:rsidRDefault="00FA1394" w:rsidP="000A0D20">
            <w:pPr>
              <w:jc w:val="center"/>
              <w:rPr>
                <w:rFonts w:ascii="Arial" w:hAnsi="Arial" w:cs="Arial"/>
              </w:rPr>
            </w:pPr>
            <w:r>
              <w:rPr>
                <w:rFonts w:ascii="Arial" w:hAnsi="Arial" w:cs="Arial"/>
                <w:noProof/>
              </w:rPr>
              <w:drawing>
                <wp:inline distT="0" distB="0" distL="0" distR="0">
                  <wp:extent cx="4543425" cy="2724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4543425" cy="2724150"/>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84"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Pr>
                <w:rFonts w:ascii="Arial" w:hAnsi="Arial" w:cs="Arial"/>
              </w:rPr>
              <w:t>El ratio nos indica que se genera un 12% de utilidad en base a los activos que posee la empresa. (Utilidad antes de impuestos).</w:t>
            </w:r>
          </w:p>
          <w:p w:rsidR="00C348BE" w:rsidRPr="00D8658C" w:rsidRDefault="00C348BE" w:rsidP="000A0D20">
            <w:pPr>
              <w:jc w:val="both"/>
              <w:rPr>
                <w:rFonts w:ascii="Arial" w:hAnsi="Arial" w:cs="Arial"/>
              </w:rPr>
            </w:pPr>
          </w:p>
        </w:tc>
      </w:tr>
    </w:tbl>
    <w:p w:rsidR="00C348BE" w:rsidRPr="005E50D7" w:rsidRDefault="00C348BE" w:rsidP="00C348BE">
      <w:pPr>
        <w:pStyle w:val="Epgrafe"/>
        <w:jc w:val="center"/>
        <w:rPr>
          <w:rFonts w:ascii="Arial" w:hAnsi="Arial" w:cs="Arial"/>
          <w:i/>
        </w:rPr>
      </w:pPr>
      <w:r w:rsidRPr="005E50D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XII</w:t>
      </w:r>
      <w:r>
        <w:rPr>
          <w:rFonts w:ascii="Arial" w:hAnsi="Arial" w:cs="Arial"/>
        </w:rPr>
        <w:fldChar w:fldCharType="end"/>
      </w:r>
      <w:r w:rsidRPr="005E50D7">
        <w:rPr>
          <w:rFonts w:ascii="Arial" w:hAnsi="Arial" w:cs="Arial"/>
          <w:i/>
        </w:rPr>
        <w:t>: Razón de Rentabilidad; Análisis de Ratios ( Rendimiento sobre el Activo )</w:t>
      </w:r>
    </w:p>
    <w:p w:rsidR="00C348BE" w:rsidRPr="005E50D7" w:rsidRDefault="00C348BE" w:rsidP="00C348BE">
      <w:pPr>
        <w:pStyle w:val="Epgrafe"/>
        <w:jc w:val="center"/>
        <w:rPr>
          <w:rFonts w:ascii="Arial" w:hAnsi="Arial" w:cs="Arial"/>
          <w:i/>
          <w:lang w:val="en-US"/>
        </w:rPr>
      </w:pPr>
      <w:r w:rsidRPr="009202CD">
        <w:rPr>
          <w:rFonts w:ascii="Arial" w:hAnsi="Arial" w:cs="Arial"/>
          <w:i/>
        </w:rPr>
        <w:t xml:space="preserve">         </w:t>
      </w:r>
      <w:r w:rsidRPr="005E50D7">
        <w:rPr>
          <w:rFonts w:ascii="Arial" w:hAnsi="Arial" w:cs="Arial"/>
          <w:i/>
          <w:lang w:val="en-US"/>
        </w:rPr>
        <w:t>Fuente Containers Security S.A</w:t>
      </w: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p w:rsidR="00C348BE" w:rsidRPr="005E50D7" w:rsidRDefault="00C348BE" w:rsidP="00C348BE">
      <w:pPr>
        <w:rPr>
          <w:rFonts w:ascii="Arial" w:hAnsi="Arial" w:cs="Arial"/>
          <w:lang w:val="en-US"/>
        </w:rPr>
      </w:pPr>
    </w:p>
    <w:tbl>
      <w:tblPr>
        <w:tblStyle w:val="TablaWeb3"/>
        <w:tblW w:w="0" w:type="auto"/>
        <w:tblLook w:val="01E0"/>
      </w:tblPr>
      <w:tblGrid>
        <w:gridCol w:w="4358"/>
        <w:gridCol w:w="4335"/>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UTILIDAD OPERACIONAL</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Utilidad Bruta – Gastos Operacionales</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Años</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$ 33.294,83</w:t>
            </w:r>
          </w:p>
          <w:p w:rsidR="00C348BE" w:rsidRPr="00D8658C" w:rsidRDefault="00C348BE" w:rsidP="000A0D20">
            <w:pPr>
              <w:jc w:val="center"/>
              <w:rPr>
                <w:rFonts w:ascii="Arial" w:hAnsi="Arial" w:cs="Arial"/>
                <w:b/>
              </w:rPr>
            </w:pPr>
            <w:r w:rsidRPr="00D8658C">
              <w:rPr>
                <w:rFonts w:ascii="Arial" w:hAnsi="Arial" w:cs="Arial"/>
                <w:b/>
              </w:rPr>
              <w:t>$ 34.523,13</w:t>
            </w:r>
          </w:p>
          <w:p w:rsidR="00C348BE" w:rsidRPr="00D8658C" w:rsidRDefault="00C348BE" w:rsidP="000A0D20">
            <w:pPr>
              <w:jc w:val="center"/>
              <w:rPr>
                <w:rFonts w:ascii="Arial" w:hAnsi="Arial" w:cs="Arial"/>
                <w:b/>
              </w:rPr>
            </w:pPr>
            <w:r w:rsidRPr="00D8658C">
              <w:rPr>
                <w:rFonts w:ascii="Arial" w:hAnsi="Arial" w:cs="Arial"/>
                <w:b/>
              </w:rPr>
              <w:t>$ 39.137,23</w:t>
            </w:r>
          </w:p>
          <w:p w:rsidR="00C348BE" w:rsidRPr="00D8658C" w:rsidRDefault="00C348BE" w:rsidP="000A0D20">
            <w:pPr>
              <w:jc w:val="center"/>
              <w:rPr>
                <w:rFonts w:ascii="Arial" w:hAnsi="Arial" w:cs="Arial"/>
                <w:b/>
              </w:rPr>
            </w:pPr>
            <w:r w:rsidRPr="00D8658C">
              <w:rPr>
                <w:rFonts w:ascii="Arial" w:hAnsi="Arial" w:cs="Arial"/>
                <w:b/>
              </w:rPr>
              <w:t>$37.773,06</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6D3432" w:rsidRDefault="00FA1394" w:rsidP="000A0D20">
            <w:pPr>
              <w:jc w:val="center"/>
              <w:rPr>
                <w:rFonts w:ascii="Arial" w:hAnsi="Arial" w:cs="Arial"/>
              </w:rPr>
            </w:pPr>
            <w:r>
              <w:rPr>
                <w:rFonts w:ascii="Arial" w:hAnsi="Arial" w:cs="Arial"/>
                <w:noProof/>
              </w:rPr>
              <w:drawing>
                <wp:inline distT="0" distB="0" distL="0" distR="0">
                  <wp:extent cx="4562475" cy="2743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4562475" cy="2743200"/>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84"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Pr>
                <w:rFonts w:ascii="Arial" w:hAnsi="Arial" w:cs="Arial"/>
              </w:rPr>
              <w:t>La utilidad operacional</w:t>
            </w:r>
            <w:r w:rsidRPr="00D8658C">
              <w:rPr>
                <w:rFonts w:ascii="Arial" w:hAnsi="Arial" w:cs="Arial"/>
              </w:rPr>
              <w:t xml:space="preserve"> de la </w:t>
            </w:r>
            <w:r>
              <w:rPr>
                <w:rFonts w:ascii="Arial" w:hAnsi="Arial" w:cs="Arial"/>
              </w:rPr>
              <w:t xml:space="preserve">empresa ha mantenido niveles </w:t>
            </w:r>
            <w:r w:rsidRPr="00D8658C">
              <w:rPr>
                <w:rFonts w:ascii="Arial" w:hAnsi="Arial" w:cs="Arial"/>
              </w:rPr>
              <w:t xml:space="preserve">buenos promediando cifras </w:t>
            </w:r>
            <w:r>
              <w:rPr>
                <w:rFonts w:ascii="Arial" w:hAnsi="Arial" w:cs="Arial"/>
              </w:rPr>
              <w:t>aproximadas de $36,000</w:t>
            </w:r>
            <w:r w:rsidRPr="00D8658C">
              <w:rPr>
                <w:rFonts w:ascii="Arial" w:hAnsi="Arial" w:cs="Arial"/>
              </w:rPr>
              <w:t xml:space="preserve"> en </w:t>
            </w:r>
            <w:r>
              <w:rPr>
                <w:rFonts w:ascii="Arial" w:hAnsi="Arial" w:cs="Arial"/>
              </w:rPr>
              <w:t>el periodo de estudio lo cual ha permitido cubrir las operaciones de la compañía</w:t>
            </w:r>
            <w:r w:rsidRPr="00D8658C">
              <w:rPr>
                <w:rFonts w:ascii="Arial" w:hAnsi="Arial" w:cs="Arial"/>
              </w:rPr>
              <w:t xml:space="preserve">.  </w:t>
            </w:r>
          </w:p>
          <w:p w:rsidR="00C348BE" w:rsidRPr="00D8658C" w:rsidRDefault="00C348BE" w:rsidP="000A0D20">
            <w:pPr>
              <w:jc w:val="both"/>
              <w:rPr>
                <w:rFonts w:ascii="Arial" w:hAnsi="Arial" w:cs="Arial"/>
              </w:rPr>
            </w:pPr>
          </w:p>
        </w:tc>
      </w:tr>
    </w:tbl>
    <w:p w:rsidR="00C348BE" w:rsidRPr="00F849E7" w:rsidRDefault="00C348BE" w:rsidP="00C348BE">
      <w:pPr>
        <w:pStyle w:val="Epgrafe"/>
        <w:jc w:val="center"/>
        <w:rPr>
          <w:rFonts w:ascii="Arial" w:hAnsi="Arial" w:cs="Arial"/>
          <w:i/>
        </w:rPr>
      </w:pPr>
      <w:r w:rsidRPr="00F849E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XIII</w:t>
      </w:r>
      <w:r>
        <w:rPr>
          <w:rFonts w:ascii="Arial" w:hAnsi="Arial" w:cs="Arial"/>
        </w:rPr>
        <w:fldChar w:fldCharType="end"/>
      </w:r>
      <w:r w:rsidRPr="00F849E7">
        <w:rPr>
          <w:rFonts w:ascii="Arial" w:hAnsi="Arial" w:cs="Arial"/>
        </w:rPr>
        <w:t xml:space="preserve">: </w:t>
      </w:r>
      <w:r w:rsidRPr="00F849E7">
        <w:rPr>
          <w:rFonts w:ascii="Arial" w:hAnsi="Arial" w:cs="Arial"/>
          <w:i/>
        </w:rPr>
        <w:t>Razón de Rentabilidad; Análisis de Ratios ( Utilidad Operacional )</w:t>
      </w:r>
    </w:p>
    <w:p w:rsidR="00C348BE" w:rsidRPr="00F849E7" w:rsidRDefault="00C348BE" w:rsidP="00C348BE">
      <w:pPr>
        <w:pStyle w:val="Epgrafe"/>
        <w:jc w:val="center"/>
        <w:rPr>
          <w:rFonts w:ascii="Arial" w:hAnsi="Arial" w:cs="Arial"/>
          <w:i/>
          <w:lang w:val="en-US"/>
        </w:rPr>
      </w:pPr>
      <w:r w:rsidRPr="009202CD">
        <w:rPr>
          <w:rFonts w:ascii="Arial" w:hAnsi="Arial" w:cs="Arial"/>
          <w:i/>
        </w:rPr>
        <w:t xml:space="preserve">     </w:t>
      </w:r>
      <w:r w:rsidRPr="00F849E7">
        <w:rPr>
          <w:rFonts w:ascii="Arial" w:hAnsi="Arial" w:cs="Arial"/>
          <w:i/>
          <w:lang w:val="en-US"/>
        </w:rPr>
        <w:t>Fuente Containers Security S.A</w:t>
      </w:r>
    </w:p>
    <w:p w:rsidR="00C348BE" w:rsidRPr="00F849E7" w:rsidRDefault="00C348BE" w:rsidP="00C348BE">
      <w:pPr>
        <w:rPr>
          <w:rFonts w:ascii="Arial" w:hAnsi="Arial" w:cs="Arial"/>
          <w:lang w:val="en-US"/>
        </w:rPr>
      </w:pPr>
    </w:p>
    <w:p w:rsidR="00C348BE" w:rsidRPr="00F849E7" w:rsidRDefault="00C348BE" w:rsidP="00C348BE">
      <w:pPr>
        <w:rPr>
          <w:rFonts w:ascii="Arial" w:hAnsi="Arial" w:cs="Arial"/>
          <w:lang w:val="en-US"/>
        </w:rPr>
      </w:pPr>
    </w:p>
    <w:p w:rsidR="00C348BE" w:rsidRPr="00F849E7" w:rsidRDefault="00C348BE" w:rsidP="00C348BE">
      <w:pPr>
        <w:rPr>
          <w:rFonts w:ascii="Arial" w:hAnsi="Arial" w:cs="Arial"/>
          <w:lang w:val="en-US"/>
        </w:rPr>
      </w:pPr>
    </w:p>
    <w:p w:rsidR="00C348BE" w:rsidRPr="00F849E7" w:rsidRDefault="00C348BE" w:rsidP="00C348BE">
      <w:pPr>
        <w:rPr>
          <w:rFonts w:ascii="Arial" w:hAnsi="Arial" w:cs="Arial"/>
          <w:lang w:val="en-US"/>
        </w:rPr>
      </w:pPr>
    </w:p>
    <w:p w:rsidR="00C348BE" w:rsidRPr="00F849E7" w:rsidRDefault="00C348BE" w:rsidP="00C348BE">
      <w:pPr>
        <w:rPr>
          <w:rFonts w:ascii="Arial" w:hAnsi="Arial" w:cs="Arial"/>
          <w:lang w:val="en-US"/>
        </w:rPr>
      </w:pPr>
    </w:p>
    <w:p w:rsidR="00C348BE" w:rsidRPr="00F849E7" w:rsidRDefault="00C348BE" w:rsidP="00C348BE">
      <w:pPr>
        <w:rPr>
          <w:rFonts w:ascii="Arial" w:hAnsi="Arial" w:cs="Arial"/>
          <w:lang w:val="en-US"/>
        </w:rPr>
      </w:pPr>
    </w:p>
    <w:p w:rsidR="00C348BE" w:rsidRPr="00F849E7" w:rsidRDefault="00C348BE" w:rsidP="00C348BE">
      <w:pPr>
        <w:rPr>
          <w:rFonts w:ascii="Arial" w:hAnsi="Arial" w:cs="Arial"/>
          <w:lang w:val="en-US"/>
        </w:rPr>
      </w:pPr>
    </w:p>
    <w:tbl>
      <w:tblPr>
        <w:tblStyle w:val="TablaWeb3"/>
        <w:tblW w:w="0" w:type="auto"/>
        <w:tblLook w:val="01E0"/>
      </w:tblPr>
      <w:tblGrid>
        <w:gridCol w:w="4373"/>
        <w:gridCol w:w="4320"/>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INVERSION CAPITAL</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Fórmula: Activo Fijo / Patrimonio</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0.55</w:t>
            </w:r>
          </w:p>
          <w:p w:rsidR="00C348BE" w:rsidRPr="00D8658C" w:rsidRDefault="00C348BE" w:rsidP="000A0D20">
            <w:pPr>
              <w:jc w:val="center"/>
              <w:rPr>
                <w:rFonts w:ascii="Arial" w:hAnsi="Arial" w:cs="Arial"/>
                <w:b/>
              </w:rPr>
            </w:pPr>
            <w:r w:rsidRPr="00D8658C">
              <w:rPr>
                <w:rFonts w:ascii="Arial" w:hAnsi="Arial" w:cs="Arial"/>
                <w:b/>
              </w:rPr>
              <w:t>0.54</w:t>
            </w:r>
          </w:p>
          <w:p w:rsidR="00C348BE" w:rsidRPr="00D8658C" w:rsidRDefault="00C348BE" w:rsidP="000A0D20">
            <w:pPr>
              <w:jc w:val="center"/>
              <w:rPr>
                <w:rFonts w:ascii="Arial" w:hAnsi="Arial" w:cs="Arial"/>
                <w:b/>
              </w:rPr>
            </w:pPr>
            <w:r w:rsidRPr="00D8658C">
              <w:rPr>
                <w:rFonts w:ascii="Arial" w:hAnsi="Arial" w:cs="Arial"/>
                <w:b/>
              </w:rPr>
              <w:t>0.48</w:t>
            </w:r>
          </w:p>
          <w:p w:rsidR="00C348BE" w:rsidRPr="00D8658C" w:rsidRDefault="00C348BE" w:rsidP="000A0D20">
            <w:pPr>
              <w:jc w:val="center"/>
              <w:rPr>
                <w:rFonts w:ascii="Arial" w:hAnsi="Arial" w:cs="Arial"/>
                <w:b/>
              </w:rPr>
            </w:pPr>
            <w:r w:rsidRPr="00D8658C">
              <w:rPr>
                <w:rFonts w:ascii="Arial" w:hAnsi="Arial" w:cs="Arial"/>
                <w:b/>
              </w:rPr>
              <w:t>0.48</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6D3432" w:rsidRDefault="00FA1394" w:rsidP="000A0D20">
            <w:pPr>
              <w:jc w:val="center"/>
              <w:rPr>
                <w:rFonts w:ascii="Arial" w:hAnsi="Arial" w:cs="Arial"/>
              </w:rPr>
            </w:pPr>
            <w:r>
              <w:rPr>
                <w:rFonts w:ascii="Arial" w:hAnsi="Arial" w:cs="Arial"/>
                <w:noProof/>
              </w:rPr>
              <w:drawing>
                <wp:inline distT="0" distB="0" distL="0" distR="0">
                  <wp:extent cx="4572000" cy="2752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4572000" cy="2752725"/>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rPr>
          <w:trHeight w:val="1744"/>
        </w:trPr>
        <w:tc>
          <w:tcPr>
            <w:tcW w:w="8684"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Pr>
                <w:rFonts w:ascii="Arial" w:hAnsi="Arial" w:cs="Arial"/>
              </w:rPr>
              <w:t>Este ratio nos muestra el aporte del patrimonio para la adquisición de activos fijos. Muestra un descenso de aportación en este tipo de activo (48%) que en un momento dado no resulta ser tan líquido en necesidades de efectivo inmediato.</w:t>
            </w:r>
          </w:p>
          <w:p w:rsidR="00C348BE" w:rsidRPr="00D8658C" w:rsidRDefault="00C348BE" w:rsidP="000A0D20">
            <w:pPr>
              <w:jc w:val="both"/>
              <w:rPr>
                <w:rFonts w:ascii="Arial" w:hAnsi="Arial" w:cs="Arial"/>
              </w:rPr>
            </w:pPr>
          </w:p>
        </w:tc>
      </w:tr>
    </w:tbl>
    <w:p w:rsidR="00C348BE" w:rsidRPr="00F849E7" w:rsidRDefault="00C348BE" w:rsidP="00C348BE">
      <w:pPr>
        <w:pStyle w:val="Epgrafe"/>
        <w:jc w:val="center"/>
        <w:rPr>
          <w:rFonts w:ascii="Arial" w:hAnsi="Arial" w:cs="Arial"/>
          <w:i/>
        </w:rPr>
      </w:pPr>
      <w:r w:rsidRPr="00F849E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XIV</w:t>
      </w:r>
      <w:r>
        <w:rPr>
          <w:rFonts w:ascii="Arial" w:hAnsi="Arial" w:cs="Arial"/>
        </w:rPr>
        <w:fldChar w:fldCharType="end"/>
      </w:r>
      <w:r w:rsidRPr="00F849E7">
        <w:rPr>
          <w:rFonts w:ascii="Arial" w:hAnsi="Arial" w:cs="Arial"/>
        </w:rPr>
        <w:t xml:space="preserve">: </w:t>
      </w:r>
      <w:r w:rsidRPr="00F849E7">
        <w:rPr>
          <w:rFonts w:ascii="Arial" w:hAnsi="Arial" w:cs="Arial"/>
          <w:i/>
        </w:rPr>
        <w:t>Razón de Rentabilidad; Análisis de Ratios ( Inversión de Capital )</w:t>
      </w:r>
    </w:p>
    <w:p w:rsidR="00C348BE" w:rsidRPr="00F849E7" w:rsidRDefault="00C348BE" w:rsidP="00C348BE">
      <w:pPr>
        <w:pStyle w:val="Epgrafe"/>
        <w:jc w:val="center"/>
        <w:rPr>
          <w:rFonts w:ascii="Arial" w:hAnsi="Arial" w:cs="Arial"/>
          <w:i/>
        </w:rPr>
      </w:pPr>
      <w:r w:rsidRPr="00F849E7">
        <w:rPr>
          <w:rFonts w:ascii="Arial" w:hAnsi="Arial" w:cs="Arial"/>
          <w:i/>
        </w:rPr>
        <w:t xml:space="preserve">          </w:t>
      </w:r>
      <w:r w:rsidRPr="00F849E7">
        <w:rPr>
          <w:rFonts w:ascii="Arial" w:hAnsi="Arial" w:cs="Arial"/>
          <w:i/>
          <w:lang w:val="en-US"/>
        </w:rPr>
        <w:t>Fuente Containers Security S.A</w:t>
      </w:r>
    </w:p>
    <w:p w:rsidR="00C348BE" w:rsidRPr="00D8658C" w:rsidRDefault="00C348BE" w:rsidP="00C348BE">
      <w:pPr>
        <w:rPr>
          <w:rFonts w:ascii="Arial" w:hAnsi="Arial" w:cs="Arial"/>
        </w:rPr>
      </w:pPr>
    </w:p>
    <w:p w:rsidR="00C348BE" w:rsidRDefault="00C348BE" w:rsidP="00C348BE">
      <w:pPr>
        <w:rPr>
          <w:rFonts w:ascii="Arial" w:hAnsi="Arial" w:cs="Arial"/>
        </w:rPr>
      </w:pPr>
    </w:p>
    <w:p w:rsidR="00C348BE" w:rsidRDefault="00C348BE" w:rsidP="00C348BE">
      <w:pPr>
        <w:rPr>
          <w:rFonts w:ascii="Arial" w:hAnsi="Arial" w:cs="Arial"/>
        </w:rPr>
      </w:pPr>
    </w:p>
    <w:p w:rsidR="00C348BE" w:rsidRDefault="00C348BE" w:rsidP="00C348BE">
      <w:pPr>
        <w:rPr>
          <w:rFonts w:ascii="Arial" w:hAnsi="Arial" w:cs="Arial"/>
        </w:rPr>
      </w:pPr>
    </w:p>
    <w:p w:rsidR="00C348BE" w:rsidRPr="00D8658C" w:rsidRDefault="00C348BE" w:rsidP="00C348BE">
      <w:pPr>
        <w:rPr>
          <w:rFonts w:ascii="Arial" w:hAnsi="Arial" w:cs="Arial"/>
        </w:rPr>
      </w:pPr>
    </w:p>
    <w:p w:rsidR="00C348BE" w:rsidRPr="00D8658C" w:rsidRDefault="00C348BE" w:rsidP="00C348BE">
      <w:pPr>
        <w:rPr>
          <w:rFonts w:ascii="Arial" w:hAnsi="Arial" w:cs="Arial"/>
        </w:rPr>
      </w:pPr>
    </w:p>
    <w:tbl>
      <w:tblPr>
        <w:tblStyle w:val="TablaWeb3"/>
        <w:tblW w:w="0" w:type="auto"/>
        <w:tblLook w:val="01E0"/>
      </w:tblPr>
      <w:tblGrid>
        <w:gridCol w:w="4375"/>
        <w:gridCol w:w="4318"/>
      </w:tblGrid>
      <w:tr w:rsidR="00C348BE" w:rsidRPr="00D8658C">
        <w:trPr>
          <w:cnfStyle w:val="100000000000"/>
        </w:trPr>
        <w:tc>
          <w:tcPr>
            <w:tcW w:w="8684" w:type="dxa"/>
            <w:gridSpan w:val="2"/>
          </w:tcPr>
          <w:p w:rsidR="00C348BE" w:rsidRPr="00D8658C" w:rsidRDefault="00C348BE" w:rsidP="000A0D20">
            <w:pPr>
              <w:jc w:val="center"/>
              <w:rPr>
                <w:rFonts w:ascii="Arial" w:hAnsi="Arial" w:cs="Arial"/>
                <w:b/>
                <w:i/>
              </w:rPr>
            </w:pPr>
            <w:r w:rsidRPr="00D8658C">
              <w:rPr>
                <w:rFonts w:ascii="Arial" w:hAnsi="Arial" w:cs="Arial"/>
                <w:b/>
                <w:i/>
              </w:rPr>
              <w:t>INDEPENDENCIA FINANCIERA</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AD426E" w:rsidRDefault="00C348BE" w:rsidP="000A0D20">
            <w:pPr>
              <w:jc w:val="center"/>
              <w:rPr>
                <w:rFonts w:ascii="Arial" w:hAnsi="Arial" w:cs="Arial"/>
                <w:b/>
              </w:rPr>
            </w:pPr>
            <w:r w:rsidRPr="00D8658C">
              <w:rPr>
                <w:rFonts w:ascii="Arial" w:hAnsi="Arial" w:cs="Arial"/>
                <w:b/>
              </w:rPr>
              <w:t xml:space="preserve">Fórmula: Patrimonio /[Activo Total </w:t>
            </w:r>
            <w:r>
              <w:rPr>
                <w:rFonts w:ascii="Arial" w:hAnsi="Arial" w:cs="Arial"/>
                <w:b/>
              </w:rPr>
              <w:t xml:space="preserve">- </w:t>
            </w:r>
            <w:r w:rsidRPr="00D8658C">
              <w:rPr>
                <w:rFonts w:ascii="Arial" w:hAnsi="Arial" w:cs="Arial"/>
                <w:b/>
              </w:rPr>
              <w:t xml:space="preserve">( caja + bancos)] </w:t>
            </w:r>
          </w:p>
        </w:tc>
      </w:tr>
      <w:tr w:rsidR="00C348BE" w:rsidRPr="00D8658C">
        <w:tc>
          <w:tcPr>
            <w:tcW w:w="4322" w:type="dxa"/>
          </w:tcPr>
          <w:p w:rsidR="00C348BE" w:rsidRPr="00D8658C" w:rsidRDefault="00C348BE" w:rsidP="000A0D20">
            <w:pPr>
              <w:jc w:val="center"/>
              <w:rPr>
                <w:rFonts w:ascii="Arial" w:hAnsi="Arial" w:cs="Arial"/>
                <w:b/>
                <w:i/>
              </w:rPr>
            </w:pPr>
            <w:r w:rsidRPr="00D8658C">
              <w:rPr>
                <w:rFonts w:ascii="Arial" w:hAnsi="Arial" w:cs="Arial"/>
                <w:b/>
                <w:i/>
              </w:rPr>
              <w:t>Año</w:t>
            </w:r>
          </w:p>
        </w:tc>
        <w:tc>
          <w:tcPr>
            <w:tcW w:w="4322" w:type="dxa"/>
          </w:tcPr>
          <w:p w:rsidR="00C348BE" w:rsidRPr="00D8658C" w:rsidRDefault="00C348BE" w:rsidP="000A0D20">
            <w:pPr>
              <w:jc w:val="center"/>
              <w:rPr>
                <w:rFonts w:ascii="Arial" w:hAnsi="Arial" w:cs="Arial"/>
                <w:b/>
                <w:i/>
              </w:rPr>
            </w:pPr>
            <w:r w:rsidRPr="00D8658C">
              <w:rPr>
                <w:rFonts w:ascii="Arial" w:hAnsi="Arial" w:cs="Arial"/>
                <w:b/>
                <w:i/>
              </w:rPr>
              <w:t>Valores</w:t>
            </w:r>
          </w:p>
        </w:tc>
      </w:tr>
      <w:tr w:rsidR="00C348BE" w:rsidRPr="00D8658C">
        <w:tc>
          <w:tcPr>
            <w:tcW w:w="4322" w:type="dxa"/>
          </w:tcPr>
          <w:p w:rsidR="00C348BE" w:rsidRPr="00D8658C" w:rsidRDefault="00C348BE" w:rsidP="000A0D20">
            <w:pPr>
              <w:jc w:val="center"/>
              <w:rPr>
                <w:rFonts w:ascii="Arial" w:hAnsi="Arial" w:cs="Arial"/>
                <w:b/>
              </w:rPr>
            </w:pPr>
            <w:r w:rsidRPr="00D8658C">
              <w:rPr>
                <w:rFonts w:ascii="Arial" w:hAnsi="Arial" w:cs="Arial"/>
                <w:b/>
              </w:rPr>
              <w:t>2002</w:t>
            </w:r>
          </w:p>
          <w:p w:rsidR="00C348BE" w:rsidRPr="00D8658C" w:rsidRDefault="00C348BE" w:rsidP="000A0D20">
            <w:pPr>
              <w:jc w:val="center"/>
              <w:rPr>
                <w:rFonts w:ascii="Arial" w:hAnsi="Arial" w:cs="Arial"/>
                <w:b/>
              </w:rPr>
            </w:pPr>
            <w:r w:rsidRPr="00D8658C">
              <w:rPr>
                <w:rFonts w:ascii="Arial" w:hAnsi="Arial" w:cs="Arial"/>
                <w:b/>
              </w:rPr>
              <w:t>2003</w:t>
            </w:r>
          </w:p>
          <w:p w:rsidR="00C348BE" w:rsidRPr="00D8658C" w:rsidRDefault="00C348BE" w:rsidP="000A0D20">
            <w:pPr>
              <w:jc w:val="center"/>
              <w:rPr>
                <w:rFonts w:ascii="Arial" w:hAnsi="Arial" w:cs="Arial"/>
                <w:b/>
              </w:rPr>
            </w:pPr>
            <w:r w:rsidRPr="00D8658C">
              <w:rPr>
                <w:rFonts w:ascii="Arial" w:hAnsi="Arial" w:cs="Arial"/>
                <w:b/>
              </w:rPr>
              <w:t>2004</w:t>
            </w:r>
          </w:p>
          <w:p w:rsidR="00C348BE" w:rsidRPr="00D8658C" w:rsidRDefault="00C348BE" w:rsidP="000A0D20">
            <w:pPr>
              <w:jc w:val="center"/>
              <w:rPr>
                <w:rFonts w:ascii="Arial" w:hAnsi="Arial" w:cs="Arial"/>
                <w:b/>
              </w:rPr>
            </w:pPr>
            <w:r w:rsidRPr="00D8658C">
              <w:rPr>
                <w:rFonts w:ascii="Arial" w:hAnsi="Arial" w:cs="Arial"/>
                <w:b/>
              </w:rPr>
              <w:t>2005</w:t>
            </w:r>
          </w:p>
        </w:tc>
        <w:tc>
          <w:tcPr>
            <w:tcW w:w="4322" w:type="dxa"/>
          </w:tcPr>
          <w:p w:rsidR="00C348BE" w:rsidRPr="00D8658C" w:rsidRDefault="00C348BE" w:rsidP="000A0D20">
            <w:pPr>
              <w:jc w:val="center"/>
              <w:rPr>
                <w:rFonts w:ascii="Arial" w:hAnsi="Arial" w:cs="Arial"/>
                <w:b/>
              </w:rPr>
            </w:pPr>
            <w:r w:rsidRPr="00D8658C">
              <w:rPr>
                <w:rFonts w:ascii="Arial" w:hAnsi="Arial" w:cs="Arial"/>
                <w:b/>
              </w:rPr>
              <w:t>0.87</w:t>
            </w:r>
          </w:p>
          <w:p w:rsidR="00C348BE" w:rsidRPr="00D8658C" w:rsidRDefault="00C348BE" w:rsidP="000A0D20">
            <w:pPr>
              <w:jc w:val="center"/>
              <w:rPr>
                <w:rFonts w:ascii="Arial" w:hAnsi="Arial" w:cs="Arial"/>
                <w:b/>
              </w:rPr>
            </w:pPr>
            <w:r w:rsidRPr="00D8658C">
              <w:rPr>
                <w:rFonts w:ascii="Arial" w:hAnsi="Arial" w:cs="Arial"/>
                <w:b/>
              </w:rPr>
              <w:t>0.88</w:t>
            </w:r>
          </w:p>
          <w:p w:rsidR="00C348BE" w:rsidRPr="00D8658C" w:rsidRDefault="00C348BE" w:rsidP="000A0D20">
            <w:pPr>
              <w:jc w:val="center"/>
              <w:rPr>
                <w:rFonts w:ascii="Arial" w:hAnsi="Arial" w:cs="Arial"/>
                <w:b/>
              </w:rPr>
            </w:pPr>
            <w:r w:rsidRPr="00D8658C">
              <w:rPr>
                <w:rFonts w:ascii="Arial" w:hAnsi="Arial" w:cs="Arial"/>
                <w:b/>
              </w:rPr>
              <w:t>0.93</w:t>
            </w:r>
          </w:p>
          <w:p w:rsidR="00C348BE" w:rsidRPr="00D8658C" w:rsidRDefault="00C348BE" w:rsidP="000A0D20">
            <w:pPr>
              <w:jc w:val="center"/>
              <w:rPr>
                <w:rFonts w:ascii="Arial" w:hAnsi="Arial" w:cs="Arial"/>
                <w:b/>
              </w:rPr>
            </w:pPr>
            <w:r w:rsidRPr="00D8658C">
              <w:rPr>
                <w:rFonts w:ascii="Arial" w:hAnsi="Arial" w:cs="Arial"/>
                <w:b/>
              </w:rPr>
              <w:t>0.93</w:t>
            </w: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GRÁFICO</w:t>
            </w:r>
          </w:p>
        </w:tc>
      </w:tr>
      <w:tr w:rsidR="00C348BE" w:rsidRPr="00D8658C">
        <w:tc>
          <w:tcPr>
            <w:tcW w:w="8684" w:type="dxa"/>
            <w:gridSpan w:val="2"/>
          </w:tcPr>
          <w:p w:rsidR="00C348BE" w:rsidRPr="00D8658C" w:rsidRDefault="00C348BE" w:rsidP="000A0D20">
            <w:pPr>
              <w:jc w:val="center"/>
              <w:rPr>
                <w:rFonts w:ascii="Arial" w:hAnsi="Arial" w:cs="Arial"/>
              </w:rPr>
            </w:pPr>
          </w:p>
          <w:p w:rsidR="00C348BE" w:rsidRPr="006D3432" w:rsidRDefault="00FA1394" w:rsidP="000A0D20">
            <w:pPr>
              <w:jc w:val="center"/>
              <w:rPr>
                <w:rFonts w:ascii="Arial" w:hAnsi="Arial" w:cs="Arial"/>
              </w:rPr>
            </w:pPr>
            <w:r>
              <w:rPr>
                <w:rFonts w:ascii="Arial" w:hAnsi="Arial" w:cs="Arial"/>
                <w:noProof/>
              </w:rPr>
              <w:drawing>
                <wp:inline distT="0" distB="0" distL="0" distR="0">
                  <wp:extent cx="4581525" cy="2762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4581525" cy="2762250"/>
                          </a:xfrm>
                          <a:prstGeom prst="rect">
                            <a:avLst/>
                          </a:prstGeom>
                          <a:noFill/>
                          <a:ln w="9525">
                            <a:noFill/>
                            <a:miter lim="800000"/>
                            <a:headEnd/>
                            <a:tailEnd/>
                          </a:ln>
                        </pic:spPr>
                      </pic:pic>
                    </a:graphicData>
                  </a:graphic>
                </wp:inline>
              </w:drawing>
            </w:r>
          </w:p>
          <w:p w:rsidR="00C348BE" w:rsidRPr="00D8658C" w:rsidRDefault="00C348BE" w:rsidP="000A0D20">
            <w:pPr>
              <w:jc w:val="center"/>
              <w:rPr>
                <w:rFonts w:ascii="Arial" w:hAnsi="Arial" w:cs="Arial"/>
              </w:rPr>
            </w:pPr>
          </w:p>
        </w:tc>
      </w:tr>
      <w:tr w:rsidR="00C348BE" w:rsidRPr="00D8658C">
        <w:tc>
          <w:tcPr>
            <w:tcW w:w="8684" w:type="dxa"/>
            <w:gridSpan w:val="2"/>
          </w:tcPr>
          <w:p w:rsidR="00C348BE" w:rsidRPr="00D8658C" w:rsidRDefault="00C348BE" w:rsidP="000A0D20">
            <w:pPr>
              <w:jc w:val="center"/>
              <w:rPr>
                <w:rFonts w:ascii="Arial" w:hAnsi="Arial" w:cs="Arial"/>
                <w:b/>
              </w:rPr>
            </w:pPr>
            <w:r w:rsidRPr="00D8658C">
              <w:rPr>
                <w:rFonts w:ascii="Arial" w:hAnsi="Arial" w:cs="Arial"/>
                <w:b/>
              </w:rPr>
              <w:t>ANÁLISIS</w:t>
            </w:r>
          </w:p>
        </w:tc>
      </w:tr>
      <w:tr w:rsidR="00C348BE" w:rsidRPr="00D8658C">
        <w:tc>
          <w:tcPr>
            <w:tcW w:w="8684" w:type="dxa"/>
            <w:gridSpan w:val="2"/>
          </w:tcPr>
          <w:p w:rsidR="00C348BE" w:rsidRPr="00D8658C" w:rsidRDefault="00C348BE" w:rsidP="000A0D20">
            <w:pPr>
              <w:jc w:val="both"/>
              <w:rPr>
                <w:rFonts w:ascii="Arial" w:hAnsi="Arial" w:cs="Arial"/>
              </w:rPr>
            </w:pPr>
          </w:p>
          <w:p w:rsidR="00C348BE" w:rsidRPr="00D8658C" w:rsidRDefault="00C348BE" w:rsidP="000A0D20">
            <w:pPr>
              <w:jc w:val="both"/>
              <w:rPr>
                <w:rFonts w:ascii="Arial" w:hAnsi="Arial" w:cs="Arial"/>
              </w:rPr>
            </w:pPr>
            <w:r>
              <w:rPr>
                <w:rFonts w:ascii="Arial" w:hAnsi="Arial" w:cs="Arial"/>
              </w:rPr>
              <w:t>Este ratio muestra un incremento estabilizado en $0.93  del patrimonio vía aporte del activo de la compañía excluyendo las cuentas de caja y bancos. Es decir, por cada $ que se incremente de activo se obtendrá $0.93 en el patrimonio de la empresa.</w:t>
            </w:r>
          </w:p>
          <w:p w:rsidR="00C348BE" w:rsidRPr="00D8658C" w:rsidRDefault="00C348BE" w:rsidP="000A0D20">
            <w:pPr>
              <w:jc w:val="both"/>
              <w:rPr>
                <w:rFonts w:ascii="Arial" w:hAnsi="Arial" w:cs="Arial"/>
              </w:rPr>
            </w:pPr>
          </w:p>
        </w:tc>
      </w:tr>
    </w:tbl>
    <w:p w:rsidR="00C348BE" w:rsidRPr="00F849E7" w:rsidRDefault="00C348BE" w:rsidP="00C348BE">
      <w:pPr>
        <w:pStyle w:val="Epgrafe"/>
        <w:jc w:val="center"/>
        <w:rPr>
          <w:rFonts w:ascii="Arial" w:hAnsi="Arial" w:cs="Arial"/>
          <w:i/>
        </w:rPr>
      </w:pPr>
      <w:r w:rsidRPr="00F849E7">
        <w:rPr>
          <w:rFonts w:ascii="Arial" w:hAnsi="Arial" w:cs="Arial"/>
        </w:rPr>
        <w:t xml:space="preserve">Tabla </w:t>
      </w:r>
      <w:r>
        <w:rPr>
          <w:rFonts w:ascii="Arial" w:hAnsi="Arial" w:cs="Arial"/>
        </w:rPr>
        <w:fldChar w:fldCharType="begin"/>
      </w:r>
      <w:r>
        <w:rPr>
          <w:rFonts w:ascii="Arial" w:hAnsi="Arial" w:cs="Arial"/>
        </w:rPr>
        <w:instrText xml:space="preserve"> SEQ Tabla \* ROMAN </w:instrText>
      </w:r>
      <w:r>
        <w:rPr>
          <w:rFonts w:ascii="Arial" w:hAnsi="Arial" w:cs="Arial"/>
        </w:rPr>
        <w:fldChar w:fldCharType="separate"/>
      </w:r>
      <w:r w:rsidR="003B4870">
        <w:rPr>
          <w:rFonts w:ascii="Arial" w:hAnsi="Arial" w:cs="Arial"/>
          <w:noProof/>
        </w:rPr>
        <w:t>XV</w:t>
      </w:r>
      <w:r>
        <w:rPr>
          <w:rFonts w:ascii="Arial" w:hAnsi="Arial" w:cs="Arial"/>
        </w:rPr>
        <w:fldChar w:fldCharType="end"/>
      </w:r>
      <w:r w:rsidRPr="00F849E7">
        <w:rPr>
          <w:rFonts w:ascii="Arial" w:hAnsi="Arial" w:cs="Arial"/>
        </w:rPr>
        <w:t xml:space="preserve">: </w:t>
      </w:r>
      <w:r w:rsidRPr="00F849E7">
        <w:rPr>
          <w:rFonts w:ascii="Arial" w:hAnsi="Arial" w:cs="Arial"/>
          <w:i/>
        </w:rPr>
        <w:t>Razón de Rentabilidad; Análisis de Ratios ( Independencia Financiera )</w:t>
      </w:r>
    </w:p>
    <w:p w:rsidR="00C348BE" w:rsidRDefault="00C348BE" w:rsidP="00C348BE">
      <w:pPr>
        <w:pStyle w:val="Epgrafe"/>
        <w:rPr>
          <w:rFonts w:ascii="Arial" w:hAnsi="Arial" w:cs="Arial"/>
          <w:i/>
        </w:rPr>
      </w:pPr>
      <w:r w:rsidRPr="009202CD">
        <w:rPr>
          <w:rFonts w:ascii="Arial" w:hAnsi="Arial" w:cs="Arial"/>
          <w:i/>
        </w:rPr>
        <w:t xml:space="preserve">                                          </w:t>
      </w:r>
      <w:r w:rsidRPr="001952FA">
        <w:rPr>
          <w:rFonts w:ascii="Arial" w:hAnsi="Arial" w:cs="Arial"/>
          <w:i/>
        </w:rPr>
        <w:t>Fuente Containers Security S.A</w:t>
      </w:r>
    </w:p>
    <w:p w:rsidR="005601B3" w:rsidRDefault="005601B3" w:rsidP="005601B3"/>
    <w:p w:rsidR="005601B3" w:rsidRDefault="005601B3" w:rsidP="005601B3"/>
    <w:p w:rsidR="005601B3" w:rsidRPr="005601B3" w:rsidRDefault="005601B3" w:rsidP="005601B3"/>
    <w:p w:rsidR="00C348BE" w:rsidRPr="005601B3" w:rsidRDefault="00C348BE" w:rsidP="00C348BE">
      <w:pPr>
        <w:numPr>
          <w:ilvl w:val="3"/>
          <w:numId w:val="31"/>
        </w:numPr>
        <w:tabs>
          <w:tab w:val="clear" w:pos="1800"/>
          <w:tab w:val="num" w:pos="900"/>
        </w:tabs>
        <w:spacing w:line="480" w:lineRule="auto"/>
        <w:ind w:left="1068" w:hanging="1068"/>
        <w:jc w:val="both"/>
        <w:rPr>
          <w:rFonts w:ascii="Arial" w:hAnsi="Arial" w:cs="Arial"/>
          <w:b/>
        </w:rPr>
      </w:pPr>
      <w:r w:rsidRPr="005601B3">
        <w:rPr>
          <w:rFonts w:ascii="Arial" w:hAnsi="Arial" w:cs="Arial"/>
          <w:b/>
        </w:rPr>
        <w:t>Análisis Multivariado</w:t>
      </w:r>
    </w:p>
    <w:p w:rsidR="00C348BE" w:rsidRPr="00F31EA5" w:rsidRDefault="00C348BE" w:rsidP="00C348BE">
      <w:pPr>
        <w:spacing w:line="480" w:lineRule="auto"/>
        <w:jc w:val="both"/>
        <w:rPr>
          <w:rFonts w:ascii="Arial" w:hAnsi="Arial" w:cs="Arial"/>
        </w:rPr>
      </w:pPr>
    </w:p>
    <w:p w:rsidR="00C348BE" w:rsidRPr="00F31EA5" w:rsidRDefault="00C348BE" w:rsidP="00C348BE">
      <w:pPr>
        <w:numPr>
          <w:ilvl w:val="0"/>
          <w:numId w:val="37"/>
        </w:numPr>
        <w:tabs>
          <w:tab w:val="clear" w:pos="720"/>
          <w:tab w:val="num" w:pos="1440"/>
        </w:tabs>
        <w:spacing w:line="480" w:lineRule="auto"/>
        <w:ind w:left="1440" w:hanging="540"/>
        <w:jc w:val="both"/>
        <w:rPr>
          <w:rFonts w:ascii="Arial" w:hAnsi="Arial" w:cs="Arial"/>
        </w:rPr>
      </w:pPr>
      <w:r w:rsidRPr="00F31EA5">
        <w:rPr>
          <w:rFonts w:ascii="Arial" w:hAnsi="Arial" w:cs="Arial"/>
        </w:rPr>
        <w:t xml:space="preserve">Encontrar a través de un análisis de mínimos cuadrados como las variables financieras influyen sobre </w:t>
      </w:r>
      <w:smartTag w:uri="urn:schemas-microsoft-com:office:smarttags" w:element="PersonName">
        <w:smartTagPr>
          <w:attr w:name="ProductID" w:val="la Utilidad Neta"/>
        </w:smartTagPr>
        <w:smartTag w:uri="urn:schemas-microsoft-com:office:smarttags" w:element="PersonName">
          <w:smartTagPr>
            <w:attr w:name="ProductID" w:val="la Utilidad"/>
          </w:smartTagPr>
          <w:r w:rsidRPr="00F31EA5">
            <w:rPr>
              <w:rFonts w:ascii="Arial" w:hAnsi="Arial" w:cs="Arial"/>
            </w:rPr>
            <w:t>la Utilidad</w:t>
          </w:r>
        </w:smartTag>
        <w:r w:rsidRPr="00F31EA5">
          <w:rPr>
            <w:rFonts w:ascii="Arial" w:hAnsi="Arial" w:cs="Arial"/>
          </w:rPr>
          <w:t xml:space="preserve"> Neta</w:t>
        </w:r>
      </w:smartTag>
      <w:r w:rsidRPr="00F31EA5">
        <w:rPr>
          <w:rFonts w:ascii="Arial" w:hAnsi="Arial" w:cs="Arial"/>
        </w:rPr>
        <w:t xml:space="preserve"> de la empresa a través del modelamiento de variables financieras</w:t>
      </w:r>
    </w:p>
    <w:p w:rsidR="00C348BE" w:rsidRPr="00F31EA5" w:rsidRDefault="00C348BE" w:rsidP="00C348BE">
      <w:pPr>
        <w:spacing w:line="480" w:lineRule="auto"/>
        <w:ind w:left="1392"/>
        <w:jc w:val="both"/>
        <w:rPr>
          <w:rFonts w:ascii="Arial" w:hAnsi="Arial" w:cs="Arial"/>
        </w:rPr>
      </w:pPr>
    </w:p>
    <w:p w:rsidR="00C348BE" w:rsidRPr="00F31EA5" w:rsidRDefault="00C348BE" w:rsidP="005601B3">
      <w:pPr>
        <w:numPr>
          <w:ilvl w:val="0"/>
          <w:numId w:val="37"/>
        </w:numPr>
        <w:tabs>
          <w:tab w:val="clear" w:pos="720"/>
          <w:tab w:val="num" w:pos="1440"/>
        </w:tabs>
        <w:spacing w:line="480" w:lineRule="auto"/>
        <w:ind w:left="1440" w:hanging="540"/>
        <w:jc w:val="both"/>
        <w:rPr>
          <w:rFonts w:ascii="Arial" w:hAnsi="Arial" w:cs="Arial"/>
        </w:rPr>
      </w:pPr>
      <w:r w:rsidRPr="00F31EA5">
        <w:rPr>
          <w:rFonts w:ascii="Arial" w:hAnsi="Arial" w:cs="Arial"/>
        </w:rPr>
        <w:t xml:space="preserve">Determinar como el capital y la cobertura financiera, índices de rentabilidad y de solvencia a largo plazo respectivamente influyen en </w:t>
      </w:r>
      <w:smartTag w:uri="urn:schemas-microsoft-com:office:smarttags" w:element="PersonName">
        <w:smartTagPr>
          <w:attr w:name="ProductID" w:val="la Utilidad Neta"/>
        </w:smartTagPr>
        <w:smartTag w:uri="urn:schemas-microsoft-com:office:smarttags" w:element="PersonName">
          <w:smartTagPr>
            <w:attr w:name="ProductID" w:val="la Utilidad"/>
          </w:smartTagPr>
          <w:r w:rsidRPr="00F31EA5">
            <w:rPr>
              <w:rFonts w:ascii="Arial" w:hAnsi="Arial" w:cs="Arial"/>
            </w:rPr>
            <w:t>la Utilidad</w:t>
          </w:r>
        </w:smartTag>
        <w:r w:rsidRPr="00F31EA5">
          <w:rPr>
            <w:rFonts w:ascii="Arial" w:hAnsi="Arial" w:cs="Arial"/>
          </w:rPr>
          <w:t xml:space="preserve"> Neta</w:t>
        </w:r>
      </w:smartTag>
      <w:r w:rsidRPr="00F31EA5">
        <w:rPr>
          <w:rFonts w:ascii="Arial" w:hAnsi="Arial" w:cs="Arial"/>
        </w:rPr>
        <w:t xml:space="preserve"> de la empresa.</w:t>
      </w:r>
    </w:p>
    <w:p w:rsidR="00C348BE" w:rsidRPr="00F31EA5" w:rsidRDefault="00C348BE" w:rsidP="00C348BE">
      <w:pPr>
        <w:tabs>
          <w:tab w:val="num" w:pos="1440"/>
        </w:tabs>
        <w:spacing w:line="480" w:lineRule="auto"/>
        <w:ind w:left="1440" w:hanging="852"/>
        <w:jc w:val="both"/>
        <w:rPr>
          <w:rFonts w:ascii="Arial" w:hAnsi="Arial" w:cs="Arial"/>
        </w:rPr>
      </w:pPr>
    </w:p>
    <w:p w:rsidR="00C348BE" w:rsidRPr="00F31EA5" w:rsidRDefault="00C348BE" w:rsidP="005601B3">
      <w:pPr>
        <w:numPr>
          <w:ilvl w:val="0"/>
          <w:numId w:val="37"/>
        </w:numPr>
        <w:tabs>
          <w:tab w:val="clear" w:pos="720"/>
          <w:tab w:val="num" w:pos="1440"/>
        </w:tabs>
        <w:spacing w:line="480" w:lineRule="auto"/>
        <w:ind w:left="1440" w:hanging="540"/>
        <w:jc w:val="both"/>
        <w:rPr>
          <w:rFonts w:ascii="Arial" w:hAnsi="Arial" w:cs="Arial"/>
        </w:rPr>
      </w:pPr>
      <w:r w:rsidRPr="00F31EA5">
        <w:rPr>
          <w:rFonts w:ascii="Arial" w:hAnsi="Arial" w:cs="Arial"/>
        </w:rPr>
        <w:t xml:space="preserve">Proyectar en función de estas variables la estabilidad financiera de </w:t>
      </w:r>
      <w:smartTag w:uri="urn:schemas-microsoft-com:office:smarttags" w:element="PersonName">
        <w:smartTagPr>
          <w:attr w:name="ProductID" w:val="la Compa￱￭a"/>
        </w:smartTagPr>
        <w:r w:rsidRPr="00F31EA5">
          <w:rPr>
            <w:rFonts w:ascii="Arial" w:hAnsi="Arial" w:cs="Arial"/>
          </w:rPr>
          <w:t>la Compañía</w:t>
        </w:r>
      </w:smartTag>
      <w:r w:rsidRPr="00F31EA5">
        <w:rPr>
          <w:rFonts w:ascii="Arial" w:hAnsi="Arial" w:cs="Arial"/>
        </w:rPr>
        <w:t xml:space="preserve"> en los periodos siguientes a la muestra</w:t>
      </w:r>
    </w:p>
    <w:p w:rsidR="00C348BE" w:rsidRPr="00F31EA5" w:rsidRDefault="00C348BE" w:rsidP="00C348BE">
      <w:pPr>
        <w:tabs>
          <w:tab w:val="num" w:pos="1440"/>
        </w:tabs>
        <w:spacing w:line="480" w:lineRule="auto"/>
        <w:ind w:left="1440" w:hanging="852"/>
        <w:jc w:val="both"/>
        <w:rPr>
          <w:rFonts w:ascii="Arial" w:hAnsi="Arial" w:cs="Arial"/>
        </w:rPr>
      </w:pPr>
    </w:p>
    <w:p w:rsidR="00C348BE" w:rsidRPr="005862CC" w:rsidRDefault="00C348BE" w:rsidP="00C348BE">
      <w:pPr>
        <w:spacing w:line="480" w:lineRule="auto"/>
        <w:ind w:left="540"/>
        <w:jc w:val="both"/>
        <w:rPr>
          <w:rFonts w:ascii="Arial" w:hAnsi="Arial" w:cs="Arial"/>
          <w:b/>
          <w:i/>
        </w:rPr>
      </w:pPr>
      <w:r w:rsidRPr="005862CC">
        <w:rPr>
          <w:rFonts w:ascii="Arial" w:hAnsi="Arial" w:cs="Arial"/>
          <w:b/>
          <w:i/>
        </w:rPr>
        <w:t>Fundamento del Modelo</w:t>
      </w:r>
    </w:p>
    <w:p w:rsidR="00C348BE" w:rsidRPr="00F31EA5" w:rsidRDefault="00C348BE" w:rsidP="00C348BE">
      <w:pPr>
        <w:spacing w:line="480" w:lineRule="auto"/>
        <w:ind w:left="1392"/>
        <w:jc w:val="both"/>
        <w:rPr>
          <w:rFonts w:ascii="Arial" w:hAnsi="Arial" w:cs="Arial"/>
          <w:i/>
          <w:u w:val="single"/>
        </w:rPr>
      </w:pPr>
    </w:p>
    <w:p w:rsidR="00C348BE" w:rsidRPr="00F31EA5" w:rsidRDefault="00C348BE" w:rsidP="00C348BE">
      <w:pPr>
        <w:autoSpaceDE w:val="0"/>
        <w:autoSpaceDN w:val="0"/>
        <w:adjustRightInd w:val="0"/>
        <w:spacing w:line="480" w:lineRule="auto"/>
        <w:ind w:left="1392"/>
        <w:jc w:val="center"/>
        <w:rPr>
          <w:rFonts w:ascii="Arial" w:hAnsi="Arial" w:cs="Arial"/>
          <w:i/>
        </w:rPr>
      </w:pPr>
      <w:r w:rsidRPr="00F31EA5">
        <w:rPr>
          <w:rFonts w:ascii="Arial" w:hAnsi="Arial" w:cs="Arial"/>
          <w:i/>
        </w:rPr>
        <w:t>Utilidad Neta = C(1) + C(2) * Capital de Trabajo + C(3) * Gastos de Cobertura de Financiera</w:t>
      </w:r>
    </w:p>
    <w:p w:rsidR="00C348BE" w:rsidRPr="00F31EA5" w:rsidRDefault="00C348BE" w:rsidP="00C348BE">
      <w:pPr>
        <w:autoSpaceDE w:val="0"/>
        <w:autoSpaceDN w:val="0"/>
        <w:adjustRightInd w:val="0"/>
        <w:spacing w:line="480" w:lineRule="auto"/>
        <w:ind w:left="1392"/>
        <w:jc w:val="center"/>
        <w:rPr>
          <w:rFonts w:ascii="Arial" w:hAnsi="Arial" w:cs="Arial"/>
        </w:rPr>
      </w:pPr>
    </w:p>
    <w:p w:rsidR="00C348BE" w:rsidRPr="00F31EA5" w:rsidRDefault="00C348BE" w:rsidP="00C348BE">
      <w:pPr>
        <w:autoSpaceDE w:val="0"/>
        <w:autoSpaceDN w:val="0"/>
        <w:adjustRightInd w:val="0"/>
        <w:spacing w:line="480" w:lineRule="auto"/>
        <w:ind w:left="1392"/>
        <w:jc w:val="center"/>
        <w:rPr>
          <w:rFonts w:ascii="Arial" w:hAnsi="Arial" w:cs="Arial"/>
        </w:rPr>
      </w:pPr>
    </w:p>
    <w:p w:rsidR="00C348BE" w:rsidRPr="003B6ABC" w:rsidRDefault="00C348BE" w:rsidP="00C348BE">
      <w:pPr>
        <w:autoSpaceDE w:val="0"/>
        <w:autoSpaceDN w:val="0"/>
        <w:adjustRightInd w:val="0"/>
        <w:spacing w:line="480" w:lineRule="auto"/>
        <w:ind w:left="1392"/>
        <w:jc w:val="both"/>
        <w:rPr>
          <w:rFonts w:ascii="Arial" w:hAnsi="Arial" w:cs="Arial"/>
          <w:b/>
          <w:i/>
        </w:rPr>
      </w:pPr>
      <w:r w:rsidRPr="003B6ABC">
        <w:rPr>
          <w:rFonts w:ascii="Arial" w:hAnsi="Arial" w:cs="Arial"/>
          <w:b/>
          <w:i/>
        </w:rPr>
        <w:t>Utilidad Neta ((Variable Dependiente)</w:t>
      </w:r>
    </w:p>
    <w:p w:rsidR="00C348BE" w:rsidRPr="00F31EA5" w:rsidRDefault="00C348BE" w:rsidP="00C348BE">
      <w:pPr>
        <w:autoSpaceDE w:val="0"/>
        <w:autoSpaceDN w:val="0"/>
        <w:adjustRightInd w:val="0"/>
        <w:spacing w:line="480" w:lineRule="auto"/>
        <w:jc w:val="both"/>
        <w:rPr>
          <w:rFonts w:ascii="Arial" w:hAnsi="Arial" w:cs="Arial"/>
        </w:rPr>
      </w:pPr>
    </w:p>
    <w:p w:rsidR="00C348BE" w:rsidRPr="00F31EA5" w:rsidRDefault="00C348BE" w:rsidP="00C348BE">
      <w:pPr>
        <w:autoSpaceDE w:val="0"/>
        <w:autoSpaceDN w:val="0"/>
        <w:adjustRightInd w:val="0"/>
        <w:spacing w:line="480" w:lineRule="auto"/>
        <w:ind w:left="540"/>
        <w:jc w:val="both"/>
        <w:rPr>
          <w:rFonts w:ascii="Arial" w:hAnsi="Arial" w:cs="Arial"/>
        </w:rPr>
      </w:pPr>
      <w:r w:rsidRPr="005862CC">
        <w:rPr>
          <w:rFonts w:ascii="Arial" w:hAnsi="Arial" w:cs="Arial"/>
          <w:b/>
        </w:rPr>
        <w:t>Capital de Trabajo (Variable Independiente)</w:t>
      </w:r>
      <w:r w:rsidRPr="00F31EA5">
        <w:rPr>
          <w:rFonts w:ascii="Arial" w:hAnsi="Arial" w:cs="Arial"/>
        </w:rPr>
        <w:t xml:space="preserve"> es igual a los Activos menos los Pasivos, donde en los activos se encuentran determinado el grado de liquidez de la empresa en contraste a los pasivos donde medimos el nivel de apalancamiento financiero u operativo de la empresa. Entonces que tanto de mi capital de Trabajo determinado también por el capital de Acciones (Dividendos pagados al final del periodo)  puede influir en las Utilidades Netas de </w:t>
      </w:r>
      <w:smartTag w:uri="urn:schemas-microsoft-com:office:smarttags" w:element="PersonName">
        <w:smartTagPr>
          <w:attr w:name="ProductID" w:val="la Compa￱￭a"/>
        </w:smartTagPr>
        <w:r w:rsidRPr="00F31EA5">
          <w:rPr>
            <w:rFonts w:ascii="Arial" w:hAnsi="Arial" w:cs="Arial"/>
          </w:rPr>
          <w:t>la Compañía</w:t>
        </w:r>
      </w:smartTag>
      <w:r w:rsidRPr="00F31EA5">
        <w:rPr>
          <w:rFonts w:ascii="Arial" w:hAnsi="Arial" w:cs="Arial"/>
        </w:rPr>
        <w:t xml:space="preserve"> </w:t>
      </w:r>
    </w:p>
    <w:p w:rsidR="00C348BE" w:rsidRPr="005862CC" w:rsidRDefault="00C348BE" w:rsidP="00C348BE">
      <w:pPr>
        <w:autoSpaceDE w:val="0"/>
        <w:autoSpaceDN w:val="0"/>
        <w:adjustRightInd w:val="0"/>
        <w:spacing w:line="480" w:lineRule="auto"/>
        <w:ind w:left="1392"/>
        <w:jc w:val="both"/>
        <w:rPr>
          <w:rFonts w:ascii="Arial" w:hAnsi="Arial" w:cs="Arial"/>
        </w:rPr>
      </w:pPr>
    </w:p>
    <w:p w:rsidR="00C348BE" w:rsidRPr="00F31EA5" w:rsidRDefault="00C348BE" w:rsidP="00C348BE">
      <w:pPr>
        <w:autoSpaceDE w:val="0"/>
        <w:autoSpaceDN w:val="0"/>
        <w:adjustRightInd w:val="0"/>
        <w:spacing w:line="480" w:lineRule="auto"/>
        <w:ind w:left="540"/>
        <w:jc w:val="both"/>
        <w:rPr>
          <w:rFonts w:ascii="Arial" w:hAnsi="Arial" w:cs="Arial"/>
        </w:rPr>
      </w:pPr>
      <w:r w:rsidRPr="005862CC">
        <w:rPr>
          <w:rFonts w:ascii="Arial" w:hAnsi="Arial" w:cs="Arial"/>
          <w:b/>
        </w:rPr>
        <w:t>Gastos de Cobertura de Financiera (Variable Independiente)</w:t>
      </w:r>
      <w:r w:rsidRPr="00F31EA5">
        <w:rPr>
          <w:rFonts w:ascii="Arial" w:hAnsi="Arial" w:cs="Arial"/>
        </w:rPr>
        <w:t xml:space="preserve"> determinan el nivel de cobertura de apalancamiento eficiente, y como esta variable puede determinar sobre mi utilidad neta teniendo en cuenta que un nivel optimo de deuda genera un escudo fiscal, es decir una disminución en la carga fiscal, y por tanto como influye sobre las Utilidades Netas de </w:t>
      </w:r>
      <w:smartTag w:uri="urn:schemas-microsoft-com:office:smarttags" w:element="PersonName">
        <w:smartTagPr>
          <w:attr w:name="ProductID" w:val="la Compa￱￭a"/>
        </w:smartTagPr>
        <w:r w:rsidRPr="00F31EA5">
          <w:rPr>
            <w:rFonts w:ascii="Arial" w:hAnsi="Arial" w:cs="Arial"/>
          </w:rPr>
          <w:t>la Compañía</w:t>
        </w:r>
      </w:smartTag>
      <w:r w:rsidRPr="00F31EA5">
        <w:rPr>
          <w:rFonts w:ascii="Arial" w:hAnsi="Arial" w:cs="Arial"/>
        </w:rPr>
        <w:t xml:space="preserve"> </w:t>
      </w:r>
    </w:p>
    <w:p w:rsidR="00C348BE" w:rsidRPr="00F31EA5" w:rsidRDefault="00C348BE" w:rsidP="005601B3">
      <w:pPr>
        <w:autoSpaceDE w:val="0"/>
        <w:autoSpaceDN w:val="0"/>
        <w:adjustRightInd w:val="0"/>
        <w:spacing w:line="480" w:lineRule="auto"/>
        <w:jc w:val="both"/>
        <w:rPr>
          <w:rFonts w:ascii="Arial" w:hAnsi="Arial" w:cs="Arial"/>
          <w:b/>
          <w:u w:val="single"/>
        </w:rPr>
      </w:pPr>
    </w:p>
    <w:p w:rsidR="00C348BE" w:rsidRPr="005862CC" w:rsidRDefault="00C348BE" w:rsidP="00C348BE">
      <w:pPr>
        <w:spacing w:line="480" w:lineRule="auto"/>
        <w:ind w:left="540"/>
        <w:jc w:val="both"/>
        <w:rPr>
          <w:rFonts w:ascii="Arial" w:hAnsi="Arial" w:cs="Arial"/>
          <w:b/>
          <w:i/>
        </w:rPr>
      </w:pPr>
      <w:r w:rsidRPr="005862CC">
        <w:rPr>
          <w:rFonts w:ascii="Arial" w:hAnsi="Arial" w:cs="Arial"/>
          <w:b/>
          <w:i/>
        </w:rPr>
        <w:t>Análisis Descriptivo de las variables</w:t>
      </w:r>
    </w:p>
    <w:tbl>
      <w:tblPr>
        <w:tblStyle w:val="TablaWeb1"/>
        <w:tblpPr w:leftFromText="141" w:rightFromText="141" w:vertAnchor="text" w:horzAnchor="page" w:tblpX="3241" w:tblpY="210"/>
        <w:tblW w:w="6768" w:type="dxa"/>
        <w:tblLook w:val="01E0"/>
      </w:tblPr>
      <w:tblGrid>
        <w:gridCol w:w="1077"/>
        <w:gridCol w:w="1246"/>
        <w:gridCol w:w="1800"/>
        <w:gridCol w:w="2645"/>
      </w:tblGrid>
      <w:tr w:rsidR="00C348BE" w:rsidRPr="002D2131">
        <w:trPr>
          <w:cnfStyle w:val="100000000000"/>
          <w:trHeight w:val="300"/>
        </w:trPr>
        <w:tc>
          <w:tcPr>
            <w:tcW w:w="1017" w:type="dxa"/>
          </w:tcPr>
          <w:p w:rsidR="00C348BE" w:rsidRPr="002D2131" w:rsidRDefault="00C348BE" w:rsidP="000A0D20">
            <w:pPr>
              <w:spacing w:line="360" w:lineRule="auto"/>
              <w:jc w:val="center"/>
              <w:rPr>
                <w:rFonts w:ascii="Arial" w:hAnsi="Arial" w:cs="Arial"/>
                <w:b/>
                <w:sz w:val="20"/>
                <w:szCs w:val="20"/>
              </w:rPr>
            </w:pPr>
            <w:r w:rsidRPr="002D2131">
              <w:rPr>
                <w:rFonts w:ascii="Arial" w:hAnsi="Arial" w:cs="Arial"/>
                <w:b/>
                <w:sz w:val="20"/>
                <w:szCs w:val="20"/>
              </w:rPr>
              <w:t>Periodo</w:t>
            </w:r>
          </w:p>
        </w:tc>
        <w:tc>
          <w:tcPr>
            <w:tcW w:w="1206" w:type="dxa"/>
          </w:tcPr>
          <w:p w:rsidR="00C348BE" w:rsidRPr="002D2131" w:rsidRDefault="00C348BE" w:rsidP="000A0D20">
            <w:pPr>
              <w:spacing w:line="360" w:lineRule="auto"/>
              <w:jc w:val="center"/>
              <w:rPr>
                <w:rFonts w:ascii="Arial" w:hAnsi="Arial" w:cs="Arial"/>
                <w:b/>
                <w:sz w:val="20"/>
                <w:szCs w:val="20"/>
              </w:rPr>
            </w:pPr>
            <w:r w:rsidRPr="002D2131">
              <w:rPr>
                <w:rFonts w:ascii="Arial" w:hAnsi="Arial" w:cs="Arial"/>
                <w:b/>
                <w:sz w:val="20"/>
                <w:szCs w:val="20"/>
              </w:rPr>
              <w:t>Utilidad neta</w:t>
            </w:r>
          </w:p>
        </w:tc>
        <w:tc>
          <w:tcPr>
            <w:tcW w:w="1760" w:type="dxa"/>
          </w:tcPr>
          <w:p w:rsidR="00C348BE" w:rsidRPr="002D2131" w:rsidRDefault="00C348BE" w:rsidP="000A0D20">
            <w:pPr>
              <w:spacing w:line="360" w:lineRule="auto"/>
              <w:jc w:val="center"/>
              <w:rPr>
                <w:rFonts w:ascii="Arial" w:hAnsi="Arial" w:cs="Arial"/>
                <w:b/>
                <w:sz w:val="20"/>
                <w:szCs w:val="20"/>
              </w:rPr>
            </w:pPr>
            <w:r w:rsidRPr="002D2131">
              <w:rPr>
                <w:rFonts w:ascii="Arial" w:hAnsi="Arial" w:cs="Arial"/>
                <w:b/>
                <w:sz w:val="20"/>
                <w:szCs w:val="20"/>
              </w:rPr>
              <w:t>Capital de Trabajo</w:t>
            </w:r>
          </w:p>
        </w:tc>
        <w:tc>
          <w:tcPr>
            <w:tcW w:w="2585" w:type="dxa"/>
          </w:tcPr>
          <w:p w:rsidR="00C348BE" w:rsidRPr="002D2131" w:rsidRDefault="00C348BE" w:rsidP="000A0D20">
            <w:pPr>
              <w:spacing w:line="360" w:lineRule="auto"/>
              <w:jc w:val="center"/>
              <w:rPr>
                <w:rFonts w:ascii="Arial" w:hAnsi="Arial" w:cs="Arial"/>
                <w:b/>
                <w:sz w:val="20"/>
                <w:szCs w:val="20"/>
              </w:rPr>
            </w:pPr>
            <w:r w:rsidRPr="002D2131">
              <w:rPr>
                <w:rFonts w:ascii="Arial" w:hAnsi="Arial" w:cs="Arial"/>
                <w:b/>
                <w:sz w:val="20"/>
                <w:szCs w:val="20"/>
              </w:rPr>
              <w:t>Razón de Cobertura Financiera</w:t>
            </w:r>
          </w:p>
        </w:tc>
      </w:tr>
      <w:tr w:rsidR="00C348BE">
        <w:tc>
          <w:tcPr>
            <w:tcW w:w="1017" w:type="dxa"/>
          </w:tcPr>
          <w:p w:rsidR="00C348BE" w:rsidRPr="002D2131" w:rsidRDefault="00C348BE" w:rsidP="000A0D20">
            <w:pPr>
              <w:spacing w:line="480" w:lineRule="auto"/>
              <w:jc w:val="center"/>
              <w:rPr>
                <w:rFonts w:ascii="Arial" w:hAnsi="Arial" w:cs="Arial"/>
                <w:b/>
                <w:sz w:val="20"/>
                <w:szCs w:val="20"/>
              </w:rPr>
            </w:pPr>
            <w:r w:rsidRPr="002D2131">
              <w:rPr>
                <w:rFonts w:ascii="Arial" w:hAnsi="Arial" w:cs="Arial"/>
                <w:b/>
                <w:sz w:val="20"/>
                <w:szCs w:val="20"/>
              </w:rPr>
              <w:t>2002</w:t>
            </w:r>
          </w:p>
        </w:tc>
        <w:tc>
          <w:tcPr>
            <w:tcW w:w="1206"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0.26</w:t>
            </w:r>
          </w:p>
        </w:tc>
        <w:tc>
          <w:tcPr>
            <w:tcW w:w="1760"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98834.80</w:t>
            </w:r>
          </w:p>
        </w:tc>
        <w:tc>
          <w:tcPr>
            <w:tcW w:w="2585"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15.85</w:t>
            </w:r>
          </w:p>
        </w:tc>
      </w:tr>
      <w:tr w:rsidR="00C348BE">
        <w:tc>
          <w:tcPr>
            <w:tcW w:w="1017" w:type="dxa"/>
          </w:tcPr>
          <w:p w:rsidR="00C348BE" w:rsidRPr="002D2131" w:rsidRDefault="00C348BE" w:rsidP="000A0D20">
            <w:pPr>
              <w:spacing w:line="480" w:lineRule="auto"/>
              <w:jc w:val="center"/>
              <w:rPr>
                <w:rFonts w:ascii="Arial" w:hAnsi="Arial" w:cs="Arial"/>
                <w:b/>
                <w:sz w:val="20"/>
                <w:szCs w:val="20"/>
              </w:rPr>
            </w:pPr>
            <w:r w:rsidRPr="002D2131">
              <w:rPr>
                <w:rFonts w:ascii="Arial" w:hAnsi="Arial" w:cs="Arial"/>
                <w:b/>
                <w:sz w:val="20"/>
                <w:szCs w:val="20"/>
              </w:rPr>
              <w:t>2003</w:t>
            </w:r>
          </w:p>
        </w:tc>
        <w:tc>
          <w:tcPr>
            <w:tcW w:w="1206"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0.25</w:t>
            </w:r>
          </w:p>
        </w:tc>
        <w:tc>
          <w:tcPr>
            <w:tcW w:w="1760"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103625.36</w:t>
            </w:r>
          </w:p>
        </w:tc>
        <w:tc>
          <w:tcPr>
            <w:tcW w:w="2585"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15.66</w:t>
            </w:r>
          </w:p>
        </w:tc>
      </w:tr>
      <w:tr w:rsidR="00C348BE">
        <w:tc>
          <w:tcPr>
            <w:tcW w:w="1017" w:type="dxa"/>
          </w:tcPr>
          <w:p w:rsidR="00C348BE" w:rsidRPr="002D2131" w:rsidRDefault="00C348BE" w:rsidP="000A0D20">
            <w:pPr>
              <w:spacing w:line="480" w:lineRule="auto"/>
              <w:jc w:val="center"/>
              <w:rPr>
                <w:rFonts w:ascii="Arial" w:hAnsi="Arial" w:cs="Arial"/>
                <w:b/>
                <w:sz w:val="20"/>
                <w:szCs w:val="20"/>
              </w:rPr>
            </w:pPr>
            <w:r w:rsidRPr="002D2131">
              <w:rPr>
                <w:rFonts w:ascii="Arial" w:hAnsi="Arial" w:cs="Arial"/>
                <w:b/>
                <w:sz w:val="20"/>
                <w:szCs w:val="20"/>
              </w:rPr>
              <w:t>2004</w:t>
            </w:r>
          </w:p>
        </w:tc>
        <w:tc>
          <w:tcPr>
            <w:tcW w:w="1206"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0.26</w:t>
            </w:r>
          </w:p>
        </w:tc>
        <w:tc>
          <w:tcPr>
            <w:tcW w:w="1760"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114472.28</w:t>
            </w:r>
          </w:p>
        </w:tc>
        <w:tc>
          <w:tcPr>
            <w:tcW w:w="2585"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16.91</w:t>
            </w:r>
          </w:p>
        </w:tc>
      </w:tr>
      <w:tr w:rsidR="00C348BE">
        <w:tc>
          <w:tcPr>
            <w:tcW w:w="1017" w:type="dxa"/>
          </w:tcPr>
          <w:p w:rsidR="00C348BE" w:rsidRPr="002D2131" w:rsidRDefault="00C348BE" w:rsidP="000A0D20">
            <w:pPr>
              <w:spacing w:line="480" w:lineRule="auto"/>
              <w:jc w:val="center"/>
              <w:rPr>
                <w:rFonts w:ascii="Arial" w:hAnsi="Arial" w:cs="Arial"/>
                <w:b/>
                <w:sz w:val="20"/>
                <w:szCs w:val="20"/>
              </w:rPr>
            </w:pPr>
            <w:r w:rsidRPr="002D2131">
              <w:rPr>
                <w:rFonts w:ascii="Arial" w:hAnsi="Arial" w:cs="Arial"/>
                <w:b/>
                <w:sz w:val="20"/>
                <w:szCs w:val="20"/>
              </w:rPr>
              <w:t>2005</w:t>
            </w:r>
          </w:p>
        </w:tc>
        <w:tc>
          <w:tcPr>
            <w:tcW w:w="1206"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0.25</w:t>
            </w:r>
          </w:p>
        </w:tc>
        <w:tc>
          <w:tcPr>
            <w:tcW w:w="1760"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117044.00</w:t>
            </w:r>
          </w:p>
        </w:tc>
        <w:tc>
          <w:tcPr>
            <w:tcW w:w="2585" w:type="dxa"/>
          </w:tcPr>
          <w:p w:rsidR="00C348BE" w:rsidRDefault="00C348BE" w:rsidP="000A0D20">
            <w:pPr>
              <w:spacing w:line="480" w:lineRule="auto"/>
              <w:jc w:val="center"/>
              <w:rPr>
                <w:rFonts w:ascii="Arial" w:hAnsi="Arial" w:cs="Arial"/>
                <w:sz w:val="20"/>
                <w:szCs w:val="20"/>
              </w:rPr>
            </w:pPr>
            <w:r>
              <w:rPr>
                <w:rFonts w:ascii="Arial" w:hAnsi="Arial" w:cs="Arial"/>
                <w:sz w:val="20"/>
                <w:szCs w:val="20"/>
              </w:rPr>
              <w:t>15,54</w:t>
            </w:r>
          </w:p>
        </w:tc>
      </w:tr>
    </w:tbl>
    <w:p w:rsidR="00C348BE" w:rsidRDefault="00C348BE" w:rsidP="00C348BE">
      <w:pPr>
        <w:autoSpaceDE w:val="0"/>
        <w:autoSpaceDN w:val="0"/>
        <w:adjustRightInd w:val="0"/>
        <w:rPr>
          <w:rFonts w:ascii="Arial" w:hAnsi="Arial" w:cs="Arial"/>
          <w:sz w:val="20"/>
          <w:szCs w:val="20"/>
        </w:rPr>
      </w:pPr>
    </w:p>
    <w:p w:rsidR="00C348BE" w:rsidRDefault="00C348BE" w:rsidP="00C348BE">
      <w:pPr>
        <w:spacing w:line="480" w:lineRule="auto"/>
        <w:jc w:val="both"/>
        <w:rPr>
          <w:rFonts w:ascii="Arial" w:hAnsi="Arial" w:cs="Arial"/>
          <w:sz w:val="20"/>
          <w:szCs w:val="20"/>
        </w:rPr>
      </w:pPr>
      <w:r>
        <w:rPr>
          <w:rFonts w:ascii="Arial" w:hAnsi="Arial" w:cs="Arial"/>
          <w:sz w:val="20"/>
          <w:szCs w:val="20"/>
        </w:rPr>
        <w:br/>
      </w: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jc w:val="center"/>
        <w:rPr>
          <w:rFonts w:ascii="Arial" w:hAnsi="Arial" w:cs="Arial"/>
          <w:sz w:val="20"/>
          <w:szCs w:val="20"/>
        </w:rPr>
      </w:pPr>
    </w:p>
    <w:p w:rsidR="00C348BE" w:rsidRDefault="00C348BE" w:rsidP="00C348BE">
      <w:pPr>
        <w:jc w:val="center"/>
        <w:rPr>
          <w:rFonts w:ascii="Arial" w:hAnsi="Arial" w:cs="Arial"/>
          <w:sz w:val="20"/>
          <w:szCs w:val="20"/>
        </w:rPr>
      </w:pPr>
    </w:p>
    <w:p w:rsidR="00C348BE" w:rsidRDefault="00C348BE" w:rsidP="00C348BE">
      <w:pPr>
        <w:jc w:val="center"/>
        <w:rPr>
          <w:rFonts w:ascii="Arial" w:hAnsi="Arial" w:cs="Arial"/>
          <w:sz w:val="20"/>
          <w:szCs w:val="20"/>
        </w:rPr>
      </w:pPr>
    </w:p>
    <w:p w:rsidR="00C348BE" w:rsidRPr="009171EC" w:rsidRDefault="00C348BE" w:rsidP="00C348BE">
      <w:pPr>
        <w:pStyle w:val="Epgrafe"/>
        <w:tabs>
          <w:tab w:val="right" w:pos="8277"/>
        </w:tabs>
        <w:rPr>
          <w:i/>
        </w:rPr>
      </w:pPr>
      <w:r w:rsidRPr="001952FA">
        <w:rPr>
          <w:rFonts w:ascii="Arial" w:hAnsi="Arial" w:cs="Arial"/>
        </w:rPr>
        <w:t xml:space="preserve">               </w:t>
      </w:r>
      <w:r>
        <w:rPr>
          <w:rFonts w:ascii="Arial" w:hAnsi="Arial" w:cs="Arial"/>
        </w:rPr>
        <w:t xml:space="preserve">      </w:t>
      </w:r>
      <w:r w:rsidRPr="001952FA">
        <w:rPr>
          <w:rFonts w:ascii="Arial" w:hAnsi="Arial" w:cs="Arial"/>
        </w:rPr>
        <w:t xml:space="preserve">Tabla </w:t>
      </w:r>
      <w:r w:rsidRPr="001952FA">
        <w:rPr>
          <w:rFonts w:ascii="Arial" w:hAnsi="Arial" w:cs="Arial"/>
        </w:rPr>
        <w:fldChar w:fldCharType="begin"/>
      </w:r>
      <w:r w:rsidRPr="001952FA">
        <w:rPr>
          <w:rFonts w:ascii="Arial" w:hAnsi="Arial" w:cs="Arial"/>
        </w:rPr>
        <w:instrText xml:space="preserve"> SEQ Tabla \* ROMAN </w:instrText>
      </w:r>
      <w:r w:rsidRPr="001952FA">
        <w:rPr>
          <w:rFonts w:ascii="Arial" w:hAnsi="Arial" w:cs="Arial"/>
        </w:rPr>
        <w:fldChar w:fldCharType="separate"/>
      </w:r>
      <w:r w:rsidR="003B4870">
        <w:rPr>
          <w:rFonts w:ascii="Arial" w:hAnsi="Arial" w:cs="Arial"/>
          <w:noProof/>
        </w:rPr>
        <w:t>XVI</w:t>
      </w:r>
      <w:r w:rsidRPr="001952FA">
        <w:rPr>
          <w:rFonts w:ascii="Arial" w:hAnsi="Arial" w:cs="Arial"/>
        </w:rPr>
        <w:fldChar w:fldCharType="end"/>
      </w:r>
      <w:r w:rsidRPr="001952FA">
        <w:rPr>
          <w:rFonts w:ascii="Arial" w:hAnsi="Arial" w:cs="Arial"/>
        </w:rPr>
        <w:t>:</w:t>
      </w:r>
      <w:r>
        <w:rPr>
          <w:rFonts w:ascii="Arial" w:hAnsi="Arial" w:cs="Arial"/>
        </w:rPr>
        <w:t xml:space="preserve"> </w:t>
      </w:r>
      <w:r w:rsidRPr="009171EC">
        <w:rPr>
          <w:rFonts w:ascii="Arial" w:hAnsi="Arial" w:cs="Arial"/>
          <w:i/>
        </w:rPr>
        <w:t>Observaciones de las Variables; Análisis Multivariado</w:t>
      </w:r>
      <w:r w:rsidRPr="009171EC">
        <w:rPr>
          <w:i/>
        </w:rPr>
        <w:tab/>
      </w:r>
    </w:p>
    <w:p w:rsidR="00C348BE" w:rsidRPr="009171EC" w:rsidRDefault="00C348BE" w:rsidP="00C348BE">
      <w:pPr>
        <w:rPr>
          <w:i/>
        </w:rPr>
      </w:pPr>
    </w:p>
    <w:p w:rsidR="00C348BE" w:rsidRDefault="00C348BE" w:rsidP="00C348BE">
      <w:pPr>
        <w:spacing w:line="480" w:lineRule="auto"/>
        <w:rPr>
          <w:rFonts w:ascii="Arial" w:hAnsi="Arial" w:cs="Arial"/>
          <w:sz w:val="20"/>
          <w:szCs w:val="20"/>
        </w:rPr>
      </w:pPr>
    </w:p>
    <w:p w:rsidR="00C348BE" w:rsidRPr="00F83C13" w:rsidRDefault="00FA1394" w:rsidP="00C348BE">
      <w:pPr>
        <w:spacing w:line="480" w:lineRule="auto"/>
        <w:rPr>
          <w:rFonts w:ascii="Arial" w:hAnsi="Arial" w:cs="Arial"/>
          <w:sz w:val="20"/>
          <w:szCs w:val="20"/>
        </w:rPr>
      </w:pPr>
      <w:r>
        <w:rPr>
          <w:rFonts w:ascii="Arial" w:hAnsi="Arial" w:cs="Arial"/>
          <w:noProof/>
          <w:sz w:val="20"/>
          <w:szCs w:val="20"/>
        </w:rPr>
        <w:drawing>
          <wp:anchor distT="0" distB="0" distL="114300" distR="114300" simplePos="0" relativeHeight="251588608" behindDoc="0" locked="0" layoutInCell="1" allowOverlap="1">
            <wp:simplePos x="0" y="0"/>
            <wp:positionH relativeFrom="column">
              <wp:posOffset>685800</wp:posOffset>
            </wp:positionH>
            <wp:positionV relativeFrom="paragraph">
              <wp:posOffset>-228600</wp:posOffset>
            </wp:positionV>
            <wp:extent cx="4198620" cy="2857500"/>
            <wp:effectExtent l="19050" t="0" r="0" b="0"/>
            <wp:wrapNone/>
            <wp:docPr id="12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srcRect/>
                    <a:stretch>
                      <a:fillRect/>
                    </a:stretch>
                  </pic:blipFill>
                  <pic:spPr bwMode="auto">
                    <a:xfrm>
                      <a:off x="0" y="0"/>
                      <a:ext cx="4198620" cy="2857500"/>
                    </a:xfrm>
                    <a:prstGeom prst="rect">
                      <a:avLst/>
                    </a:prstGeom>
                    <a:noFill/>
                    <a:ln w="9525">
                      <a:noFill/>
                      <a:miter lim="800000"/>
                      <a:headEnd/>
                      <a:tailEnd/>
                    </a:ln>
                  </pic:spPr>
                </pic:pic>
              </a:graphicData>
            </a:graphic>
          </wp:anchor>
        </w:drawing>
      </w:r>
    </w:p>
    <w:p w:rsidR="00C348BE" w:rsidRDefault="00C348BE" w:rsidP="00C348BE">
      <w:pPr>
        <w:spacing w:line="480" w:lineRule="auto"/>
        <w:rPr>
          <w:rFonts w:ascii="Arial" w:hAnsi="Arial" w:cs="Arial"/>
          <w:sz w:val="20"/>
          <w:szCs w:val="20"/>
        </w:rPr>
      </w:pPr>
    </w:p>
    <w:p w:rsidR="00C348BE" w:rsidRDefault="00C348BE" w:rsidP="00C348BE">
      <w:pPr>
        <w:spacing w:line="480" w:lineRule="auto"/>
        <w:rPr>
          <w:rFonts w:ascii="Arial" w:hAnsi="Arial" w:cs="Arial"/>
          <w:sz w:val="20"/>
          <w:szCs w:val="20"/>
        </w:rPr>
      </w:pPr>
    </w:p>
    <w:p w:rsidR="00C348BE" w:rsidRDefault="00C348BE" w:rsidP="00C348BE">
      <w:pPr>
        <w:spacing w:line="480" w:lineRule="auto"/>
        <w:rPr>
          <w:rFonts w:ascii="Arial" w:hAnsi="Arial" w:cs="Arial"/>
          <w:sz w:val="20"/>
          <w:szCs w:val="20"/>
        </w:rPr>
      </w:pPr>
    </w:p>
    <w:p w:rsidR="00C348BE" w:rsidRDefault="00C348BE" w:rsidP="00C348BE">
      <w:pPr>
        <w:spacing w:line="480" w:lineRule="auto"/>
        <w:rPr>
          <w:rFonts w:ascii="Arial" w:hAnsi="Arial" w:cs="Arial"/>
          <w:sz w:val="20"/>
          <w:szCs w:val="20"/>
        </w:rPr>
      </w:pPr>
    </w:p>
    <w:p w:rsidR="00C348BE" w:rsidRDefault="00C348BE" w:rsidP="00C348BE">
      <w:pPr>
        <w:spacing w:line="480" w:lineRule="auto"/>
        <w:rPr>
          <w:rFonts w:ascii="Arial" w:hAnsi="Arial" w:cs="Arial"/>
          <w:sz w:val="20"/>
          <w:szCs w:val="20"/>
        </w:rPr>
      </w:pPr>
    </w:p>
    <w:p w:rsidR="00C348BE" w:rsidRDefault="00C348BE" w:rsidP="00C348BE">
      <w:pPr>
        <w:spacing w:line="480" w:lineRule="auto"/>
        <w:rPr>
          <w:rFonts w:ascii="Arial" w:hAnsi="Arial" w:cs="Arial"/>
          <w:sz w:val="20"/>
          <w:szCs w:val="20"/>
        </w:rPr>
      </w:pPr>
    </w:p>
    <w:p w:rsidR="00C348BE" w:rsidRDefault="00C348BE" w:rsidP="00C348BE">
      <w:pPr>
        <w:spacing w:line="480" w:lineRule="auto"/>
        <w:rPr>
          <w:rFonts w:ascii="Arial" w:hAnsi="Arial" w:cs="Arial"/>
          <w:sz w:val="20"/>
          <w:szCs w:val="20"/>
        </w:rPr>
      </w:pPr>
    </w:p>
    <w:p w:rsidR="00C348BE" w:rsidRDefault="00C348BE" w:rsidP="00C348BE">
      <w:pPr>
        <w:spacing w:line="480" w:lineRule="auto"/>
        <w:rPr>
          <w:rFonts w:ascii="Arial" w:hAnsi="Arial" w:cs="Arial"/>
          <w:sz w:val="20"/>
          <w:szCs w:val="20"/>
        </w:rPr>
      </w:pPr>
    </w:p>
    <w:p w:rsidR="00C348BE" w:rsidRDefault="00C348BE" w:rsidP="00C348BE">
      <w:pPr>
        <w:pStyle w:val="Epgrafe"/>
        <w:rPr>
          <w:rFonts w:ascii="Arial" w:hAnsi="Arial" w:cs="Arial"/>
        </w:rPr>
      </w:pPr>
    </w:p>
    <w:p w:rsidR="00C348BE" w:rsidRDefault="00C348BE" w:rsidP="00C348BE">
      <w:pPr>
        <w:pStyle w:val="Epgrafe"/>
        <w:rPr>
          <w:rFonts w:ascii="Arial" w:hAnsi="Arial" w:cs="Arial"/>
          <w:i/>
        </w:rPr>
      </w:pPr>
      <w:r w:rsidRPr="008D4D55">
        <w:rPr>
          <w:rFonts w:ascii="Arial" w:hAnsi="Arial" w:cs="Arial"/>
        </w:rPr>
        <w:t xml:space="preserve">        </w:t>
      </w:r>
      <w:r>
        <w:rPr>
          <w:rFonts w:ascii="Arial" w:hAnsi="Arial" w:cs="Arial"/>
        </w:rPr>
        <w:t xml:space="preserve">                         FIGURA 2.7</w:t>
      </w:r>
      <w:r w:rsidRPr="008D4D55">
        <w:rPr>
          <w:rFonts w:ascii="Arial" w:hAnsi="Arial" w:cs="Arial"/>
        </w:rPr>
        <w:t xml:space="preserve">: </w:t>
      </w:r>
      <w:r w:rsidRPr="008D4D55">
        <w:rPr>
          <w:rFonts w:ascii="Arial" w:hAnsi="Arial" w:cs="Arial"/>
          <w:i/>
        </w:rPr>
        <w:t xml:space="preserve">Gráfico de Línea de las Observaciones de la                                                                          </w:t>
      </w:r>
      <w:r>
        <w:rPr>
          <w:rFonts w:ascii="Arial" w:hAnsi="Arial" w:cs="Arial"/>
          <w:i/>
        </w:rPr>
        <w:t xml:space="preserve">      </w:t>
      </w:r>
    </w:p>
    <w:p w:rsidR="00C348BE" w:rsidRPr="008D4D55" w:rsidRDefault="00C348BE" w:rsidP="00C348BE">
      <w:pPr>
        <w:pStyle w:val="Epgrafe"/>
        <w:rPr>
          <w:rFonts w:ascii="Arial" w:hAnsi="Arial" w:cs="Arial"/>
          <w:i/>
        </w:rPr>
      </w:pPr>
      <w:r>
        <w:rPr>
          <w:rFonts w:ascii="Arial" w:hAnsi="Arial" w:cs="Arial"/>
          <w:i/>
        </w:rPr>
        <w:t xml:space="preserve">                                                        </w:t>
      </w:r>
      <w:r w:rsidRPr="008D4D55">
        <w:rPr>
          <w:rFonts w:ascii="Arial" w:hAnsi="Arial" w:cs="Arial"/>
          <w:i/>
        </w:rPr>
        <w:t>variable   Capital de trabajo</w:t>
      </w:r>
    </w:p>
    <w:p w:rsidR="00C348BE" w:rsidRPr="008D4D55" w:rsidRDefault="00C348BE" w:rsidP="00C348BE">
      <w:pPr>
        <w:spacing w:line="480" w:lineRule="auto"/>
        <w:jc w:val="both"/>
        <w:rPr>
          <w:rFonts w:ascii="Tahoma" w:hAnsi="Tahoma" w:cs="Tahoma"/>
          <w:i/>
          <w:sz w:val="20"/>
          <w:szCs w:val="20"/>
        </w:rPr>
      </w:pPr>
    </w:p>
    <w:p w:rsidR="00C348BE" w:rsidRDefault="00C348BE" w:rsidP="00C348BE">
      <w:pPr>
        <w:spacing w:line="480" w:lineRule="auto"/>
        <w:jc w:val="both"/>
        <w:rPr>
          <w:rFonts w:ascii="Arial" w:hAnsi="Arial" w:cs="Arial"/>
          <w:sz w:val="20"/>
          <w:szCs w:val="20"/>
        </w:rPr>
      </w:pPr>
    </w:p>
    <w:p w:rsidR="00C348BE" w:rsidRPr="00F83C13" w:rsidRDefault="00FA1394" w:rsidP="00C348BE">
      <w:pPr>
        <w:spacing w:line="480" w:lineRule="auto"/>
        <w:jc w:val="both"/>
        <w:rPr>
          <w:rFonts w:ascii="Arial" w:hAnsi="Arial" w:cs="Arial"/>
          <w:sz w:val="20"/>
          <w:szCs w:val="20"/>
        </w:rPr>
      </w:pPr>
      <w:r>
        <w:rPr>
          <w:noProof/>
        </w:rPr>
        <w:drawing>
          <wp:anchor distT="0" distB="0" distL="114300" distR="114300" simplePos="0" relativeHeight="251587584" behindDoc="0" locked="0" layoutInCell="1" allowOverlap="1">
            <wp:simplePos x="0" y="0"/>
            <wp:positionH relativeFrom="column">
              <wp:posOffset>800100</wp:posOffset>
            </wp:positionH>
            <wp:positionV relativeFrom="paragraph">
              <wp:posOffset>220980</wp:posOffset>
            </wp:positionV>
            <wp:extent cx="4236720" cy="2971800"/>
            <wp:effectExtent l="19050" t="0" r="0" b="0"/>
            <wp:wrapNone/>
            <wp:docPr id="12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srcRect/>
                    <a:stretch>
                      <a:fillRect/>
                    </a:stretch>
                  </pic:blipFill>
                  <pic:spPr bwMode="auto">
                    <a:xfrm>
                      <a:off x="0" y="0"/>
                      <a:ext cx="4236720" cy="2971800"/>
                    </a:xfrm>
                    <a:prstGeom prst="rect">
                      <a:avLst/>
                    </a:prstGeom>
                    <a:noFill/>
                    <a:ln w="9525">
                      <a:noFill/>
                      <a:miter lim="800000"/>
                      <a:headEnd/>
                      <a:tailEnd/>
                    </a:ln>
                  </pic:spPr>
                </pic:pic>
              </a:graphicData>
            </a:graphic>
          </wp:anchor>
        </w:drawing>
      </w: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keepNext/>
        <w:jc w:val="both"/>
        <w:rPr>
          <w:rFonts w:ascii="Arial" w:hAnsi="Arial" w:cs="Arial"/>
          <w:sz w:val="20"/>
          <w:szCs w:val="20"/>
        </w:rPr>
      </w:pPr>
    </w:p>
    <w:p w:rsidR="00C348BE" w:rsidRDefault="00C348BE" w:rsidP="00C348BE">
      <w:pPr>
        <w:keepNext/>
        <w:jc w:val="both"/>
      </w:pPr>
    </w:p>
    <w:p w:rsidR="00C348BE" w:rsidRPr="00BF000B" w:rsidRDefault="00C348BE" w:rsidP="00C348BE">
      <w:pPr>
        <w:keepNext/>
        <w:jc w:val="both"/>
        <w:rPr>
          <w:rFonts w:ascii="Arial" w:hAnsi="Arial" w:cs="Arial"/>
          <w:b/>
          <w:i/>
          <w:sz w:val="20"/>
          <w:szCs w:val="20"/>
        </w:rPr>
      </w:pPr>
      <w:r w:rsidRPr="00176A7E">
        <w:rPr>
          <w:rFonts w:ascii="Arial" w:hAnsi="Arial" w:cs="Arial"/>
          <w:sz w:val="20"/>
          <w:szCs w:val="20"/>
        </w:rPr>
        <w:t xml:space="preserve">                                          FIGURA 2.8</w:t>
      </w:r>
      <w:r w:rsidRPr="00176A7E">
        <w:rPr>
          <w:rFonts w:ascii="Arial" w:hAnsi="Arial" w:cs="Arial"/>
          <w:b/>
          <w:sz w:val="20"/>
          <w:szCs w:val="20"/>
        </w:rPr>
        <w:t>:</w:t>
      </w:r>
      <w:r w:rsidRPr="00BF000B">
        <w:rPr>
          <w:rFonts w:ascii="Arial" w:hAnsi="Arial" w:cs="Arial"/>
          <w:sz w:val="20"/>
          <w:szCs w:val="20"/>
        </w:rPr>
        <w:t xml:space="preserve"> </w:t>
      </w:r>
      <w:r w:rsidRPr="00BF000B">
        <w:rPr>
          <w:rFonts w:ascii="Arial" w:hAnsi="Arial" w:cs="Arial"/>
          <w:b/>
          <w:i/>
          <w:sz w:val="20"/>
          <w:szCs w:val="20"/>
        </w:rPr>
        <w:t xml:space="preserve">Gráfico de Línea de </w:t>
      </w:r>
      <w:smartTag w:uri="urn:schemas-microsoft-com:office:smarttags" w:element="PersonName">
        <w:smartTagPr>
          <w:attr w:name="ProductID" w:val="la Variable"/>
        </w:smartTagPr>
        <w:r w:rsidRPr="00BF000B">
          <w:rPr>
            <w:rFonts w:ascii="Arial" w:hAnsi="Arial" w:cs="Arial"/>
            <w:b/>
            <w:i/>
            <w:sz w:val="20"/>
            <w:szCs w:val="20"/>
          </w:rPr>
          <w:t>la Variable</w:t>
        </w:r>
      </w:smartTag>
      <w:r w:rsidRPr="00BF000B">
        <w:rPr>
          <w:rFonts w:ascii="Arial" w:hAnsi="Arial" w:cs="Arial"/>
          <w:b/>
          <w:i/>
          <w:sz w:val="20"/>
          <w:szCs w:val="20"/>
        </w:rPr>
        <w:t xml:space="preserve"> </w:t>
      </w:r>
    </w:p>
    <w:p w:rsidR="00C348BE" w:rsidRPr="00BF000B" w:rsidRDefault="00C348BE" w:rsidP="00C348BE">
      <w:pPr>
        <w:keepNext/>
        <w:jc w:val="both"/>
        <w:rPr>
          <w:rFonts w:ascii="Arial" w:hAnsi="Arial" w:cs="Arial"/>
          <w:b/>
          <w:i/>
          <w:sz w:val="20"/>
          <w:szCs w:val="20"/>
        </w:rPr>
      </w:pPr>
      <w:r w:rsidRPr="00BF000B">
        <w:rPr>
          <w:rFonts w:ascii="Arial" w:hAnsi="Arial" w:cs="Arial"/>
          <w:b/>
          <w:i/>
          <w:sz w:val="20"/>
          <w:szCs w:val="20"/>
        </w:rPr>
        <w:t xml:space="preserve">                           </w:t>
      </w:r>
      <w:r>
        <w:rPr>
          <w:rFonts w:ascii="Arial" w:hAnsi="Arial" w:cs="Arial"/>
          <w:b/>
          <w:i/>
          <w:sz w:val="20"/>
          <w:szCs w:val="20"/>
        </w:rPr>
        <w:t xml:space="preserve">                     </w:t>
      </w:r>
      <w:r w:rsidRPr="00BF000B">
        <w:rPr>
          <w:rFonts w:ascii="Arial" w:hAnsi="Arial" w:cs="Arial"/>
          <w:b/>
          <w:i/>
          <w:sz w:val="20"/>
          <w:szCs w:val="20"/>
        </w:rPr>
        <w:t xml:space="preserve">   </w:t>
      </w:r>
      <w:r>
        <w:rPr>
          <w:rFonts w:ascii="Arial" w:hAnsi="Arial" w:cs="Arial"/>
          <w:b/>
          <w:i/>
          <w:sz w:val="20"/>
          <w:szCs w:val="20"/>
        </w:rPr>
        <w:t xml:space="preserve">         </w:t>
      </w:r>
      <w:r w:rsidRPr="00BF000B">
        <w:rPr>
          <w:rFonts w:ascii="Arial" w:hAnsi="Arial" w:cs="Arial"/>
          <w:b/>
          <w:i/>
          <w:sz w:val="20"/>
          <w:szCs w:val="20"/>
        </w:rPr>
        <w:t>Razón de Cobertura Financiera</w:t>
      </w: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C348BE" w:rsidP="00C348BE">
      <w:pPr>
        <w:spacing w:line="480" w:lineRule="auto"/>
        <w:jc w:val="both"/>
        <w:rPr>
          <w:rFonts w:ascii="Arial" w:hAnsi="Arial" w:cs="Arial"/>
          <w:sz w:val="20"/>
          <w:szCs w:val="20"/>
        </w:rPr>
      </w:pPr>
    </w:p>
    <w:p w:rsidR="00C348BE" w:rsidRDefault="00FA1394" w:rsidP="00C348BE">
      <w:pPr>
        <w:spacing w:line="480" w:lineRule="auto"/>
        <w:jc w:val="both"/>
        <w:rPr>
          <w:rFonts w:ascii="Arial" w:hAnsi="Arial" w:cs="Arial"/>
          <w:sz w:val="20"/>
          <w:szCs w:val="20"/>
        </w:rPr>
      </w:pPr>
      <w:r>
        <w:rPr>
          <w:noProof/>
        </w:rPr>
        <w:drawing>
          <wp:anchor distT="0" distB="0" distL="114300" distR="114300" simplePos="0" relativeHeight="251581440" behindDoc="0" locked="0" layoutInCell="1" allowOverlap="1">
            <wp:simplePos x="0" y="0"/>
            <wp:positionH relativeFrom="column">
              <wp:posOffset>685800</wp:posOffset>
            </wp:positionH>
            <wp:positionV relativeFrom="paragraph">
              <wp:posOffset>0</wp:posOffset>
            </wp:positionV>
            <wp:extent cx="3771900" cy="2857500"/>
            <wp:effectExtent l="19050" t="0" r="0" b="0"/>
            <wp:wrapSquare wrapText="bothSides"/>
            <wp:docPr id="11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srcRect l="2856" t="6853" r="2856" b="3506"/>
                    <a:stretch>
                      <a:fillRect/>
                    </a:stretch>
                  </pic:blipFill>
                  <pic:spPr bwMode="auto">
                    <a:xfrm>
                      <a:off x="0" y="0"/>
                      <a:ext cx="3771900" cy="2857500"/>
                    </a:xfrm>
                    <a:prstGeom prst="rect">
                      <a:avLst/>
                    </a:prstGeom>
                    <a:noFill/>
                    <a:ln w="9525">
                      <a:noFill/>
                      <a:miter lim="800000"/>
                      <a:headEnd/>
                      <a:tailEnd/>
                    </a:ln>
                  </pic:spPr>
                </pic:pic>
              </a:graphicData>
            </a:graphic>
          </wp:anchor>
        </w:drawing>
      </w: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rPr>
          <w:rFonts w:ascii="Arial" w:hAnsi="Arial" w:cs="Arial"/>
          <w:b w:val="0"/>
          <w:bCs w:val="0"/>
        </w:rPr>
      </w:pPr>
    </w:p>
    <w:p w:rsidR="00C348BE" w:rsidRDefault="00C348BE" w:rsidP="00C348BE">
      <w:pPr>
        <w:pStyle w:val="Epgrafe"/>
        <w:jc w:val="center"/>
        <w:rPr>
          <w:rFonts w:ascii="Arial" w:hAnsi="Arial" w:cs="Arial"/>
          <w:b w:val="0"/>
          <w:bCs w:val="0"/>
          <w:sz w:val="24"/>
          <w:szCs w:val="24"/>
        </w:rPr>
      </w:pPr>
    </w:p>
    <w:p w:rsidR="00C348BE" w:rsidRDefault="00C348BE" w:rsidP="00C348BE">
      <w:pPr>
        <w:pStyle w:val="Epgrafe"/>
        <w:jc w:val="center"/>
        <w:rPr>
          <w:rFonts w:ascii="Arial" w:hAnsi="Arial" w:cs="Arial"/>
          <w:b w:val="0"/>
          <w:bCs w:val="0"/>
          <w:sz w:val="24"/>
          <w:szCs w:val="24"/>
        </w:rPr>
      </w:pPr>
    </w:p>
    <w:p w:rsidR="00C348BE" w:rsidRDefault="00C348BE" w:rsidP="00C348BE">
      <w:pPr>
        <w:pStyle w:val="Epgrafe"/>
        <w:jc w:val="center"/>
        <w:rPr>
          <w:rFonts w:ascii="Arial" w:hAnsi="Arial" w:cs="Arial"/>
          <w:b w:val="0"/>
          <w:bCs w:val="0"/>
          <w:sz w:val="24"/>
          <w:szCs w:val="24"/>
        </w:rPr>
      </w:pPr>
    </w:p>
    <w:p w:rsidR="00C348BE" w:rsidRDefault="00C348BE" w:rsidP="00C348BE">
      <w:pPr>
        <w:pStyle w:val="Epgrafe"/>
        <w:jc w:val="center"/>
        <w:rPr>
          <w:rFonts w:ascii="Arial" w:hAnsi="Arial" w:cs="Arial"/>
          <w:b w:val="0"/>
          <w:bCs w:val="0"/>
          <w:sz w:val="24"/>
          <w:szCs w:val="24"/>
        </w:rPr>
      </w:pPr>
    </w:p>
    <w:p w:rsidR="00C348BE" w:rsidRPr="00BF000B" w:rsidRDefault="00C348BE" w:rsidP="00C348BE">
      <w:pPr>
        <w:pStyle w:val="Epgrafe"/>
        <w:jc w:val="center"/>
        <w:rPr>
          <w:rFonts w:ascii="Arial" w:hAnsi="Arial" w:cs="Arial"/>
          <w:i/>
        </w:rPr>
      </w:pPr>
      <w:r w:rsidRPr="00176A7E">
        <w:rPr>
          <w:rFonts w:ascii="Arial" w:hAnsi="Arial" w:cs="Arial"/>
          <w:b w:val="0"/>
          <w:bCs w:val="0"/>
        </w:rPr>
        <w:t>FIGURA 2.9:</w:t>
      </w:r>
      <w:r w:rsidRPr="00BF000B">
        <w:rPr>
          <w:rFonts w:ascii="Arial" w:hAnsi="Arial" w:cs="Arial"/>
        </w:rPr>
        <w:t xml:space="preserve"> </w:t>
      </w:r>
      <w:r w:rsidRPr="00BF000B">
        <w:rPr>
          <w:rFonts w:ascii="Arial" w:hAnsi="Arial" w:cs="Arial"/>
          <w:i/>
        </w:rPr>
        <w:t>Análisis Descriptivo de las Variables</w:t>
      </w:r>
    </w:p>
    <w:p w:rsidR="00C348BE" w:rsidRPr="00BF000B" w:rsidRDefault="00C348BE" w:rsidP="00C348BE">
      <w:pPr>
        <w:pStyle w:val="Epgrafe"/>
        <w:rPr>
          <w:rFonts w:ascii="Arial" w:hAnsi="Arial" w:cs="Arial"/>
          <w:i/>
        </w:rPr>
      </w:pPr>
      <w:r w:rsidRPr="00BF000B">
        <w:rPr>
          <w:rFonts w:ascii="Arial" w:hAnsi="Arial" w:cs="Arial"/>
          <w:i/>
        </w:rPr>
        <w:t xml:space="preserve">                                  </w:t>
      </w:r>
      <w:r>
        <w:rPr>
          <w:rFonts w:ascii="Arial" w:hAnsi="Arial" w:cs="Arial"/>
          <w:i/>
        </w:rPr>
        <w:t xml:space="preserve">         </w:t>
      </w:r>
      <w:r w:rsidRPr="00BF000B">
        <w:rPr>
          <w:rFonts w:ascii="Arial" w:hAnsi="Arial" w:cs="Arial"/>
          <w:i/>
        </w:rPr>
        <w:t>Capital de Trabajo y Cobertura Financiera</w:t>
      </w:r>
    </w:p>
    <w:p w:rsidR="00C348BE" w:rsidRPr="00BF000B" w:rsidRDefault="00C348BE" w:rsidP="00C348BE">
      <w:pPr>
        <w:jc w:val="both"/>
        <w:rPr>
          <w:rFonts w:ascii="Arial" w:hAnsi="Arial" w:cs="Arial"/>
          <w:b/>
          <w:i/>
          <w:u w:val="single"/>
        </w:rPr>
      </w:pPr>
    </w:p>
    <w:p w:rsidR="00C348BE" w:rsidRDefault="00C348BE" w:rsidP="00C348BE">
      <w:pPr>
        <w:spacing w:line="480" w:lineRule="auto"/>
        <w:jc w:val="both"/>
        <w:rPr>
          <w:rFonts w:ascii="Arial" w:hAnsi="Arial" w:cs="Arial"/>
          <w:b/>
          <w:u w:val="single"/>
        </w:rPr>
      </w:pPr>
    </w:p>
    <w:p w:rsidR="00C348BE" w:rsidRPr="001742FD" w:rsidRDefault="00C348BE" w:rsidP="00C348BE">
      <w:pPr>
        <w:spacing w:line="480" w:lineRule="auto"/>
        <w:ind w:left="540"/>
        <w:jc w:val="both"/>
        <w:rPr>
          <w:rFonts w:ascii="Arial" w:hAnsi="Arial" w:cs="Arial"/>
          <w:b/>
          <w:i/>
        </w:rPr>
      </w:pPr>
      <w:r w:rsidRPr="001742FD">
        <w:rPr>
          <w:rFonts w:ascii="Arial" w:hAnsi="Arial" w:cs="Arial"/>
          <w:b/>
          <w:i/>
        </w:rPr>
        <w:t>Análisis de Mínimos Cuadrados</w:t>
      </w:r>
    </w:p>
    <w:p w:rsidR="00C348BE" w:rsidRDefault="00FA1394" w:rsidP="00C348BE">
      <w:pPr>
        <w:spacing w:line="480" w:lineRule="auto"/>
        <w:jc w:val="both"/>
        <w:rPr>
          <w:rFonts w:ascii="Arial" w:hAnsi="Arial" w:cs="Arial"/>
          <w:b/>
          <w:u w:val="single"/>
        </w:rPr>
      </w:pPr>
      <w:r>
        <w:rPr>
          <w:noProof/>
        </w:rPr>
        <w:drawing>
          <wp:anchor distT="0" distB="0" distL="114300" distR="114300" simplePos="0" relativeHeight="251582464" behindDoc="0" locked="0" layoutInCell="1" allowOverlap="1">
            <wp:simplePos x="0" y="0"/>
            <wp:positionH relativeFrom="column">
              <wp:posOffset>800100</wp:posOffset>
            </wp:positionH>
            <wp:positionV relativeFrom="paragraph">
              <wp:posOffset>45085</wp:posOffset>
            </wp:positionV>
            <wp:extent cx="3822700" cy="2793365"/>
            <wp:effectExtent l="19050" t="0" r="6350" b="0"/>
            <wp:wrapSquare wrapText="bothSides"/>
            <wp:docPr id="11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srcRect l="4216" t="3154" r="2515" b="4936"/>
                    <a:stretch>
                      <a:fillRect/>
                    </a:stretch>
                  </pic:blipFill>
                  <pic:spPr bwMode="auto">
                    <a:xfrm>
                      <a:off x="0" y="0"/>
                      <a:ext cx="3822700" cy="2793365"/>
                    </a:xfrm>
                    <a:prstGeom prst="rect">
                      <a:avLst/>
                    </a:prstGeom>
                    <a:noFill/>
                    <a:ln w="9525">
                      <a:noFill/>
                      <a:miter lim="800000"/>
                      <a:headEnd/>
                      <a:tailEnd/>
                    </a:ln>
                  </pic:spPr>
                </pic:pic>
              </a:graphicData>
            </a:graphic>
          </wp:anchor>
        </w:drawing>
      </w:r>
    </w:p>
    <w:p w:rsidR="00C348BE" w:rsidRPr="00660C4C" w:rsidRDefault="00C348BE" w:rsidP="00C348BE">
      <w:pPr>
        <w:spacing w:line="480" w:lineRule="auto"/>
        <w:jc w:val="center"/>
        <w:rPr>
          <w:rFonts w:ascii="Arial" w:hAnsi="Arial" w:cs="Arial"/>
          <w:b/>
          <w:u w:val="single"/>
        </w:rPr>
      </w:pPr>
    </w:p>
    <w:p w:rsidR="00C348BE" w:rsidRDefault="00C348BE" w:rsidP="00C348BE">
      <w:pPr>
        <w:spacing w:line="480" w:lineRule="auto"/>
        <w:jc w:val="both"/>
        <w:rPr>
          <w:rFonts w:ascii="Arial" w:hAnsi="Arial" w:cs="Arial"/>
        </w:rPr>
      </w:pPr>
    </w:p>
    <w:p w:rsidR="00C348BE" w:rsidRDefault="00C348BE" w:rsidP="00C348BE">
      <w:pPr>
        <w:spacing w:line="480" w:lineRule="auto"/>
        <w:jc w:val="both"/>
        <w:rPr>
          <w:rFonts w:ascii="Arial" w:hAnsi="Arial" w:cs="Arial"/>
        </w:rPr>
      </w:pPr>
    </w:p>
    <w:p w:rsidR="00C348BE" w:rsidRDefault="00C348BE" w:rsidP="00C348BE">
      <w:pPr>
        <w:spacing w:line="480" w:lineRule="auto"/>
        <w:jc w:val="both"/>
        <w:rPr>
          <w:rFonts w:ascii="Arial" w:hAnsi="Arial" w:cs="Arial"/>
        </w:rPr>
      </w:pPr>
    </w:p>
    <w:p w:rsidR="00C348BE" w:rsidRDefault="00C348BE" w:rsidP="00C348BE">
      <w:pPr>
        <w:spacing w:line="480" w:lineRule="auto"/>
        <w:jc w:val="both"/>
        <w:rPr>
          <w:rFonts w:ascii="Arial" w:hAnsi="Arial" w:cs="Arial"/>
        </w:rPr>
      </w:pPr>
    </w:p>
    <w:p w:rsidR="00C348BE" w:rsidRDefault="00C348BE" w:rsidP="00C348BE">
      <w:pPr>
        <w:spacing w:line="480" w:lineRule="auto"/>
        <w:jc w:val="both"/>
        <w:rPr>
          <w:rFonts w:ascii="Arial" w:hAnsi="Arial" w:cs="Arial"/>
        </w:rPr>
      </w:pPr>
    </w:p>
    <w:p w:rsidR="00C348BE" w:rsidRDefault="00C348BE" w:rsidP="00C348BE">
      <w:pPr>
        <w:spacing w:line="480" w:lineRule="auto"/>
        <w:jc w:val="both"/>
        <w:rPr>
          <w:rFonts w:ascii="Arial" w:hAnsi="Arial" w:cs="Arial"/>
        </w:rPr>
      </w:pPr>
    </w:p>
    <w:p w:rsidR="005601B3" w:rsidRPr="008C06AB" w:rsidRDefault="005601B3" w:rsidP="005601B3">
      <w:pPr>
        <w:pStyle w:val="Epgrafe"/>
        <w:ind w:left="1392" w:firstLine="708"/>
        <w:rPr>
          <w:rFonts w:ascii="Arial" w:hAnsi="Arial" w:cs="Arial"/>
          <w:i/>
        </w:rPr>
      </w:pPr>
      <w:r>
        <w:rPr>
          <w:rFonts w:ascii="Arial" w:hAnsi="Arial" w:cs="Arial"/>
        </w:rPr>
        <w:t>FIGURA 2.10</w:t>
      </w:r>
      <w:r w:rsidRPr="008C06AB">
        <w:rPr>
          <w:rFonts w:ascii="Arial" w:hAnsi="Arial" w:cs="Arial"/>
        </w:rPr>
        <w:t xml:space="preserve">: </w:t>
      </w:r>
      <w:r w:rsidRPr="008C06AB">
        <w:rPr>
          <w:rFonts w:ascii="Arial" w:hAnsi="Arial" w:cs="Arial"/>
          <w:i/>
        </w:rPr>
        <w:t>Análisis de Mínimos Cuadrados</w:t>
      </w:r>
    </w:p>
    <w:p w:rsidR="00C348BE" w:rsidRDefault="00C348BE" w:rsidP="00C348BE">
      <w:pPr>
        <w:spacing w:line="480" w:lineRule="auto"/>
        <w:jc w:val="both"/>
        <w:rPr>
          <w:rFonts w:ascii="Arial" w:hAnsi="Arial" w:cs="Arial"/>
        </w:rPr>
      </w:pPr>
    </w:p>
    <w:p w:rsidR="00C348BE" w:rsidRPr="005601B3" w:rsidRDefault="00C348BE" w:rsidP="005601B3">
      <w:pPr>
        <w:pStyle w:val="Epgrafe"/>
      </w:pPr>
      <w:r>
        <w:t xml:space="preserve">            </w:t>
      </w:r>
      <w:r w:rsidR="005601B3">
        <w:t xml:space="preserve">                       </w:t>
      </w:r>
    </w:p>
    <w:p w:rsidR="00C348BE" w:rsidRPr="004B139A" w:rsidRDefault="00C348BE" w:rsidP="00C348BE">
      <w:pPr>
        <w:spacing w:line="480" w:lineRule="auto"/>
        <w:ind w:left="540"/>
        <w:jc w:val="both"/>
        <w:rPr>
          <w:rFonts w:ascii="Arial" w:hAnsi="Arial" w:cs="Arial"/>
        </w:rPr>
      </w:pPr>
      <w:r w:rsidRPr="004B139A">
        <w:rPr>
          <w:rFonts w:ascii="Arial" w:hAnsi="Arial" w:cs="Arial"/>
        </w:rPr>
        <w:t>Una vez determinado el análisis de mínimos cuadrados, se determina la validez del modelo a través de la prueba de probabilidad t donde se muestra que cada una de las variables son consistentes para sustentar el modelo financiero.</w:t>
      </w:r>
    </w:p>
    <w:p w:rsidR="00C348BE" w:rsidRDefault="00C348BE" w:rsidP="00C348BE">
      <w:pPr>
        <w:spacing w:line="480" w:lineRule="auto"/>
        <w:ind w:left="1392"/>
        <w:jc w:val="both"/>
        <w:rPr>
          <w:rFonts w:ascii="Arial" w:hAnsi="Arial" w:cs="Arial"/>
        </w:rPr>
      </w:pPr>
    </w:p>
    <w:p w:rsidR="00C348BE" w:rsidRPr="004B139A" w:rsidRDefault="00C348BE" w:rsidP="00C348BE">
      <w:pPr>
        <w:spacing w:line="480" w:lineRule="auto"/>
        <w:ind w:left="540"/>
        <w:jc w:val="both"/>
        <w:rPr>
          <w:rFonts w:ascii="Arial" w:hAnsi="Arial" w:cs="Arial"/>
        </w:rPr>
      </w:pPr>
      <w:r w:rsidRPr="004B139A">
        <w:rPr>
          <w:rFonts w:ascii="Arial" w:hAnsi="Arial" w:cs="Arial"/>
        </w:rPr>
        <w:t>Como resultado obtenemos la siguiente ecuación:</w:t>
      </w:r>
    </w:p>
    <w:p w:rsidR="00C348BE" w:rsidRPr="004B139A" w:rsidRDefault="00C348BE" w:rsidP="00C348BE">
      <w:pPr>
        <w:spacing w:line="480" w:lineRule="auto"/>
        <w:ind w:left="540"/>
        <w:jc w:val="both"/>
        <w:rPr>
          <w:rFonts w:ascii="Arial" w:hAnsi="Arial" w:cs="Arial"/>
        </w:rPr>
      </w:pPr>
    </w:p>
    <w:p w:rsidR="00C348BE" w:rsidRPr="008C06AB" w:rsidRDefault="00C348BE" w:rsidP="00C348BE">
      <w:pPr>
        <w:spacing w:line="480" w:lineRule="auto"/>
        <w:ind w:left="540"/>
        <w:jc w:val="both"/>
        <w:rPr>
          <w:rFonts w:ascii="Arial" w:hAnsi="Arial" w:cs="Arial"/>
          <w:b/>
        </w:rPr>
      </w:pPr>
      <w:r w:rsidRPr="008C06AB">
        <w:rPr>
          <w:rFonts w:ascii="Arial" w:hAnsi="Arial" w:cs="Arial"/>
          <w:b/>
        </w:rPr>
        <w:t>Uneta = 0.16 – 0.000000324 * CAPITAL DE TRABAJO + 0.007894 GASTOS DE COBERTURA FINANCIERA</w:t>
      </w:r>
    </w:p>
    <w:p w:rsidR="00C348BE" w:rsidRPr="004B139A" w:rsidRDefault="00C348BE" w:rsidP="00C348BE">
      <w:pPr>
        <w:spacing w:line="480" w:lineRule="auto"/>
        <w:ind w:left="540"/>
        <w:jc w:val="both"/>
        <w:rPr>
          <w:rFonts w:ascii="Arial" w:hAnsi="Arial" w:cs="Arial"/>
        </w:rPr>
      </w:pPr>
    </w:p>
    <w:p w:rsidR="00C348BE" w:rsidRPr="00905441" w:rsidRDefault="00FA1394" w:rsidP="00C348BE">
      <w:pPr>
        <w:spacing w:line="480" w:lineRule="auto"/>
        <w:ind w:left="540"/>
        <w:jc w:val="both"/>
        <w:rPr>
          <w:rFonts w:ascii="Arial" w:hAnsi="Arial" w:cs="Arial"/>
        </w:rPr>
      </w:pPr>
      <w:r>
        <w:rPr>
          <w:noProof/>
        </w:rPr>
        <w:drawing>
          <wp:anchor distT="0" distB="0" distL="114300" distR="114300" simplePos="0" relativeHeight="251589632" behindDoc="0" locked="0" layoutInCell="1" allowOverlap="1">
            <wp:simplePos x="0" y="0"/>
            <wp:positionH relativeFrom="column">
              <wp:posOffset>914400</wp:posOffset>
            </wp:positionH>
            <wp:positionV relativeFrom="paragraph">
              <wp:posOffset>723900</wp:posOffset>
            </wp:positionV>
            <wp:extent cx="3124200" cy="1384300"/>
            <wp:effectExtent l="19050" t="0" r="0" b="0"/>
            <wp:wrapTopAndBottom/>
            <wp:docPr id="3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t="8104" b="13397"/>
                    <a:stretch>
                      <a:fillRect/>
                    </a:stretch>
                  </pic:blipFill>
                  <pic:spPr bwMode="auto">
                    <a:xfrm>
                      <a:off x="0" y="0"/>
                      <a:ext cx="3124200" cy="1384300"/>
                    </a:xfrm>
                    <a:prstGeom prst="rect">
                      <a:avLst/>
                    </a:prstGeom>
                    <a:noFill/>
                    <a:ln w="9525">
                      <a:noFill/>
                      <a:miter lim="800000"/>
                      <a:headEnd/>
                      <a:tailEnd/>
                    </a:ln>
                  </pic:spPr>
                </pic:pic>
              </a:graphicData>
            </a:graphic>
          </wp:anchor>
        </w:drawing>
      </w:r>
      <w:r w:rsidR="00C348BE" w:rsidRPr="004B139A">
        <w:rPr>
          <w:rFonts w:ascii="Arial" w:hAnsi="Arial" w:cs="Arial"/>
        </w:rPr>
        <w:t>Donde de acuerdo al coeficiente de correlación R</w:t>
      </w:r>
      <w:r w:rsidR="00C348BE" w:rsidRPr="004B139A">
        <w:rPr>
          <w:rFonts w:ascii="Arial" w:hAnsi="Arial" w:cs="Arial"/>
          <w:vertAlign w:val="superscript"/>
        </w:rPr>
        <w:t>2</w:t>
      </w:r>
      <w:r w:rsidR="00C348BE" w:rsidRPr="004B139A">
        <w:rPr>
          <w:rFonts w:ascii="Arial" w:hAnsi="Arial" w:cs="Arial"/>
        </w:rPr>
        <w:t>, se nota que cada una de las variables del  modelo son tot</w:t>
      </w:r>
      <w:r w:rsidR="00C348BE">
        <w:rPr>
          <w:rFonts w:ascii="Arial" w:hAnsi="Arial" w:cs="Arial"/>
        </w:rPr>
        <w:t>almente independientes entre si.</w:t>
      </w:r>
      <w:r w:rsidR="00C348BE" w:rsidRPr="004B139A">
        <w:rPr>
          <w:rFonts w:ascii="Arial" w:hAnsi="Arial" w:cs="Arial"/>
        </w:rPr>
        <w:t xml:space="preserve"> </w:t>
      </w:r>
    </w:p>
    <w:p w:rsidR="00C348BE" w:rsidRPr="008C06AB" w:rsidRDefault="00C348BE" w:rsidP="00C348BE">
      <w:pPr>
        <w:pStyle w:val="Epgrafe"/>
        <w:ind w:left="540"/>
        <w:rPr>
          <w:rFonts w:ascii="Arial" w:hAnsi="Arial" w:cs="Arial"/>
        </w:rPr>
      </w:pPr>
      <w:r>
        <w:rPr>
          <w:rFonts w:ascii="Arial" w:hAnsi="Arial" w:cs="Arial"/>
        </w:rPr>
        <w:t xml:space="preserve">                                  FIGURA 2.11</w:t>
      </w:r>
      <w:r w:rsidRPr="008C06AB">
        <w:rPr>
          <w:rFonts w:ascii="Arial" w:hAnsi="Arial" w:cs="Arial"/>
        </w:rPr>
        <w:t xml:space="preserve">: </w:t>
      </w:r>
      <w:r w:rsidRPr="008C06AB">
        <w:rPr>
          <w:rFonts w:ascii="Arial" w:hAnsi="Arial" w:cs="Arial"/>
          <w:i/>
        </w:rPr>
        <w:t>Matriz de Correlación</w:t>
      </w:r>
    </w:p>
    <w:p w:rsidR="00C348BE" w:rsidRPr="008C06AB" w:rsidRDefault="00C348BE" w:rsidP="00C348BE">
      <w:pPr>
        <w:spacing w:line="480" w:lineRule="auto"/>
        <w:ind w:left="540"/>
        <w:jc w:val="center"/>
        <w:rPr>
          <w:rFonts w:ascii="Arial" w:hAnsi="Arial" w:cs="Arial"/>
          <w:sz w:val="20"/>
          <w:szCs w:val="20"/>
        </w:rPr>
      </w:pPr>
    </w:p>
    <w:p w:rsidR="00C348BE" w:rsidRDefault="00C348BE" w:rsidP="00C348BE">
      <w:pPr>
        <w:spacing w:line="480" w:lineRule="auto"/>
        <w:ind w:left="540"/>
        <w:jc w:val="center"/>
        <w:rPr>
          <w:rFonts w:ascii="Arial" w:hAnsi="Arial" w:cs="Arial"/>
          <w:sz w:val="20"/>
          <w:szCs w:val="20"/>
        </w:rPr>
      </w:pPr>
    </w:p>
    <w:p w:rsidR="00C348BE" w:rsidRPr="00905441" w:rsidRDefault="00C348BE" w:rsidP="00C348BE">
      <w:pPr>
        <w:spacing w:line="480" w:lineRule="auto"/>
        <w:ind w:left="540"/>
        <w:jc w:val="both"/>
        <w:rPr>
          <w:rFonts w:ascii="Arial" w:hAnsi="Arial" w:cs="Arial"/>
          <w:b/>
        </w:rPr>
      </w:pPr>
      <w:r w:rsidRPr="004B139A">
        <w:rPr>
          <w:rFonts w:ascii="Arial" w:hAnsi="Arial" w:cs="Arial"/>
          <w:b/>
        </w:rPr>
        <w:t>Pruebas Realizadas al Modelo</w:t>
      </w:r>
    </w:p>
    <w:p w:rsidR="00C348BE" w:rsidRPr="004B139A" w:rsidRDefault="00C348BE" w:rsidP="00C348BE">
      <w:pPr>
        <w:spacing w:line="480" w:lineRule="auto"/>
        <w:ind w:left="540"/>
        <w:jc w:val="both"/>
        <w:rPr>
          <w:rFonts w:ascii="Arial" w:hAnsi="Arial" w:cs="Arial"/>
        </w:rPr>
      </w:pPr>
      <w:r w:rsidRPr="004B139A">
        <w:rPr>
          <w:rFonts w:ascii="Arial" w:hAnsi="Arial" w:cs="Arial"/>
        </w:rPr>
        <w:t xml:space="preserve">Una de las pruebas realizadas fue la prueba White para determinar si las varianzas de los residuos de la muestra, son heterogéneas u homogéneas, es decir que cada una de ellas tenga un grado de correlación diferente </w:t>
      </w:r>
    </w:p>
    <w:p w:rsidR="00C348BE" w:rsidRPr="00AE24E2" w:rsidRDefault="00C348BE" w:rsidP="00C348BE">
      <w:pPr>
        <w:spacing w:line="480" w:lineRule="auto"/>
        <w:ind w:left="1392"/>
        <w:rPr>
          <w:rFonts w:ascii="Arial" w:hAnsi="Arial" w:cs="Arial"/>
          <w:sz w:val="20"/>
          <w:szCs w:val="20"/>
        </w:rPr>
      </w:pPr>
    </w:p>
    <w:p w:rsidR="00C348BE" w:rsidRDefault="00C348BE" w:rsidP="00C348BE">
      <w:pPr>
        <w:spacing w:line="480" w:lineRule="auto"/>
        <w:ind w:left="540"/>
        <w:jc w:val="both"/>
        <w:rPr>
          <w:rFonts w:ascii="Arial" w:hAnsi="Arial" w:cs="Arial"/>
          <w:b/>
        </w:rPr>
      </w:pPr>
      <w:r w:rsidRPr="004B139A">
        <w:rPr>
          <w:rFonts w:ascii="Arial" w:hAnsi="Arial" w:cs="Arial"/>
          <w:b/>
        </w:rPr>
        <w:t>Proyección del Modelo</w:t>
      </w:r>
    </w:p>
    <w:p w:rsidR="00C348BE" w:rsidRPr="00905441" w:rsidRDefault="00FA1394" w:rsidP="00C348BE">
      <w:pPr>
        <w:spacing w:line="480" w:lineRule="auto"/>
        <w:jc w:val="both"/>
        <w:rPr>
          <w:rFonts w:ascii="Arial" w:hAnsi="Arial" w:cs="Arial"/>
        </w:rPr>
      </w:pPr>
      <w:r>
        <w:rPr>
          <w:noProof/>
        </w:rPr>
        <w:drawing>
          <wp:anchor distT="0" distB="0" distL="114300" distR="114300" simplePos="0" relativeHeight="251583488" behindDoc="0" locked="0" layoutInCell="1" allowOverlap="1">
            <wp:simplePos x="0" y="0"/>
            <wp:positionH relativeFrom="column">
              <wp:posOffset>800100</wp:posOffset>
            </wp:positionH>
            <wp:positionV relativeFrom="paragraph">
              <wp:posOffset>78740</wp:posOffset>
            </wp:positionV>
            <wp:extent cx="3771900" cy="2743200"/>
            <wp:effectExtent l="19050" t="0" r="0" b="0"/>
            <wp:wrapSquare wrapText="bothSides"/>
            <wp:docPr id="3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srcRect l="2550" t="11157" r="3116" b="7025"/>
                    <a:stretch>
                      <a:fillRect/>
                    </a:stretch>
                  </pic:blipFill>
                  <pic:spPr bwMode="auto">
                    <a:xfrm>
                      <a:off x="0" y="0"/>
                      <a:ext cx="3771900" cy="2743200"/>
                    </a:xfrm>
                    <a:prstGeom prst="rect">
                      <a:avLst/>
                    </a:prstGeom>
                    <a:noFill/>
                    <a:ln w="9525">
                      <a:noFill/>
                      <a:miter lim="800000"/>
                      <a:headEnd/>
                      <a:tailEnd/>
                    </a:ln>
                  </pic:spPr>
                </pic:pic>
              </a:graphicData>
            </a:graphic>
          </wp:anchor>
        </w:drawing>
      </w:r>
    </w:p>
    <w:p w:rsidR="00C348BE" w:rsidRPr="00905441" w:rsidRDefault="00C348BE" w:rsidP="00C348BE">
      <w:pPr>
        <w:spacing w:line="480" w:lineRule="auto"/>
        <w:jc w:val="both"/>
        <w:rPr>
          <w:rFonts w:ascii="Arial" w:hAnsi="Arial" w:cs="Arial"/>
        </w:rPr>
      </w:pPr>
    </w:p>
    <w:p w:rsidR="00C348BE" w:rsidRPr="00905441" w:rsidRDefault="00C348BE" w:rsidP="00C348BE">
      <w:pPr>
        <w:spacing w:line="480" w:lineRule="auto"/>
        <w:jc w:val="both"/>
        <w:rPr>
          <w:rFonts w:ascii="Arial" w:hAnsi="Arial" w:cs="Arial"/>
        </w:rPr>
      </w:pPr>
    </w:p>
    <w:p w:rsidR="00C348BE" w:rsidRPr="00905441" w:rsidRDefault="00C348BE" w:rsidP="00C348BE">
      <w:pPr>
        <w:spacing w:line="480" w:lineRule="auto"/>
        <w:jc w:val="both"/>
        <w:rPr>
          <w:rFonts w:ascii="Arial" w:hAnsi="Arial" w:cs="Arial"/>
        </w:rPr>
      </w:pPr>
    </w:p>
    <w:p w:rsidR="00C348BE" w:rsidRPr="00905441" w:rsidRDefault="00C348BE" w:rsidP="00C348BE">
      <w:pPr>
        <w:spacing w:line="480" w:lineRule="auto"/>
        <w:jc w:val="both"/>
        <w:rPr>
          <w:rFonts w:ascii="Arial" w:hAnsi="Arial" w:cs="Arial"/>
        </w:rPr>
      </w:pPr>
    </w:p>
    <w:p w:rsidR="00C348BE" w:rsidRPr="00905441" w:rsidRDefault="00C348BE" w:rsidP="00C348BE">
      <w:pPr>
        <w:spacing w:line="480" w:lineRule="auto"/>
        <w:jc w:val="both"/>
        <w:rPr>
          <w:rFonts w:ascii="Arial" w:hAnsi="Arial" w:cs="Arial"/>
        </w:rPr>
      </w:pPr>
    </w:p>
    <w:p w:rsidR="00C348BE" w:rsidRPr="00905441" w:rsidRDefault="00C348BE" w:rsidP="00C348BE">
      <w:pPr>
        <w:jc w:val="both"/>
        <w:rPr>
          <w:rFonts w:ascii="Arial" w:hAnsi="Arial" w:cs="Arial"/>
        </w:rPr>
      </w:pPr>
    </w:p>
    <w:p w:rsidR="00C348BE" w:rsidRPr="00905441" w:rsidRDefault="00C348BE" w:rsidP="00C348BE">
      <w:pPr>
        <w:jc w:val="both"/>
        <w:rPr>
          <w:rFonts w:ascii="Arial" w:hAnsi="Arial" w:cs="Arial"/>
        </w:rPr>
      </w:pPr>
    </w:p>
    <w:p w:rsidR="00C348BE" w:rsidRPr="00905441" w:rsidRDefault="00C348BE" w:rsidP="00C348BE">
      <w:pPr>
        <w:jc w:val="both"/>
        <w:rPr>
          <w:rFonts w:ascii="Arial" w:hAnsi="Arial" w:cs="Arial"/>
        </w:rPr>
      </w:pPr>
    </w:p>
    <w:p w:rsidR="00C348BE" w:rsidRPr="00905441" w:rsidRDefault="00C348BE" w:rsidP="00C348BE">
      <w:pPr>
        <w:jc w:val="both"/>
        <w:rPr>
          <w:rFonts w:ascii="Arial" w:hAnsi="Arial" w:cs="Arial"/>
        </w:rPr>
      </w:pPr>
    </w:p>
    <w:p w:rsidR="00C348BE" w:rsidRDefault="00C348BE" w:rsidP="00C348BE">
      <w:pPr>
        <w:pStyle w:val="Epgrafe"/>
        <w:ind w:left="2100"/>
      </w:pPr>
      <w:r>
        <w:t xml:space="preserve">              </w:t>
      </w:r>
    </w:p>
    <w:p w:rsidR="00C348BE" w:rsidRPr="00D420A0" w:rsidRDefault="00C348BE" w:rsidP="00C348BE">
      <w:pPr>
        <w:pStyle w:val="Epgrafe"/>
        <w:ind w:left="2100"/>
        <w:rPr>
          <w:rFonts w:ascii="Arial" w:hAnsi="Arial" w:cs="Arial"/>
          <w:b w:val="0"/>
        </w:rPr>
      </w:pPr>
      <w:r>
        <w:rPr>
          <w:rFonts w:ascii="Arial" w:hAnsi="Arial" w:cs="Arial"/>
        </w:rPr>
        <w:t>FIGURA 2.12</w:t>
      </w:r>
      <w:r w:rsidRPr="00D420A0">
        <w:rPr>
          <w:rFonts w:ascii="Arial" w:hAnsi="Arial" w:cs="Arial"/>
        </w:rPr>
        <w:t xml:space="preserve">: </w:t>
      </w:r>
      <w:r w:rsidRPr="00D420A0">
        <w:rPr>
          <w:rFonts w:ascii="Arial" w:hAnsi="Arial" w:cs="Arial"/>
          <w:i/>
        </w:rPr>
        <w:t>Proyección del Modelo</w:t>
      </w:r>
    </w:p>
    <w:p w:rsidR="00C348BE" w:rsidRPr="00D420A0" w:rsidRDefault="00FA1394" w:rsidP="00C348BE">
      <w:pPr>
        <w:spacing w:line="480" w:lineRule="auto"/>
        <w:jc w:val="both"/>
        <w:rPr>
          <w:rFonts w:ascii="Arial" w:hAnsi="Arial" w:cs="Arial"/>
        </w:rPr>
      </w:pPr>
      <w:r>
        <w:rPr>
          <w:noProof/>
        </w:rPr>
        <w:drawing>
          <wp:anchor distT="0" distB="0" distL="114300" distR="114300" simplePos="0" relativeHeight="251584512" behindDoc="0" locked="0" layoutInCell="1" allowOverlap="1">
            <wp:simplePos x="0" y="0"/>
            <wp:positionH relativeFrom="column">
              <wp:posOffset>228600</wp:posOffset>
            </wp:positionH>
            <wp:positionV relativeFrom="paragraph">
              <wp:posOffset>376555</wp:posOffset>
            </wp:positionV>
            <wp:extent cx="4914900" cy="2780665"/>
            <wp:effectExtent l="19050" t="19050" r="19050" b="19685"/>
            <wp:wrapSquare wrapText="bothSides"/>
            <wp:docPr id="3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srcRect/>
                    <a:stretch>
                      <a:fillRect/>
                    </a:stretch>
                  </pic:blipFill>
                  <pic:spPr bwMode="auto">
                    <a:xfrm>
                      <a:off x="0" y="0"/>
                      <a:ext cx="4914900" cy="2780665"/>
                    </a:xfrm>
                    <a:prstGeom prst="rect">
                      <a:avLst/>
                    </a:prstGeom>
                    <a:noFill/>
                    <a:ln w="9525">
                      <a:solidFill>
                        <a:srgbClr val="333333"/>
                      </a:solidFill>
                      <a:miter lim="800000"/>
                      <a:headEnd/>
                      <a:tailEnd/>
                    </a:ln>
                  </pic:spPr>
                </pic:pic>
              </a:graphicData>
            </a:graphic>
          </wp:anchor>
        </w:drawing>
      </w:r>
    </w:p>
    <w:p w:rsidR="00C348BE" w:rsidRPr="00E52AB5" w:rsidRDefault="00C348BE" w:rsidP="00C348BE">
      <w:pPr>
        <w:pStyle w:val="Epgrafe"/>
        <w:jc w:val="center"/>
        <w:rPr>
          <w:rFonts w:ascii="Arial" w:hAnsi="Arial" w:cs="Arial"/>
        </w:rPr>
      </w:pPr>
      <w:r>
        <w:rPr>
          <w:rFonts w:ascii="Arial" w:hAnsi="Arial" w:cs="Arial"/>
        </w:rPr>
        <w:t xml:space="preserve">            FIGURA 2.13</w:t>
      </w:r>
      <w:r w:rsidRPr="00E52AB5">
        <w:rPr>
          <w:rFonts w:ascii="Arial" w:hAnsi="Arial" w:cs="Arial"/>
        </w:rPr>
        <w:t xml:space="preserve">: </w:t>
      </w:r>
      <w:r w:rsidRPr="00E52AB5">
        <w:rPr>
          <w:rFonts w:ascii="Arial" w:hAnsi="Arial" w:cs="Arial"/>
          <w:i/>
        </w:rPr>
        <w:t xml:space="preserve">Gráfico explicativo de </w:t>
      </w:r>
      <w:smartTag w:uri="urn:schemas-microsoft-com:office:smarttags" w:element="PersonName">
        <w:smartTagPr>
          <w:attr w:name="ProductID" w:val="la Proyecci￳n"/>
        </w:smartTagPr>
        <w:r w:rsidRPr="00E52AB5">
          <w:rPr>
            <w:rFonts w:ascii="Arial" w:hAnsi="Arial" w:cs="Arial"/>
            <w:i/>
          </w:rPr>
          <w:t>la Proyección</w:t>
        </w:r>
      </w:smartTag>
      <w:r w:rsidRPr="00E52AB5">
        <w:rPr>
          <w:rFonts w:ascii="Arial" w:hAnsi="Arial" w:cs="Arial"/>
          <w:i/>
        </w:rPr>
        <w:t xml:space="preserve"> del modelo</w:t>
      </w:r>
    </w:p>
    <w:p w:rsidR="00C348BE" w:rsidRPr="00D420A0" w:rsidRDefault="00C348BE" w:rsidP="00C348BE">
      <w:pPr>
        <w:spacing w:line="480" w:lineRule="auto"/>
        <w:ind w:right="-3"/>
        <w:jc w:val="both"/>
        <w:rPr>
          <w:rFonts w:ascii="Arial" w:hAnsi="Arial" w:cs="Arial"/>
        </w:rPr>
      </w:pPr>
    </w:p>
    <w:p w:rsidR="00C348BE" w:rsidRPr="00D420A0" w:rsidRDefault="00C348BE" w:rsidP="00C348BE">
      <w:pPr>
        <w:spacing w:line="480" w:lineRule="auto"/>
        <w:jc w:val="both"/>
        <w:rPr>
          <w:rFonts w:ascii="Arial" w:hAnsi="Arial" w:cs="Arial"/>
        </w:rPr>
      </w:pPr>
    </w:p>
    <w:p w:rsidR="00C348BE" w:rsidRPr="004B139A" w:rsidRDefault="00FA1394" w:rsidP="00C348BE">
      <w:pPr>
        <w:spacing w:line="480" w:lineRule="auto"/>
        <w:ind w:left="540"/>
        <w:jc w:val="both"/>
        <w:rPr>
          <w:rFonts w:ascii="Arial" w:hAnsi="Arial" w:cs="Arial"/>
          <w:b/>
          <w:lang w:val="es-EC"/>
        </w:rPr>
      </w:pPr>
      <w:r>
        <w:rPr>
          <w:noProof/>
        </w:rPr>
        <w:drawing>
          <wp:anchor distT="0" distB="0" distL="114300" distR="114300" simplePos="0" relativeHeight="251590656" behindDoc="0" locked="0" layoutInCell="1" allowOverlap="1">
            <wp:simplePos x="0" y="0"/>
            <wp:positionH relativeFrom="column">
              <wp:posOffset>457200</wp:posOffset>
            </wp:positionH>
            <wp:positionV relativeFrom="paragraph">
              <wp:posOffset>342900</wp:posOffset>
            </wp:positionV>
            <wp:extent cx="3771900" cy="1600200"/>
            <wp:effectExtent l="19050" t="0" r="0" b="0"/>
            <wp:wrapNone/>
            <wp:docPr id="3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srcRect/>
                    <a:stretch>
                      <a:fillRect/>
                    </a:stretch>
                  </pic:blipFill>
                  <pic:spPr bwMode="auto">
                    <a:xfrm>
                      <a:off x="0" y="0"/>
                      <a:ext cx="3771900" cy="1600200"/>
                    </a:xfrm>
                    <a:prstGeom prst="rect">
                      <a:avLst/>
                    </a:prstGeom>
                    <a:noFill/>
                    <a:ln w="9525">
                      <a:noFill/>
                      <a:miter lim="800000"/>
                      <a:headEnd/>
                      <a:tailEnd/>
                    </a:ln>
                  </pic:spPr>
                </pic:pic>
              </a:graphicData>
            </a:graphic>
          </wp:anchor>
        </w:drawing>
      </w:r>
      <w:r w:rsidR="00C348BE" w:rsidRPr="004B139A">
        <w:rPr>
          <w:rFonts w:ascii="Arial" w:hAnsi="Arial" w:cs="Arial"/>
          <w:b/>
          <w:lang w:val="es-EC"/>
        </w:rPr>
        <w:t>Residuales</w:t>
      </w: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ind w:left="1392"/>
        <w:jc w:val="center"/>
        <w:rPr>
          <w:lang w:val="es-EC"/>
        </w:rPr>
      </w:pPr>
    </w:p>
    <w:p w:rsidR="00C348BE" w:rsidRDefault="00C348BE" w:rsidP="00C348BE">
      <w:pPr>
        <w:pStyle w:val="Epgrafe"/>
        <w:jc w:val="center"/>
        <w:rPr>
          <w:rFonts w:ascii="Arial" w:hAnsi="Arial" w:cs="Arial"/>
          <w:i/>
        </w:rPr>
      </w:pPr>
      <w:r>
        <w:rPr>
          <w:rFonts w:ascii="Arial" w:hAnsi="Arial" w:cs="Arial"/>
        </w:rPr>
        <w:t>FIGURA 2.14</w:t>
      </w:r>
      <w:r w:rsidRPr="00E52AB5">
        <w:rPr>
          <w:rFonts w:ascii="Arial" w:hAnsi="Arial" w:cs="Arial"/>
        </w:rPr>
        <w:t xml:space="preserve">: </w:t>
      </w:r>
      <w:r w:rsidRPr="00E52AB5">
        <w:rPr>
          <w:rFonts w:ascii="Arial" w:hAnsi="Arial" w:cs="Arial"/>
          <w:i/>
        </w:rPr>
        <w:t>Análisis Residual</w:t>
      </w:r>
    </w:p>
    <w:p w:rsidR="00C348BE" w:rsidRDefault="00C348BE" w:rsidP="00C348BE"/>
    <w:p w:rsidR="00C348BE" w:rsidRPr="00905441" w:rsidRDefault="00C348BE" w:rsidP="00C348BE"/>
    <w:p w:rsidR="00C348BE" w:rsidRDefault="00C348BE" w:rsidP="00C348BE">
      <w:pPr>
        <w:spacing w:line="480" w:lineRule="auto"/>
        <w:ind w:left="1392"/>
        <w:jc w:val="both"/>
        <w:rPr>
          <w:noProof/>
        </w:rPr>
      </w:pPr>
    </w:p>
    <w:p w:rsidR="00C348BE" w:rsidRPr="00710741" w:rsidRDefault="00FA1394" w:rsidP="00C348BE">
      <w:pPr>
        <w:spacing w:line="480" w:lineRule="auto"/>
        <w:ind w:left="1392"/>
        <w:jc w:val="both"/>
      </w:pPr>
      <w:r>
        <w:rPr>
          <w:noProof/>
        </w:rPr>
        <w:drawing>
          <wp:anchor distT="0" distB="0" distL="114300" distR="114300" simplePos="0" relativeHeight="251585536" behindDoc="0" locked="0" layoutInCell="1" allowOverlap="1">
            <wp:simplePos x="0" y="0"/>
            <wp:positionH relativeFrom="column">
              <wp:posOffset>571500</wp:posOffset>
            </wp:positionH>
            <wp:positionV relativeFrom="paragraph">
              <wp:posOffset>326390</wp:posOffset>
            </wp:positionV>
            <wp:extent cx="4076700" cy="3108960"/>
            <wp:effectExtent l="19050" t="19050" r="19050" b="15240"/>
            <wp:wrapSquare wrapText="bothSides"/>
            <wp:docPr id="3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srcRect/>
                    <a:stretch>
                      <a:fillRect/>
                    </a:stretch>
                  </pic:blipFill>
                  <pic:spPr bwMode="auto">
                    <a:xfrm>
                      <a:off x="0" y="0"/>
                      <a:ext cx="4076700" cy="3108960"/>
                    </a:xfrm>
                    <a:prstGeom prst="rect">
                      <a:avLst/>
                    </a:prstGeom>
                    <a:noFill/>
                    <a:ln w="9525">
                      <a:solidFill>
                        <a:srgbClr val="333333"/>
                      </a:solidFill>
                      <a:miter lim="800000"/>
                      <a:headEnd/>
                      <a:tailEnd/>
                    </a:ln>
                  </pic:spPr>
                </pic:pic>
              </a:graphicData>
            </a:graphic>
          </wp:anchor>
        </w:drawing>
      </w: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5601B3" w:rsidRPr="001742FD" w:rsidRDefault="005601B3" w:rsidP="005601B3">
      <w:pPr>
        <w:pStyle w:val="Epgrafe"/>
        <w:jc w:val="center"/>
        <w:rPr>
          <w:rFonts w:ascii="Arial" w:hAnsi="Arial" w:cs="Arial"/>
          <w:i/>
        </w:rPr>
      </w:pPr>
      <w:r w:rsidRPr="001742FD">
        <w:rPr>
          <w:rFonts w:ascii="Arial" w:hAnsi="Arial" w:cs="Arial"/>
        </w:rPr>
        <w:t xml:space="preserve">      </w:t>
      </w:r>
      <w:r>
        <w:rPr>
          <w:rFonts w:ascii="Arial" w:hAnsi="Arial" w:cs="Arial"/>
        </w:rPr>
        <w:t>FIGURA 2.15</w:t>
      </w:r>
      <w:r w:rsidRPr="001742FD">
        <w:rPr>
          <w:rFonts w:ascii="Arial" w:hAnsi="Arial" w:cs="Arial"/>
        </w:rPr>
        <w:t xml:space="preserve">: </w:t>
      </w:r>
      <w:r w:rsidRPr="001742FD">
        <w:rPr>
          <w:rFonts w:ascii="Arial" w:hAnsi="Arial" w:cs="Arial"/>
          <w:i/>
        </w:rPr>
        <w:t>Gráfico explicativo del Análisis Residual</w:t>
      </w:r>
    </w:p>
    <w:p w:rsidR="00C348BE" w:rsidRPr="00710741" w:rsidRDefault="00C348BE" w:rsidP="00C348BE">
      <w:pPr>
        <w:ind w:left="1392"/>
        <w:jc w:val="both"/>
      </w:pPr>
    </w:p>
    <w:p w:rsidR="00C348BE" w:rsidRPr="00710741" w:rsidRDefault="00C348BE" w:rsidP="00C348BE">
      <w:pPr>
        <w:ind w:left="1392"/>
        <w:jc w:val="both"/>
      </w:pPr>
    </w:p>
    <w:p w:rsidR="00C348BE" w:rsidRPr="00710741" w:rsidRDefault="00C348BE" w:rsidP="00C348BE">
      <w:pPr>
        <w:ind w:left="1392"/>
        <w:jc w:val="both"/>
      </w:pPr>
    </w:p>
    <w:p w:rsidR="00C348BE" w:rsidRDefault="00C348BE" w:rsidP="00C348BE">
      <w:pPr>
        <w:spacing w:line="480" w:lineRule="auto"/>
        <w:jc w:val="both"/>
      </w:pPr>
    </w:p>
    <w:p w:rsidR="00C348BE" w:rsidRPr="001742FD" w:rsidRDefault="00C348BE" w:rsidP="00C348BE">
      <w:pPr>
        <w:tabs>
          <w:tab w:val="left" w:pos="1620"/>
        </w:tabs>
        <w:spacing w:line="480" w:lineRule="auto"/>
        <w:ind w:left="540"/>
        <w:jc w:val="both"/>
        <w:rPr>
          <w:rFonts w:ascii="Arial" w:hAnsi="Arial" w:cs="Arial"/>
          <w:b/>
          <w:i/>
        </w:rPr>
      </w:pPr>
      <w:r w:rsidRPr="001742FD">
        <w:rPr>
          <w:rFonts w:ascii="Arial" w:hAnsi="Arial" w:cs="Arial"/>
          <w:b/>
          <w:i/>
        </w:rPr>
        <w:t>Interpretación del modelo</w:t>
      </w:r>
    </w:p>
    <w:p w:rsidR="00C348BE" w:rsidRPr="004B139A" w:rsidRDefault="00C348BE" w:rsidP="00C348BE">
      <w:pPr>
        <w:tabs>
          <w:tab w:val="left" w:pos="1620"/>
        </w:tabs>
        <w:spacing w:line="480" w:lineRule="auto"/>
        <w:ind w:left="540"/>
        <w:jc w:val="both"/>
        <w:rPr>
          <w:rFonts w:ascii="Arial" w:hAnsi="Arial" w:cs="Arial"/>
        </w:rPr>
      </w:pPr>
    </w:p>
    <w:p w:rsidR="00C348BE" w:rsidRPr="001742FD" w:rsidRDefault="00C348BE" w:rsidP="00C348BE">
      <w:pPr>
        <w:tabs>
          <w:tab w:val="left" w:pos="1620"/>
        </w:tabs>
        <w:spacing w:line="480" w:lineRule="auto"/>
        <w:ind w:left="540"/>
        <w:jc w:val="both"/>
        <w:rPr>
          <w:rFonts w:ascii="Arial" w:hAnsi="Arial" w:cs="Arial"/>
          <w:b/>
        </w:rPr>
      </w:pPr>
      <w:r w:rsidRPr="001742FD">
        <w:rPr>
          <w:rFonts w:ascii="Arial" w:hAnsi="Arial" w:cs="Arial"/>
          <w:b/>
        </w:rPr>
        <w:t>Uneta = 0.16 – 0.000000324 * CAPITAL DE TRABAJO + 0.007894 GASTOS DE COBERTURA FINANCIERA</w:t>
      </w:r>
    </w:p>
    <w:p w:rsidR="00C348BE" w:rsidRDefault="00C348BE" w:rsidP="00C348BE">
      <w:pPr>
        <w:tabs>
          <w:tab w:val="left" w:pos="1620"/>
        </w:tabs>
        <w:spacing w:line="480" w:lineRule="auto"/>
        <w:ind w:left="540"/>
        <w:jc w:val="both"/>
        <w:rPr>
          <w:rFonts w:ascii="Arial" w:hAnsi="Arial" w:cs="Arial"/>
        </w:rPr>
      </w:pPr>
    </w:p>
    <w:p w:rsidR="00C348BE" w:rsidRDefault="00C348BE" w:rsidP="00C348BE">
      <w:pPr>
        <w:tabs>
          <w:tab w:val="left" w:pos="1620"/>
        </w:tabs>
        <w:spacing w:line="480" w:lineRule="auto"/>
        <w:ind w:left="540"/>
        <w:jc w:val="both"/>
        <w:rPr>
          <w:rFonts w:ascii="Arial" w:hAnsi="Arial" w:cs="Arial"/>
        </w:rPr>
      </w:pPr>
      <w:r>
        <w:rPr>
          <w:rFonts w:ascii="Arial" w:hAnsi="Arial" w:cs="Arial"/>
        </w:rPr>
        <w:t xml:space="preserve">De acuerdo a modelo, se tiene que la influencia del capital de trabajo esta determinada en un </w:t>
      </w:r>
      <w:r w:rsidRPr="004B139A">
        <w:rPr>
          <w:rFonts w:ascii="Arial" w:hAnsi="Arial" w:cs="Arial"/>
        </w:rPr>
        <w:t>0.000000324</w:t>
      </w:r>
      <w:r>
        <w:rPr>
          <w:rFonts w:ascii="Arial" w:hAnsi="Arial" w:cs="Arial"/>
        </w:rPr>
        <w:t xml:space="preserve"> sobre las utilidades netas. Entonces, de acuerdo al coeficiente se entiende que no hay un impacto determinante sobre las utilidades netas.</w:t>
      </w:r>
    </w:p>
    <w:p w:rsidR="00C348BE" w:rsidRDefault="00C348BE" w:rsidP="00C348BE">
      <w:pPr>
        <w:tabs>
          <w:tab w:val="left" w:pos="1620"/>
        </w:tabs>
        <w:spacing w:line="480" w:lineRule="auto"/>
        <w:ind w:left="540"/>
        <w:jc w:val="both"/>
        <w:rPr>
          <w:rFonts w:ascii="Arial" w:hAnsi="Arial" w:cs="Arial"/>
        </w:rPr>
      </w:pPr>
    </w:p>
    <w:p w:rsidR="00C348BE" w:rsidRDefault="00C348BE" w:rsidP="00C348BE">
      <w:pPr>
        <w:tabs>
          <w:tab w:val="left" w:pos="1620"/>
        </w:tabs>
        <w:spacing w:line="480" w:lineRule="auto"/>
        <w:ind w:left="540"/>
        <w:jc w:val="both"/>
        <w:rPr>
          <w:rFonts w:ascii="Arial" w:hAnsi="Arial" w:cs="Arial"/>
        </w:rPr>
      </w:pPr>
      <w:r>
        <w:rPr>
          <w:rFonts w:ascii="Arial" w:hAnsi="Arial" w:cs="Arial"/>
        </w:rPr>
        <w:t xml:space="preserve">De acuerdo al modelo, se tiene que la influencia de los Gastos de cobertura financiera esta determinada en un </w:t>
      </w:r>
      <w:r w:rsidRPr="004B139A">
        <w:rPr>
          <w:rFonts w:ascii="Arial" w:hAnsi="Arial" w:cs="Arial"/>
        </w:rPr>
        <w:t>0</w:t>
      </w:r>
      <w:r>
        <w:rPr>
          <w:rFonts w:ascii="Arial" w:hAnsi="Arial" w:cs="Arial"/>
        </w:rPr>
        <w:t>.007894 sobre las utilidades netas. Sin embargo, el impacto de los Gastos de cobertura financiera sobre las utilidades netas se vera reflejado en el nivel de apalancamiento de la empresa.</w:t>
      </w:r>
    </w:p>
    <w:p w:rsidR="003B6656" w:rsidRDefault="003B6656" w:rsidP="00C348BE">
      <w:pPr>
        <w:spacing w:line="480" w:lineRule="auto"/>
        <w:ind w:left="1392"/>
        <w:jc w:val="both"/>
        <w:rPr>
          <w:rFonts w:ascii="Arial" w:hAnsi="Arial" w:cs="Arial"/>
        </w:rPr>
        <w:sectPr w:rsidR="003B6656" w:rsidSect="005601B3">
          <w:headerReference w:type="default" r:id="rId50"/>
          <w:pgSz w:w="11906" w:h="16838"/>
          <w:pgMar w:top="2268" w:right="1361" w:bottom="2157" w:left="2268" w:header="709" w:footer="709" w:gutter="0"/>
          <w:cols w:space="708"/>
          <w:docGrid w:linePitch="360"/>
        </w:sectPr>
      </w:pPr>
    </w:p>
    <w:p w:rsidR="00C348BE" w:rsidRDefault="00C348BE" w:rsidP="00C348BE">
      <w:pPr>
        <w:spacing w:line="480" w:lineRule="auto"/>
        <w:ind w:left="1392"/>
        <w:jc w:val="both"/>
        <w:rPr>
          <w:rFonts w:ascii="Arial" w:hAnsi="Arial" w:cs="Arial"/>
        </w:rPr>
      </w:pPr>
    </w:p>
    <w:p w:rsidR="00C348BE" w:rsidRPr="00BD3028" w:rsidRDefault="00C348BE" w:rsidP="00C348BE">
      <w:pPr>
        <w:spacing w:line="480" w:lineRule="auto"/>
        <w:ind w:left="1764"/>
        <w:jc w:val="both"/>
      </w:pPr>
    </w:p>
    <w:p w:rsidR="003B6656" w:rsidRDefault="00C348BE" w:rsidP="003B6656">
      <w:pPr>
        <w:sectPr w:rsidR="003B6656" w:rsidSect="003B6656">
          <w:headerReference w:type="default" r:id="rId51"/>
          <w:type w:val="continuous"/>
          <w:pgSz w:w="11906" w:h="16838"/>
          <w:pgMar w:top="2268" w:right="1361" w:bottom="2157" w:left="2268" w:header="709" w:footer="709" w:gutter="0"/>
          <w:cols w:space="708"/>
          <w:docGrid w:linePitch="360"/>
        </w:sectPr>
      </w:pPr>
      <w:r w:rsidRPr="001952FA">
        <w:br w:type="page"/>
      </w:r>
    </w:p>
    <w:p w:rsidR="00015AC2" w:rsidRDefault="00015AC2" w:rsidP="00C348BE">
      <w:pPr>
        <w:jc w:val="center"/>
        <w:rPr>
          <w:rFonts w:ascii="Arial" w:hAnsi="Arial" w:cs="Arial"/>
          <w:b/>
          <w:sz w:val="32"/>
          <w:szCs w:val="32"/>
        </w:rPr>
      </w:pPr>
      <w:r w:rsidRPr="00015AC2">
        <w:rPr>
          <w:rFonts w:ascii="Arial" w:hAnsi="Arial" w:cs="Arial"/>
          <w:b/>
          <w:sz w:val="32"/>
          <w:szCs w:val="32"/>
        </w:rPr>
        <w:t>CAPITULO 3</w:t>
      </w:r>
    </w:p>
    <w:p w:rsidR="00015AC2" w:rsidRDefault="00015AC2" w:rsidP="00C348BE">
      <w:pPr>
        <w:jc w:val="center"/>
        <w:rPr>
          <w:rFonts w:ascii="Arial" w:hAnsi="Arial" w:cs="Arial"/>
          <w:b/>
          <w:sz w:val="32"/>
          <w:szCs w:val="32"/>
        </w:rPr>
      </w:pPr>
    </w:p>
    <w:p w:rsidR="00015AC2" w:rsidRPr="00015AC2" w:rsidRDefault="00015AC2" w:rsidP="00C348BE">
      <w:pPr>
        <w:jc w:val="center"/>
        <w:rPr>
          <w:rFonts w:ascii="Arial" w:hAnsi="Arial" w:cs="Arial"/>
          <w:b/>
          <w:sz w:val="32"/>
          <w:szCs w:val="32"/>
        </w:rPr>
      </w:pPr>
    </w:p>
    <w:p w:rsidR="00C348BE" w:rsidRPr="00015AC2" w:rsidRDefault="00015AC2" w:rsidP="00015AC2">
      <w:pPr>
        <w:jc w:val="both"/>
        <w:rPr>
          <w:rFonts w:ascii="Arial" w:hAnsi="Arial" w:cs="Arial"/>
          <w:b/>
          <w:sz w:val="28"/>
          <w:szCs w:val="28"/>
        </w:rPr>
      </w:pPr>
      <w:r w:rsidRPr="00015AC2">
        <w:rPr>
          <w:rFonts w:ascii="Arial" w:hAnsi="Arial" w:cs="Arial"/>
          <w:b/>
          <w:sz w:val="28"/>
          <w:szCs w:val="28"/>
        </w:rPr>
        <w:t xml:space="preserve">3.- </w:t>
      </w:r>
      <w:r w:rsidR="00C348BE" w:rsidRPr="00015AC2">
        <w:rPr>
          <w:rFonts w:ascii="Arial" w:hAnsi="Arial" w:cs="Arial"/>
          <w:b/>
          <w:sz w:val="28"/>
          <w:szCs w:val="28"/>
        </w:rPr>
        <w:t xml:space="preserve">MANUAL DE CALIDAD </w:t>
      </w:r>
      <w:r w:rsidR="00C348BE" w:rsidRPr="00015AC2">
        <w:rPr>
          <w:rStyle w:val="Refdenotaalpie"/>
          <w:rFonts w:ascii="Arial" w:hAnsi="Arial" w:cs="Arial"/>
          <w:b/>
          <w:sz w:val="28"/>
          <w:szCs w:val="28"/>
        </w:rPr>
        <w:footnoteReference w:id="2"/>
      </w:r>
    </w:p>
    <w:p w:rsidR="00C348BE" w:rsidRDefault="00C348BE" w:rsidP="00C348BE">
      <w:pPr>
        <w:rPr>
          <w:rFonts w:ascii="Arial" w:hAnsi="Arial" w:cs="Arial"/>
        </w:rPr>
      </w:pPr>
    </w:p>
    <w:p w:rsidR="00C348BE" w:rsidRPr="00632719" w:rsidRDefault="00C348BE" w:rsidP="00C348BE">
      <w:pPr>
        <w:rPr>
          <w:rFonts w:ascii="Arial" w:hAnsi="Arial" w:cs="Arial"/>
        </w:rPr>
      </w:pPr>
    </w:p>
    <w:p w:rsidR="00C348BE" w:rsidRPr="00015AC2" w:rsidRDefault="00C348BE" w:rsidP="00C348BE">
      <w:pPr>
        <w:numPr>
          <w:ilvl w:val="0"/>
          <w:numId w:val="50"/>
        </w:numPr>
        <w:tabs>
          <w:tab w:val="clear" w:pos="720"/>
          <w:tab w:val="num" w:pos="360"/>
        </w:tabs>
        <w:spacing w:line="480" w:lineRule="auto"/>
        <w:ind w:left="0" w:firstLine="0"/>
        <w:jc w:val="both"/>
        <w:rPr>
          <w:rFonts w:ascii="Arial" w:hAnsi="Arial" w:cs="Arial"/>
          <w:b/>
        </w:rPr>
      </w:pPr>
      <w:r w:rsidRPr="00015AC2">
        <w:rPr>
          <w:rFonts w:ascii="Arial" w:hAnsi="Arial" w:cs="Arial"/>
          <w:b/>
        </w:rPr>
        <w:t xml:space="preserve">Información Institucional </w:t>
      </w:r>
    </w:p>
    <w:p w:rsidR="00C348BE" w:rsidRPr="00905441" w:rsidRDefault="00C348BE" w:rsidP="00C348BE">
      <w:pPr>
        <w:numPr>
          <w:ilvl w:val="1"/>
          <w:numId w:val="38"/>
        </w:numPr>
        <w:tabs>
          <w:tab w:val="left" w:pos="540"/>
        </w:tabs>
        <w:spacing w:line="480" w:lineRule="auto"/>
        <w:ind w:left="0" w:firstLine="0"/>
        <w:jc w:val="both"/>
        <w:rPr>
          <w:rFonts w:ascii="Arial" w:hAnsi="Arial" w:cs="Arial"/>
          <w:u w:val="single"/>
        </w:rPr>
      </w:pPr>
      <w:r w:rsidRPr="00905441">
        <w:rPr>
          <w:rFonts w:ascii="Arial" w:hAnsi="Arial" w:cs="Arial"/>
        </w:rPr>
        <w:t>Antecedentes</w:t>
      </w:r>
    </w:p>
    <w:p w:rsidR="00C348BE" w:rsidRPr="00905441" w:rsidRDefault="00C348BE" w:rsidP="00C348BE">
      <w:pPr>
        <w:numPr>
          <w:ilvl w:val="1"/>
          <w:numId w:val="38"/>
        </w:numPr>
        <w:tabs>
          <w:tab w:val="num" w:pos="540"/>
        </w:tabs>
        <w:spacing w:line="480" w:lineRule="auto"/>
        <w:ind w:left="0" w:firstLine="0"/>
        <w:jc w:val="both"/>
        <w:rPr>
          <w:rFonts w:ascii="Arial" w:hAnsi="Arial" w:cs="Arial"/>
          <w:u w:val="single"/>
        </w:rPr>
      </w:pPr>
      <w:r w:rsidRPr="00905441">
        <w:rPr>
          <w:rFonts w:ascii="Arial" w:hAnsi="Arial" w:cs="Arial"/>
        </w:rPr>
        <w:t>Misión, Visión, Objetivos y Valores</w:t>
      </w:r>
    </w:p>
    <w:p w:rsidR="00C348BE" w:rsidRPr="00905441" w:rsidRDefault="00C348BE" w:rsidP="00C348BE">
      <w:pPr>
        <w:numPr>
          <w:ilvl w:val="2"/>
          <w:numId w:val="38"/>
        </w:numPr>
        <w:tabs>
          <w:tab w:val="clear" w:pos="1224"/>
          <w:tab w:val="left" w:pos="0"/>
          <w:tab w:val="num" w:pos="864"/>
        </w:tabs>
        <w:spacing w:line="480" w:lineRule="auto"/>
        <w:ind w:left="0" w:firstLine="0"/>
        <w:jc w:val="both"/>
        <w:rPr>
          <w:rFonts w:ascii="Arial" w:hAnsi="Arial" w:cs="Arial"/>
        </w:rPr>
      </w:pPr>
      <w:r w:rsidRPr="00905441">
        <w:rPr>
          <w:rFonts w:ascii="Arial" w:hAnsi="Arial" w:cs="Arial"/>
        </w:rPr>
        <w:t>Misión</w:t>
      </w:r>
    </w:p>
    <w:p w:rsidR="00C348BE" w:rsidRPr="00905441" w:rsidRDefault="00C348BE" w:rsidP="00C348BE">
      <w:pPr>
        <w:numPr>
          <w:ilvl w:val="2"/>
          <w:numId w:val="38"/>
        </w:numPr>
        <w:tabs>
          <w:tab w:val="clear" w:pos="1224"/>
          <w:tab w:val="left" w:pos="0"/>
          <w:tab w:val="left" w:pos="900"/>
        </w:tabs>
        <w:spacing w:line="480" w:lineRule="auto"/>
        <w:ind w:left="0" w:firstLine="0"/>
        <w:jc w:val="both"/>
        <w:rPr>
          <w:rFonts w:ascii="Arial" w:hAnsi="Arial" w:cs="Arial"/>
        </w:rPr>
      </w:pPr>
      <w:r w:rsidRPr="00905441">
        <w:rPr>
          <w:rFonts w:ascii="Arial" w:hAnsi="Arial" w:cs="Arial"/>
        </w:rPr>
        <w:t>Visión</w:t>
      </w:r>
    </w:p>
    <w:p w:rsidR="00C348BE" w:rsidRPr="00905441" w:rsidRDefault="00C348BE" w:rsidP="00C348BE">
      <w:pPr>
        <w:numPr>
          <w:ilvl w:val="2"/>
          <w:numId w:val="38"/>
        </w:numPr>
        <w:tabs>
          <w:tab w:val="clear" w:pos="1224"/>
          <w:tab w:val="left" w:pos="0"/>
          <w:tab w:val="left" w:pos="900"/>
        </w:tabs>
        <w:spacing w:line="480" w:lineRule="auto"/>
        <w:ind w:left="0" w:firstLine="0"/>
        <w:jc w:val="both"/>
        <w:rPr>
          <w:rFonts w:ascii="Arial" w:hAnsi="Arial" w:cs="Arial"/>
        </w:rPr>
      </w:pPr>
      <w:r w:rsidRPr="00905441">
        <w:rPr>
          <w:rFonts w:ascii="Arial" w:hAnsi="Arial" w:cs="Arial"/>
        </w:rPr>
        <w:t>Valores</w:t>
      </w:r>
    </w:p>
    <w:p w:rsidR="00C348BE" w:rsidRPr="00905441" w:rsidRDefault="00C348BE" w:rsidP="00C348BE">
      <w:pPr>
        <w:numPr>
          <w:ilvl w:val="1"/>
          <w:numId w:val="38"/>
        </w:numPr>
        <w:tabs>
          <w:tab w:val="num" w:pos="540"/>
        </w:tabs>
        <w:spacing w:line="480" w:lineRule="auto"/>
        <w:ind w:left="0" w:firstLine="0"/>
        <w:jc w:val="both"/>
        <w:rPr>
          <w:rFonts w:ascii="Arial" w:hAnsi="Arial" w:cs="Arial"/>
          <w:u w:val="single"/>
        </w:rPr>
      </w:pPr>
      <w:r w:rsidRPr="00905441">
        <w:rPr>
          <w:rFonts w:ascii="Arial" w:hAnsi="Arial" w:cs="Arial"/>
        </w:rPr>
        <w:t xml:space="preserve">Estructura Organizativa </w:t>
      </w:r>
    </w:p>
    <w:p w:rsidR="00C348BE" w:rsidRPr="00015AC2" w:rsidRDefault="00C348BE" w:rsidP="00C348BE">
      <w:pPr>
        <w:numPr>
          <w:ilvl w:val="0"/>
          <w:numId w:val="41"/>
        </w:numPr>
        <w:tabs>
          <w:tab w:val="clear" w:pos="720"/>
          <w:tab w:val="num" w:pos="360"/>
        </w:tabs>
        <w:spacing w:line="480" w:lineRule="auto"/>
        <w:ind w:left="0" w:firstLine="0"/>
        <w:jc w:val="both"/>
        <w:rPr>
          <w:rFonts w:ascii="Arial" w:hAnsi="Arial" w:cs="Arial"/>
          <w:b/>
        </w:rPr>
      </w:pPr>
      <w:r w:rsidRPr="00015AC2">
        <w:rPr>
          <w:rFonts w:ascii="Arial" w:hAnsi="Arial" w:cs="Arial"/>
          <w:b/>
        </w:rPr>
        <w:t>Alcance</w:t>
      </w:r>
    </w:p>
    <w:p w:rsidR="00C348BE" w:rsidRPr="00905441" w:rsidRDefault="00C348BE" w:rsidP="00C348BE">
      <w:pPr>
        <w:numPr>
          <w:ilvl w:val="1"/>
          <w:numId w:val="41"/>
        </w:numPr>
        <w:tabs>
          <w:tab w:val="clear" w:pos="1152"/>
          <w:tab w:val="num" w:pos="540"/>
        </w:tabs>
        <w:spacing w:line="480" w:lineRule="auto"/>
        <w:ind w:left="0" w:firstLine="0"/>
        <w:jc w:val="both"/>
        <w:rPr>
          <w:rFonts w:ascii="Arial" w:hAnsi="Arial" w:cs="Arial"/>
        </w:rPr>
      </w:pPr>
      <w:r w:rsidRPr="00905441">
        <w:rPr>
          <w:rFonts w:ascii="Arial" w:hAnsi="Arial" w:cs="Arial"/>
        </w:rPr>
        <w:t>Alcance del Sistema de Gestión de Calidad</w:t>
      </w:r>
    </w:p>
    <w:p w:rsidR="00C348BE" w:rsidRPr="00905441" w:rsidRDefault="00C348BE" w:rsidP="00C348BE">
      <w:pPr>
        <w:numPr>
          <w:ilvl w:val="1"/>
          <w:numId w:val="41"/>
        </w:numPr>
        <w:tabs>
          <w:tab w:val="clear" w:pos="1152"/>
          <w:tab w:val="num" w:pos="540"/>
        </w:tabs>
        <w:spacing w:line="480" w:lineRule="auto"/>
        <w:ind w:left="0" w:firstLine="0"/>
        <w:jc w:val="both"/>
        <w:rPr>
          <w:rFonts w:ascii="Arial" w:hAnsi="Arial" w:cs="Arial"/>
        </w:rPr>
      </w:pPr>
      <w:r w:rsidRPr="00905441">
        <w:rPr>
          <w:rFonts w:ascii="Arial" w:hAnsi="Arial" w:cs="Arial"/>
        </w:rPr>
        <w:t>Aprobación del Manual de Calidad</w:t>
      </w:r>
    </w:p>
    <w:p w:rsidR="00C348BE" w:rsidRPr="00015AC2" w:rsidRDefault="00C348BE" w:rsidP="00C348BE">
      <w:pPr>
        <w:numPr>
          <w:ilvl w:val="0"/>
          <w:numId w:val="42"/>
        </w:numPr>
        <w:spacing w:line="480" w:lineRule="auto"/>
        <w:ind w:left="0" w:firstLine="0"/>
        <w:jc w:val="both"/>
        <w:rPr>
          <w:rFonts w:ascii="Arial" w:hAnsi="Arial" w:cs="Arial"/>
          <w:b/>
        </w:rPr>
      </w:pPr>
      <w:r w:rsidRPr="00015AC2">
        <w:rPr>
          <w:rFonts w:ascii="Arial" w:hAnsi="Arial" w:cs="Arial"/>
          <w:b/>
        </w:rPr>
        <w:t>Exclusiones del Sistema de Gestión de Calidad</w:t>
      </w:r>
    </w:p>
    <w:p w:rsidR="00C348BE" w:rsidRPr="00015AC2" w:rsidRDefault="00C348BE" w:rsidP="00C348BE">
      <w:pPr>
        <w:numPr>
          <w:ilvl w:val="0"/>
          <w:numId w:val="48"/>
        </w:numPr>
        <w:spacing w:line="480" w:lineRule="auto"/>
        <w:ind w:left="0" w:firstLine="0"/>
        <w:jc w:val="both"/>
        <w:rPr>
          <w:rFonts w:ascii="Arial" w:hAnsi="Arial" w:cs="Arial"/>
          <w:b/>
        </w:rPr>
      </w:pPr>
      <w:r w:rsidRPr="00015AC2">
        <w:rPr>
          <w:rFonts w:ascii="Arial" w:hAnsi="Arial" w:cs="Arial"/>
          <w:b/>
        </w:rPr>
        <w:t>Sistema de Gestión de Calidad</w:t>
      </w:r>
    </w:p>
    <w:p w:rsidR="00C348BE" w:rsidRPr="00FB39A2" w:rsidRDefault="00C348BE" w:rsidP="00C348BE">
      <w:pPr>
        <w:numPr>
          <w:ilvl w:val="1"/>
          <w:numId w:val="39"/>
        </w:numPr>
        <w:tabs>
          <w:tab w:val="clear" w:pos="792"/>
          <w:tab w:val="num" w:pos="540"/>
        </w:tabs>
        <w:spacing w:line="480" w:lineRule="auto"/>
        <w:ind w:left="0" w:firstLine="0"/>
        <w:jc w:val="both"/>
        <w:rPr>
          <w:rFonts w:ascii="Arial" w:hAnsi="Arial" w:cs="Arial"/>
          <w:u w:val="single"/>
        </w:rPr>
      </w:pPr>
      <w:r w:rsidRPr="00FB39A2">
        <w:rPr>
          <w:rFonts w:ascii="Arial" w:hAnsi="Arial" w:cs="Arial"/>
        </w:rPr>
        <w:t>Requisitos Generales</w:t>
      </w:r>
    </w:p>
    <w:p w:rsidR="00C348BE" w:rsidRPr="00FB39A2" w:rsidRDefault="00C348BE" w:rsidP="00C348BE">
      <w:pPr>
        <w:numPr>
          <w:ilvl w:val="1"/>
          <w:numId w:val="39"/>
        </w:numPr>
        <w:tabs>
          <w:tab w:val="clear" w:pos="792"/>
          <w:tab w:val="num" w:pos="540"/>
        </w:tabs>
        <w:spacing w:line="480" w:lineRule="auto"/>
        <w:ind w:left="0" w:firstLine="0"/>
        <w:jc w:val="both"/>
        <w:rPr>
          <w:rFonts w:ascii="Arial" w:hAnsi="Arial" w:cs="Arial"/>
          <w:u w:val="single"/>
        </w:rPr>
      </w:pPr>
      <w:r w:rsidRPr="00FB39A2">
        <w:rPr>
          <w:rFonts w:ascii="Arial" w:hAnsi="Arial" w:cs="Arial"/>
        </w:rPr>
        <w:t xml:space="preserve">Requisitos de </w:t>
      </w:r>
      <w:smartTag w:uri="urn:schemas-microsoft-com:office:smarttags" w:element="PersonName">
        <w:smartTagPr>
          <w:attr w:name="ProductID" w:val="la Documentaci￳n"/>
        </w:smartTagPr>
        <w:r w:rsidRPr="00FB39A2">
          <w:rPr>
            <w:rFonts w:ascii="Arial" w:hAnsi="Arial" w:cs="Arial"/>
          </w:rPr>
          <w:t>la Documentación</w:t>
        </w:r>
      </w:smartTag>
    </w:p>
    <w:p w:rsidR="00C348BE" w:rsidRPr="00FB39A2" w:rsidRDefault="00C348BE" w:rsidP="00C348BE">
      <w:pPr>
        <w:numPr>
          <w:ilvl w:val="2"/>
          <w:numId w:val="40"/>
        </w:numPr>
        <w:tabs>
          <w:tab w:val="clear" w:pos="1224"/>
          <w:tab w:val="num" w:pos="900"/>
        </w:tabs>
        <w:spacing w:line="480" w:lineRule="auto"/>
        <w:ind w:left="0" w:firstLine="0"/>
        <w:jc w:val="both"/>
        <w:rPr>
          <w:rFonts w:ascii="Arial" w:hAnsi="Arial" w:cs="Arial"/>
          <w:u w:val="single"/>
        </w:rPr>
      </w:pPr>
      <w:r w:rsidRPr="00FB39A2">
        <w:rPr>
          <w:rFonts w:ascii="Arial" w:hAnsi="Arial" w:cs="Arial"/>
        </w:rPr>
        <w:t>Generalidades</w:t>
      </w:r>
    </w:p>
    <w:p w:rsidR="00C348BE" w:rsidRPr="00FB39A2" w:rsidRDefault="00C348BE" w:rsidP="00C348BE">
      <w:pPr>
        <w:numPr>
          <w:ilvl w:val="2"/>
          <w:numId w:val="43"/>
        </w:numPr>
        <w:tabs>
          <w:tab w:val="clear" w:pos="1224"/>
          <w:tab w:val="num" w:pos="864"/>
        </w:tabs>
        <w:spacing w:line="480" w:lineRule="auto"/>
        <w:ind w:left="0" w:firstLine="0"/>
        <w:jc w:val="both"/>
        <w:rPr>
          <w:rFonts w:ascii="Arial" w:hAnsi="Arial" w:cs="Arial"/>
        </w:rPr>
      </w:pPr>
      <w:r w:rsidRPr="00FB39A2">
        <w:rPr>
          <w:rFonts w:ascii="Arial" w:hAnsi="Arial" w:cs="Arial"/>
        </w:rPr>
        <w:t>Manual de Calidad</w:t>
      </w:r>
    </w:p>
    <w:p w:rsidR="003B6656" w:rsidRDefault="00C348BE" w:rsidP="00C348BE">
      <w:pPr>
        <w:numPr>
          <w:ilvl w:val="2"/>
          <w:numId w:val="44"/>
        </w:numPr>
        <w:tabs>
          <w:tab w:val="clear" w:pos="1224"/>
          <w:tab w:val="num" w:pos="864"/>
        </w:tabs>
        <w:spacing w:line="480" w:lineRule="auto"/>
        <w:ind w:left="0" w:firstLine="0"/>
        <w:jc w:val="both"/>
        <w:rPr>
          <w:rFonts w:ascii="Arial" w:hAnsi="Arial" w:cs="Arial"/>
        </w:rPr>
      </w:pPr>
      <w:r w:rsidRPr="00FB39A2">
        <w:rPr>
          <w:rFonts w:ascii="Arial" w:hAnsi="Arial" w:cs="Arial"/>
        </w:rPr>
        <w:t>Control de los Documentos</w:t>
      </w:r>
    </w:p>
    <w:p w:rsidR="003B6656" w:rsidRDefault="003B6656" w:rsidP="00C348BE">
      <w:pPr>
        <w:numPr>
          <w:ilvl w:val="2"/>
          <w:numId w:val="44"/>
        </w:numPr>
        <w:tabs>
          <w:tab w:val="clear" w:pos="1224"/>
          <w:tab w:val="num" w:pos="864"/>
        </w:tabs>
        <w:spacing w:line="480" w:lineRule="auto"/>
        <w:ind w:left="0" w:firstLine="0"/>
        <w:jc w:val="both"/>
        <w:rPr>
          <w:rFonts w:ascii="Arial" w:hAnsi="Arial" w:cs="Arial"/>
        </w:rPr>
        <w:sectPr w:rsidR="003B6656" w:rsidSect="003B6656">
          <w:type w:val="continuous"/>
          <w:pgSz w:w="11906" w:h="16838"/>
          <w:pgMar w:top="2268" w:right="1361" w:bottom="2157" w:left="2268" w:header="709" w:footer="709" w:gutter="0"/>
          <w:cols w:space="708"/>
          <w:docGrid w:linePitch="360"/>
        </w:sectPr>
      </w:pPr>
    </w:p>
    <w:p w:rsidR="00C348BE" w:rsidRPr="00FB39A2" w:rsidRDefault="00C348BE" w:rsidP="003B6656">
      <w:pPr>
        <w:spacing w:line="480" w:lineRule="auto"/>
        <w:jc w:val="both"/>
        <w:rPr>
          <w:rFonts w:ascii="Arial" w:hAnsi="Arial" w:cs="Arial"/>
        </w:rPr>
      </w:pPr>
    </w:p>
    <w:p w:rsidR="00C348BE" w:rsidRPr="00632719" w:rsidRDefault="00C348BE" w:rsidP="00C348BE">
      <w:pPr>
        <w:numPr>
          <w:ilvl w:val="2"/>
          <w:numId w:val="45"/>
        </w:numPr>
        <w:tabs>
          <w:tab w:val="clear" w:pos="1224"/>
          <w:tab w:val="num" w:pos="864"/>
        </w:tabs>
        <w:spacing w:line="480" w:lineRule="auto"/>
        <w:ind w:left="0" w:firstLine="0"/>
        <w:jc w:val="both"/>
        <w:rPr>
          <w:rFonts w:ascii="Arial" w:hAnsi="Arial" w:cs="Arial"/>
        </w:rPr>
      </w:pPr>
      <w:r w:rsidRPr="00FB39A2">
        <w:rPr>
          <w:rFonts w:ascii="Arial" w:hAnsi="Arial" w:cs="Arial"/>
        </w:rPr>
        <w:t>Control de los Registros</w:t>
      </w:r>
    </w:p>
    <w:p w:rsidR="00C348BE" w:rsidRPr="00015AC2" w:rsidRDefault="00C348BE" w:rsidP="00C348BE">
      <w:pPr>
        <w:numPr>
          <w:ilvl w:val="0"/>
          <w:numId w:val="51"/>
        </w:numPr>
        <w:tabs>
          <w:tab w:val="num" w:pos="0"/>
          <w:tab w:val="left" w:pos="360"/>
        </w:tabs>
        <w:spacing w:line="480" w:lineRule="auto"/>
        <w:ind w:left="0" w:firstLine="0"/>
        <w:jc w:val="both"/>
        <w:rPr>
          <w:rFonts w:ascii="Arial" w:hAnsi="Arial" w:cs="Arial"/>
          <w:b/>
        </w:rPr>
      </w:pPr>
      <w:r w:rsidRPr="00015AC2">
        <w:rPr>
          <w:rFonts w:ascii="Arial" w:hAnsi="Arial" w:cs="Arial"/>
          <w:b/>
        </w:rPr>
        <w:t xml:space="preserve">Responsabilidad de </w:t>
      </w:r>
      <w:smartTag w:uri="urn:schemas-microsoft-com:office:smarttags" w:element="PersonName">
        <w:smartTagPr>
          <w:attr w:name="ProductID" w:val="la Direcci￳n"/>
        </w:smartTagPr>
        <w:r w:rsidRPr="00015AC2">
          <w:rPr>
            <w:rFonts w:ascii="Arial" w:hAnsi="Arial" w:cs="Arial"/>
            <w:b/>
          </w:rPr>
          <w:t>la Dirección</w:t>
        </w:r>
      </w:smartTag>
    </w:p>
    <w:p w:rsidR="00C348BE" w:rsidRPr="00BC6631" w:rsidRDefault="00C348BE" w:rsidP="00C348BE">
      <w:pPr>
        <w:numPr>
          <w:ilvl w:val="1"/>
          <w:numId w:val="51"/>
        </w:numPr>
        <w:tabs>
          <w:tab w:val="clear" w:pos="792"/>
          <w:tab w:val="num" w:pos="540"/>
        </w:tabs>
        <w:spacing w:line="480" w:lineRule="auto"/>
        <w:ind w:left="0" w:firstLine="0"/>
        <w:jc w:val="both"/>
        <w:rPr>
          <w:rFonts w:ascii="Arial" w:hAnsi="Arial" w:cs="Arial"/>
          <w:u w:val="single"/>
        </w:rPr>
      </w:pPr>
      <w:r w:rsidRPr="00BC6631">
        <w:rPr>
          <w:rFonts w:ascii="Arial" w:hAnsi="Arial" w:cs="Arial"/>
        </w:rPr>
        <w:t xml:space="preserve">Compromiso de </w:t>
      </w:r>
      <w:smartTag w:uri="urn:schemas-microsoft-com:office:smarttags" w:element="PersonName">
        <w:smartTagPr>
          <w:attr w:name="ProductID" w:val="la Direcci￳n"/>
        </w:smartTagPr>
        <w:r w:rsidRPr="00BC6631">
          <w:rPr>
            <w:rFonts w:ascii="Arial" w:hAnsi="Arial" w:cs="Arial"/>
          </w:rPr>
          <w:t>la Dirección</w:t>
        </w:r>
      </w:smartTag>
    </w:p>
    <w:p w:rsidR="00C348BE" w:rsidRPr="00BC6631" w:rsidRDefault="00C348BE" w:rsidP="00C348BE">
      <w:pPr>
        <w:numPr>
          <w:ilvl w:val="1"/>
          <w:numId w:val="51"/>
        </w:numPr>
        <w:tabs>
          <w:tab w:val="clear" w:pos="792"/>
          <w:tab w:val="num" w:pos="540"/>
        </w:tabs>
        <w:spacing w:line="480" w:lineRule="auto"/>
        <w:ind w:left="72" w:firstLine="0"/>
        <w:jc w:val="both"/>
        <w:rPr>
          <w:rFonts w:ascii="Arial" w:hAnsi="Arial" w:cs="Arial"/>
        </w:rPr>
      </w:pPr>
      <w:r w:rsidRPr="00BC6631">
        <w:rPr>
          <w:rFonts w:ascii="Arial" w:hAnsi="Arial" w:cs="Arial"/>
        </w:rPr>
        <w:t>Enfoque al Cliente</w:t>
      </w:r>
    </w:p>
    <w:p w:rsidR="00C348BE" w:rsidRPr="00BC6631" w:rsidRDefault="00C348BE" w:rsidP="00C348BE">
      <w:pPr>
        <w:numPr>
          <w:ilvl w:val="1"/>
          <w:numId w:val="51"/>
        </w:numPr>
        <w:tabs>
          <w:tab w:val="clear" w:pos="792"/>
          <w:tab w:val="num" w:pos="540"/>
        </w:tabs>
        <w:spacing w:line="480" w:lineRule="auto"/>
        <w:ind w:left="72" w:firstLine="0"/>
        <w:jc w:val="both"/>
        <w:rPr>
          <w:rFonts w:ascii="Arial" w:hAnsi="Arial" w:cs="Arial"/>
        </w:rPr>
      </w:pPr>
      <w:r w:rsidRPr="00BC6631">
        <w:rPr>
          <w:rFonts w:ascii="Arial" w:hAnsi="Arial" w:cs="Arial"/>
        </w:rPr>
        <w:t>Política de Calidad</w:t>
      </w:r>
    </w:p>
    <w:p w:rsidR="00C348BE" w:rsidRPr="00BC6631" w:rsidRDefault="00C348BE" w:rsidP="00C348BE">
      <w:pPr>
        <w:numPr>
          <w:ilvl w:val="1"/>
          <w:numId w:val="51"/>
        </w:numPr>
        <w:tabs>
          <w:tab w:val="clear" w:pos="792"/>
          <w:tab w:val="num" w:pos="540"/>
          <w:tab w:val="left" w:pos="1440"/>
        </w:tabs>
        <w:spacing w:line="480" w:lineRule="auto"/>
        <w:ind w:left="72" w:firstLine="0"/>
        <w:jc w:val="both"/>
        <w:rPr>
          <w:rFonts w:ascii="Arial" w:hAnsi="Arial" w:cs="Arial"/>
        </w:rPr>
      </w:pPr>
      <w:r>
        <w:rPr>
          <w:rFonts w:ascii="Arial" w:hAnsi="Arial" w:cs="Arial"/>
        </w:rPr>
        <w:t xml:space="preserve"> </w:t>
      </w:r>
      <w:r w:rsidRPr="00BC6631">
        <w:rPr>
          <w:rFonts w:ascii="Arial" w:hAnsi="Arial" w:cs="Arial"/>
        </w:rPr>
        <w:t>Planificación</w:t>
      </w:r>
    </w:p>
    <w:p w:rsidR="00C348BE" w:rsidRPr="00BC6631" w:rsidRDefault="00C348BE" w:rsidP="00C348BE">
      <w:pPr>
        <w:numPr>
          <w:ilvl w:val="2"/>
          <w:numId w:val="51"/>
        </w:numPr>
        <w:tabs>
          <w:tab w:val="clear" w:pos="1224"/>
          <w:tab w:val="num" w:pos="900"/>
          <w:tab w:val="left" w:pos="1620"/>
        </w:tabs>
        <w:spacing w:line="480" w:lineRule="auto"/>
        <w:ind w:left="0" w:firstLine="0"/>
        <w:jc w:val="both"/>
        <w:rPr>
          <w:rFonts w:ascii="Arial" w:hAnsi="Arial" w:cs="Arial"/>
        </w:rPr>
      </w:pPr>
      <w:r w:rsidRPr="00BC6631">
        <w:rPr>
          <w:rFonts w:ascii="Arial" w:hAnsi="Arial" w:cs="Arial"/>
        </w:rPr>
        <w:t>Objetivos de Calidad</w:t>
      </w:r>
    </w:p>
    <w:p w:rsidR="00C348BE" w:rsidRPr="00BC6631" w:rsidRDefault="00C348BE" w:rsidP="00C348BE">
      <w:pPr>
        <w:numPr>
          <w:ilvl w:val="2"/>
          <w:numId w:val="51"/>
        </w:numPr>
        <w:tabs>
          <w:tab w:val="clear" w:pos="1224"/>
          <w:tab w:val="num" w:pos="900"/>
          <w:tab w:val="left" w:pos="1620"/>
        </w:tabs>
        <w:spacing w:line="480" w:lineRule="auto"/>
        <w:ind w:left="0" w:firstLine="0"/>
        <w:jc w:val="both"/>
        <w:rPr>
          <w:rFonts w:ascii="Arial" w:hAnsi="Arial" w:cs="Arial"/>
          <w:i/>
        </w:rPr>
      </w:pPr>
      <w:r w:rsidRPr="00BC6631">
        <w:rPr>
          <w:rFonts w:ascii="Arial" w:hAnsi="Arial" w:cs="Arial"/>
        </w:rPr>
        <w:t>Planificación del Sistema de Gestión de Calidad</w:t>
      </w:r>
    </w:p>
    <w:p w:rsidR="00C348BE" w:rsidRPr="00BC6631" w:rsidRDefault="00C348BE" w:rsidP="00C348BE">
      <w:pPr>
        <w:numPr>
          <w:ilvl w:val="1"/>
          <w:numId w:val="51"/>
        </w:numPr>
        <w:tabs>
          <w:tab w:val="clear" w:pos="792"/>
          <w:tab w:val="num" w:pos="540"/>
          <w:tab w:val="left" w:pos="1440"/>
        </w:tabs>
        <w:spacing w:line="480" w:lineRule="auto"/>
        <w:ind w:left="0" w:firstLine="0"/>
        <w:jc w:val="both"/>
        <w:rPr>
          <w:rFonts w:ascii="Arial" w:hAnsi="Arial" w:cs="Arial"/>
        </w:rPr>
      </w:pPr>
      <w:r w:rsidRPr="00BC6631">
        <w:rPr>
          <w:rFonts w:ascii="Arial" w:hAnsi="Arial" w:cs="Arial"/>
        </w:rPr>
        <w:t>Responsabilidad, Autoridad y Comunicación</w:t>
      </w:r>
    </w:p>
    <w:p w:rsidR="00C348BE" w:rsidRPr="00BC6631" w:rsidRDefault="00C348BE" w:rsidP="00C348BE">
      <w:pPr>
        <w:numPr>
          <w:ilvl w:val="2"/>
          <w:numId w:val="51"/>
        </w:numPr>
        <w:tabs>
          <w:tab w:val="clear" w:pos="1224"/>
          <w:tab w:val="left" w:pos="900"/>
          <w:tab w:val="left" w:pos="1440"/>
        </w:tabs>
        <w:spacing w:line="480" w:lineRule="auto"/>
        <w:ind w:left="0" w:firstLine="0"/>
        <w:jc w:val="both"/>
        <w:rPr>
          <w:rFonts w:ascii="Arial" w:hAnsi="Arial" w:cs="Arial"/>
        </w:rPr>
      </w:pPr>
      <w:r w:rsidRPr="00BC6631">
        <w:rPr>
          <w:rFonts w:ascii="Arial" w:hAnsi="Arial" w:cs="Arial"/>
        </w:rPr>
        <w:t>Responsabilidad y Autoridad</w:t>
      </w:r>
    </w:p>
    <w:p w:rsidR="00C348BE" w:rsidRPr="00BC6631" w:rsidRDefault="00C348BE" w:rsidP="00C348BE">
      <w:pPr>
        <w:numPr>
          <w:ilvl w:val="2"/>
          <w:numId w:val="51"/>
        </w:numPr>
        <w:tabs>
          <w:tab w:val="clear" w:pos="1224"/>
          <w:tab w:val="left" w:pos="900"/>
          <w:tab w:val="left" w:pos="1440"/>
        </w:tabs>
        <w:spacing w:line="480" w:lineRule="auto"/>
        <w:ind w:left="0" w:firstLine="0"/>
        <w:jc w:val="both"/>
        <w:rPr>
          <w:rFonts w:ascii="Arial" w:hAnsi="Arial" w:cs="Arial"/>
        </w:rPr>
      </w:pPr>
      <w:r w:rsidRPr="00BC6631">
        <w:rPr>
          <w:rFonts w:ascii="Arial" w:hAnsi="Arial" w:cs="Arial"/>
        </w:rPr>
        <w:t xml:space="preserve">Representante de </w:t>
      </w:r>
      <w:smartTag w:uri="urn:schemas-microsoft-com:office:smarttags" w:element="PersonName">
        <w:smartTagPr>
          <w:attr w:name="ProductID" w:val="la Direcci￳n"/>
        </w:smartTagPr>
        <w:r w:rsidRPr="00BC6631">
          <w:rPr>
            <w:rFonts w:ascii="Arial" w:hAnsi="Arial" w:cs="Arial"/>
          </w:rPr>
          <w:t>la Dirección</w:t>
        </w:r>
      </w:smartTag>
    </w:p>
    <w:p w:rsidR="00C348BE" w:rsidRPr="00BC6631" w:rsidRDefault="00C348BE" w:rsidP="00C348BE">
      <w:pPr>
        <w:numPr>
          <w:ilvl w:val="2"/>
          <w:numId w:val="51"/>
        </w:numPr>
        <w:tabs>
          <w:tab w:val="clear" w:pos="1224"/>
          <w:tab w:val="left" w:pos="900"/>
          <w:tab w:val="left" w:pos="1440"/>
        </w:tabs>
        <w:spacing w:line="480" w:lineRule="auto"/>
        <w:ind w:left="0" w:firstLine="0"/>
        <w:jc w:val="both"/>
        <w:rPr>
          <w:rFonts w:ascii="Arial" w:hAnsi="Arial" w:cs="Arial"/>
        </w:rPr>
      </w:pPr>
      <w:r w:rsidRPr="00BC6631">
        <w:rPr>
          <w:rFonts w:ascii="Arial" w:hAnsi="Arial" w:cs="Arial"/>
        </w:rPr>
        <w:t>Comunicación Interna</w:t>
      </w:r>
    </w:p>
    <w:p w:rsidR="00C348BE" w:rsidRPr="00BC6631" w:rsidRDefault="00C348BE" w:rsidP="00C348BE">
      <w:pPr>
        <w:numPr>
          <w:ilvl w:val="1"/>
          <w:numId w:val="51"/>
        </w:numPr>
        <w:tabs>
          <w:tab w:val="clear" w:pos="792"/>
          <w:tab w:val="num" w:pos="540"/>
          <w:tab w:val="left" w:pos="1440"/>
        </w:tabs>
        <w:spacing w:line="480" w:lineRule="auto"/>
        <w:ind w:left="0" w:firstLine="0"/>
        <w:jc w:val="both"/>
        <w:rPr>
          <w:rFonts w:ascii="Arial" w:hAnsi="Arial" w:cs="Arial"/>
        </w:rPr>
      </w:pPr>
      <w:r w:rsidRPr="00BC6631">
        <w:rPr>
          <w:rFonts w:ascii="Arial" w:hAnsi="Arial" w:cs="Arial"/>
        </w:rPr>
        <w:t xml:space="preserve">Revisión por </w:t>
      </w:r>
      <w:smartTag w:uri="urn:schemas-microsoft-com:office:smarttags" w:element="PersonName">
        <w:smartTagPr>
          <w:attr w:name="ProductID" w:val="la Direcci￳n"/>
        </w:smartTagPr>
        <w:r w:rsidRPr="00BC6631">
          <w:rPr>
            <w:rFonts w:ascii="Arial" w:hAnsi="Arial" w:cs="Arial"/>
          </w:rPr>
          <w:t>la Dirección</w:t>
        </w:r>
      </w:smartTag>
    </w:p>
    <w:p w:rsidR="00C348BE" w:rsidRPr="00BC6631" w:rsidRDefault="00C348BE" w:rsidP="00C348BE">
      <w:pPr>
        <w:numPr>
          <w:ilvl w:val="2"/>
          <w:numId w:val="51"/>
        </w:numPr>
        <w:tabs>
          <w:tab w:val="clear" w:pos="1224"/>
          <w:tab w:val="left" w:pos="900"/>
        </w:tabs>
        <w:spacing w:line="480" w:lineRule="auto"/>
        <w:ind w:left="0" w:firstLine="0"/>
        <w:jc w:val="both"/>
        <w:rPr>
          <w:rFonts w:ascii="Arial" w:hAnsi="Arial" w:cs="Arial"/>
        </w:rPr>
      </w:pPr>
      <w:r w:rsidRPr="00BC6631">
        <w:rPr>
          <w:rFonts w:ascii="Arial" w:hAnsi="Arial" w:cs="Arial"/>
        </w:rPr>
        <w:t>Generalidades</w:t>
      </w:r>
    </w:p>
    <w:p w:rsidR="00C348BE" w:rsidRPr="00BC6631" w:rsidRDefault="00C348BE" w:rsidP="00C348BE">
      <w:pPr>
        <w:numPr>
          <w:ilvl w:val="2"/>
          <w:numId w:val="51"/>
        </w:numPr>
        <w:tabs>
          <w:tab w:val="clear" w:pos="1224"/>
          <w:tab w:val="left" w:pos="900"/>
        </w:tabs>
        <w:spacing w:line="480" w:lineRule="auto"/>
        <w:ind w:left="0" w:firstLine="0"/>
        <w:jc w:val="both"/>
        <w:rPr>
          <w:rFonts w:ascii="Arial" w:hAnsi="Arial" w:cs="Arial"/>
        </w:rPr>
      </w:pPr>
      <w:r w:rsidRPr="00BC6631">
        <w:rPr>
          <w:rFonts w:ascii="Arial" w:hAnsi="Arial" w:cs="Arial"/>
        </w:rPr>
        <w:t xml:space="preserve">Información para </w:t>
      </w:r>
      <w:smartTag w:uri="urn:schemas-microsoft-com:office:smarttags" w:element="PersonName">
        <w:smartTagPr>
          <w:attr w:name="ProductID" w:val="la Revisi￳n"/>
        </w:smartTagPr>
        <w:r w:rsidRPr="00BC6631">
          <w:rPr>
            <w:rFonts w:ascii="Arial" w:hAnsi="Arial" w:cs="Arial"/>
          </w:rPr>
          <w:t>la Revisión</w:t>
        </w:r>
      </w:smartTag>
    </w:p>
    <w:p w:rsidR="00C348BE" w:rsidRPr="00632719" w:rsidRDefault="00C348BE" w:rsidP="00C348BE">
      <w:pPr>
        <w:numPr>
          <w:ilvl w:val="2"/>
          <w:numId w:val="51"/>
        </w:numPr>
        <w:tabs>
          <w:tab w:val="clear" w:pos="1224"/>
          <w:tab w:val="left" w:pos="900"/>
        </w:tabs>
        <w:spacing w:line="480" w:lineRule="auto"/>
        <w:ind w:left="0" w:firstLine="0"/>
        <w:jc w:val="both"/>
        <w:rPr>
          <w:rFonts w:ascii="Arial" w:hAnsi="Arial" w:cs="Arial"/>
        </w:rPr>
      </w:pPr>
      <w:r w:rsidRPr="00BC6631">
        <w:rPr>
          <w:rFonts w:ascii="Arial" w:hAnsi="Arial" w:cs="Arial"/>
        </w:rPr>
        <w:t xml:space="preserve">Resultados de </w:t>
      </w:r>
      <w:smartTag w:uri="urn:schemas-microsoft-com:office:smarttags" w:element="PersonName">
        <w:smartTagPr>
          <w:attr w:name="ProductID" w:val="la Revisi￳n"/>
        </w:smartTagPr>
        <w:r w:rsidRPr="00BC6631">
          <w:rPr>
            <w:rFonts w:ascii="Arial" w:hAnsi="Arial" w:cs="Arial"/>
          </w:rPr>
          <w:t>la Revisión</w:t>
        </w:r>
      </w:smartTag>
    </w:p>
    <w:p w:rsidR="00C348BE" w:rsidRPr="00015AC2" w:rsidRDefault="00C348BE" w:rsidP="00C348BE">
      <w:pPr>
        <w:numPr>
          <w:ilvl w:val="0"/>
          <w:numId w:val="46"/>
        </w:numPr>
        <w:spacing w:line="480" w:lineRule="auto"/>
        <w:ind w:left="0" w:firstLine="0"/>
        <w:jc w:val="both"/>
        <w:rPr>
          <w:rFonts w:ascii="Arial" w:hAnsi="Arial" w:cs="Arial"/>
          <w:b/>
        </w:rPr>
      </w:pPr>
      <w:r w:rsidRPr="00015AC2">
        <w:rPr>
          <w:rFonts w:ascii="Arial" w:hAnsi="Arial" w:cs="Arial"/>
          <w:b/>
        </w:rPr>
        <w:t>Gestión de los Recursos</w:t>
      </w:r>
    </w:p>
    <w:p w:rsidR="00C348BE" w:rsidRPr="00BC6631" w:rsidRDefault="00C348BE" w:rsidP="00C348BE">
      <w:pPr>
        <w:numPr>
          <w:ilvl w:val="1"/>
          <w:numId w:val="46"/>
        </w:numPr>
        <w:tabs>
          <w:tab w:val="clear" w:pos="792"/>
          <w:tab w:val="num" w:pos="540"/>
        </w:tabs>
        <w:spacing w:line="480" w:lineRule="auto"/>
        <w:ind w:left="0" w:firstLine="0"/>
        <w:jc w:val="both"/>
        <w:rPr>
          <w:rFonts w:ascii="Arial" w:hAnsi="Arial" w:cs="Arial"/>
        </w:rPr>
      </w:pPr>
      <w:r w:rsidRPr="00BC6631">
        <w:rPr>
          <w:rFonts w:ascii="Arial" w:hAnsi="Arial" w:cs="Arial"/>
        </w:rPr>
        <w:t>Provisión de Recursos</w:t>
      </w:r>
    </w:p>
    <w:p w:rsidR="00C348BE" w:rsidRPr="00BC6631" w:rsidRDefault="00C348BE" w:rsidP="00C348BE">
      <w:pPr>
        <w:numPr>
          <w:ilvl w:val="1"/>
          <w:numId w:val="46"/>
        </w:numPr>
        <w:tabs>
          <w:tab w:val="clear" w:pos="792"/>
          <w:tab w:val="num" w:pos="540"/>
        </w:tabs>
        <w:spacing w:line="480" w:lineRule="auto"/>
        <w:ind w:left="0" w:firstLine="0"/>
        <w:jc w:val="both"/>
        <w:rPr>
          <w:rFonts w:ascii="Arial" w:hAnsi="Arial" w:cs="Arial"/>
        </w:rPr>
      </w:pPr>
      <w:r w:rsidRPr="00BC6631">
        <w:rPr>
          <w:rFonts w:ascii="Arial" w:hAnsi="Arial" w:cs="Arial"/>
        </w:rPr>
        <w:t>Recursos Humanos</w:t>
      </w:r>
    </w:p>
    <w:p w:rsidR="00C348BE" w:rsidRPr="00BC6631" w:rsidRDefault="00C348BE" w:rsidP="00C348BE">
      <w:pPr>
        <w:numPr>
          <w:ilvl w:val="2"/>
          <w:numId w:val="46"/>
        </w:numPr>
        <w:tabs>
          <w:tab w:val="clear" w:pos="1224"/>
          <w:tab w:val="num" w:pos="900"/>
        </w:tabs>
        <w:spacing w:line="480" w:lineRule="auto"/>
        <w:ind w:left="0" w:firstLine="0"/>
        <w:jc w:val="both"/>
        <w:rPr>
          <w:rFonts w:ascii="Arial" w:hAnsi="Arial" w:cs="Arial"/>
        </w:rPr>
      </w:pPr>
      <w:r w:rsidRPr="00BC6631">
        <w:rPr>
          <w:rFonts w:ascii="Arial" w:hAnsi="Arial" w:cs="Arial"/>
        </w:rPr>
        <w:t>Generalidades</w:t>
      </w:r>
    </w:p>
    <w:p w:rsidR="00C348BE" w:rsidRPr="00BC6631" w:rsidRDefault="00C348BE" w:rsidP="00C348BE">
      <w:pPr>
        <w:numPr>
          <w:ilvl w:val="2"/>
          <w:numId w:val="46"/>
        </w:numPr>
        <w:tabs>
          <w:tab w:val="clear" w:pos="1224"/>
          <w:tab w:val="num" w:pos="900"/>
        </w:tabs>
        <w:spacing w:line="480" w:lineRule="auto"/>
        <w:ind w:left="0" w:firstLine="0"/>
        <w:jc w:val="both"/>
        <w:rPr>
          <w:rFonts w:ascii="Arial" w:hAnsi="Arial" w:cs="Arial"/>
        </w:rPr>
      </w:pPr>
      <w:r w:rsidRPr="00BC6631">
        <w:rPr>
          <w:rFonts w:ascii="Arial" w:hAnsi="Arial" w:cs="Arial"/>
        </w:rPr>
        <w:t>Competencia, Toma de Conciencia y  Formación</w:t>
      </w:r>
    </w:p>
    <w:p w:rsidR="00C348BE" w:rsidRPr="00BC6631" w:rsidRDefault="00C348BE" w:rsidP="00C348BE">
      <w:pPr>
        <w:numPr>
          <w:ilvl w:val="1"/>
          <w:numId w:val="46"/>
        </w:numPr>
        <w:tabs>
          <w:tab w:val="clear" w:pos="792"/>
          <w:tab w:val="num" w:pos="540"/>
        </w:tabs>
        <w:spacing w:line="480" w:lineRule="auto"/>
        <w:ind w:left="0" w:firstLine="0"/>
        <w:jc w:val="both"/>
        <w:rPr>
          <w:rFonts w:ascii="Arial" w:hAnsi="Arial" w:cs="Arial"/>
        </w:rPr>
      </w:pPr>
      <w:r w:rsidRPr="00BC6631">
        <w:rPr>
          <w:rFonts w:ascii="Arial" w:hAnsi="Arial" w:cs="Arial"/>
        </w:rPr>
        <w:t>Infraestructura</w:t>
      </w:r>
    </w:p>
    <w:p w:rsidR="00C348BE" w:rsidRPr="00632719" w:rsidRDefault="00C348BE" w:rsidP="00C348BE">
      <w:pPr>
        <w:numPr>
          <w:ilvl w:val="1"/>
          <w:numId w:val="46"/>
        </w:numPr>
        <w:tabs>
          <w:tab w:val="clear" w:pos="792"/>
          <w:tab w:val="num" w:pos="540"/>
        </w:tabs>
        <w:spacing w:line="480" w:lineRule="auto"/>
        <w:ind w:left="0" w:firstLine="0"/>
        <w:jc w:val="both"/>
        <w:rPr>
          <w:rFonts w:ascii="Arial" w:hAnsi="Arial" w:cs="Arial"/>
        </w:rPr>
      </w:pPr>
      <w:r w:rsidRPr="00BC6631">
        <w:rPr>
          <w:rFonts w:ascii="Arial" w:hAnsi="Arial" w:cs="Arial"/>
        </w:rPr>
        <w:t>Ambiente de Trabajo</w:t>
      </w:r>
    </w:p>
    <w:p w:rsidR="00C348BE" w:rsidRPr="00015AC2" w:rsidRDefault="00C348BE" w:rsidP="00C348BE">
      <w:pPr>
        <w:numPr>
          <w:ilvl w:val="0"/>
          <w:numId w:val="47"/>
        </w:numPr>
        <w:spacing w:line="480" w:lineRule="auto"/>
        <w:ind w:left="0" w:firstLine="0"/>
        <w:jc w:val="both"/>
        <w:rPr>
          <w:rFonts w:ascii="Arial" w:hAnsi="Arial" w:cs="Arial"/>
          <w:b/>
        </w:rPr>
      </w:pPr>
      <w:r w:rsidRPr="00015AC2">
        <w:rPr>
          <w:rFonts w:ascii="Arial" w:hAnsi="Arial" w:cs="Arial"/>
          <w:b/>
        </w:rPr>
        <w:t>Realización del Producto</w:t>
      </w:r>
    </w:p>
    <w:p w:rsidR="00C348BE" w:rsidRPr="006404E0" w:rsidRDefault="00C348BE" w:rsidP="00C348BE">
      <w:pPr>
        <w:numPr>
          <w:ilvl w:val="1"/>
          <w:numId w:val="47"/>
        </w:numPr>
        <w:tabs>
          <w:tab w:val="clear" w:pos="972"/>
          <w:tab w:val="num" w:pos="540"/>
        </w:tabs>
        <w:spacing w:line="480" w:lineRule="auto"/>
        <w:ind w:left="0" w:firstLine="0"/>
        <w:jc w:val="both"/>
        <w:rPr>
          <w:rFonts w:ascii="Arial" w:hAnsi="Arial" w:cs="Arial"/>
          <w:u w:val="single"/>
        </w:rPr>
      </w:pPr>
      <w:r w:rsidRPr="006404E0">
        <w:rPr>
          <w:rFonts w:ascii="Arial" w:hAnsi="Arial" w:cs="Arial"/>
        </w:rPr>
        <w:t>Planificación de la realización del servicio</w:t>
      </w:r>
    </w:p>
    <w:p w:rsidR="00C348BE" w:rsidRPr="006404E0" w:rsidRDefault="00C348BE" w:rsidP="00C348BE">
      <w:pPr>
        <w:numPr>
          <w:ilvl w:val="1"/>
          <w:numId w:val="47"/>
        </w:numPr>
        <w:tabs>
          <w:tab w:val="clear" w:pos="972"/>
          <w:tab w:val="num" w:pos="540"/>
        </w:tabs>
        <w:spacing w:line="480" w:lineRule="auto"/>
        <w:ind w:left="0" w:firstLine="0"/>
        <w:jc w:val="both"/>
        <w:rPr>
          <w:rFonts w:ascii="Arial" w:hAnsi="Arial" w:cs="Arial"/>
          <w:u w:val="single"/>
        </w:rPr>
      </w:pPr>
      <w:r w:rsidRPr="006404E0">
        <w:rPr>
          <w:rFonts w:ascii="Arial" w:hAnsi="Arial" w:cs="Arial"/>
        </w:rPr>
        <w:t>Procesos relacionados con el cliente</w:t>
      </w:r>
    </w:p>
    <w:p w:rsidR="00C348BE" w:rsidRDefault="00C348BE" w:rsidP="00C348BE">
      <w:pPr>
        <w:numPr>
          <w:ilvl w:val="2"/>
          <w:numId w:val="47"/>
        </w:numPr>
        <w:tabs>
          <w:tab w:val="clear" w:pos="1224"/>
          <w:tab w:val="num" w:pos="900"/>
          <w:tab w:val="left" w:pos="2160"/>
        </w:tabs>
        <w:spacing w:line="480" w:lineRule="auto"/>
        <w:ind w:left="0" w:firstLine="0"/>
        <w:jc w:val="both"/>
        <w:rPr>
          <w:rFonts w:ascii="Arial" w:hAnsi="Arial" w:cs="Arial"/>
          <w:u w:val="single"/>
        </w:rPr>
      </w:pPr>
      <w:r w:rsidRPr="006404E0">
        <w:rPr>
          <w:rFonts w:ascii="Arial" w:hAnsi="Arial" w:cs="Arial"/>
        </w:rPr>
        <w:t>Determinación de los requisitos relacionados con el    servicio</w:t>
      </w:r>
    </w:p>
    <w:p w:rsidR="00C348BE" w:rsidRPr="006404E0" w:rsidRDefault="00C348BE" w:rsidP="00C348BE">
      <w:pPr>
        <w:numPr>
          <w:ilvl w:val="2"/>
          <w:numId w:val="47"/>
        </w:numPr>
        <w:tabs>
          <w:tab w:val="clear" w:pos="1224"/>
          <w:tab w:val="num" w:pos="900"/>
          <w:tab w:val="left" w:pos="2160"/>
        </w:tabs>
        <w:spacing w:line="480" w:lineRule="auto"/>
        <w:ind w:left="0" w:firstLine="0"/>
        <w:jc w:val="both"/>
        <w:rPr>
          <w:rFonts w:ascii="Arial" w:hAnsi="Arial" w:cs="Arial"/>
          <w:u w:val="single"/>
        </w:rPr>
      </w:pPr>
      <w:r w:rsidRPr="006404E0">
        <w:rPr>
          <w:rFonts w:ascii="Arial" w:hAnsi="Arial" w:cs="Arial"/>
        </w:rPr>
        <w:t>Revisión de los requisitos relacionados con el Servicio</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rPr>
      </w:pPr>
      <w:r w:rsidRPr="006404E0">
        <w:rPr>
          <w:rFonts w:ascii="Arial" w:hAnsi="Arial" w:cs="Arial"/>
        </w:rPr>
        <w:t>Comunicación con el cliente</w:t>
      </w:r>
    </w:p>
    <w:p w:rsidR="00C348BE" w:rsidRPr="006404E0" w:rsidRDefault="00C348BE" w:rsidP="00C348BE">
      <w:pPr>
        <w:numPr>
          <w:ilvl w:val="1"/>
          <w:numId w:val="47"/>
        </w:numPr>
        <w:tabs>
          <w:tab w:val="clear" w:pos="972"/>
          <w:tab w:val="num" w:pos="540"/>
        </w:tabs>
        <w:spacing w:line="480" w:lineRule="auto"/>
        <w:ind w:left="0" w:firstLine="0"/>
        <w:jc w:val="both"/>
        <w:rPr>
          <w:rFonts w:ascii="Arial" w:hAnsi="Arial" w:cs="Arial"/>
        </w:rPr>
      </w:pPr>
      <w:r w:rsidRPr="006404E0">
        <w:rPr>
          <w:rFonts w:ascii="Arial" w:hAnsi="Arial" w:cs="Arial"/>
        </w:rPr>
        <w:t xml:space="preserve">Diseño y desarrollo </w:t>
      </w:r>
    </w:p>
    <w:p w:rsidR="00C348BE" w:rsidRPr="006404E0" w:rsidRDefault="00C348BE" w:rsidP="00C348BE">
      <w:pPr>
        <w:numPr>
          <w:ilvl w:val="1"/>
          <w:numId w:val="47"/>
        </w:numPr>
        <w:tabs>
          <w:tab w:val="clear" w:pos="972"/>
          <w:tab w:val="num" w:pos="540"/>
        </w:tabs>
        <w:spacing w:line="480" w:lineRule="auto"/>
        <w:ind w:left="0" w:firstLine="0"/>
        <w:jc w:val="both"/>
        <w:rPr>
          <w:rFonts w:ascii="Arial" w:hAnsi="Arial" w:cs="Arial"/>
          <w:u w:val="single"/>
        </w:rPr>
      </w:pPr>
      <w:r w:rsidRPr="006404E0">
        <w:rPr>
          <w:rFonts w:ascii="Arial" w:hAnsi="Arial" w:cs="Arial"/>
        </w:rPr>
        <w:t>Compras</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Proceso de Compra</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Información de las compras</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Verificación de los productos comprados</w:t>
      </w:r>
    </w:p>
    <w:p w:rsidR="00C348BE" w:rsidRPr="006404E0" w:rsidRDefault="00C348BE" w:rsidP="00C348BE">
      <w:pPr>
        <w:numPr>
          <w:ilvl w:val="1"/>
          <w:numId w:val="47"/>
        </w:numPr>
        <w:tabs>
          <w:tab w:val="clear" w:pos="972"/>
          <w:tab w:val="num" w:pos="540"/>
        </w:tabs>
        <w:spacing w:line="480" w:lineRule="auto"/>
        <w:ind w:left="0" w:firstLine="0"/>
        <w:jc w:val="both"/>
        <w:rPr>
          <w:rFonts w:ascii="Arial" w:hAnsi="Arial" w:cs="Arial"/>
          <w:u w:val="single"/>
        </w:rPr>
      </w:pPr>
      <w:r w:rsidRPr="006404E0">
        <w:rPr>
          <w:rFonts w:ascii="Arial" w:hAnsi="Arial" w:cs="Arial"/>
        </w:rPr>
        <w:t>Prestación del Servicio</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Control de la presentación del servicio</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Validación de los procesos de prestación de servicio</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Identificación y trazabilidad</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Propiedad del cliente</w:t>
      </w:r>
    </w:p>
    <w:p w:rsidR="00C348BE" w:rsidRPr="006404E0" w:rsidRDefault="00C348BE" w:rsidP="00C348BE">
      <w:pPr>
        <w:numPr>
          <w:ilvl w:val="2"/>
          <w:numId w:val="47"/>
        </w:numPr>
        <w:tabs>
          <w:tab w:val="clear" w:pos="1224"/>
          <w:tab w:val="num" w:pos="900"/>
        </w:tabs>
        <w:spacing w:line="480" w:lineRule="auto"/>
        <w:ind w:left="0" w:firstLine="0"/>
        <w:jc w:val="both"/>
        <w:rPr>
          <w:rFonts w:ascii="Arial" w:hAnsi="Arial" w:cs="Arial"/>
          <w:u w:val="single"/>
        </w:rPr>
      </w:pPr>
      <w:r w:rsidRPr="006404E0">
        <w:rPr>
          <w:rFonts w:ascii="Arial" w:hAnsi="Arial" w:cs="Arial"/>
        </w:rPr>
        <w:t>Preservación del producto</w:t>
      </w:r>
    </w:p>
    <w:p w:rsidR="00C348BE" w:rsidRPr="00BC6631" w:rsidRDefault="00C348BE" w:rsidP="00C348BE">
      <w:pPr>
        <w:numPr>
          <w:ilvl w:val="1"/>
          <w:numId w:val="47"/>
        </w:numPr>
        <w:tabs>
          <w:tab w:val="clear" w:pos="972"/>
          <w:tab w:val="num" w:pos="540"/>
        </w:tabs>
        <w:spacing w:line="480" w:lineRule="auto"/>
        <w:ind w:left="0" w:firstLine="0"/>
        <w:jc w:val="both"/>
        <w:rPr>
          <w:rFonts w:ascii="Arial" w:hAnsi="Arial" w:cs="Arial"/>
          <w:b/>
          <w:u w:val="single"/>
        </w:rPr>
      </w:pPr>
      <w:r w:rsidRPr="006404E0">
        <w:rPr>
          <w:rFonts w:ascii="Arial" w:hAnsi="Arial" w:cs="Arial"/>
        </w:rPr>
        <w:t>Control de los dispositivos de seguimiento</w:t>
      </w:r>
      <w:r w:rsidRPr="00632719">
        <w:rPr>
          <w:rFonts w:ascii="Arial" w:hAnsi="Arial" w:cs="Arial"/>
          <w:b/>
        </w:rPr>
        <w:t xml:space="preserve"> </w:t>
      </w:r>
      <w:r w:rsidRPr="006404E0">
        <w:rPr>
          <w:rFonts w:ascii="Arial" w:hAnsi="Arial" w:cs="Arial"/>
        </w:rPr>
        <w:t>y de medición</w:t>
      </w:r>
    </w:p>
    <w:p w:rsidR="00C348BE" w:rsidRPr="00015AC2" w:rsidRDefault="00C348BE" w:rsidP="00C348BE">
      <w:pPr>
        <w:numPr>
          <w:ilvl w:val="0"/>
          <w:numId w:val="49"/>
        </w:numPr>
        <w:spacing w:line="480" w:lineRule="auto"/>
        <w:ind w:left="0" w:firstLine="0"/>
        <w:jc w:val="both"/>
        <w:rPr>
          <w:rFonts w:ascii="Arial" w:hAnsi="Arial" w:cs="Arial"/>
          <w:b/>
        </w:rPr>
      </w:pPr>
      <w:r w:rsidRPr="00015AC2">
        <w:rPr>
          <w:rFonts w:ascii="Arial" w:hAnsi="Arial" w:cs="Arial"/>
          <w:b/>
        </w:rPr>
        <w:t>Medición, análisis y mejora</w:t>
      </w:r>
    </w:p>
    <w:p w:rsidR="00C348BE" w:rsidRPr="006404E0" w:rsidRDefault="00C348BE" w:rsidP="00C348BE">
      <w:pPr>
        <w:numPr>
          <w:ilvl w:val="1"/>
          <w:numId w:val="49"/>
        </w:numPr>
        <w:tabs>
          <w:tab w:val="clear" w:pos="792"/>
          <w:tab w:val="num" w:pos="540"/>
        </w:tabs>
        <w:spacing w:line="480" w:lineRule="auto"/>
        <w:ind w:left="0" w:firstLine="0"/>
        <w:jc w:val="both"/>
        <w:rPr>
          <w:rFonts w:ascii="Arial" w:hAnsi="Arial" w:cs="Arial"/>
          <w:u w:val="single"/>
        </w:rPr>
      </w:pPr>
      <w:r w:rsidRPr="006404E0">
        <w:rPr>
          <w:rFonts w:ascii="Arial" w:hAnsi="Arial" w:cs="Arial"/>
        </w:rPr>
        <w:t>Generalidades</w:t>
      </w:r>
    </w:p>
    <w:p w:rsidR="00C348BE" w:rsidRPr="006404E0" w:rsidRDefault="00C348BE" w:rsidP="00C348BE">
      <w:pPr>
        <w:numPr>
          <w:ilvl w:val="1"/>
          <w:numId w:val="49"/>
        </w:numPr>
        <w:tabs>
          <w:tab w:val="clear" w:pos="792"/>
          <w:tab w:val="num" w:pos="540"/>
        </w:tabs>
        <w:spacing w:line="480" w:lineRule="auto"/>
        <w:ind w:left="0" w:firstLine="0"/>
        <w:jc w:val="both"/>
        <w:rPr>
          <w:rFonts w:ascii="Arial" w:hAnsi="Arial" w:cs="Arial"/>
          <w:u w:val="single"/>
        </w:rPr>
      </w:pPr>
      <w:r w:rsidRPr="006404E0">
        <w:rPr>
          <w:rFonts w:ascii="Arial" w:hAnsi="Arial" w:cs="Arial"/>
        </w:rPr>
        <w:t>Seguimiento y Medición</w:t>
      </w:r>
    </w:p>
    <w:p w:rsidR="00C348BE" w:rsidRPr="006404E0" w:rsidRDefault="00C348BE" w:rsidP="00C348BE">
      <w:pPr>
        <w:numPr>
          <w:ilvl w:val="2"/>
          <w:numId w:val="49"/>
        </w:numPr>
        <w:tabs>
          <w:tab w:val="clear" w:pos="1224"/>
          <w:tab w:val="num" w:pos="900"/>
        </w:tabs>
        <w:spacing w:line="480" w:lineRule="auto"/>
        <w:ind w:left="0" w:firstLine="0"/>
        <w:jc w:val="both"/>
        <w:rPr>
          <w:rFonts w:ascii="Arial" w:hAnsi="Arial" w:cs="Arial"/>
          <w:u w:val="single"/>
        </w:rPr>
      </w:pPr>
      <w:r w:rsidRPr="006404E0">
        <w:rPr>
          <w:rFonts w:ascii="Arial" w:hAnsi="Arial" w:cs="Arial"/>
        </w:rPr>
        <w:t>Satisfacción del cliente</w:t>
      </w:r>
    </w:p>
    <w:p w:rsidR="00C348BE" w:rsidRPr="006404E0" w:rsidRDefault="00C348BE" w:rsidP="00C348BE">
      <w:pPr>
        <w:numPr>
          <w:ilvl w:val="2"/>
          <w:numId w:val="49"/>
        </w:numPr>
        <w:tabs>
          <w:tab w:val="clear" w:pos="1224"/>
          <w:tab w:val="num" w:pos="900"/>
        </w:tabs>
        <w:spacing w:line="480" w:lineRule="auto"/>
        <w:ind w:left="0" w:firstLine="0"/>
        <w:jc w:val="both"/>
        <w:rPr>
          <w:rFonts w:ascii="Arial" w:hAnsi="Arial" w:cs="Arial"/>
          <w:u w:val="single"/>
        </w:rPr>
      </w:pPr>
      <w:r w:rsidRPr="006404E0">
        <w:rPr>
          <w:rFonts w:ascii="Arial" w:hAnsi="Arial" w:cs="Arial"/>
        </w:rPr>
        <w:t>Auditoria Interna</w:t>
      </w:r>
    </w:p>
    <w:p w:rsidR="00C348BE" w:rsidRPr="006404E0" w:rsidRDefault="00C348BE" w:rsidP="00C348BE">
      <w:pPr>
        <w:numPr>
          <w:ilvl w:val="2"/>
          <w:numId w:val="49"/>
        </w:numPr>
        <w:tabs>
          <w:tab w:val="clear" w:pos="1224"/>
          <w:tab w:val="num" w:pos="900"/>
        </w:tabs>
        <w:spacing w:line="480" w:lineRule="auto"/>
        <w:ind w:left="0" w:firstLine="0"/>
        <w:jc w:val="both"/>
        <w:rPr>
          <w:rFonts w:ascii="Arial" w:hAnsi="Arial" w:cs="Arial"/>
          <w:u w:val="single"/>
        </w:rPr>
      </w:pPr>
      <w:r w:rsidRPr="006404E0">
        <w:rPr>
          <w:rFonts w:ascii="Arial" w:hAnsi="Arial" w:cs="Arial"/>
        </w:rPr>
        <w:t>Seguimiento y medición de los procesos</w:t>
      </w:r>
    </w:p>
    <w:p w:rsidR="00C348BE" w:rsidRPr="006404E0" w:rsidRDefault="00C348BE" w:rsidP="00C348BE">
      <w:pPr>
        <w:numPr>
          <w:ilvl w:val="2"/>
          <w:numId w:val="49"/>
        </w:numPr>
        <w:tabs>
          <w:tab w:val="clear" w:pos="1224"/>
          <w:tab w:val="num" w:pos="900"/>
        </w:tabs>
        <w:spacing w:line="480" w:lineRule="auto"/>
        <w:ind w:left="0" w:firstLine="0"/>
        <w:jc w:val="both"/>
        <w:rPr>
          <w:rFonts w:ascii="Arial" w:hAnsi="Arial" w:cs="Arial"/>
          <w:u w:val="single"/>
        </w:rPr>
      </w:pPr>
      <w:r w:rsidRPr="006404E0">
        <w:rPr>
          <w:rFonts w:ascii="Arial" w:hAnsi="Arial" w:cs="Arial"/>
        </w:rPr>
        <w:t>Seguimiento y medición del servicio</w:t>
      </w:r>
    </w:p>
    <w:p w:rsidR="00C348BE" w:rsidRPr="006404E0" w:rsidRDefault="00C348BE" w:rsidP="00C348BE">
      <w:pPr>
        <w:numPr>
          <w:ilvl w:val="1"/>
          <w:numId w:val="49"/>
        </w:numPr>
        <w:tabs>
          <w:tab w:val="clear" w:pos="792"/>
          <w:tab w:val="num" w:pos="540"/>
        </w:tabs>
        <w:spacing w:line="480" w:lineRule="auto"/>
        <w:ind w:left="0" w:firstLine="0"/>
        <w:jc w:val="both"/>
        <w:rPr>
          <w:rFonts w:ascii="Arial" w:hAnsi="Arial" w:cs="Arial"/>
          <w:u w:val="single"/>
        </w:rPr>
      </w:pPr>
      <w:r w:rsidRPr="006404E0">
        <w:rPr>
          <w:rFonts w:ascii="Arial" w:hAnsi="Arial" w:cs="Arial"/>
        </w:rPr>
        <w:t>Control del servicio No Conforme</w:t>
      </w:r>
    </w:p>
    <w:p w:rsidR="00C348BE" w:rsidRPr="006404E0" w:rsidRDefault="00C348BE" w:rsidP="00C348BE">
      <w:pPr>
        <w:numPr>
          <w:ilvl w:val="1"/>
          <w:numId w:val="49"/>
        </w:numPr>
        <w:tabs>
          <w:tab w:val="clear" w:pos="792"/>
          <w:tab w:val="num" w:pos="540"/>
        </w:tabs>
        <w:spacing w:line="480" w:lineRule="auto"/>
        <w:ind w:left="0" w:firstLine="0"/>
        <w:jc w:val="both"/>
        <w:rPr>
          <w:rFonts w:ascii="Arial" w:hAnsi="Arial" w:cs="Arial"/>
          <w:u w:val="single"/>
        </w:rPr>
      </w:pPr>
      <w:r w:rsidRPr="006404E0">
        <w:rPr>
          <w:rFonts w:ascii="Arial" w:hAnsi="Arial" w:cs="Arial"/>
        </w:rPr>
        <w:t>Análisis de datos</w:t>
      </w:r>
    </w:p>
    <w:p w:rsidR="00C348BE" w:rsidRPr="006404E0" w:rsidRDefault="00C348BE" w:rsidP="00C348BE">
      <w:pPr>
        <w:numPr>
          <w:ilvl w:val="1"/>
          <w:numId w:val="49"/>
        </w:numPr>
        <w:tabs>
          <w:tab w:val="clear" w:pos="792"/>
          <w:tab w:val="num" w:pos="540"/>
        </w:tabs>
        <w:spacing w:line="480" w:lineRule="auto"/>
        <w:ind w:left="0" w:firstLine="0"/>
        <w:jc w:val="both"/>
        <w:rPr>
          <w:rFonts w:ascii="Arial" w:hAnsi="Arial" w:cs="Arial"/>
          <w:u w:val="single"/>
        </w:rPr>
      </w:pPr>
      <w:r w:rsidRPr="006404E0">
        <w:rPr>
          <w:rFonts w:ascii="Arial" w:hAnsi="Arial" w:cs="Arial"/>
        </w:rPr>
        <w:t>Mejora</w:t>
      </w:r>
    </w:p>
    <w:p w:rsidR="00C348BE" w:rsidRPr="006404E0" w:rsidRDefault="00C348BE" w:rsidP="00C348BE">
      <w:pPr>
        <w:numPr>
          <w:ilvl w:val="2"/>
          <w:numId w:val="49"/>
        </w:numPr>
        <w:tabs>
          <w:tab w:val="clear" w:pos="1224"/>
          <w:tab w:val="num" w:pos="900"/>
        </w:tabs>
        <w:spacing w:line="480" w:lineRule="auto"/>
        <w:ind w:left="0" w:firstLine="0"/>
        <w:jc w:val="both"/>
        <w:rPr>
          <w:rFonts w:ascii="Arial" w:hAnsi="Arial" w:cs="Arial"/>
        </w:rPr>
      </w:pPr>
      <w:r w:rsidRPr="006404E0">
        <w:rPr>
          <w:rFonts w:ascii="Arial" w:hAnsi="Arial" w:cs="Arial"/>
        </w:rPr>
        <w:t>Mejora Continua</w:t>
      </w:r>
    </w:p>
    <w:p w:rsidR="00C348BE" w:rsidRPr="006404E0" w:rsidRDefault="00C348BE" w:rsidP="00C348BE">
      <w:pPr>
        <w:numPr>
          <w:ilvl w:val="2"/>
          <w:numId w:val="49"/>
        </w:numPr>
        <w:tabs>
          <w:tab w:val="clear" w:pos="1224"/>
          <w:tab w:val="num" w:pos="900"/>
        </w:tabs>
        <w:spacing w:line="480" w:lineRule="auto"/>
        <w:ind w:left="0" w:firstLine="0"/>
        <w:jc w:val="both"/>
        <w:rPr>
          <w:rFonts w:ascii="Arial" w:hAnsi="Arial" w:cs="Arial"/>
        </w:rPr>
      </w:pPr>
      <w:r w:rsidRPr="006404E0">
        <w:rPr>
          <w:rFonts w:ascii="Arial" w:hAnsi="Arial" w:cs="Arial"/>
        </w:rPr>
        <w:t>Acción Correctiva</w:t>
      </w:r>
    </w:p>
    <w:p w:rsidR="00C348BE" w:rsidRPr="006404E0" w:rsidRDefault="00C348BE" w:rsidP="00C348BE">
      <w:pPr>
        <w:numPr>
          <w:ilvl w:val="2"/>
          <w:numId w:val="49"/>
        </w:numPr>
        <w:tabs>
          <w:tab w:val="clear" w:pos="1224"/>
          <w:tab w:val="num" w:pos="900"/>
        </w:tabs>
        <w:spacing w:line="480" w:lineRule="auto"/>
        <w:ind w:left="0" w:firstLine="0"/>
        <w:jc w:val="both"/>
        <w:rPr>
          <w:rFonts w:ascii="Arial" w:hAnsi="Arial" w:cs="Arial"/>
        </w:rPr>
      </w:pPr>
      <w:r w:rsidRPr="006404E0">
        <w:rPr>
          <w:rFonts w:ascii="Arial" w:hAnsi="Arial" w:cs="Arial"/>
        </w:rPr>
        <w:t>Acción Preventiva</w:t>
      </w:r>
    </w:p>
    <w:p w:rsidR="003B6656" w:rsidRDefault="003B6656" w:rsidP="00C348BE">
      <w:pPr>
        <w:ind w:left="1404"/>
        <w:sectPr w:rsidR="003B6656" w:rsidSect="003B6656">
          <w:headerReference w:type="default" r:id="rId52"/>
          <w:type w:val="continuous"/>
          <w:pgSz w:w="11906" w:h="16838"/>
          <w:pgMar w:top="2268" w:right="1361" w:bottom="2157" w:left="2268" w:header="709" w:footer="709" w:gutter="0"/>
          <w:pgNumType w:start="94"/>
          <w:cols w:space="708"/>
          <w:docGrid w:linePitch="360"/>
        </w:sectPr>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C348BE">
      <w:pPr>
        <w:ind w:left="1404"/>
      </w:pPr>
    </w:p>
    <w:p w:rsidR="00C348BE" w:rsidRDefault="00C348BE" w:rsidP="003B6656"/>
    <w:p w:rsidR="00C348BE" w:rsidRDefault="00C348BE" w:rsidP="001371EB"/>
    <w:p w:rsidR="00C348BE" w:rsidRPr="001952FA" w:rsidRDefault="00C348BE" w:rsidP="00C348BE">
      <w:pPr>
        <w:ind w:left="1404"/>
      </w:pPr>
    </w:p>
    <w:p w:rsidR="003B6656" w:rsidRDefault="003B6656" w:rsidP="00C348BE">
      <w:pPr>
        <w:spacing w:line="480" w:lineRule="auto"/>
        <w:jc w:val="center"/>
        <w:rPr>
          <w:rFonts w:ascii="Arial" w:hAnsi="Arial" w:cs="Arial"/>
          <w:u w:val="single"/>
        </w:rPr>
        <w:sectPr w:rsidR="003B6656" w:rsidSect="003B6656">
          <w:headerReference w:type="default" r:id="rId53"/>
          <w:type w:val="continuous"/>
          <w:pgSz w:w="11906" w:h="16838"/>
          <w:pgMar w:top="2268" w:right="1361" w:bottom="2157" w:left="2268" w:header="709" w:footer="709" w:gutter="0"/>
          <w:pgNumType w:start="94"/>
          <w:cols w:space="708"/>
          <w:docGrid w:linePitch="360"/>
        </w:sectPr>
      </w:pPr>
    </w:p>
    <w:p w:rsidR="003B6656" w:rsidRDefault="003B6656" w:rsidP="00C348BE">
      <w:pPr>
        <w:spacing w:line="480" w:lineRule="auto"/>
        <w:jc w:val="center"/>
        <w:rPr>
          <w:rFonts w:ascii="Arial" w:hAnsi="Arial" w:cs="Arial"/>
          <w:b/>
          <w:sz w:val="32"/>
          <w:szCs w:val="32"/>
        </w:rPr>
      </w:pPr>
      <w:r w:rsidRPr="003B6656">
        <w:rPr>
          <w:rFonts w:ascii="Arial" w:hAnsi="Arial" w:cs="Arial"/>
          <w:b/>
          <w:sz w:val="32"/>
          <w:szCs w:val="32"/>
        </w:rPr>
        <w:t>CAPITULO 4</w:t>
      </w:r>
    </w:p>
    <w:p w:rsidR="003B6656" w:rsidRPr="003B6656" w:rsidRDefault="003B6656" w:rsidP="003B6656">
      <w:pPr>
        <w:spacing w:line="480" w:lineRule="auto"/>
        <w:jc w:val="both"/>
        <w:rPr>
          <w:rFonts w:ascii="Arial" w:hAnsi="Arial" w:cs="Arial"/>
          <w:b/>
          <w:sz w:val="32"/>
          <w:szCs w:val="32"/>
        </w:rPr>
      </w:pPr>
    </w:p>
    <w:p w:rsidR="00C348BE" w:rsidRPr="003B6656" w:rsidRDefault="003B6656" w:rsidP="003B6656">
      <w:pPr>
        <w:spacing w:line="480" w:lineRule="auto"/>
        <w:jc w:val="both"/>
        <w:rPr>
          <w:rFonts w:ascii="Arial" w:hAnsi="Arial" w:cs="Arial"/>
          <w:b/>
          <w:sz w:val="28"/>
          <w:szCs w:val="28"/>
        </w:rPr>
      </w:pPr>
      <w:r w:rsidRPr="003B6656">
        <w:rPr>
          <w:rFonts w:ascii="Arial" w:hAnsi="Arial" w:cs="Arial"/>
          <w:b/>
          <w:sz w:val="28"/>
          <w:szCs w:val="28"/>
        </w:rPr>
        <w:t xml:space="preserve">4.- </w:t>
      </w:r>
      <w:r w:rsidR="00C348BE" w:rsidRPr="003B6656">
        <w:rPr>
          <w:rFonts w:ascii="Arial" w:hAnsi="Arial" w:cs="Arial"/>
          <w:b/>
          <w:sz w:val="28"/>
          <w:szCs w:val="28"/>
        </w:rPr>
        <w:t xml:space="preserve"> PLAN DE AUDITORIA INTERNA DE CALIDAD</w:t>
      </w:r>
    </w:p>
    <w:p w:rsidR="00C348BE" w:rsidRDefault="00C348BE" w:rsidP="00C348BE">
      <w:pPr>
        <w:spacing w:line="480" w:lineRule="auto"/>
        <w:jc w:val="both"/>
        <w:rPr>
          <w:rFonts w:ascii="Arial" w:hAnsi="Arial" w:cs="Arial"/>
          <w:b/>
          <w:u w:val="single"/>
        </w:rPr>
      </w:pPr>
    </w:p>
    <w:p w:rsidR="00C348BE" w:rsidRPr="003B6656" w:rsidRDefault="00C348BE" w:rsidP="00C348BE">
      <w:pPr>
        <w:numPr>
          <w:ilvl w:val="1"/>
          <w:numId w:val="33"/>
        </w:numPr>
        <w:tabs>
          <w:tab w:val="clear" w:pos="792"/>
          <w:tab w:val="num" w:pos="360"/>
        </w:tabs>
        <w:spacing w:line="480" w:lineRule="auto"/>
        <w:ind w:left="432"/>
        <w:jc w:val="both"/>
        <w:rPr>
          <w:rFonts w:ascii="Arial" w:hAnsi="Arial" w:cs="Arial"/>
          <w:b/>
        </w:rPr>
      </w:pPr>
      <w:r w:rsidRPr="003B6656">
        <w:rPr>
          <w:rFonts w:ascii="Arial" w:hAnsi="Arial" w:cs="Arial"/>
          <w:b/>
        </w:rPr>
        <w:t>Datos Generales</w:t>
      </w:r>
    </w:p>
    <w:p w:rsidR="00C348BE" w:rsidRDefault="00C348BE" w:rsidP="00C348BE">
      <w:pPr>
        <w:spacing w:line="480" w:lineRule="auto"/>
        <w:jc w:val="both"/>
        <w:rPr>
          <w:rFonts w:ascii="Arial" w:hAnsi="Arial" w:cs="Arial"/>
          <w:b/>
          <w:u w:val="single"/>
        </w:rPr>
      </w:pPr>
    </w:p>
    <w:p w:rsidR="00C348BE" w:rsidRDefault="00C348BE" w:rsidP="00C348BE">
      <w:pPr>
        <w:spacing w:line="480" w:lineRule="auto"/>
        <w:ind w:left="360"/>
        <w:jc w:val="both"/>
        <w:rPr>
          <w:rFonts w:ascii="Arial" w:hAnsi="Arial" w:cs="Arial"/>
        </w:rPr>
      </w:pPr>
      <w:r>
        <w:rPr>
          <w:rFonts w:ascii="Arial" w:hAnsi="Arial" w:cs="Arial"/>
          <w:b/>
        </w:rPr>
        <w:t>Procesos a Auditar:</w:t>
      </w:r>
      <w:r>
        <w:rPr>
          <w:rFonts w:ascii="Arial" w:hAnsi="Arial" w:cs="Arial"/>
          <w:b/>
        </w:rPr>
        <w:tab/>
        <w:t xml:space="preserve"> </w:t>
      </w:r>
      <w:r>
        <w:rPr>
          <w:rFonts w:ascii="Arial" w:hAnsi="Arial" w:cs="Arial"/>
        </w:rPr>
        <w:t>Operativos y Administrativos</w:t>
      </w:r>
    </w:p>
    <w:p w:rsidR="00C348BE" w:rsidRDefault="00C348BE" w:rsidP="00C348BE">
      <w:pPr>
        <w:spacing w:line="480" w:lineRule="auto"/>
        <w:ind w:left="360"/>
        <w:jc w:val="both"/>
        <w:rPr>
          <w:rFonts w:ascii="Arial" w:hAnsi="Arial" w:cs="Arial"/>
        </w:rPr>
      </w:pPr>
      <w:r>
        <w:rPr>
          <w:rFonts w:ascii="Arial" w:hAnsi="Arial" w:cs="Arial"/>
          <w:b/>
        </w:rPr>
        <w:t xml:space="preserve">Líder del Equipo: </w:t>
      </w:r>
      <w:r>
        <w:rPr>
          <w:rFonts w:ascii="Arial" w:hAnsi="Arial" w:cs="Arial"/>
          <w:b/>
        </w:rPr>
        <w:tab/>
        <w:t xml:space="preserve">            </w:t>
      </w:r>
      <w:r>
        <w:rPr>
          <w:rFonts w:ascii="Arial" w:hAnsi="Arial" w:cs="Arial"/>
        </w:rPr>
        <w:t>Aud. Johanna Peñaherrera</w:t>
      </w:r>
    </w:p>
    <w:p w:rsidR="00C348BE" w:rsidRDefault="00C348BE" w:rsidP="00C348BE">
      <w:pPr>
        <w:spacing w:line="480" w:lineRule="auto"/>
        <w:ind w:left="360"/>
        <w:jc w:val="both"/>
        <w:rPr>
          <w:rFonts w:ascii="Arial" w:hAnsi="Arial" w:cs="Arial"/>
        </w:rPr>
      </w:pPr>
      <w:r>
        <w:rPr>
          <w:rFonts w:ascii="Arial" w:hAnsi="Arial" w:cs="Arial"/>
          <w:b/>
        </w:rPr>
        <w:t>Miembros del Equipo:</w:t>
      </w:r>
      <w:r>
        <w:rPr>
          <w:rFonts w:ascii="Arial" w:hAnsi="Arial" w:cs="Arial"/>
        </w:rPr>
        <w:t xml:space="preserve">  </w:t>
      </w:r>
      <w:r>
        <w:rPr>
          <w:rFonts w:ascii="Arial" w:hAnsi="Arial" w:cs="Arial"/>
        </w:rPr>
        <w:tab/>
        <w:t xml:space="preserve">  </w:t>
      </w:r>
      <w:r w:rsidRPr="00FB56FB">
        <w:rPr>
          <w:rFonts w:ascii="Arial" w:hAnsi="Arial" w:cs="Arial"/>
        </w:rPr>
        <w:t>Ing. Santiago</w:t>
      </w:r>
      <w:r>
        <w:rPr>
          <w:rFonts w:ascii="Arial" w:hAnsi="Arial" w:cs="Arial"/>
        </w:rPr>
        <w:t xml:space="preserve"> Estrella</w:t>
      </w:r>
    </w:p>
    <w:p w:rsidR="00C348BE" w:rsidRDefault="00C348BE" w:rsidP="00C348BE">
      <w:pPr>
        <w:spacing w:line="480" w:lineRule="auto"/>
        <w:ind w:left="360"/>
        <w:jc w:val="both"/>
        <w:rPr>
          <w:rFonts w:ascii="Arial" w:hAnsi="Arial" w:cs="Arial"/>
        </w:rPr>
      </w:pPr>
      <w:r>
        <w:rPr>
          <w:rFonts w:ascii="Arial" w:hAnsi="Arial" w:cs="Arial"/>
        </w:rPr>
        <w:tab/>
      </w:r>
      <w:r>
        <w:rPr>
          <w:rFonts w:ascii="Arial" w:hAnsi="Arial" w:cs="Arial"/>
        </w:rPr>
        <w:tab/>
      </w:r>
      <w:r>
        <w:rPr>
          <w:rFonts w:ascii="Arial" w:hAnsi="Arial" w:cs="Arial"/>
        </w:rPr>
        <w:tab/>
        <w:t xml:space="preserve">            </w:t>
      </w:r>
      <w:r w:rsidR="006A194F">
        <w:rPr>
          <w:rFonts w:ascii="Arial" w:hAnsi="Arial" w:cs="Arial"/>
        </w:rPr>
        <w:t xml:space="preserve">          </w:t>
      </w:r>
      <w:r>
        <w:rPr>
          <w:rFonts w:ascii="Arial" w:hAnsi="Arial" w:cs="Arial"/>
        </w:rPr>
        <w:t xml:space="preserve"> María Pérez (Observador)</w:t>
      </w:r>
    </w:p>
    <w:p w:rsidR="00C348BE" w:rsidRPr="00E22B2E" w:rsidRDefault="00C348BE" w:rsidP="00C348BE">
      <w:pPr>
        <w:spacing w:line="480" w:lineRule="auto"/>
        <w:ind w:left="360"/>
        <w:jc w:val="both"/>
        <w:rPr>
          <w:rFonts w:ascii="Arial" w:hAnsi="Arial" w:cs="Arial"/>
        </w:rPr>
      </w:pPr>
      <w:r>
        <w:rPr>
          <w:rFonts w:ascii="Arial" w:hAnsi="Arial" w:cs="Arial"/>
          <w:b/>
        </w:rPr>
        <w:t xml:space="preserve">Fecha de </w:t>
      </w:r>
      <w:smartTag w:uri="urn:schemas-microsoft-com:office:smarttags" w:element="PersonName">
        <w:smartTagPr>
          <w:attr w:name="ProductID" w:val="la Auditor￭a"/>
        </w:smartTagPr>
        <w:r>
          <w:rPr>
            <w:rFonts w:ascii="Arial" w:hAnsi="Arial" w:cs="Arial"/>
            <w:b/>
          </w:rPr>
          <w:t>la Auditoría</w:t>
        </w:r>
      </w:smartTag>
      <w:r>
        <w:rPr>
          <w:rFonts w:ascii="Arial" w:hAnsi="Arial" w:cs="Arial"/>
          <w:b/>
        </w:rPr>
        <w:t xml:space="preserve">:       </w:t>
      </w:r>
      <w:r w:rsidRPr="00E22B2E">
        <w:rPr>
          <w:rFonts w:ascii="Arial" w:hAnsi="Arial" w:cs="Arial"/>
        </w:rPr>
        <w:t>Del</w:t>
      </w:r>
      <w:r>
        <w:rPr>
          <w:rFonts w:ascii="Arial" w:hAnsi="Arial" w:cs="Arial"/>
          <w:b/>
        </w:rPr>
        <w:t xml:space="preserve"> </w:t>
      </w:r>
      <w:r w:rsidRPr="0081565A">
        <w:rPr>
          <w:rFonts w:ascii="Arial" w:hAnsi="Arial" w:cs="Arial"/>
          <w:b/>
        </w:rPr>
        <w:t>21</w:t>
      </w:r>
      <w:r w:rsidRPr="00E22B2E">
        <w:rPr>
          <w:rFonts w:ascii="Arial" w:hAnsi="Arial" w:cs="Arial"/>
        </w:rPr>
        <w:t xml:space="preserve"> de Mayo  al </w:t>
      </w:r>
      <w:r>
        <w:rPr>
          <w:rFonts w:ascii="Arial" w:hAnsi="Arial" w:cs="Arial"/>
          <w:b/>
        </w:rPr>
        <w:t>24</w:t>
      </w:r>
      <w:r w:rsidRPr="0081565A">
        <w:rPr>
          <w:rFonts w:ascii="Arial" w:hAnsi="Arial" w:cs="Arial"/>
          <w:b/>
        </w:rPr>
        <w:t xml:space="preserve"> </w:t>
      </w:r>
      <w:r w:rsidRPr="00E22B2E">
        <w:rPr>
          <w:rFonts w:ascii="Arial" w:hAnsi="Arial" w:cs="Arial"/>
        </w:rPr>
        <w:t>de Mayo del 2007</w:t>
      </w:r>
    </w:p>
    <w:p w:rsidR="00C348BE" w:rsidRPr="00FB56FB" w:rsidRDefault="00C348BE" w:rsidP="00C348BE">
      <w:pPr>
        <w:spacing w:line="480" w:lineRule="auto"/>
        <w:ind w:left="360"/>
        <w:jc w:val="both"/>
        <w:rPr>
          <w:rFonts w:ascii="Arial" w:hAnsi="Arial" w:cs="Arial"/>
          <w:b/>
        </w:rPr>
      </w:pPr>
    </w:p>
    <w:p w:rsidR="00C348BE" w:rsidRPr="003B6656" w:rsidRDefault="00C348BE" w:rsidP="00C348BE">
      <w:pPr>
        <w:numPr>
          <w:ilvl w:val="1"/>
          <w:numId w:val="33"/>
        </w:numPr>
        <w:tabs>
          <w:tab w:val="clear" w:pos="792"/>
          <w:tab w:val="num" w:pos="432"/>
        </w:tabs>
        <w:spacing w:line="480" w:lineRule="auto"/>
        <w:ind w:left="432"/>
        <w:jc w:val="both"/>
        <w:rPr>
          <w:rFonts w:ascii="Arial" w:hAnsi="Arial" w:cs="Arial"/>
          <w:b/>
        </w:rPr>
      </w:pPr>
      <w:r w:rsidRPr="003B6656">
        <w:rPr>
          <w:rFonts w:ascii="Arial" w:hAnsi="Arial" w:cs="Arial"/>
          <w:b/>
        </w:rPr>
        <w:t xml:space="preserve">Objetivos De </w:t>
      </w:r>
      <w:smartTag w:uri="urn:schemas-microsoft-com:office:smarttags" w:element="PersonName">
        <w:smartTagPr>
          <w:attr w:name="ProductID" w:val="LA AUDITORIA"/>
        </w:smartTagPr>
        <w:r w:rsidRPr="003B6656">
          <w:rPr>
            <w:rFonts w:ascii="Arial" w:hAnsi="Arial" w:cs="Arial"/>
            <w:b/>
          </w:rPr>
          <w:t>La Auditoria</w:t>
        </w:r>
      </w:smartTag>
    </w:p>
    <w:p w:rsidR="00C348BE" w:rsidRDefault="00C348BE" w:rsidP="00C348BE">
      <w:pPr>
        <w:spacing w:line="480" w:lineRule="auto"/>
        <w:jc w:val="both"/>
        <w:rPr>
          <w:rFonts w:ascii="Arial" w:hAnsi="Arial" w:cs="Arial"/>
          <w:b/>
          <w:u w:val="single"/>
        </w:rPr>
      </w:pPr>
    </w:p>
    <w:p w:rsidR="00C348BE" w:rsidRDefault="00C348BE" w:rsidP="00C348BE">
      <w:pPr>
        <w:numPr>
          <w:ilvl w:val="0"/>
          <w:numId w:val="34"/>
        </w:numPr>
        <w:tabs>
          <w:tab w:val="num" w:pos="1080"/>
        </w:tabs>
        <w:spacing w:line="480" w:lineRule="auto"/>
        <w:ind w:left="1080" w:hanging="612"/>
        <w:jc w:val="both"/>
        <w:rPr>
          <w:rFonts w:ascii="Arial" w:hAnsi="Arial"/>
        </w:rPr>
      </w:pPr>
      <w:r>
        <w:rPr>
          <w:rFonts w:ascii="Arial" w:hAnsi="Arial"/>
        </w:rPr>
        <w:t>Verificar el grado de conformidad del Sistema de Gestión de Calidad ISO 9001:2000 con los criterios de la auditoria para las unidades certificadas y el grado de cumplimiento para las unidades que están en el proceso de Certificación.</w:t>
      </w:r>
    </w:p>
    <w:p w:rsidR="000905A2" w:rsidRDefault="00C348BE" w:rsidP="00C348BE">
      <w:pPr>
        <w:numPr>
          <w:ilvl w:val="0"/>
          <w:numId w:val="34"/>
        </w:numPr>
        <w:tabs>
          <w:tab w:val="num" w:pos="1080"/>
        </w:tabs>
        <w:spacing w:line="480" w:lineRule="auto"/>
        <w:ind w:left="1080" w:hanging="612"/>
        <w:jc w:val="both"/>
        <w:rPr>
          <w:rFonts w:ascii="Arial" w:hAnsi="Arial"/>
        </w:rPr>
      </w:pPr>
      <w:r>
        <w:rPr>
          <w:rFonts w:ascii="Arial" w:hAnsi="Arial"/>
        </w:rPr>
        <w:t>Evidenciar la capacidad del sistema para responder a los requisitos del cliente.</w:t>
      </w:r>
    </w:p>
    <w:p w:rsidR="000905A2" w:rsidRDefault="000905A2" w:rsidP="00C348BE">
      <w:pPr>
        <w:numPr>
          <w:ilvl w:val="0"/>
          <w:numId w:val="34"/>
        </w:numPr>
        <w:tabs>
          <w:tab w:val="num" w:pos="1080"/>
        </w:tabs>
        <w:spacing w:line="480" w:lineRule="auto"/>
        <w:ind w:left="1080" w:hanging="612"/>
        <w:jc w:val="both"/>
        <w:rPr>
          <w:rFonts w:ascii="Arial" w:hAnsi="Arial"/>
        </w:rPr>
        <w:sectPr w:rsidR="000905A2" w:rsidSect="003B6656">
          <w:type w:val="continuous"/>
          <w:pgSz w:w="11906" w:h="16838"/>
          <w:pgMar w:top="2268" w:right="1361" w:bottom="2157" w:left="2268" w:header="709" w:footer="709" w:gutter="0"/>
          <w:cols w:space="708"/>
          <w:docGrid w:linePitch="360"/>
        </w:sectPr>
      </w:pPr>
    </w:p>
    <w:p w:rsidR="00C348BE" w:rsidRDefault="00C348BE" w:rsidP="000905A2">
      <w:pPr>
        <w:spacing w:line="480" w:lineRule="auto"/>
        <w:ind w:left="468"/>
        <w:jc w:val="both"/>
        <w:rPr>
          <w:rFonts w:ascii="Arial" w:hAnsi="Arial"/>
        </w:rPr>
      </w:pPr>
    </w:p>
    <w:p w:rsidR="000905A2" w:rsidRDefault="000905A2" w:rsidP="000905A2">
      <w:pPr>
        <w:spacing w:line="480" w:lineRule="auto"/>
        <w:ind w:left="468"/>
        <w:jc w:val="both"/>
        <w:rPr>
          <w:rFonts w:ascii="Arial" w:hAnsi="Arial"/>
        </w:rPr>
        <w:sectPr w:rsidR="000905A2" w:rsidSect="000905A2">
          <w:headerReference w:type="default" r:id="rId54"/>
          <w:type w:val="continuous"/>
          <w:pgSz w:w="11906" w:h="16838"/>
          <w:pgMar w:top="2268" w:right="1361" w:bottom="2157" w:left="2268" w:header="709" w:footer="709" w:gutter="0"/>
          <w:pgNumType w:start="98"/>
          <w:cols w:space="708"/>
          <w:docGrid w:linePitch="360"/>
        </w:sectPr>
      </w:pPr>
    </w:p>
    <w:p w:rsidR="000905A2" w:rsidRDefault="000905A2" w:rsidP="000905A2">
      <w:pPr>
        <w:spacing w:line="480" w:lineRule="auto"/>
        <w:ind w:left="468"/>
        <w:jc w:val="both"/>
        <w:rPr>
          <w:rFonts w:ascii="Arial" w:hAnsi="Arial"/>
        </w:rPr>
      </w:pPr>
    </w:p>
    <w:p w:rsidR="00C348BE" w:rsidRDefault="00C348BE" w:rsidP="00C348BE">
      <w:pPr>
        <w:numPr>
          <w:ilvl w:val="0"/>
          <w:numId w:val="34"/>
        </w:numPr>
        <w:tabs>
          <w:tab w:val="num" w:pos="1080"/>
        </w:tabs>
        <w:spacing w:line="480" w:lineRule="auto"/>
        <w:ind w:left="1080" w:hanging="612"/>
        <w:jc w:val="both"/>
        <w:rPr>
          <w:rFonts w:ascii="Arial" w:hAnsi="Arial"/>
        </w:rPr>
      </w:pPr>
      <w:r>
        <w:rPr>
          <w:rFonts w:ascii="Arial" w:hAnsi="Arial"/>
        </w:rPr>
        <w:t>Verificar la eficacia del sistema para lograr los objetivos específicos.</w:t>
      </w:r>
    </w:p>
    <w:p w:rsidR="00C348BE" w:rsidRDefault="00C348BE" w:rsidP="00C348BE">
      <w:pPr>
        <w:numPr>
          <w:ilvl w:val="0"/>
          <w:numId w:val="34"/>
        </w:numPr>
        <w:tabs>
          <w:tab w:val="num" w:pos="1080"/>
        </w:tabs>
        <w:spacing w:line="480" w:lineRule="auto"/>
        <w:ind w:left="1080" w:hanging="612"/>
        <w:jc w:val="both"/>
        <w:rPr>
          <w:rFonts w:ascii="Arial" w:hAnsi="Arial"/>
        </w:rPr>
      </w:pPr>
      <w:r>
        <w:rPr>
          <w:rFonts w:ascii="Arial" w:hAnsi="Arial"/>
        </w:rPr>
        <w:t>Identificar las oportunidades de mejora.</w:t>
      </w:r>
    </w:p>
    <w:p w:rsidR="00C348BE" w:rsidRPr="009202CD" w:rsidRDefault="00C348BE" w:rsidP="00C348BE">
      <w:pPr>
        <w:spacing w:line="480" w:lineRule="auto"/>
        <w:ind w:left="792"/>
        <w:jc w:val="both"/>
        <w:rPr>
          <w:rFonts w:ascii="Arial" w:hAnsi="Arial"/>
        </w:rPr>
      </w:pPr>
    </w:p>
    <w:p w:rsidR="00C348BE" w:rsidRPr="003B6656" w:rsidRDefault="00C348BE" w:rsidP="00C348BE">
      <w:pPr>
        <w:numPr>
          <w:ilvl w:val="1"/>
          <w:numId w:val="33"/>
        </w:numPr>
        <w:tabs>
          <w:tab w:val="clear" w:pos="792"/>
          <w:tab w:val="num" w:pos="432"/>
        </w:tabs>
        <w:spacing w:line="480" w:lineRule="auto"/>
        <w:ind w:left="432"/>
        <w:jc w:val="both"/>
        <w:rPr>
          <w:rFonts w:ascii="Arial" w:hAnsi="Arial" w:cs="Arial"/>
          <w:b/>
        </w:rPr>
      </w:pPr>
      <w:r w:rsidRPr="003B6656">
        <w:rPr>
          <w:rFonts w:ascii="Arial" w:hAnsi="Arial" w:cs="Arial"/>
          <w:b/>
        </w:rPr>
        <w:t xml:space="preserve">Alcance  De </w:t>
      </w:r>
      <w:smartTag w:uri="urn:schemas-microsoft-com:office:smarttags" w:element="PersonName">
        <w:smartTagPr>
          <w:attr w:name="ProductID" w:val="LA AUDITORIA"/>
        </w:smartTagPr>
        <w:r w:rsidRPr="003B6656">
          <w:rPr>
            <w:rFonts w:ascii="Arial" w:hAnsi="Arial" w:cs="Arial"/>
            <w:b/>
          </w:rPr>
          <w:t>La Auditoria</w:t>
        </w:r>
      </w:smartTag>
    </w:p>
    <w:p w:rsidR="00C348BE" w:rsidRDefault="00C348BE" w:rsidP="00C348BE">
      <w:pPr>
        <w:spacing w:line="480" w:lineRule="auto"/>
        <w:jc w:val="both"/>
        <w:rPr>
          <w:rFonts w:ascii="Arial" w:hAnsi="Arial" w:cs="Arial"/>
          <w:b/>
          <w:u w:val="single"/>
        </w:rPr>
      </w:pPr>
    </w:p>
    <w:p w:rsidR="00C348BE" w:rsidRDefault="00C348BE" w:rsidP="00C348BE">
      <w:pPr>
        <w:numPr>
          <w:ilvl w:val="0"/>
          <w:numId w:val="35"/>
        </w:numPr>
        <w:tabs>
          <w:tab w:val="clear" w:pos="1068"/>
          <w:tab w:val="num" w:pos="1164"/>
        </w:tabs>
        <w:spacing w:line="480" w:lineRule="auto"/>
        <w:ind w:left="1164"/>
        <w:jc w:val="both"/>
        <w:rPr>
          <w:rFonts w:ascii="Arial" w:hAnsi="Arial"/>
        </w:rPr>
      </w:pPr>
      <w:r w:rsidRPr="0045732D">
        <w:rPr>
          <w:rFonts w:ascii="Arial" w:hAnsi="Arial"/>
          <w:i/>
        </w:rPr>
        <w:t>Proceso claves</w:t>
      </w:r>
      <w:r>
        <w:rPr>
          <w:rFonts w:ascii="Arial" w:hAnsi="Arial"/>
        </w:rPr>
        <w:t xml:space="preserve">: </w:t>
      </w:r>
    </w:p>
    <w:p w:rsidR="00C348BE" w:rsidRDefault="00C348BE" w:rsidP="00C348BE">
      <w:pPr>
        <w:numPr>
          <w:ilvl w:val="1"/>
          <w:numId w:val="35"/>
        </w:numPr>
        <w:tabs>
          <w:tab w:val="clear" w:pos="1440"/>
          <w:tab w:val="num" w:pos="1536"/>
        </w:tabs>
        <w:spacing w:line="480" w:lineRule="auto"/>
        <w:ind w:left="1536"/>
        <w:jc w:val="both"/>
        <w:rPr>
          <w:rFonts w:ascii="Arial" w:hAnsi="Arial"/>
        </w:rPr>
      </w:pPr>
      <w:r>
        <w:rPr>
          <w:rFonts w:ascii="Arial" w:hAnsi="Arial"/>
        </w:rPr>
        <w:t>Operaciones.</w:t>
      </w:r>
    </w:p>
    <w:p w:rsidR="00C348BE" w:rsidRDefault="00C348BE" w:rsidP="00C348BE">
      <w:pPr>
        <w:numPr>
          <w:ilvl w:val="1"/>
          <w:numId w:val="35"/>
        </w:numPr>
        <w:tabs>
          <w:tab w:val="clear" w:pos="1440"/>
          <w:tab w:val="num" w:pos="1536"/>
        </w:tabs>
        <w:spacing w:line="480" w:lineRule="auto"/>
        <w:ind w:left="1536"/>
        <w:jc w:val="both"/>
        <w:rPr>
          <w:rFonts w:ascii="Arial" w:hAnsi="Arial"/>
        </w:rPr>
      </w:pPr>
      <w:r>
        <w:rPr>
          <w:rFonts w:ascii="Arial" w:hAnsi="Arial"/>
        </w:rPr>
        <w:t>Contabilidad.</w:t>
      </w:r>
    </w:p>
    <w:p w:rsidR="00C348BE" w:rsidRDefault="00C348BE" w:rsidP="00C348BE">
      <w:pPr>
        <w:spacing w:line="480" w:lineRule="auto"/>
        <w:ind w:left="1176"/>
        <w:jc w:val="both"/>
        <w:rPr>
          <w:rFonts w:ascii="Arial" w:hAnsi="Arial"/>
        </w:rPr>
      </w:pPr>
    </w:p>
    <w:p w:rsidR="00C348BE" w:rsidRDefault="00C348BE" w:rsidP="00C348BE">
      <w:pPr>
        <w:numPr>
          <w:ilvl w:val="0"/>
          <w:numId w:val="35"/>
        </w:numPr>
        <w:tabs>
          <w:tab w:val="clear" w:pos="1068"/>
          <w:tab w:val="num" w:pos="1164"/>
        </w:tabs>
        <w:spacing w:line="480" w:lineRule="auto"/>
        <w:ind w:left="1164"/>
        <w:jc w:val="both"/>
        <w:rPr>
          <w:rFonts w:ascii="Arial" w:hAnsi="Arial"/>
        </w:rPr>
      </w:pPr>
      <w:r w:rsidRPr="0045732D">
        <w:rPr>
          <w:rFonts w:ascii="Arial" w:hAnsi="Arial"/>
          <w:i/>
        </w:rPr>
        <w:t>Procesos principales</w:t>
      </w:r>
      <w:r>
        <w:rPr>
          <w:rFonts w:ascii="Arial" w:hAnsi="Arial"/>
        </w:rPr>
        <w:t>:</w:t>
      </w:r>
    </w:p>
    <w:p w:rsidR="00C348BE" w:rsidRDefault="00C348BE" w:rsidP="00C348BE">
      <w:pPr>
        <w:numPr>
          <w:ilvl w:val="1"/>
          <w:numId w:val="35"/>
        </w:numPr>
        <w:tabs>
          <w:tab w:val="clear" w:pos="1440"/>
          <w:tab w:val="num" w:pos="1536"/>
        </w:tabs>
        <w:spacing w:line="480" w:lineRule="auto"/>
        <w:ind w:left="1536"/>
        <w:jc w:val="both"/>
        <w:rPr>
          <w:rFonts w:ascii="Arial" w:hAnsi="Arial"/>
        </w:rPr>
      </w:pPr>
      <w:r>
        <w:rPr>
          <w:rFonts w:ascii="Arial" w:hAnsi="Arial"/>
        </w:rPr>
        <w:t>Ventas.</w:t>
      </w:r>
    </w:p>
    <w:p w:rsidR="00C348BE" w:rsidRDefault="00C348BE" w:rsidP="00C348BE">
      <w:pPr>
        <w:numPr>
          <w:ilvl w:val="1"/>
          <w:numId w:val="35"/>
        </w:numPr>
        <w:tabs>
          <w:tab w:val="clear" w:pos="1440"/>
          <w:tab w:val="num" w:pos="1536"/>
        </w:tabs>
        <w:spacing w:line="480" w:lineRule="auto"/>
        <w:ind w:left="1536"/>
        <w:jc w:val="both"/>
        <w:rPr>
          <w:rFonts w:ascii="Arial" w:hAnsi="Arial"/>
        </w:rPr>
      </w:pPr>
      <w:r>
        <w:rPr>
          <w:rFonts w:ascii="Arial" w:hAnsi="Arial"/>
        </w:rPr>
        <w:t>Compras.</w:t>
      </w:r>
    </w:p>
    <w:p w:rsidR="00C348BE" w:rsidRDefault="00C348BE" w:rsidP="00C348BE">
      <w:pPr>
        <w:spacing w:line="480" w:lineRule="auto"/>
        <w:ind w:left="1176"/>
        <w:jc w:val="both"/>
        <w:rPr>
          <w:rFonts w:ascii="Arial" w:hAnsi="Arial"/>
        </w:rPr>
      </w:pPr>
    </w:p>
    <w:p w:rsidR="00C348BE" w:rsidRPr="0045732D" w:rsidRDefault="00C348BE" w:rsidP="00C348BE">
      <w:pPr>
        <w:numPr>
          <w:ilvl w:val="0"/>
          <w:numId w:val="35"/>
        </w:numPr>
        <w:tabs>
          <w:tab w:val="clear" w:pos="1068"/>
          <w:tab w:val="num" w:pos="1164"/>
        </w:tabs>
        <w:spacing w:line="480" w:lineRule="auto"/>
        <w:ind w:left="1164"/>
        <w:jc w:val="both"/>
        <w:rPr>
          <w:rFonts w:ascii="Arial" w:hAnsi="Arial"/>
        </w:rPr>
      </w:pPr>
      <w:r>
        <w:rPr>
          <w:rFonts w:ascii="Arial" w:hAnsi="Arial"/>
          <w:i/>
        </w:rPr>
        <w:t>Procesos de soporte:</w:t>
      </w:r>
    </w:p>
    <w:p w:rsidR="00C348BE" w:rsidRDefault="00C348BE" w:rsidP="00C348BE">
      <w:pPr>
        <w:numPr>
          <w:ilvl w:val="1"/>
          <w:numId w:val="35"/>
        </w:numPr>
        <w:tabs>
          <w:tab w:val="clear" w:pos="1440"/>
          <w:tab w:val="num" w:pos="1536"/>
        </w:tabs>
        <w:spacing w:line="480" w:lineRule="auto"/>
        <w:ind w:left="1536"/>
        <w:jc w:val="both"/>
        <w:rPr>
          <w:rFonts w:ascii="Arial" w:hAnsi="Arial"/>
        </w:rPr>
      </w:pPr>
      <w:r>
        <w:rPr>
          <w:rFonts w:ascii="Arial" w:hAnsi="Arial"/>
        </w:rPr>
        <w:t>Servicio al cliente.</w:t>
      </w:r>
    </w:p>
    <w:p w:rsidR="00C348BE" w:rsidRDefault="00C348BE" w:rsidP="00C348BE">
      <w:pPr>
        <w:numPr>
          <w:ilvl w:val="1"/>
          <w:numId w:val="35"/>
        </w:numPr>
        <w:tabs>
          <w:tab w:val="clear" w:pos="1440"/>
          <w:tab w:val="num" w:pos="1536"/>
        </w:tabs>
        <w:spacing w:line="480" w:lineRule="auto"/>
        <w:ind w:left="1536"/>
        <w:jc w:val="both"/>
        <w:rPr>
          <w:rFonts w:ascii="Arial" w:hAnsi="Arial"/>
        </w:rPr>
      </w:pPr>
      <w:r>
        <w:rPr>
          <w:rFonts w:ascii="Arial" w:hAnsi="Arial"/>
        </w:rPr>
        <w:t>RRHH.</w:t>
      </w:r>
    </w:p>
    <w:p w:rsidR="00C348BE" w:rsidRDefault="00C348BE" w:rsidP="00C348BE">
      <w:pPr>
        <w:spacing w:line="480" w:lineRule="auto"/>
        <w:ind w:left="1176"/>
        <w:jc w:val="both"/>
        <w:rPr>
          <w:rFonts w:ascii="Arial" w:hAnsi="Arial"/>
        </w:rPr>
      </w:pPr>
    </w:p>
    <w:p w:rsidR="00C348BE" w:rsidRPr="009171EC" w:rsidRDefault="00C348BE" w:rsidP="00C348BE">
      <w:pPr>
        <w:numPr>
          <w:ilvl w:val="0"/>
          <w:numId w:val="35"/>
        </w:numPr>
        <w:tabs>
          <w:tab w:val="clear" w:pos="1068"/>
          <w:tab w:val="num" w:pos="1164"/>
        </w:tabs>
        <w:spacing w:line="480" w:lineRule="auto"/>
        <w:ind w:left="1164"/>
        <w:jc w:val="both"/>
        <w:rPr>
          <w:rFonts w:ascii="Arial" w:hAnsi="Arial" w:cs="Arial"/>
          <w:b/>
          <w:u w:val="single"/>
        </w:rPr>
      </w:pPr>
      <w:r>
        <w:rPr>
          <w:rFonts w:ascii="Arial" w:hAnsi="Arial"/>
        </w:rPr>
        <w:t>Exclusiones determinadas en sus respectivos manuales operativos</w:t>
      </w:r>
    </w:p>
    <w:p w:rsidR="00C348BE" w:rsidRDefault="00C348BE" w:rsidP="00C348BE">
      <w:pPr>
        <w:spacing w:line="480" w:lineRule="auto"/>
        <w:jc w:val="both"/>
        <w:rPr>
          <w:rFonts w:ascii="Arial" w:hAnsi="Arial" w:cs="Arial"/>
          <w:b/>
          <w:u w:val="single"/>
        </w:rPr>
      </w:pPr>
    </w:p>
    <w:p w:rsidR="003B6656" w:rsidRDefault="003B6656" w:rsidP="00C348BE">
      <w:pPr>
        <w:spacing w:line="480" w:lineRule="auto"/>
        <w:jc w:val="both"/>
        <w:rPr>
          <w:rFonts w:ascii="Arial" w:hAnsi="Arial" w:cs="Arial"/>
          <w:b/>
          <w:u w:val="single"/>
        </w:rPr>
      </w:pPr>
    </w:p>
    <w:p w:rsidR="003B6656" w:rsidRDefault="003B6656" w:rsidP="00C348BE">
      <w:pPr>
        <w:spacing w:line="480" w:lineRule="auto"/>
        <w:jc w:val="both"/>
        <w:rPr>
          <w:rFonts w:ascii="Arial" w:hAnsi="Arial" w:cs="Arial"/>
          <w:b/>
          <w:u w:val="single"/>
        </w:rPr>
      </w:pPr>
    </w:p>
    <w:p w:rsidR="00C348BE" w:rsidRPr="003B6656" w:rsidRDefault="00C348BE" w:rsidP="00C348BE">
      <w:pPr>
        <w:numPr>
          <w:ilvl w:val="1"/>
          <w:numId w:val="33"/>
        </w:numPr>
        <w:tabs>
          <w:tab w:val="clear" w:pos="792"/>
          <w:tab w:val="num" w:pos="432"/>
        </w:tabs>
        <w:spacing w:line="480" w:lineRule="auto"/>
        <w:ind w:left="432"/>
        <w:jc w:val="both"/>
        <w:rPr>
          <w:rFonts w:ascii="Arial" w:hAnsi="Arial" w:cs="Arial"/>
          <w:b/>
        </w:rPr>
      </w:pPr>
      <w:r w:rsidRPr="003B6656">
        <w:rPr>
          <w:rFonts w:ascii="Arial" w:hAnsi="Arial" w:cs="Arial"/>
          <w:b/>
        </w:rPr>
        <w:t xml:space="preserve">Criterio  De </w:t>
      </w:r>
      <w:smartTag w:uri="urn:schemas-microsoft-com:office:smarttags" w:element="PersonName">
        <w:smartTagPr>
          <w:attr w:name="ProductID" w:val="LA AUDITORIA"/>
        </w:smartTagPr>
        <w:r w:rsidRPr="003B6656">
          <w:rPr>
            <w:rFonts w:ascii="Arial" w:hAnsi="Arial" w:cs="Arial"/>
            <w:b/>
          </w:rPr>
          <w:t>La Auditoria</w:t>
        </w:r>
      </w:smartTag>
    </w:p>
    <w:p w:rsidR="00C348BE" w:rsidRDefault="00C348BE" w:rsidP="00C348BE">
      <w:pPr>
        <w:spacing w:line="480" w:lineRule="auto"/>
        <w:ind w:left="432"/>
        <w:jc w:val="both"/>
        <w:rPr>
          <w:rFonts w:ascii="Arial" w:hAnsi="Arial"/>
        </w:rPr>
      </w:pPr>
      <w:r>
        <w:rPr>
          <w:rFonts w:ascii="Arial" w:hAnsi="Arial"/>
        </w:rPr>
        <w:t>Políticas, procedimientos, leyes, normas, reglamentos, requisitos del sistema de gestión de calidad, requisitos contractuales o códigos de conducta que se estipulen para los procesos a auditar.</w:t>
      </w:r>
    </w:p>
    <w:p w:rsidR="00C348BE" w:rsidRDefault="00C348BE" w:rsidP="00C348BE">
      <w:pPr>
        <w:spacing w:line="480" w:lineRule="auto"/>
        <w:ind w:left="432"/>
        <w:jc w:val="both"/>
        <w:rPr>
          <w:rFonts w:ascii="Arial" w:hAnsi="Arial"/>
        </w:rPr>
      </w:pPr>
    </w:p>
    <w:p w:rsidR="00C348BE" w:rsidRDefault="00C348BE" w:rsidP="00C348BE">
      <w:pPr>
        <w:spacing w:line="480" w:lineRule="auto"/>
        <w:ind w:left="432"/>
        <w:jc w:val="both"/>
        <w:rPr>
          <w:rFonts w:ascii="Arial" w:hAnsi="Arial"/>
        </w:rPr>
      </w:pPr>
    </w:p>
    <w:p w:rsidR="00C348BE" w:rsidRPr="003B6656" w:rsidRDefault="00C348BE" w:rsidP="00C348BE">
      <w:pPr>
        <w:numPr>
          <w:ilvl w:val="1"/>
          <w:numId w:val="33"/>
        </w:numPr>
        <w:tabs>
          <w:tab w:val="clear" w:pos="792"/>
          <w:tab w:val="num" w:pos="432"/>
        </w:tabs>
        <w:spacing w:line="480" w:lineRule="auto"/>
        <w:ind w:left="432"/>
        <w:jc w:val="both"/>
        <w:rPr>
          <w:rFonts w:ascii="Arial" w:hAnsi="Arial" w:cs="Arial"/>
          <w:b/>
        </w:rPr>
      </w:pPr>
      <w:r w:rsidRPr="003B6656">
        <w:rPr>
          <w:rFonts w:ascii="Arial" w:hAnsi="Arial" w:cs="Arial"/>
          <w:b/>
        </w:rPr>
        <w:t>Documentación Aplicable</w:t>
      </w:r>
    </w:p>
    <w:p w:rsidR="00C348BE" w:rsidRDefault="00C348BE" w:rsidP="00C348BE">
      <w:pPr>
        <w:spacing w:line="480" w:lineRule="auto"/>
        <w:jc w:val="both"/>
        <w:rPr>
          <w:rFonts w:ascii="Arial" w:hAnsi="Arial" w:cs="Arial"/>
          <w:b/>
          <w:u w:val="single"/>
        </w:rPr>
      </w:pPr>
    </w:p>
    <w:p w:rsidR="00C348BE" w:rsidRDefault="00C348BE" w:rsidP="00C348BE">
      <w:pPr>
        <w:numPr>
          <w:ilvl w:val="0"/>
          <w:numId w:val="36"/>
        </w:numPr>
        <w:tabs>
          <w:tab w:val="clear" w:pos="1512"/>
          <w:tab w:val="num" w:pos="1152"/>
        </w:tabs>
        <w:spacing w:line="480" w:lineRule="auto"/>
        <w:ind w:left="1152"/>
        <w:jc w:val="both"/>
        <w:rPr>
          <w:rFonts w:ascii="Arial" w:hAnsi="Arial"/>
        </w:rPr>
      </w:pPr>
      <w:r>
        <w:rPr>
          <w:rFonts w:ascii="Arial" w:hAnsi="Arial"/>
        </w:rPr>
        <w:t>Manual Operativo de Calidad de las Unidades (Procedimientos)</w:t>
      </w:r>
    </w:p>
    <w:p w:rsidR="00C348BE" w:rsidRDefault="00C348BE" w:rsidP="00C348BE">
      <w:pPr>
        <w:numPr>
          <w:ilvl w:val="0"/>
          <w:numId w:val="36"/>
        </w:numPr>
        <w:tabs>
          <w:tab w:val="clear" w:pos="1512"/>
          <w:tab w:val="num" w:pos="1152"/>
        </w:tabs>
        <w:spacing w:line="480" w:lineRule="auto"/>
        <w:ind w:left="1152"/>
        <w:jc w:val="both"/>
        <w:rPr>
          <w:rFonts w:ascii="Arial" w:hAnsi="Arial"/>
        </w:rPr>
      </w:pPr>
      <w:r>
        <w:rPr>
          <w:rFonts w:ascii="Arial" w:hAnsi="Arial"/>
        </w:rPr>
        <w:t>Registros de No Conformidades y su tratamiento.</w:t>
      </w:r>
    </w:p>
    <w:p w:rsidR="00C348BE" w:rsidRDefault="00C348BE" w:rsidP="00C348BE">
      <w:pPr>
        <w:numPr>
          <w:ilvl w:val="0"/>
          <w:numId w:val="36"/>
        </w:numPr>
        <w:tabs>
          <w:tab w:val="clear" w:pos="1512"/>
          <w:tab w:val="num" w:pos="1152"/>
        </w:tabs>
        <w:spacing w:line="480" w:lineRule="auto"/>
        <w:ind w:left="1152"/>
        <w:jc w:val="both"/>
        <w:rPr>
          <w:rFonts w:ascii="Arial" w:hAnsi="Arial"/>
        </w:rPr>
      </w:pPr>
      <w:r>
        <w:rPr>
          <w:rFonts w:ascii="Arial" w:hAnsi="Arial"/>
        </w:rPr>
        <w:t xml:space="preserve">Registros de Revisiones por </w:t>
      </w:r>
      <w:smartTag w:uri="urn:schemas-microsoft-com:office:smarttags" w:element="PersonName">
        <w:smartTagPr>
          <w:attr w:name="ProductID" w:val="la Direcci￳n"/>
        </w:smartTagPr>
        <w:r>
          <w:rPr>
            <w:rFonts w:ascii="Arial" w:hAnsi="Arial"/>
          </w:rPr>
          <w:t>la Dirección</w:t>
        </w:r>
      </w:smartTag>
      <w:r>
        <w:rPr>
          <w:rFonts w:ascii="Arial" w:hAnsi="Arial"/>
        </w:rPr>
        <w:t xml:space="preserve"> y sus resultados.</w:t>
      </w:r>
    </w:p>
    <w:p w:rsidR="00C348BE" w:rsidRDefault="00C348BE" w:rsidP="00C348BE">
      <w:pPr>
        <w:numPr>
          <w:ilvl w:val="0"/>
          <w:numId w:val="36"/>
        </w:numPr>
        <w:tabs>
          <w:tab w:val="clear" w:pos="1512"/>
          <w:tab w:val="num" w:pos="1152"/>
        </w:tabs>
        <w:spacing w:line="480" w:lineRule="auto"/>
        <w:ind w:left="1152"/>
        <w:jc w:val="both"/>
        <w:rPr>
          <w:rFonts w:ascii="Arial" w:hAnsi="Arial"/>
        </w:rPr>
      </w:pPr>
      <w:r>
        <w:rPr>
          <w:rFonts w:ascii="Arial" w:hAnsi="Arial"/>
        </w:rPr>
        <w:t xml:space="preserve">Registros de </w:t>
      </w:r>
      <w:smartTag w:uri="urn:schemas-microsoft-com:office:smarttags" w:element="PersonName">
        <w:smartTagPr>
          <w:attr w:name="ProductID" w:val="la Planificaci￳n"/>
        </w:smartTagPr>
        <w:r>
          <w:rPr>
            <w:rFonts w:ascii="Arial" w:hAnsi="Arial"/>
          </w:rPr>
          <w:t>la Planificación</w:t>
        </w:r>
      </w:smartTag>
      <w:r>
        <w:rPr>
          <w:rFonts w:ascii="Arial" w:hAnsi="Arial"/>
        </w:rPr>
        <w:t xml:space="preserve"> del Sistema de Gestión de Calidad y de su cumplimiento.</w:t>
      </w:r>
    </w:p>
    <w:p w:rsidR="00C348BE" w:rsidRDefault="00C348BE" w:rsidP="00C348BE">
      <w:pPr>
        <w:numPr>
          <w:ilvl w:val="0"/>
          <w:numId w:val="36"/>
        </w:numPr>
        <w:tabs>
          <w:tab w:val="clear" w:pos="1512"/>
          <w:tab w:val="num" w:pos="1152"/>
        </w:tabs>
        <w:spacing w:line="480" w:lineRule="auto"/>
        <w:ind w:left="1152"/>
        <w:jc w:val="both"/>
        <w:rPr>
          <w:rFonts w:ascii="Arial" w:hAnsi="Arial"/>
        </w:rPr>
      </w:pPr>
      <w:r>
        <w:rPr>
          <w:rFonts w:ascii="Arial" w:hAnsi="Arial"/>
        </w:rPr>
        <w:t>Y otros que se solicitaren los auditores.</w:t>
      </w:r>
    </w:p>
    <w:p w:rsidR="00C348BE" w:rsidRDefault="00C348BE" w:rsidP="00C348BE">
      <w:pPr>
        <w:sectPr w:rsidR="00C348BE" w:rsidSect="000905A2">
          <w:headerReference w:type="default" r:id="rId55"/>
          <w:type w:val="continuous"/>
          <w:pgSz w:w="11906" w:h="16838"/>
          <w:pgMar w:top="2268" w:right="1361" w:bottom="2157" w:left="2268" w:header="709" w:footer="709" w:gutter="0"/>
          <w:pgNumType w:start="98"/>
          <w:cols w:space="708"/>
          <w:docGrid w:linePitch="360"/>
        </w:sectPr>
      </w:pPr>
    </w:p>
    <w:p w:rsidR="00C348BE" w:rsidRPr="003B6656" w:rsidRDefault="00C348BE" w:rsidP="00C348BE">
      <w:pPr>
        <w:numPr>
          <w:ilvl w:val="1"/>
          <w:numId w:val="33"/>
        </w:numPr>
        <w:tabs>
          <w:tab w:val="clear" w:pos="792"/>
          <w:tab w:val="num" w:pos="432"/>
        </w:tabs>
        <w:spacing w:line="480" w:lineRule="auto"/>
        <w:ind w:left="432"/>
        <w:jc w:val="both"/>
        <w:rPr>
          <w:rFonts w:ascii="Arial" w:hAnsi="Arial" w:cs="Arial"/>
          <w:b/>
        </w:rPr>
      </w:pPr>
      <w:r w:rsidRPr="003B6656">
        <w:rPr>
          <w:rFonts w:ascii="Arial" w:hAnsi="Arial" w:cs="Arial"/>
          <w:b/>
        </w:rPr>
        <w:t>Agenda De Auditoría</w:t>
      </w:r>
    </w:p>
    <w:p w:rsidR="00C348BE" w:rsidRPr="003B6656" w:rsidRDefault="00C348BE" w:rsidP="00C348BE">
      <w:pPr>
        <w:spacing w:line="480" w:lineRule="auto"/>
        <w:jc w:val="both"/>
        <w:rPr>
          <w:rFonts w:ascii="Arial" w:hAnsi="Arial" w:cs="Arial"/>
          <w:b/>
        </w:rPr>
      </w:pPr>
    </w:p>
    <w:p w:rsidR="00C348BE" w:rsidRDefault="00C348BE" w:rsidP="00C348BE">
      <w:pPr>
        <w:numPr>
          <w:ilvl w:val="2"/>
          <w:numId w:val="56"/>
        </w:numPr>
        <w:tabs>
          <w:tab w:val="clear" w:pos="1224"/>
          <w:tab w:val="num" w:pos="900"/>
        </w:tabs>
        <w:spacing w:line="480" w:lineRule="auto"/>
        <w:ind w:left="900" w:hanging="900"/>
        <w:jc w:val="both"/>
        <w:rPr>
          <w:rFonts w:ascii="Arial" w:hAnsi="Arial" w:cs="Arial"/>
          <w:b/>
        </w:rPr>
      </w:pPr>
      <w:r w:rsidRPr="003B6656">
        <w:rPr>
          <w:rFonts w:ascii="Arial" w:hAnsi="Arial" w:cs="Arial"/>
          <w:b/>
        </w:rPr>
        <w:t>Agenda De Auditoria Para El Área Administrativa</w:t>
      </w:r>
    </w:p>
    <w:p w:rsidR="003B6656" w:rsidRPr="003B6656" w:rsidRDefault="003B6656" w:rsidP="003B6656">
      <w:pPr>
        <w:spacing w:line="480" w:lineRule="auto"/>
        <w:jc w:val="both"/>
        <w:rPr>
          <w:rFonts w:ascii="Arial" w:hAnsi="Arial" w:cs="Arial"/>
          <w:b/>
        </w:rPr>
      </w:pPr>
    </w:p>
    <w:p w:rsidR="00C348BE" w:rsidRPr="003B6656" w:rsidRDefault="00C348BE" w:rsidP="00C348BE">
      <w:pPr>
        <w:numPr>
          <w:ilvl w:val="3"/>
          <w:numId w:val="57"/>
        </w:numPr>
        <w:tabs>
          <w:tab w:val="clear" w:pos="1800"/>
          <w:tab w:val="num" w:pos="1080"/>
          <w:tab w:val="left" w:pos="1980"/>
        </w:tabs>
        <w:spacing w:line="480" w:lineRule="auto"/>
        <w:ind w:left="1080" w:hanging="1080"/>
        <w:jc w:val="both"/>
        <w:rPr>
          <w:rFonts w:ascii="Arial" w:hAnsi="Arial" w:cs="Arial"/>
          <w:b/>
        </w:rPr>
      </w:pPr>
      <w:r w:rsidRPr="003B6656">
        <w:rPr>
          <w:rFonts w:ascii="Arial" w:hAnsi="Arial" w:cs="Arial"/>
          <w:b/>
        </w:rPr>
        <w:t>Primer día</w:t>
      </w:r>
    </w:p>
    <w:tbl>
      <w:tblPr>
        <w:tblStyle w:val="Tablaconcuadrcula"/>
        <w:tblpPr w:leftFromText="141" w:rightFromText="141" w:vertAnchor="text" w:horzAnchor="margin" w:tblpXSpec="right" w:tblpY="141"/>
        <w:tblW w:w="12700" w:type="dxa"/>
        <w:tblLook w:val="01E0"/>
      </w:tblPr>
      <w:tblGrid>
        <w:gridCol w:w="1551"/>
        <w:gridCol w:w="1952"/>
        <w:gridCol w:w="3845"/>
        <w:gridCol w:w="3228"/>
        <w:gridCol w:w="2124"/>
      </w:tblGrid>
      <w:tr w:rsidR="00C348BE">
        <w:tc>
          <w:tcPr>
            <w:tcW w:w="1551" w:type="dxa"/>
            <w:shd w:val="clear" w:color="auto" w:fill="A6A6A6"/>
          </w:tcPr>
          <w:p w:rsidR="00C348BE" w:rsidRDefault="00C348BE" w:rsidP="000A0D20">
            <w:pPr>
              <w:spacing w:line="360" w:lineRule="auto"/>
              <w:jc w:val="center"/>
              <w:rPr>
                <w:rFonts w:ascii="Arial" w:hAnsi="Arial" w:cs="Arial"/>
                <w:b/>
              </w:rPr>
            </w:pPr>
            <w:r>
              <w:rPr>
                <w:rFonts w:ascii="Arial" w:hAnsi="Arial" w:cs="Arial"/>
                <w:b/>
              </w:rPr>
              <w:t>Día</w:t>
            </w:r>
          </w:p>
        </w:tc>
        <w:tc>
          <w:tcPr>
            <w:tcW w:w="1952"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Hora</w:t>
            </w:r>
          </w:p>
        </w:tc>
        <w:tc>
          <w:tcPr>
            <w:tcW w:w="3845"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Actividad/ Requerimiento</w:t>
            </w:r>
          </w:p>
        </w:tc>
        <w:tc>
          <w:tcPr>
            <w:tcW w:w="3228"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Auditores</w:t>
            </w:r>
          </w:p>
        </w:tc>
        <w:tc>
          <w:tcPr>
            <w:tcW w:w="2124"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Observador</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21/05/2007</w:t>
            </w:r>
          </w:p>
        </w:tc>
        <w:tc>
          <w:tcPr>
            <w:tcW w:w="1952" w:type="dxa"/>
            <w:vAlign w:val="center"/>
          </w:tcPr>
          <w:p w:rsidR="00C348BE" w:rsidRPr="00C445B0" w:rsidRDefault="00C348BE" w:rsidP="000A0D20">
            <w:pPr>
              <w:spacing w:line="360" w:lineRule="auto"/>
              <w:jc w:val="center"/>
              <w:rPr>
                <w:rFonts w:ascii="Arial" w:hAnsi="Arial" w:cs="Arial"/>
              </w:rPr>
            </w:pPr>
            <w:r>
              <w:rPr>
                <w:rFonts w:ascii="Arial" w:hAnsi="Arial" w:cs="Arial"/>
              </w:rPr>
              <w:t>9h30 – 11h30</w:t>
            </w:r>
          </w:p>
        </w:tc>
        <w:tc>
          <w:tcPr>
            <w:tcW w:w="3845" w:type="dxa"/>
            <w:vAlign w:val="center"/>
          </w:tcPr>
          <w:p w:rsidR="00C348BE" w:rsidRPr="00C445B0" w:rsidRDefault="00C348BE" w:rsidP="000A0D20">
            <w:pPr>
              <w:spacing w:line="360" w:lineRule="auto"/>
              <w:jc w:val="center"/>
              <w:rPr>
                <w:rFonts w:ascii="Arial" w:hAnsi="Arial" w:cs="Arial"/>
              </w:rPr>
            </w:pPr>
            <w:r>
              <w:rPr>
                <w:rFonts w:ascii="Arial" w:hAnsi="Arial" w:cs="Arial"/>
              </w:rPr>
              <w:t>Sistema de Gestión de Calidad</w:t>
            </w:r>
          </w:p>
        </w:tc>
        <w:tc>
          <w:tcPr>
            <w:tcW w:w="3228" w:type="dxa"/>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21/05/2007</w:t>
            </w:r>
          </w:p>
        </w:tc>
        <w:tc>
          <w:tcPr>
            <w:tcW w:w="1952" w:type="dxa"/>
            <w:vAlign w:val="center"/>
          </w:tcPr>
          <w:p w:rsidR="00C348BE" w:rsidRPr="00C445B0" w:rsidRDefault="00C348BE" w:rsidP="000A0D20">
            <w:pPr>
              <w:spacing w:line="360" w:lineRule="auto"/>
              <w:jc w:val="center"/>
              <w:rPr>
                <w:rFonts w:ascii="Arial" w:hAnsi="Arial" w:cs="Arial"/>
              </w:rPr>
            </w:pPr>
            <w:r>
              <w:rPr>
                <w:rFonts w:ascii="Arial" w:hAnsi="Arial" w:cs="Arial"/>
              </w:rPr>
              <w:t>11h30 – 13h30</w:t>
            </w:r>
          </w:p>
        </w:tc>
        <w:tc>
          <w:tcPr>
            <w:tcW w:w="3845" w:type="dxa"/>
            <w:tcBorders>
              <w:bottom w:val="single" w:sz="4" w:space="0" w:color="auto"/>
            </w:tcBorders>
            <w:vAlign w:val="center"/>
          </w:tcPr>
          <w:p w:rsidR="00C348BE" w:rsidRPr="00C445B0" w:rsidRDefault="00C348BE" w:rsidP="000A0D20">
            <w:pPr>
              <w:spacing w:line="360" w:lineRule="auto"/>
              <w:jc w:val="center"/>
              <w:rPr>
                <w:rFonts w:ascii="Arial" w:hAnsi="Arial" w:cs="Arial"/>
              </w:rPr>
            </w:pPr>
            <w:r>
              <w:rPr>
                <w:rFonts w:ascii="Arial" w:hAnsi="Arial" w:cs="Arial"/>
              </w:rPr>
              <w:t>Medición y Análisis de Mejora</w:t>
            </w:r>
          </w:p>
        </w:tc>
        <w:tc>
          <w:tcPr>
            <w:tcW w:w="3228" w:type="dxa"/>
            <w:tcBorders>
              <w:bottom w:val="single" w:sz="4" w:space="0" w:color="auto"/>
            </w:tcBorders>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tcBorders>
              <w:bottom w:val="single" w:sz="4" w:space="0" w:color="auto"/>
            </w:tcBorders>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21/05/2007</w:t>
            </w:r>
          </w:p>
        </w:tc>
        <w:tc>
          <w:tcPr>
            <w:tcW w:w="1952" w:type="dxa"/>
            <w:vAlign w:val="center"/>
          </w:tcPr>
          <w:p w:rsidR="00C348BE" w:rsidRDefault="00C348BE" w:rsidP="000A0D20">
            <w:pPr>
              <w:spacing w:line="360" w:lineRule="auto"/>
              <w:jc w:val="center"/>
              <w:rPr>
                <w:rFonts w:ascii="Arial" w:hAnsi="Arial" w:cs="Arial"/>
              </w:rPr>
            </w:pPr>
            <w:r>
              <w:rPr>
                <w:rFonts w:ascii="Arial" w:hAnsi="Arial" w:cs="Arial"/>
              </w:rPr>
              <w:t>13h30 – 14h30</w:t>
            </w:r>
          </w:p>
        </w:tc>
        <w:tc>
          <w:tcPr>
            <w:tcW w:w="9197" w:type="dxa"/>
            <w:gridSpan w:val="3"/>
            <w:shd w:val="clear" w:color="auto" w:fill="333333"/>
            <w:vAlign w:val="center"/>
          </w:tcPr>
          <w:p w:rsidR="00C348BE" w:rsidRPr="007157DC" w:rsidRDefault="00C348BE" w:rsidP="000A0D20">
            <w:pPr>
              <w:spacing w:line="360" w:lineRule="auto"/>
              <w:jc w:val="center"/>
              <w:rPr>
                <w:rFonts w:ascii="Arial" w:hAnsi="Arial" w:cs="Arial"/>
                <w:b/>
                <w:color w:val="FFFFFF"/>
              </w:rPr>
            </w:pPr>
            <w:r w:rsidRPr="007157DC">
              <w:rPr>
                <w:rFonts w:ascii="Arial" w:hAnsi="Arial" w:cs="Arial"/>
                <w:b/>
                <w:color w:val="FFFFFF"/>
              </w:rPr>
              <w:t xml:space="preserve">A L M U E R Z O </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21/05/2007</w:t>
            </w:r>
          </w:p>
        </w:tc>
        <w:tc>
          <w:tcPr>
            <w:tcW w:w="1952" w:type="dxa"/>
            <w:vAlign w:val="center"/>
          </w:tcPr>
          <w:p w:rsidR="00C348BE" w:rsidRDefault="00C348BE" w:rsidP="000A0D20">
            <w:pPr>
              <w:spacing w:line="360" w:lineRule="auto"/>
              <w:jc w:val="center"/>
              <w:rPr>
                <w:rFonts w:ascii="Arial" w:hAnsi="Arial" w:cs="Arial"/>
              </w:rPr>
            </w:pPr>
            <w:r>
              <w:rPr>
                <w:rFonts w:ascii="Arial" w:hAnsi="Arial" w:cs="Arial"/>
              </w:rPr>
              <w:t>14h30 – 16h30</w:t>
            </w:r>
          </w:p>
        </w:tc>
        <w:tc>
          <w:tcPr>
            <w:tcW w:w="3845" w:type="dxa"/>
            <w:vAlign w:val="center"/>
          </w:tcPr>
          <w:p w:rsidR="00C348BE" w:rsidRPr="00C445B0" w:rsidRDefault="00C348BE" w:rsidP="000A0D20">
            <w:pPr>
              <w:spacing w:line="360" w:lineRule="auto"/>
              <w:jc w:val="center"/>
              <w:rPr>
                <w:rFonts w:ascii="Arial" w:hAnsi="Arial" w:cs="Arial"/>
              </w:rPr>
            </w:pPr>
            <w:r>
              <w:rPr>
                <w:rFonts w:ascii="Arial" w:hAnsi="Arial" w:cs="Arial"/>
              </w:rPr>
              <w:t>Responsabilidad de la Dirección</w:t>
            </w:r>
          </w:p>
        </w:tc>
        <w:tc>
          <w:tcPr>
            <w:tcW w:w="3228" w:type="dxa"/>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21/05/2007</w:t>
            </w:r>
          </w:p>
        </w:tc>
        <w:tc>
          <w:tcPr>
            <w:tcW w:w="1952" w:type="dxa"/>
            <w:vAlign w:val="center"/>
          </w:tcPr>
          <w:p w:rsidR="00C348BE" w:rsidRDefault="00C348BE" w:rsidP="000A0D20">
            <w:pPr>
              <w:spacing w:line="360" w:lineRule="auto"/>
              <w:jc w:val="center"/>
              <w:rPr>
                <w:rFonts w:ascii="Arial" w:hAnsi="Arial" w:cs="Arial"/>
              </w:rPr>
            </w:pPr>
            <w:r>
              <w:rPr>
                <w:rFonts w:ascii="Arial" w:hAnsi="Arial" w:cs="Arial"/>
              </w:rPr>
              <w:t>16h30 – 18h30</w:t>
            </w:r>
          </w:p>
        </w:tc>
        <w:tc>
          <w:tcPr>
            <w:tcW w:w="3845" w:type="dxa"/>
            <w:vAlign w:val="center"/>
          </w:tcPr>
          <w:p w:rsidR="00C348BE" w:rsidRDefault="00C348BE" w:rsidP="000A0D20">
            <w:pPr>
              <w:spacing w:line="360" w:lineRule="auto"/>
              <w:jc w:val="center"/>
              <w:rPr>
                <w:rFonts w:ascii="Arial" w:hAnsi="Arial" w:cs="Arial"/>
              </w:rPr>
            </w:pPr>
            <w:r>
              <w:rPr>
                <w:rFonts w:ascii="Arial" w:hAnsi="Arial" w:cs="Arial"/>
              </w:rPr>
              <w:t>Gestión de los Recursos</w:t>
            </w:r>
          </w:p>
        </w:tc>
        <w:tc>
          <w:tcPr>
            <w:tcW w:w="3228" w:type="dxa"/>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bl>
    <w:p w:rsidR="00C348BE" w:rsidRDefault="00C348BE" w:rsidP="00C348BE">
      <w:pPr>
        <w:spacing w:line="480" w:lineRule="auto"/>
        <w:jc w:val="both"/>
        <w:rPr>
          <w:rFonts w:ascii="Arial" w:hAnsi="Arial" w:cs="Arial"/>
          <w:b/>
          <w:u w:val="single"/>
        </w:rPr>
      </w:pPr>
    </w:p>
    <w:p w:rsidR="00C348BE" w:rsidRPr="009202CD" w:rsidRDefault="00C348BE" w:rsidP="00C348BE">
      <w:pPr>
        <w:spacing w:line="480" w:lineRule="auto"/>
        <w:jc w:val="both"/>
        <w:rPr>
          <w:rFonts w:ascii="Arial" w:hAnsi="Arial" w:cs="Arial"/>
          <w:b/>
          <w:u w:val="single"/>
        </w:rPr>
      </w:pPr>
    </w:p>
    <w:p w:rsidR="00C348BE" w:rsidRPr="009202CD" w:rsidRDefault="00C348BE" w:rsidP="00C348BE">
      <w:pPr>
        <w:framePr w:hSpace="141" w:wrap="around" w:vAnchor="text" w:hAnchor="margin" w:xAlign="center" w:y="-58"/>
        <w:spacing w:line="480" w:lineRule="auto"/>
        <w:jc w:val="both"/>
        <w:rPr>
          <w:rFonts w:ascii="Arial" w:hAnsi="Arial" w:cs="Arial"/>
          <w:b/>
          <w:u w:val="single"/>
        </w:rPr>
      </w:pPr>
    </w:p>
    <w:p w:rsidR="00C348BE" w:rsidRPr="009202CD" w:rsidRDefault="00C348BE" w:rsidP="00C348BE">
      <w:pPr>
        <w:spacing w:line="480" w:lineRule="auto"/>
        <w:jc w:val="both"/>
        <w:rPr>
          <w:rFonts w:ascii="Arial" w:hAnsi="Arial" w:cs="Arial"/>
        </w:rPr>
      </w:pPr>
    </w:p>
    <w:p w:rsidR="00C348BE" w:rsidRPr="009202CD" w:rsidRDefault="00C348BE" w:rsidP="00C348BE">
      <w:pPr>
        <w:spacing w:line="480" w:lineRule="auto"/>
        <w:jc w:val="both"/>
        <w:rPr>
          <w:rFonts w:ascii="Arial" w:hAnsi="Arial" w:cs="Arial"/>
          <w:b/>
          <w:u w:val="single"/>
        </w:rPr>
      </w:pPr>
    </w:p>
    <w:p w:rsidR="00C348BE" w:rsidRPr="009202CD" w:rsidRDefault="00C348BE" w:rsidP="00C348BE">
      <w:pPr>
        <w:spacing w:line="480" w:lineRule="auto"/>
        <w:ind w:left="432"/>
        <w:jc w:val="both"/>
        <w:rPr>
          <w:rFonts w:ascii="Arial" w:hAnsi="Arial"/>
        </w:rPr>
      </w:pPr>
    </w:p>
    <w:p w:rsidR="00C348BE" w:rsidRPr="009202CD" w:rsidRDefault="00C348BE" w:rsidP="00C348BE">
      <w:pPr>
        <w:spacing w:line="480" w:lineRule="auto"/>
        <w:ind w:left="432"/>
        <w:jc w:val="both"/>
        <w:rPr>
          <w:rFonts w:ascii="Arial" w:hAnsi="Arial"/>
        </w:rPr>
      </w:pPr>
    </w:p>
    <w:p w:rsidR="00C348BE" w:rsidRPr="009202CD" w:rsidRDefault="00C348BE" w:rsidP="00C348BE">
      <w:pPr>
        <w:spacing w:line="480" w:lineRule="auto"/>
        <w:ind w:left="432"/>
        <w:jc w:val="both"/>
        <w:rPr>
          <w:rFonts w:ascii="Arial" w:hAnsi="Arial"/>
        </w:rPr>
      </w:pPr>
    </w:p>
    <w:p w:rsidR="00C348BE" w:rsidRPr="009202CD" w:rsidRDefault="00C348BE" w:rsidP="00C348BE">
      <w:pPr>
        <w:spacing w:line="480" w:lineRule="auto"/>
        <w:ind w:left="432"/>
        <w:jc w:val="center"/>
        <w:rPr>
          <w:rFonts w:ascii="Arial" w:hAnsi="Arial" w:cs="Arial"/>
        </w:rPr>
      </w:pPr>
    </w:p>
    <w:p w:rsidR="00C348BE" w:rsidRPr="0049070E" w:rsidRDefault="00C348BE" w:rsidP="00C348BE">
      <w:pPr>
        <w:pStyle w:val="Epgrafe"/>
        <w:jc w:val="center"/>
        <w:rPr>
          <w:rFonts w:ascii="Arial" w:hAnsi="Arial" w:cs="Arial"/>
          <w:i/>
        </w:rPr>
      </w:pPr>
      <w:r w:rsidRPr="0049070E">
        <w:rPr>
          <w:rFonts w:ascii="Arial" w:hAnsi="Arial" w:cs="Arial"/>
        </w:rPr>
        <w:t xml:space="preserve">Tabla </w:t>
      </w:r>
      <w:r w:rsidRPr="0049070E">
        <w:rPr>
          <w:rFonts w:ascii="Arial" w:hAnsi="Arial" w:cs="Arial"/>
        </w:rPr>
        <w:fldChar w:fldCharType="begin"/>
      </w:r>
      <w:r w:rsidRPr="0049070E">
        <w:rPr>
          <w:rFonts w:ascii="Arial" w:hAnsi="Arial" w:cs="Arial"/>
        </w:rPr>
        <w:instrText xml:space="preserve"> SEQ Tabla \* ROMAN </w:instrText>
      </w:r>
      <w:r w:rsidRPr="0049070E">
        <w:rPr>
          <w:rFonts w:ascii="Arial" w:hAnsi="Arial" w:cs="Arial"/>
        </w:rPr>
        <w:fldChar w:fldCharType="separate"/>
      </w:r>
      <w:r w:rsidR="003B4870">
        <w:rPr>
          <w:rFonts w:ascii="Arial" w:hAnsi="Arial" w:cs="Arial"/>
          <w:noProof/>
        </w:rPr>
        <w:t>XVII</w:t>
      </w:r>
      <w:r w:rsidRPr="0049070E">
        <w:rPr>
          <w:rFonts w:ascii="Arial" w:hAnsi="Arial" w:cs="Arial"/>
        </w:rPr>
        <w:fldChar w:fldCharType="end"/>
      </w:r>
      <w:r w:rsidRPr="0049070E">
        <w:rPr>
          <w:rFonts w:ascii="Arial" w:hAnsi="Arial" w:cs="Arial"/>
        </w:rPr>
        <w:t xml:space="preserve">: </w:t>
      </w:r>
      <w:r w:rsidRPr="0049070E">
        <w:rPr>
          <w:rFonts w:ascii="Arial" w:hAnsi="Arial" w:cs="Arial"/>
          <w:i/>
        </w:rPr>
        <w:t>Agenda de Auditoria; Área Operativa (Primer Día)</w:t>
      </w:r>
    </w:p>
    <w:p w:rsidR="00C348BE" w:rsidRPr="0049070E" w:rsidRDefault="00C348BE" w:rsidP="00C348BE">
      <w:pPr>
        <w:rPr>
          <w:sz w:val="22"/>
          <w:szCs w:val="22"/>
        </w:rPr>
      </w:pPr>
    </w:p>
    <w:p w:rsidR="00C348BE" w:rsidRPr="009202CD" w:rsidRDefault="00C348BE" w:rsidP="00C348BE"/>
    <w:p w:rsidR="00C348BE" w:rsidRPr="003B6656" w:rsidRDefault="00C348BE" w:rsidP="00C348BE">
      <w:pPr>
        <w:numPr>
          <w:ilvl w:val="3"/>
          <w:numId w:val="58"/>
        </w:numPr>
        <w:tabs>
          <w:tab w:val="clear" w:pos="1800"/>
          <w:tab w:val="num" w:pos="1080"/>
        </w:tabs>
        <w:spacing w:line="480" w:lineRule="auto"/>
        <w:ind w:hanging="1728"/>
        <w:jc w:val="both"/>
        <w:rPr>
          <w:rFonts w:ascii="Arial" w:hAnsi="Arial" w:cs="Arial"/>
          <w:b/>
        </w:rPr>
      </w:pPr>
      <w:r w:rsidRPr="003B6656">
        <w:rPr>
          <w:rFonts w:ascii="Arial" w:hAnsi="Arial" w:cs="Arial"/>
          <w:b/>
        </w:rPr>
        <w:t>Segundo día</w:t>
      </w:r>
    </w:p>
    <w:p w:rsidR="00C348BE" w:rsidRDefault="00C348BE" w:rsidP="00C348BE">
      <w:pPr>
        <w:spacing w:line="480" w:lineRule="auto"/>
        <w:jc w:val="both"/>
        <w:rPr>
          <w:rFonts w:ascii="Arial" w:hAnsi="Arial" w:cs="Arial"/>
          <w:b/>
          <w:u w:val="single"/>
        </w:rPr>
      </w:pPr>
    </w:p>
    <w:tbl>
      <w:tblPr>
        <w:tblStyle w:val="Tablaconcuadrcula"/>
        <w:tblpPr w:leftFromText="141" w:rightFromText="141" w:vertAnchor="text" w:horzAnchor="margin" w:tblpXSpec="right" w:tblpY="141"/>
        <w:tblW w:w="12700" w:type="dxa"/>
        <w:tblLook w:val="01E0"/>
      </w:tblPr>
      <w:tblGrid>
        <w:gridCol w:w="1551"/>
        <w:gridCol w:w="1952"/>
        <w:gridCol w:w="3845"/>
        <w:gridCol w:w="3228"/>
        <w:gridCol w:w="2124"/>
      </w:tblGrid>
      <w:tr w:rsidR="00C348BE">
        <w:tc>
          <w:tcPr>
            <w:tcW w:w="1551" w:type="dxa"/>
            <w:shd w:val="clear" w:color="auto" w:fill="A6A6A6"/>
          </w:tcPr>
          <w:p w:rsidR="00C348BE" w:rsidRDefault="00C348BE" w:rsidP="000A0D20">
            <w:pPr>
              <w:spacing w:line="360" w:lineRule="auto"/>
              <w:jc w:val="center"/>
              <w:rPr>
                <w:rFonts w:ascii="Arial" w:hAnsi="Arial" w:cs="Arial"/>
                <w:b/>
              </w:rPr>
            </w:pPr>
            <w:r>
              <w:rPr>
                <w:rFonts w:ascii="Arial" w:hAnsi="Arial" w:cs="Arial"/>
                <w:b/>
              </w:rPr>
              <w:t>Día</w:t>
            </w:r>
          </w:p>
        </w:tc>
        <w:tc>
          <w:tcPr>
            <w:tcW w:w="1952"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Hora</w:t>
            </w:r>
          </w:p>
        </w:tc>
        <w:tc>
          <w:tcPr>
            <w:tcW w:w="3845"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Actividad/ Requerimiento</w:t>
            </w:r>
          </w:p>
        </w:tc>
        <w:tc>
          <w:tcPr>
            <w:tcW w:w="3228"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Auditores</w:t>
            </w:r>
          </w:p>
        </w:tc>
        <w:tc>
          <w:tcPr>
            <w:tcW w:w="2124"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Observador</w:t>
            </w:r>
          </w:p>
        </w:tc>
      </w:tr>
      <w:tr w:rsidR="00C348BE" w:rsidRPr="00C445B0">
        <w:tc>
          <w:tcPr>
            <w:tcW w:w="1551" w:type="dxa"/>
            <w:vAlign w:val="center"/>
          </w:tcPr>
          <w:p w:rsidR="00C348BE" w:rsidRDefault="00C348BE" w:rsidP="000A0D20">
            <w:pPr>
              <w:spacing w:line="480" w:lineRule="auto"/>
              <w:jc w:val="center"/>
              <w:rPr>
                <w:rFonts w:ascii="Arial" w:hAnsi="Arial" w:cs="Arial"/>
              </w:rPr>
            </w:pPr>
            <w:r>
              <w:rPr>
                <w:rFonts w:ascii="Arial" w:hAnsi="Arial" w:cs="Arial"/>
              </w:rPr>
              <w:t>22/05/2007</w:t>
            </w:r>
          </w:p>
        </w:tc>
        <w:tc>
          <w:tcPr>
            <w:tcW w:w="1952" w:type="dxa"/>
            <w:vAlign w:val="center"/>
          </w:tcPr>
          <w:p w:rsidR="00C348BE" w:rsidRPr="00C445B0" w:rsidRDefault="00C348BE" w:rsidP="000A0D20">
            <w:pPr>
              <w:spacing w:line="480" w:lineRule="auto"/>
              <w:jc w:val="center"/>
              <w:rPr>
                <w:rFonts w:ascii="Arial" w:hAnsi="Arial" w:cs="Arial"/>
              </w:rPr>
            </w:pPr>
            <w:r>
              <w:rPr>
                <w:rFonts w:ascii="Arial" w:hAnsi="Arial" w:cs="Arial"/>
              </w:rPr>
              <w:t>9h30 – 11h30</w:t>
            </w:r>
          </w:p>
        </w:tc>
        <w:tc>
          <w:tcPr>
            <w:tcW w:w="3845" w:type="dxa"/>
            <w:vAlign w:val="center"/>
          </w:tcPr>
          <w:p w:rsidR="00C348BE" w:rsidRPr="00C445B0" w:rsidRDefault="00C348BE" w:rsidP="000A0D20">
            <w:pPr>
              <w:spacing w:line="480" w:lineRule="auto"/>
              <w:jc w:val="center"/>
              <w:rPr>
                <w:rFonts w:ascii="Arial" w:hAnsi="Arial" w:cs="Arial"/>
              </w:rPr>
            </w:pPr>
            <w:r>
              <w:rPr>
                <w:rFonts w:ascii="Arial" w:hAnsi="Arial" w:cs="Arial"/>
              </w:rPr>
              <w:t>Realización del Servicio</w:t>
            </w:r>
          </w:p>
        </w:tc>
        <w:tc>
          <w:tcPr>
            <w:tcW w:w="3228" w:type="dxa"/>
            <w:vAlign w:val="center"/>
          </w:tcPr>
          <w:p w:rsidR="00C348BE" w:rsidRDefault="00C348BE" w:rsidP="000A0D20">
            <w:pPr>
              <w:spacing w:line="480" w:lineRule="auto"/>
              <w:jc w:val="center"/>
              <w:rPr>
                <w:rFonts w:ascii="Arial" w:hAnsi="Arial" w:cs="Arial"/>
              </w:rPr>
            </w:pPr>
            <w:r>
              <w:rPr>
                <w:rFonts w:ascii="Arial" w:hAnsi="Arial" w:cs="Arial"/>
              </w:rPr>
              <w:t>Aud. Johanna Peñaherrera</w:t>
            </w:r>
          </w:p>
          <w:p w:rsidR="00C348BE" w:rsidRPr="00C445B0" w:rsidRDefault="00C348BE" w:rsidP="000A0D20">
            <w:pPr>
              <w:spacing w:line="48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48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480" w:lineRule="auto"/>
              <w:jc w:val="center"/>
              <w:rPr>
                <w:rFonts w:ascii="Arial" w:hAnsi="Arial" w:cs="Arial"/>
              </w:rPr>
            </w:pPr>
            <w:r>
              <w:rPr>
                <w:rFonts w:ascii="Arial" w:hAnsi="Arial" w:cs="Arial"/>
              </w:rPr>
              <w:t>22/05/2007</w:t>
            </w:r>
          </w:p>
        </w:tc>
        <w:tc>
          <w:tcPr>
            <w:tcW w:w="1952" w:type="dxa"/>
            <w:vAlign w:val="center"/>
          </w:tcPr>
          <w:p w:rsidR="00C348BE" w:rsidRDefault="00C348BE" w:rsidP="000A0D20">
            <w:pPr>
              <w:spacing w:line="480" w:lineRule="auto"/>
              <w:jc w:val="center"/>
              <w:rPr>
                <w:rFonts w:ascii="Arial" w:hAnsi="Arial" w:cs="Arial"/>
              </w:rPr>
            </w:pPr>
            <w:r>
              <w:rPr>
                <w:rFonts w:ascii="Arial" w:hAnsi="Arial" w:cs="Arial"/>
              </w:rPr>
              <w:t>11h30 – 14h30</w:t>
            </w:r>
          </w:p>
        </w:tc>
        <w:tc>
          <w:tcPr>
            <w:tcW w:w="9197" w:type="dxa"/>
            <w:gridSpan w:val="3"/>
            <w:shd w:val="clear" w:color="auto" w:fill="333333"/>
            <w:vAlign w:val="center"/>
          </w:tcPr>
          <w:p w:rsidR="00C348BE" w:rsidRPr="007157DC" w:rsidRDefault="00C348BE" w:rsidP="000A0D20">
            <w:pPr>
              <w:spacing w:line="480" w:lineRule="auto"/>
              <w:jc w:val="center"/>
              <w:rPr>
                <w:rFonts w:ascii="Arial" w:hAnsi="Arial" w:cs="Arial"/>
                <w:b/>
                <w:color w:val="FFFFFF"/>
              </w:rPr>
            </w:pPr>
            <w:r>
              <w:rPr>
                <w:rFonts w:ascii="Arial" w:hAnsi="Arial" w:cs="Arial"/>
                <w:b/>
                <w:color w:val="FFFFFF"/>
              </w:rPr>
              <w:t xml:space="preserve">R E U N I Ó N   D E    E N L A C E </w:t>
            </w:r>
            <w:r w:rsidRPr="007157DC">
              <w:rPr>
                <w:rFonts w:ascii="Arial" w:hAnsi="Arial" w:cs="Arial"/>
                <w:b/>
                <w:color w:val="FFFFFF"/>
              </w:rPr>
              <w:t xml:space="preserve"> </w:t>
            </w:r>
          </w:p>
        </w:tc>
      </w:tr>
    </w:tbl>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pStyle w:val="Epgrafe"/>
        <w:jc w:val="center"/>
      </w:pPr>
    </w:p>
    <w:p w:rsidR="00C348BE" w:rsidRPr="0049070E" w:rsidRDefault="00C348BE" w:rsidP="00C348BE">
      <w:pPr>
        <w:pStyle w:val="Epgrafe"/>
        <w:jc w:val="center"/>
        <w:rPr>
          <w:rFonts w:ascii="Arial" w:hAnsi="Arial" w:cs="Arial"/>
          <w:b w:val="0"/>
          <w:i/>
          <w:u w:val="single"/>
        </w:rPr>
      </w:pPr>
      <w:r w:rsidRPr="0049070E">
        <w:rPr>
          <w:rFonts w:ascii="Arial" w:hAnsi="Arial" w:cs="Arial"/>
        </w:rPr>
        <w:t xml:space="preserve">Tabla </w:t>
      </w:r>
      <w:r w:rsidRPr="0049070E">
        <w:rPr>
          <w:rFonts w:ascii="Arial" w:hAnsi="Arial" w:cs="Arial"/>
        </w:rPr>
        <w:fldChar w:fldCharType="begin"/>
      </w:r>
      <w:r w:rsidRPr="0049070E">
        <w:rPr>
          <w:rFonts w:ascii="Arial" w:hAnsi="Arial" w:cs="Arial"/>
        </w:rPr>
        <w:instrText xml:space="preserve"> SEQ Tabla \* ROMAN </w:instrText>
      </w:r>
      <w:r w:rsidRPr="0049070E">
        <w:rPr>
          <w:rFonts w:ascii="Arial" w:hAnsi="Arial" w:cs="Arial"/>
        </w:rPr>
        <w:fldChar w:fldCharType="separate"/>
      </w:r>
      <w:r w:rsidR="003B4870">
        <w:rPr>
          <w:rFonts w:ascii="Arial" w:hAnsi="Arial" w:cs="Arial"/>
          <w:noProof/>
        </w:rPr>
        <w:t>XVIII</w:t>
      </w:r>
      <w:r w:rsidRPr="0049070E">
        <w:rPr>
          <w:rFonts w:ascii="Arial" w:hAnsi="Arial" w:cs="Arial"/>
        </w:rPr>
        <w:fldChar w:fldCharType="end"/>
      </w:r>
      <w:r w:rsidRPr="0049070E">
        <w:rPr>
          <w:rFonts w:ascii="Arial" w:hAnsi="Arial" w:cs="Arial"/>
        </w:rPr>
        <w:t xml:space="preserve">: </w:t>
      </w:r>
      <w:r w:rsidRPr="0049070E">
        <w:rPr>
          <w:rFonts w:ascii="Arial" w:hAnsi="Arial" w:cs="Arial"/>
          <w:i/>
        </w:rPr>
        <w:t>Agenda de Auditoria; Área Operativa (Segundo Día)</w:t>
      </w:r>
    </w:p>
    <w:p w:rsidR="00C348BE" w:rsidRPr="009202CD" w:rsidRDefault="00C348BE" w:rsidP="00C348BE">
      <w:pPr>
        <w:spacing w:line="480" w:lineRule="auto"/>
        <w:ind w:left="432"/>
        <w:jc w:val="center"/>
        <w:rPr>
          <w:rFonts w:ascii="Arial" w:hAnsi="Arial" w:cs="Arial"/>
          <w:b/>
          <w:i/>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numPr>
          <w:ilvl w:val="2"/>
          <w:numId w:val="59"/>
        </w:numPr>
        <w:tabs>
          <w:tab w:val="clear" w:pos="1224"/>
          <w:tab w:val="num" w:pos="900"/>
        </w:tabs>
        <w:spacing w:line="480" w:lineRule="auto"/>
        <w:ind w:hanging="1224"/>
        <w:jc w:val="both"/>
        <w:rPr>
          <w:rFonts w:ascii="Arial" w:hAnsi="Arial" w:cs="Arial"/>
          <w:b/>
        </w:rPr>
      </w:pPr>
      <w:r w:rsidRPr="003B6656">
        <w:rPr>
          <w:rFonts w:ascii="Arial" w:hAnsi="Arial" w:cs="Arial"/>
          <w:b/>
        </w:rPr>
        <w:t>Agenda De Auditoria Para El Área Operativa</w:t>
      </w:r>
    </w:p>
    <w:p w:rsidR="003B6656" w:rsidRPr="003B6656" w:rsidRDefault="003B6656" w:rsidP="003B6656">
      <w:pPr>
        <w:spacing w:line="480" w:lineRule="auto"/>
        <w:jc w:val="both"/>
        <w:rPr>
          <w:rFonts w:ascii="Arial" w:hAnsi="Arial" w:cs="Arial"/>
          <w:b/>
        </w:rPr>
      </w:pPr>
    </w:p>
    <w:p w:rsidR="00C348BE" w:rsidRPr="003B6656" w:rsidRDefault="00C348BE" w:rsidP="00C348BE">
      <w:pPr>
        <w:numPr>
          <w:ilvl w:val="3"/>
          <w:numId w:val="60"/>
        </w:numPr>
        <w:tabs>
          <w:tab w:val="clear" w:pos="1800"/>
          <w:tab w:val="num" w:pos="1080"/>
        </w:tabs>
        <w:spacing w:line="480" w:lineRule="auto"/>
        <w:ind w:left="1080" w:hanging="1080"/>
        <w:jc w:val="both"/>
        <w:rPr>
          <w:rFonts w:ascii="Arial" w:hAnsi="Arial" w:cs="Arial"/>
          <w:b/>
        </w:rPr>
      </w:pPr>
      <w:r w:rsidRPr="003B6656">
        <w:rPr>
          <w:rFonts w:ascii="Arial" w:hAnsi="Arial" w:cs="Arial"/>
          <w:b/>
        </w:rPr>
        <w:t>Primer día</w:t>
      </w:r>
    </w:p>
    <w:tbl>
      <w:tblPr>
        <w:tblStyle w:val="Tablaconcuadrcula"/>
        <w:tblpPr w:leftFromText="141" w:rightFromText="141" w:vertAnchor="text" w:horzAnchor="margin" w:tblpXSpec="right" w:tblpY="141"/>
        <w:tblW w:w="12700" w:type="dxa"/>
        <w:tblLook w:val="01E0"/>
      </w:tblPr>
      <w:tblGrid>
        <w:gridCol w:w="1551"/>
        <w:gridCol w:w="1952"/>
        <w:gridCol w:w="3845"/>
        <w:gridCol w:w="3228"/>
        <w:gridCol w:w="2124"/>
      </w:tblGrid>
      <w:tr w:rsidR="00C348BE">
        <w:tc>
          <w:tcPr>
            <w:tcW w:w="1551" w:type="dxa"/>
            <w:shd w:val="clear" w:color="auto" w:fill="A6A6A6"/>
          </w:tcPr>
          <w:p w:rsidR="00C348BE" w:rsidRDefault="00C348BE" w:rsidP="000A0D20">
            <w:pPr>
              <w:spacing w:line="360" w:lineRule="auto"/>
              <w:jc w:val="center"/>
              <w:rPr>
                <w:rFonts w:ascii="Arial" w:hAnsi="Arial" w:cs="Arial"/>
                <w:b/>
              </w:rPr>
            </w:pPr>
            <w:r>
              <w:rPr>
                <w:rFonts w:ascii="Arial" w:hAnsi="Arial" w:cs="Arial"/>
                <w:b/>
              </w:rPr>
              <w:t>Día</w:t>
            </w:r>
          </w:p>
        </w:tc>
        <w:tc>
          <w:tcPr>
            <w:tcW w:w="1952"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Hora</w:t>
            </w:r>
          </w:p>
        </w:tc>
        <w:tc>
          <w:tcPr>
            <w:tcW w:w="3845"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Actividad/ Requerimiento</w:t>
            </w:r>
          </w:p>
        </w:tc>
        <w:tc>
          <w:tcPr>
            <w:tcW w:w="3228"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Auditores</w:t>
            </w:r>
          </w:p>
        </w:tc>
        <w:tc>
          <w:tcPr>
            <w:tcW w:w="2124"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Observador</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23/05/2007</w:t>
            </w:r>
          </w:p>
        </w:tc>
        <w:tc>
          <w:tcPr>
            <w:tcW w:w="1952" w:type="dxa"/>
            <w:vAlign w:val="center"/>
          </w:tcPr>
          <w:p w:rsidR="00C348BE" w:rsidRPr="00C445B0" w:rsidRDefault="00C348BE" w:rsidP="000A0D20">
            <w:pPr>
              <w:spacing w:line="360" w:lineRule="auto"/>
              <w:jc w:val="center"/>
              <w:rPr>
                <w:rFonts w:ascii="Arial" w:hAnsi="Arial" w:cs="Arial"/>
              </w:rPr>
            </w:pPr>
            <w:r>
              <w:rPr>
                <w:rFonts w:ascii="Arial" w:hAnsi="Arial" w:cs="Arial"/>
              </w:rPr>
              <w:t>9h30 – 11h30</w:t>
            </w:r>
          </w:p>
        </w:tc>
        <w:tc>
          <w:tcPr>
            <w:tcW w:w="3845" w:type="dxa"/>
            <w:vAlign w:val="center"/>
          </w:tcPr>
          <w:p w:rsidR="00C348BE" w:rsidRPr="00C445B0" w:rsidRDefault="00C348BE" w:rsidP="000A0D20">
            <w:pPr>
              <w:spacing w:line="360" w:lineRule="auto"/>
              <w:jc w:val="center"/>
              <w:rPr>
                <w:rFonts w:ascii="Arial" w:hAnsi="Arial" w:cs="Arial"/>
              </w:rPr>
            </w:pPr>
            <w:r>
              <w:rPr>
                <w:rFonts w:ascii="Arial" w:hAnsi="Arial" w:cs="Arial"/>
              </w:rPr>
              <w:t>Sistema de Gestión de Calidad</w:t>
            </w:r>
          </w:p>
        </w:tc>
        <w:tc>
          <w:tcPr>
            <w:tcW w:w="3228" w:type="dxa"/>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23/05/2007</w:t>
            </w:r>
          </w:p>
        </w:tc>
        <w:tc>
          <w:tcPr>
            <w:tcW w:w="1952" w:type="dxa"/>
            <w:vAlign w:val="center"/>
          </w:tcPr>
          <w:p w:rsidR="00C348BE" w:rsidRPr="00C445B0" w:rsidRDefault="00C348BE" w:rsidP="000A0D20">
            <w:pPr>
              <w:spacing w:line="360" w:lineRule="auto"/>
              <w:jc w:val="center"/>
              <w:rPr>
                <w:rFonts w:ascii="Arial" w:hAnsi="Arial" w:cs="Arial"/>
              </w:rPr>
            </w:pPr>
            <w:r>
              <w:rPr>
                <w:rFonts w:ascii="Arial" w:hAnsi="Arial" w:cs="Arial"/>
              </w:rPr>
              <w:t>11h30 – 13h30</w:t>
            </w:r>
          </w:p>
        </w:tc>
        <w:tc>
          <w:tcPr>
            <w:tcW w:w="3845" w:type="dxa"/>
            <w:tcBorders>
              <w:bottom w:val="single" w:sz="4" w:space="0" w:color="auto"/>
            </w:tcBorders>
            <w:vAlign w:val="center"/>
          </w:tcPr>
          <w:p w:rsidR="00C348BE" w:rsidRPr="00C445B0" w:rsidRDefault="00C348BE" w:rsidP="000A0D20">
            <w:pPr>
              <w:spacing w:line="360" w:lineRule="auto"/>
              <w:jc w:val="center"/>
              <w:rPr>
                <w:rFonts w:ascii="Arial" w:hAnsi="Arial" w:cs="Arial"/>
              </w:rPr>
            </w:pPr>
            <w:r>
              <w:rPr>
                <w:rFonts w:ascii="Arial" w:hAnsi="Arial" w:cs="Arial"/>
              </w:rPr>
              <w:t>Medición y Análisis de Mejora</w:t>
            </w:r>
          </w:p>
        </w:tc>
        <w:tc>
          <w:tcPr>
            <w:tcW w:w="3228" w:type="dxa"/>
            <w:tcBorders>
              <w:bottom w:val="single" w:sz="4" w:space="0" w:color="auto"/>
            </w:tcBorders>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tcBorders>
              <w:bottom w:val="single" w:sz="4" w:space="0" w:color="auto"/>
            </w:tcBorders>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23/05/2007</w:t>
            </w:r>
          </w:p>
        </w:tc>
        <w:tc>
          <w:tcPr>
            <w:tcW w:w="1952" w:type="dxa"/>
            <w:vAlign w:val="center"/>
          </w:tcPr>
          <w:p w:rsidR="00C348BE" w:rsidRDefault="00C348BE" w:rsidP="000A0D20">
            <w:pPr>
              <w:spacing w:line="360" w:lineRule="auto"/>
              <w:jc w:val="center"/>
              <w:rPr>
                <w:rFonts w:ascii="Arial" w:hAnsi="Arial" w:cs="Arial"/>
              </w:rPr>
            </w:pPr>
            <w:r>
              <w:rPr>
                <w:rFonts w:ascii="Arial" w:hAnsi="Arial" w:cs="Arial"/>
              </w:rPr>
              <w:t>13h30 – 14h30</w:t>
            </w:r>
          </w:p>
        </w:tc>
        <w:tc>
          <w:tcPr>
            <w:tcW w:w="9197" w:type="dxa"/>
            <w:gridSpan w:val="3"/>
            <w:shd w:val="clear" w:color="auto" w:fill="333333"/>
            <w:vAlign w:val="center"/>
          </w:tcPr>
          <w:p w:rsidR="00C348BE" w:rsidRPr="007157DC" w:rsidRDefault="00C348BE" w:rsidP="000A0D20">
            <w:pPr>
              <w:spacing w:line="360" w:lineRule="auto"/>
              <w:jc w:val="center"/>
              <w:rPr>
                <w:rFonts w:ascii="Arial" w:hAnsi="Arial" w:cs="Arial"/>
                <w:b/>
                <w:color w:val="FFFFFF"/>
              </w:rPr>
            </w:pPr>
            <w:r w:rsidRPr="007157DC">
              <w:rPr>
                <w:rFonts w:ascii="Arial" w:hAnsi="Arial" w:cs="Arial"/>
                <w:b/>
                <w:color w:val="FFFFFF"/>
              </w:rPr>
              <w:t xml:space="preserve">A L M U E R Z O </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23/05/2007</w:t>
            </w:r>
          </w:p>
        </w:tc>
        <w:tc>
          <w:tcPr>
            <w:tcW w:w="1952" w:type="dxa"/>
            <w:vAlign w:val="center"/>
          </w:tcPr>
          <w:p w:rsidR="00C348BE" w:rsidRDefault="00C348BE" w:rsidP="000A0D20">
            <w:pPr>
              <w:spacing w:line="360" w:lineRule="auto"/>
              <w:jc w:val="center"/>
              <w:rPr>
                <w:rFonts w:ascii="Arial" w:hAnsi="Arial" w:cs="Arial"/>
              </w:rPr>
            </w:pPr>
            <w:r>
              <w:rPr>
                <w:rFonts w:ascii="Arial" w:hAnsi="Arial" w:cs="Arial"/>
              </w:rPr>
              <w:t>14h30 – 16h30</w:t>
            </w:r>
          </w:p>
        </w:tc>
        <w:tc>
          <w:tcPr>
            <w:tcW w:w="3845" w:type="dxa"/>
            <w:vAlign w:val="center"/>
          </w:tcPr>
          <w:p w:rsidR="00C348BE" w:rsidRPr="00C445B0" w:rsidRDefault="00C348BE" w:rsidP="000A0D20">
            <w:pPr>
              <w:spacing w:line="360" w:lineRule="auto"/>
              <w:jc w:val="center"/>
              <w:rPr>
                <w:rFonts w:ascii="Arial" w:hAnsi="Arial" w:cs="Arial"/>
              </w:rPr>
            </w:pPr>
            <w:r>
              <w:rPr>
                <w:rFonts w:ascii="Arial" w:hAnsi="Arial" w:cs="Arial"/>
              </w:rPr>
              <w:t>Responsabilidad de la Dirección</w:t>
            </w:r>
          </w:p>
        </w:tc>
        <w:tc>
          <w:tcPr>
            <w:tcW w:w="3228" w:type="dxa"/>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360" w:lineRule="auto"/>
              <w:jc w:val="center"/>
              <w:rPr>
                <w:rFonts w:ascii="Arial" w:hAnsi="Arial" w:cs="Arial"/>
              </w:rPr>
            </w:pPr>
            <w:r>
              <w:rPr>
                <w:rFonts w:ascii="Arial" w:hAnsi="Arial" w:cs="Arial"/>
              </w:rPr>
              <w:t>23/05/2007</w:t>
            </w:r>
          </w:p>
        </w:tc>
        <w:tc>
          <w:tcPr>
            <w:tcW w:w="1952" w:type="dxa"/>
            <w:vAlign w:val="center"/>
          </w:tcPr>
          <w:p w:rsidR="00C348BE" w:rsidRDefault="00C348BE" w:rsidP="000A0D20">
            <w:pPr>
              <w:spacing w:line="360" w:lineRule="auto"/>
              <w:jc w:val="center"/>
              <w:rPr>
                <w:rFonts w:ascii="Arial" w:hAnsi="Arial" w:cs="Arial"/>
              </w:rPr>
            </w:pPr>
            <w:r>
              <w:rPr>
                <w:rFonts w:ascii="Arial" w:hAnsi="Arial" w:cs="Arial"/>
              </w:rPr>
              <w:t>16h30 – 18h30</w:t>
            </w:r>
          </w:p>
        </w:tc>
        <w:tc>
          <w:tcPr>
            <w:tcW w:w="3845" w:type="dxa"/>
            <w:vAlign w:val="center"/>
          </w:tcPr>
          <w:p w:rsidR="00C348BE" w:rsidRDefault="00C348BE" w:rsidP="000A0D20">
            <w:pPr>
              <w:spacing w:line="360" w:lineRule="auto"/>
              <w:jc w:val="center"/>
              <w:rPr>
                <w:rFonts w:ascii="Arial" w:hAnsi="Arial" w:cs="Arial"/>
              </w:rPr>
            </w:pPr>
            <w:r>
              <w:rPr>
                <w:rFonts w:ascii="Arial" w:hAnsi="Arial" w:cs="Arial"/>
              </w:rPr>
              <w:t>Gestión de los Recursos</w:t>
            </w:r>
          </w:p>
        </w:tc>
        <w:tc>
          <w:tcPr>
            <w:tcW w:w="3228" w:type="dxa"/>
            <w:vAlign w:val="center"/>
          </w:tcPr>
          <w:p w:rsidR="00C348BE" w:rsidRDefault="00C348BE" w:rsidP="000A0D20">
            <w:pPr>
              <w:spacing w:line="360" w:lineRule="auto"/>
              <w:jc w:val="center"/>
              <w:rPr>
                <w:rFonts w:ascii="Arial" w:hAnsi="Arial" w:cs="Arial"/>
              </w:rPr>
            </w:pPr>
            <w:r>
              <w:rPr>
                <w:rFonts w:ascii="Arial" w:hAnsi="Arial" w:cs="Arial"/>
              </w:rPr>
              <w:t>Aud. Johanna Peñaherrera</w:t>
            </w:r>
          </w:p>
          <w:p w:rsidR="00C348BE" w:rsidRPr="00C445B0" w:rsidRDefault="00C348BE" w:rsidP="000A0D20">
            <w:pPr>
              <w:spacing w:line="36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360" w:lineRule="auto"/>
              <w:jc w:val="center"/>
              <w:rPr>
                <w:rFonts w:ascii="Arial" w:hAnsi="Arial" w:cs="Arial"/>
              </w:rPr>
            </w:pPr>
            <w:r>
              <w:rPr>
                <w:rFonts w:ascii="Arial" w:hAnsi="Arial" w:cs="Arial"/>
              </w:rPr>
              <w:t>Ing. María Pérez</w:t>
            </w:r>
          </w:p>
        </w:tc>
      </w:tr>
    </w:tbl>
    <w:p w:rsidR="00C348BE" w:rsidRDefault="00C348BE" w:rsidP="00C348BE">
      <w:pPr>
        <w:spacing w:line="480" w:lineRule="auto"/>
        <w:jc w:val="both"/>
        <w:rPr>
          <w:rFonts w:ascii="Arial" w:hAnsi="Arial" w:cs="Arial"/>
          <w:b/>
          <w:u w:val="single"/>
        </w:rPr>
      </w:pPr>
    </w:p>
    <w:p w:rsidR="00C348BE" w:rsidRDefault="00C348BE" w:rsidP="00C348BE">
      <w:pPr>
        <w:spacing w:line="480" w:lineRule="auto"/>
        <w:jc w:val="both"/>
        <w:rPr>
          <w:rFonts w:ascii="Arial" w:hAnsi="Arial" w:cs="Arial"/>
          <w:b/>
          <w:u w:val="single"/>
        </w:rPr>
      </w:pPr>
    </w:p>
    <w:p w:rsidR="00C348BE" w:rsidRDefault="00C348BE" w:rsidP="00C348BE">
      <w:pPr>
        <w:framePr w:hSpace="141" w:wrap="around" w:vAnchor="text" w:hAnchor="margin" w:xAlign="center" w:y="-58"/>
        <w:spacing w:line="480" w:lineRule="auto"/>
        <w:jc w:val="both"/>
        <w:rPr>
          <w:rFonts w:ascii="Arial" w:hAnsi="Arial" w:cs="Arial"/>
          <w:b/>
          <w:u w:val="single"/>
        </w:rPr>
      </w:pPr>
    </w:p>
    <w:p w:rsidR="00C348BE" w:rsidRPr="00C445B0" w:rsidRDefault="00C348BE" w:rsidP="00C348BE">
      <w:pPr>
        <w:spacing w:line="480" w:lineRule="auto"/>
        <w:jc w:val="both"/>
        <w:rPr>
          <w:rFonts w:ascii="Arial" w:hAnsi="Arial" w:cs="Arial"/>
        </w:rPr>
      </w:pPr>
    </w:p>
    <w:p w:rsidR="00C348BE" w:rsidRDefault="00C348BE" w:rsidP="00C348BE">
      <w:pPr>
        <w:spacing w:line="480" w:lineRule="auto"/>
        <w:jc w:val="both"/>
        <w:rPr>
          <w:rFonts w:ascii="Arial" w:hAnsi="Arial" w:cs="Arial"/>
          <w:b/>
          <w:u w:val="single"/>
        </w:rPr>
      </w:pPr>
    </w:p>
    <w:p w:rsidR="00C348BE" w:rsidRDefault="00C348BE" w:rsidP="00C348BE">
      <w:pPr>
        <w:spacing w:line="480" w:lineRule="auto"/>
        <w:ind w:left="432"/>
        <w:jc w:val="both"/>
        <w:rPr>
          <w:rFonts w:ascii="Arial" w:hAnsi="Arial"/>
        </w:rPr>
      </w:pPr>
    </w:p>
    <w:p w:rsidR="00C348BE" w:rsidRDefault="00C348BE" w:rsidP="00C348BE">
      <w:pPr>
        <w:spacing w:line="480" w:lineRule="auto"/>
        <w:ind w:left="432"/>
        <w:jc w:val="both"/>
        <w:rPr>
          <w:rFonts w:ascii="Arial" w:hAnsi="Arial"/>
        </w:rPr>
      </w:pPr>
    </w:p>
    <w:p w:rsidR="00C348BE" w:rsidRDefault="00C348BE" w:rsidP="00C348BE">
      <w:pPr>
        <w:spacing w:line="480" w:lineRule="auto"/>
        <w:ind w:left="432"/>
        <w:jc w:val="both"/>
        <w:rPr>
          <w:rFonts w:ascii="Arial" w:hAnsi="Arial"/>
        </w:rPr>
      </w:pPr>
    </w:p>
    <w:p w:rsidR="00C348BE" w:rsidRDefault="00C348BE" w:rsidP="00C348BE">
      <w:pPr>
        <w:spacing w:line="480" w:lineRule="auto"/>
        <w:ind w:left="432"/>
        <w:jc w:val="both"/>
        <w:rPr>
          <w:rFonts w:ascii="Arial" w:hAnsi="Arial"/>
        </w:rPr>
      </w:pPr>
    </w:p>
    <w:p w:rsidR="00C348BE" w:rsidRPr="0049070E" w:rsidRDefault="00C348BE" w:rsidP="00C348BE">
      <w:pPr>
        <w:pStyle w:val="Epgrafe"/>
        <w:jc w:val="center"/>
        <w:rPr>
          <w:rFonts w:ascii="Arial" w:hAnsi="Arial" w:cs="Arial"/>
          <w:b w:val="0"/>
          <w:i/>
          <w:u w:val="single"/>
        </w:rPr>
      </w:pPr>
      <w:r w:rsidRPr="0049070E">
        <w:rPr>
          <w:rFonts w:ascii="Arial" w:hAnsi="Arial" w:cs="Arial"/>
        </w:rPr>
        <w:t xml:space="preserve">Tabla </w:t>
      </w:r>
      <w:r w:rsidRPr="0049070E">
        <w:rPr>
          <w:rFonts w:ascii="Arial" w:hAnsi="Arial" w:cs="Arial"/>
        </w:rPr>
        <w:fldChar w:fldCharType="begin"/>
      </w:r>
      <w:r w:rsidRPr="0049070E">
        <w:rPr>
          <w:rFonts w:ascii="Arial" w:hAnsi="Arial" w:cs="Arial"/>
        </w:rPr>
        <w:instrText xml:space="preserve"> SEQ Tabla \* ROMAN </w:instrText>
      </w:r>
      <w:r w:rsidRPr="0049070E">
        <w:rPr>
          <w:rFonts w:ascii="Arial" w:hAnsi="Arial" w:cs="Arial"/>
        </w:rPr>
        <w:fldChar w:fldCharType="separate"/>
      </w:r>
      <w:r w:rsidR="003B4870">
        <w:rPr>
          <w:rFonts w:ascii="Arial" w:hAnsi="Arial" w:cs="Arial"/>
          <w:noProof/>
        </w:rPr>
        <w:t>XIX</w:t>
      </w:r>
      <w:r w:rsidRPr="0049070E">
        <w:rPr>
          <w:rFonts w:ascii="Arial" w:hAnsi="Arial" w:cs="Arial"/>
        </w:rPr>
        <w:fldChar w:fldCharType="end"/>
      </w:r>
      <w:r w:rsidRPr="0049070E">
        <w:rPr>
          <w:rFonts w:ascii="Arial" w:hAnsi="Arial" w:cs="Arial"/>
        </w:rPr>
        <w:t xml:space="preserve">: </w:t>
      </w:r>
      <w:r w:rsidRPr="0049070E">
        <w:rPr>
          <w:rFonts w:ascii="Arial" w:hAnsi="Arial" w:cs="Arial"/>
          <w:i/>
        </w:rPr>
        <w:t>Agenda de Auditoria; Área Administrativa (Primer Día)</w:t>
      </w:r>
    </w:p>
    <w:p w:rsidR="00C348BE" w:rsidRPr="0049070E" w:rsidRDefault="00C348BE" w:rsidP="00C348BE">
      <w:pPr>
        <w:spacing w:line="480" w:lineRule="auto"/>
        <w:ind w:left="432"/>
        <w:jc w:val="both"/>
        <w:rPr>
          <w:rFonts w:ascii="Arial" w:hAnsi="Arial" w:cs="Arial"/>
          <w:b/>
          <w:i/>
          <w:sz w:val="20"/>
          <w:szCs w:val="20"/>
          <w:u w:val="single"/>
        </w:rPr>
      </w:pPr>
    </w:p>
    <w:p w:rsidR="00C348BE" w:rsidRDefault="00C348BE" w:rsidP="00C348BE">
      <w:pPr>
        <w:spacing w:line="480" w:lineRule="auto"/>
        <w:ind w:left="432"/>
        <w:jc w:val="both"/>
        <w:rPr>
          <w:rFonts w:ascii="Arial" w:hAnsi="Arial" w:cs="Arial"/>
          <w:b/>
          <w:i/>
          <w:u w:val="single"/>
        </w:rPr>
      </w:pPr>
    </w:p>
    <w:p w:rsidR="00C348BE" w:rsidRDefault="00C348BE" w:rsidP="00C348BE">
      <w:pPr>
        <w:spacing w:line="480" w:lineRule="auto"/>
        <w:ind w:left="432"/>
        <w:jc w:val="both"/>
        <w:rPr>
          <w:rFonts w:ascii="Arial" w:hAnsi="Arial" w:cs="Arial"/>
          <w:b/>
          <w:i/>
          <w:u w:val="single"/>
        </w:rPr>
      </w:pPr>
    </w:p>
    <w:p w:rsidR="00C348BE" w:rsidRPr="009202CD" w:rsidRDefault="00C348BE" w:rsidP="00C348BE">
      <w:pPr>
        <w:spacing w:line="480" w:lineRule="auto"/>
        <w:ind w:left="432"/>
        <w:jc w:val="both"/>
        <w:rPr>
          <w:rFonts w:ascii="Arial" w:hAnsi="Arial" w:cs="Arial"/>
          <w:b/>
          <w:i/>
          <w:u w:val="single"/>
        </w:rPr>
      </w:pPr>
    </w:p>
    <w:p w:rsidR="00C348BE" w:rsidRPr="003B6656" w:rsidRDefault="00C348BE" w:rsidP="00C348BE">
      <w:pPr>
        <w:numPr>
          <w:ilvl w:val="3"/>
          <w:numId w:val="61"/>
        </w:numPr>
        <w:tabs>
          <w:tab w:val="clear" w:pos="1800"/>
          <w:tab w:val="num" w:pos="1080"/>
        </w:tabs>
        <w:spacing w:line="480" w:lineRule="auto"/>
        <w:ind w:hanging="1728"/>
        <w:jc w:val="both"/>
        <w:rPr>
          <w:rFonts w:ascii="Arial" w:hAnsi="Arial" w:cs="Arial"/>
          <w:b/>
        </w:rPr>
      </w:pPr>
      <w:r w:rsidRPr="003B6656">
        <w:rPr>
          <w:rFonts w:ascii="Arial" w:hAnsi="Arial" w:cs="Arial"/>
          <w:b/>
        </w:rPr>
        <w:t>Segundo día</w:t>
      </w:r>
    </w:p>
    <w:p w:rsidR="00C348BE" w:rsidRDefault="00C348BE" w:rsidP="00C348BE">
      <w:pPr>
        <w:spacing w:line="480" w:lineRule="auto"/>
        <w:jc w:val="both"/>
        <w:rPr>
          <w:rFonts w:ascii="Arial" w:hAnsi="Arial" w:cs="Arial"/>
          <w:b/>
          <w:u w:val="single"/>
        </w:rPr>
      </w:pPr>
    </w:p>
    <w:tbl>
      <w:tblPr>
        <w:tblStyle w:val="Tablaconcuadrcula"/>
        <w:tblpPr w:leftFromText="141" w:rightFromText="141" w:vertAnchor="text" w:horzAnchor="margin" w:tblpXSpec="right" w:tblpY="141"/>
        <w:tblW w:w="12700" w:type="dxa"/>
        <w:tblLook w:val="01E0"/>
      </w:tblPr>
      <w:tblGrid>
        <w:gridCol w:w="1551"/>
        <w:gridCol w:w="1952"/>
        <w:gridCol w:w="3845"/>
        <w:gridCol w:w="3228"/>
        <w:gridCol w:w="2124"/>
      </w:tblGrid>
      <w:tr w:rsidR="00C348BE">
        <w:tc>
          <w:tcPr>
            <w:tcW w:w="1551" w:type="dxa"/>
            <w:shd w:val="clear" w:color="auto" w:fill="A6A6A6"/>
          </w:tcPr>
          <w:p w:rsidR="00C348BE" w:rsidRDefault="00C348BE" w:rsidP="000A0D20">
            <w:pPr>
              <w:spacing w:line="360" w:lineRule="auto"/>
              <w:jc w:val="center"/>
              <w:rPr>
                <w:rFonts w:ascii="Arial" w:hAnsi="Arial" w:cs="Arial"/>
                <w:b/>
              </w:rPr>
            </w:pPr>
            <w:r>
              <w:rPr>
                <w:rFonts w:ascii="Arial" w:hAnsi="Arial" w:cs="Arial"/>
                <w:b/>
              </w:rPr>
              <w:t>Día</w:t>
            </w:r>
          </w:p>
        </w:tc>
        <w:tc>
          <w:tcPr>
            <w:tcW w:w="1952"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Hora</w:t>
            </w:r>
          </w:p>
        </w:tc>
        <w:tc>
          <w:tcPr>
            <w:tcW w:w="3845" w:type="dxa"/>
            <w:shd w:val="clear" w:color="auto" w:fill="A6A6A6"/>
          </w:tcPr>
          <w:p w:rsidR="00C348BE" w:rsidRPr="00D77D6F" w:rsidRDefault="00C348BE" w:rsidP="000A0D20">
            <w:pPr>
              <w:spacing w:line="360" w:lineRule="auto"/>
              <w:jc w:val="center"/>
              <w:rPr>
                <w:rFonts w:ascii="Arial" w:hAnsi="Arial" w:cs="Arial"/>
                <w:b/>
              </w:rPr>
            </w:pPr>
            <w:r>
              <w:rPr>
                <w:rFonts w:ascii="Arial" w:hAnsi="Arial" w:cs="Arial"/>
                <w:b/>
              </w:rPr>
              <w:t>Actividad/ Requerimiento</w:t>
            </w:r>
          </w:p>
        </w:tc>
        <w:tc>
          <w:tcPr>
            <w:tcW w:w="3228"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Auditores</w:t>
            </w:r>
          </w:p>
        </w:tc>
        <w:tc>
          <w:tcPr>
            <w:tcW w:w="2124" w:type="dxa"/>
            <w:shd w:val="clear" w:color="auto" w:fill="A6A6A6"/>
          </w:tcPr>
          <w:p w:rsidR="00C348BE" w:rsidRPr="00D77D6F" w:rsidRDefault="00C348BE" w:rsidP="000A0D20">
            <w:pPr>
              <w:spacing w:line="360" w:lineRule="auto"/>
              <w:jc w:val="center"/>
              <w:rPr>
                <w:rFonts w:ascii="Arial" w:hAnsi="Arial" w:cs="Arial"/>
                <w:b/>
              </w:rPr>
            </w:pPr>
            <w:r w:rsidRPr="00D77D6F">
              <w:rPr>
                <w:rFonts w:ascii="Arial" w:hAnsi="Arial" w:cs="Arial"/>
                <w:b/>
              </w:rPr>
              <w:t>Observador</w:t>
            </w:r>
          </w:p>
        </w:tc>
      </w:tr>
      <w:tr w:rsidR="00C348BE" w:rsidRPr="00C445B0">
        <w:tc>
          <w:tcPr>
            <w:tcW w:w="1551" w:type="dxa"/>
            <w:vAlign w:val="center"/>
          </w:tcPr>
          <w:p w:rsidR="00C348BE" w:rsidRDefault="00C348BE" w:rsidP="000A0D20">
            <w:pPr>
              <w:spacing w:line="480" w:lineRule="auto"/>
              <w:jc w:val="center"/>
              <w:rPr>
                <w:rFonts w:ascii="Arial" w:hAnsi="Arial" w:cs="Arial"/>
              </w:rPr>
            </w:pPr>
            <w:r>
              <w:rPr>
                <w:rFonts w:ascii="Arial" w:hAnsi="Arial" w:cs="Arial"/>
              </w:rPr>
              <w:t>24/05/2007</w:t>
            </w:r>
          </w:p>
        </w:tc>
        <w:tc>
          <w:tcPr>
            <w:tcW w:w="1952" w:type="dxa"/>
            <w:vAlign w:val="center"/>
          </w:tcPr>
          <w:p w:rsidR="00C348BE" w:rsidRPr="00C445B0" w:rsidRDefault="00C348BE" w:rsidP="000A0D20">
            <w:pPr>
              <w:spacing w:line="480" w:lineRule="auto"/>
              <w:jc w:val="center"/>
              <w:rPr>
                <w:rFonts w:ascii="Arial" w:hAnsi="Arial" w:cs="Arial"/>
              </w:rPr>
            </w:pPr>
            <w:r>
              <w:rPr>
                <w:rFonts w:ascii="Arial" w:hAnsi="Arial" w:cs="Arial"/>
              </w:rPr>
              <w:t>9h30 – 11h30</w:t>
            </w:r>
          </w:p>
        </w:tc>
        <w:tc>
          <w:tcPr>
            <w:tcW w:w="3845" w:type="dxa"/>
            <w:vAlign w:val="center"/>
          </w:tcPr>
          <w:p w:rsidR="00C348BE" w:rsidRPr="00C445B0" w:rsidRDefault="00C348BE" w:rsidP="000A0D20">
            <w:pPr>
              <w:spacing w:line="480" w:lineRule="auto"/>
              <w:jc w:val="center"/>
              <w:rPr>
                <w:rFonts w:ascii="Arial" w:hAnsi="Arial" w:cs="Arial"/>
              </w:rPr>
            </w:pPr>
            <w:r>
              <w:rPr>
                <w:rFonts w:ascii="Arial" w:hAnsi="Arial" w:cs="Arial"/>
              </w:rPr>
              <w:t>Realización del Servicio</w:t>
            </w:r>
          </w:p>
        </w:tc>
        <w:tc>
          <w:tcPr>
            <w:tcW w:w="3228" w:type="dxa"/>
            <w:vAlign w:val="center"/>
          </w:tcPr>
          <w:p w:rsidR="00C348BE" w:rsidRDefault="00C348BE" w:rsidP="000A0D20">
            <w:pPr>
              <w:spacing w:line="480" w:lineRule="auto"/>
              <w:jc w:val="center"/>
              <w:rPr>
                <w:rFonts w:ascii="Arial" w:hAnsi="Arial" w:cs="Arial"/>
              </w:rPr>
            </w:pPr>
            <w:r>
              <w:rPr>
                <w:rFonts w:ascii="Arial" w:hAnsi="Arial" w:cs="Arial"/>
              </w:rPr>
              <w:t>Aud. Johanna Peñaherrera</w:t>
            </w:r>
          </w:p>
          <w:p w:rsidR="00C348BE" w:rsidRPr="00C445B0" w:rsidRDefault="00C348BE" w:rsidP="000A0D20">
            <w:pPr>
              <w:spacing w:line="480" w:lineRule="auto"/>
              <w:jc w:val="center"/>
              <w:rPr>
                <w:rFonts w:ascii="Arial" w:hAnsi="Arial" w:cs="Arial"/>
              </w:rPr>
            </w:pPr>
            <w:r>
              <w:rPr>
                <w:rFonts w:ascii="Arial" w:hAnsi="Arial" w:cs="Arial"/>
              </w:rPr>
              <w:t>Ing. Santiago Estrella</w:t>
            </w:r>
          </w:p>
        </w:tc>
        <w:tc>
          <w:tcPr>
            <w:tcW w:w="2124" w:type="dxa"/>
            <w:vAlign w:val="center"/>
          </w:tcPr>
          <w:p w:rsidR="00C348BE" w:rsidRPr="00C445B0" w:rsidRDefault="00C348BE" w:rsidP="000A0D20">
            <w:pPr>
              <w:spacing w:line="480" w:lineRule="auto"/>
              <w:jc w:val="center"/>
              <w:rPr>
                <w:rFonts w:ascii="Arial" w:hAnsi="Arial" w:cs="Arial"/>
              </w:rPr>
            </w:pPr>
            <w:r>
              <w:rPr>
                <w:rFonts w:ascii="Arial" w:hAnsi="Arial" w:cs="Arial"/>
              </w:rPr>
              <w:t>Ing. María Pérez</w:t>
            </w:r>
          </w:p>
        </w:tc>
      </w:tr>
      <w:tr w:rsidR="00C348BE" w:rsidRPr="00C445B0">
        <w:tc>
          <w:tcPr>
            <w:tcW w:w="1551" w:type="dxa"/>
            <w:vAlign w:val="center"/>
          </w:tcPr>
          <w:p w:rsidR="00C348BE" w:rsidRDefault="00C348BE" w:rsidP="000A0D20">
            <w:pPr>
              <w:spacing w:line="480" w:lineRule="auto"/>
              <w:jc w:val="center"/>
              <w:rPr>
                <w:rFonts w:ascii="Arial" w:hAnsi="Arial" w:cs="Arial"/>
              </w:rPr>
            </w:pPr>
            <w:r>
              <w:rPr>
                <w:rFonts w:ascii="Arial" w:hAnsi="Arial" w:cs="Arial"/>
              </w:rPr>
              <w:t>24/05/2007</w:t>
            </w:r>
          </w:p>
        </w:tc>
        <w:tc>
          <w:tcPr>
            <w:tcW w:w="1952" w:type="dxa"/>
            <w:vAlign w:val="center"/>
          </w:tcPr>
          <w:p w:rsidR="00C348BE" w:rsidRDefault="00C348BE" w:rsidP="000A0D20">
            <w:pPr>
              <w:spacing w:line="480" w:lineRule="auto"/>
              <w:jc w:val="center"/>
              <w:rPr>
                <w:rFonts w:ascii="Arial" w:hAnsi="Arial" w:cs="Arial"/>
              </w:rPr>
            </w:pPr>
            <w:r>
              <w:rPr>
                <w:rFonts w:ascii="Arial" w:hAnsi="Arial" w:cs="Arial"/>
              </w:rPr>
              <w:t>11h30 – 14h30</w:t>
            </w:r>
          </w:p>
        </w:tc>
        <w:tc>
          <w:tcPr>
            <w:tcW w:w="9197" w:type="dxa"/>
            <w:gridSpan w:val="3"/>
            <w:shd w:val="clear" w:color="auto" w:fill="333333"/>
            <w:vAlign w:val="center"/>
          </w:tcPr>
          <w:p w:rsidR="00C348BE" w:rsidRPr="007157DC" w:rsidRDefault="00C348BE" w:rsidP="000A0D20">
            <w:pPr>
              <w:spacing w:line="480" w:lineRule="auto"/>
              <w:jc w:val="center"/>
              <w:rPr>
                <w:rFonts w:ascii="Arial" w:hAnsi="Arial" w:cs="Arial"/>
                <w:b/>
                <w:color w:val="FFFFFF"/>
              </w:rPr>
            </w:pPr>
            <w:r>
              <w:rPr>
                <w:rFonts w:ascii="Arial" w:hAnsi="Arial" w:cs="Arial"/>
                <w:b/>
                <w:color w:val="FFFFFF"/>
              </w:rPr>
              <w:t xml:space="preserve">R E U N I Ó N   D E    E N L A C E </w:t>
            </w:r>
            <w:r w:rsidRPr="007157DC">
              <w:rPr>
                <w:rFonts w:ascii="Arial" w:hAnsi="Arial" w:cs="Arial"/>
                <w:b/>
                <w:color w:val="FFFFFF"/>
              </w:rPr>
              <w:t xml:space="preserve"> </w:t>
            </w:r>
          </w:p>
        </w:tc>
      </w:tr>
    </w:tbl>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spacing w:line="480" w:lineRule="auto"/>
        <w:ind w:left="432"/>
        <w:jc w:val="both"/>
        <w:rPr>
          <w:rFonts w:ascii="Arial" w:hAnsi="Arial" w:cs="Arial"/>
          <w:b/>
          <w:u w:val="single"/>
        </w:rPr>
      </w:pPr>
    </w:p>
    <w:p w:rsidR="00C348BE" w:rsidRDefault="00C348BE" w:rsidP="00C348BE">
      <w:pPr>
        <w:pStyle w:val="Epgrafe"/>
      </w:pPr>
    </w:p>
    <w:p w:rsidR="00C348BE" w:rsidRPr="00703E70" w:rsidRDefault="00C348BE" w:rsidP="00C348BE">
      <w:pPr>
        <w:pStyle w:val="Epgrafe"/>
        <w:jc w:val="center"/>
        <w:rPr>
          <w:rFonts w:ascii="Arial" w:hAnsi="Arial" w:cs="Arial"/>
          <w:i/>
          <w:u w:val="single"/>
        </w:rPr>
      </w:pPr>
      <w:r w:rsidRPr="00703E70">
        <w:rPr>
          <w:rFonts w:ascii="Arial" w:hAnsi="Arial" w:cs="Arial"/>
        </w:rPr>
        <w:t xml:space="preserve">Tabla </w:t>
      </w:r>
      <w:r w:rsidRPr="00703E70">
        <w:rPr>
          <w:rFonts w:ascii="Arial" w:hAnsi="Arial" w:cs="Arial"/>
        </w:rPr>
        <w:fldChar w:fldCharType="begin"/>
      </w:r>
      <w:r w:rsidRPr="00703E70">
        <w:rPr>
          <w:rFonts w:ascii="Arial" w:hAnsi="Arial" w:cs="Arial"/>
        </w:rPr>
        <w:instrText xml:space="preserve"> SEQ Tabla \* ROMAN </w:instrText>
      </w:r>
      <w:r w:rsidRPr="00703E70">
        <w:rPr>
          <w:rFonts w:ascii="Arial" w:hAnsi="Arial" w:cs="Arial"/>
        </w:rPr>
        <w:fldChar w:fldCharType="separate"/>
      </w:r>
      <w:r w:rsidR="003B4870">
        <w:rPr>
          <w:rFonts w:ascii="Arial" w:hAnsi="Arial" w:cs="Arial"/>
          <w:noProof/>
        </w:rPr>
        <w:t>XX</w:t>
      </w:r>
      <w:r w:rsidRPr="00703E70">
        <w:rPr>
          <w:rFonts w:ascii="Arial" w:hAnsi="Arial" w:cs="Arial"/>
        </w:rPr>
        <w:fldChar w:fldCharType="end"/>
      </w:r>
      <w:r w:rsidRPr="00703E70">
        <w:rPr>
          <w:rFonts w:ascii="Arial" w:hAnsi="Arial" w:cs="Arial"/>
        </w:rPr>
        <w:t xml:space="preserve">: </w:t>
      </w:r>
      <w:r w:rsidRPr="00703E70">
        <w:rPr>
          <w:rFonts w:ascii="Arial" w:hAnsi="Arial" w:cs="Arial"/>
          <w:i/>
        </w:rPr>
        <w:t>Agenda de Audito</w:t>
      </w:r>
      <w:r w:rsidRPr="00703E70">
        <w:rPr>
          <w:rFonts w:ascii="Arial" w:hAnsi="Arial" w:cs="Arial"/>
          <w:bCs w:val="0"/>
          <w:i/>
        </w:rPr>
        <w:t>ria; Área Administrativa (Segundo</w:t>
      </w:r>
      <w:r w:rsidRPr="00703E70">
        <w:rPr>
          <w:rFonts w:ascii="Arial" w:hAnsi="Arial" w:cs="Arial"/>
          <w:i/>
        </w:rPr>
        <w:t xml:space="preserve"> Día)</w:t>
      </w:r>
    </w:p>
    <w:p w:rsidR="00C348BE" w:rsidRDefault="00C348BE" w:rsidP="00C348BE">
      <w:pPr>
        <w:spacing w:line="480" w:lineRule="auto"/>
        <w:ind w:left="432"/>
        <w:jc w:val="both"/>
        <w:rPr>
          <w:rFonts w:ascii="Arial" w:hAnsi="Arial" w:cs="Arial"/>
          <w:b/>
          <w:u w:val="single"/>
        </w:rPr>
      </w:pPr>
    </w:p>
    <w:p w:rsidR="001C665D" w:rsidRDefault="001C665D" w:rsidP="00C348BE">
      <w:pPr>
        <w:spacing w:line="480" w:lineRule="auto"/>
        <w:ind w:left="432"/>
        <w:jc w:val="both"/>
        <w:rPr>
          <w:rFonts w:ascii="Arial" w:hAnsi="Arial" w:cs="Arial"/>
          <w:b/>
          <w:u w:val="single"/>
        </w:rPr>
        <w:sectPr w:rsidR="001C665D" w:rsidSect="00C348BE">
          <w:pgSz w:w="16838" w:h="11906" w:orient="landscape"/>
          <w:pgMar w:top="2268" w:right="1361" w:bottom="1985" w:left="2268" w:header="709" w:footer="709" w:gutter="0"/>
          <w:cols w:space="708"/>
          <w:docGrid w:linePitch="360"/>
        </w:sectPr>
      </w:pPr>
    </w:p>
    <w:p w:rsidR="00C348BE" w:rsidRPr="001C665D" w:rsidRDefault="001C665D" w:rsidP="001C665D">
      <w:pPr>
        <w:spacing w:line="480" w:lineRule="auto"/>
        <w:ind w:left="432"/>
        <w:jc w:val="center"/>
        <w:rPr>
          <w:rFonts w:ascii="Arial" w:hAnsi="Arial" w:cs="Arial"/>
          <w:b/>
          <w:sz w:val="32"/>
          <w:szCs w:val="32"/>
        </w:rPr>
      </w:pPr>
      <w:r w:rsidRPr="001C665D">
        <w:rPr>
          <w:rFonts w:ascii="Arial" w:hAnsi="Arial" w:cs="Arial"/>
          <w:b/>
          <w:sz w:val="32"/>
          <w:szCs w:val="32"/>
        </w:rPr>
        <w:t>CAPÍTULO 5</w:t>
      </w:r>
    </w:p>
    <w:p w:rsidR="00C348BE" w:rsidRDefault="00C348BE" w:rsidP="001C665D">
      <w:pPr>
        <w:spacing w:line="480" w:lineRule="auto"/>
      </w:pPr>
    </w:p>
    <w:p w:rsidR="001C665D" w:rsidRPr="001C665D" w:rsidRDefault="001C665D" w:rsidP="001C665D">
      <w:pPr>
        <w:spacing w:line="480" w:lineRule="auto"/>
        <w:rPr>
          <w:rFonts w:ascii="Arial" w:hAnsi="Arial" w:cs="Arial"/>
          <w:b/>
          <w:sz w:val="28"/>
          <w:szCs w:val="28"/>
        </w:rPr>
      </w:pPr>
      <w:r w:rsidRPr="001C665D">
        <w:rPr>
          <w:rFonts w:ascii="Arial" w:hAnsi="Arial" w:cs="Arial"/>
          <w:b/>
          <w:sz w:val="28"/>
          <w:szCs w:val="28"/>
        </w:rPr>
        <w:t>5.- CONCLUSIONES Y RECOMENDACIONES</w:t>
      </w:r>
    </w:p>
    <w:p w:rsidR="001C665D" w:rsidRDefault="001C665D" w:rsidP="001C665D">
      <w:pPr>
        <w:spacing w:line="480" w:lineRule="auto"/>
        <w:rPr>
          <w:rFonts w:ascii="Arial" w:hAnsi="Arial" w:cs="Arial"/>
        </w:rPr>
      </w:pPr>
    </w:p>
    <w:p w:rsidR="001C665D" w:rsidRDefault="001C665D" w:rsidP="001C665D">
      <w:pPr>
        <w:spacing w:line="480" w:lineRule="auto"/>
        <w:rPr>
          <w:rFonts w:ascii="Arial" w:hAnsi="Arial" w:cs="Arial"/>
          <w:b/>
        </w:rPr>
      </w:pPr>
      <w:r w:rsidRPr="001C665D">
        <w:rPr>
          <w:rFonts w:ascii="Arial" w:hAnsi="Arial" w:cs="Arial"/>
          <w:b/>
        </w:rPr>
        <w:t>5.1 Conclusiones</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4"/>
        </w:numPr>
        <w:spacing w:line="480" w:lineRule="auto"/>
        <w:jc w:val="both"/>
        <w:rPr>
          <w:rFonts w:ascii="Arial" w:hAnsi="Arial" w:cs="Arial"/>
          <w:lang w:val="es-EC"/>
        </w:rPr>
      </w:pPr>
      <w:r>
        <w:rPr>
          <w:rFonts w:ascii="Arial" w:hAnsi="Arial" w:cs="Arial"/>
          <w:lang w:val="es-EC"/>
        </w:rPr>
        <w:t>La empresa Containers Security S.A.  mantiene  una comunicación informal entre los departamentos de las  áreas tanto operativa como administrativa, la misma que se realiza de manera verbal sin ningún documento que lo respalde, ocasionando que el trabajo se realice de manera desordenada y deficiente.</w:t>
      </w:r>
    </w:p>
    <w:p w:rsidR="008A7554" w:rsidRDefault="008A7554" w:rsidP="00DD2665">
      <w:pPr>
        <w:spacing w:line="480" w:lineRule="auto"/>
        <w:jc w:val="both"/>
        <w:rPr>
          <w:rFonts w:ascii="Arial" w:hAnsi="Arial" w:cs="Arial"/>
          <w:lang w:val="es-EC"/>
        </w:rPr>
      </w:pPr>
    </w:p>
    <w:p w:rsidR="00DD2665" w:rsidRDefault="00DD2665" w:rsidP="00DD2665">
      <w:pPr>
        <w:numPr>
          <w:ilvl w:val="0"/>
          <w:numId w:val="264"/>
        </w:numPr>
        <w:spacing w:line="480" w:lineRule="auto"/>
        <w:jc w:val="both"/>
        <w:rPr>
          <w:rFonts w:ascii="Arial" w:hAnsi="Arial" w:cs="Arial"/>
          <w:lang w:val="es-EC"/>
        </w:rPr>
      </w:pPr>
      <w:r>
        <w:rPr>
          <w:rFonts w:ascii="Arial" w:hAnsi="Arial" w:cs="Arial"/>
          <w:lang w:val="es-EC"/>
        </w:rPr>
        <w:t>La empresa Cotainers Security S.A. tiene altamente  identificado los diferentes equipos que necesita para desarrollar sus actividades, es decir prestar el servicio, sin embargo aunque los procedimientos operativos son conocidos por el personal del área operativa los mismos no se encuentran documentados.</w:t>
      </w:r>
    </w:p>
    <w:p w:rsidR="00DD2665" w:rsidRDefault="00DD2665" w:rsidP="00DD2665">
      <w:pPr>
        <w:spacing w:line="480" w:lineRule="auto"/>
        <w:jc w:val="both"/>
        <w:rPr>
          <w:rFonts w:ascii="Arial" w:hAnsi="Arial" w:cs="Arial"/>
          <w:lang w:val="es-EC"/>
        </w:rPr>
      </w:pPr>
    </w:p>
    <w:p w:rsidR="00C0084C" w:rsidRDefault="00DD2665" w:rsidP="008A7554">
      <w:pPr>
        <w:numPr>
          <w:ilvl w:val="0"/>
          <w:numId w:val="264"/>
        </w:numPr>
        <w:spacing w:line="480" w:lineRule="auto"/>
        <w:jc w:val="both"/>
        <w:rPr>
          <w:rFonts w:ascii="Arial" w:hAnsi="Arial" w:cs="Arial"/>
          <w:lang w:val="es-EC"/>
        </w:rPr>
        <w:sectPr w:rsidR="00C0084C" w:rsidSect="008A7554">
          <w:headerReference w:type="default" r:id="rId56"/>
          <w:pgSz w:w="11906" w:h="16838"/>
          <w:pgMar w:top="2268" w:right="1361" w:bottom="1985" w:left="2268" w:header="709" w:footer="709" w:gutter="0"/>
          <w:pgNumType w:start="105"/>
          <w:cols w:space="708"/>
          <w:docGrid w:linePitch="360"/>
        </w:sectPr>
      </w:pPr>
      <w:r>
        <w:rPr>
          <w:rFonts w:ascii="Arial" w:hAnsi="Arial" w:cs="Arial"/>
          <w:lang w:val="es-EC"/>
        </w:rPr>
        <w:t xml:space="preserve">La empresa Contaienrs Security S.A. utiliza un software cuyo nombre </w:t>
      </w:r>
      <w:r w:rsidRPr="009A737A">
        <w:rPr>
          <w:rFonts w:ascii="Arial" w:hAnsi="Arial" w:cs="Arial"/>
          <w:b/>
          <w:lang w:val="es-EC"/>
        </w:rPr>
        <w:t>BULLDOG TECH</w:t>
      </w:r>
      <w:r>
        <w:rPr>
          <w:rFonts w:ascii="Arial" w:hAnsi="Arial" w:cs="Arial"/>
          <w:b/>
          <w:lang w:val="es-EC"/>
        </w:rPr>
        <w:t xml:space="preserve"> </w:t>
      </w:r>
      <w:r w:rsidRPr="009A737A">
        <w:rPr>
          <w:rFonts w:ascii="Arial" w:hAnsi="Arial" w:cs="Arial"/>
          <w:lang w:val="es-EC"/>
        </w:rPr>
        <w:t xml:space="preserve">para </w:t>
      </w:r>
      <w:r>
        <w:rPr>
          <w:rFonts w:ascii="Arial" w:hAnsi="Arial" w:cs="Arial"/>
          <w:lang w:val="es-EC"/>
        </w:rPr>
        <w:t>prestar el servicio de seguridad electrónica con sellos en Tiempo real no obstante no existe ningún Manual Tutorial del mismo para  ser entregados a empleados nuevos.</w:t>
      </w:r>
    </w:p>
    <w:p w:rsidR="008A7554" w:rsidRPr="00C13603" w:rsidRDefault="008A7554" w:rsidP="008A7554">
      <w:pPr>
        <w:numPr>
          <w:ilvl w:val="0"/>
          <w:numId w:val="264"/>
        </w:numPr>
        <w:spacing w:line="480" w:lineRule="auto"/>
        <w:jc w:val="both"/>
        <w:rPr>
          <w:rFonts w:ascii="Arial" w:hAnsi="Arial" w:cs="Arial"/>
          <w:lang w:val="es-EC"/>
        </w:rPr>
      </w:pPr>
      <w:r>
        <w:rPr>
          <w:rFonts w:ascii="Arial" w:hAnsi="Arial" w:cs="Arial"/>
          <w:lang w:val="es-EC"/>
        </w:rPr>
        <w:t xml:space="preserve">La empresa Containers Security S.A. tiene  canales de distribución debidamente estructurados </w:t>
      </w:r>
      <w:r>
        <w:rPr>
          <w:rFonts w:ascii="Arial" w:hAnsi="Arial" w:cs="Arial"/>
          <w:lang w:val="es-EC"/>
        </w:rPr>
        <w:tab/>
        <w:t xml:space="preserve">con una gestión adecuada </w:t>
      </w:r>
      <w:r w:rsidRPr="004B4AED">
        <w:rPr>
          <w:rFonts w:ascii="Arial" w:hAnsi="Arial" w:cs="Arial"/>
        </w:rPr>
        <w:t>de medios, servicios, antes durante y después de la venta, una política de opción comunicacional que contiene relaciones públicas, publicidad, personal de contacto, telemarketing; pero respaldadas en un verdadero valor del servicio.</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4"/>
        </w:numPr>
        <w:spacing w:line="480" w:lineRule="auto"/>
        <w:jc w:val="both"/>
        <w:rPr>
          <w:rFonts w:ascii="Arial" w:hAnsi="Arial" w:cs="Arial"/>
          <w:lang w:val="es-EC"/>
        </w:rPr>
      </w:pPr>
      <w:r>
        <w:rPr>
          <w:rFonts w:ascii="Arial" w:hAnsi="Arial" w:cs="Arial"/>
          <w:lang w:val="es-EC"/>
        </w:rPr>
        <w:t xml:space="preserve">De acuerdo al análisis financiero realizado con información de los balances de los años 2002, 2003, 2004 y 2005 se corroboro que los índices de liquidez de la empresa demuestra que las obligaciones pueden ser cubiertas. </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4"/>
        </w:numPr>
        <w:spacing w:line="480" w:lineRule="auto"/>
        <w:jc w:val="both"/>
        <w:rPr>
          <w:rFonts w:ascii="Arial" w:hAnsi="Arial" w:cs="Arial"/>
          <w:lang w:val="es-EC"/>
        </w:rPr>
      </w:pPr>
      <w:r>
        <w:rPr>
          <w:rFonts w:ascii="Arial" w:hAnsi="Arial" w:cs="Arial"/>
          <w:lang w:val="es-EC"/>
        </w:rPr>
        <w:t>De acuerdo al análisis financiero realizado con información de los balances de los años 2002, 2003, 2004 y 2005 se comprobó que los métodos de recuperación de efectivo no son eficaces.</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4"/>
        </w:numPr>
        <w:spacing w:line="480" w:lineRule="auto"/>
        <w:jc w:val="both"/>
        <w:rPr>
          <w:rFonts w:ascii="Arial" w:hAnsi="Arial" w:cs="Arial"/>
          <w:lang w:val="es-EC"/>
        </w:rPr>
      </w:pPr>
      <w:r>
        <w:rPr>
          <w:rFonts w:ascii="Arial" w:hAnsi="Arial" w:cs="Arial"/>
          <w:lang w:val="es-EC"/>
        </w:rPr>
        <w:t>De acuerdo al análisis financiero realizado con información de los balances de los años 2002, 2003, 2004 y 2005 se comprobó que los niveles  de endeudamiento de la empresa se encuentra  en niveles aceptables estableciendo un correcto aprovechamiento de los dineros de terceros.</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4"/>
        </w:numPr>
        <w:spacing w:line="480" w:lineRule="auto"/>
        <w:jc w:val="both"/>
        <w:rPr>
          <w:rFonts w:ascii="Arial" w:hAnsi="Arial" w:cs="Arial"/>
          <w:lang w:val="es-EC"/>
        </w:rPr>
      </w:pPr>
      <w:r>
        <w:rPr>
          <w:rFonts w:ascii="Arial" w:hAnsi="Arial" w:cs="Arial"/>
          <w:lang w:val="es-EC"/>
        </w:rPr>
        <w:t>Dado que la empresa Containers Security S.A.  no se encuentra en desarrollo de un Sistema de Gestión de calidad se elaboró un Manual de Calidad el cual encierra los procedimientos, instructivos, format</w:t>
      </w:r>
      <w:r w:rsidR="00DD2665">
        <w:rPr>
          <w:rFonts w:ascii="Arial" w:hAnsi="Arial" w:cs="Arial"/>
          <w:lang w:val="es-EC"/>
        </w:rPr>
        <w:t>os  y registros más importantes necesarios para el mejoramiento continuo de los procesos y de esta forma tener servicios de optima calidad;</w:t>
      </w:r>
      <w:r>
        <w:rPr>
          <w:rFonts w:ascii="Arial" w:hAnsi="Arial" w:cs="Arial"/>
          <w:lang w:val="es-EC"/>
        </w:rPr>
        <w:t xml:space="preserve"> cabe recalcar que será decisión de la empresa la implementación del mismo.</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4"/>
        </w:numPr>
        <w:spacing w:line="480" w:lineRule="auto"/>
        <w:jc w:val="both"/>
        <w:rPr>
          <w:rFonts w:ascii="Arial" w:hAnsi="Arial" w:cs="Arial"/>
          <w:lang w:val="es-EC"/>
        </w:rPr>
      </w:pPr>
      <w:r>
        <w:rPr>
          <w:rFonts w:ascii="Arial" w:hAnsi="Arial" w:cs="Arial"/>
          <w:lang w:val="es-EC"/>
        </w:rPr>
        <w:t>Se diseñó un Plan de Auditoría Interna de Calidad tentativo con el fin de simular el periodo de evaluación del Sistema de Gestión de Calidad.</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4"/>
        </w:numPr>
        <w:spacing w:line="480" w:lineRule="auto"/>
        <w:jc w:val="both"/>
        <w:rPr>
          <w:rFonts w:ascii="Arial" w:hAnsi="Arial" w:cs="Arial"/>
          <w:lang w:val="es-EC"/>
        </w:rPr>
      </w:pPr>
      <w:r w:rsidRPr="004E3BAC">
        <w:rPr>
          <w:rFonts w:ascii="Arial" w:hAnsi="Arial" w:cs="Arial"/>
          <w:lang w:val="es-EC"/>
        </w:rPr>
        <w:t xml:space="preserve">No se documenta evidencias de investigación de campo debido a </w:t>
      </w:r>
      <w:smartTag w:uri="urn:schemas-microsoft-com:office:smarttags" w:element="PersonName">
        <w:smartTagPr>
          <w:attr w:name="ProductID" w:val="la Pol￭tica"/>
        </w:smartTagPr>
        <w:r w:rsidRPr="004E3BAC">
          <w:rPr>
            <w:rFonts w:ascii="Arial" w:hAnsi="Arial" w:cs="Arial"/>
            <w:lang w:val="es-EC"/>
          </w:rPr>
          <w:t>la Política</w:t>
        </w:r>
      </w:smartTag>
      <w:r w:rsidRPr="004E3BAC">
        <w:rPr>
          <w:rFonts w:ascii="Arial" w:hAnsi="Arial" w:cs="Arial"/>
          <w:lang w:val="es-EC"/>
        </w:rPr>
        <w:t xml:space="preserve"> de Manejo de Protección de Información,</w:t>
      </w:r>
      <w:r>
        <w:rPr>
          <w:rFonts w:ascii="Arial" w:hAnsi="Arial" w:cs="Arial"/>
          <w:lang w:val="es-EC"/>
        </w:rPr>
        <w:t> en consecuencia se firmo contra</w:t>
      </w:r>
      <w:r w:rsidRPr="004E3BAC">
        <w:rPr>
          <w:rFonts w:ascii="Arial" w:hAnsi="Arial" w:cs="Arial"/>
          <w:lang w:val="es-EC"/>
        </w:rPr>
        <w:t>to de confidenciabilidad donde no se permite hacer manipulación de esta información de manera verbal ni escrita</w:t>
      </w:r>
    </w:p>
    <w:p w:rsidR="00E34117" w:rsidRDefault="00E34117" w:rsidP="00E34117">
      <w:pPr>
        <w:spacing w:line="480" w:lineRule="auto"/>
        <w:jc w:val="both"/>
        <w:rPr>
          <w:rFonts w:ascii="Arial" w:hAnsi="Arial" w:cs="Arial"/>
          <w:lang w:val="es-EC"/>
        </w:rPr>
      </w:pPr>
    </w:p>
    <w:p w:rsidR="00E34117" w:rsidRDefault="00E34117" w:rsidP="00E34117">
      <w:pPr>
        <w:spacing w:line="480" w:lineRule="auto"/>
        <w:jc w:val="both"/>
        <w:rPr>
          <w:rFonts w:ascii="Arial" w:hAnsi="Arial" w:cs="Arial"/>
          <w:lang w:val="es-EC"/>
        </w:rPr>
      </w:pPr>
    </w:p>
    <w:p w:rsidR="008A7554" w:rsidRDefault="008A7554" w:rsidP="008A7554">
      <w:pPr>
        <w:spacing w:line="480" w:lineRule="auto"/>
        <w:rPr>
          <w:rFonts w:ascii="Arial" w:hAnsi="Arial" w:cs="Arial"/>
          <w:b/>
        </w:rPr>
      </w:pPr>
      <w:r>
        <w:rPr>
          <w:rFonts w:ascii="Arial" w:hAnsi="Arial" w:cs="Arial"/>
          <w:b/>
        </w:rPr>
        <w:t>5.2  Recomendaciones</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Ya que las Normas ISO contribuyen  a</w:t>
      </w:r>
      <w:r w:rsidRPr="006F700A">
        <w:rPr>
          <w:rFonts w:ascii="Arial" w:hAnsi="Arial" w:cs="Arial"/>
          <w:lang w:val="es-EC"/>
        </w:rPr>
        <w:t xml:space="preserve"> la mejora a través de  normas, directrices y estándares que ayudan a las organizaciones a </w:t>
      </w:r>
      <w:r>
        <w:rPr>
          <w:rFonts w:ascii="Arial" w:hAnsi="Arial" w:cs="Arial"/>
          <w:lang w:val="es-EC"/>
        </w:rPr>
        <w:t>la  mejora continua de sus procesos</w:t>
      </w:r>
      <w:r w:rsidRPr="006F700A">
        <w:rPr>
          <w:rFonts w:ascii="Arial" w:hAnsi="Arial" w:cs="Arial"/>
          <w:lang w:val="es-EC"/>
        </w:rPr>
        <w:t xml:space="preserve"> y facilitar la toma de decisiones</w:t>
      </w:r>
      <w:r>
        <w:rPr>
          <w:rFonts w:ascii="Arial" w:hAnsi="Arial" w:cs="Arial"/>
          <w:lang w:val="es-EC"/>
        </w:rPr>
        <w:t xml:space="preserve"> con el fin de tener un servicio y/o producto de óptima calidad, sería recomendable que la empresa Containers Security S.A. adopte un Sistema de Gestión de Calidad en base a </w:t>
      </w:r>
      <w:smartTag w:uri="urn:schemas-microsoft-com:office:smarttags" w:element="PersonName">
        <w:smartTagPr>
          <w:attr w:name="ProductID" w:val="la Norma ISO"/>
        </w:smartTagPr>
        <w:r>
          <w:rPr>
            <w:rFonts w:ascii="Arial" w:hAnsi="Arial" w:cs="Arial"/>
            <w:lang w:val="es-EC"/>
          </w:rPr>
          <w:t>la Norma ISO</w:t>
        </w:r>
      </w:smartTag>
      <w:r>
        <w:rPr>
          <w:rFonts w:ascii="Arial" w:hAnsi="Arial" w:cs="Arial"/>
          <w:lang w:val="es-EC"/>
        </w:rPr>
        <w:t xml:space="preserve"> 9001:2000.</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Sería conveniente que la empresa Containers Security S.A. establezca indicadores de gestión para los procesos que desarrollan los diferentes departamentos tanto en el área operativa como la administrativa, con el fin de medir la eficacia de los departamentos e identificar las áreas críticas de la empresa.</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Sería necesario que la empresa Contaienrs Security S.A. implementa dentro de sus políticas la comunicación formal entre los diferentes departamentos, utilizando ya sea memorandos debidamente enumerados de manera secuencial o en su efecto  mail, con el propósito de llevar un registro de los mismos.</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Sería óptimo que la empresa Containers Security S.A. mantenga sus registros archivados y guardados de manera ordenada en lugares donde no exista peligro de deterioro acelerado, teniendo como custodio personal responsable de cada uno de los departamentos según el caso.</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Containers Security S.A. debería fortalecer los métodos de cobranza o en su efecto contratar personal perito en el tema ya que la recuperación de efectivo es deficiente haciendo que los días de cobro de cartera sean más alto de los que estipula la política de crédito impuesta por la empresa.</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La organización debería elaborar un Manual de Funciones y Perfil de cargo con el fin de mantener una debida segregación de funciones dentro de la empresa, además de servir como guía a los nuevos empleados.</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 xml:space="preserve">Sería favorable que </w:t>
      </w:r>
      <w:smartTag w:uri="urn:schemas-microsoft-com:office:smarttags" w:element="PersonName">
        <w:smartTagPr>
          <w:attr w:name="ProductID" w:val="la Containers Security"/>
        </w:smartTagPr>
        <w:r>
          <w:rPr>
            <w:rFonts w:ascii="Arial" w:hAnsi="Arial" w:cs="Arial"/>
            <w:lang w:val="es-EC"/>
          </w:rPr>
          <w:t>la Containers Security</w:t>
        </w:r>
      </w:smartTag>
      <w:r>
        <w:rPr>
          <w:rFonts w:ascii="Arial" w:hAnsi="Arial" w:cs="Arial"/>
          <w:lang w:val="es-EC"/>
        </w:rPr>
        <w:t xml:space="preserve"> S.A.  diseñe un Manual Tutorial del software </w:t>
      </w:r>
      <w:r w:rsidRPr="00292383">
        <w:rPr>
          <w:rFonts w:ascii="Arial" w:hAnsi="Arial" w:cs="Arial"/>
          <w:b/>
          <w:lang w:val="es-EC"/>
        </w:rPr>
        <w:t>BULLDOG TECH</w:t>
      </w:r>
      <w:r>
        <w:rPr>
          <w:rFonts w:ascii="Arial" w:hAnsi="Arial" w:cs="Arial"/>
          <w:b/>
          <w:lang w:val="es-EC"/>
        </w:rPr>
        <w:t xml:space="preserve"> </w:t>
      </w:r>
      <w:r>
        <w:rPr>
          <w:rFonts w:ascii="Arial" w:hAnsi="Arial" w:cs="Arial"/>
          <w:lang w:val="es-EC"/>
        </w:rPr>
        <w:t>que sirva como guía a los empleados que dentro de funciones estén el manejo de este software además de que  este manual puede ser entregado a clientes que tengan acceso a este software por haber contratado el servicio de seguridad electrónica en tiempo real.</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Sería recomendable que la organización documente todos los procedimientos  operativos y administrativos de los diferentes departamentos.</w:t>
      </w:r>
    </w:p>
    <w:p w:rsidR="008A7554" w:rsidRDefault="008A7554" w:rsidP="008A7554">
      <w:pPr>
        <w:spacing w:line="480" w:lineRule="auto"/>
        <w:jc w:val="both"/>
        <w:rPr>
          <w:rFonts w:ascii="Arial" w:hAnsi="Arial" w:cs="Arial"/>
          <w:lang w:val="es-EC"/>
        </w:rPr>
      </w:pPr>
    </w:p>
    <w:p w:rsidR="008A7554" w:rsidRDefault="008A7554" w:rsidP="008A7554">
      <w:pPr>
        <w:numPr>
          <w:ilvl w:val="0"/>
          <w:numId w:val="265"/>
        </w:numPr>
        <w:spacing w:line="480" w:lineRule="auto"/>
        <w:jc w:val="both"/>
        <w:rPr>
          <w:rFonts w:ascii="Arial" w:hAnsi="Arial" w:cs="Arial"/>
          <w:lang w:val="es-EC"/>
        </w:rPr>
      </w:pPr>
      <w:r>
        <w:rPr>
          <w:rFonts w:ascii="Arial" w:hAnsi="Arial" w:cs="Arial"/>
          <w:lang w:val="es-EC"/>
        </w:rPr>
        <w:t>Sería conveniente que la empresa  analice los procedimientos, instructivos, formatos y registros que se han planteado, para que se pueda tomar decisiones que ayuden al mejoramiento continuo de los procesos.</w:t>
      </w:r>
    </w:p>
    <w:p w:rsidR="008A7554" w:rsidRDefault="008A7554" w:rsidP="008A7554">
      <w:pPr>
        <w:spacing w:line="480" w:lineRule="auto"/>
        <w:jc w:val="both"/>
        <w:rPr>
          <w:rFonts w:ascii="Arial" w:hAnsi="Arial" w:cs="Arial"/>
          <w:lang w:val="es-EC"/>
        </w:rPr>
      </w:pPr>
    </w:p>
    <w:p w:rsidR="008A7554" w:rsidRPr="004E3BAC" w:rsidRDefault="008A7554" w:rsidP="008A7554">
      <w:pPr>
        <w:numPr>
          <w:ilvl w:val="0"/>
          <w:numId w:val="265"/>
        </w:numPr>
        <w:spacing w:line="480" w:lineRule="auto"/>
        <w:jc w:val="both"/>
        <w:rPr>
          <w:rFonts w:ascii="Arial" w:hAnsi="Arial" w:cs="Arial"/>
          <w:lang w:val="es-EC"/>
        </w:rPr>
      </w:pPr>
      <w:r>
        <w:rPr>
          <w:rFonts w:ascii="Arial" w:hAnsi="Arial" w:cs="Arial"/>
          <w:lang w:val="es-EC"/>
        </w:rPr>
        <w:t>Si la empresa adoptará la implementación de un Sistema de  Gestión de Calidad, deberá realizar auditorías internas de Calidad por lo menos 2 veces al año, identificando de esta forma las No conformidades del Sistema de Gestión, no obstante se deberá realizar el seguimiento y monitoreo de las acciones correctivas que se originen de  las No Conformidades.</w:t>
      </w:r>
    </w:p>
    <w:p w:rsidR="008A7554" w:rsidRPr="008A7554" w:rsidRDefault="008A7554" w:rsidP="008A7554">
      <w:pPr>
        <w:spacing w:line="480" w:lineRule="auto"/>
        <w:rPr>
          <w:rFonts w:ascii="Arial" w:hAnsi="Arial" w:cs="Arial"/>
          <w:b/>
          <w:lang w:val="es-EC"/>
        </w:rPr>
      </w:pPr>
    </w:p>
    <w:p w:rsidR="008A7554" w:rsidRPr="000A1C29" w:rsidRDefault="008A7554" w:rsidP="008A7554">
      <w:pPr>
        <w:spacing w:line="480" w:lineRule="auto"/>
      </w:pPr>
    </w:p>
    <w:p w:rsidR="008A7554" w:rsidRPr="000A1C29" w:rsidRDefault="008A7554" w:rsidP="008A7554"/>
    <w:p w:rsidR="008A7554" w:rsidRDefault="008A7554" w:rsidP="008A7554"/>
    <w:p w:rsidR="008A7554" w:rsidRPr="008A7554" w:rsidRDefault="008A7554" w:rsidP="008A7554">
      <w:pPr>
        <w:spacing w:line="480" w:lineRule="auto"/>
        <w:jc w:val="both"/>
        <w:rPr>
          <w:rFonts w:ascii="Arial" w:hAnsi="Arial" w:cs="Arial"/>
        </w:rPr>
      </w:pPr>
    </w:p>
    <w:p w:rsidR="008A7554" w:rsidRDefault="008A7554" w:rsidP="008A7554">
      <w:pPr>
        <w:spacing w:line="480" w:lineRule="auto"/>
        <w:jc w:val="both"/>
        <w:rPr>
          <w:rFonts w:ascii="Arial" w:hAnsi="Arial" w:cs="Arial"/>
          <w:lang w:val="es-EC"/>
        </w:rPr>
      </w:pPr>
    </w:p>
    <w:p w:rsidR="00C348BE" w:rsidRDefault="00C348BE" w:rsidP="00C348BE">
      <w:pPr>
        <w:tabs>
          <w:tab w:val="left" w:pos="9760"/>
        </w:tabs>
        <w:sectPr w:rsidR="00C348BE" w:rsidSect="00C0084C">
          <w:type w:val="continuous"/>
          <w:pgSz w:w="11906" w:h="16838"/>
          <w:pgMar w:top="2268" w:right="1361" w:bottom="1985" w:left="2268" w:header="709" w:footer="709" w:gutter="0"/>
          <w:pgNumType w:start="105"/>
          <w:cols w:space="708"/>
          <w:docGrid w:linePitch="360"/>
        </w:sectPr>
      </w:pPr>
      <w:r>
        <w:tab/>
      </w:r>
    </w:p>
    <w:p w:rsidR="00C348BE" w:rsidRPr="000A1C29" w:rsidRDefault="00C348BE" w:rsidP="00C348BE">
      <w:pPr>
        <w:tabs>
          <w:tab w:val="left" w:pos="9760"/>
        </w:tabs>
      </w:pPr>
    </w:p>
    <w:p w:rsidR="00977952" w:rsidRDefault="00C348B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margin-left:63pt;margin-top:175.2pt;width:269pt;height:165pt;z-index:251591680" fillcolor="black">
            <v:shadow color="#868686"/>
            <v:textpath style="font-family:&quot;Arial Black&quot;;v-text-kern:t" trim="t" fitpath="t" string="ANEXOS"/>
            <w10:wrap type="topAndBottom"/>
          </v:shape>
        </w:pic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0A0D20" w:rsidRDefault="000A0D20"/>
    <w:p w:rsidR="000A0D20" w:rsidRDefault="000A0D20"/>
    <w:p w:rsidR="000A0D20" w:rsidRDefault="000A0D20"/>
    <w:p w:rsidR="000A0D20" w:rsidRDefault="000A0D20"/>
    <w:p w:rsidR="000A0D20" w:rsidRDefault="000A0D20"/>
    <w:p w:rsidR="000A0D20" w:rsidRDefault="000A0D20"/>
    <w:p w:rsidR="000A0D20" w:rsidRDefault="000A0D20"/>
    <w:p w:rsidR="000A0D20" w:rsidRDefault="000A0D20"/>
    <w:p w:rsidR="000A0D20" w:rsidRDefault="000A0D20"/>
    <w:p w:rsidR="000A0D20" w:rsidRDefault="000A0D20" w:rsidP="000A0D20">
      <w:pPr>
        <w:jc w:val="center"/>
      </w:pPr>
    </w:p>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r>
        <w:rPr>
          <w:noProof/>
        </w:rPr>
        <w:pict>
          <v:shape id="_x0000_s1088" type="#_x0000_t136" style="position:absolute;margin-left:126pt;margin-top:7.2pt;width:181.5pt;height:98.25pt;z-index:251592704" fillcolor="black">
            <v:shadow color="#868686"/>
            <v:textpath style="font-family:&quot;Arial Black&quot;;v-text-kern:t" trim="t" fitpath="t" string="ANEXO A&#10;"/>
            <w10:wrap type="topAndBottom"/>
          </v:shape>
        </w:pict>
      </w:r>
    </w:p>
    <w:p w:rsidR="000A0D20" w:rsidRPr="00103F59" w:rsidRDefault="000A0D20" w:rsidP="000A0D20"/>
    <w:p w:rsidR="000A0D20" w:rsidRDefault="000A0D20" w:rsidP="000A0D20">
      <w:pPr>
        <w:tabs>
          <w:tab w:val="left" w:pos="6150"/>
        </w:tabs>
      </w:pPr>
      <w:r>
        <w:tab/>
      </w:r>
    </w:p>
    <w:p w:rsidR="000A0D20" w:rsidRDefault="000A0D20" w:rsidP="000A0D20">
      <w:pPr>
        <w:tabs>
          <w:tab w:val="left" w:pos="6150"/>
        </w:tabs>
      </w:pPr>
    </w:p>
    <w:p w:rsidR="000A0D20" w:rsidRDefault="000A0D20" w:rsidP="000A0D20">
      <w:pPr>
        <w:tabs>
          <w:tab w:val="left" w:pos="6150"/>
        </w:tabs>
      </w:pPr>
    </w:p>
    <w:p w:rsidR="000A0D20" w:rsidRDefault="000A0D20" w:rsidP="000A0D20">
      <w:pPr>
        <w:tabs>
          <w:tab w:val="left" w:pos="6150"/>
        </w:tabs>
      </w:pPr>
    </w:p>
    <w:p w:rsidR="000A0D20" w:rsidRDefault="000A0D20" w:rsidP="000A0D20">
      <w:pPr>
        <w:tabs>
          <w:tab w:val="left" w:pos="6150"/>
        </w:tabs>
      </w:pPr>
    </w:p>
    <w:tbl>
      <w:tblPr>
        <w:tblStyle w:val="TablaWeb2"/>
        <w:tblW w:w="0" w:type="auto"/>
        <w:jc w:val="center"/>
        <w:tblLook w:val="01E0"/>
      </w:tblPr>
      <w:tblGrid>
        <w:gridCol w:w="8477"/>
      </w:tblGrid>
      <w:tr w:rsidR="000A0D20">
        <w:trPr>
          <w:cnfStyle w:val="100000000000"/>
          <w:jc w:val="center"/>
        </w:trPr>
        <w:tc>
          <w:tcPr>
            <w:tcW w:w="8397" w:type="dxa"/>
          </w:tcPr>
          <w:p w:rsidR="000A0D20" w:rsidRPr="00103F59" w:rsidRDefault="000A0D20" w:rsidP="000A0D20">
            <w:pPr>
              <w:tabs>
                <w:tab w:val="left" w:pos="6150"/>
              </w:tabs>
              <w:spacing w:line="360" w:lineRule="auto"/>
              <w:jc w:val="center"/>
              <w:rPr>
                <w:b/>
              </w:rPr>
            </w:pPr>
            <w:r>
              <w:rPr>
                <w:b/>
              </w:rPr>
              <w:t>ANEXO A: ESTADOS FINANCIEROS</w:t>
            </w:r>
          </w:p>
        </w:tc>
      </w:tr>
      <w:tr w:rsidR="000A0D20">
        <w:trPr>
          <w:jc w:val="center"/>
        </w:trPr>
        <w:tc>
          <w:tcPr>
            <w:tcW w:w="8397" w:type="dxa"/>
          </w:tcPr>
          <w:p w:rsidR="000A0D20" w:rsidRPr="00103F59" w:rsidRDefault="000A0D20" w:rsidP="000A0D20">
            <w:pPr>
              <w:numPr>
                <w:ilvl w:val="0"/>
                <w:numId w:val="62"/>
              </w:numPr>
              <w:tabs>
                <w:tab w:val="left" w:pos="6150"/>
              </w:tabs>
              <w:spacing w:line="360" w:lineRule="auto"/>
              <w:rPr>
                <w:b/>
              </w:rPr>
            </w:pPr>
            <w:r>
              <w:t xml:space="preserve">BALANCE GENERAL DE CONTAINERS SECURITY S.A. AÑO 2002 </w:t>
            </w:r>
          </w:p>
        </w:tc>
      </w:tr>
      <w:tr w:rsidR="000A0D20" w:rsidRPr="00A0346F">
        <w:trPr>
          <w:jc w:val="center"/>
        </w:trPr>
        <w:tc>
          <w:tcPr>
            <w:tcW w:w="8397" w:type="dxa"/>
          </w:tcPr>
          <w:p w:rsidR="000A0D20" w:rsidRPr="00A0346F" w:rsidRDefault="000A0D20" w:rsidP="000A0D20">
            <w:pPr>
              <w:numPr>
                <w:ilvl w:val="0"/>
                <w:numId w:val="62"/>
              </w:numPr>
              <w:tabs>
                <w:tab w:val="left" w:pos="6150"/>
              </w:tabs>
              <w:spacing w:line="360" w:lineRule="auto"/>
              <w:jc w:val="both"/>
              <w:rPr>
                <w:b/>
                <w:lang w:val="en-US"/>
              </w:rPr>
            </w:pPr>
            <w:r w:rsidRPr="00A0346F">
              <w:rPr>
                <w:lang w:val="en-US"/>
              </w:rPr>
              <w:t>BALANCE GENERAL DE CONTAINERS SECURITY  S.A.</w:t>
            </w:r>
            <w:r>
              <w:rPr>
                <w:lang w:val="en-US"/>
              </w:rPr>
              <w:t xml:space="preserve"> </w:t>
            </w:r>
            <w:r w:rsidRPr="00A0346F">
              <w:rPr>
                <w:lang w:val="en-US"/>
              </w:rPr>
              <w:t>AÑO 2003</w:t>
            </w:r>
          </w:p>
        </w:tc>
      </w:tr>
      <w:tr w:rsidR="000A0D20">
        <w:trPr>
          <w:jc w:val="center"/>
        </w:trPr>
        <w:tc>
          <w:tcPr>
            <w:tcW w:w="8397" w:type="dxa"/>
          </w:tcPr>
          <w:p w:rsidR="000A0D20" w:rsidRDefault="000A0D20" w:rsidP="000A0D20">
            <w:pPr>
              <w:numPr>
                <w:ilvl w:val="0"/>
                <w:numId w:val="62"/>
              </w:numPr>
              <w:spacing w:line="360" w:lineRule="auto"/>
            </w:pPr>
            <w:r w:rsidRPr="00F473A5">
              <w:t xml:space="preserve">BALANCE GENERAL DE CONTAINERS SECURITY  </w:t>
            </w:r>
            <w:r>
              <w:t xml:space="preserve">S.A. </w:t>
            </w:r>
            <w:r w:rsidRPr="00F473A5">
              <w:t>AÑO 200</w:t>
            </w:r>
            <w:r>
              <w:t>4</w:t>
            </w:r>
          </w:p>
        </w:tc>
      </w:tr>
      <w:tr w:rsidR="000A0D20" w:rsidRPr="00A0346F">
        <w:trPr>
          <w:jc w:val="center"/>
        </w:trPr>
        <w:tc>
          <w:tcPr>
            <w:tcW w:w="8397" w:type="dxa"/>
          </w:tcPr>
          <w:p w:rsidR="000A0D20" w:rsidRPr="00A0346F" w:rsidRDefault="000A0D20" w:rsidP="000A0D20">
            <w:pPr>
              <w:numPr>
                <w:ilvl w:val="0"/>
                <w:numId w:val="62"/>
              </w:numPr>
              <w:spacing w:line="360" w:lineRule="auto"/>
              <w:rPr>
                <w:lang w:val="en-US"/>
              </w:rPr>
            </w:pPr>
            <w:r w:rsidRPr="00A0346F">
              <w:rPr>
                <w:lang w:val="en-US"/>
              </w:rPr>
              <w:t xml:space="preserve">BALANCE GENERAL DE CONTAINERS SECURITY </w:t>
            </w:r>
            <w:r>
              <w:rPr>
                <w:lang w:val="en-US"/>
              </w:rPr>
              <w:t xml:space="preserve"> </w:t>
            </w:r>
            <w:r w:rsidRPr="00A0346F">
              <w:rPr>
                <w:lang w:val="en-US"/>
              </w:rPr>
              <w:t xml:space="preserve">S.A. AÑO 2005 </w:t>
            </w:r>
          </w:p>
        </w:tc>
      </w:tr>
      <w:tr w:rsidR="000A0D20" w:rsidRPr="00A0346F">
        <w:trPr>
          <w:jc w:val="center"/>
        </w:trPr>
        <w:tc>
          <w:tcPr>
            <w:tcW w:w="8397" w:type="dxa"/>
          </w:tcPr>
          <w:p w:rsidR="000A0D20" w:rsidRPr="00A0346F" w:rsidRDefault="000A0D20" w:rsidP="000A0D20">
            <w:pPr>
              <w:numPr>
                <w:ilvl w:val="0"/>
                <w:numId w:val="62"/>
              </w:numPr>
              <w:spacing w:line="360" w:lineRule="auto"/>
            </w:pPr>
            <w:r w:rsidRPr="00A0346F">
              <w:t>ESTADO DE RESULTADOS DE CONTAINERS SECURITY S.A. AÑO 2002</w:t>
            </w:r>
          </w:p>
        </w:tc>
      </w:tr>
      <w:tr w:rsidR="000A0D20" w:rsidRPr="00A0346F">
        <w:trPr>
          <w:jc w:val="center"/>
        </w:trPr>
        <w:tc>
          <w:tcPr>
            <w:tcW w:w="8397" w:type="dxa"/>
          </w:tcPr>
          <w:p w:rsidR="000A0D20" w:rsidRDefault="000A0D20" w:rsidP="000A0D20">
            <w:pPr>
              <w:numPr>
                <w:ilvl w:val="0"/>
                <w:numId w:val="62"/>
              </w:numPr>
              <w:spacing w:line="360" w:lineRule="auto"/>
            </w:pPr>
            <w:r w:rsidRPr="00B52885">
              <w:t>ESTADO DE RESULTADOS DE CONTAINERS SECURITY S.A. AÑO 200</w:t>
            </w:r>
            <w:r>
              <w:t>3</w:t>
            </w:r>
          </w:p>
        </w:tc>
      </w:tr>
      <w:tr w:rsidR="000A0D20" w:rsidRPr="00A0346F">
        <w:trPr>
          <w:jc w:val="center"/>
        </w:trPr>
        <w:tc>
          <w:tcPr>
            <w:tcW w:w="8397" w:type="dxa"/>
          </w:tcPr>
          <w:p w:rsidR="000A0D20" w:rsidRDefault="000A0D20" w:rsidP="000A0D20">
            <w:pPr>
              <w:numPr>
                <w:ilvl w:val="0"/>
                <w:numId w:val="62"/>
              </w:numPr>
              <w:spacing w:line="360" w:lineRule="auto"/>
            </w:pPr>
            <w:r w:rsidRPr="00B52885">
              <w:t>ESTADO DE RESULTADOS DE CONTAINERS SECURITY S.A. AÑO 200</w:t>
            </w:r>
            <w:r>
              <w:t>4</w:t>
            </w:r>
          </w:p>
        </w:tc>
      </w:tr>
      <w:tr w:rsidR="000A0D20" w:rsidRPr="00A0346F">
        <w:trPr>
          <w:jc w:val="center"/>
        </w:trPr>
        <w:tc>
          <w:tcPr>
            <w:tcW w:w="8397" w:type="dxa"/>
          </w:tcPr>
          <w:p w:rsidR="000A0D20" w:rsidRDefault="000A0D20" w:rsidP="000A0D20">
            <w:pPr>
              <w:numPr>
                <w:ilvl w:val="0"/>
                <w:numId w:val="62"/>
              </w:numPr>
              <w:spacing w:line="360" w:lineRule="auto"/>
            </w:pPr>
            <w:r w:rsidRPr="00B52885">
              <w:t>ESTADO DE RESULTADOS DE CONTAINERS SECURITY S.A. AÑO 200</w:t>
            </w:r>
            <w:r>
              <w:t>5</w:t>
            </w:r>
          </w:p>
        </w:tc>
      </w:tr>
      <w:tr w:rsidR="000A0D20" w:rsidRPr="00A0346F">
        <w:trPr>
          <w:jc w:val="center"/>
        </w:trPr>
        <w:tc>
          <w:tcPr>
            <w:tcW w:w="8397" w:type="dxa"/>
          </w:tcPr>
          <w:p w:rsidR="000A0D20" w:rsidRDefault="000A0D20" w:rsidP="000A0D20">
            <w:pPr>
              <w:numPr>
                <w:ilvl w:val="0"/>
                <w:numId w:val="62"/>
              </w:numPr>
              <w:spacing w:line="360" w:lineRule="auto"/>
            </w:pPr>
            <w:r>
              <w:t>INDICES FINANCIEROS DE CONTAIENRS SECURITY S.A.</w:t>
            </w:r>
          </w:p>
        </w:tc>
      </w:tr>
      <w:tr w:rsidR="000A0D20" w:rsidRPr="00A0346F">
        <w:trPr>
          <w:jc w:val="center"/>
        </w:trPr>
        <w:tc>
          <w:tcPr>
            <w:tcW w:w="8397" w:type="dxa"/>
          </w:tcPr>
          <w:p w:rsidR="000A0D20" w:rsidRDefault="000A0D20" w:rsidP="000A0D20">
            <w:pPr>
              <w:numPr>
                <w:ilvl w:val="0"/>
                <w:numId w:val="62"/>
              </w:numPr>
              <w:spacing w:line="360" w:lineRule="auto"/>
              <w:jc w:val="both"/>
            </w:pPr>
            <w:r>
              <w:t>VARIACIONES RELATIVAS DE LOS INDICES FINANCIEROS DE CONTAINERS SECURITY S.A.</w:t>
            </w:r>
          </w:p>
        </w:tc>
      </w:tr>
    </w:tbl>
    <w:p w:rsidR="000A0D20" w:rsidRPr="00A0346F" w:rsidRDefault="000A0D20" w:rsidP="000A0D20">
      <w:pPr>
        <w:tabs>
          <w:tab w:val="left" w:pos="6150"/>
        </w:tabs>
        <w:spacing w:line="360" w:lineRule="auto"/>
      </w:pPr>
    </w:p>
    <w:p w:rsidR="000A0D20" w:rsidRPr="00A0346F" w:rsidRDefault="000A0D20" w:rsidP="000A0D20">
      <w:pPr>
        <w:tabs>
          <w:tab w:val="left" w:pos="6150"/>
        </w:tabs>
      </w:pPr>
    </w:p>
    <w:p w:rsidR="000A0D20" w:rsidRPr="00A0346F" w:rsidRDefault="000A0D20" w:rsidP="000A0D20"/>
    <w:p w:rsidR="000A0D20" w:rsidRDefault="00FA1394" w:rsidP="000A0D20">
      <w:r>
        <w:rPr>
          <w:noProof/>
        </w:rPr>
        <w:drawing>
          <wp:inline distT="0" distB="0" distL="0" distR="0">
            <wp:extent cx="4429125" cy="799147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a:stretch>
                      <a:fillRect/>
                    </a:stretch>
                  </pic:blipFill>
                  <pic:spPr bwMode="auto">
                    <a:xfrm>
                      <a:off x="0" y="0"/>
                      <a:ext cx="4429125" cy="7991475"/>
                    </a:xfrm>
                    <a:prstGeom prst="rect">
                      <a:avLst/>
                    </a:prstGeom>
                    <a:noFill/>
                    <a:ln w="9525">
                      <a:noFill/>
                      <a:miter lim="800000"/>
                      <a:headEnd/>
                      <a:tailEnd/>
                    </a:ln>
                  </pic:spPr>
                </pic:pic>
              </a:graphicData>
            </a:graphic>
          </wp:inline>
        </w:drawing>
      </w:r>
    </w:p>
    <w:p w:rsidR="000A0D20" w:rsidRPr="00AC6EF4" w:rsidRDefault="00FA1394" w:rsidP="000A0D20">
      <w:r>
        <w:rPr>
          <w:noProof/>
        </w:rPr>
        <w:drawing>
          <wp:inline distT="0" distB="0" distL="0" distR="0">
            <wp:extent cx="4200525" cy="799147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4200525" cy="7991475"/>
                    </a:xfrm>
                    <a:prstGeom prst="rect">
                      <a:avLst/>
                    </a:prstGeom>
                    <a:noFill/>
                    <a:ln w="9525">
                      <a:noFill/>
                      <a:miter lim="800000"/>
                      <a:headEnd/>
                      <a:tailEnd/>
                    </a:ln>
                  </pic:spPr>
                </pic:pic>
              </a:graphicData>
            </a:graphic>
          </wp:inline>
        </w:drawing>
      </w:r>
    </w:p>
    <w:p w:rsidR="000A0D20" w:rsidRDefault="00FA1394" w:rsidP="000A0D20">
      <w:r>
        <w:rPr>
          <w:noProof/>
        </w:rPr>
        <w:drawing>
          <wp:inline distT="0" distB="0" distL="0" distR="0">
            <wp:extent cx="4314825" cy="799147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4314825" cy="7991475"/>
                    </a:xfrm>
                    <a:prstGeom prst="rect">
                      <a:avLst/>
                    </a:prstGeom>
                    <a:noFill/>
                    <a:ln w="9525">
                      <a:noFill/>
                      <a:miter lim="800000"/>
                      <a:headEnd/>
                      <a:tailEnd/>
                    </a:ln>
                  </pic:spPr>
                </pic:pic>
              </a:graphicData>
            </a:graphic>
          </wp:inline>
        </w:drawing>
      </w:r>
    </w:p>
    <w:p w:rsidR="000A0D20" w:rsidRPr="00AC6EF4" w:rsidRDefault="00FA1394" w:rsidP="000A0D20">
      <w:r>
        <w:rPr>
          <w:noProof/>
        </w:rPr>
        <w:drawing>
          <wp:inline distT="0" distB="0" distL="0" distR="0">
            <wp:extent cx="4314825" cy="799147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4314825" cy="7991475"/>
                    </a:xfrm>
                    <a:prstGeom prst="rect">
                      <a:avLst/>
                    </a:prstGeom>
                    <a:noFill/>
                    <a:ln w="9525">
                      <a:noFill/>
                      <a:miter lim="800000"/>
                      <a:headEnd/>
                      <a:tailEnd/>
                    </a:ln>
                  </pic:spPr>
                </pic:pic>
              </a:graphicData>
            </a:graphic>
          </wp:inline>
        </w:drawing>
      </w:r>
    </w:p>
    <w:p w:rsidR="000A0D20" w:rsidRPr="00AC6EF4" w:rsidRDefault="00FA1394" w:rsidP="000A0D20">
      <w:r>
        <w:rPr>
          <w:noProof/>
        </w:rPr>
        <w:drawing>
          <wp:inline distT="0" distB="0" distL="0" distR="0">
            <wp:extent cx="5067300" cy="75819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5067300" cy="7581900"/>
                    </a:xfrm>
                    <a:prstGeom prst="rect">
                      <a:avLst/>
                    </a:prstGeom>
                    <a:noFill/>
                    <a:ln w="9525">
                      <a:noFill/>
                      <a:miter lim="800000"/>
                      <a:headEnd/>
                      <a:tailEnd/>
                    </a:ln>
                  </pic:spPr>
                </pic:pic>
              </a:graphicData>
            </a:graphic>
          </wp:inline>
        </w:drawing>
      </w:r>
    </w:p>
    <w:p w:rsidR="000A0D20" w:rsidRDefault="000A0D20" w:rsidP="000A0D20"/>
    <w:p w:rsidR="000A0D20" w:rsidRDefault="000A0D20" w:rsidP="000A0D20"/>
    <w:p w:rsidR="000A0D20" w:rsidRDefault="00FA1394" w:rsidP="000A0D20">
      <w:r>
        <w:rPr>
          <w:noProof/>
        </w:rPr>
        <w:drawing>
          <wp:inline distT="0" distB="0" distL="0" distR="0">
            <wp:extent cx="5038725" cy="781050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srcRect/>
                    <a:stretch>
                      <a:fillRect/>
                    </a:stretch>
                  </pic:blipFill>
                  <pic:spPr bwMode="auto">
                    <a:xfrm>
                      <a:off x="0" y="0"/>
                      <a:ext cx="5038725" cy="7810500"/>
                    </a:xfrm>
                    <a:prstGeom prst="rect">
                      <a:avLst/>
                    </a:prstGeom>
                    <a:noFill/>
                    <a:ln w="9525">
                      <a:noFill/>
                      <a:miter lim="800000"/>
                      <a:headEnd/>
                      <a:tailEnd/>
                    </a:ln>
                  </pic:spPr>
                </pic:pic>
              </a:graphicData>
            </a:graphic>
          </wp:inline>
        </w:drawing>
      </w:r>
    </w:p>
    <w:p w:rsidR="000A0D20" w:rsidRDefault="000A0D20" w:rsidP="000A0D20"/>
    <w:p w:rsidR="000A0D20" w:rsidRPr="00AC6EF4" w:rsidRDefault="00FA1394" w:rsidP="000A0D20">
      <w:r>
        <w:rPr>
          <w:noProof/>
        </w:rPr>
        <w:drawing>
          <wp:inline distT="0" distB="0" distL="0" distR="0">
            <wp:extent cx="5038725" cy="71342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srcRect/>
                    <a:stretch>
                      <a:fillRect/>
                    </a:stretch>
                  </pic:blipFill>
                  <pic:spPr bwMode="auto">
                    <a:xfrm>
                      <a:off x="0" y="0"/>
                      <a:ext cx="5038725" cy="7134225"/>
                    </a:xfrm>
                    <a:prstGeom prst="rect">
                      <a:avLst/>
                    </a:prstGeom>
                    <a:noFill/>
                    <a:ln w="9525">
                      <a:noFill/>
                      <a:miter lim="800000"/>
                      <a:headEnd/>
                      <a:tailEnd/>
                    </a:ln>
                  </pic:spPr>
                </pic:pic>
              </a:graphicData>
            </a:graphic>
          </wp:inline>
        </w:drawing>
      </w:r>
    </w:p>
    <w:p w:rsidR="000A0D20" w:rsidRPr="00AC6EF4" w:rsidRDefault="000A0D20" w:rsidP="000A0D20"/>
    <w:p w:rsidR="000A0D20" w:rsidRDefault="000A0D20" w:rsidP="000A0D20"/>
    <w:p w:rsidR="000A0D20" w:rsidRDefault="000A0D20" w:rsidP="000A0D20"/>
    <w:p w:rsidR="000A0D20" w:rsidRDefault="000A0D20" w:rsidP="000A0D20"/>
    <w:p w:rsidR="000A0D20" w:rsidRDefault="00FA1394" w:rsidP="000A0D20">
      <w:pPr>
        <w:sectPr w:rsidR="000A0D20" w:rsidSect="000A0D20">
          <w:headerReference w:type="default" r:id="rId64"/>
          <w:footerReference w:type="default" r:id="rId65"/>
          <w:pgSz w:w="11906" w:h="16838"/>
          <w:pgMar w:top="2268" w:right="1361" w:bottom="1985" w:left="2268" w:header="709" w:footer="709" w:gutter="0"/>
          <w:cols w:space="708"/>
          <w:docGrid w:linePitch="360"/>
        </w:sectPr>
      </w:pPr>
      <w:r>
        <w:rPr>
          <w:noProof/>
        </w:rPr>
        <w:drawing>
          <wp:inline distT="0" distB="0" distL="0" distR="0">
            <wp:extent cx="5181600" cy="71532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5181600" cy="7153275"/>
                    </a:xfrm>
                    <a:prstGeom prst="rect">
                      <a:avLst/>
                    </a:prstGeom>
                    <a:noFill/>
                    <a:ln w="9525">
                      <a:noFill/>
                      <a:miter lim="800000"/>
                      <a:headEnd/>
                      <a:tailEnd/>
                    </a:ln>
                  </pic:spPr>
                </pic:pic>
              </a:graphicData>
            </a:graphic>
          </wp:inline>
        </w:drawing>
      </w:r>
    </w:p>
    <w:p w:rsidR="000A0D20" w:rsidRDefault="00FA1394" w:rsidP="000A0D20">
      <w:r>
        <w:rPr>
          <w:noProof/>
        </w:rPr>
        <w:drawing>
          <wp:inline distT="0" distB="0" distL="0" distR="0">
            <wp:extent cx="7381875" cy="485775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7381875" cy="4857750"/>
                    </a:xfrm>
                    <a:prstGeom prst="rect">
                      <a:avLst/>
                    </a:prstGeom>
                    <a:noFill/>
                    <a:ln w="9525">
                      <a:noFill/>
                      <a:miter lim="800000"/>
                      <a:headEnd/>
                      <a:tailEnd/>
                    </a:ln>
                  </pic:spPr>
                </pic:pic>
              </a:graphicData>
            </a:graphic>
          </wp:inline>
        </w:drawing>
      </w:r>
    </w:p>
    <w:p w:rsidR="000A0D20" w:rsidRDefault="00FA1394" w:rsidP="000A0D20">
      <w:pPr>
        <w:sectPr w:rsidR="000A0D20" w:rsidSect="000A0D20">
          <w:pgSz w:w="16838" w:h="11906" w:orient="landscape"/>
          <w:pgMar w:top="2268" w:right="1361" w:bottom="1985" w:left="2268" w:header="709" w:footer="709" w:gutter="0"/>
          <w:cols w:space="708"/>
          <w:docGrid w:linePitch="360"/>
        </w:sectPr>
      </w:pPr>
      <w:r>
        <w:rPr>
          <w:noProof/>
        </w:rPr>
        <w:drawing>
          <wp:inline distT="0" distB="0" distL="0" distR="0">
            <wp:extent cx="8105775" cy="4857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a:stretch>
                      <a:fillRect/>
                    </a:stretch>
                  </pic:blipFill>
                  <pic:spPr bwMode="auto">
                    <a:xfrm>
                      <a:off x="0" y="0"/>
                      <a:ext cx="8105775" cy="4857750"/>
                    </a:xfrm>
                    <a:prstGeom prst="rect">
                      <a:avLst/>
                    </a:prstGeom>
                    <a:noFill/>
                    <a:ln w="9525">
                      <a:noFill/>
                      <a:miter lim="800000"/>
                      <a:headEnd/>
                      <a:tailEnd/>
                    </a:ln>
                  </pic:spPr>
                </pic:pic>
              </a:graphicData>
            </a:graphic>
          </wp:inline>
        </w:drawing>
      </w:r>
    </w:p>
    <w:p w:rsidR="000A0D20" w:rsidRDefault="000A0D20" w:rsidP="000A0D20">
      <w:pPr>
        <w:jc w:val="center"/>
      </w:pPr>
    </w:p>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Default="000A0D20" w:rsidP="000A0D20">
      <w:r>
        <w:rPr>
          <w:noProof/>
        </w:rPr>
        <w:pict>
          <v:shape id="_x0000_s1089" type="#_x0000_t136" style="position:absolute;margin-left:90pt;margin-top:6.6pt;width:181.5pt;height:98.25pt;z-index:251593728" fillcolor="black">
            <v:shadow color="#868686"/>
            <v:textpath style="font-family:&quot;Arial Black&quot;;v-text-kern:t" trim="t" fitpath="t" string="ANEXO B&#10;"/>
            <w10:wrap type="topAndBottom"/>
          </v:shape>
        </w:pict>
      </w:r>
    </w:p>
    <w:p w:rsidR="000A0D20" w:rsidRDefault="000A0D20" w:rsidP="000A0D20">
      <w:pPr>
        <w:tabs>
          <w:tab w:val="left" w:pos="6150"/>
        </w:tabs>
      </w:pPr>
    </w:p>
    <w:p w:rsidR="000A0D20" w:rsidRDefault="000A0D20" w:rsidP="000A0D20">
      <w:pPr>
        <w:tabs>
          <w:tab w:val="left" w:pos="6150"/>
        </w:tabs>
      </w:pPr>
    </w:p>
    <w:p w:rsidR="000A0D20" w:rsidRDefault="000A0D20" w:rsidP="000A0D20">
      <w:pPr>
        <w:tabs>
          <w:tab w:val="left" w:pos="6150"/>
        </w:tabs>
      </w:pPr>
    </w:p>
    <w:tbl>
      <w:tblPr>
        <w:tblStyle w:val="TablaWeb2"/>
        <w:tblW w:w="0" w:type="auto"/>
        <w:jc w:val="center"/>
        <w:tblLook w:val="01E0"/>
      </w:tblPr>
      <w:tblGrid>
        <w:gridCol w:w="2474"/>
        <w:gridCol w:w="6003"/>
      </w:tblGrid>
      <w:tr w:rsidR="000A0D20">
        <w:trPr>
          <w:cnfStyle w:val="100000000000"/>
          <w:jc w:val="center"/>
        </w:trPr>
        <w:tc>
          <w:tcPr>
            <w:tcW w:w="8397" w:type="dxa"/>
            <w:gridSpan w:val="2"/>
          </w:tcPr>
          <w:p w:rsidR="000A0D20" w:rsidRPr="00103F59" w:rsidRDefault="000A0D20" w:rsidP="000A0D20">
            <w:pPr>
              <w:tabs>
                <w:tab w:val="left" w:pos="6150"/>
              </w:tabs>
              <w:jc w:val="center"/>
              <w:rPr>
                <w:b/>
              </w:rPr>
            </w:pPr>
            <w:r w:rsidRPr="00103F59">
              <w:rPr>
                <w:b/>
              </w:rPr>
              <w:t>ANEXO B: PROCESOS</w:t>
            </w:r>
          </w:p>
        </w:tc>
      </w:tr>
      <w:tr w:rsidR="000A0D20">
        <w:trPr>
          <w:jc w:val="center"/>
        </w:trPr>
        <w:tc>
          <w:tcPr>
            <w:tcW w:w="2414" w:type="dxa"/>
          </w:tcPr>
          <w:p w:rsidR="000A0D20" w:rsidRPr="00103F59" w:rsidRDefault="000A0D20" w:rsidP="000A0D20">
            <w:pPr>
              <w:tabs>
                <w:tab w:val="left" w:pos="6150"/>
              </w:tabs>
              <w:jc w:val="center"/>
              <w:rPr>
                <w:b/>
              </w:rPr>
            </w:pPr>
            <w:r w:rsidRPr="00103F59">
              <w:rPr>
                <w:b/>
              </w:rPr>
              <w:t>Código</w:t>
            </w:r>
          </w:p>
        </w:tc>
        <w:tc>
          <w:tcPr>
            <w:tcW w:w="5943" w:type="dxa"/>
          </w:tcPr>
          <w:p w:rsidR="000A0D20" w:rsidRPr="00103F59" w:rsidRDefault="000A0D20" w:rsidP="000A0D20">
            <w:pPr>
              <w:tabs>
                <w:tab w:val="left" w:pos="6150"/>
              </w:tabs>
              <w:rPr>
                <w:b/>
              </w:rPr>
            </w:pPr>
            <w:r w:rsidRPr="00103F59">
              <w:rPr>
                <w:b/>
              </w:rPr>
              <w:t>Nombre</w:t>
            </w:r>
          </w:p>
        </w:tc>
      </w:tr>
      <w:tr w:rsidR="000A0D20">
        <w:trPr>
          <w:jc w:val="center"/>
        </w:trPr>
        <w:tc>
          <w:tcPr>
            <w:tcW w:w="2414" w:type="dxa"/>
          </w:tcPr>
          <w:p w:rsidR="000A0D20" w:rsidRDefault="000A0D20" w:rsidP="000A0D20">
            <w:pPr>
              <w:tabs>
                <w:tab w:val="left" w:pos="6150"/>
              </w:tabs>
              <w:spacing w:line="360" w:lineRule="auto"/>
            </w:pPr>
            <w:r>
              <w:t xml:space="preserve">PRC-CSA-COMP-01    </w:t>
            </w:r>
          </w:p>
        </w:tc>
        <w:tc>
          <w:tcPr>
            <w:tcW w:w="5943" w:type="dxa"/>
          </w:tcPr>
          <w:p w:rsidR="000A0D20" w:rsidRDefault="000A0D20" w:rsidP="000A0D20">
            <w:pPr>
              <w:tabs>
                <w:tab w:val="left" w:pos="6150"/>
              </w:tabs>
              <w:spacing w:line="360" w:lineRule="auto"/>
              <w:jc w:val="both"/>
            </w:pPr>
            <w:r>
              <w:t>COMPRAS</w:t>
            </w:r>
          </w:p>
        </w:tc>
      </w:tr>
      <w:tr w:rsidR="000A0D20">
        <w:trPr>
          <w:jc w:val="center"/>
        </w:trPr>
        <w:tc>
          <w:tcPr>
            <w:tcW w:w="2414" w:type="dxa"/>
          </w:tcPr>
          <w:p w:rsidR="000A0D20" w:rsidRDefault="000A0D20" w:rsidP="000A0D20">
            <w:pPr>
              <w:tabs>
                <w:tab w:val="left" w:pos="6150"/>
              </w:tabs>
              <w:spacing w:line="360" w:lineRule="auto"/>
            </w:pPr>
            <w:r>
              <w:t xml:space="preserve">PRC-CSA-CONT-01     </w:t>
            </w:r>
          </w:p>
        </w:tc>
        <w:tc>
          <w:tcPr>
            <w:tcW w:w="5943" w:type="dxa"/>
          </w:tcPr>
          <w:p w:rsidR="000A0D20" w:rsidRDefault="000A0D20" w:rsidP="000A0D20">
            <w:pPr>
              <w:tabs>
                <w:tab w:val="left" w:pos="6150"/>
              </w:tabs>
              <w:spacing w:line="360" w:lineRule="auto"/>
            </w:pPr>
            <w:r>
              <w:t>CONTABILIDAD</w:t>
            </w:r>
          </w:p>
        </w:tc>
      </w:tr>
      <w:tr w:rsidR="000A0D20">
        <w:trPr>
          <w:jc w:val="center"/>
        </w:trPr>
        <w:tc>
          <w:tcPr>
            <w:tcW w:w="2414" w:type="dxa"/>
          </w:tcPr>
          <w:p w:rsidR="000A0D20" w:rsidRDefault="000A0D20" w:rsidP="000A0D20">
            <w:pPr>
              <w:tabs>
                <w:tab w:val="left" w:pos="6150"/>
              </w:tabs>
              <w:spacing w:line="360" w:lineRule="auto"/>
            </w:pPr>
            <w:r>
              <w:t>PRC-CSA-GSGC-01</w:t>
            </w:r>
          </w:p>
        </w:tc>
        <w:tc>
          <w:tcPr>
            <w:tcW w:w="5943" w:type="dxa"/>
          </w:tcPr>
          <w:p w:rsidR="000A0D20" w:rsidRDefault="000A0D20" w:rsidP="000A0D20">
            <w:pPr>
              <w:tabs>
                <w:tab w:val="left" w:pos="6150"/>
              </w:tabs>
              <w:spacing w:line="360" w:lineRule="auto"/>
            </w:pPr>
            <w:r>
              <w:t>GESTIÓN DEL SISTEMA DE GESTIÓN DE CALIDAD</w:t>
            </w:r>
          </w:p>
        </w:tc>
      </w:tr>
      <w:tr w:rsidR="000A0D20">
        <w:trPr>
          <w:jc w:val="center"/>
        </w:trPr>
        <w:tc>
          <w:tcPr>
            <w:tcW w:w="2414" w:type="dxa"/>
          </w:tcPr>
          <w:p w:rsidR="000A0D20" w:rsidRDefault="000A0D20" w:rsidP="000A0D20">
            <w:pPr>
              <w:tabs>
                <w:tab w:val="left" w:pos="6150"/>
              </w:tabs>
              <w:spacing w:line="360" w:lineRule="auto"/>
            </w:pPr>
            <w:r>
              <w:t>PRC-CSA-OPER-01</w:t>
            </w:r>
          </w:p>
        </w:tc>
        <w:tc>
          <w:tcPr>
            <w:tcW w:w="5943" w:type="dxa"/>
          </w:tcPr>
          <w:p w:rsidR="000A0D20" w:rsidRDefault="000A0D20" w:rsidP="000A0D20">
            <w:pPr>
              <w:tabs>
                <w:tab w:val="left" w:pos="6150"/>
              </w:tabs>
              <w:spacing w:line="360" w:lineRule="auto"/>
            </w:pPr>
            <w:r>
              <w:t>OPERACIONES</w:t>
            </w:r>
          </w:p>
        </w:tc>
      </w:tr>
      <w:tr w:rsidR="000A0D20">
        <w:trPr>
          <w:jc w:val="center"/>
        </w:trPr>
        <w:tc>
          <w:tcPr>
            <w:tcW w:w="2414" w:type="dxa"/>
          </w:tcPr>
          <w:p w:rsidR="000A0D20" w:rsidRDefault="000A0D20" w:rsidP="000A0D20">
            <w:pPr>
              <w:tabs>
                <w:tab w:val="left" w:pos="6150"/>
              </w:tabs>
              <w:spacing w:line="360" w:lineRule="auto"/>
            </w:pPr>
            <w:r>
              <w:t>PRC-CSA-RRHH-01</w:t>
            </w:r>
          </w:p>
        </w:tc>
        <w:tc>
          <w:tcPr>
            <w:tcW w:w="5943" w:type="dxa"/>
          </w:tcPr>
          <w:p w:rsidR="000A0D20" w:rsidRDefault="000A0D20" w:rsidP="000A0D20">
            <w:pPr>
              <w:tabs>
                <w:tab w:val="left" w:pos="6150"/>
              </w:tabs>
              <w:spacing w:line="360" w:lineRule="auto"/>
            </w:pPr>
            <w:r>
              <w:t>RECURSOS HUMANOS</w:t>
            </w:r>
          </w:p>
        </w:tc>
      </w:tr>
      <w:tr w:rsidR="000A0D20">
        <w:trPr>
          <w:jc w:val="center"/>
        </w:trPr>
        <w:tc>
          <w:tcPr>
            <w:tcW w:w="2414" w:type="dxa"/>
          </w:tcPr>
          <w:p w:rsidR="000A0D20" w:rsidRDefault="000A0D20" w:rsidP="000A0D20">
            <w:pPr>
              <w:tabs>
                <w:tab w:val="left" w:pos="6150"/>
              </w:tabs>
              <w:spacing w:line="360" w:lineRule="auto"/>
            </w:pPr>
            <w:r>
              <w:t>PRC-CSA-SCLT-01</w:t>
            </w:r>
          </w:p>
        </w:tc>
        <w:tc>
          <w:tcPr>
            <w:tcW w:w="5943" w:type="dxa"/>
          </w:tcPr>
          <w:p w:rsidR="000A0D20" w:rsidRDefault="000A0D20" w:rsidP="000A0D20">
            <w:pPr>
              <w:tabs>
                <w:tab w:val="left" w:pos="6150"/>
              </w:tabs>
              <w:spacing w:line="360" w:lineRule="auto"/>
            </w:pPr>
            <w:r>
              <w:t>SERVICIO AL CLIENTE</w:t>
            </w:r>
          </w:p>
        </w:tc>
      </w:tr>
      <w:tr w:rsidR="000A0D20">
        <w:trPr>
          <w:jc w:val="center"/>
        </w:trPr>
        <w:tc>
          <w:tcPr>
            <w:tcW w:w="2414" w:type="dxa"/>
          </w:tcPr>
          <w:p w:rsidR="000A0D20" w:rsidRDefault="000A0D20" w:rsidP="000A0D20">
            <w:pPr>
              <w:tabs>
                <w:tab w:val="left" w:pos="6150"/>
              </w:tabs>
              <w:spacing w:line="360" w:lineRule="auto"/>
            </w:pPr>
            <w:r>
              <w:t>PRC-CSA-VENT-01</w:t>
            </w:r>
          </w:p>
        </w:tc>
        <w:tc>
          <w:tcPr>
            <w:tcW w:w="5943" w:type="dxa"/>
          </w:tcPr>
          <w:p w:rsidR="000A0D20" w:rsidRDefault="000A0D20" w:rsidP="000A0D20">
            <w:pPr>
              <w:tabs>
                <w:tab w:val="left" w:pos="6150"/>
              </w:tabs>
              <w:spacing w:line="360" w:lineRule="auto"/>
            </w:pPr>
            <w:r>
              <w:t>VENTAS</w:t>
            </w:r>
          </w:p>
        </w:tc>
      </w:tr>
    </w:tbl>
    <w:p w:rsidR="000A0D20" w:rsidRDefault="000A0D20" w:rsidP="000A0D20">
      <w:pPr>
        <w:tabs>
          <w:tab w:val="left" w:pos="6150"/>
        </w:tabs>
      </w:pPr>
    </w:p>
    <w:p w:rsidR="000A0D20" w:rsidRDefault="000A0D20" w:rsidP="000A0D20">
      <w:pPr>
        <w:tabs>
          <w:tab w:val="left" w:pos="6150"/>
        </w:tabs>
      </w:pPr>
    </w:p>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Pr="00103F59" w:rsidRDefault="000A0D20" w:rsidP="000A0D20"/>
    <w:p w:rsidR="000A0D20" w:rsidRDefault="000A0D20" w:rsidP="000A0D20">
      <w:pPr>
        <w:rPr>
          <w:sz w:val="22"/>
        </w:rPr>
      </w:pPr>
    </w:p>
    <w:p w:rsidR="000A0D20" w:rsidRDefault="000A0D20" w:rsidP="000A0D20">
      <w:pPr>
        <w:rPr>
          <w:sz w:val="22"/>
        </w:rPr>
      </w:pPr>
    </w:p>
    <w:p w:rsidR="000A0D20" w:rsidRDefault="000A0D20" w:rsidP="000A0D20">
      <w:pPr>
        <w:rPr>
          <w:sz w:val="22"/>
        </w:rPr>
        <w:sectPr w:rsidR="000A0D20" w:rsidSect="000A0D20">
          <w:pgSz w:w="11906" w:h="16838"/>
          <w:pgMar w:top="2268" w:right="1361" w:bottom="1985" w:left="2268" w:header="709" w:footer="709" w:gutter="0"/>
          <w:cols w:space="708"/>
          <w:docGrid w:linePitch="360"/>
        </w:sectPr>
      </w:pPr>
    </w:p>
    <w:p w:rsidR="000A0D20" w:rsidRPr="00845A6E" w:rsidRDefault="000A0D20" w:rsidP="000A0D20">
      <w:pPr>
        <w:tabs>
          <w:tab w:val="left" w:pos="0"/>
        </w:tabs>
        <w:spacing w:line="480" w:lineRule="auto"/>
        <w:rPr>
          <w:rFonts w:ascii="Arial" w:hAnsi="Arial" w:cs="Arial"/>
        </w:rPr>
      </w:pPr>
      <w:r w:rsidRPr="00845A6E">
        <w:rPr>
          <w:rFonts w:ascii="Arial" w:hAnsi="Arial" w:cs="Arial"/>
          <w:noProof/>
        </w:rPr>
        <w:pict>
          <v:shape id="_x0000_s1090" type="#_x0000_t136" style="position:absolute;margin-left:27pt;margin-top:129.55pt;width:333pt;height:171pt;z-index:251594752" fillcolor="black">
            <v:shadow color="#868686"/>
            <v:textpath style="font-family:&quot;Arial Black&quot;;font-size:28pt;v-text-kern:t" trim="t" fitpath="t" string="PRO - CSA - COMP - 01&#10;&#10;&#10;PROCESO PARA COMPRAS"/>
            <w10:wrap type="topAndBottom"/>
          </v:shape>
        </w:pict>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p>
    <w:p w:rsidR="000A0D20" w:rsidRPr="00845A6E" w:rsidRDefault="000A0D20" w:rsidP="000A0D20">
      <w:pPr>
        <w:spacing w:line="480" w:lineRule="auto"/>
        <w:rPr>
          <w:rFonts w:ascii="Arial" w:hAnsi="Arial" w:cs="Arial"/>
        </w:rPr>
      </w:pP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r w:rsidRPr="00845A6E">
        <w:rPr>
          <w:rFonts w:ascii="Arial" w:hAnsi="Arial" w:cs="Arial"/>
        </w:rPr>
        <w:tab/>
      </w:r>
    </w:p>
    <w:tbl>
      <w:tblPr>
        <w:tblStyle w:val="Tablaconcuadrcula5"/>
        <w:tblW w:w="8604" w:type="dxa"/>
        <w:tblLook w:val="01E0"/>
      </w:tblPr>
      <w:tblGrid>
        <w:gridCol w:w="1217"/>
        <w:gridCol w:w="910"/>
        <w:gridCol w:w="2887"/>
        <w:gridCol w:w="1910"/>
        <w:gridCol w:w="1680"/>
      </w:tblGrid>
      <w:tr w:rsidR="000A0D20" w:rsidRPr="00845A6E">
        <w:trPr>
          <w:cnfStyle w:val="100000000000"/>
        </w:trPr>
        <w:tc>
          <w:tcPr>
            <w:cnfStyle w:val="000000000100"/>
            <w:tcW w:w="1190" w:type="dxa"/>
            <w:tcBorders>
              <w:tl2br w:val="none" w:sz="0" w:space="0" w:color="auto"/>
            </w:tcBorders>
          </w:tcPr>
          <w:p w:rsidR="000A0D20" w:rsidRPr="00845A6E" w:rsidRDefault="000A0D20" w:rsidP="000A0D20">
            <w:pPr>
              <w:spacing w:line="360" w:lineRule="auto"/>
              <w:jc w:val="center"/>
              <w:rPr>
                <w:rFonts w:ascii="Arial" w:hAnsi="Arial" w:cs="Arial"/>
                <w:b/>
              </w:rPr>
            </w:pPr>
            <w:r w:rsidRPr="00845A6E">
              <w:rPr>
                <w:rFonts w:ascii="Arial" w:hAnsi="Arial" w:cs="Arial"/>
                <w:b/>
              </w:rPr>
              <w:t>Revisión</w:t>
            </w:r>
          </w:p>
        </w:tc>
        <w:tc>
          <w:tcPr>
            <w:tcW w:w="910" w:type="dxa"/>
          </w:tcPr>
          <w:p w:rsidR="000A0D20" w:rsidRPr="00845A6E" w:rsidRDefault="000A0D20" w:rsidP="000A0D20">
            <w:pPr>
              <w:spacing w:line="360" w:lineRule="auto"/>
              <w:jc w:val="center"/>
              <w:cnfStyle w:val="100000000000"/>
              <w:rPr>
                <w:rFonts w:ascii="Arial" w:hAnsi="Arial" w:cs="Arial"/>
                <w:b/>
              </w:rPr>
            </w:pPr>
            <w:r w:rsidRPr="00845A6E">
              <w:rPr>
                <w:rFonts w:ascii="Arial" w:hAnsi="Arial" w:cs="Arial"/>
                <w:b/>
              </w:rPr>
              <w:t>Fecha</w:t>
            </w:r>
          </w:p>
        </w:tc>
        <w:tc>
          <w:tcPr>
            <w:tcW w:w="2903" w:type="dxa"/>
          </w:tcPr>
          <w:p w:rsidR="000A0D20" w:rsidRPr="00845A6E" w:rsidRDefault="000A0D20" w:rsidP="000A0D20">
            <w:pPr>
              <w:spacing w:line="360" w:lineRule="auto"/>
              <w:jc w:val="center"/>
              <w:cnfStyle w:val="100000000000"/>
              <w:rPr>
                <w:rFonts w:ascii="Arial" w:hAnsi="Arial" w:cs="Arial"/>
                <w:b/>
              </w:rPr>
            </w:pPr>
            <w:r w:rsidRPr="00845A6E">
              <w:rPr>
                <w:rFonts w:ascii="Arial" w:hAnsi="Arial" w:cs="Arial"/>
                <w:b/>
              </w:rPr>
              <w:t>Causa de la modificación</w:t>
            </w:r>
          </w:p>
        </w:tc>
        <w:tc>
          <w:tcPr>
            <w:tcW w:w="1917" w:type="dxa"/>
          </w:tcPr>
          <w:p w:rsidR="000A0D20" w:rsidRPr="00845A6E" w:rsidRDefault="000A0D20" w:rsidP="000A0D20">
            <w:pPr>
              <w:spacing w:line="360" w:lineRule="auto"/>
              <w:jc w:val="center"/>
              <w:cnfStyle w:val="100000000000"/>
              <w:rPr>
                <w:rFonts w:ascii="Arial" w:hAnsi="Arial" w:cs="Arial"/>
                <w:b/>
              </w:rPr>
            </w:pPr>
            <w:r w:rsidRPr="00845A6E">
              <w:rPr>
                <w:rFonts w:ascii="Arial" w:hAnsi="Arial" w:cs="Arial"/>
                <w:b/>
              </w:rPr>
              <w:t>Elaborado por:</w:t>
            </w:r>
          </w:p>
        </w:tc>
        <w:tc>
          <w:tcPr>
            <w:cnfStyle w:val="000100000000"/>
            <w:tcW w:w="1684" w:type="dxa"/>
          </w:tcPr>
          <w:p w:rsidR="000A0D20" w:rsidRPr="00845A6E" w:rsidRDefault="000A0D20" w:rsidP="000A0D20">
            <w:pPr>
              <w:spacing w:line="360" w:lineRule="auto"/>
              <w:jc w:val="center"/>
              <w:rPr>
                <w:rFonts w:ascii="Arial" w:hAnsi="Arial" w:cs="Arial"/>
              </w:rPr>
            </w:pPr>
            <w:r w:rsidRPr="00845A6E">
              <w:rPr>
                <w:rFonts w:ascii="Arial" w:hAnsi="Arial" w:cs="Arial"/>
              </w:rPr>
              <w:t>Aprobado por</w:t>
            </w:r>
          </w:p>
        </w:tc>
      </w:tr>
      <w:tr w:rsidR="000A0D20" w:rsidRPr="00845A6E">
        <w:tc>
          <w:tcPr>
            <w:tcW w:w="1190" w:type="dxa"/>
          </w:tcPr>
          <w:p w:rsidR="000A0D20" w:rsidRPr="00845A6E" w:rsidRDefault="000A0D20" w:rsidP="000A0D20">
            <w:pPr>
              <w:spacing w:line="480" w:lineRule="auto"/>
              <w:jc w:val="both"/>
              <w:rPr>
                <w:rFonts w:ascii="Arial" w:hAnsi="Arial" w:cs="Arial"/>
              </w:rPr>
            </w:pPr>
          </w:p>
        </w:tc>
        <w:tc>
          <w:tcPr>
            <w:tcW w:w="910" w:type="dxa"/>
          </w:tcPr>
          <w:p w:rsidR="000A0D20" w:rsidRPr="00845A6E" w:rsidRDefault="000A0D20" w:rsidP="000A0D20">
            <w:pPr>
              <w:spacing w:line="480" w:lineRule="auto"/>
              <w:jc w:val="both"/>
              <w:rPr>
                <w:rFonts w:ascii="Arial" w:hAnsi="Arial" w:cs="Arial"/>
              </w:rPr>
            </w:pPr>
          </w:p>
        </w:tc>
        <w:tc>
          <w:tcPr>
            <w:tcW w:w="2903" w:type="dxa"/>
          </w:tcPr>
          <w:p w:rsidR="000A0D20" w:rsidRPr="00845A6E" w:rsidRDefault="000A0D20" w:rsidP="000A0D20">
            <w:pPr>
              <w:spacing w:line="480" w:lineRule="auto"/>
              <w:jc w:val="both"/>
              <w:rPr>
                <w:rFonts w:ascii="Arial" w:hAnsi="Arial" w:cs="Arial"/>
              </w:rPr>
            </w:pPr>
          </w:p>
        </w:tc>
        <w:tc>
          <w:tcPr>
            <w:tcW w:w="1917" w:type="dxa"/>
          </w:tcPr>
          <w:p w:rsidR="000A0D20" w:rsidRPr="00845A6E" w:rsidRDefault="000A0D20" w:rsidP="000A0D20">
            <w:pPr>
              <w:spacing w:line="480" w:lineRule="auto"/>
              <w:jc w:val="both"/>
              <w:rPr>
                <w:rFonts w:ascii="Arial" w:hAnsi="Arial" w:cs="Arial"/>
              </w:rPr>
            </w:pPr>
          </w:p>
        </w:tc>
        <w:tc>
          <w:tcPr>
            <w:cnfStyle w:val="000100000000"/>
            <w:tcW w:w="1684" w:type="dxa"/>
          </w:tcPr>
          <w:p w:rsidR="000A0D20" w:rsidRPr="00845A6E" w:rsidRDefault="000A0D20" w:rsidP="000A0D20">
            <w:pPr>
              <w:spacing w:line="480" w:lineRule="auto"/>
              <w:jc w:val="both"/>
              <w:rPr>
                <w:rFonts w:ascii="Arial" w:hAnsi="Arial" w:cs="Arial"/>
              </w:rPr>
            </w:pPr>
          </w:p>
        </w:tc>
      </w:tr>
      <w:tr w:rsidR="000A0D20" w:rsidRPr="00845A6E">
        <w:tc>
          <w:tcPr>
            <w:tcW w:w="1190" w:type="dxa"/>
          </w:tcPr>
          <w:p w:rsidR="000A0D20" w:rsidRPr="00845A6E" w:rsidRDefault="000A0D20" w:rsidP="000A0D20">
            <w:pPr>
              <w:spacing w:line="480" w:lineRule="auto"/>
              <w:jc w:val="both"/>
              <w:rPr>
                <w:rFonts w:ascii="Arial" w:hAnsi="Arial" w:cs="Arial"/>
              </w:rPr>
            </w:pPr>
          </w:p>
        </w:tc>
        <w:tc>
          <w:tcPr>
            <w:tcW w:w="910" w:type="dxa"/>
          </w:tcPr>
          <w:p w:rsidR="000A0D20" w:rsidRPr="00845A6E" w:rsidRDefault="000A0D20" w:rsidP="000A0D20">
            <w:pPr>
              <w:spacing w:line="480" w:lineRule="auto"/>
              <w:jc w:val="both"/>
              <w:rPr>
                <w:rFonts w:ascii="Arial" w:hAnsi="Arial" w:cs="Arial"/>
              </w:rPr>
            </w:pPr>
          </w:p>
        </w:tc>
        <w:tc>
          <w:tcPr>
            <w:tcW w:w="2903" w:type="dxa"/>
          </w:tcPr>
          <w:p w:rsidR="000A0D20" w:rsidRPr="00845A6E" w:rsidRDefault="000A0D20" w:rsidP="000A0D20">
            <w:pPr>
              <w:spacing w:line="480" w:lineRule="auto"/>
              <w:jc w:val="both"/>
              <w:rPr>
                <w:rFonts w:ascii="Arial" w:hAnsi="Arial" w:cs="Arial"/>
              </w:rPr>
            </w:pPr>
          </w:p>
        </w:tc>
        <w:tc>
          <w:tcPr>
            <w:tcW w:w="1917" w:type="dxa"/>
          </w:tcPr>
          <w:p w:rsidR="000A0D20" w:rsidRPr="00845A6E" w:rsidRDefault="000A0D20" w:rsidP="000A0D20">
            <w:pPr>
              <w:spacing w:line="480" w:lineRule="auto"/>
              <w:jc w:val="both"/>
              <w:rPr>
                <w:rFonts w:ascii="Arial" w:hAnsi="Arial" w:cs="Arial"/>
              </w:rPr>
            </w:pPr>
          </w:p>
        </w:tc>
        <w:tc>
          <w:tcPr>
            <w:cnfStyle w:val="000100000000"/>
            <w:tcW w:w="1684" w:type="dxa"/>
          </w:tcPr>
          <w:p w:rsidR="000A0D20" w:rsidRPr="00845A6E" w:rsidRDefault="000A0D20" w:rsidP="000A0D20">
            <w:pPr>
              <w:spacing w:line="480" w:lineRule="auto"/>
              <w:jc w:val="both"/>
              <w:rPr>
                <w:rFonts w:ascii="Arial" w:hAnsi="Arial" w:cs="Arial"/>
              </w:rPr>
            </w:pPr>
          </w:p>
        </w:tc>
      </w:tr>
      <w:tr w:rsidR="000A0D20" w:rsidRPr="00845A6E">
        <w:tc>
          <w:tcPr>
            <w:tcW w:w="1190" w:type="dxa"/>
          </w:tcPr>
          <w:p w:rsidR="000A0D20" w:rsidRPr="00845A6E" w:rsidRDefault="000A0D20" w:rsidP="000A0D20">
            <w:pPr>
              <w:spacing w:line="480" w:lineRule="auto"/>
              <w:jc w:val="both"/>
              <w:rPr>
                <w:rFonts w:ascii="Arial" w:hAnsi="Arial" w:cs="Arial"/>
              </w:rPr>
            </w:pPr>
          </w:p>
        </w:tc>
        <w:tc>
          <w:tcPr>
            <w:tcW w:w="910" w:type="dxa"/>
          </w:tcPr>
          <w:p w:rsidR="000A0D20" w:rsidRPr="00845A6E" w:rsidRDefault="000A0D20" w:rsidP="000A0D20">
            <w:pPr>
              <w:spacing w:line="480" w:lineRule="auto"/>
              <w:jc w:val="both"/>
              <w:rPr>
                <w:rFonts w:ascii="Arial" w:hAnsi="Arial" w:cs="Arial"/>
              </w:rPr>
            </w:pPr>
          </w:p>
        </w:tc>
        <w:tc>
          <w:tcPr>
            <w:tcW w:w="2903" w:type="dxa"/>
          </w:tcPr>
          <w:p w:rsidR="000A0D20" w:rsidRPr="00845A6E" w:rsidRDefault="000A0D20" w:rsidP="000A0D20">
            <w:pPr>
              <w:spacing w:line="480" w:lineRule="auto"/>
              <w:jc w:val="both"/>
              <w:rPr>
                <w:rFonts w:ascii="Arial" w:hAnsi="Arial" w:cs="Arial"/>
              </w:rPr>
            </w:pPr>
          </w:p>
        </w:tc>
        <w:tc>
          <w:tcPr>
            <w:tcW w:w="1917" w:type="dxa"/>
          </w:tcPr>
          <w:p w:rsidR="000A0D20" w:rsidRPr="00845A6E" w:rsidRDefault="000A0D20" w:rsidP="000A0D20">
            <w:pPr>
              <w:spacing w:line="480" w:lineRule="auto"/>
              <w:jc w:val="both"/>
              <w:rPr>
                <w:rFonts w:ascii="Arial" w:hAnsi="Arial" w:cs="Arial"/>
              </w:rPr>
            </w:pPr>
          </w:p>
        </w:tc>
        <w:tc>
          <w:tcPr>
            <w:cnfStyle w:val="000100000000"/>
            <w:tcW w:w="1684" w:type="dxa"/>
          </w:tcPr>
          <w:p w:rsidR="000A0D20" w:rsidRPr="00845A6E" w:rsidRDefault="000A0D20" w:rsidP="000A0D20">
            <w:pPr>
              <w:spacing w:line="480" w:lineRule="auto"/>
              <w:jc w:val="both"/>
              <w:rPr>
                <w:rFonts w:ascii="Arial" w:hAnsi="Arial" w:cs="Arial"/>
              </w:rPr>
            </w:pPr>
          </w:p>
        </w:tc>
      </w:tr>
      <w:tr w:rsidR="000A0D20" w:rsidRPr="00845A6E">
        <w:tc>
          <w:tcPr>
            <w:tcW w:w="1190" w:type="dxa"/>
          </w:tcPr>
          <w:p w:rsidR="000A0D20" w:rsidRPr="00845A6E" w:rsidRDefault="000A0D20" w:rsidP="000A0D20">
            <w:pPr>
              <w:spacing w:line="480" w:lineRule="auto"/>
              <w:jc w:val="both"/>
              <w:rPr>
                <w:rFonts w:ascii="Arial" w:hAnsi="Arial" w:cs="Arial"/>
              </w:rPr>
            </w:pPr>
          </w:p>
        </w:tc>
        <w:tc>
          <w:tcPr>
            <w:tcW w:w="910" w:type="dxa"/>
          </w:tcPr>
          <w:p w:rsidR="000A0D20" w:rsidRPr="00845A6E" w:rsidRDefault="000A0D20" w:rsidP="000A0D20">
            <w:pPr>
              <w:spacing w:line="480" w:lineRule="auto"/>
              <w:jc w:val="both"/>
              <w:rPr>
                <w:rFonts w:ascii="Arial" w:hAnsi="Arial" w:cs="Arial"/>
              </w:rPr>
            </w:pPr>
          </w:p>
        </w:tc>
        <w:tc>
          <w:tcPr>
            <w:tcW w:w="2903" w:type="dxa"/>
          </w:tcPr>
          <w:p w:rsidR="000A0D20" w:rsidRPr="00845A6E" w:rsidRDefault="000A0D20" w:rsidP="000A0D20">
            <w:pPr>
              <w:spacing w:line="480" w:lineRule="auto"/>
              <w:jc w:val="both"/>
              <w:rPr>
                <w:rFonts w:ascii="Arial" w:hAnsi="Arial" w:cs="Arial"/>
              </w:rPr>
            </w:pPr>
          </w:p>
        </w:tc>
        <w:tc>
          <w:tcPr>
            <w:tcW w:w="1917" w:type="dxa"/>
          </w:tcPr>
          <w:p w:rsidR="000A0D20" w:rsidRPr="00845A6E" w:rsidRDefault="000A0D20" w:rsidP="000A0D20">
            <w:pPr>
              <w:spacing w:line="480" w:lineRule="auto"/>
              <w:jc w:val="both"/>
              <w:rPr>
                <w:rFonts w:ascii="Arial" w:hAnsi="Arial" w:cs="Arial"/>
              </w:rPr>
            </w:pPr>
          </w:p>
        </w:tc>
        <w:tc>
          <w:tcPr>
            <w:cnfStyle w:val="000100000000"/>
            <w:tcW w:w="1684" w:type="dxa"/>
          </w:tcPr>
          <w:p w:rsidR="000A0D20" w:rsidRPr="00845A6E" w:rsidRDefault="000A0D20" w:rsidP="000A0D20">
            <w:pPr>
              <w:spacing w:line="480" w:lineRule="auto"/>
              <w:jc w:val="both"/>
              <w:rPr>
                <w:rFonts w:ascii="Arial" w:hAnsi="Arial" w:cs="Arial"/>
              </w:rPr>
            </w:pPr>
          </w:p>
        </w:tc>
      </w:tr>
      <w:tr w:rsidR="000A0D20" w:rsidRPr="00845A6E">
        <w:trPr>
          <w:cnfStyle w:val="010000000000"/>
        </w:trPr>
        <w:tc>
          <w:tcPr>
            <w:tcW w:w="1190" w:type="dxa"/>
          </w:tcPr>
          <w:p w:rsidR="000A0D20" w:rsidRPr="00845A6E" w:rsidRDefault="000A0D20" w:rsidP="000A0D20">
            <w:pPr>
              <w:spacing w:line="480" w:lineRule="auto"/>
              <w:jc w:val="both"/>
              <w:rPr>
                <w:rFonts w:ascii="Arial" w:hAnsi="Arial" w:cs="Arial"/>
              </w:rPr>
            </w:pPr>
          </w:p>
        </w:tc>
        <w:tc>
          <w:tcPr>
            <w:tcW w:w="910" w:type="dxa"/>
          </w:tcPr>
          <w:p w:rsidR="000A0D20" w:rsidRPr="00845A6E" w:rsidRDefault="000A0D20" w:rsidP="000A0D20">
            <w:pPr>
              <w:spacing w:line="480" w:lineRule="auto"/>
              <w:jc w:val="both"/>
              <w:rPr>
                <w:rFonts w:ascii="Arial" w:hAnsi="Arial" w:cs="Arial"/>
              </w:rPr>
            </w:pPr>
          </w:p>
        </w:tc>
        <w:tc>
          <w:tcPr>
            <w:tcW w:w="2903" w:type="dxa"/>
          </w:tcPr>
          <w:p w:rsidR="000A0D20" w:rsidRPr="00845A6E" w:rsidRDefault="000A0D20" w:rsidP="000A0D20">
            <w:pPr>
              <w:spacing w:line="480" w:lineRule="auto"/>
              <w:jc w:val="both"/>
              <w:rPr>
                <w:rFonts w:ascii="Arial" w:hAnsi="Arial" w:cs="Arial"/>
              </w:rPr>
            </w:pPr>
          </w:p>
        </w:tc>
        <w:tc>
          <w:tcPr>
            <w:tcW w:w="1917" w:type="dxa"/>
          </w:tcPr>
          <w:p w:rsidR="000A0D20" w:rsidRPr="00845A6E" w:rsidRDefault="000A0D20" w:rsidP="000A0D20">
            <w:pPr>
              <w:spacing w:line="480" w:lineRule="auto"/>
              <w:jc w:val="both"/>
              <w:rPr>
                <w:rFonts w:ascii="Arial" w:hAnsi="Arial" w:cs="Arial"/>
              </w:rPr>
            </w:pPr>
          </w:p>
        </w:tc>
        <w:tc>
          <w:tcPr>
            <w:cnfStyle w:val="000100000000"/>
            <w:tcW w:w="1684" w:type="dxa"/>
          </w:tcPr>
          <w:p w:rsidR="000A0D20" w:rsidRPr="00845A6E" w:rsidRDefault="000A0D20" w:rsidP="000A0D20">
            <w:pPr>
              <w:spacing w:line="480" w:lineRule="auto"/>
              <w:jc w:val="both"/>
              <w:rPr>
                <w:rFonts w:ascii="Arial" w:hAnsi="Arial" w:cs="Arial"/>
              </w:rPr>
            </w:pPr>
          </w:p>
        </w:tc>
      </w:tr>
    </w:tbl>
    <w:p w:rsidR="000A0D20" w:rsidRPr="00845A6E" w:rsidRDefault="000A0D20" w:rsidP="000A0D20">
      <w:pPr>
        <w:spacing w:line="480" w:lineRule="auto"/>
        <w:jc w:val="center"/>
        <w:rPr>
          <w:rFonts w:ascii="Arial" w:hAnsi="Arial" w:cs="Arial"/>
        </w:rPr>
      </w:pPr>
    </w:p>
    <w:p w:rsidR="000A0D20" w:rsidRPr="00845A6E" w:rsidRDefault="000A0D20" w:rsidP="000A0D20">
      <w:pPr>
        <w:spacing w:line="480" w:lineRule="auto"/>
        <w:jc w:val="center"/>
        <w:rPr>
          <w:rFonts w:ascii="Arial" w:hAnsi="Arial" w:cs="Arial"/>
        </w:rPr>
      </w:pPr>
    </w:p>
    <w:p w:rsidR="000A0D20" w:rsidRPr="00845A6E" w:rsidRDefault="000A0D20" w:rsidP="000A0D20">
      <w:pPr>
        <w:spacing w:line="480" w:lineRule="auto"/>
        <w:jc w:val="center"/>
        <w:rPr>
          <w:rFonts w:ascii="Arial" w:hAnsi="Arial" w:cs="Arial"/>
        </w:rPr>
      </w:pPr>
    </w:p>
    <w:p w:rsidR="000A0D20" w:rsidRPr="00845A6E" w:rsidRDefault="000A0D20" w:rsidP="000A0D20">
      <w:pPr>
        <w:spacing w:line="480" w:lineRule="auto"/>
        <w:jc w:val="center"/>
        <w:rPr>
          <w:rFonts w:ascii="Arial" w:hAnsi="Arial" w:cs="Arial"/>
        </w:rPr>
      </w:pPr>
    </w:p>
    <w:p w:rsidR="000A0D20" w:rsidRPr="00845A6E" w:rsidRDefault="000A0D20" w:rsidP="000A0D20">
      <w:pPr>
        <w:spacing w:line="480" w:lineRule="auto"/>
        <w:jc w:val="center"/>
        <w:rPr>
          <w:rFonts w:ascii="Arial" w:hAnsi="Arial" w:cs="Arial"/>
        </w:rPr>
      </w:pPr>
    </w:p>
    <w:p w:rsidR="000A0D20" w:rsidRPr="00845A6E" w:rsidRDefault="000A0D20" w:rsidP="000A0D20">
      <w:pPr>
        <w:spacing w:line="480" w:lineRule="auto"/>
        <w:jc w:val="center"/>
        <w:rPr>
          <w:rFonts w:ascii="Arial" w:hAnsi="Arial" w:cs="Arial"/>
        </w:rPr>
      </w:pPr>
    </w:p>
    <w:p w:rsidR="000A0D20" w:rsidRPr="00845A6E" w:rsidRDefault="000A0D20" w:rsidP="000A0D20">
      <w:pPr>
        <w:spacing w:line="480" w:lineRule="auto"/>
        <w:jc w:val="center"/>
        <w:rPr>
          <w:rFonts w:ascii="Arial" w:hAnsi="Arial" w:cs="Arial"/>
        </w:rPr>
      </w:pPr>
    </w:p>
    <w:p w:rsidR="000A0D20" w:rsidRPr="00845A6E" w:rsidRDefault="000A0D20" w:rsidP="000A0D20">
      <w:pPr>
        <w:spacing w:line="480" w:lineRule="auto"/>
        <w:jc w:val="center"/>
        <w:rPr>
          <w:rFonts w:ascii="Arial" w:hAnsi="Arial" w:cs="Arial"/>
          <w:b/>
          <w:u w:val="single"/>
        </w:rPr>
      </w:pPr>
      <w:r w:rsidRPr="00845A6E">
        <w:rPr>
          <w:rFonts w:ascii="Arial" w:hAnsi="Arial" w:cs="Arial"/>
          <w:b/>
          <w:u w:val="single"/>
        </w:rPr>
        <w:t>ÍNDICE</w:t>
      </w:r>
    </w:p>
    <w:p w:rsidR="000A0D20" w:rsidRPr="00845A6E" w:rsidRDefault="000A0D20" w:rsidP="000A0D20">
      <w:pPr>
        <w:spacing w:line="480" w:lineRule="auto"/>
        <w:jc w:val="center"/>
        <w:rPr>
          <w:rFonts w:ascii="Arial" w:hAnsi="Arial" w:cs="Arial"/>
          <w:b/>
          <w:u w:val="single"/>
        </w:rPr>
      </w:pPr>
    </w:p>
    <w:p w:rsidR="000A0D20" w:rsidRPr="00845A6E" w:rsidRDefault="000A0D20" w:rsidP="000A0D20">
      <w:pPr>
        <w:numPr>
          <w:ilvl w:val="0"/>
          <w:numId w:val="64"/>
        </w:numPr>
        <w:spacing w:line="480" w:lineRule="auto"/>
        <w:jc w:val="both"/>
        <w:rPr>
          <w:rFonts w:ascii="Arial" w:hAnsi="Arial" w:cs="Arial"/>
          <w:b/>
        </w:rPr>
      </w:pPr>
      <w:r w:rsidRPr="00845A6E">
        <w:rPr>
          <w:rFonts w:ascii="Arial" w:hAnsi="Arial" w:cs="Arial"/>
          <w:b/>
        </w:rPr>
        <w:t>Objetivo</w:t>
      </w:r>
      <w:r>
        <w:rPr>
          <w:rFonts w:ascii="Arial" w:hAnsi="Arial" w:cs="Arial"/>
          <w:b/>
        </w:rPr>
        <w:t>……………………………………….</w:t>
      </w:r>
      <w:r w:rsidRPr="00845A6E">
        <w:rPr>
          <w:rFonts w:ascii="Arial" w:hAnsi="Arial" w:cs="Arial"/>
          <w:b/>
        </w:rPr>
        <w:t>…………………………...03</w:t>
      </w:r>
    </w:p>
    <w:p w:rsidR="000A0D20" w:rsidRPr="00845A6E" w:rsidRDefault="000A0D20" w:rsidP="000A0D20">
      <w:pPr>
        <w:numPr>
          <w:ilvl w:val="0"/>
          <w:numId w:val="64"/>
        </w:numPr>
        <w:spacing w:line="480" w:lineRule="auto"/>
        <w:jc w:val="both"/>
        <w:rPr>
          <w:rFonts w:ascii="Arial" w:hAnsi="Arial" w:cs="Arial"/>
          <w:b/>
        </w:rPr>
      </w:pPr>
      <w:r>
        <w:rPr>
          <w:rFonts w:ascii="Arial" w:hAnsi="Arial" w:cs="Arial"/>
          <w:b/>
        </w:rPr>
        <w:t>Alcance…………………………………….</w:t>
      </w:r>
      <w:r w:rsidRPr="00845A6E">
        <w:rPr>
          <w:rFonts w:ascii="Arial" w:hAnsi="Arial" w:cs="Arial"/>
          <w:b/>
        </w:rPr>
        <w:t>………………………………03</w:t>
      </w:r>
    </w:p>
    <w:p w:rsidR="000A0D20" w:rsidRPr="00845A6E" w:rsidRDefault="000A0D20" w:rsidP="000A0D20">
      <w:pPr>
        <w:numPr>
          <w:ilvl w:val="0"/>
          <w:numId w:val="64"/>
        </w:numPr>
        <w:spacing w:line="480" w:lineRule="auto"/>
        <w:jc w:val="both"/>
        <w:rPr>
          <w:rFonts w:ascii="Arial" w:hAnsi="Arial" w:cs="Arial"/>
          <w:b/>
        </w:rPr>
      </w:pPr>
      <w:r>
        <w:rPr>
          <w:rFonts w:ascii="Arial" w:hAnsi="Arial" w:cs="Arial"/>
          <w:b/>
        </w:rPr>
        <w:t>Referencias…………………………….</w:t>
      </w:r>
      <w:r w:rsidRPr="00845A6E">
        <w:rPr>
          <w:rFonts w:ascii="Arial" w:hAnsi="Arial" w:cs="Arial"/>
          <w:b/>
        </w:rPr>
        <w:t>………………………………….03</w:t>
      </w:r>
    </w:p>
    <w:p w:rsidR="000A0D20" w:rsidRPr="00845A6E" w:rsidRDefault="000A0D20" w:rsidP="000A0D20">
      <w:pPr>
        <w:numPr>
          <w:ilvl w:val="0"/>
          <w:numId w:val="64"/>
        </w:numPr>
        <w:spacing w:line="480" w:lineRule="auto"/>
        <w:jc w:val="both"/>
        <w:rPr>
          <w:rFonts w:ascii="Arial" w:hAnsi="Arial" w:cs="Arial"/>
          <w:b/>
        </w:rPr>
      </w:pPr>
      <w:r w:rsidRPr="00845A6E">
        <w:rPr>
          <w:rFonts w:ascii="Arial" w:hAnsi="Arial" w:cs="Arial"/>
          <w:b/>
        </w:rPr>
        <w:t>Defini</w:t>
      </w:r>
      <w:r>
        <w:rPr>
          <w:rFonts w:ascii="Arial" w:hAnsi="Arial" w:cs="Arial"/>
          <w:b/>
        </w:rPr>
        <w:t>ciones y Abreviaturas………………………..</w:t>
      </w:r>
      <w:r w:rsidRPr="00845A6E">
        <w:rPr>
          <w:rFonts w:ascii="Arial" w:hAnsi="Arial" w:cs="Arial"/>
          <w:b/>
        </w:rPr>
        <w:t>…………………..03</w:t>
      </w:r>
    </w:p>
    <w:p w:rsidR="000A0D20" w:rsidRPr="00845A6E" w:rsidRDefault="000A0D20" w:rsidP="000A0D20">
      <w:pPr>
        <w:numPr>
          <w:ilvl w:val="0"/>
          <w:numId w:val="64"/>
        </w:numPr>
        <w:spacing w:line="480" w:lineRule="auto"/>
        <w:jc w:val="both"/>
        <w:rPr>
          <w:rFonts w:ascii="Arial" w:hAnsi="Arial" w:cs="Arial"/>
          <w:b/>
        </w:rPr>
      </w:pPr>
      <w:r>
        <w:rPr>
          <w:rFonts w:ascii="Arial" w:hAnsi="Arial" w:cs="Arial"/>
          <w:b/>
        </w:rPr>
        <w:t>Responsabilidades………………………………..</w:t>
      </w:r>
      <w:r w:rsidRPr="00845A6E">
        <w:rPr>
          <w:rFonts w:ascii="Arial" w:hAnsi="Arial" w:cs="Arial"/>
          <w:b/>
        </w:rPr>
        <w:t>……………………..03</w:t>
      </w:r>
    </w:p>
    <w:p w:rsidR="000A0D20" w:rsidRPr="00845A6E" w:rsidRDefault="000A0D20" w:rsidP="000A0D20">
      <w:pPr>
        <w:numPr>
          <w:ilvl w:val="0"/>
          <w:numId w:val="64"/>
        </w:numPr>
        <w:spacing w:line="480" w:lineRule="auto"/>
        <w:jc w:val="both"/>
        <w:rPr>
          <w:rFonts w:ascii="Arial" w:hAnsi="Arial" w:cs="Arial"/>
          <w:b/>
        </w:rPr>
      </w:pPr>
      <w:r w:rsidRPr="00845A6E">
        <w:rPr>
          <w:rFonts w:ascii="Arial" w:hAnsi="Arial" w:cs="Arial"/>
          <w:b/>
        </w:rPr>
        <w:t>Desarrol</w:t>
      </w:r>
      <w:r>
        <w:rPr>
          <w:rFonts w:ascii="Arial" w:hAnsi="Arial" w:cs="Arial"/>
          <w:b/>
        </w:rPr>
        <w:t>lo/Instrucciones/Lineamientos…</w:t>
      </w:r>
      <w:r w:rsidRPr="00845A6E">
        <w:rPr>
          <w:rFonts w:ascii="Arial" w:hAnsi="Arial" w:cs="Arial"/>
          <w:b/>
        </w:rPr>
        <w:t>…………………………...04</w:t>
      </w:r>
    </w:p>
    <w:p w:rsidR="000A0D20" w:rsidRPr="00845A6E" w:rsidRDefault="000A0D20" w:rsidP="000A0D20">
      <w:pPr>
        <w:numPr>
          <w:ilvl w:val="0"/>
          <w:numId w:val="64"/>
        </w:numPr>
        <w:spacing w:line="480" w:lineRule="auto"/>
        <w:jc w:val="both"/>
        <w:rPr>
          <w:rFonts w:ascii="Arial" w:hAnsi="Arial" w:cs="Arial"/>
          <w:b/>
        </w:rPr>
      </w:pPr>
      <w:r>
        <w:rPr>
          <w:rFonts w:ascii="Arial" w:hAnsi="Arial" w:cs="Arial"/>
          <w:b/>
        </w:rPr>
        <w:t>Registros y Anexos……………..</w:t>
      </w:r>
      <w:r w:rsidRPr="00845A6E">
        <w:rPr>
          <w:rFonts w:ascii="Arial" w:hAnsi="Arial" w:cs="Arial"/>
          <w:b/>
        </w:rPr>
        <w:t>……………………………………….05</w:t>
      </w: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spacing w:line="480" w:lineRule="auto"/>
        <w:rPr>
          <w:rFonts w:ascii="Arial" w:hAnsi="Arial" w:cs="Arial"/>
        </w:rPr>
      </w:pPr>
    </w:p>
    <w:p w:rsidR="000A0D20" w:rsidRPr="00845A6E" w:rsidRDefault="000A0D20" w:rsidP="000A0D20">
      <w:pPr>
        <w:pStyle w:val="Ttulo1"/>
        <w:spacing w:line="480" w:lineRule="auto"/>
        <w:rPr>
          <w:rFonts w:cs="Arial"/>
          <w:szCs w:val="24"/>
        </w:rPr>
      </w:pPr>
      <w:bookmarkStart w:id="0" w:name="_Toc69117090"/>
      <w:r w:rsidRPr="00845A6E">
        <w:rPr>
          <w:rFonts w:cs="Arial"/>
          <w:szCs w:val="24"/>
        </w:rPr>
        <w:t>OBJETIVO</w:t>
      </w:r>
      <w:bookmarkEnd w:id="0"/>
    </w:p>
    <w:p w:rsidR="000A0D20" w:rsidRPr="00845A6E" w:rsidRDefault="000A0D20" w:rsidP="000A0D20">
      <w:pPr>
        <w:pStyle w:val="Textoindependiente"/>
        <w:spacing w:line="480" w:lineRule="auto"/>
        <w:rPr>
          <w:rFonts w:ascii="Arial" w:hAnsi="Arial" w:cs="Arial"/>
          <w:szCs w:val="24"/>
          <w:lang w:val="es-ES"/>
        </w:rPr>
      </w:pPr>
      <w:r w:rsidRPr="00845A6E">
        <w:rPr>
          <w:rFonts w:ascii="Arial" w:hAnsi="Arial" w:cs="Arial"/>
          <w:szCs w:val="24"/>
          <w:lang w:val="es-ES"/>
        </w:rPr>
        <w:t>El objetivo de este proceso es, especificar las entradas, salidas, controles y recursos que se necesita para desarrollarlo, además de la persona responsable del mismo.</w:t>
      </w:r>
    </w:p>
    <w:p w:rsidR="000A0D20" w:rsidRPr="00845A6E" w:rsidRDefault="000A0D20" w:rsidP="000A0D20">
      <w:pPr>
        <w:spacing w:line="480" w:lineRule="auto"/>
        <w:rPr>
          <w:rFonts w:ascii="Arial" w:hAnsi="Arial" w:cs="Arial"/>
        </w:rPr>
      </w:pPr>
    </w:p>
    <w:p w:rsidR="000A0D20" w:rsidRPr="00845A6E" w:rsidRDefault="000A0D20" w:rsidP="000A0D20">
      <w:pPr>
        <w:pStyle w:val="Ttulo1"/>
        <w:spacing w:line="480" w:lineRule="auto"/>
        <w:rPr>
          <w:rFonts w:cs="Arial"/>
          <w:szCs w:val="24"/>
        </w:rPr>
      </w:pPr>
      <w:bookmarkStart w:id="1" w:name="_Toc69117092"/>
      <w:r w:rsidRPr="00845A6E">
        <w:rPr>
          <w:rFonts w:cs="Arial"/>
          <w:szCs w:val="24"/>
        </w:rPr>
        <w:t xml:space="preserve">ALCANCE </w:t>
      </w:r>
      <w:bookmarkEnd w:id="1"/>
    </w:p>
    <w:p w:rsidR="000A0D20" w:rsidRPr="00845A6E" w:rsidRDefault="000A0D20" w:rsidP="000A0D20">
      <w:pPr>
        <w:pStyle w:val="Textoindependiente"/>
        <w:spacing w:line="480" w:lineRule="auto"/>
        <w:rPr>
          <w:rFonts w:ascii="Arial" w:hAnsi="Arial" w:cs="Arial"/>
          <w:szCs w:val="24"/>
          <w:lang w:val="es-ES"/>
        </w:rPr>
      </w:pPr>
      <w:r w:rsidRPr="00845A6E">
        <w:rPr>
          <w:rFonts w:ascii="Arial" w:hAnsi="Arial" w:cs="Arial"/>
          <w:szCs w:val="24"/>
          <w:lang w:val="es-ES"/>
        </w:rPr>
        <w:t>Este proceso se aplica a todos los proveedores de la empresa Containers Security S.A. Se deberá llenar un formato cuyo nombre es “</w:t>
      </w:r>
      <w:r w:rsidRPr="00845A6E">
        <w:rPr>
          <w:rFonts w:ascii="Arial" w:hAnsi="Arial" w:cs="Arial"/>
          <w:i/>
          <w:szCs w:val="24"/>
          <w:lang w:val="es-ES"/>
        </w:rPr>
        <w:t xml:space="preserve">Listado de Proveedores” </w:t>
      </w:r>
      <w:r w:rsidRPr="00845A6E">
        <w:rPr>
          <w:rFonts w:ascii="Arial" w:hAnsi="Arial" w:cs="Arial"/>
          <w:b/>
          <w:szCs w:val="24"/>
          <w:lang w:val="es-ES"/>
        </w:rPr>
        <w:t>FRM-CSA-COMP-01</w:t>
      </w:r>
      <w:r w:rsidRPr="00845A6E">
        <w:rPr>
          <w:rFonts w:ascii="Arial" w:hAnsi="Arial" w:cs="Arial"/>
          <w:szCs w:val="24"/>
          <w:lang w:val="es-ES"/>
        </w:rPr>
        <w:t xml:space="preserve"> con el fin de llevar un registro de los mismos.</w:t>
      </w:r>
    </w:p>
    <w:p w:rsidR="000A0D20" w:rsidRPr="00845A6E" w:rsidRDefault="000A0D20" w:rsidP="000A0D20">
      <w:pPr>
        <w:pStyle w:val="Textoindependiente"/>
        <w:spacing w:line="480" w:lineRule="auto"/>
        <w:rPr>
          <w:rFonts w:ascii="Arial" w:hAnsi="Arial" w:cs="Arial"/>
          <w:szCs w:val="24"/>
          <w:lang w:val="es-ES"/>
        </w:rPr>
      </w:pPr>
    </w:p>
    <w:p w:rsidR="000A0D20" w:rsidRPr="00845A6E" w:rsidRDefault="000A0D20" w:rsidP="000A0D20">
      <w:pPr>
        <w:pStyle w:val="Ttulo1"/>
        <w:spacing w:line="480" w:lineRule="auto"/>
        <w:rPr>
          <w:rFonts w:cs="Arial"/>
          <w:szCs w:val="24"/>
        </w:rPr>
      </w:pPr>
      <w:bookmarkStart w:id="2" w:name="_Toc69117093"/>
      <w:bookmarkStart w:id="3" w:name="_Toc69117094"/>
      <w:r w:rsidRPr="00845A6E">
        <w:rPr>
          <w:rFonts w:cs="Arial"/>
          <w:szCs w:val="24"/>
        </w:rPr>
        <w:t>REFERENCIAS</w:t>
      </w:r>
      <w:bookmarkEnd w:id="3"/>
    </w:p>
    <w:p w:rsidR="000A0D20" w:rsidRPr="00845A6E" w:rsidRDefault="000A0D20" w:rsidP="000A0D20">
      <w:pPr>
        <w:pStyle w:val="Ttulo1"/>
        <w:numPr>
          <w:ilvl w:val="0"/>
          <w:numId w:val="0"/>
        </w:numPr>
        <w:spacing w:line="480" w:lineRule="auto"/>
        <w:rPr>
          <w:rFonts w:cs="Arial"/>
          <w:b w:val="0"/>
          <w:szCs w:val="24"/>
        </w:rPr>
      </w:pPr>
      <w:r w:rsidRPr="00845A6E">
        <w:rPr>
          <w:rFonts w:cs="Arial"/>
          <w:b w:val="0"/>
          <w:szCs w:val="24"/>
        </w:rPr>
        <w:t>N/A</w:t>
      </w:r>
    </w:p>
    <w:p w:rsidR="000A0D20" w:rsidRPr="00845A6E" w:rsidRDefault="000A0D20" w:rsidP="000A0D20">
      <w:pPr>
        <w:spacing w:line="480" w:lineRule="auto"/>
        <w:rPr>
          <w:rFonts w:ascii="Arial" w:hAnsi="Arial" w:cs="Arial"/>
        </w:rPr>
      </w:pPr>
    </w:p>
    <w:p w:rsidR="000A0D20" w:rsidRPr="00845A6E" w:rsidRDefault="000A0D20" w:rsidP="000A0D20">
      <w:pPr>
        <w:pStyle w:val="Ttulo1"/>
        <w:spacing w:line="480" w:lineRule="auto"/>
        <w:rPr>
          <w:rFonts w:cs="Arial"/>
          <w:szCs w:val="24"/>
        </w:rPr>
      </w:pPr>
      <w:r w:rsidRPr="00845A6E">
        <w:rPr>
          <w:rFonts w:cs="Arial"/>
          <w:szCs w:val="24"/>
        </w:rPr>
        <w:t>DEFINICIONES Y ABREVIATURAS</w:t>
      </w:r>
    </w:p>
    <w:p w:rsidR="000A0D20" w:rsidRDefault="000A0D20" w:rsidP="000A0D20">
      <w:pPr>
        <w:spacing w:line="480" w:lineRule="auto"/>
        <w:rPr>
          <w:rFonts w:ascii="Arial" w:hAnsi="Arial" w:cs="Arial"/>
        </w:rPr>
      </w:pPr>
      <w:r w:rsidRPr="00845A6E">
        <w:rPr>
          <w:rFonts w:ascii="Arial" w:hAnsi="Arial" w:cs="Arial"/>
        </w:rPr>
        <w:t>N/A</w:t>
      </w:r>
    </w:p>
    <w:p w:rsidR="000A0D20" w:rsidRPr="00845A6E" w:rsidRDefault="000A0D20" w:rsidP="000A0D20">
      <w:pPr>
        <w:spacing w:line="480" w:lineRule="auto"/>
        <w:rPr>
          <w:rFonts w:ascii="Arial" w:hAnsi="Arial" w:cs="Arial"/>
        </w:rPr>
      </w:pPr>
    </w:p>
    <w:p w:rsidR="000A0D20" w:rsidRPr="00845A6E" w:rsidRDefault="000A0D20" w:rsidP="000A0D20">
      <w:pPr>
        <w:pStyle w:val="Ttulo1"/>
        <w:spacing w:line="480" w:lineRule="auto"/>
        <w:rPr>
          <w:rFonts w:cs="Arial"/>
          <w:szCs w:val="24"/>
        </w:rPr>
      </w:pPr>
      <w:r w:rsidRPr="00845A6E">
        <w:rPr>
          <w:rFonts w:cs="Arial"/>
          <w:szCs w:val="24"/>
        </w:rPr>
        <w:t>RESPONSABILIDADES</w:t>
      </w:r>
      <w:bookmarkEnd w:id="2"/>
    </w:p>
    <w:p w:rsidR="000A0D20" w:rsidRPr="00845A6E" w:rsidRDefault="000A0D20" w:rsidP="000A0D20">
      <w:pPr>
        <w:pStyle w:val="Textoindependiente"/>
        <w:spacing w:line="480" w:lineRule="auto"/>
        <w:rPr>
          <w:rFonts w:ascii="Arial" w:hAnsi="Arial" w:cs="Arial"/>
          <w:szCs w:val="24"/>
          <w:lang w:val="es-ES"/>
        </w:rPr>
      </w:pPr>
      <w:r w:rsidRPr="00845A6E">
        <w:rPr>
          <w:rFonts w:ascii="Arial" w:hAnsi="Arial" w:cs="Arial"/>
          <w:szCs w:val="24"/>
          <w:lang w:val="es-ES"/>
        </w:rPr>
        <w:t>El Gerente de Compras, es el responsable  de la clasificación y selección de proveedores de productos o servicios  según corresponda, tomando como base el Reporte de Valoración de proveedores.</w:t>
      </w:r>
    </w:p>
    <w:p w:rsidR="000A0D20" w:rsidRPr="00845A6E" w:rsidRDefault="000A0D20" w:rsidP="000A0D20">
      <w:pPr>
        <w:pStyle w:val="Textoindependiente"/>
        <w:spacing w:line="480" w:lineRule="auto"/>
        <w:rPr>
          <w:rFonts w:ascii="Arial" w:hAnsi="Arial" w:cs="Arial"/>
          <w:szCs w:val="24"/>
          <w:lang w:val="es-ES"/>
        </w:rPr>
      </w:pPr>
    </w:p>
    <w:p w:rsidR="000A0D20" w:rsidRPr="00845A6E" w:rsidRDefault="000A0D20" w:rsidP="000A0D20">
      <w:pPr>
        <w:pStyle w:val="Textoindependiente"/>
        <w:spacing w:line="480" w:lineRule="auto"/>
        <w:rPr>
          <w:rFonts w:ascii="Arial" w:hAnsi="Arial" w:cs="Arial"/>
          <w:szCs w:val="24"/>
          <w:lang w:val="es-ES"/>
        </w:rPr>
      </w:pPr>
      <w:r w:rsidRPr="00845A6E">
        <w:rPr>
          <w:rFonts w:ascii="Arial" w:hAnsi="Arial" w:cs="Arial"/>
          <w:szCs w:val="24"/>
          <w:lang w:val="es-ES"/>
        </w:rPr>
        <w:t>También mensualmente el Gerente de Compras tendrá la responsabilidad de realizar el presupuesto de pagos a proveedores y entregarlo al Departamento de Contabilidad con el fin de que dichos pagos sean incluidos en las cuentas por pagar de la empresa, según las fechas convenidas al momento de la negociación de la compra.</w:t>
      </w:r>
    </w:p>
    <w:p w:rsidR="000A0D20" w:rsidRPr="00845A6E" w:rsidRDefault="000A0D20" w:rsidP="000A0D20">
      <w:pPr>
        <w:pStyle w:val="Textoindependiente"/>
        <w:spacing w:line="480" w:lineRule="auto"/>
        <w:rPr>
          <w:rFonts w:ascii="Arial" w:hAnsi="Arial" w:cs="Arial"/>
          <w:szCs w:val="24"/>
          <w:lang w:val="es-ES"/>
        </w:rPr>
      </w:pPr>
    </w:p>
    <w:p w:rsidR="000A0D20" w:rsidRPr="00845A6E" w:rsidRDefault="000A0D20" w:rsidP="000A0D20">
      <w:pPr>
        <w:pStyle w:val="Ttulo1"/>
        <w:spacing w:line="480" w:lineRule="auto"/>
        <w:rPr>
          <w:rFonts w:cs="Arial"/>
          <w:szCs w:val="24"/>
        </w:rPr>
      </w:pPr>
      <w:r w:rsidRPr="00845A6E">
        <w:rPr>
          <w:rFonts w:cs="Arial"/>
          <w:szCs w:val="24"/>
        </w:rPr>
        <w:t>DESARROLLO/INSTRUCCIONES/LINEAMIENTOS</w:t>
      </w:r>
    </w:p>
    <w:p w:rsidR="000A0D20" w:rsidRPr="00845A6E" w:rsidRDefault="00FA1394" w:rsidP="000A0D20">
      <w:pPr>
        <w:spacing w:line="480" w:lineRule="auto"/>
        <w:rPr>
          <w:rFonts w:ascii="Arial" w:hAnsi="Arial" w:cs="Arial"/>
        </w:rPr>
      </w:pPr>
      <w:r>
        <w:rPr>
          <w:noProof/>
        </w:rPr>
        <w:drawing>
          <wp:inline distT="0" distB="0" distL="0" distR="0">
            <wp:extent cx="5257800" cy="34956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5257800" cy="3495675"/>
                    </a:xfrm>
                    <a:prstGeom prst="rect">
                      <a:avLst/>
                    </a:prstGeom>
                    <a:noFill/>
                    <a:ln w="9525">
                      <a:noFill/>
                      <a:miter lim="800000"/>
                      <a:headEnd/>
                      <a:tailEnd/>
                    </a:ln>
                  </pic:spPr>
                </pic:pic>
              </a:graphicData>
            </a:graphic>
          </wp:inline>
        </w:drawing>
      </w:r>
    </w:p>
    <w:p w:rsidR="000A0D20" w:rsidRPr="00845A6E" w:rsidRDefault="000A0D20" w:rsidP="000A0D20">
      <w:pPr>
        <w:spacing w:line="480" w:lineRule="auto"/>
        <w:rPr>
          <w:rFonts w:ascii="Arial" w:hAnsi="Arial" w:cs="Arial"/>
        </w:rPr>
      </w:pPr>
    </w:p>
    <w:p w:rsidR="000A0D20" w:rsidRPr="00845A6E" w:rsidRDefault="000A0D20" w:rsidP="000A0D20">
      <w:pPr>
        <w:pStyle w:val="Ttulo1"/>
        <w:numPr>
          <w:ilvl w:val="0"/>
          <w:numId w:val="0"/>
        </w:numPr>
        <w:spacing w:line="480" w:lineRule="auto"/>
        <w:rPr>
          <w:rFonts w:cs="Arial"/>
          <w:szCs w:val="24"/>
        </w:rPr>
      </w:pPr>
      <w:bookmarkStart w:id="4" w:name="_Toc69117099"/>
      <w:r w:rsidRPr="00845A6E">
        <w:rPr>
          <w:rFonts w:cs="Arial"/>
          <w:szCs w:val="24"/>
        </w:rPr>
        <w:t xml:space="preserve">7.- </w:t>
      </w:r>
      <w:r w:rsidRPr="00845A6E">
        <w:rPr>
          <w:rFonts w:cs="Arial"/>
          <w:szCs w:val="24"/>
        </w:rPr>
        <w:tab/>
        <w:t>REGISTROS Y ANEXOS</w:t>
      </w:r>
      <w:bookmarkEnd w:id="4"/>
    </w:p>
    <w:p w:rsidR="000A0D20" w:rsidRPr="00845A6E" w:rsidRDefault="000A0D20" w:rsidP="000A0D20">
      <w:pPr>
        <w:spacing w:line="480" w:lineRule="auto"/>
        <w:rPr>
          <w:rFonts w:ascii="Arial" w:hAnsi="Arial" w:cs="Arial"/>
        </w:rPr>
      </w:pPr>
      <w:r w:rsidRPr="00845A6E">
        <w:rPr>
          <w:rFonts w:ascii="Arial" w:hAnsi="Arial" w:cs="Arial"/>
        </w:rPr>
        <w:t>N/A</w:t>
      </w:r>
    </w:p>
    <w:p w:rsidR="000A0D20" w:rsidRDefault="000A0D20" w:rsidP="000A0D20">
      <w:pPr>
        <w:rPr>
          <w:sz w:val="22"/>
        </w:rPr>
      </w:pPr>
    </w:p>
    <w:p w:rsidR="009D212E" w:rsidRDefault="009D212E">
      <w:pPr>
        <w:sectPr w:rsidR="009D212E" w:rsidSect="000A0D20">
          <w:headerReference w:type="default" r:id="rId70"/>
          <w:footerReference w:type="default" r:id="rId71"/>
          <w:pgSz w:w="11906" w:h="16838"/>
          <w:pgMar w:top="2268" w:right="1361" w:bottom="1985" w:left="2268" w:header="709" w:footer="709" w:gutter="0"/>
          <w:pgNumType w:start="1"/>
          <w:cols w:space="708"/>
          <w:docGrid w:linePitch="360"/>
        </w:sectPr>
      </w:pPr>
    </w:p>
    <w:p w:rsidR="009D212E" w:rsidRPr="003201B8" w:rsidRDefault="009D212E" w:rsidP="009D212E">
      <w:pPr>
        <w:spacing w:line="480" w:lineRule="auto"/>
        <w:rPr>
          <w:rFonts w:ascii="Arial" w:hAnsi="Arial" w:cs="Arial"/>
        </w:rPr>
      </w:pPr>
      <w:r w:rsidRPr="003201B8">
        <w:rPr>
          <w:rFonts w:ascii="Arial" w:hAnsi="Arial" w:cs="Arial"/>
          <w:noProof/>
        </w:rPr>
        <w:pict>
          <v:shape id="_x0000_s1091" type="#_x0000_t136" style="position:absolute;margin-left:41.15pt;margin-top:129.55pt;width:333pt;height:171pt;z-index:251595776" fillcolor="black">
            <v:shadow color="#868686"/>
            <v:textpath style="font-family:&quot;Arial Black&quot;;font-size:28pt;v-text-kern:t" trim="t" fitpath="t" string="PRO - CSA - CONT - 01&#10;&#10;&#10;PROCESO &#10;PARA &#10;CONTABILIDAD"/>
            <w10:wrap type="topAndBottom"/>
          </v:shape>
        </w:pict>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r w:rsidRPr="003201B8">
        <w:rPr>
          <w:rFonts w:ascii="Arial" w:hAnsi="Arial" w:cs="Arial"/>
        </w:rPr>
        <w:tab/>
      </w:r>
    </w:p>
    <w:p w:rsidR="009D212E" w:rsidRPr="003201B8" w:rsidRDefault="009D212E" w:rsidP="009D212E">
      <w:pPr>
        <w:spacing w:line="480" w:lineRule="auto"/>
        <w:rPr>
          <w:rFonts w:ascii="Arial" w:hAnsi="Arial" w:cs="Arial"/>
        </w:rPr>
      </w:pPr>
    </w:p>
    <w:tbl>
      <w:tblPr>
        <w:tblStyle w:val="Tablaconcuadrcula5"/>
        <w:tblW w:w="8604" w:type="dxa"/>
        <w:tblLook w:val="01E0"/>
      </w:tblPr>
      <w:tblGrid>
        <w:gridCol w:w="1217"/>
        <w:gridCol w:w="910"/>
        <w:gridCol w:w="2887"/>
        <w:gridCol w:w="1910"/>
        <w:gridCol w:w="1680"/>
      </w:tblGrid>
      <w:tr w:rsidR="009D212E" w:rsidRPr="003201B8">
        <w:trPr>
          <w:cnfStyle w:val="100000000000"/>
        </w:trPr>
        <w:tc>
          <w:tcPr>
            <w:cnfStyle w:val="000000000100"/>
            <w:tcW w:w="1190" w:type="dxa"/>
            <w:tcBorders>
              <w:tl2br w:val="none" w:sz="0" w:space="0" w:color="auto"/>
            </w:tcBorders>
          </w:tcPr>
          <w:p w:rsidR="009D212E" w:rsidRPr="003201B8" w:rsidRDefault="009D212E" w:rsidP="0036448A">
            <w:pPr>
              <w:spacing w:line="360" w:lineRule="auto"/>
              <w:jc w:val="center"/>
              <w:rPr>
                <w:rFonts w:ascii="Arial" w:hAnsi="Arial" w:cs="Arial"/>
                <w:b/>
              </w:rPr>
            </w:pPr>
            <w:r w:rsidRPr="003201B8">
              <w:rPr>
                <w:rFonts w:ascii="Arial" w:hAnsi="Arial" w:cs="Arial"/>
                <w:b/>
              </w:rPr>
              <w:t>Revisión</w:t>
            </w:r>
          </w:p>
        </w:tc>
        <w:tc>
          <w:tcPr>
            <w:tcW w:w="910" w:type="dxa"/>
          </w:tcPr>
          <w:p w:rsidR="009D212E" w:rsidRPr="003201B8" w:rsidRDefault="009D212E" w:rsidP="0036448A">
            <w:pPr>
              <w:spacing w:line="360" w:lineRule="auto"/>
              <w:jc w:val="center"/>
              <w:cnfStyle w:val="100000000000"/>
              <w:rPr>
                <w:rFonts w:ascii="Arial" w:hAnsi="Arial" w:cs="Arial"/>
                <w:b/>
              </w:rPr>
            </w:pPr>
            <w:r w:rsidRPr="003201B8">
              <w:rPr>
                <w:rFonts w:ascii="Arial" w:hAnsi="Arial" w:cs="Arial"/>
                <w:b/>
              </w:rPr>
              <w:t>Fecha</w:t>
            </w:r>
          </w:p>
        </w:tc>
        <w:tc>
          <w:tcPr>
            <w:tcW w:w="2903" w:type="dxa"/>
          </w:tcPr>
          <w:p w:rsidR="009D212E" w:rsidRPr="003201B8" w:rsidRDefault="009D212E" w:rsidP="0036448A">
            <w:pPr>
              <w:spacing w:line="360" w:lineRule="auto"/>
              <w:jc w:val="center"/>
              <w:cnfStyle w:val="100000000000"/>
              <w:rPr>
                <w:rFonts w:ascii="Arial" w:hAnsi="Arial" w:cs="Arial"/>
                <w:b/>
              </w:rPr>
            </w:pPr>
            <w:r w:rsidRPr="003201B8">
              <w:rPr>
                <w:rFonts w:ascii="Arial" w:hAnsi="Arial" w:cs="Arial"/>
                <w:b/>
              </w:rPr>
              <w:t>Causa de la modificación</w:t>
            </w:r>
          </w:p>
        </w:tc>
        <w:tc>
          <w:tcPr>
            <w:tcW w:w="1917" w:type="dxa"/>
          </w:tcPr>
          <w:p w:rsidR="009D212E" w:rsidRPr="003201B8" w:rsidRDefault="009D212E" w:rsidP="0036448A">
            <w:pPr>
              <w:spacing w:line="360" w:lineRule="auto"/>
              <w:jc w:val="center"/>
              <w:cnfStyle w:val="100000000000"/>
              <w:rPr>
                <w:rFonts w:ascii="Arial" w:hAnsi="Arial" w:cs="Arial"/>
                <w:b/>
              </w:rPr>
            </w:pPr>
            <w:r w:rsidRPr="003201B8">
              <w:rPr>
                <w:rFonts w:ascii="Arial" w:hAnsi="Arial" w:cs="Arial"/>
                <w:b/>
              </w:rPr>
              <w:t>Elaborado por:</w:t>
            </w:r>
          </w:p>
        </w:tc>
        <w:tc>
          <w:tcPr>
            <w:cnfStyle w:val="000100000000"/>
            <w:tcW w:w="1684" w:type="dxa"/>
          </w:tcPr>
          <w:p w:rsidR="009D212E" w:rsidRPr="003201B8" w:rsidRDefault="009D212E" w:rsidP="0036448A">
            <w:pPr>
              <w:spacing w:line="360" w:lineRule="auto"/>
              <w:jc w:val="center"/>
              <w:rPr>
                <w:rFonts w:ascii="Arial" w:hAnsi="Arial" w:cs="Arial"/>
              </w:rPr>
            </w:pPr>
            <w:r w:rsidRPr="003201B8">
              <w:rPr>
                <w:rFonts w:ascii="Arial" w:hAnsi="Arial" w:cs="Arial"/>
              </w:rPr>
              <w:t>Aprobado por</w:t>
            </w:r>
          </w:p>
        </w:tc>
      </w:tr>
      <w:tr w:rsidR="009D212E" w:rsidRPr="003201B8">
        <w:tc>
          <w:tcPr>
            <w:tcW w:w="1190" w:type="dxa"/>
          </w:tcPr>
          <w:p w:rsidR="009D212E" w:rsidRPr="003201B8" w:rsidRDefault="009D212E" w:rsidP="0036448A">
            <w:pPr>
              <w:spacing w:line="480" w:lineRule="auto"/>
              <w:jc w:val="both"/>
              <w:rPr>
                <w:rFonts w:ascii="Arial" w:hAnsi="Arial" w:cs="Arial"/>
              </w:rPr>
            </w:pPr>
          </w:p>
        </w:tc>
        <w:tc>
          <w:tcPr>
            <w:tcW w:w="910" w:type="dxa"/>
          </w:tcPr>
          <w:p w:rsidR="009D212E" w:rsidRPr="003201B8" w:rsidRDefault="009D212E" w:rsidP="0036448A">
            <w:pPr>
              <w:spacing w:line="480" w:lineRule="auto"/>
              <w:jc w:val="both"/>
              <w:rPr>
                <w:rFonts w:ascii="Arial" w:hAnsi="Arial" w:cs="Arial"/>
              </w:rPr>
            </w:pPr>
          </w:p>
        </w:tc>
        <w:tc>
          <w:tcPr>
            <w:tcW w:w="2903" w:type="dxa"/>
          </w:tcPr>
          <w:p w:rsidR="009D212E" w:rsidRPr="003201B8" w:rsidRDefault="009D212E" w:rsidP="0036448A">
            <w:pPr>
              <w:spacing w:line="480" w:lineRule="auto"/>
              <w:jc w:val="both"/>
              <w:rPr>
                <w:rFonts w:ascii="Arial" w:hAnsi="Arial" w:cs="Arial"/>
              </w:rPr>
            </w:pPr>
          </w:p>
        </w:tc>
        <w:tc>
          <w:tcPr>
            <w:tcW w:w="1917" w:type="dxa"/>
          </w:tcPr>
          <w:p w:rsidR="009D212E" w:rsidRPr="003201B8" w:rsidRDefault="009D212E" w:rsidP="0036448A">
            <w:pPr>
              <w:spacing w:line="480" w:lineRule="auto"/>
              <w:jc w:val="both"/>
              <w:rPr>
                <w:rFonts w:ascii="Arial" w:hAnsi="Arial" w:cs="Arial"/>
              </w:rPr>
            </w:pPr>
          </w:p>
        </w:tc>
        <w:tc>
          <w:tcPr>
            <w:cnfStyle w:val="000100000000"/>
            <w:tcW w:w="1684" w:type="dxa"/>
          </w:tcPr>
          <w:p w:rsidR="009D212E" w:rsidRPr="003201B8" w:rsidRDefault="009D212E" w:rsidP="0036448A">
            <w:pPr>
              <w:spacing w:line="480" w:lineRule="auto"/>
              <w:jc w:val="both"/>
              <w:rPr>
                <w:rFonts w:ascii="Arial" w:hAnsi="Arial" w:cs="Arial"/>
              </w:rPr>
            </w:pPr>
          </w:p>
        </w:tc>
      </w:tr>
      <w:tr w:rsidR="009D212E" w:rsidRPr="003201B8">
        <w:tc>
          <w:tcPr>
            <w:tcW w:w="1190" w:type="dxa"/>
          </w:tcPr>
          <w:p w:rsidR="009D212E" w:rsidRPr="003201B8" w:rsidRDefault="009D212E" w:rsidP="0036448A">
            <w:pPr>
              <w:spacing w:line="480" w:lineRule="auto"/>
              <w:jc w:val="both"/>
              <w:rPr>
                <w:rFonts w:ascii="Arial" w:hAnsi="Arial" w:cs="Arial"/>
              </w:rPr>
            </w:pPr>
          </w:p>
        </w:tc>
        <w:tc>
          <w:tcPr>
            <w:tcW w:w="910" w:type="dxa"/>
          </w:tcPr>
          <w:p w:rsidR="009D212E" w:rsidRPr="003201B8" w:rsidRDefault="009D212E" w:rsidP="0036448A">
            <w:pPr>
              <w:spacing w:line="480" w:lineRule="auto"/>
              <w:jc w:val="both"/>
              <w:rPr>
                <w:rFonts w:ascii="Arial" w:hAnsi="Arial" w:cs="Arial"/>
              </w:rPr>
            </w:pPr>
          </w:p>
        </w:tc>
        <w:tc>
          <w:tcPr>
            <w:tcW w:w="2903" w:type="dxa"/>
          </w:tcPr>
          <w:p w:rsidR="009D212E" w:rsidRPr="003201B8" w:rsidRDefault="009D212E" w:rsidP="0036448A">
            <w:pPr>
              <w:spacing w:line="480" w:lineRule="auto"/>
              <w:jc w:val="both"/>
              <w:rPr>
                <w:rFonts w:ascii="Arial" w:hAnsi="Arial" w:cs="Arial"/>
              </w:rPr>
            </w:pPr>
          </w:p>
        </w:tc>
        <w:tc>
          <w:tcPr>
            <w:tcW w:w="1917" w:type="dxa"/>
          </w:tcPr>
          <w:p w:rsidR="009D212E" w:rsidRPr="003201B8" w:rsidRDefault="009D212E" w:rsidP="0036448A">
            <w:pPr>
              <w:spacing w:line="480" w:lineRule="auto"/>
              <w:jc w:val="both"/>
              <w:rPr>
                <w:rFonts w:ascii="Arial" w:hAnsi="Arial" w:cs="Arial"/>
              </w:rPr>
            </w:pPr>
          </w:p>
        </w:tc>
        <w:tc>
          <w:tcPr>
            <w:cnfStyle w:val="000100000000"/>
            <w:tcW w:w="1684" w:type="dxa"/>
          </w:tcPr>
          <w:p w:rsidR="009D212E" w:rsidRPr="003201B8" w:rsidRDefault="009D212E" w:rsidP="0036448A">
            <w:pPr>
              <w:spacing w:line="480" w:lineRule="auto"/>
              <w:jc w:val="both"/>
              <w:rPr>
                <w:rFonts w:ascii="Arial" w:hAnsi="Arial" w:cs="Arial"/>
              </w:rPr>
            </w:pPr>
          </w:p>
        </w:tc>
      </w:tr>
      <w:tr w:rsidR="009D212E" w:rsidRPr="003201B8">
        <w:tc>
          <w:tcPr>
            <w:tcW w:w="1190" w:type="dxa"/>
          </w:tcPr>
          <w:p w:rsidR="009D212E" w:rsidRPr="003201B8" w:rsidRDefault="009D212E" w:rsidP="0036448A">
            <w:pPr>
              <w:spacing w:line="480" w:lineRule="auto"/>
              <w:jc w:val="both"/>
              <w:rPr>
                <w:rFonts w:ascii="Arial" w:hAnsi="Arial" w:cs="Arial"/>
              </w:rPr>
            </w:pPr>
          </w:p>
        </w:tc>
        <w:tc>
          <w:tcPr>
            <w:tcW w:w="910" w:type="dxa"/>
          </w:tcPr>
          <w:p w:rsidR="009D212E" w:rsidRPr="003201B8" w:rsidRDefault="009D212E" w:rsidP="0036448A">
            <w:pPr>
              <w:spacing w:line="480" w:lineRule="auto"/>
              <w:jc w:val="both"/>
              <w:rPr>
                <w:rFonts w:ascii="Arial" w:hAnsi="Arial" w:cs="Arial"/>
              </w:rPr>
            </w:pPr>
          </w:p>
        </w:tc>
        <w:tc>
          <w:tcPr>
            <w:tcW w:w="2903" w:type="dxa"/>
          </w:tcPr>
          <w:p w:rsidR="009D212E" w:rsidRPr="003201B8" w:rsidRDefault="009D212E" w:rsidP="0036448A">
            <w:pPr>
              <w:spacing w:line="480" w:lineRule="auto"/>
              <w:jc w:val="both"/>
              <w:rPr>
                <w:rFonts w:ascii="Arial" w:hAnsi="Arial" w:cs="Arial"/>
              </w:rPr>
            </w:pPr>
          </w:p>
        </w:tc>
        <w:tc>
          <w:tcPr>
            <w:tcW w:w="1917" w:type="dxa"/>
          </w:tcPr>
          <w:p w:rsidR="009D212E" w:rsidRPr="003201B8" w:rsidRDefault="009D212E" w:rsidP="0036448A">
            <w:pPr>
              <w:spacing w:line="480" w:lineRule="auto"/>
              <w:jc w:val="both"/>
              <w:rPr>
                <w:rFonts w:ascii="Arial" w:hAnsi="Arial" w:cs="Arial"/>
              </w:rPr>
            </w:pPr>
          </w:p>
        </w:tc>
        <w:tc>
          <w:tcPr>
            <w:cnfStyle w:val="000100000000"/>
            <w:tcW w:w="1684" w:type="dxa"/>
          </w:tcPr>
          <w:p w:rsidR="009D212E" w:rsidRPr="003201B8" w:rsidRDefault="009D212E" w:rsidP="0036448A">
            <w:pPr>
              <w:spacing w:line="480" w:lineRule="auto"/>
              <w:jc w:val="both"/>
              <w:rPr>
                <w:rFonts w:ascii="Arial" w:hAnsi="Arial" w:cs="Arial"/>
              </w:rPr>
            </w:pPr>
          </w:p>
        </w:tc>
      </w:tr>
      <w:tr w:rsidR="009D212E" w:rsidRPr="003201B8">
        <w:tc>
          <w:tcPr>
            <w:tcW w:w="1190" w:type="dxa"/>
          </w:tcPr>
          <w:p w:rsidR="009D212E" w:rsidRPr="003201B8" w:rsidRDefault="009D212E" w:rsidP="0036448A">
            <w:pPr>
              <w:spacing w:line="480" w:lineRule="auto"/>
              <w:jc w:val="both"/>
              <w:rPr>
                <w:rFonts w:ascii="Arial" w:hAnsi="Arial" w:cs="Arial"/>
              </w:rPr>
            </w:pPr>
          </w:p>
        </w:tc>
        <w:tc>
          <w:tcPr>
            <w:tcW w:w="910" w:type="dxa"/>
          </w:tcPr>
          <w:p w:rsidR="009D212E" w:rsidRPr="003201B8" w:rsidRDefault="009D212E" w:rsidP="0036448A">
            <w:pPr>
              <w:spacing w:line="480" w:lineRule="auto"/>
              <w:jc w:val="both"/>
              <w:rPr>
                <w:rFonts w:ascii="Arial" w:hAnsi="Arial" w:cs="Arial"/>
              </w:rPr>
            </w:pPr>
          </w:p>
        </w:tc>
        <w:tc>
          <w:tcPr>
            <w:tcW w:w="2903" w:type="dxa"/>
          </w:tcPr>
          <w:p w:rsidR="009D212E" w:rsidRPr="003201B8" w:rsidRDefault="009D212E" w:rsidP="0036448A">
            <w:pPr>
              <w:spacing w:line="480" w:lineRule="auto"/>
              <w:jc w:val="both"/>
              <w:rPr>
                <w:rFonts w:ascii="Arial" w:hAnsi="Arial" w:cs="Arial"/>
              </w:rPr>
            </w:pPr>
          </w:p>
        </w:tc>
        <w:tc>
          <w:tcPr>
            <w:tcW w:w="1917" w:type="dxa"/>
          </w:tcPr>
          <w:p w:rsidR="009D212E" w:rsidRPr="003201B8" w:rsidRDefault="009D212E" w:rsidP="0036448A">
            <w:pPr>
              <w:spacing w:line="480" w:lineRule="auto"/>
              <w:jc w:val="both"/>
              <w:rPr>
                <w:rFonts w:ascii="Arial" w:hAnsi="Arial" w:cs="Arial"/>
              </w:rPr>
            </w:pPr>
          </w:p>
        </w:tc>
        <w:tc>
          <w:tcPr>
            <w:cnfStyle w:val="000100000000"/>
            <w:tcW w:w="1684" w:type="dxa"/>
          </w:tcPr>
          <w:p w:rsidR="009D212E" w:rsidRPr="003201B8" w:rsidRDefault="009D212E" w:rsidP="0036448A">
            <w:pPr>
              <w:spacing w:line="480" w:lineRule="auto"/>
              <w:jc w:val="both"/>
              <w:rPr>
                <w:rFonts w:ascii="Arial" w:hAnsi="Arial" w:cs="Arial"/>
              </w:rPr>
            </w:pPr>
          </w:p>
        </w:tc>
      </w:tr>
      <w:tr w:rsidR="009D212E" w:rsidRPr="003201B8">
        <w:trPr>
          <w:cnfStyle w:val="010000000000"/>
        </w:trPr>
        <w:tc>
          <w:tcPr>
            <w:tcW w:w="1190" w:type="dxa"/>
          </w:tcPr>
          <w:p w:rsidR="009D212E" w:rsidRPr="003201B8" w:rsidRDefault="009D212E" w:rsidP="0036448A">
            <w:pPr>
              <w:spacing w:line="480" w:lineRule="auto"/>
              <w:jc w:val="both"/>
              <w:rPr>
                <w:rFonts w:ascii="Arial" w:hAnsi="Arial" w:cs="Arial"/>
              </w:rPr>
            </w:pPr>
          </w:p>
        </w:tc>
        <w:tc>
          <w:tcPr>
            <w:tcW w:w="910" w:type="dxa"/>
          </w:tcPr>
          <w:p w:rsidR="009D212E" w:rsidRPr="003201B8" w:rsidRDefault="009D212E" w:rsidP="0036448A">
            <w:pPr>
              <w:spacing w:line="480" w:lineRule="auto"/>
              <w:jc w:val="both"/>
              <w:rPr>
                <w:rFonts w:ascii="Arial" w:hAnsi="Arial" w:cs="Arial"/>
              </w:rPr>
            </w:pPr>
          </w:p>
        </w:tc>
        <w:tc>
          <w:tcPr>
            <w:tcW w:w="2903" w:type="dxa"/>
          </w:tcPr>
          <w:p w:rsidR="009D212E" w:rsidRPr="003201B8" w:rsidRDefault="009D212E" w:rsidP="0036448A">
            <w:pPr>
              <w:spacing w:line="480" w:lineRule="auto"/>
              <w:jc w:val="both"/>
              <w:rPr>
                <w:rFonts w:ascii="Arial" w:hAnsi="Arial" w:cs="Arial"/>
              </w:rPr>
            </w:pPr>
          </w:p>
        </w:tc>
        <w:tc>
          <w:tcPr>
            <w:tcW w:w="1917" w:type="dxa"/>
          </w:tcPr>
          <w:p w:rsidR="009D212E" w:rsidRPr="003201B8" w:rsidRDefault="009D212E" w:rsidP="0036448A">
            <w:pPr>
              <w:spacing w:line="480" w:lineRule="auto"/>
              <w:jc w:val="both"/>
              <w:rPr>
                <w:rFonts w:ascii="Arial" w:hAnsi="Arial" w:cs="Arial"/>
              </w:rPr>
            </w:pPr>
          </w:p>
        </w:tc>
        <w:tc>
          <w:tcPr>
            <w:cnfStyle w:val="000100000000"/>
            <w:tcW w:w="1684" w:type="dxa"/>
          </w:tcPr>
          <w:p w:rsidR="009D212E" w:rsidRPr="003201B8" w:rsidRDefault="009D212E" w:rsidP="0036448A">
            <w:pPr>
              <w:spacing w:line="480" w:lineRule="auto"/>
              <w:jc w:val="both"/>
              <w:rPr>
                <w:rFonts w:ascii="Arial" w:hAnsi="Arial" w:cs="Arial"/>
              </w:rPr>
            </w:pPr>
          </w:p>
        </w:tc>
      </w:tr>
    </w:tbl>
    <w:p w:rsidR="009D212E" w:rsidRPr="003201B8" w:rsidRDefault="009D212E" w:rsidP="009D212E">
      <w:pPr>
        <w:spacing w:line="480" w:lineRule="auto"/>
        <w:jc w:val="center"/>
        <w:rPr>
          <w:rFonts w:ascii="Arial" w:hAnsi="Arial" w:cs="Arial"/>
        </w:rPr>
      </w:pPr>
    </w:p>
    <w:p w:rsidR="009D212E" w:rsidRPr="003201B8" w:rsidRDefault="009D212E" w:rsidP="009D212E">
      <w:pPr>
        <w:spacing w:line="480" w:lineRule="auto"/>
        <w:jc w:val="center"/>
        <w:rPr>
          <w:rFonts w:ascii="Arial" w:hAnsi="Arial" w:cs="Arial"/>
        </w:rPr>
      </w:pPr>
    </w:p>
    <w:p w:rsidR="009D212E" w:rsidRDefault="009D212E" w:rsidP="009D212E">
      <w:pPr>
        <w:spacing w:line="480" w:lineRule="auto"/>
        <w:rPr>
          <w:rFonts w:ascii="Arial" w:hAnsi="Arial" w:cs="Arial"/>
        </w:rPr>
      </w:pPr>
      <w:r w:rsidRPr="003201B8">
        <w:rPr>
          <w:rFonts w:ascii="Arial" w:hAnsi="Arial" w:cs="Arial"/>
        </w:rPr>
        <w:br w:type="page"/>
      </w:r>
    </w:p>
    <w:p w:rsidR="009D212E" w:rsidRDefault="009D212E" w:rsidP="009D212E">
      <w:pPr>
        <w:spacing w:line="480" w:lineRule="auto"/>
        <w:rPr>
          <w:rFonts w:ascii="Arial" w:hAnsi="Arial" w:cs="Arial"/>
        </w:rPr>
      </w:pPr>
    </w:p>
    <w:p w:rsidR="009D212E" w:rsidRDefault="009D212E" w:rsidP="009D212E">
      <w:pPr>
        <w:spacing w:line="480" w:lineRule="auto"/>
        <w:rPr>
          <w:rFonts w:ascii="Arial" w:hAnsi="Arial" w:cs="Arial"/>
        </w:rPr>
      </w:pPr>
    </w:p>
    <w:p w:rsidR="009D212E" w:rsidRPr="003201B8" w:rsidRDefault="009D212E" w:rsidP="009D212E">
      <w:pPr>
        <w:spacing w:line="480" w:lineRule="auto"/>
        <w:rPr>
          <w:rFonts w:ascii="Arial" w:hAnsi="Arial" w:cs="Arial"/>
        </w:rPr>
      </w:pPr>
    </w:p>
    <w:p w:rsidR="009D212E" w:rsidRPr="003201B8" w:rsidRDefault="009D212E" w:rsidP="009D212E">
      <w:pPr>
        <w:spacing w:line="480" w:lineRule="auto"/>
        <w:rPr>
          <w:rFonts w:ascii="Arial" w:hAnsi="Arial" w:cs="Arial"/>
        </w:rPr>
      </w:pPr>
    </w:p>
    <w:p w:rsidR="009D212E" w:rsidRPr="003201B8" w:rsidRDefault="009D212E" w:rsidP="009D212E">
      <w:pPr>
        <w:spacing w:line="480" w:lineRule="auto"/>
        <w:jc w:val="center"/>
        <w:rPr>
          <w:rFonts w:ascii="Arial" w:hAnsi="Arial" w:cs="Arial"/>
          <w:b/>
          <w:u w:val="single"/>
        </w:rPr>
      </w:pPr>
      <w:r w:rsidRPr="003201B8">
        <w:rPr>
          <w:rFonts w:ascii="Arial" w:hAnsi="Arial" w:cs="Arial"/>
          <w:b/>
          <w:u w:val="single"/>
        </w:rPr>
        <w:t>ÍNDICE</w:t>
      </w:r>
    </w:p>
    <w:p w:rsidR="009D212E" w:rsidRPr="003201B8" w:rsidRDefault="009D212E" w:rsidP="009D212E">
      <w:pPr>
        <w:spacing w:line="480" w:lineRule="auto"/>
        <w:jc w:val="center"/>
        <w:rPr>
          <w:rFonts w:ascii="Arial" w:hAnsi="Arial" w:cs="Arial"/>
          <w:b/>
          <w:u w:val="single"/>
        </w:rPr>
      </w:pPr>
    </w:p>
    <w:p w:rsidR="009D212E" w:rsidRPr="003201B8" w:rsidRDefault="009D212E" w:rsidP="00E573FB">
      <w:pPr>
        <w:numPr>
          <w:ilvl w:val="0"/>
          <w:numId w:val="66"/>
        </w:numPr>
        <w:spacing w:line="480" w:lineRule="auto"/>
        <w:jc w:val="both"/>
        <w:rPr>
          <w:rFonts w:ascii="Arial" w:hAnsi="Arial" w:cs="Arial"/>
          <w:b/>
        </w:rPr>
      </w:pPr>
      <w:r w:rsidRPr="003201B8">
        <w:rPr>
          <w:rFonts w:ascii="Arial" w:hAnsi="Arial" w:cs="Arial"/>
          <w:b/>
        </w:rPr>
        <w:t>Objetivo</w:t>
      </w:r>
      <w:r>
        <w:rPr>
          <w:rFonts w:ascii="Arial" w:hAnsi="Arial" w:cs="Arial"/>
          <w:b/>
        </w:rPr>
        <w:t>………………………….</w:t>
      </w:r>
      <w:r w:rsidRPr="003201B8">
        <w:rPr>
          <w:rFonts w:ascii="Arial" w:hAnsi="Arial" w:cs="Arial"/>
          <w:b/>
        </w:rPr>
        <w:t>………………………….……………..03</w:t>
      </w:r>
    </w:p>
    <w:p w:rsidR="009D212E" w:rsidRPr="003201B8" w:rsidRDefault="009D212E" w:rsidP="009D212E">
      <w:pPr>
        <w:numPr>
          <w:ilvl w:val="0"/>
          <w:numId w:val="66"/>
        </w:numPr>
        <w:spacing w:line="480" w:lineRule="auto"/>
        <w:jc w:val="both"/>
        <w:rPr>
          <w:rFonts w:ascii="Arial" w:hAnsi="Arial" w:cs="Arial"/>
          <w:b/>
        </w:rPr>
      </w:pPr>
      <w:r>
        <w:rPr>
          <w:rFonts w:ascii="Arial" w:hAnsi="Arial" w:cs="Arial"/>
          <w:b/>
        </w:rPr>
        <w:t>Alcance…………………….…</w:t>
      </w:r>
      <w:r w:rsidRPr="003201B8">
        <w:rPr>
          <w:rFonts w:ascii="Arial" w:hAnsi="Arial" w:cs="Arial"/>
          <w:b/>
        </w:rPr>
        <w:t>…………………………….……………...03</w:t>
      </w:r>
    </w:p>
    <w:p w:rsidR="009D212E" w:rsidRPr="003201B8" w:rsidRDefault="009D212E" w:rsidP="009D212E">
      <w:pPr>
        <w:numPr>
          <w:ilvl w:val="0"/>
          <w:numId w:val="66"/>
        </w:numPr>
        <w:spacing w:line="480" w:lineRule="auto"/>
        <w:jc w:val="both"/>
        <w:rPr>
          <w:rFonts w:ascii="Arial" w:hAnsi="Arial" w:cs="Arial"/>
          <w:b/>
        </w:rPr>
      </w:pPr>
      <w:r w:rsidRPr="003201B8">
        <w:rPr>
          <w:rFonts w:ascii="Arial" w:hAnsi="Arial" w:cs="Arial"/>
          <w:b/>
        </w:rPr>
        <w:t>Referenci</w:t>
      </w:r>
      <w:r>
        <w:rPr>
          <w:rFonts w:ascii="Arial" w:hAnsi="Arial" w:cs="Arial"/>
          <w:b/>
        </w:rPr>
        <w:t>as………………</w:t>
      </w:r>
      <w:r w:rsidRPr="003201B8">
        <w:rPr>
          <w:rFonts w:ascii="Arial" w:hAnsi="Arial" w:cs="Arial"/>
          <w:b/>
        </w:rPr>
        <w:t>………………</w:t>
      </w:r>
      <w:r>
        <w:rPr>
          <w:rFonts w:ascii="Arial" w:hAnsi="Arial" w:cs="Arial"/>
          <w:b/>
        </w:rPr>
        <w:t>.</w:t>
      </w:r>
      <w:r w:rsidRPr="003201B8">
        <w:rPr>
          <w:rFonts w:ascii="Arial" w:hAnsi="Arial" w:cs="Arial"/>
          <w:b/>
        </w:rPr>
        <w:t>………………..……………...03</w:t>
      </w:r>
    </w:p>
    <w:p w:rsidR="009D212E" w:rsidRPr="003201B8" w:rsidRDefault="009D212E" w:rsidP="009D212E">
      <w:pPr>
        <w:numPr>
          <w:ilvl w:val="0"/>
          <w:numId w:val="66"/>
        </w:numPr>
        <w:spacing w:line="480" w:lineRule="auto"/>
        <w:jc w:val="both"/>
        <w:rPr>
          <w:rFonts w:ascii="Arial" w:hAnsi="Arial" w:cs="Arial"/>
          <w:b/>
        </w:rPr>
      </w:pPr>
      <w:r w:rsidRPr="003201B8">
        <w:rPr>
          <w:rFonts w:ascii="Arial" w:hAnsi="Arial" w:cs="Arial"/>
          <w:b/>
        </w:rPr>
        <w:t>D</w:t>
      </w:r>
      <w:r>
        <w:rPr>
          <w:rFonts w:ascii="Arial" w:hAnsi="Arial" w:cs="Arial"/>
          <w:b/>
        </w:rPr>
        <w:t>efiniciones y Abreviaturas…………..</w:t>
      </w:r>
      <w:r w:rsidRPr="003201B8">
        <w:rPr>
          <w:rFonts w:ascii="Arial" w:hAnsi="Arial" w:cs="Arial"/>
          <w:b/>
        </w:rPr>
        <w:t>……………….……………….03</w:t>
      </w:r>
    </w:p>
    <w:p w:rsidR="009D212E" w:rsidRPr="003201B8" w:rsidRDefault="009D212E" w:rsidP="009D212E">
      <w:pPr>
        <w:numPr>
          <w:ilvl w:val="0"/>
          <w:numId w:val="66"/>
        </w:numPr>
        <w:spacing w:line="480" w:lineRule="auto"/>
        <w:jc w:val="both"/>
        <w:rPr>
          <w:rFonts w:ascii="Arial" w:hAnsi="Arial" w:cs="Arial"/>
          <w:b/>
        </w:rPr>
      </w:pPr>
      <w:r>
        <w:rPr>
          <w:rFonts w:ascii="Arial" w:hAnsi="Arial" w:cs="Arial"/>
          <w:b/>
        </w:rPr>
        <w:t>Responsabilidades…………………..</w:t>
      </w:r>
      <w:r w:rsidRPr="003201B8">
        <w:rPr>
          <w:rFonts w:ascii="Arial" w:hAnsi="Arial" w:cs="Arial"/>
          <w:b/>
        </w:rPr>
        <w:t>………………….……………….03</w:t>
      </w:r>
    </w:p>
    <w:p w:rsidR="009D212E" w:rsidRPr="003201B8" w:rsidRDefault="009D212E" w:rsidP="009D212E">
      <w:pPr>
        <w:numPr>
          <w:ilvl w:val="0"/>
          <w:numId w:val="66"/>
        </w:numPr>
        <w:spacing w:line="480" w:lineRule="auto"/>
        <w:jc w:val="both"/>
        <w:rPr>
          <w:rFonts w:ascii="Arial" w:hAnsi="Arial" w:cs="Arial"/>
          <w:b/>
        </w:rPr>
      </w:pPr>
      <w:r w:rsidRPr="003201B8">
        <w:rPr>
          <w:rFonts w:ascii="Arial" w:hAnsi="Arial" w:cs="Arial"/>
          <w:b/>
        </w:rPr>
        <w:t>Desarrollo/Ins</w:t>
      </w:r>
      <w:r>
        <w:rPr>
          <w:rFonts w:ascii="Arial" w:hAnsi="Arial" w:cs="Arial"/>
          <w:b/>
        </w:rPr>
        <w:t>trucciones/Lineamientos…………………</w:t>
      </w:r>
      <w:r w:rsidRPr="003201B8">
        <w:rPr>
          <w:rFonts w:ascii="Arial" w:hAnsi="Arial" w:cs="Arial"/>
          <w:b/>
        </w:rPr>
        <w:t>…………...04</w:t>
      </w:r>
    </w:p>
    <w:p w:rsidR="009D212E" w:rsidRPr="003201B8" w:rsidRDefault="009D212E" w:rsidP="009D212E">
      <w:pPr>
        <w:numPr>
          <w:ilvl w:val="0"/>
          <w:numId w:val="66"/>
        </w:numPr>
        <w:spacing w:line="480" w:lineRule="auto"/>
        <w:jc w:val="both"/>
        <w:rPr>
          <w:rFonts w:ascii="Arial" w:hAnsi="Arial" w:cs="Arial"/>
          <w:b/>
        </w:rPr>
      </w:pPr>
      <w:r w:rsidRPr="003201B8">
        <w:rPr>
          <w:rFonts w:ascii="Arial" w:hAnsi="Arial" w:cs="Arial"/>
          <w:b/>
        </w:rPr>
        <w:t>Registros y Anexos………………………………………………</w:t>
      </w:r>
      <w:r>
        <w:rPr>
          <w:rFonts w:ascii="Arial" w:hAnsi="Arial" w:cs="Arial"/>
          <w:b/>
        </w:rPr>
        <w:t>…….</w:t>
      </w:r>
      <w:r w:rsidRPr="003201B8">
        <w:rPr>
          <w:rFonts w:ascii="Arial" w:hAnsi="Arial" w:cs="Arial"/>
          <w:b/>
        </w:rPr>
        <w:t>..05</w:t>
      </w:r>
    </w:p>
    <w:p w:rsidR="009D212E" w:rsidRPr="003201B8" w:rsidRDefault="009D212E" w:rsidP="009D212E">
      <w:pPr>
        <w:spacing w:line="480" w:lineRule="auto"/>
        <w:rPr>
          <w:rFonts w:ascii="Arial" w:hAnsi="Arial" w:cs="Arial"/>
        </w:rPr>
      </w:pPr>
      <w:r w:rsidRPr="003201B8">
        <w:rPr>
          <w:rFonts w:ascii="Arial" w:hAnsi="Arial" w:cs="Arial"/>
        </w:rPr>
        <w:br w:type="page"/>
      </w:r>
    </w:p>
    <w:p w:rsidR="009D212E" w:rsidRPr="003201B8" w:rsidRDefault="009D212E" w:rsidP="00E573FB">
      <w:pPr>
        <w:pStyle w:val="Ttulo1"/>
        <w:numPr>
          <w:ilvl w:val="0"/>
          <w:numId w:val="67"/>
        </w:numPr>
      </w:pPr>
      <w:r w:rsidRPr="003201B8">
        <w:t>OBJETIVO</w:t>
      </w:r>
    </w:p>
    <w:p w:rsidR="009D212E" w:rsidRPr="003201B8" w:rsidRDefault="009D212E" w:rsidP="009D212E">
      <w:pPr>
        <w:pStyle w:val="Textoindependiente"/>
        <w:spacing w:line="480" w:lineRule="auto"/>
        <w:rPr>
          <w:rFonts w:ascii="Arial" w:hAnsi="Arial" w:cs="Arial"/>
          <w:szCs w:val="24"/>
          <w:lang w:val="es-ES"/>
        </w:rPr>
      </w:pPr>
      <w:r w:rsidRPr="003201B8">
        <w:rPr>
          <w:rFonts w:ascii="Arial" w:hAnsi="Arial" w:cs="Arial"/>
          <w:szCs w:val="24"/>
        </w:rPr>
        <w:t>El objetivo de este proceso es, especificar las entradas, salidas, controles y recursos que se necesita para desarrollarlo, además de la persona responsable del mismo.</w:t>
      </w:r>
    </w:p>
    <w:p w:rsidR="009D212E" w:rsidRPr="003201B8" w:rsidRDefault="009D212E" w:rsidP="009D212E">
      <w:pPr>
        <w:spacing w:line="480" w:lineRule="auto"/>
        <w:rPr>
          <w:rFonts w:ascii="Arial" w:hAnsi="Arial" w:cs="Arial"/>
        </w:rPr>
      </w:pPr>
    </w:p>
    <w:p w:rsidR="009D212E" w:rsidRPr="003201B8" w:rsidRDefault="009D212E" w:rsidP="009D212E">
      <w:pPr>
        <w:pStyle w:val="Ttulo1"/>
        <w:spacing w:line="480" w:lineRule="auto"/>
        <w:rPr>
          <w:rFonts w:cs="Arial"/>
          <w:szCs w:val="24"/>
        </w:rPr>
      </w:pPr>
      <w:r w:rsidRPr="003201B8">
        <w:rPr>
          <w:rFonts w:cs="Arial"/>
          <w:szCs w:val="24"/>
        </w:rPr>
        <w:t xml:space="preserve">ALCANCE </w:t>
      </w:r>
    </w:p>
    <w:p w:rsidR="009D212E" w:rsidRPr="003201B8" w:rsidRDefault="009D212E" w:rsidP="009D212E">
      <w:pPr>
        <w:pStyle w:val="Textoindependiente"/>
        <w:spacing w:line="480" w:lineRule="auto"/>
        <w:rPr>
          <w:rFonts w:ascii="Arial" w:hAnsi="Arial" w:cs="Arial"/>
          <w:szCs w:val="24"/>
          <w:lang w:val="es-ES"/>
        </w:rPr>
      </w:pPr>
      <w:r w:rsidRPr="003201B8">
        <w:rPr>
          <w:rFonts w:ascii="Arial" w:hAnsi="Arial" w:cs="Arial"/>
          <w:szCs w:val="24"/>
          <w:lang w:val="es-ES"/>
        </w:rPr>
        <w:t>Este proceso se aplica a todos las operaciones  de facturación y cobranza, así como también lo relativo a la gestión contable de la empresa como son los estados financieros y declaraciones fiscales.</w:t>
      </w:r>
    </w:p>
    <w:p w:rsidR="009D212E" w:rsidRPr="003201B8" w:rsidRDefault="009D212E" w:rsidP="009D212E">
      <w:pPr>
        <w:pStyle w:val="Textoindependiente"/>
        <w:spacing w:line="480" w:lineRule="auto"/>
        <w:rPr>
          <w:rFonts w:ascii="Arial" w:hAnsi="Arial" w:cs="Arial"/>
          <w:szCs w:val="24"/>
          <w:lang w:val="es-ES"/>
        </w:rPr>
      </w:pPr>
    </w:p>
    <w:p w:rsidR="009D212E" w:rsidRPr="003201B8" w:rsidRDefault="009D212E" w:rsidP="009D212E">
      <w:pPr>
        <w:pStyle w:val="Ttulo1"/>
        <w:spacing w:line="480" w:lineRule="auto"/>
        <w:rPr>
          <w:rFonts w:cs="Arial"/>
          <w:szCs w:val="24"/>
        </w:rPr>
      </w:pPr>
      <w:r w:rsidRPr="003201B8">
        <w:rPr>
          <w:rFonts w:cs="Arial"/>
          <w:szCs w:val="24"/>
        </w:rPr>
        <w:t>REFERENCIAS</w:t>
      </w:r>
    </w:p>
    <w:p w:rsidR="009D212E" w:rsidRPr="003201B8" w:rsidRDefault="009D212E" w:rsidP="009D212E">
      <w:pPr>
        <w:pStyle w:val="Ttulo1"/>
        <w:numPr>
          <w:ilvl w:val="0"/>
          <w:numId w:val="0"/>
        </w:numPr>
        <w:spacing w:line="480" w:lineRule="auto"/>
        <w:rPr>
          <w:rFonts w:cs="Arial"/>
          <w:b w:val="0"/>
          <w:szCs w:val="24"/>
        </w:rPr>
      </w:pPr>
      <w:r w:rsidRPr="003201B8">
        <w:rPr>
          <w:rFonts w:cs="Arial"/>
          <w:b w:val="0"/>
          <w:szCs w:val="24"/>
          <w:lang w:val="es-ES"/>
        </w:rPr>
        <w:t>N/A</w:t>
      </w:r>
      <w:r w:rsidRPr="003201B8">
        <w:rPr>
          <w:rFonts w:cs="Arial"/>
          <w:b w:val="0"/>
          <w:snapToGrid w:val="0"/>
          <w:color w:val="000000"/>
          <w:szCs w:val="24"/>
        </w:rPr>
        <w:tab/>
      </w:r>
    </w:p>
    <w:p w:rsidR="009D212E" w:rsidRPr="003201B8" w:rsidRDefault="009D212E" w:rsidP="009D212E">
      <w:pPr>
        <w:pStyle w:val="Textoindependiente"/>
        <w:spacing w:line="480" w:lineRule="auto"/>
        <w:rPr>
          <w:rFonts w:ascii="Arial" w:hAnsi="Arial" w:cs="Arial"/>
          <w:snapToGrid w:val="0"/>
          <w:color w:val="000000"/>
          <w:szCs w:val="24"/>
        </w:rPr>
      </w:pPr>
    </w:p>
    <w:p w:rsidR="009D212E" w:rsidRPr="003201B8" w:rsidRDefault="009D212E" w:rsidP="009D212E">
      <w:pPr>
        <w:spacing w:line="480" w:lineRule="auto"/>
        <w:rPr>
          <w:rFonts w:ascii="Arial" w:hAnsi="Arial" w:cs="Arial"/>
          <w:lang w:val="es-EC"/>
        </w:rPr>
      </w:pPr>
    </w:p>
    <w:p w:rsidR="009D212E" w:rsidRPr="003201B8" w:rsidRDefault="009D212E" w:rsidP="009D212E">
      <w:pPr>
        <w:pStyle w:val="Ttulo1"/>
        <w:spacing w:line="480" w:lineRule="auto"/>
        <w:rPr>
          <w:rFonts w:cs="Arial"/>
          <w:szCs w:val="24"/>
        </w:rPr>
      </w:pPr>
      <w:r w:rsidRPr="003201B8">
        <w:rPr>
          <w:rFonts w:cs="Arial"/>
          <w:szCs w:val="24"/>
        </w:rPr>
        <w:t>DEFINICIONES Y ABREVIATURAS</w:t>
      </w:r>
    </w:p>
    <w:p w:rsidR="009D212E" w:rsidRPr="003201B8" w:rsidRDefault="009D212E" w:rsidP="009D212E">
      <w:pPr>
        <w:spacing w:line="480" w:lineRule="auto"/>
        <w:rPr>
          <w:rFonts w:ascii="Arial" w:hAnsi="Arial" w:cs="Arial"/>
          <w:lang w:val="es-EC"/>
        </w:rPr>
      </w:pPr>
      <w:r w:rsidRPr="003201B8">
        <w:rPr>
          <w:rFonts w:ascii="Arial" w:hAnsi="Arial" w:cs="Arial"/>
          <w:lang w:val="es-EC"/>
        </w:rPr>
        <w:t>N/A</w:t>
      </w:r>
    </w:p>
    <w:p w:rsidR="009D212E" w:rsidRPr="003201B8" w:rsidRDefault="009D212E" w:rsidP="009D212E">
      <w:pPr>
        <w:spacing w:line="480" w:lineRule="auto"/>
        <w:rPr>
          <w:rFonts w:ascii="Arial" w:hAnsi="Arial" w:cs="Arial"/>
          <w:lang w:val="es-EC"/>
        </w:rPr>
      </w:pPr>
    </w:p>
    <w:p w:rsidR="009D212E" w:rsidRPr="003201B8" w:rsidRDefault="009D212E" w:rsidP="009D212E">
      <w:pPr>
        <w:pStyle w:val="Ttulo1"/>
        <w:spacing w:line="480" w:lineRule="auto"/>
        <w:rPr>
          <w:rFonts w:cs="Arial"/>
          <w:szCs w:val="24"/>
        </w:rPr>
      </w:pPr>
      <w:r w:rsidRPr="003201B8">
        <w:rPr>
          <w:rFonts w:cs="Arial"/>
          <w:szCs w:val="24"/>
        </w:rPr>
        <w:t>RESPONSABILIDADES</w:t>
      </w:r>
    </w:p>
    <w:p w:rsidR="009D212E" w:rsidRPr="003201B8" w:rsidRDefault="009D212E" w:rsidP="009D212E">
      <w:pPr>
        <w:pStyle w:val="Textoindependiente"/>
        <w:spacing w:line="480" w:lineRule="auto"/>
        <w:rPr>
          <w:rFonts w:ascii="Arial" w:hAnsi="Arial" w:cs="Arial"/>
          <w:szCs w:val="24"/>
          <w:lang w:val="es-ES"/>
        </w:rPr>
      </w:pPr>
      <w:r w:rsidRPr="003201B8">
        <w:rPr>
          <w:rFonts w:ascii="Arial" w:hAnsi="Arial" w:cs="Arial"/>
          <w:szCs w:val="24"/>
          <w:lang w:val="es-ES"/>
        </w:rPr>
        <w:t>El Jefe Contable será el encargo de la anulación de facturas según se de el caso, las facturas que sean emitidas serán archivadas para un control aleatorio de las mismas; si existiera alguna factura a crédito el Jefe contable deberá investigar y aprobar la solicitud de crédito, así como también el de aprobar la emisión de notas de crédito y débito. El jefe contable tendrá la responsabilidad de realizar la verificación física de todas las facturas, además de dar el seguimiento del estado de la cartera de clientes.</w:t>
      </w:r>
    </w:p>
    <w:p w:rsidR="009D212E" w:rsidRPr="003201B8" w:rsidRDefault="009D212E" w:rsidP="009D212E">
      <w:pPr>
        <w:pStyle w:val="Textoindependiente"/>
        <w:spacing w:line="480" w:lineRule="auto"/>
        <w:rPr>
          <w:rFonts w:ascii="Arial" w:hAnsi="Arial" w:cs="Arial"/>
          <w:szCs w:val="24"/>
          <w:lang w:val="es-ES"/>
        </w:rPr>
      </w:pPr>
    </w:p>
    <w:p w:rsidR="009D212E" w:rsidRPr="003201B8" w:rsidRDefault="009D212E" w:rsidP="009D212E">
      <w:pPr>
        <w:pStyle w:val="Textoindependiente"/>
        <w:spacing w:line="480" w:lineRule="auto"/>
        <w:rPr>
          <w:rFonts w:ascii="Arial" w:hAnsi="Arial" w:cs="Arial"/>
          <w:szCs w:val="24"/>
          <w:lang w:val="es-ES"/>
        </w:rPr>
      </w:pPr>
      <w:r w:rsidRPr="003201B8">
        <w:rPr>
          <w:rFonts w:ascii="Arial" w:hAnsi="Arial" w:cs="Arial"/>
          <w:szCs w:val="24"/>
          <w:lang w:val="es-ES"/>
        </w:rPr>
        <w:t>La revisión y firma de los estados financieros y las declaraciones fiscales y municipales será de responsabilidad del Jefe contable.</w:t>
      </w:r>
    </w:p>
    <w:p w:rsidR="009D212E" w:rsidRPr="003201B8" w:rsidRDefault="009D212E" w:rsidP="009D212E">
      <w:pPr>
        <w:pStyle w:val="Textoindependiente"/>
        <w:spacing w:line="480" w:lineRule="auto"/>
        <w:rPr>
          <w:rFonts w:ascii="Arial" w:hAnsi="Arial" w:cs="Arial"/>
          <w:szCs w:val="24"/>
          <w:lang w:val="es-ES"/>
        </w:rPr>
      </w:pPr>
    </w:p>
    <w:p w:rsidR="009D212E" w:rsidRPr="003201B8" w:rsidRDefault="009D212E" w:rsidP="009D212E">
      <w:pPr>
        <w:pStyle w:val="Ttulo1"/>
        <w:spacing w:line="480" w:lineRule="auto"/>
        <w:rPr>
          <w:rFonts w:cs="Arial"/>
          <w:szCs w:val="24"/>
        </w:rPr>
      </w:pPr>
      <w:r w:rsidRPr="003201B8">
        <w:rPr>
          <w:rFonts w:cs="Arial"/>
          <w:szCs w:val="24"/>
        </w:rPr>
        <w:t>DESARROLLO/INSTRUCCIONES/LINEAMIENTOS</w:t>
      </w:r>
    </w:p>
    <w:p w:rsidR="009D212E" w:rsidRPr="003201B8" w:rsidRDefault="009D212E" w:rsidP="009D212E">
      <w:pPr>
        <w:spacing w:line="480" w:lineRule="auto"/>
        <w:rPr>
          <w:rFonts w:ascii="Arial" w:hAnsi="Arial" w:cs="Arial"/>
          <w:lang w:val="es-EC"/>
        </w:rPr>
      </w:pPr>
      <w:r w:rsidRPr="003201B8">
        <w:rPr>
          <w:rFonts w:ascii="Arial" w:hAnsi="Arial" w:cs="Arial"/>
        </w:rPr>
        <w:object w:dxaOrig="16139" w:dyaOrig="12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357.75pt" o:ole="">
            <v:imagedata r:id="rId72" o:title=""/>
          </v:shape>
          <o:OLEObject Type="Embed" ProgID="Visio.Drawing.11" ShapeID="_x0000_i1025" DrawAspect="Content" ObjectID="_1337763401" r:id="rId73"/>
        </w:object>
      </w:r>
    </w:p>
    <w:p w:rsidR="009D212E" w:rsidRPr="003201B8" w:rsidRDefault="009D212E" w:rsidP="009D212E">
      <w:pPr>
        <w:pStyle w:val="Textoindependiente"/>
        <w:spacing w:line="480" w:lineRule="auto"/>
        <w:rPr>
          <w:rFonts w:ascii="Arial" w:hAnsi="Arial" w:cs="Arial"/>
          <w:szCs w:val="24"/>
        </w:rPr>
        <w:sectPr w:rsidR="009D212E" w:rsidRPr="003201B8" w:rsidSect="00E42877">
          <w:headerReference w:type="default" r:id="rId74"/>
          <w:footerReference w:type="default" r:id="rId75"/>
          <w:pgSz w:w="11906" w:h="16838" w:code="9"/>
          <w:pgMar w:top="2268" w:right="1361" w:bottom="1985" w:left="2268" w:header="709" w:footer="709" w:gutter="0"/>
          <w:pgNumType w:start="1"/>
          <w:cols w:space="708"/>
          <w:docGrid w:linePitch="360"/>
        </w:sectPr>
      </w:pPr>
    </w:p>
    <w:p w:rsidR="009D212E" w:rsidRPr="003201B8" w:rsidRDefault="009D212E" w:rsidP="009D212E">
      <w:pPr>
        <w:spacing w:line="480" w:lineRule="auto"/>
        <w:rPr>
          <w:rFonts w:ascii="Arial" w:hAnsi="Arial" w:cs="Arial"/>
          <w:lang w:val="es-EC"/>
        </w:rPr>
      </w:pPr>
    </w:p>
    <w:p w:rsidR="009D212E" w:rsidRPr="003201B8" w:rsidRDefault="009D212E" w:rsidP="009D212E">
      <w:pPr>
        <w:pStyle w:val="Ttulo1"/>
        <w:numPr>
          <w:ilvl w:val="0"/>
          <w:numId w:val="0"/>
        </w:numPr>
        <w:spacing w:line="480" w:lineRule="auto"/>
        <w:rPr>
          <w:rFonts w:cs="Arial"/>
          <w:szCs w:val="24"/>
        </w:rPr>
      </w:pPr>
      <w:r w:rsidRPr="003201B8">
        <w:rPr>
          <w:rFonts w:cs="Arial"/>
          <w:szCs w:val="24"/>
        </w:rPr>
        <w:t xml:space="preserve">7.- </w:t>
      </w:r>
      <w:r w:rsidRPr="003201B8">
        <w:rPr>
          <w:rFonts w:cs="Arial"/>
          <w:szCs w:val="24"/>
        </w:rPr>
        <w:tab/>
        <w:t>REGISTROS Y ANEXOS</w:t>
      </w:r>
    </w:p>
    <w:p w:rsidR="009D212E" w:rsidRPr="003201B8" w:rsidRDefault="009D212E" w:rsidP="009D212E">
      <w:pPr>
        <w:spacing w:line="480" w:lineRule="auto"/>
        <w:rPr>
          <w:rFonts w:ascii="Arial" w:hAnsi="Arial" w:cs="Arial"/>
          <w:lang w:val="es-EC"/>
        </w:rPr>
      </w:pPr>
      <w:r w:rsidRPr="003201B8">
        <w:rPr>
          <w:rFonts w:ascii="Arial" w:hAnsi="Arial" w:cs="Arial"/>
          <w:lang w:val="es-EC"/>
        </w:rPr>
        <w:t>N/A</w:t>
      </w:r>
    </w:p>
    <w:p w:rsidR="00557C6B" w:rsidRDefault="00557C6B">
      <w:pPr>
        <w:sectPr w:rsidR="00557C6B" w:rsidSect="0036448A">
          <w:pgSz w:w="11906" w:h="16838" w:code="9"/>
          <w:pgMar w:top="2268" w:right="1361" w:bottom="1985" w:left="2268" w:header="709" w:footer="709" w:gutter="0"/>
          <w:cols w:space="708"/>
          <w:docGrid w:linePitch="360"/>
        </w:sectPr>
      </w:pPr>
    </w:p>
    <w:p w:rsidR="00557C6B" w:rsidRPr="000124FE" w:rsidRDefault="00557C6B" w:rsidP="00557C6B">
      <w:pPr>
        <w:spacing w:line="480" w:lineRule="auto"/>
        <w:rPr>
          <w:rFonts w:ascii="Arial" w:hAnsi="Arial" w:cs="Arial"/>
        </w:rPr>
      </w:pPr>
      <w:r w:rsidRPr="000124FE">
        <w:rPr>
          <w:rFonts w:ascii="Arial" w:hAnsi="Arial" w:cs="Arial"/>
          <w:noProof/>
        </w:rPr>
        <w:pict>
          <v:shape id="_x0000_s1092" type="#_x0000_t136" style="position:absolute;margin-left:41.15pt;margin-top:129.55pt;width:333pt;height:171pt;z-index:251596800" fillcolor="black">
            <v:shadow color="#868686"/>
            <v:textpath style="font-family:&quot;Arial Black&quot;;font-size:28pt;v-text-kern:t" trim="t" fitpath="t" string="PRO - CSA - GSGC - 01&#10;&#10;&#10;PROCESO &#10;PARA&#10;GESTIÓN DEL SGC "/>
            <w10:wrap type="topAndBottom"/>
          </v:shape>
        </w:pict>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p>
    <w:p w:rsidR="00557C6B" w:rsidRPr="000124FE" w:rsidRDefault="00557C6B" w:rsidP="00557C6B">
      <w:pPr>
        <w:spacing w:line="480" w:lineRule="auto"/>
        <w:rPr>
          <w:rFonts w:ascii="Arial" w:hAnsi="Arial" w:cs="Arial"/>
        </w:rPr>
      </w:pPr>
    </w:p>
    <w:p w:rsidR="00557C6B" w:rsidRPr="000124FE" w:rsidRDefault="00557C6B" w:rsidP="00557C6B">
      <w:pPr>
        <w:spacing w:line="480" w:lineRule="auto"/>
        <w:rPr>
          <w:rFonts w:ascii="Arial" w:hAnsi="Arial" w:cs="Arial"/>
        </w:rPr>
      </w:pP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p>
    <w:tbl>
      <w:tblPr>
        <w:tblStyle w:val="Tablaconcuadrcula5"/>
        <w:tblW w:w="8604" w:type="dxa"/>
        <w:tblLook w:val="01E0"/>
      </w:tblPr>
      <w:tblGrid>
        <w:gridCol w:w="1217"/>
        <w:gridCol w:w="910"/>
        <w:gridCol w:w="2887"/>
        <w:gridCol w:w="1910"/>
        <w:gridCol w:w="1680"/>
      </w:tblGrid>
      <w:tr w:rsidR="00557C6B" w:rsidRPr="000124FE">
        <w:trPr>
          <w:cnfStyle w:val="100000000000"/>
        </w:trPr>
        <w:tc>
          <w:tcPr>
            <w:cnfStyle w:val="000000000100"/>
            <w:tcW w:w="1190" w:type="dxa"/>
            <w:tcBorders>
              <w:tl2br w:val="none" w:sz="0" w:space="0" w:color="auto"/>
            </w:tcBorders>
          </w:tcPr>
          <w:p w:rsidR="00557C6B" w:rsidRPr="000124FE" w:rsidRDefault="00557C6B" w:rsidP="000E1712">
            <w:pPr>
              <w:spacing w:line="360" w:lineRule="auto"/>
              <w:jc w:val="center"/>
              <w:rPr>
                <w:rFonts w:ascii="Arial" w:hAnsi="Arial" w:cs="Arial"/>
                <w:b/>
              </w:rPr>
            </w:pPr>
            <w:r w:rsidRPr="000124FE">
              <w:rPr>
                <w:rFonts w:ascii="Arial" w:hAnsi="Arial" w:cs="Arial"/>
                <w:b/>
              </w:rPr>
              <w:t>Revisión</w:t>
            </w:r>
          </w:p>
        </w:tc>
        <w:tc>
          <w:tcPr>
            <w:tcW w:w="910" w:type="dxa"/>
          </w:tcPr>
          <w:p w:rsidR="00557C6B" w:rsidRPr="000124FE" w:rsidRDefault="00557C6B" w:rsidP="000E1712">
            <w:pPr>
              <w:spacing w:line="360" w:lineRule="auto"/>
              <w:jc w:val="center"/>
              <w:cnfStyle w:val="100000000000"/>
              <w:rPr>
                <w:rFonts w:ascii="Arial" w:hAnsi="Arial" w:cs="Arial"/>
                <w:b/>
              </w:rPr>
            </w:pPr>
            <w:r w:rsidRPr="000124FE">
              <w:rPr>
                <w:rFonts w:ascii="Arial" w:hAnsi="Arial" w:cs="Arial"/>
                <w:b/>
              </w:rPr>
              <w:t>Fecha</w:t>
            </w:r>
          </w:p>
        </w:tc>
        <w:tc>
          <w:tcPr>
            <w:tcW w:w="2903" w:type="dxa"/>
          </w:tcPr>
          <w:p w:rsidR="00557C6B" w:rsidRPr="000124FE" w:rsidRDefault="00557C6B" w:rsidP="000E1712">
            <w:pPr>
              <w:spacing w:line="360" w:lineRule="auto"/>
              <w:jc w:val="center"/>
              <w:cnfStyle w:val="100000000000"/>
              <w:rPr>
                <w:rFonts w:ascii="Arial" w:hAnsi="Arial" w:cs="Arial"/>
                <w:b/>
              </w:rPr>
            </w:pPr>
            <w:r w:rsidRPr="000124FE">
              <w:rPr>
                <w:rFonts w:ascii="Arial" w:hAnsi="Arial" w:cs="Arial"/>
                <w:b/>
              </w:rPr>
              <w:t>Causa de la modificación</w:t>
            </w:r>
          </w:p>
        </w:tc>
        <w:tc>
          <w:tcPr>
            <w:tcW w:w="1917" w:type="dxa"/>
          </w:tcPr>
          <w:p w:rsidR="00557C6B" w:rsidRPr="000124FE" w:rsidRDefault="00557C6B" w:rsidP="000E1712">
            <w:pPr>
              <w:spacing w:line="360" w:lineRule="auto"/>
              <w:jc w:val="center"/>
              <w:cnfStyle w:val="100000000000"/>
              <w:rPr>
                <w:rFonts w:ascii="Arial" w:hAnsi="Arial" w:cs="Arial"/>
                <w:b/>
              </w:rPr>
            </w:pPr>
            <w:r w:rsidRPr="000124FE">
              <w:rPr>
                <w:rFonts w:ascii="Arial" w:hAnsi="Arial" w:cs="Arial"/>
                <w:b/>
              </w:rPr>
              <w:t>Elaborado por:</w:t>
            </w:r>
          </w:p>
        </w:tc>
        <w:tc>
          <w:tcPr>
            <w:cnfStyle w:val="000100000000"/>
            <w:tcW w:w="1684" w:type="dxa"/>
          </w:tcPr>
          <w:p w:rsidR="00557C6B" w:rsidRPr="000124FE" w:rsidRDefault="00557C6B" w:rsidP="000E1712">
            <w:pPr>
              <w:spacing w:line="360" w:lineRule="auto"/>
              <w:jc w:val="center"/>
              <w:rPr>
                <w:rFonts w:ascii="Arial" w:hAnsi="Arial" w:cs="Arial"/>
              </w:rPr>
            </w:pPr>
            <w:r w:rsidRPr="000124FE">
              <w:rPr>
                <w:rFonts w:ascii="Arial" w:hAnsi="Arial" w:cs="Arial"/>
              </w:rPr>
              <w:t>Aprobado por</w:t>
            </w:r>
          </w:p>
        </w:tc>
      </w:tr>
      <w:tr w:rsidR="00557C6B" w:rsidRPr="000124FE">
        <w:tc>
          <w:tcPr>
            <w:tcW w:w="1190" w:type="dxa"/>
          </w:tcPr>
          <w:p w:rsidR="00557C6B" w:rsidRPr="000124FE" w:rsidRDefault="00557C6B" w:rsidP="000E1712">
            <w:pPr>
              <w:spacing w:line="480" w:lineRule="auto"/>
              <w:jc w:val="both"/>
              <w:rPr>
                <w:rFonts w:ascii="Arial" w:hAnsi="Arial" w:cs="Arial"/>
              </w:rPr>
            </w:pPr>
          </w:p>
        </w:tc>
        <w:tc>
          <w:tcPr>
            <w:tcW w:w="910" w:type="dxa"/>
          </w:tcPr>
          <w:p w:rsidR="00557C6B" w:rsidRPr="000124FE" w:rsidRDefault="00557C6B" w:rsidP="000E1712">
            <w:pPr>
              <w:spacing w:line="480" w:lineRule="auto"/>
              <w:jc w:val="both"/>
              <w:rPr>
                <w:rFonts w:ascii="Arial" w:hAnsi="Arial" w:cs="Arial"/>
              </w:rPr>
            </w:pPr>
          </w:p>
        </w:tc>
        <w:tc>
          <w:tcPr>
            <w:tcW w:w="2903" w:type="dxa"/>
          </w:tcPr>
          <w:p w:rsidR="00557C6B" w:rsidRPr="000124FE" w:rsidRDefault="00557C6B" w:rsidP="000E1712">
            <w:pPr>
              <w:spacing w:line="480" w:lineRule="auto"/>
              <w:jc w:val="both"/>
              <w:rPr>
                <w:rFonts w:ascii="Arial" w:hAnsi="Arial" w:cs="Arial"/>
              </w:rPr>
            </w:pPr>
          </w:p>
        </w:tc>
        <w:tc>
          <w:tcPr>
            <w:tcW w:w="1917" w:type="dxa"/>
          </w:tcPr>
          <w:p w:rsidR="00557C6B" w:rsidRPr="000124FE" w:rsidRDefault="00557C6B" w:rsidP="000E1712">
            <w:pPr>
              <w:spacing w:line="480" w:lineRule="auto"/>
              <w:jc w:val="both"/>
              <w:rPr>
                <w:rFonts w:ascii="Arial" w:hAnsi="Arial" w:cs="Arial"/>
              </w:rPr>
            </w:pPr>
          </w:p>
        </w:tc>
        <w:tc>
          <w:tcPr>
            <w:cnfStyle w:val="000100000000"/>
            <w:tcW w:w="1684" w:type="dxa"/>
          </w:tcPr>
          <w:p w:rsidR="00557C6B" w:rsidRPr="000124FE" w:rsidRDefault="00557C6B" w:rsidP="000E1712">
            <w:pPr>
              <w:spacing w:line="480" w:lineRule="auto"/>
              <w:jc w:val="both"/>
              <w:rPr>
                <w:rFonts w:ascii="Arial" w:hAnsi="Arial" w:cs="Arial"/>
              </w:rPr>
            </w:pPr>
          </w:p>
        </w:tc>
      </w:tr>
      <w:tr w:rsidR="00557C6B" w:rsidRPr="000124FE">
        <w:tc>
          <w:tcPr>
            <w:tcW w:w="1190" w:type="dxa"/>
          </w:tcPr>
          <w:p w:rsidR="00557C6B" w:rsidRPr="000124FE" w:rsidRDefault="00557C6B" w:rsidP="000E1712">
            <w:pPr>
              <w:spacing w:line="480" w:lineRule="auto"/>
              <w:jc w:val="both"/>
              <w:rPr>
                <w:rFonts w:ascii="Arial" w:hAnsi="Arial" w:cs="Arial"/>
              </w:rPr>
            </w:pPr>
          </w:p>
        </w:tc>
        <w:tc>
          <w:tcPr>
            <w:tcW w:w="910" w:type="dxa"/>
          </w:tcPr>
          <w:p w:rsidR="00557C6B" w:rsidRPr="000124FE" w:rsidRDefault="00557C6B" w:rsidP="000E1712">
            <w:pPr>
              <w:spacing w:line="480" w:lineRule="auto"/>
              <w:jc w:val="both"/>
              <w:rPr>
                <w:rFonts w:ascii="Arial" w:hAnsi="Arial" w:cs="Arial"/>
              </w:rPr>
            </w:pPr>
          </w:p>
        </w:tc>
        <w:tc>
          <w:tcPr>
            <w:tcW w:w="2903" w:type="dxa"/>
          </w:tcPr>
          <w:p w:rsidR="00557C6B" w:rsidRPr="000124FE" w:rsidRDefault="00557C6B" w:rsidP="000E1712">
            <w:pPr>
              <w:spacing w:line="480" w:lineRule="auto"/>
              <w:jc w:val="both"/>
              <w:rPr>
                <w:rFonts w:ascii="Arial" w:hAnsi="Arial" w:cs="Arial"/>
              </w:rPr>
            </w:pPr>
          </w:p>
        </w:tc>
        <w:tc>
          <w:tcPr>
            <w:tcW w:w="1917" w:type="dxa"/>
          </w:tcPr>
          <w:p w:rsidR="00557C6B" w:rsidRPr="000124FE" w:rsidRDefault="00557C6B" w:rsidP="000E1712">
            <w:pPr>
              <w:spacing w:line="480" w:lineRule="auto"/>
              <w:jc w:val="both"/>
              <w:rPr>
                <w:rFonts w:ascii="Arial" w:hAnsi="Arial" w:cs="Arial"/>
              </w:rPr>
            </w:pPr>
          </w:p>
        </w:tc>
        <w:tc>
          <w:tcPr>
            <w:cnfStyle w:val="000100000000"/>
            <w:tcW w:w="1684" w:type="dxa"/>
          </w:tcPr>
          <w:p w:rsidR="00557C6B" w:rsidRPr="000124FE" w:rsidRDefault="00557C6B" w:rsidP="000E1712">
            <w:pPr>
              <w:spacing w:line="480" w:lineRule="auto"/>
              <w:jc w:val="both"/>
              <w:rPr>
                <w:rFonts w:ascii="Arial" w:hAnsi="Arial" w:cs="Arial"/>
              </w:rPr>
            </w:pPr>
          </w:p>
        </w:tc>
      </w:tr>
      <w:tr w:rsidR="00557C6B" w:rsidRPr="000124FE">
        <w:tc>
          <w:tcPr>
            <w:tcW w:w="1190" w:type="dxa"/>
          </w:tcPr>
          <w:p w:rsidR="00557C6B" w:rsidRPr="000124FE" w:rsidRDefault="00557C6B" w:rsidP="000E1712">
            <w:pPr>
              <w:spacing w:line="480" w:lineRule="auto"/>
              <w:jc w:val="both"/>
              <w:rPr>
                <w:rFonts w:ascii="Arial" w:hAnsi="Arial" w:cs="Arial"/>
              </w:rPr>
            </w:pPr>
          </w:p>
        </w:tc>
        <w:tc>
          <w:tcPr>
            <w:tcW w:w="910" w:type="dxa"/>
          </w:tcPr>
          <w:p w:rsidR="00557C6B" w:rsidRPr="000124FE" w:rsidRDefault="00557C6B" w:rsidP="000E1712">
            <w:pPr>
              <w:spacing w:line="480" w:lineRule="auto"/>
              <w:jc w:val="both"/>
              <w:rPr>
                <w:rFonts w:ascii="Arial" w:hAnsi="Arial" w:cs="Arial"/>
              </w:rPr>
            </w:pPr>
          </w:p>
        </w:tc>
        <w:tc>
          <w:tcPr>
            <w:tcW w:w="2903" w:type="dxa"/>
          </w:tcPr>
          <w:p w:rsidR="00557C6B" w:rsidRPr="000124FE" w:rsidRDefault="00557C6B" w:rsidP="000E1712">
            <w:pPr>
              <w:spacing w:line="480" w:lineRule="auto"/>
              <w:jc w:val="both"/>
              <w:rPr>
                <w:rFonts w:ascii="Arial" w:hAnsi="Arial" w:cs="Arial"/>
              </w:rPr>
            </w:pPr>
          </w:p>
        </w:tc>
        <w:tc>
          <w:tcPr>
            <w:tcW w:w="1917" w:type="dxa"/>
          </w:tcPr>
          <w:p w:rsidR="00557C6B" w:rsidRPr="000124FE" w:rsidRDefault="00557C6B" w:rsidP="000E1712">
            <w:pPr>
              <w:spacing w:line="480" w:lineRule="auto"/>
              <w:jc w:val="both"/>
              <w:rPr>
                <w:rFonts w:ascii="Arial" w:hAnsi="Arial" w:cs="Arial"/>
              </w:rPr>
            </w:pPr>
          </w:p>
        </w:tc>
        <w:tc>
          <w:tcPr>
            <w:cnfStyle w:val="000100000000"/>
            <w:tcW w:w="1684" w:type="dxa"/>
          </w:tcPr>
          <w:p w:rsidR="00557C6B" w:rsidRPr="000124FE" w:rsidRDefault="00557C6B" w:rsidP="000E1712">
            <w:pPr>
              <w:spacing w:line="480" w:lineRule="auto"/>
              <w:jc w:val="both"/>
              <w:rPr>
                <w:rFonts w:ascii="Arial" w:hAnsi="Arial" w:cs="Arial"/>
              </w:rPr>
            </w:pPr>
          </w:p>
        </w:tc>
      </w:tr>
      <w:tr w:rsidR="00557C6B" w:rsidRPr="000124FE">
        <w:tc>
          <w:tcPr>
            <w:tcW w:w="1190" w:type="dxa"/>
          </w:tcPr>
          <w:p w:rsidR="00557C6B" w:rsidRPr="000124FE" w:rsidRDefault="00557C6B" w:rsidP="000E1712">
            <w:pPr>
              <w:spacing w:line="480" w:lineRule="auto"/>
              <w:jc w:val="both"/>
              <w:rPr>
                <w:rFonts w:ascii="Arial" w:hAnsi="Arial" w:cs="Arial"/>
              </w:rPr>
            </w:pPr>
          </w:p>
        </w:tc>
        <w:tc>
          <w:tcPr>
            <w:tcW w:w="910" w:type="dxa"/>
          </w:tcPr>
          <w:p w:rsidR="00557C6B" w:rsidRPr="000124FE" w:rsidRDefault="00557C6B" w:rsidP="000E1712">
            <w:pPr>
              <w:spacing w:line="480" w:lineRule="auto"/>
              <w:jc w:val="both"/>
              <w:rPr>
                <w:rFonts w:ascii="Arial" w:hAnsi="Arial" w:cs="Arial"/>
              </w:rPr>
            </w:pPr>
          </w:p>
        </w:tc>
        <w:tc>
          <w:tcPr>
            <w:tcW w:w="2903" w:type="dxa"/>
          </w:tcPr>
          <w:p w:rsidR="00557C6B" w:rsidRPr="000124FE" w:rsidRDefault="00557C6B" w:rsidP="000E1712">
            <w:pPr>
              <w:spacing w:line="480" w:lineRule="auto"/>
              <w:jc w:val="both"/>
              <w:rPr>
                <w:rFonts w:ascii="Arial" w:hAnsi="Arial" w:cs="Arial"/>
              </w:rPr>
            </w:pPr>
          </w:p>
        </w:tc>
        <w:tc>
          <w:tcPr>
            <w:tcW w:w="1917" w:type="dxa"/>
          </w:tcPr>
          <w:p w:rsidR="00557C6B" w:rsidRPr="000124FE" w:rsidRDefault="00557C6B" w:rsidP="000E1712">
            <w:pPr>
              <w:spacing w:line="480" w:lineRule="auto"/>
              <w:jc w:val="both"/>
              <w:rPr>
                <w:rFonts w:ascii="Arial" w:hAnsi="Arial" w:cs="Arial"/>
              </w:rPr>
            </w:pPr>
          </w:p>
        </w:tc>
        <w:tc>
          <w:tcPr>
            <w:cnfStyle w:val="000100000000"/>
            <w:tcW w:w="1684" w:type="dxa"/>
          </w:tcPr>
          <w:p w:rsidR="00557C6B" w:rsidRPr="000124FE" w:rsidRDefault="00557C6B" w:rsidP="000E1712">
            <w:pPr>
              <w:spacing w:line="480" w:lineRule="auto"/>
              <w:jc w:val="both"/>
              <w:rPr>
                <w:rFonts w:ascii="Arial" w:hAnsi="Arial" w:cs="Arial"/>
              </w:rPr>
            </w:pPr>
          </w:p>
        </w:tc>
      </w:tr>
      <w:tr w:rsidR="00557C6B" w:rsidRPr="000124FE">
        <w:trPr>
          <w:cnfStyle w:val="010000000000"/>
        </w:trPr>
        <w:tc>
          <w:tcPr>
            <w:tcW w:w="1190" w:type="dxa"/>
          </w:tcPr>
          <w:p w:rsidR="00557C6B" w:rsidRPr="000124FE" w:rsidRDefault="00557C6B" w:rsidP="000E1712">
            <w:pPr>
              <w:spacing w:line="480" w:lineRule="auto"/>
              <w:jc w:val="both"/>
              <w:rPr>
                <w:rFonts w:ascii="Arial" w:hAnsi="Arial" w:cs="Arial"/>
              </w:rPr>
            </w:pPr>
          </w:p>
        </w:tc>
        <w:tc>
          <w:tcPr>
            <w:tcW w:w="910" w:type="dxa"/>
          </w:tcPr>
          <w:p w:rsidR="00557C6B" w:rsidRPr="000124FE" w:rsidRDefault="00557C6B" w:rsidP="000E1712">
            <w:pPr>
              <w:spacing w:line="480" w:lineRule="auto"/>
              <w:jc w:val="both"/>
              <w:rPr>
                <w:rFonts w:ascii="Arial" w:hAnsi="Arial" w:cs="Arial"/>
              </w:rPr>
            </w:pPr>
          </w:p>
        </w:tc>
        <w:tc>
          <w:tcPr>
            <w:tcW w:w="2903" w:type="dxa"/>
          </w:tcPr>
          <w:p w:rsidR="00557C6B" w:rsidRPr="000124FE" w:rsidRDefault="00557C6B" w:rsidP="000E1712">
            <w:pPr>
              <w:spacing w:line="480" w:lineRule="auto"/>
              <w:jc w:val="both"/>
              <w:rPr>
                <w:rFonts w:ascii="Arial" w:hAnsi="Arial" w:cs="Arial"/>
              </w:rPr>
            </w:pPr>
          </w:p>
        </w:tc>
        <w:tc>
          <w:tcPr>
            <w:tcW w:w="1917" w:type="dxa"/>
          </w:tcPr>
          <w:p w:rsidR="00557C6B" w:rsidRPr="000124FE" w:rsidRDefault="00557C6B" w:rsidP="000E1712">
            <w:pPr>
              <w:spacing w:line="480" w:lineRule="auto"/>
              <w:jc w:val="both"/>
              <w:rPr>
                <w:rFonts w:ascii="Arial" w:hAnsi="Arial" w:cs="Arial"/>
              </w:rPr>
            </w:pPr>
          </w:p>
        </w:tc>
        <w:tc>
          <w:tcPr>
            <w:cnfStyle w:val="000100000000"/>
            <w:tcW w:w="1684" w:type="dxa"/>
          </w:tcPr>
          <w:p w:rsidR="00557C6B" w:rsidRPr="000124FE" w:rsidRDefault="00557C6B" w:rsidP="000E1712">
            <w:pPr>
              <w:spacing w:line="480" w:lineRule="auto"/>
              <w:jc w:val="both"/>
              <w:rPr>
                <w:rFonts w:ascii="Arial" w:hAnsi="Arial" w:cs="Arial"/>
              </w:rPr>
            </w:pPr>
          </w:p>
        </w:tc>
      </w:tr>
    </w:tbl>
    <w:p w:rsidR="00557C6B" w:rsidRPr="000124FE" w:rsidRDefault="00557C6B" w:rsidP="00557C6B">
      <w:pPr>
        <w:spacing w:line="480" w:lineRule="auto"/>
        <w:rPr>
          <w:rFonts w:ascii="Arial" w:hAnsi="Arial" w:cs="Arial"/>
        </w:rPr>
      </w:pP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p>
    <w:p w:rsidR="00557C6B" w:rsidRPr="000124FE" w:rsidRDefault="00557C6B" w:rsidP="00557C6B">
      <w:pPr>
        <w:spacing w:line="480" w:lineRule="auto"/>
        <w:rPr>
          <w:rFonts w:ascii="Arial" w:hAnsi="Arial" w:cs="Arial"/>
        </w:rPr>
      </w:pPr>
    </w:p>
    <w:p w:rsidR="00557C6B" w:rsidRPr="000124FE" w:rsidRDefault="00557C6B" w:rsidP="00557C6B">
      <w:pPr>
        <w:spacing w:line="480" w:lineRule="auto"/>
        <w:rPr>
          <w:rFonts w:ascii="Arial" w:hAnsi="Arial" w:cs="Arial"/>
        </w:rPr>
      </w:pPr>
    </w:p>
    <w:p w:rsidR="00557C6B" w:rsidRPr="000124FE" w:rsidRDefault="00557C6B" w:rsidP="00557C6B">
      <w:pPr>
        <w:spacing w:line="480" w:lineRule="auto"/>
        <w:rPr>
          <w:rFonts w:ascii="Arial" w:hAnsi="Arial" w:cs="Arial"/>
        </w:rPr>
      </w:pPr>
    </w:p>
    <w:p w:rsidR="00557C6B" w:rsidRPr="000124FE" w:rsidRDefault="00557C6B" w:rsidP="00557C6B">
      <w:pPr>
        <w:spacing w:line="480" w:lineRule="auto"/>
        <w:rPr>
          <w:rFonts w:ascii="Arial" w:hAnsi="Arial" w:cs="Arial"/>
        </w:rPr>
      </w:pPr>
    </w:p>
    <w:p w:rsidR="00557C6B" w:rsidRPr="000124FE" w:rsidRDefault="00557C6B" w:rsidP="00557C6B">
      <w:pPr>
        <w:spacing w:line="480" w:lineRule="auto"/>
        <w:jc w:val="center"/>
        <w:rPr>
          <w:rFonts w:ascii="Arial" w:hAnsi="Arial" w:cs="Arial"/>
          <w:b/>
          <w:u w:val="single"/>
        </w:rPr>
      </w:pPr>
      <w:r w:rsidRPr="000124FE">
        <w:rPr>
          <w:rFonts w:ascii="Arial" w:hAnsi="Arial" w:cs="Arial"/>
          <w:b/>
          <w:u w:val="single"/>
        </w:rPr>
        <w:t>ÍNDICE</w:t>
      </w:r>
    </w:p>
    <w:p w:rsidR="00557C6B" w:rsidRPr="000124FE" w:rsidRDefault="00557C6B" w:rsidP="00557C6B">
      <w:pPr>
        <w:spacing w:line="480" w:lineRule="auto"/>
        <w:jc w:val="center"/>
        <w:rPr>
          <w:rFonts w:ascii="Arial" w:hAnsi="Arial" w:cs="Arial"/>
          <w:b/>
          <w:u w:val="single"/>
        </w:rPr>
      </w:pPr>
    </w:p>
    <w:p w:rsidR="00557C6B" w:rsidRPr="000124FE" w:rsidRDefault="00557C6B" w:rsidP="00E573FB">
      <w:pPr>
        <w:numPr>
          <w:ilvl w:val="0"/>
          <w:numId w:val="68"/>
        </w:numPr>
        <w:spacing w:line="480" w:lineRule="auto"/>
        <w:jc w:val="both"/>
        <w:rPr>
          <w:rFonts w:ascii="Arial" w:hAnsi="Arial" w:cs="Arial"/>
          <w:b/>
        </w:rPr>
      </w:pPr>
      <w:r w:rsidRPr="000124FE">
        <w:rPr>
          <w:rFonts w:ascii="Arial" w:hAnsi="Arial" w:cs="Arial"/>
          <w:b/>
        </w:rPr>
        <w:t>Objetivo</w:t>
      </w:r>
      <w:r>
        <w:rPr>
          <w:rFonts w:ascii="Arial" w:hAnsi="Arial" w:cs="Arial"/>
          <w:b/>
        </w:rPr>
        <w:t>……………………………………….</w:t>
      </w:r>
      <w:r w:rsidRPr="000124FE">
        <w:rPr>
          <w:rFonts w:ascii="Arial" w:hAnsi="Arial" w:cs="Arial"/>
          <w:b/>
        </w:rPr>
        <w:t>…………………………...03</w:t>
      </w:r>
    </w:p>
    <w:p w:rsidR="00557C6B" w:rsidRPr="000124FE" w:rsidRDefault="00557C6B" w:rsidP="00557C6B">
      <w:pPr>
        <w:numPr>
          <w:ilvl w:val="0"/>
          <w:numId w:val="68"/>
        </w:numPr>
        <w:spacing w:line="480" w:lineRule="auto"/>
        <w:jc w:val="both"/>
        <w:rPr>
          <w:rFonts w:ascii="Arial" w:hAnsi="Arial" w:cs="Arial"/>
          <w:b/>
        </w:rPr>
      </w:pPr>
      <w:r w:rsidRPr="000124FE">
        <w:rPr>
          <w:rFonts w:ascii="Arial" w:hAnsi="Arial" w:cs="Arial"/>
          <w:b/>
        </w:rPr>
        <w:t>Alcance……………</w:t>
      </w:r>
      <w:r>
        <w:rPr>
          <w:rFonts w:ascii="Arial" w:hAnsi="Arial" w:cs="Arial"/>
          <w:b/>
        </w:rPr>
        <w:t>……………………….</w:t>
      </w:r>
      <w:r w:rsidRPr="000124FE">
        <w:rPr>
          <w:rFonts w:ascii="Arial" w:hAnsi="Arial" w:cs="Arial"/>
          <w:b/>
        </w:rPr>
        <w:t>………………………………03</w:t>
      </w:r>
    </w:p>
    <w:p w:rsidR="00557C6B" w:rsidRPr="000124FE" w:rsidRDefault="00557C6B" w:rsidP="00557C6B">
      <w:pPr>
        <w:numPr>
          <w:ilvl w:val="0"/>
          <w:numId w:val="68"/>
        </w:numPr>
        <w:spacing w:line="480" w:lineRule="auto"/>
        <w:jc w:val="both"/>
        <w:rPr>
          <w:rFonts w:ascii="Arial" w:hAnsi="Arial" w:cs="Arial"/>
          <w:b/>
        </w:rPr>
      </w:pPr>
      <w:r>
        <w:rPr>
          <w:rFonts w:ascii="Arial" w:hAnsi="Arial" w:cs="Arial"/>
          <w:b/>
        </w:rPr>
        <w:t>Referencias……………………………</w:t>
      </w:r>
      <w:r w:rsidRPr="000124FE">
        <w:rPr>
          <w:rFonts w:ascii="Arial" w:hAnsi="Arial" w:cs="Arial"/>
          <w:b/>
        </w:rPr>
        <w:t>………………</w:t>
      </w:r>
      <w:r>
        <w:rPr>
          <w:rFonts w:ascii="Arial" w:hAnsi="Arial" w:cs="Arial"/>
          <w:b/>
        </w:rPr>
        <w:t>.</w:t>
      </w:r>
      <w:r w:rsidRPr="000124FE">
        <w:rPr>
          <w:rFonts w:ascii="Arial" w:hAnsi="Arial" w:cs="Arial"/>
          <w:b/>
        </w:rPr>
        <w:t>………………….03</w:t>
      </w:r>
    </w:p>
    <w:p w:rsidR="00557C6B" w:rsidRPr="000124FE" w:rsidRDefault="00557C6B" w:rsidP="00557C6B">
      <w:pPr>
        <w:numPr>
          <w:ilvl w:val="0"/>
          <w:numId w:val="68"/>
        </w:numPr>
        <w:spacing w:line="480" w:lineRule="auto"/>
        <w:jc w:val="both"/>
        <w:rPr>
          <w:rFonts w:ascii="Arial" w:hAnsi="Arial" w:cs="Arial"/>
          <w:b/>
        </w:rPr>
      </w:pPr>
      <w:r w:rsidRPr="000124FE">
        <w:rPr>
          <w:rFonts w:ascii="Arial" w:hAnsi="Arial" w:cs="Arial"/>
          <w:b/>
        </w:rPr>
        <w:t>Defini</w:t>
      </w:r>
      <w:r>
        <w:rPr>
          <w:rFonts w:ascii="Arial" w:hAnsi="Arial" w:cs="Arial"/>
          <w:b/>
        </w:rPr>
        <w:t>ciones y Abreviaturas………………………..</w:t>
      </w:r>
      <w:r w:rsidRPr="000124FE">
        <w:rPr>
          <w:rFonts w:ascii="Arial" w:hAnsi="Arial" w:cs="Arial"/>
          <w:b/>
        </w:rPr>
        <w:t>…………………..03</w:t>
      </w:r>
    </w:p>
    <w:p w:rsidR="00557C6B" w:rsidRPr="000124FE" w:rsidRDefault="00557C6B" w:rsidP="00557C6B">
      <w:pPr>
        <w:numPr>
          <w:ilvl w:val="0"/>
          <w:numId w:val="68"/>
        </w:numPr>
        <w:spacing w:line="480" w:lineRule="auto"/>
        <w:jc w:val="both"/>
        <w:rPr>
          <w:rFonts w:ascii="Arial" w:hAnsi="Arial" w:cs="Arial"/>
          <w:b/>
        </w:rPr>
      </w:pPr>
      <w:r>
        <w:rPr>
          <w:rFonts w:ascii="Arial" w:hAnsi="Arial" w:cs="Arial"/>
          <w:b/>
        </w:rPr>
        <w:t>Responsabilidades………………………………..</w:t>
      </w:r>
      <w:r w:rsidRPr="000124FE">
        <w:rPr>
          <w:rFonts w:ascii="Arial" w:hAnsi="Arial" w:cs="Arial"/>
          <w:b/>
        </w:rPr>
        <w:t>……………………..03</w:t>
      </w:r>
    </w:p>
    <w:p w:rsidR="00557C6B" w:rsidRPr="000124FE" w:rsidRDefault="00557C6B" w:rsidP="00557C6B">
      <w:pPr>
        <w:numPr>
          <w:ilvl w:val="0"/>
          <w:numId w:val="68"/>
        </w:numPr>
        <w:spacing w:line="480" w:lineRule="auto"/>
        <w:jc w:val="both"/>
        <w:rPr>
          <w:rFonts w:ascii="Arial" w:hAnsi="Arial" w:cs="Arial"/>
          <w:b/>
        </w:rPr>
      </w:pPr>
      <w:r w:rsidRPr="000124FE">
        <w:rPr>
          <w:rFonts w:ascii="Arial" w:hAnsi="Arial" w:cs="Arial"/>
          <w:b/>
        </w:rPr>
        <w:t>Desarrol</w:t>
      </w:r>
      <w:r>
        <w:rPr>
          <w:rFonts w:ascii="Arial" w:hAnsi="Arial" w:cs="Arial"/>
          <w:b/>
        </w:rPr>
        <w:t>lo/Instrucciones/Lineamientos…</w:t>
      </w:r>
      <w:r w:rsidRPr="000124FE">
        <w:rPr>
          <w:rFonts w:ascii="Arial" w:hAnsi="Arial" w:cs="Arial"/>
          <w:b/>
        </w:rPr>
        <w:t>…………………………...04</w:t>
      </w:r>
    </w:p>
    <w:p w:rsidR="00557C6B" w:rsidRPr="000124FE" w:rsidRDefault="00557C6B" w:rsidP="00557C6B">
      <w:pPr>
        <w:numPr>
          <w:ilvl w:val="0"/>
          <w:numId w:val="68"/>
        </w:numPr>
        <w:spacing w:line="480" w:lineRule="auto"/>
        <w:jc w:val="both"/>
        <w:rPr>
          <w:rFonts w:ascii="Arial" w:hAnsi="Arial" w:cs="Arial"/>
          <w:b/>
        </w:rPr>
      </w:pPr>
      <w:r w:rsidRPr="000124FE">
        <w:rPr>
          <w:rFonts w:ascii="Arial" w:hAnsi="Arial" w:cs="Arial"/>
          <w:b/>
        </w:rPr>
        <w:t>Re</w:t>
      </w:r>
      <w:r>
        <w:rPr>
          <w:rFonts w:ascii="Arial" w:hAnsi="Arial" w:cs="Arial"/>
          <w:b/>
        </w:rPr>
        <w:t>gistros y Anexos……………………………………..</w:t>
      </w:r>
      <w:r w:rsidRPr="000124FE">
        <w:rPr>
          <w:rFonts w:ascii="Arial" w:hAnsi="Arial" w:cs="Arial"/>
          <w:b/>
        </w:rPr>
        <w:t>……………….05</w:t>
      </w:r>
    </w:p>
    <w:p w:rsidR="00557C6B" w:rsidRPr="000124FE" w:rsidRDefault="00557C6B" w:rsidP="00557C6B">
      <w:pPr>
        <w:spacing w:line="480" w:lineRule="auto"/>
        <w:rPr>
          <w:rFonts w:ascii="Arial" w:hAnsi="Arial" w:cs="Arial"/>
          <w:b/>
        </w:rPr>
      </w:pPr>
    </w:p>
    <w:p w:rsidR="00557C6B" w:rsidRPr="000124FE" w:rsidRDefault="00557C6B" w:rsidP="00557C6B">
      <w:pPr>
        <w:spacing w:line="480" w:lineRule="auto"/>
        <w:rPr>
          <w:rFonts w:ascii="Arial" w:hAnsi="Arial" w:cs="Arial"/>
          <w:b/>
        </w:rPr>
      </w:pPr>
    </w:p>
    <w:p w:rsidR="00557C6B" w:rsidRPr="000124FE" w:rsidRDefault="00557C6B" w:rsidP="00557C6B">
      <w:pPr>
        <w:spacing w:line="480" w:lineRule="auto"/>
        <w:rPr>
          <w:rFonts w:ascii="Arial" w:hAnsi="Arial" w:cs="Arial"/>
          <w:b/>
        </w:rPr>
      </w:pPr>
    </w:p>
    <w:p w:rsidR="00557C6B" w:rsidRPr="000124FE" w:rsidRDefault="00557C6B" w:rsidP="00557C6B">
      <w:pPr>
        <w:spacing w:line="480" w:lineRule="auto"/>
        <w:rPr>
          <w:rFonts w:ascii="Arial" w:hAnsi="Arial" w:cs="Arial"/>
          <w:b/>
        </w:rPr>
      </w:pPr>
    </w:p>
    <w:p w:rsidR="00557C6B" w:rsidRPr="000124FE" w:rsidRDefault="00557C6B" w:rsidP="00557C6B">
      <w:pPr>
        <w:spacing w:line="480" w:lineRule="auto"/>
        <w:rPr>
          <w:rFonts w:ascii="Arial" w:hAnsi="Arial" w:cs="Arial"/>
          <w:b/>
        </w:rPr>
      </w:pPr>
    </w:p>
    <w:p w:rsidR="00557C6B" w:rsidRPr="000124FE" w:rsidRDefault="00557C6B" w:rsidP="00557C6B">
      <w:pPr>
        <w:spacing w:line="480" w:lineRule="auto"/>
        <w:rPr>
          <w:rFonts w:ascii="Arial" w:hAnsi="Arial" w:cs="Arial"/>
          <w:b/>
        </w:rPr>
      </w:pPr>
    </w:p>
    <w:p w:rsidR="00557C6B" w:rsidRPr="000124FE" w:rsidRDefault="00557C6B" w:rsidP="00557C6B">
      <w:pPr>
        <w:spacing w:line="480" w:lineRule="auto"/>
        <w:rPr>
          <w:rFonts w:ascii="Arial" w:hAnsi="Arial" w:cs="Arial"/>
          <w:b/>
        </w:rPr>
      </w:pPr>
    </w:p>
    <w:p w:rsidR="00557C6B" w:rsidRPr="000124FE" w:rsidRDefault="00557C6B" w:rsidP="00557C6B">
      <w:pPr>
        <w:spacing w:line="480" w:lineRule="auto"/>
        <w:rPr>
          <w:rFonts w:ascii="Arial" w:hAnsi="Arial" w:cs="Arial"/>
        </w:rPr>
      </w:pPr>
    </w:p>
    <w:p w:rsidR="00557C6B" w:rsidRPr="000124FE" w:rsidRDefault="00557C6B" w:rsidP="00E573FB">
      <w:pPr>
        <w:pStyle w:val="Ttulo1"/>
        <w:numPr>
          <w:ilvl w:val="0"/>
          <w:numId w:val="69"/>
        </w:numPr>
      </w:pPr>
      <w:r w:rsidRPr="000124FE">
        <w:t>OBJETIVO</w:t>
      </w:r>
    </w:p>
    <w:p w:rsidR="00557C6B" w:rsidRPr="000124FE" w:rsidRDefault="00557C6B" w:rsidP="00557C6B">
      <w:pPr>
        <w:pStyle w:val="Textoindependiente"/>
        <w:spacing w:line="480" w:lineRule="auto"/>
        <w:rPr>
          <w:rFonts w:ascii="Arial" w:hAnsi="Arial" w:cs="Arial"/>
          <w:szCs w:val="24"/>
          <w:lang w:val="es-ES"/>
        </w:rPr>
      </w:pPr>
      <w:r w:rsidRPr="000124FE">
        <w:rPr>
          <w:rFonts w:ascii="Arial" w:hAnsi="Arial" w:cs="Arial"/>
          <w:szCs w:val="24"/>
          <w:lang w:val="es-ES"/>
        </w:rPr>
        <w:t>El objetivo de este proceso es, especificar las entradas, salidas, controles y recursos que se necesita para desarrollarlo, además de la persona responsable del mismo.</w:t>
      </w:r>
    </w:p>
    <w:p w:rsidR="00557C6B" w:rsidRPr="000124FE" w:rsidRDefault="00557C6B" w:rsidP="00557C6B">
      <w:pPr>
        <w:spacing w:line="480" w:lineRule="auto"/>
        <w:rPr>
          <w:rFonts w:ascii="Arial" w:hAnsi="Arial" w:cs="Arial"/>
        </w:rPr>
      </w:pPr>
    </w:p>
    <w:p w:rsidR="00557C6B" w:rsidRPr="000124FE" w:rsidRDefault="00557C6B" w:rsidP="00557C6B">
      <w:pPr>
        <w:pStyle w:val="Ttulo1"/>
        <w:spacing w:line="480" w:lineRule="auto"/>
        <w:rPr>
          <w:rFonts w:cs="Arial"/>
          <w:szCs w:val="24"/>
        </w:rPr>
      </w:pPr>
      <w:r w:rsidRPr="000124FE">
        <w:rPr>
          <w:rFonts w:cs="Arial"/>
          <w:szCs w:val="24"/>
        </w:rPr>
        <w:t xml:space="preserve">ALCANCE </w:t>
      </w:r>
    </w:p>
    <w:p w:rsidR="00557C6B" w:rsidRPr="000124FE" w:rsidRDefault="00557C6B" w:rsidP="00557C6B">
      <w:pPr>
        <w:pStyle w:val="Textoindependiente"/>
        <w:spacing w:line="480" w:lineRule="auto"/>
        <w:rPr>
          <w:rFonts w:ascii="Arial" w:hAnsi="Arial" w:cs="Arial"/>
          <w:b/>
          <w:szCs w:val="24"/>
          <w:lang w:val="es-ES"/>
        </w:rPr>
      </w:pPr>
      <w:r w:rsidRPr="000124FE">
        <w:rPr>
          <w:rFonts w:ascii="Arial" w:hAnsi="Arial" w:cs="Arial"/>
          <w:szCs w:val="24"/>
          <w:lang w:val="es-ES"/>
        </w:rPr>
        <w:t xml:space="preserve">Este proceso se aplica a todas las actividades necesarias para el mejoramiento continuo de la empresa Containers Security S.A. , es decir, a todas las operaciones referentes al diseño e implementación de un Sistema de Gestión de Calidad  </w:t>
      </w:r>
      <w:r w:rsidRPr="000124FE">
        <w:rPr>
          <w:rFonts w:ascii="Arial" w:hAnsi="Arial" w:cs="Arial"/>
          <w:b/>
          <w:szCs w:val="24"/>
          <w:lang w:val="es-ES"/>
        </w:rPr>
        <w:t>(SGC)</w:t>
      </w:r>
    </w:p>
    <w:p w:rsidR="00557C6B" w:rsidRPr="000124FE" w:rsidRDefault="00557C6B" w:rsidP="00557C6B">
      <w:pPr>
        <w:pStyle w:val="Textoindependiente"/>
        <w:spacing w:line="480" w:lineRule="auto"/>
        <w:rPr>
          <w:rFonts w:ascii="Arial" w:hAnsi="Arial" w:cs="Arial"/>
          <w:b/>
          <w:szCs w:val="24"/>
          <w:lang w:val="es-ES"/>
        </w:rPr>
      </w:pPr>
    </w:p>
    <w:p w:rsidR="00557C6B" w:rsidRPr="000124FE" w:rsidRDefault="00557C6B" w:rsidP="00557C6B">
      <w:pPr>
        <w:pStyle w:val="Ttulo1"/>
        <w:spacing w:line="480" w:lineRule="auto"/>
        <w:rPr>
          <w:rFonts w:cs="Arial"/>
          <w:szCs w:val="24"/>
        </w:rPr>
      </w:pPr>
      <w:r w:rsidRPr="000124FE">
        <w:rPr>
          <w:rFonts w:cs="Arial"/>
          <w:szCs w:val="24"/>
        </w:rPr>
        <w:t>REFERENCIAS</w:t>
      </w:r>
    </w:p>
    <w:p w:rsidR="00557C6B" w:rsidRPr="000124FE" w:rsidRDefault="00557C6B" w:rsidP="00557C6B">
      <w:pPr>
        <w:pStyle w:val="Textoindependiente"/>
        <w:spacing w:line="480" w:lineRule="auto"/>
        <w:rPr>
          <w:rFonts w:ascii="Arial" w:hAnsi="Arial" w:cs="Arial"/>
          <w:snapToGrid w:val="0"/>
          <w:color w:val="000000"/>
          <w:szCs w:val="24"/>
        </w:rPr>
      </w:pPr>
      <w:r w:rsidRPr="000124FE">
        <w:rPr>
          <w:rFonts w:ascii="Arial" w:hAnsi="Arial" w:cs="Arial"/>
          <w:szCs w:val="24"/>
          <w:lang w:val="es-ES"/>
        </w:rPr>
        <w:t>N/A</w:t>
      </w:r>
      <w:r w:rsidRPr="000124FE">
        <w:rPr>
          <w:rFonts w:ascii="Arial" w:hAnsi="Arial" w:cs="Arial"/>
          <w:snapToGrid w:val="0"/>
          <w:color w:val="000000"/>
          <w:szCs w:val="24"/>
        </w:rPr>
        <w:tab/>
      </w:r>
      <w:r w:rsidRPr="000124FE">
        <w:rPr>
          <w:rFonts w:ascii="Arial" w:hAnsi="Arial" w:cs="Arial"/>
          <w:snapToGrid w:val="0"/>
          <w:color w:val="000000"/>
          <w:szCs w:val="24"/>
        </w:rPr>
        <w:tab/>
      </w:r>
    </w:p>
    <w:p w:rsidR="00557C6B" w:rsidRPr="000124FE" w:rsidRDefault="00557C6B" w:rsidP="00557C6B">
      <w:pPr>
        <w:pStyle w:val="Textoindependiente"/>
        <w:spacing w:line="480" w:lineRule="auto"/>
        <w:rPr>
          <w:rFonts w:ascii="Arial" w:hAnsi="Arial" w:cs="Arial"/>
          <w:snapToGrid w:val="0"/>
          <w:color w:val="000000"/>
          <w:szCs w:val="24"/>
        </w:rPr>
      </w:pPr>
    </w:p>
    <w:p w:rsidR="00557C6B" w:rsidRPr="000124FE" w:rsidRDefault="00557C6B" w:rsidP="00557C6B">
      <w:pPr>
        <w:pStyle w:val="Ttulo1"/>
        <w:spacing w:line="480" w:lineRule="auto"/>
        <w:rPr>
          <w:rFonts w:cs="Arial"/>
          <w:szCs w:val="24"/>
        </w:rPr>
      </w:pPr>
      <w:r w:rsidRPr="000124FE">
        <w:rPr>
          <w:rFonts w:cs="Arial"/>
          <w:szCs w:val="24"/>
        </w:rPr>
        <w:t>DEFINICIONES Y ABREVIATURAS</w:t>
      </w:r>
    </w:p>
    <w:p w:rsidR="00557C6B" w:rsidRPr="000124FE" w:rsidRDefault="00557C6B" w:rsidP="00557C6B">
      <w:pPr>
        <w:spacing w:line="480" w:lineRule="auto"/>
        <w:rPr>
          <w:rFonts w:ascii="Arial" w:hAnsi="Arial" w:cs="Arial"/>
          <w:lang w:val="es-EC"/>
        </w:rPr>
      </w:pPr>
      <w:r w:rsidRPr="000124FE">
        <w:rPr>
          <w:rFonts w:ascii="Arial" w:hAnsi="Arial" w:cs="Arial"/>
          <w:lang w:val="es-EC"/>
        </w:rPr>
        <w:t>N/A</w:t>
      </w:r>
    </w:p>
    <w:p w:rsidR="00557C6B" w:rsidRPr="000124FE" w:rsidRDefault="00557C6B" w:rsidP="00557C6B">
      <w:pPr>
        <w:pStyle w:val="Textoindependiente"/>
        <w:spacing w:line="480" w:lineRule="auto"/>
        <w:rPr>
          <w:rFonts w:ascii="Arial" w:hAnsi="Arial" w:cs="Arial"/>
          <w:snapToGrid w:val="0"/>
          <w:color w:val="000000"/>
          <w:szCs w:val="24"/>
        </w:rPr>
      </w:pPr>
    </w:p>
    <w:p w:rsidR="00557C6B" w:rsidRPr="000124FE" w:rsidRDefault="00557C6B" w:rsidP="00557C6B">
      <w:pPr>
        <w:pStyle w:val="Ttulo1"/>
        <w:spacing w:line="480" w:lineRule="auto"/>
        <w:rPr>
          <w:rFonts w:cs="Arial"/>
          <w:szCs w:val="24"/>
        </w:rPr>
      </w:pPr>
      <w:r w:rsidRPr="000124FE">
        <w:rPr>
          <w:rFonts w:cs="Arial"/>
          <w:szCs w:val="24"/>
        </w:rPr>
        <w:t>RESPONSABILIDADES</w:t>
      </w:r>
    </w:p>
    <w:p w:rsidR="00557C6B" w:rsidRPr="000124FE" w:rsidRDefault="00557C6B" w:rsidP="00557C6B">
      <w:pPr>
        <w:pStyle w:val="Textoindependiente"/>
        <w:spacing w:line="480" w:lineRule="auto"/>
        <w:rPr>
          <w:rFonts w:ascii="Arial" w:hAnsi="Arial" w:cs="Arial"/>
          <w:szCs w:val="24"/>
          <w:lang w:val="es-ES"/>
        </w:rPr>
      </w:pPr>
      <w:r w:rsidRPr="000124FE">
        <w:rPr>
          <w:rFonts w:ascii="Arial" w:hAnsi="Arial" w:cs="Arial"/>
          <w:szCs w:val="24"/>
          <w:lang w:val="es-ES"/>
        </w:rPr>
        <w:t xml:space="preserve">Es de responsabilidad de </w:t>
      </w:r>
      <w:smartTag w:uri="urn:schemas-microsoft-com:office:smarttags" w:element="PersonName">
        <w:smartTagPr>
          <w:attr w:name="ProductID" w:val="la Coordinadora"/>
        </w:smartTagPr>
        <w:r w:rsidRPr="000124FE">
          <w:rPr>
            <w:rFonts w:ascii="Arial" w:hAnsi="Arial" w:cs="Arial"/>
            <w:szCs w:val="24"/>
            <w:lang w:val="es-ES"/>
          </w:rPr>
          <w:t>la Coordinadora</w:t>
        </w:r>
      </w:smartTag>
      <w:r w:rsidRPr="000124FE">
        <w:rPr>
          <w:rFonts w:ascii="Arial" w:hAnsi="Arial" w:cs="Arial"/>
          <w:szCs w:val="24"/>
          <w:lang w:val="es-ES"/>
        </w:rPr>
        <w:t xml:space="preserve"> de Gestión de Calidad todas las siguientes operaciones: </w:t>
      </w:r>
    </w:p>
    <w:p w:rsidR="00557C6B" w:rsidRPr="000124FE" w:rsidRDefault="00557C6B" w:rsidP="00557C6B">
      <w:pPr>
        <w:pStyle w:val="Textoindependiente"/>
        <w:numPr>
          <w:ilvl w:val="0"/>
          <w:numId w:val="65"/>
        </w:numPr>
        <w:tabs>
          <w:tab w:val="clear" w:pos="720"/>
          <w:tab w:val="left" w:pos="180"/>
          <w:tab w:val="num" w:pos="540"/>
        </w:tabs>
        <w:spacing w:line="480" w:lineRule="auto"/>
        <w:ind w:hanging="540"/>
        <w:rPr>
          <w:rFonts w:ascii="Arial" w:hAnsi="Arial" w:cs="Arial"/>
          <w:szCs w:val="24"/>
          <w:lang w:val="es-ES"/>
        </w:rPr>
      </w:pPr>
      <w:r w:rsidRPr="000124FE">
        <w:rPr>
          <w:rFonts w:ascii="Arial" w:hAnsi="Arial" w:cs="Arial"/>
          <w:szCs w:val="24"/>
          <w:lang w:val="es-ES"/>
        </w:rPr>
        <w:t>Definir la misión , visión y planes estratégicos de la empresa</w:t>
      </w:r>
    </w:p>
    <w:p w:rsidR="00557C6B" w:rsidRPr="000124FE" w:rsidRDefault="00557C6B" w:rsidP="00557C6B">
      <w:pPr>
        <w:pStyle w:val="Textoindependiente"/>
        <w:numPr>
          <w:ilvl w:val="0"/>
          <w:numId w:val="65"/>
        </w:numPr>
        <w:tabs>
          <w:tab w:val="clear" w:pos="720"/>
          <w:tab w:val="num" w:pos="540"/>
        </w:tabs>
        <w:spacing w:line="480" w:lineRule="auto"/>
        <w:ind w:left="540"/>
        <w:rPr>
          <w:rFonts w:ascii="Arial" w:hAnsi="Arial" w:cs="Arial"/>
          <w:szCs w:val="24"/>
          <w:lang w:val="es-ES"/>
        </w:rPr>
      </w:pPr>
      <w:r w:rsidRPr="000124FE">
        <w:rPr>
          <w:rFonts w:ascii="Arial" w:hAnsi="Arial" w:cs="Arial"/>
          <w:szCs w:val="24"/>
          <w:lang w:val="es-ES"/>
        </w:rPr>
        <w:t>Garantizar  que los requerimientos del cliente sean establecidos y cumplen  en el SGC.</w:t>
      </w:r>
    </w:p>
    <w:p w:rsidR="00557C6B" w:rsidRPr="000124FE" w:rsidRDefault="00557C6B" w:rsidP="00557C6B">
      <w:pPr>
        <w:pStyle w:val="Textoindependiente"/>
        <w:numPr>
          <w:ilvl w:val="0"/>
          <w:numId w:val="65"/>
        </w:numPr>
        <w:tabs>
          <w:tab w:val="clear" w:pos="720"/>
          <w:tab w:val="num" w:pos="540"/>
        </w:tabs>
        <w:spacing w:line="480" w:lineRule="auto"/>
        <w:ind w:hanging="540"/>
        <w:rPr>
          <w:rFonts w:ascii="Arial" w:hAnsi="Arial" w:cs="Arial"/>
          <w:szCs w:val="24"/>
          <w:lang w:val="es-ES"/>
        </w:rPr>
      </w:pPr>
      <w:r w:rsidRPr="000124FE">
        <w:rPr>
          <w:rFonts w:ascii="Arial" w:hAnsi="Arial" w:cs="Arial"/>
          <w:szCs w:val="24"/>
          <w:lang w:val="es-ES"/>
        </w:rPr>
        <w:t>Determinar y revisar la política de calidad de la empresa Containers Security S.A.</w:t>
      </w:r>
    </w:p>
    <w:p w:rsidR="00557C6B" w:rsidRPr="000124FE" w:rsidRDefault="00557C6B" w:rsidP="00557C6B">
      <w:pPr>
        <w:pStyle w:val="Textoindependiente"/>
        <w:numPr>
          <w:ilvl w:val="0"/>
          <w:numId w:val="65"/>
        </w:numPr>
        <w:tabs>
          <w:tab w:val="clear" w:pos="720"/>
          <w:tab w:val="num" w:pos="540"/>
        </w:tabs>
        <w:spacing w:line="480" w:lineRule="auto"/>
        <w:ind w:left="540"/>
        <w:rPr>
          <w:rFonts w:ascii="Arial" w:hAnsi="Arial" w:cs="Arial"/>
          <w:szCs w:val="24"/>
          <w:lang w:val="es-ES"/>
        </w:rPr>
      </w:pPr>
      <w:r w:rsidRPr="000124FE">
        <w:rPr>
          <w:rFonts w:ascii="Arial" w:hAnsi="Arial" w:cs="Arial"/>
          <w:szCs w:val="24"/>
          <w:lang w:val="es-ES"/>
        </w:rPr>
        <w:t>Determinar y revisar los objetivos y metas de calidad así como también los indicadores de gestión.</w:t>
      </w:r>
    </w:p>
    <w:p w:rsidR="00557C6B" w:rsidRPr="000124FE" w:rsidRDefault="00557C6B" w:rsidP="00557C6B">
      <w:pPr>
        <w:pStyle w:val="Textoindependiente"/>
        <w:numPr>
          <w:ilvl w:val="0"/>
          <w:numId w:val="65"/>
        </w:numPr>
        <w:tabs>
          <w:tab w:val="clear" w:pos="720"/>
          <w:tab w:val="num" w:pos="540"/>
        </w:tabs>
        <w:spacing w:line="480" w:lineRule="auto"/>
        <w:ind w:left="540"/>
        <w:rPr>
          <w:rFonts w:ascii="Arial" w:hAnsi="Arial" w:cs="Arial"/>
          <w:szCs w:val="24"/>
          <w:lang w:val="es-ES"/>
        </w:rPr>
      </w:pPr>
      <w:r w:rsidRPr="000124FE">
        <w:rPr>
          <w:rFonts w:ascii="Arial" w:hAnsi="Arial" w:cs="Arial"/>
          <w:szCs w:val="24"/>
          <w:lang w:val="es-ES"/>
        </w:rPr>
        <w:t>Determinar y revisar la estructura organizativa, responsabilidades, funciones y autoridades de la empresa Containers Security S.A.</w:t>
      </w:r>
    </w:p>
    <w:p w:rsidR="00557C6B" w:rsidRPr="000124FE" w:rsidRDefault="00557C6B" w:rsidP="00557C6B">
      <w:pPr>
        <w:pStyle w:val="Textoindependiente"/>
        <w:numPr>
          <w:ilvl w:val="0"/>
          <w:numId w:val="65"/>
        </w:numPr>
        <w:tabs>
          <w:tab w:val="clear" w:pos="720"/>
          <w:tab w:val="num" w:pos="540"/>
        </w:tabs>
        <w:spacing w:line="480" w:lineRule="auto"/>
        <w:ind w:hanging="540"/>
        <w:rPr>
          <w:rFonts w:ascii="Arial" w:hAnsi="Arial" w:cs="Arial"/>
          <w:szCs w:val="24"/>
          <w:lang w:val="es-ES"/>
        </w:rPr>
      </w:pPr>
      <w:r w:rsidRPr="000124FE">
        <w:rPr>
          <w:rFonts w:ascii="Arial" w:hAnsi="Arial" w:cs="Arial"/>
          <w:szCs w:val="24"/>
          <w:lang w:val="es-ES"/>
        </w:rPr>
        <w:t>Ejecutar la revisión por la dirección del SGC</w:t>
      </w:r>
    </w:p>
    <w:p w:rsidR="00557C6B" w:rsidRPr="000124FE" w:rsidRDefault="00557C6B" w:rsidP="00557C6B">
      <w:pPr>
        <w:pStyle w:val="Textoindependiente"/>
        <w:spacing w:line="480" w:lineRule="auto"/>
        <w:ind w:left="180"/>
        <w:rPr>
          <w:rFonts w:ascii="Arial" w:hAnsi="Arial" w:cs="Arial"/>
          <w:szCs w:val="24"/>
          <w:lang w:val="es-ES"/>
        </w:rPr>
      </w:pPr>
    </w:p>
    <w:p w:rsidR="00557C6B" w:rsidRPr="000124FE" w:rsidRDefault="00557C6B" w:rsidP="00557C6B">
      <w:pPr>
        <w:pStyle w:val="Ttulo1"/>
        <w:spacing w:line="480" w:lineRule="auto"/>
        <w:rPr>
          <w:rFonts w:cs="Arial"/>
          <w:szCs w:val="24"/>
        </w:rPr>
      </w:pPr>
      <w:r w:rsidRPr="000124FE">
        <w:rPr>
          <w:rFonts w:cs="Arial"/>
          <w:szCs w:val="24"/>
        </w:rPr>
        <w:t>DESARROLLO/INSTRUCCIONES/LINEAMIENTOS</w:t>
      </w:r>
    </w:p>
    <w:p w:rsidR="00557C6B" w:rsidRPr="000124FE" w:rsidRDefault="00557C6B" w:rsidP="00557C6B">
      <w:pPr>
        <w:pStyle w:val="Textoindependiente"/>
        <w:spacing w:line="480" w:lineRule="auto"/>
        <w:rPr>
          <w:rFonts w:ascii="Arial" w:hAnsi="Arial" w:cs="Arial"/>
          <w:szCs w:val="24"/>
        </w:rPr>
      </w:pPr>
      <w:r w:rsidRPr="000124FE">
        <w:rPr>
          <w:rFonts w:ascii="Arial" w:hAnsi="Arial" w:cs="Arial"/>
          <w:szCs w:val="24"/>
        </w:rPr>
        <w:object w:dxaOrig="11286" w:dyaOrig="11624">
          <v:shape id="_x0000_i1026" type="#_x0000_t75" style="width:414pt;height:290.25pt" o:ole="">
            <v:imagedata r:id="rId76" o:title=""/>
          </v:shape>
          <o:OLEObject Type="Embed" ProgID="Visio.Drawing.11" ShapeID="_x0000_i1026" DrawAspect="Content" ObjectID="_1337763402" r:id="rId77"/>
        </w:object>
      </w:r>
    </w:p>
    <w:p w:rsidR="00557C6B" w:rsidRPr="000124FE" w:rsidRDefault="00557C6B" w:rsidP="00557C6B">
      <w:pPr>
        <w:spacing w:line="480" w:lineRule="auto"/>
        <w:jc w:val="center"/>
        <w:rPr>
          <w:rFonts w:ascii="Arial" w:hAnsi="Arial" w:cs="Arial"/>
        </w:rPr>
        <w:sectPr w:rsidR="00557C6B" w:rsidRPr="000124FE" w:rsidSect="00A63D15">
          <w:headerReference w:type="default" r:id="rId78"/>
          <w:footerReference w:type="default" r:id="rId79"/>
          <w:pgSz w:w="11906" w:h="16838" w:code="9"/>
          <w:pgMar w:top="2268" w:right="1361" w:bottom="1985" w:left="2268" w:header="709" w:footer="709" w:gutter="0"/>
          <w:pgNumType w:start="1"/>
          <w:cols w:space="708"/>
          <w:docGrid w:linePitch="360"/>
        </w:sectPr>
      </w:pPr>
    </w:p>
    <w:p w:rsidR="00557C6B" w:rsidRPr="000124FE" w:rsidRDefault="00557C6B" w:rsidP="00557C6B">
      <w:pPr>
        <w:spacing w:line="480" w:lineRule="auto"/>
        <w:jc w:val="center"/>
        <w:rPr>
          <w:rFonts w:ascii="Arial" w:hAnsi="Arial" w:cs="Arial"/>
          <w:lang w:val="es-EC"/>
        </w:rPr>
      </w:pPr>
    </w:p>
    <w:p w:rsidR="00557C6B" w:rsidRPr="000124FE" w:rsidRDefault="00557C6B" w:rsidP="00557C6B">
      <w:pPr>
        <w:pStyle w:val="Ttulo1"/>
        <w:numPr>
          <w:ilvl w:val="0"/>
          <w:numId w:val="0"/>
        </w:numPr>
        <w:spacing w:line="480" w:lineRule="auto"/>
        <w:rPr>
          <w:rFonts w:cs="Arial"/>
          <w:szCs w:val="24"/>
        </w:rPr>
      </w:pPr>
      <w:r w:rsidRPr="000124FE">
        <w:rPr>
          <w:rFonts w:cs="Arial"/>
          <w:szCs w:val="24"/>
        </w:rPr>
        <w:t xml:space="preserve">7.- </w:t>
      </w:r>
      <w:r w:rsidRPr="000124FE">
        <w:rPr>
          <w:rFonts w:cs="Arial"/>
          <w:szCs w:val="24"/>
        </w:rPr>
        <w:tab/>
        <w:t>REGISTROS Y ANEXOS</w:t>
      </w:r>
    </w:p>
    <w:p w:rsidR="00557C6B" w:rsidRPr="000124FE" w:rsidRDefault="00557C6B" w:rsidP="00557C6B">
      <w:pPr>
        <w:pStyle w:val="Textoindependiente"/>
        <w:spacing w:line="480" w:lineRule="auto"/>
        <w:rPr>
          <w:rFonts w:ascii="Arial" w:hAnsi="Arial" w:cs="Arial"/>
          <w:snapToGrid w:val="0"/>
          <w:color w:val="000000"/>
          <w:szCs w:val="24"/>
        </w:rPr>
      </w:pPr>
      <w:r w:rsidRPr="000124FE">
        <w:rPr>
          <w:rFonts w:ascii="Arial" w:hAnsi="Arial" w:cs="Arial"/>
          <w:szCs w:val="24"/>
          <w:lang w:val="es-ES"/>
        </w:rPr>
        <w:t>N/A</w:t>
      </w:r>
      <w:r w:rsidRPr="000124FE">
        <w:rPr>
          <w:rFonts w:ascii="Arial" w:hAnsi="Arial" w:cs="Arial"/>
          <w:snapToGrid w:val="0"/>
          <w:color w:val="000000"/>
          <w:szCs w:val="24"/>
        </w:rPr>
        <w:tab/>
      </w:r>
      <w:r w:rsidRPr="000124FE">
        <w:rPr>
          <w:rFonts w:ascii="Arial" w:hAnsi="Arial" w:cs="Arial"/>
          <w:snapToGrid w:val="0"/>
          <w:color w:val="000000"/>
          <w:szCs w:val="24"/>
        </w:rPr>
        <w:tab/>
      </w:r>
    </w:p>
    <w:p w:rsidR="0037586C" w:rsidRDefault="0037586C" w:rsidP="00557C6B">
      <w:pPr>
        <w:spacing w:line="480" w:lineRule="auto"/>
        <w:rPr>
          <w:rFonts w:ascii="Arial" w:hAnsi="Arial" w:cs="Arial"/>
          <w:lang w:val="es-EC"/>
        </w:rPr>
        <w:sectPr w:rsidR="0037586C" w:rsidSect="000E1712">
          <w:pgSz w:w="11906" w:h="16838" w:code="9"/>
          <w:pgMar w:top="2268" w:right="1361" w:bottom="1985" w:left="2268" w:header="709" w:footer="709" w:gutter="0"/>
          <w:cols w:space="708"/>
          <w:docGrid w:linePitch="360"/>
        </w:sectPr>
      </w:pPr>
    </w:p>
    <w:p w:rsidR="000F4F8A" w:rsidRPr="00C170C2" w:rsidRDefault="004E502D" w:rsidP="000F4F8A">
      <w:pPr>
        <w:spacing w:line="480" w:lineRule="auto"/>
        <w:rPr>
          <w:rFonts w:ascii="Arial" w:hAnsi="Arial" w:cs="Arial"/>
        </w:rPr>
      </w:pP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Pr="000124FE">
        <w:rPr>
          <w:rFonts w:ascii="Arial" w:hAnsi="Arial" w:cs="Arial"/>
        </w:rPr>
        <w:tab/>
      </w:r>
      <w:r w:rsidR="000F4F8A" w:rsidRPr="00C170C2">
        <w:rPr>
          <w:rFonts w:ascii="Arial" w:hAnsi="Arial" w:cs="Arial"/>
          <w:noProof/>
        </w:rPr>
        <w:pict>
          <v:shape id="_x0000_s1094" type="#_x0000_t136" style="position:absolute;margin-left:27pt;margin-top:129.55pt;width:333pt;height:171pt;z-index:251597824;mso-position-horizontal-relative:text;mso-position-vertical-relative:text" fillcolor="black">
            <v:shadow color="#868686"/>
            <v:textpath style="font-family:&quot;Arial Black&quot;;font-size:28pt;v-text-kern:t" trim="t" fitpath="t" string="PRO - CSA - OPER - 01&#10;&#10;&#10;PROCESO PARA OPERACIONES"/>
            <w10:wrap type="topAndBottom"/>
          </v:shape>
        </w:pict>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r w:rsidR="000F4F8A" w:rsidRPr="00C170C2">
        <w:rPr>
          <w:rFonts w:ascii="Arial" w:hAnsi="Arial" w:cs="Arial"/>
        </w:rPr>
        <w:tab/>
      </w:r>
    </w:p>
    <w:tbl>
      <w:tblPr>
        <w:tblStyle w:val="Tablaconcuadrcula5"/>
        <w:tblW w:w="8604" w:type="dxa"/>
        <w:tblLook w:val="01E0"/>
      </w:tblPr>
      <w:tblGrid>
        <w:gridCol w:w="1217"/>
        <w:gridCol w:w="910"/>
        <w:gridCol w:w="2887"/>
        <w:gridCol w:w="1910"/>
        <w:gridCol w:w="1680"/>
      </w:tblGrid>
      <w:tr w:rsidR="000F4F8A" w:rsidRPr="00C170C2">
        <w:trPr>
          <w:cnfStyle w:val="100000000000"/>
        </w:trPr>
        <w:tc>
          <w:tcPr>
            <w:cnfStyle w:val="000000000100"/>
            <w:tcW w:w="1190" w:type="dxa"/>
            <w:tcBorders>
              <w:tl2br w:val="none" w:sz="0" w:space="0" w:color="auto"/>
            </w:tcBorders>
          </w:tcPr>
          <w:p w:rsidR="000F4F8A" w:rsidRPr="00C170C2" w:rsidRDefault="000F4F8A" w:rsidP="009C3140">
            <w:pPr>
              <w:spacing w:line="360" w:lineRule="auto"/>
              <w:jc w:val="center"/>
              <w:rPr>
                <w:rFonts w:ascii="Arial" w:hAnsi="Arial" w:cs="Arial"/>
                <w:b/>
              </w:rPr>
            </w:pPr>
            <w:r w:rsidRPr="00C170C2">
              <w:rPr>
                <w:rFonts w:ascii="Arial" w:hAnsi="Arial" w:cs="Arial"/>
                <w:b/>
              </w:rPr>
              <w:t>Revisión</w:t>
            </w:r>
          </w:p>
        </w:tc>
        <w:tc>
          <w:tcPr>
            <w:tcW w:w="910" w:type="dxa"/>
          </w:tcPr>
          <w:p w:rsidR="000F4F8A" w:rsidRPr="00C170C2" w:rsidRDefault="000F4F8A" w:rsidP="009C3140">
            <w:pPr>
              <w:spacing w:line="360" w:lineRule="auto"/>
              <w:jc w:val="center"/>
              <w:cnfStyle w:val="100000000000"/>
              <w:rPr>
                <w:rFonts w:ascii="Arial" w:hAnsi="Arial" w:cs="Arial"/>
                <w:b/>
              </w:rPr>
            </w:pPr>
            <w:r w:rsidRPr="00C170C2">
              <w:rPr>
                <w:rFonts w:ascii="Arial" w:hAnsi="Arial" w:cs="Arial"/>
                <w:b/>
              </w:rPr>
              <w:t>Fecha</w:t>
            </w:r>
          </w:p>
        </w:tc>
        <w:tc>
          <w:tcPr>
            <w:tcW w:w="2903" w:type="dxa"/>
          </w:tcPr>
          <w:p w:rsidR="000F4F8A" w:rsidRPr="00C170C2" w:rsidRDefault="000F4F8A" w:rsidP="009C3140">
            <w:pPr>
              <w:spacing w:line="360" w:lineRule="auto"/>
              <w:jc w:val="center"/>
              <w:cnfStyle w:val="100000000000"/>
              <w:rPr>
                <w:rFonts w:ascii="Arial" w:hAnsi="Arial" w:cs="Arial"/>
                <w:b/>
              </w:rPr>
            </w:pPr>
            <w:r w:rsidRPr="00C170C2">
              <w:rPr>
                <w:rFonts w:ascii="Arial" w:hAnsi="Arial" w:cs="Arial"/>
                <w:b/>
              </w:rPr>
              <w:t>Causa de la modificación</w:t>
            </w:r>
          </w:p>
        </w:tc>
        <w:tc>
          <w:tcPr>
            <w:tcW w:w="1917" w:type="dxa"/>
          </w:tcPr>
          <w:p w:rsidR="000F4F8A" w:rsidRPr="00C170C2" w:rsidRDefault="000F4F8A" w:rsidP="009C3140">
            <w:pPr>
              <w:spacing w:line="360" w:lineRule="auto"/>
              <w:jc w:val="center"/>
              <w:cnfStyle w:val="100000000000"/>
              <w:rPr>
                <w:rFonts w:ascii="Arial" w:hAnsi="Arial" w:cs="Arial"/>
                <w:b/>
              </w:rPr>
            </w:pPr>
            <w:r w:rsidRPr="00C170C2">
              <w:rPr>
                <w:rFonts w:ascii="Arial" w:hAnsi="Arial" w:cs="Arial"/>
                <w:b/>
              </w:rPr>
              <w:t>Elaborado por:</w:t>
            </w:r>
          </w:p>
        </w:tc>
        <w:tc>
          <w:tcPr>
            <w:cnfStyle w:val="000100000000"/>
            <w:tcW w:w="1684" w:type="dxa"/>
          </w:tcPr>
          <w:p w:rsidR="000F4F8A" w:rsidRPr="00C170C2" w:rsidRDefault="000F4F8A" w:rsidP="009C3140">
            <w:pPr>
              <w:spacing w:line="360" w:lineRule="auto"/>
              <w:jc w:val="center"/>
              <w:rPr>
                <w:rFonts w:ascii="Arial" w:hAnsi="Arial" w:cs="Arial"/>
              </w:rPr>
            </w:pPr>
            <w:r w:rsidRPr="00C170C2">
              <w:rPr>
                <w:rFonts w:ascii="Arial" w:hAnsi="Arial" w:cs="Arial"/>
              </w:rPr>
              <w:t>Aprobado por</w:t>
            </w:r>
          </w:p>
        </w:tc>
      </w:tr>
      <w:tr w:rsidR="000F4F8A" w:rsidRPr="00C170C2">
        <w:tc>
          <w:tcPr>
            <w:tcW w:w="1190" w:type="dxa"/>
          </w:tcPr>
          <w:p w:rsidR="000F4F8A" w:rsidRPr="00C170C2" w:rsidRDefault="000F4F8A" w:rsidP="009C3140">
            <w:pPr>
              <w:spacing w:line="480" w:lineRule="auto"/>
              <w:jc w:val="both"/>
              <w:rPr>
                <w:rFonts w:ascii="Arial" w:hAnsi="Arial" w:cs="Arial"/>
              </w:rPr>
            </w:pPr>
          </w:p>
        </w:tc>
        <w:tc>
          <w:tcPr>
            <w:tcW w:w="910" w:type="dxa"/>
          </w:tcPr>
          <w:p w:rsidR="000F4F8A" w:rsidRPr="00C170C2" w:rsidRDefault="000F4F8A" w:rsidP="009C3140">
            <w:pPr>
              <w:spacing w:line="480" w:lineRule="auto"/>
              <w:jc w:val="both"/>
              <w:rPr>
                <w:rFonts w:ascii="Arial" w:hAnsi="Arial" w:cs="Arial"/>
              </w:rPr>
            </w:pPr>
          </w:p>
        </w:tc>
        <w:tc>
          <w:tcPr>
            <w:tcW w:w="2903" w:type="dxa"/>
          </w:tcPr>
          <w:p w:rsidR="000F4F8A" w:rsidRPr="00C170C2" w:rsidRDefault="000F4F8A" w:rsidP="009C3140">
            <w:pPr>
              <w:spacing w:line="480" w:lineRule="auto"/>
              <w:jc w:val="both"/>
              <w:rPr>
                <w:rFonts w:ascii="Arial" w:hAnsi="Arial" w:cs="Arial"/>
              </w:rPr>
            </w:pPr>
          </w:p>
        </w:tc>
        <w:tc>
          <w:tcPr>
            <w:tcW w:w="1917" w:type="dxa"/>
          </w:tcPr>
          <w:p w:rsidR="000F4F8A" w:rsidRPr="00C170C2" w:rsidRDefault="000F4F8A" w:rsidP="009C3140">
            <w:pPr>
              <w:spacing w:line="480" w:lineRule="auto"/>
              <w:jc w:val="both"/>
              <w:rPr>
                <w:rFonts w:ascii="Arial" w:hAnsi="Arial" w:cs="Arial"/>
              </w:rPr>
            </w:pPr>
          </w:p>
        </w:tc>
        <w:tc>
          <w:tcPr>
            <w:cnfStyle w:val="000100000000"/>
            <w:tcW w:w="1684" w:type="dxa"/>
          </w:tcPr>
          <w:p w:rsidR="000F4F8A" w:rsidRPr="00C170C2" w:rsidRDefault="000F4F8A" w:rsidP="009C3140">
            <w:pPr>
              <w:spacing w:line="480" w:lineRule="auto"/>
              <w:jc w:val="both"/>
              <w:rPr>
                <w:rFonts w:ascii="Arial" w:hAnsi="Arial" w:cs="Arial"/>
              </w:rPr>
            </w:pPr>
          </w:p>
        </w:tc>
      </w:tr>
      <w:tr w:rsidR="000F4F8A" w:rsidRPr="00C170C2">
        <w:tc>
          <w:tcPr>
            <w:tcW w:w="1190" w:type="dxa"/>
          </w:tcPr>
          <w:p w:rsidR="000F4F8A" w:rsidRPr="00C170C2" w:rsidRDefault="000F4F8A" w:rsidP="009C3140">
            <w:pPr>
              <w:spacing w:line="480" w:lineRule="auto"/>
              <w:jc w:val="both"/>
              <w:rPr>
                <w:rFonts w:ascii="Arial" w:hAnsi="Arial" w:cs="Arial"/>
              </w:rPr>
            </w:pPr>
          </w:p>
        </w:tc>
        <w:tc>
          <w:tcPr>
            <w:tcW w:w="910" w:type="dxa"/>
          </w:tcPr>
          <w:p w:rsidR="000F4F8A" w:rsidRPr="00C170C2" w:rsidRDefault="000F4F8A" w:rsidP="009C3140">
            <w:pPr>
              <w:spacing w:line="480" w:lineRule="auto"/>
              <w:jc w:val="both"/>
              <w:rPr>
                <w:rFonts w:ascii="Arial" w:hAnsi="Arial" w:cs="Arial"/>
              </w:rPr>
            </w:pPr>
          </w:p>
        </w:tc>
        <w:tc>
          <w:tcPr>
            <w:tcW w:w="2903" w:type="dxa"/>
          </w:tcPr>
          <w:p w:rsidR="000F4F8A" w:rsidRPr="00C170C2" w:rsidRDefault="000F4F8A" w:rsidP="009C3140">
            <w:pPr>
              <w:spacing w:line="480" w:lineRule="auto"/>
              <w:jc w:val="both"/>
              <w:rPr>
                <w:rFonts w:ascii="Arial" w:hAnsi="Arial" w:cs="Arial"/>
              </w:rPr>
            </w:pPr>
          </w:p>
        </w:tc>
        <w:tc>
          <w:tcPr>
            <w:tcW w:w="1917" w:type="dxa"/>
          </w:tcPr>
          <w:p w:rsidR="000F4F8A" w:rsidRPr="00C170C2" w:rsidRDefault="000F4F8A" w:rsidP="009C3140">
            <w:pPr>
              <w:spacing w:line="480" w:lineRule="auto"/>
              <w:jc w:val="both"/>
              <w:rPr>
                <w:rFonts w:ascii="Arial" w:hAnsi="Arial" w:cs="Arial"/>
              </w:rPr>
            </w:pPr>
          </w:p>
        </w:tc>
        <w:tc>
          <w:tcPr>
            <w:cnfStyle w:val="000100000000"/>
            <w:tcW w:w="1684" w:type="dxa"/>
          </w:tcPr>
          <w:p w:rsidR="000F4F8A" w:rsidRPr="00C170C2" w:rsidRDefault="000F4F8A" w:rsidP="009C3140">
            <w:pPr>
              <w:spacing w:line="480" w:lineRule="auto"/>
              <w:jc w:val="both"/>
              <w:rPr>
                <w:rFonts w:ascii="Arial" w:hAnsi="Arial" w:cs="Arial"/>
              </w:rPr>
            </w:pPr>
          </w:p>
        </w:tc>
      </w:tr>
      <w:tr w:rsidR="000F4F8A" w:rsidRPr="00C170C2">
        <w:tc>
          <w:tcPr>
            <w:tcW w:w="1190" w:type="dxa"/>
          </w:tcPr>
          <w:p w:rsidR="000F4F8A" w:rsidRPr="00C170C2" w:rsidRDefault="000F4F8A" w:rsidP="009C3140">
            <w:pPr>
              <w:spacing w:line="480" w:lineRule="auto"/>
              <w:jc w:val="both"/>
              <w:rPr>
                <w:rFonts w:ascii="Arial" w:hAnsi="Arial" w:cs="Arial"/>
              </w:rPr>
            </w:pPr>
          </w:p>
        </w:tc>
        <w:tc>
          <w:tcPr>
            <w:tcW w:w="910" w:type="dxa"/>
          </w:tcPr>
          <w:p w:rsidR="000F4F8A" w:rsidRPr="00C170C2" w:rsidRDefault="000F4F8A" w:rsidP="009C3140">
            <w:pPr>
              <w:spacing w:line="480" w:lineRule="auto"/>
              <w:jc w:val="both"/>
              <w:rPr>
                <w:rFonts w:ascii="Arial" w:hAnsi="Arial" w:cs="Arial"/>
              </w:rPr>
            </w:pPr>
          </w:p>
        </w:tc>
        <w:tc>
          <w:tcPr>
            <w:tcW w:w="2903" w:type="dxa"/>
          </w:tcPr>
          <w:p w:rsidR="000F4F8A" w:rsidRPr="00C170C2" w:rsidRDefault="000F4F8A" w:rsidP="009C3140">
            <w:pPr>
              <w:spacing w:line="480" w:lineRule="auto"/>
              <w:jc w:val="both"/>
              <w:rPr>
                <w:rFonts w:ascii="Arial" w:hAnsi="Arial" w:cs="Arial"/>
              </w:rPr>
            </w:pPr>
          </w:p>
        </w:tc>
        <w:tc>
          <w:tcPr>
            <w:tcW w:w="1917" w:type="dxa"/>
          </w:tcPr>
          <w:p w:rsidR="000F4F8A" w:rsidRPr="00C170C2" w:rsidRDefault="000F4F8A" w:rsidP="009C3140">
            <w:pPr>
              <w:spacing w:line="480" w:lineRule="auto"/>
              <w:jc w:val="both"/>
              <w:rPr>
                <w:rFonts w:ascii="Arial" w:hAnsi="Arial" w:cs="Arial"/>
              </w:rPr>
            </w:pPr>
          </w:p>
        </w:tc>
        <w:tc>
          <w:tcPr>
            <w:cnfStyle w:val="000100000000"/>
            <w:tcW w:w="1684" w:type="dxa"/>
          </w:tcPr>
          <w:p w:rsidR="000F4F8A" w:rsidRPr="00C170C2" w:rsidRDefault="000F4F8A" w:rsidP="009C3140">
            <w:pPr>
              <w:spacing w:line="480" w:lineRule="auto"/>
              <w:jc w:val="both"/>
              <w:rPr>
                <w:rFonts w:ascii="Arial" w:hAnsi="Arial" w:cs="Arial"/>
              </w:rPr>
            </w:pPr>
          </w:p>
        </w:tc>
      </w:tr>
      <w:tr w:rsidR="000F4F8A" w:rsidRPr="00C170C2">
        <w:tc>
          <w:tcPr>
            <w:tcW w:w="1190" w:type="dxa"/>
          </w:tcPr>
          <w:p w:rsidR="000F4F8A" w:rsidRPr="00C170C2" w:rsidRDefault="000F4F8A" w:rsidP="009C3140">
            <w:pPr>
              <w:spacing w:line="480" w:lineRule="auto"/>
              <w:jc w:val="both"/>
              <w:rPr>
                <w:rFonts w:ascii="Arial" w:hAnsi="Arial" w:cs="Arial"/>
              </w:rPr>
            </w:pPr>
          </w:p>
        </w:tc>
        <w:tc>
          <w:tcPr>
            <w:tcW w:w="910" w:type="dxa"/>
          </w:tcPr>
          <w:p w:rsidR="000F4F8A" w:rsidRPr="00C170C2" w:rsidRDefault="000F4F8A" w:rsidP="009C3140">
            <w:pPr>
              <w:spacing w:line="480" w:lineRule="auto"/>
              <w:jc w:val="both"/>
              <w:rPr>
                <w:rFonts w:ascii="Arial" w:hAnsi="Arial" w:cs="Arial"/>
              </w:rPr>
            </w:pPr>
          </w:p>
        </w:tc>
        <w:tc>
          <w:tcPr>
            <w:tcW w:w="2903" w:type="dxa"/>
          </w:tcPr>
          <w:p w:rsidR="000F4F8A" w:rsidRPr="00C170C2" w:rsidRDefault="000F4F8A" w:rsidP="009C3140">
            <w:pPr>
              <w:spacing w:line="480" w:lineRule="auto"/>
              <w:jc w:val="both"/>
              <w:rPr>
                <w:rFonts w:ascii="Arial" w:hAnsi="Arial" w:cs="Arial"/>
              </w:rPr>
            </w:pPr>
          </w:p>
        </w:tc>
        <w:tc>
          <w:tcPr>
            <w:tcW w:w="1917" w:type="dxa"/>
          </w:tcPr>
          <w:p w:rsidR="000F4F8A" w:rsidRPr="00C170C2" w:rsidRDefault="000F4F8A" w:rsidP="009C3140">
            <w:pPr>
              <w:spacing w:line="480" w:lineRule="auto"/>
              <w:jc w:val="both"/>
              <w:rPr>
                <w:rFonts w:ascii="Arial" w:hAnsi="Arial" w:cs="Arial"/>
              </w:rPr>
            </w:pPr>
          </w:p>
        </w:tc>
        <w:tc>
          <w:tcPr>
            <w:cnfStyle w:val="000100000000"/>
            <w:tcW w:w="1684" w:type="dxa"/>
          </w:tcPr>
          <w:p w:rsidR="000F4F8A" w:rsidRPr="00C170C2" w:rsidRDefault="000F4F8A" w:rsidP="009C3140">
            <w:pPr>
              <w:spacing w:line="480" w:lineRule="auto"/>
              <w:jc w:val="both"/>
              <w:rPr>
                <w:rFonts w:ascii="Arial" w:hAnsi="Arial" w:cs="Arial"/>
              </w:rPr>
            </w:pPr>
          </w:p>
        </w:tc>
      </w:tr>
      <w:tr w:rsidR="000F4F8A" w:rsidRPr="00C170C2">
        <w:trPr>
          <w:cnfStyle w:val="010000000000"/>
        </w:trPr>
        <w:tc>
          <w:tcPr>
            <w:tcW w:w="1190" w:type="dxa"/>
          </w:tcPr>
          <w:p w:rsidR="000F4F8A" w:rsidRPr="00C170C2" w:rsidRDefault="000F4F8A" w:rsidP="009C3140">
            <w:pPr>
              <w:spacing w:line="480" w:lineRule="auto"/>
              <w:jc w:val="both"/>
              <w:rPr>
                <w:rFonts w:ascii="Arial" w:hAnsi="Arial" w:cs="Arial"/>
              </w:rPr>
            </w:pPr>
          </w:p>
        </w:tc>
        <w:tc>
          <w:tcPr>
            <w:tcW w:w="910" w:type="dxa"/>
          </w:tcPr>
          <w:p w:rsidR="000F4F8A" w:rsidRPr="00C170C2" w:rsidRDefault="000F4F8A" w:rsidP="009C3140">
            <w:pPr>
              <w:spacing w:line="480" w:lineRule="auto"/>
              <w:jc w:val="both"/>
              <w:rPr>
                <w:rFonts w:ascii="Arial" w:hAnsi="Arial" w:cs="Arial"/>
              </w:rPr>
            </w:pPr>
          </w:p>
        </w:tc>
        <w:tc>
          <w:tcPr>
            <w:tcW w:w="2903" w:type="dxa"/>
          </w:tcPr>
          <w:p w:rsidR="000F4F8A" w:rsidRPr="00C170C2" w:rsidRDefault="000F4F8A" w:rsidP="009C3140">
            <w:pPr>
              <w:spacing w:line="480" w:lineRule="auto"/>
              <w:jc w:val="both"/>
              <w:rPr>
                <w:rFonts w:ascii="Arial" w:hAnsi="Arial" w:cs="Arial"/>
              </w:rPr>
            </w:pPr>
          </w:p>
        </w:tc>
        <w:tc>
          <w:tcPr>
            <w:tcW w:w="1917" w:type="dxa"/>
          </w:tcPr>
          <w:p w:rsidR="000F4F8A" w:rsidRPr="00C170C2" w:rsidRDefault="000F4F8A" w:rsidP="009C3140">
            <w:pPr>
              <w:spacing w:line="480" w:lineRule="auto"/>
              <w:jc w:val="both"/>
              <w:rPr>
                <w:rFonts w:ascii="Arial" w:hAnsi="Arial" w:cs="Arial"/>
              </w:rPr>
            </w:pPr>
          </w:p>
        </w:tc>
        <w:tc>
          <w:tcPr>
            <w:cnfStyle w:val="000100000000"/>
            <w:tcW w:w="1684" w:type="dxa"/>
          </w:tcPr>
          <w:p w:rsidR="000F4F8A" w:rsidRPr="00C170C2" w:rsidRDefault="000F4F8A" w:rsidP="009C3140">
            <w:pPr>
              <w:spacing w:line="480" w:lineRule="auto"/>
              <w:jc w:val="both"/>
              <w:rPr>
                <w:rFonts w:ascii="Arial" w:hAnsi="Arial" w:cs="Arial"/>
              </w:rPr>
            </w:pPr>
          </w:p>
        </w:tc>
      </w:tr>
    </w:tbl>
    <w:p w:rsidR="000F4F8A" w:rsidRPr="00C170C2" w:rsidRDefault="000F4F8A" w:rsidP="000F4F8A">
      <w:pPr>
        <w:spacing w:line="480" w:lineRule="auto"/>
        <w:jc w:val="center"/>
        <w:rPr>
          <w:rFonts w:ascii="Arial" w:hAnsi="Arial" w:cs="Arial"/>
        </w:rPr>
      </w:pPr>
    </w:p>
    <w:p w:rsidR="000F4F8A" w:rsidRPr="00C170C2" w:rsidRDefault="000F4F8A" w:rsidP="000F4F8A">
      <w:pPr>
        <w:spacing w:line="480" w:lineRule="auto"/>
        <w:jc w:val="center"/>
        <w:rPr>
          <w:rFonts w:ascii="Arial" w:hAnsi="Arial" w:cs="Arial"/>
        </w:rPr>
      </w:pPr>
    </w:p>
    <w:p w:rsidR="000F4F8A" w:rsidRPr="00C170C2" w:rsidRDefault="000F4F8A" w:rsidP="000F4F8A">
      <w:pPr>
        <w:spacing w:line="480" w:lineRule="auto"/>
        <w:jc w:val="center"/>
        <w:rPr>
          <w:rFonts w:ascii="Arial" w:hAnsi="Arial" w:cs="Arial"/>
        </w:rPr>
      </w:pPr>
    </w:p>
    <w:p w:rsidR="000F4F8A" w:rsidRPr="00C170C2" w:rsidRDefault="000F4F8A" w:rsidP="000F4F8A">
      <w:pPr>
        <w:spacing w:line="480" w:lineRule="auto"/>
        <w:jc w:val="center"/>
        <w:rPr>
          <w:rFonts w:ascii="Arial" w:hAnsi="Arial" w:cs="Arial"/>
        </w:rPr>
      </w:pPr>
    </w:p>
    <w:p w:rsidR="000F4F8A" w:rsidRPr="00C170C2" w:rsidRDefault="000F4F8A" w:rsidP="000F4F8A">
      <w:pPr>
        <w:spacing w:line="480" w:lineRule="auto"/>
        <w:jc w:val="center"/>
        <w:rPr>
          <w:rFonts w:ascii="Arial" w:hAnsi="Arial" w:cs="Arial"/>
        </w:rPr>
      </w:pPr>
    </w:p>
    <w:p w:rsidR="000F4F8A" w:rsidRPr="00C170C2" w:rsidRDefault="000F4F8A" w:rsidP="000F4F8A">
      <w:pPr>
        <w:spacing w:line="480" w:lineRule="auto"/>
        <w:jc w:val="center"/>
        <w:rPr>
          <w:rFonts w:ascii="Arial" w:hAnsi="Arial" w:cs="Arial"/>
        </w:rPr>
      </w:pPr>
    </w:p>
    <w:p w:rsidR="000F4F8A" w:rsidRPr="00C170C2" w:rsidRDefault="000F4F8A" w:rsidP="000F4F8A">
      <w:pPr>
        <w:spacing w:line="480" w:lineRule="auto"/>
        <w:jc w:val="center"/>
        <w:rPr>
          <w:rFonts w:ascii="Arial" w:hAnsi="Arial" w:cs="Arial"/>
        </w:rPr>
      </w:pPr>
    </w:p>
    <w:p w:rsidR="000F4F8A" w:rsidRPr="00C170C2" w:rsidRDefault="000F4F8A" w:rsidP="000F4F8A">
      <w:pPr>
        <w:spacing w:line="480" w:lineRule="auto"/>
        <w:jc w:val="center"/>
        <w:rPr>
          <w:rFonts w:ascii="Arial" w:hAnsi="Arial" w:cs="Arial"/>
          <w:b/>
          <w:u w:val="single"/>
        </w:rPr>
      </w:pPr>
      <w:r w:rsidRPr="00C170C2">
        <w:rPr>
          <w:rFonts w:ascii="Arial" w:hAnsi="Arial" w:cs="Arial"/>
          <w:b/>
          <w:u w:val="single"/>
        </w:rPr>
        <w:t>ÍNDICE</w:t>
      </w:r>
    </w:p>
    <w:p w:rsidR="000F4F8A" w:rsidRPr="00C170C2" w:rsidRDefault="000F4F8A" w:rsidP="000F4F8A">
      <w:pPr>
        <w:spacing w:line="480" w:lineRule="auto"/>
        <w:jc w:val="center"/>
        <w:rPr>
          <w:rFonts w:ascii="Arial" w:hAnsi="Arial" w:cs="Arial"/>
          <w:b/>
          <w:u w:val="single"/>
        </w:rPr>
      </w:pPr>
    </w:p>
    <w:p w:rsidR="000F4F8A" w:rsidRPr="00C170C2" w:rsidRDefault="000F4F8A" w:rsidP="000F4F8A">
      <w:pPr>
        <w:numPr>
          <w:ilvl w:val="0"/>
          <w:numId w:val="70"/>
        </w:numPr>
        <w:spacing w:line="480" w:lineRule="auto"/>
        <w:jc w:val="both"/>
        <w:rPr>
          <w:rFonts w:ascii="Arial" w:hAnsi="Arial" w:cs="Arial"/>
          <w:b/>
        </w:rPr>
      </w:pPr>
      <w:r w:rsidRPr="00C170C2">
        <w:rPr>
          <w:rFonts w:ascii="Arial" w:hAnsi="Arial" w:cs="Arial"/>
          <w:b/>
        </w:rPr>
        <w:t>Objetivo</w:t>
      </w:r>
      <w:r>
        <w:rPr>
          <w:rFonts w:ascii="Arial" w:hAnsi="Arial" w:cs="Arial"/>
          <w:b/>
        </w:rPr>
        <w:t>………………………………………………………….</w:t>
      </w:r>
      <w:r w:rsidRPr="00C170C2">
        <w:rPr>
          <w:rFonts w:ascii="Arial" w:hAnsi="Arial" w:cs="Arial"/>
          <w:b/>
        </w:rPr>
        <w:t>………...03</w:t>
      </w:r>
    </w:p>
    <w:p w:rsidR="000F4F8A" w:rsidRPr="00C170C2" w:rsidRDefault="000F4F8A" w:rsidP="000F4F8A">
      <w:pPr>
        <w:numPr>
          <w:ilvl w:val="0"/>
          <w:numId w:val="70"/>
        </w:numPr>
        <w:spacing w:line="480" w:lineRule="auto"/>
        <w:jc w:val="both"/>
        <w:rPr>
          <w:rFonts w:ascii="Arial" w:hAnsi="Arial" w:cs="Arial"/>
          <w:b/>
        </w:rPr>
      </w:pPr>
      <w:r>
        <w:rPr>
          <w:rFonts w:ascii="Arial" w:hAnsi="Arial" w:cs="Arial"/>
          <w:b/>
        </w:rPr>
        <w:t>Alcance………………………………………………….……</w:t>
      </w:r>
      <w:r w:rsidRPr="00C170C2">
        <w:rPr>
          <w:rFonts w:ascii="Arial" w:hAnsi="Arial" w:cs="Arial"/>
          <w:b/>
        </w:rPr>
        <w:t>……………03</w:t>
      </w:r>
    </w:p>
    <w:p w:rsidR="000F4F8A" w:rsidRPr="00C170C2" w:rsidRDefault="000F4F8A" w:rsidP="000F4F8A">
      <w:pPr>
        <w:numPr>
          <w:ilvl w:val="0"/>
          <w:numId w:val="70"/>
        </w:numPr>
        <w:spacing w:line="480" w:lineRule="auto"/>
        <w:jc w:val="both"/>
        <w:rPr>
          <w:rFonts w:ascii="Arial" w:hAnsi="Arial" w:cs="Arial"/>
          <w:b/>
        </w:rPr>
      </w:pPr>
      <w:r>
        <w:rPr>
          <w:rFonts w:ascii="Arial" w:hAnsi="Arial" w:cs="Arial"/>
          <w:b/>
        </w:rPr>
        <w:t>Referencias……………………………………………</w:t>
      </w:r>
      <w:r w:rsidRPr="00C170C2">
        <w:rPr>
          <w:rFonts w:ascii="Arial" w:hAnsi="Arial" w:cs="Arial"/>
          <w:b/>
        </w:rPr>
        <w:t>………………</w:t>
      </w:r>
      <w:r>
        <w:rPr>
          <w:rFonts w:ascii="Arial" w:hAnsi="Arial" w:cs="Arial"/>
          <w:b/>
        </w:rPr>
        <w:t>.</w:t>
      </w:r>
      <w:r w:rsidRPr="00C170C2">
        <w:rPr>
          <w:rFonts w:ascii="Arial" w:hAnsi="Arial" w:cs="Arial"/>
          <w:b/>
        </w:rPr>
        <w:t>….03</w:t>
      </w:r>
    </w:p>
    <w:p w:rsidR="000F4F8A" w:rsidRPr="00C170C2" w:rsidRDefault="000F4F8A" w:rsidP="000F4F8A">
      <w:pPr>
        <w:numPr>
          <w:ilvl w:val="0"/>
          <w:numId w:val="70"/>
        </w:numPr>
        <w:spacing w:line="480" w:lineRule="auto"/>
        <w:jc w:val="both"/>
        <w:rPr>
          <w:rFonts w:ascii="Arial" w:hAnsi="Arial" w:cs="Arial"/>
          <w:b/>
        </w:rPr>
      </w:pPr>
      <w:r w:rsidRPr="00C170C2">
        <w:rPr>
          <w:rFonts w:ascii="Arial" w:hAnsi="Arial" w:cs="Arial"/>
          <w:b/>
        </w:rPr>
        <w:t>Definiciones</w:t>
      </w:r>
      <w:r>
        <w:rPr>
          <w:rFonts w:ascii="Arial" w:hAnsi="Arial" w:cs="Arial"/>
          <w:b/>
        </w:rPr>
        <w:t xml:space="preserve"> y Abreviaturas………………………………………..</w:t>
      </w:r>
      <w:r w:rsidRPr="00C170C2">
        <w:rPr>
          <w:rFonts w:ascii="Arial" w:hAnsi="Arial" w:cs="Arial"/>
          <w:b/>
        </w:rPr>
        <w:t>…..03</w:t>
      </w:r>
    </w:p>
    <w:p w:rsidR="000F4F8A" w:rsidRPr="00C170C2" w:rsidRDefault="000F4F8A" w:rsidP="000F4F8A">
      <w:pPr>
        <w:numPr>
          <w:ilvl w:val="0"/>
          <w:numId w:val="70"/>
        </w:numPr>
        <w:spacing w:line="480" w:lineRule="auto"/>
        <w:jc w:val="both"/>
        <w:rPr>
          <w:rFonts w:ascii="Arial" w:hAnsi="Arial" w:cs="Arial"/>
          <w:b/>
        </w:rPr>
      </w:pPr>
      <w:r w:rsidRPr="00C170C2">
        <w:rPr>
          <w:rFonts w:ascii="Arial" w:hAnsi="Arial" w:cs="Arial"/>
          <w:b/>
        </w:rPr>
        <w:t>Respo</w:t>
      </w:r>
      <w:r>
        <w:rPr>
          <w:rFonts w:ascii="Arial" w:hAnsi="Arial" w:cs="Arial"/>
          <w:b/>
        </w:rPr>
        <w:t>nsabilidades………………………………………………..</w:t>
      </w:r>
      <w:r w:rsidRPr="00C170C2">
        <w:rPr>
          <w:rFonts w:ascii="Arial" w:hAnsi="Arial" w:cs="Arial"/>
          <w:b/>
        </w:rPr>
        <w:t>……..03</w:t>
      </w:r>
    </w:p>
    <w:p w:rsidR="000F4F8A" w:rsidRPr="00C170C2" w:rsidRDefault="000F4F8A" w:rsidP="000F4F8A">
      <w:pPr>
        <w:numPr>
          <w:ilvl w:val="0"/>
          <w:numId w:val="70"/>
        </w:numPr>
        <w:spacing w:line="480" w:lineRule="auto"/>
        <w:jc w:val="both"/>
        <w:rPr>
          <w:rFonts w:ascii="Arial" w:hAnsi="Arial" w:cs="Arial"/>
          <w:b/>
        </w:rPr>
      </w:pPr>
      <w:r w:rsidRPr="00C170C2">
        <w:rPr>
          <w:rFonts w:ascii="Arial" w:hAnsi="Arial" w:cs="Arial"/>
          <w:b/>
        </w:rPr>
        <w:t>Desarrollo/Ins</w:t>
      </w:r>
      <w:r>
        <w:rPr>
          <w:rFonts w:ascii="Arial" w:hAnsi="Arial" w:cs="Arial"/>
          <w:b/>
        </w:rPr>
        <w:t>trucciones/Lineamientos…………………</w:t>
      </w:r>
      <w:r w:rsidRPr="00C170C2">
        <w:rPr>
          <w:rFonts w:ascii="Arial" w:hAnsi="Arial" w:cs="Arial"/>
          <w:b/>
        </w:rPr>
        <w:t>…………...04</w:t>
      </w:r>
    </w:p>
    <w:p w:rsidR="000F4F8A" w:rsidRPr="00C170C2" w:rsidRDefault="000F4F8A" w:rsidP="000F4F8A">
      <w:pPr>
        <w:numPr>
          <w:ilvl w:val="0"/>
          <w:numId w:val="70"/>
        </w:numPr>
        <w:spacing w:line="480" w:lineRule="auto"/>
        <w:jc w:val="both"/>
        <w:rPr>
          <w:rFonts w:ascii="Arial" w:hAnsi="Arial" w:cs="Arial"/>
          <w:b/>
        </w:rPr>
      </w:pPr>
      <w:r w:rsidRPr="00C170C2">
        <w:rPr>
          <w:rFonts w:ascii="Arial" w:hAnsi="Arial" w:cs="Arial"/>
          <w:b/>
        </w:rPr>
        <w:t>Registro</w:t>
      </w:r>
      <w:r>
        <w:rPr>
          <w:rFonts w:ascii="Arial" w:hAnsi="Arial" w:cs="Arial"/>
          <w:b/>
        </w:rPr>
        <w:t>s y Anexos……………………………………………………..</w:t>
      </w:r>
      <w:r w:rsidRPr="00C170C2">
        <w:rPr>
          <w:rFonts w:ascii="Arial" w:hAnsi="Arial" w:cs="Arial"/>
          <w:b/>
        </w:rPr>
        <w:t>.05</w:t>
      </w: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spacing w:line="480" w:lineRule="auto"/>
        <w:rPr>
          <w:rFonts w:ascii="Arial" w:hAnsi="Arial" w:cs="Arial"/>
        </w:rPr>
      </w:pPr>
    </w:p>
    <w:p w:rsidR="000F4F8A" w:rsidRPr="00C170C2" w:rsidRDefault="000F4F8A" w:rsidP="000F4F8A">
      <w:pPr>
        <w:pStyle w:val="Ttulo1"/>
        <w:numPr>
          <w:ilvl w:val="0"/>
          <w:numId w:val="71"/>
        </w:numPr>
      </w:pPr>
      <w:r w:rsidRPr="00C170C2">
        <w:t>OBJETIVO</w:t>
      </w:r>
    </w:p>
    <w:p w:rsidR="000F4F8A" w:rsidRPr="00C170C2" w:rsidRDefault="000F4F8A" w:rsidP="000F4F8A">
      <w:pPr>
        <w:pStyle w:val="Textoindependiente"/>
        <w:spacing w:line="480" w:lineRule="auto"/>
        <w:rPr>
          <w:rFonts w:ascii="Arial" w:hAnsi="Arial" w:cs="Arial"/>
          <w:szCs w:val="24"/>
          <w:lang w:val="es-ES"/>
        </w:rPr>
      </w:pPr>
      <w:r w:rsidRPr="00C170C2">
        <w:rPr>
          <w:rFonts w:ascii="Arial" w:hAnsi="Arial" w:cs="Arial"/>
          <w:szCs w:val="24"/>
          <w:lang w:val="es-ES"/>
        </w:rPr>
        <w:t>El objetivo de este proceso es, especificar las entradas, salidas, controles y recursos que se necesita para desarrollarlo, además de la persona responsable del mismo.</w:t>
      </w:r>
    </w:p>
    <w:p w:rsidR="000F4F8A" w:rsidRPr="00C170C2" w:rsidRDefault="000F4F8A" w:rsidP="000F4F8A">
      <w:pPr>
        <w:spacing w:line="480" w:lineRule="auto"/>
        <w:rPr>
          <w:rFonts w:ascii="Arial" w:hAnsi="Arial" w:cs="Arial"/>
        </w:rPr>
      </w:pPr>
    </w:p>
    <w:p w:rsidR="000F4F8A" w:rsidRPr="00C170C2" w:rsidRDefault="000F4F8A" w:rsidP="000F4F8A">
      <w:pPr>
        <w:pStyle w:val="Ttulo1"/>
        <w:spacing w:line="480" w:lineRule="auto"/>
        <w:rPr>
          <w:rFonts w:cs="Arial"/>
          <w:szCs w:val="24"/>
        </w:rPr>
      </w:pPr>
      <w:r w:rsidRPr="00C170C2">
        <w:rPr>
          <w:rFonts w:cs="Arial"/>
          <w:szCs w:val="24"/>
        </w:rPr>
        <w:t xml:space="preserve">ALCANCE </w:t>
      </w:r>
    </w:p>
    <w:p w:rsidR="000F4F8A" w:rsidRPr="00C170C2" w:rsidRDefault="000F4F8A" w:rsidP="000F4F8A">
      <w:pPr>
        <w:pStyle w:val="Textoindependiente"/>
        <w:spacing w:line="480" w:lineRule="auto"/>
        <w:rPr>
          <w:rFonts w:ascii="Arial" w:hAnsi="Arial" w:cs="Arial"/>
          <w:szCs w:val="24"/>
          <w:lang w:val="es-ES"/>
        </w:rPr>
      </w:pPr>
      <w:r w:rsidRPr="00C170C2">
        <w:rPr>
          <w:rFonts w:ascii="Arial" w:hAnsi="Arial" w:cs="Arial"/>
          <w:szCs w:val="24"/>
          <w:lang w:val="es-ES"/>
        </w:rPr>
        <w:t>Este proceso se aplica a todos los actividades que realiza el área operativa de la empresa  Containers Security S.A. con el fin de satisfacer todas las necesidades de los clientes.</w:t>
      </w:r>
    </w:p>
    <w:p w:rsidR="000F4F8A" w:rsidRPr="00C170C2" w:rsidRDefault="000F4F8A" w:rsidP="000F4F8A">
      <w:pPr>
        <w:pStyle w:val="Textoindependiente"/>
        <w:spacing w:line="480" w:lineRule="auto"/>
        <w:rPr>
          <w:rFonts w:ascii="Arial" w:hAnsi="Arial" w:cs="Arial"/>
          <w:szCs w:val="24"/>
          <w:lang w:val="es-ES"/>
        </w:rPr>
      </w:pPr>
    </w:p>
    <w:p w:rsidR="000F4F8A" w:rsidRPr="00C170C2" w:rsidRDefault="000F4F8A" w:rsidP="000F4F8A">
      <w:pPr>
        <w:pStyle w:val="Ttulo1"/>
        <w:spacing w:line="480" w:lineRule="auto"/>
        <w:rPr>
          <w:rFonts w:cs="Arial"/>
          <w:szCs w:val="24"/>
        </w:rPr>
      </w:pPr>
      <w:r w:rsidRPr="00C170C2">
        <w:rPr>
          <w:rFonts w:cs="Arial"/>
          <w:szCs w:val="24"/>
        </w:rPr>
        <w:t>REFERENCIAS</w:t>
      </w:r>
    </w:p>
    <w:p w:rsidR="000F4F8A" w:rsidRPr="00C170C2" w:rsidRDefault="000F4F8A" w:rsidP="000F4F8A">
      <w:pPr>
        <w:pStyle w:val="Ttulo1"/>
        <w:numPr>
          <w:ilvl w:val="0"/>
          <w:numId w:val="0"/>
        </w:numPr>
        <w:spacing w:line="480" w:lineRule="auto"/>
        <w:rPr>
          <w:rFonts w:cs="Arial"/>
          <w:b w:val="0"/>
          <w:szCs w:val="24"/>
        </w:rPr>
      </w:pPr>
      <w:r w:rsidRPr="00C170C2">
        <w:rPr>
          <w:rFonts w:cs="Arial"/>
          <w:b w:val="0"/>
          <w:szCs w:val="24"/>
        </w:rPr>
        <w:t>N/A</w:t>
      </w:r>
    </w:p>
    <w:p w:rsidR="000F4F8A" w:rsidRPr="00C170C2" w:rsidRDefault="000F4F8A" w:rsidP="000F4F8A">
      <w:pPr>
        <w:spacing w:line="480" w:lineRule="auto"/>
        <w:rPr>
          <w:rFonts w:ascii="Arial" w:hAnsi="Arial" w:cs="Arial"/>
          <w:lang w:val="es-EC"/>
        </w:rPr>
      </w:pPr>
    </w:p>
    <w:p w:rsidR="000F4F8A" w:rsidRPr="00C170C2" w:rsidRDefault="000F4F8A" w:rsidP="000F4F8A">
      <w:pPr>
        <w:pStyle w:val="Ttulo1"/>
        <w:spacing w:line="480" w:lineRule="auto"/>
        <w:rPr>
          <w:rFonts w:cs="Arial"/>
          <w:szCs w:val="24"/>
        </w:rPr>
      </w:pPr>
      <w:r w:rsidRPr="00C170C2">
        <w:rPr>
          <w:rFonts w:cs="Arial"/>
          <w:szCs w:val="24"/>
        </w:rPr>
        <w:t>DEFINICIONES Y ABREVIATURAS</w:t>
      </w:r>
    </w:p>
    <w:p w:rsidR="000F4F8A" w:rsidRPr="00C170C2" w:rsidRDefault="000F4F8A" w:rsidP="000F4F8A">
      <w:pPr>
        <w:spacing w:line="480" w:lineRule="auto"/>
        <w:rPr>
          <w:rFonts w:ascii="Arial" w:hAnsi="Arial" w:cs="Arial"/>
          <w:lang w:val="es-EC"/>
        </w:rPr>
      </w:pPr>
      <w:r w:rsidRPr="00C170C2">
        <w:rPr>
          <w:rFonts w:ascii="Arial" w:hAnsi="Arial" w:cs="Arial"/>
          <w:lang w:val="es-EC"/>
        </w:rPr>
        <w:t>N/A</w:t>
      </w:r>
    </w:p>
    <w:p w:rsidR="000F4F8A" w:rsidRPr="00C170C2" w:rsidRDefault="000F4F8A" w:rsidP="000F4F8A">
      <w:pPr>
        <w:spacing w:line="480" w:lineRule="auto"/>
        <w:rPr>
          <w:rFonts w:ascii="Arial" w:hAnsi="Arial" w:cs="Arial"/>
          <w:lang w:val="es-EC"/>
        </w:rPr>
      </w:pPr>
    </w:p>
    <w:p w:rsidR="000F4F8A" w:rsidRPr="00C170C2" w:rsidRDefault="000F4F8A" w:rsidP="000F4F8A">
      <w:pPr>
        <w:pStyle w:val="Ttulo1"/>
        <w:spacing w:line="480" w:lineRule="auto"/>
        <w:rPr>
          <w:rFonts w:cs="Arial"/>
          <w:szCs w:val="24"/>
        </w:rPr>
      </w:pPr>
      <w:r w:rsidRPr="00C170C2">
        <w:rPr>
          <w:rFonts w:cs="Arial"/>
          <w:szCs w:val="24"/>
        </w:rPr>
        <w:t>RESPONSABILIDADES</w:t>
      </w:r>
    </w:p>
    <w:p w:rsidR="000F4F8A" w:rsidRPr="00C170C2" w:rsidRDefault="000F4F8A" w:rsidP="000F4F8A">
      <w:pPr>
        <w:pStyle w:val="Textoindependiente"/>
        <w:spacing w:line="480" w:lineRule="auto"/>
        <w:rPr>
          <w:rFonts w:ascii="Arial" w:hAnsi="Arial" w:cs="Arial"/>
          <w:szCs w:val="24"/>
          <w:lang w:val="es-ES"/>
        </w:rPr>
      </w:pPr>
      <w:r w:rsidRPr="00C170C2">
        <w:rPr>
          <w:rFonts w:ascii="Arial" w:hAnsi="Arial" w:cs="Arial"/>
          <w:szCs w:val="24"/>
          <w:lang w:val="es-ES"/>
        </w:rPr>
        <w:t>El Jefe de Operaciones será el encargado de receptar las órdenes de servicio solicitadas por el cliente ya sea vía mail o por Fax., el mismo que tendrá que enviar al Departamento de  Contabilidad cada Jueves un Reporte de Salidas por contenedor para realizar la facturación y el cobro a los clientes.</w:t>
      </w:r>
    </w:p>
    <w:p w:rsidR="000F4F8A" w:rsidRPr="00C170C2" w:rsidRDefault="000F4F8A" w:rsidP="000F4F8A">
      <w:pPr>
        <w:pStyle w:val="Textoindependiente"/>
        <w:spacing w:line="480" w:lineRule="auto"/>
        <w:rPr>
          <w:rFonts w:ascii="Arial" w:hAnsi="Arial" w:cs="Arial"/>
          <w:szCs w:val="24"/>
          <w:lang w:val="es-ES"/>
        </w:rPr>
      </w:pPr>
    </w:p>
    <w:p w:rsidR="000F4F8A" w:rsidRPr="00C170C2" w:rsidRDefault="000F4F8A" w:rsidP="000F4F8A">
      <w:pPr>
        <w:pStyle w:val="Textoindependiente"/>
        <w:spacing w:line="480" w:lineRule="auto"/>
        <w:rPr>
          <w:rFonts w:ascii="Arial" w:hAnsi="Arial" w:cs="Arial"/>
          <w:szCs w:val="24"/>
          <w:lang w:val="es-ES"/>
        </w:rPr>
      </w:pPr>
      <w:r w:rsidRPr="00C170C2">
        <w:rPr>
          <w:rFonts w:ascii="Arial" w:hAnsi="Arial" w:cs="Arial"/>
          <w:szCs w:val="24"/>
          <w:lang w:val="es-ES"/>
        </w:rPr>
        <w:t>Cabe recalcar que el Jefe de Operaciones es el encargado de monitorear el correcto desempeño del  los operadores del Sistema como al Personal de Patio.</w:t>
      </w:r>
    </w:p>
    <w:p w:rsidR="000F4F8A" w:rsidRPr="00C170C2" w:rsidRDefault="000F4F8A" w:rsidP="000F4F8A">
      <w:pPr>
        <w:pStyle w:val="Textoindependiente"/>
        <w:spacing w:line="480" w:lineRule="auto"/>
        <w:rPr>
          <w:rFonts w:ascii="Arial" w:hAnsi="Arial" w:cs="Arial"/>
          <w:szCs w:val="24"/>
          <w:lang w:val="es-ES"/>
        </w:rPr>
      </w:pPr>
    </w:p>
    <w:p w:rsidR="000F4F8A" w:rsidRPr="00C170C2" w:rsidRDefault="000F4F8A" w:rsidP="000F4F8A">
      <w:pPr>
        <w:pStyle w:val="Ttulo1"/>
        <w:spacing w:line="480" w:lineRule="auto"/>
        <w:rPr>
          <w:rFonts w:cs="Arial"/>
          <w:szCs w:val="24"/>
        </w:rPr>
      </w:pPr>
      <w:r w:rsidRPr="00C170C2">
        <w:rPr>
          <w:rFonts w:cs="Arial"/>
          <w:szCs w:val="24"/>
        </w:rPr>
        <w:t>DESARROLLO/INSTRUCCIONES/LINEAMIENTOS</w:t>
      </w:r>
    </w:p>
    <w:p w:rsidR="000F4F8A" w:rsidRPr="00C170C2" w:rsidRDefault="000F4F8A" w:rsidP="000F4F8A">
      <w:pPr>
        <w:spacing w:line="480" w:lineRule="auto"/>
        <w:rPr>
          <w:rFonts w:ascii="Arial" w:hAnsi="Arial" w:cs="Arial"/>
          <w:lang w:val="es-EC"/>
        </w:rPr>
      </w:pPr>
    </w:p>
    <w:p w:rsidR="000F4F8A" w:rsidRPr="00C170C2" w:rsidRDefault="000F4F8A" w:rsidP="000F4F8A">
      <w:pPr>
        <w:spacing w:line="480" w:lineRule="auto"/>
        <w:jc w:val="center"/>
        <w:rPr>
          <w:rFonts w:ascii="Arial" w:hAnsi="Arial" w:cs="Arial"/>
        </w:rPr>
      </w:pPr>
      <w:r w:rsidRPr="00C170C2">
        <w:rPr>
          <w:rFonts w:ascii="Arial" w:hAnsi="Arial" w:cs="Arial"/>
        </w:rPr>
        <w:object w:dxaOrig="13559" w:dyaOrig="10543">
          <v:shape id="_x0000_i1027" type="#_x0000_t75" style="width:413.25pt;height:339pt" o:ole="">
            <v:imagedata r:id="rId80" o:title=""/>
          </v:shape>
          <o:OLEObject Type="Embed" ProgID="Visio.Drawing.11" ShapeID="_x0000_i1027" DrawAspect="Content" ObjectID="_1337763403" r:id="rId81"/>
        </w:object>
      </w:r>
    </w:p>
    <w:p w:rsidR="000F4F8A" w:rsidRPr="00C170C2" w:rsidRDefault="000F4F8A" w:rsidP="000F4F8A">
      <w:pPr>
        <w:spacing w:line="480" w:lineRule="auto"/>
        <w:rPr>
          <w:rFonts w:ascii="Arial" w:hAnsi="Arial" w:cs="Arial"/>
          <w:lang w:val="es-EC"/>
        </w:rPr>
      </w:pPr>
    </w:p>
    <w:p w:rsidR="000F4F8A" w:rsidRPr="00C170C2" w:rsidRDefault="000F4F8A" w:rsidP="000F4F8A">
      <w:pPr>
        <w:pStyle w:val="Ttulo1"/>
        <w:numPr>
          <w:ilvl w:val="0"/>
          <w:numId w:val="0"/>
        </w:numPr>
        <w:spacing w:line="480" w:lineRule="auto"/>
        <w:rPr>
          <w:rFonts w:cs="Arial"/>
          <w:szCs w:val="24"/>
        </w:rPr>
      </w:pPr>
      <w:r w:rsidRPr="00C170C2">
        <w:rPr>
          <w:rFonts w:cs="Arial"/>
          <w:szCs w:val="24"/>
        </w:rPr>
        <w:t xml:space="preserve">7.- </w:t>
      </w:r>
      <w:r w:rsidRPr="00C170C2">
        <w:rPr>
          <w:rFonts w:cs="Arial"/>
          <w:szCs w:val="24"/>
        </w:rPr>
        <w:tab/>
        <w:t>REGISTROS Y ANEXOS</w:t>
      </w:r>
    </w:p>
    <w:p w:rsidR="000F4F8A" w:rsidRPr="00C170C2" w:rsidRDefault="000F4F8A" w:rsidP="000F4F8A">
      <w:pPr>
        <w:spacing w:line="480" w:lineRule="auto"/>
        <w:rPr>
          <w:rFonts w:ascii="Arial" w:hAnsi="Arial" w:cs="Arial"/>
          <w:lang w:val="es-EC"/>
        </w:rPr>
      </w:pPr>
      <w:r w:rsidRPr="00C170C2">
        <w:rPr>
          <w:rFonts w:ascii="Arial" w:hAnsi="Arial" w:cs="Arial"/>
          <w:lang w:val="es-EC"/>
        </w:rPr>
        <w:t>N/A</w:t>
      </w:r>
    </w:p>
    <w:p w:rsidR="00B0752B" w:rsidRDefault="00B0752B" w:rsidP="00B0752B">
      <w:pPr>
        <w:spacing w:line="480" w:lineRule="auto"/>
        <w:rPr>
          <w:rFonts w:ascii="Arial" w:hAnsi="Arial" w:cs="Arial"/>
        </w:rPr>
        <w:sectPr w:rsidR="00B0752B" w:rsidSect="00867C16">
          <w:headerReference w:type="default" r:id="rId82"/>
          <w:pgSz w:w="11906" w:h="16838" w:code="9"/>
          <w:pgMar w:top="2268" w:right="1361" w:bottom="1985" w:left="2268" w:header="709" w:footer="709" w:gutter="0"/>
          <w:pgNumType w:start="1"/>
          <w:cols w:space="708"/>
          <w:docGrid w:linePitch="360"/>
        </w:sect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0752B" w:rsidRPr="00DA26E5" w:rsidRDefault="00B0752B" w:rsidP="00B0752B">
      <w:pPr>
        <w:spacing w:line="480" w:lineRule="auto"/>
        <w:rPr>
          <w:rFonts w:ascii="Arial" w:hAnsi="Arial" w:cs="Arial"/>
        </w:rPr>
      </w:pPr>
    </w:p>
    <w:p w:rsidR="00B0752B" w:rsidRPr="00DA26E5" w:rsidRDefault="00B0752B" w:rsidP="00B0752B">
      <w:pPr>
        <w:spacing w:line="480" w:lineRule="auto"/>
        <w:rPr>
          <w:rFonts w:ascii="Arial" w:hAnsi="Arial" w:cs="Arial"/>
        </w:rPr>
      </w:pPr>
    </w:p>
    <w:p w:rsidR="00B0752B" w:rsidRPr="00DA26E5" w:rsidRDefault="00B0752B" w:rsidP="00B0752B">
      <w:pPr>
        <w:spacing w:line="480" w:lineRule="auto"/>
        <w:rPr>
          <w:rFonts w:ascii="Arial" w:hAnsi="Arial" w:cs="Arial"/>
        </w:rPr>
      </w:pPr>
    </w:p>
    <w:p w:rsidR="00B0752B" w:rsidRPr="00DA26E5" w:rsidRDefault="00B0752B" w:rsidP="00B0752B">
      <w:pPr>
        <w:spacing w:line="480" w:lineRule="auto"/>
        <w:rPr>
          <w:rFonts w:ascii="Arial" w:hAnsi="Arial" w:cs="Arial"/>
        </w:rPr>
      </w:pPr>
    </w:p>
    <w:p w:rsidR="00B0752B" w:rsidRPr="00DA26E5" w:rsidRDefault="00B0752B" w:rsidP="00B0752B">
      <w:pPr>
        <w:spacing w:line="480" w:lineRule="auto"/>
        <w:jc w:val="center"/>
        <w:rPr>
          <w:rFonts w:ascii="Arial" w:hAnsi="Arial" w:cs="Arial"/>
        </w:rPr>
      </w:pPr>
      <w:r w:rsidRPr="00DA26E5">
        <w:rPr>
          <w:rFonts w:ascii="Arial" w:hAnsi="Arial" w:cs="Arial"/>
          <w:noProof/>
        </w:rPr>
        <w:pict>
          <v:shape id="_x0000_s1095" type="#_x0000_t136" style="position:absolute;left:0;text-align:left;margin-left:27pt;margin-top:14.35pt;width:333pt;height:171pt;z-index:251598848" fillcolor="black">
            <v:shadow color="#868686"/>
            <v:textpath style="font-family:&quot;Arial Black&quot;;font-size:28pt;v-text-kern:t" trim="t" fitpath="t" string="PRO - CSA - RRHH - 01&#10;&#10;&#10;PROCESO &#10;PARA&#10;RECURSOS HUMANOS "/>
            <w10:wrap type="topAndBottom"/>
          </v:shape>
        </w:pict>
      </w:r>
    </w:p>
    <w:p w:rsidR="00B0752B" w:rsidRPr="00DA26E5" w:rsidRDefault="00B0752B" w:rsidP="00B0752B">
      <w:pPr>
        <w:spacing w:line="480" w:lineRule="auto"/>
        <w:jc w:val="center"/>
        <w:rPr>
          <w:rFonts w:ascii="Arial" w:hAnsi="Arial" w:cs="Arial"/>
        </w:rPr>
      </w:pPr>
    </w:p>
    <w:p w:rsidR="00B0752B" w:rsidRPr="00DA26E5" w:rsidRDefault="00B0752B" w:rsidP="00B0752B">
      <w:pPr>
        <w:spacing w:line="480" w:lineRule="auto"/>
        <w:rPr>
          <w:rFonts w:ascii="Arial" w:hAnsi="Arial" w:cs="Arial"/>
        </w:rPr>
      </w:pPr>
    </w:p>
    <w:tbl>
      <w:tblPr>
        <w:tblStyle w:val="Tablaconcuadrcula5"/>
        <w:tblW w:w="8604" w:type="dxa"/>
        <w:tblLook w:val="01E0"/>
      </w:tblPr>
      <w:tblGrid>
        <w:gridCol w:w="1217"/>
        <w:gridCol w:w="910"/>
        <w:gridCol w:w="2887"/>
        <w:gridCol w:w="1910"/>
        <w:gridCol w:w="1680"/>
      </w:tblGrid>
      <w:tr w:rsidR="00B0752B" w:rsidRPr="00DA26E5">
        <w:trPr>
          <w:cnfStyle w:val="100000000000"/>
        </w:trPr>
        <w:tc>
          <w:tcPr>
            <w:cnfStyle w:val="000000000100"/>
            <w:tcW w:w="1190" w:type="dxa"/>
            <w:tcBorders>
              <w:tl2br w:val="none" w:sz="0" w:space="0" w:color="auto"/>
            </w:tcBorders>
          </w:tcPr>
          <w:p w:rsidR="00B0752B" w:rsidRPr="00DA26E5" w:rsidRDefault="00B0752B" w:rsidP="009C3140">
            <w:pPr>
              <w:spacing w:line="360" w:lineRule="auto"/>
              <w:jc w:val="center"/>
              <w:rPr>
                <w:rFonts w:ascii="Arial" w:hAnsi="Arial" w:cs="Arial"/>
                <w:b/>
              </w:rPr>
            </w:pPr>
            <w:r w:rsidRPr="00DA26E5">
              <w:rPr>
                <w:rFonts w:ascii="Arial" w:hAnsi="Arial" w:cs="Arial"/>
                <w:b/>
              </w:rPr>
              <w:t>Revisión</w:t>
            </w:r>
          </w:p>
        </w:tc>
        <w:tc>
          <w:tcPr>
            <w:tcW w:w="910" w:type="dxa"/>
          </w:tcPr>
          <w:p w:rsidR="00B0752B" w:rsidRPr="00DA26E5" w:rsidRDefault="00B0752B" w:rsidP="009C3140">
            <w:pPr>
              <w:spacing w:line="360" w:lineRule="auto"/>
              <w:jc w:val="center"/>
              <w:cnfStyle w:val="100000000000"/>
              <w:rPr>
                <w:rFonts w:ascii="Arial" w:hAnsi="Arial" w:cs="Arial"/>
                <w:b/>
              </w:rPr>
            </w:pPr>
            <w:r w:rsidRPr="00DA26E5">
              <w:rPr>
                <w:rFonts w:ascii="Arial" w:hAnsi="Arial" w:cs="Arial"/>
                <w:b/>
              </w:rPr>
              <w:t>Fecha</w:t>
            </w:r>
          </w:p>
        </w:tc>
        <w:tc>
          <w:tcPr>
            <w:tcW w:w="2903" w:type="dxa"/>
          </w:tcPr>
          <w:p w:rsidR="00B0752B" w:rsidRPr="00DA26E5" w:rsidRDefault="00B0752B" w:rsidP="009C3140">
            <w:pPr>
              <w:spacing w:line="360" w:lineRule="auto"/>
              <w:jc w:val="center"/>
              <w:cnfStyle w:val="100000000000"/>
              <w:rPr>
                <w:rFonts w:ascii="Arial" w:hAnsi="Arial" w:cs="Arial"/>
                <w:b/>
              </w:rPr>
            </w:pPr>
            <w:r w:rsidRPr="00DA26E5">
              <w:rPr>
                <w:rFonts w:ascii="Arial" w:hAnsi="Arial" w:cs="Arial"/>
                <w:b/>
              </w:rPr>
              <w:t>Causa de la modificación</w:t>
            </w:r>
          </w:p>
        </w:tc>
        <w:tc>
          <w:tcPr>
            <w:tcW w:w="1917" w:type="dxa"/>
          </w:tcPr>
          <w:p w:rsidR="00B0752B" w:rsidRPr="00DA26E5" w:rsidRDefault="00B0752B" w:rsidP="009C3140">
            <w:pPr>
              <w:spacing w:line="360" w:lineRule="auto"/>
              <w:jc w:val="center"/>
              <w:cnfStyle w:val="100000000000"/>
              <w:rPr>
                <w:rFonts w:ascii="Arial" w:hAnsi="Arial" w:cs="Arial"/>
                <w:b/>
              </w:rPr>
            </w:pPr>
            <w:r w:rsidRPr="00DA26E5">
              <w:rPr>
                <w:rFonts w:ascii="Arial" w:hAnsi="Arial" w:cs="Arial"/>
                <w:b/>
              </w:rPr>
              <w:t>Elaborado por:</w:t>
            </w:r>
          </w:p>
        </w:tc>
        <w:tc>
          <w:tcPr>
            <w:cnfStyle w:val="000100000000"/>
            <w:tcW w:w="1684" w:type="dxa"/>
          </w:tcPr>
          <w:p w:rsidR="00B0752B" w:rsidRPr="00DA26E5" w:rsidRDefault="00B0752B" w:rsidP="009C3140">
            <w:pPr>
              <w:spacing w:line="360" w:lineRule="auto"/>
              <w:jc w:val="center"/>
              <w:rPr>
                <w:rFonts w:ascii="Arial" w:hAnsi="Arial" w:cs="Arial"/>
              </w:rPr>
            </w:pPr>
            <w:r w:rsidRPr="00DA26E5">
              <w:rPr>
                <w:rFonts w:ascii="Arial" w:hAnsi="Arial" w:cs="Arial"/>
              </w:rPr>
              <w:t>Aprobado por</w:t>
            </w:r>
          </w:p>
        </w:tc>
      </w:tr>
      <w:tr w:rsidR="00B0752B" w:rsidRPr="00DA26E5">
        <w:tc>
          <w:tcPr>
            <w:tcW w:w="1190" w:type="dxa"/>
          </w:tcPr>
          <w:p w:rsidR="00B0752B" w:rsidRPr="00DA26E5" w:rsidRDefault="00B0752B" w:rsidP="009C3140">
            <w:pPr>
              <w:spacing w:line="480" w:lineRule="auto"/>
              <w:jc w:val="both"/>
              <w:rPr>
                <w:rFonts w:ascii="Arial" w:hAnsi="Arial" w:cs="Arial"/>
              </w:rPr>
            </w:pPr>
          </w:p>
        </w:tc>
        <w:tc>
          <w:tcPr>
            <w:tcW w:w="910" w:type="dxa"/>
          </w:tcPr>
          <w:p w:rsidR="00B0752B" w:rsidRPr="00DA26E5" w:rsidRDefault="00B0752B" w:rsidP="009C3140">
            <w:pPr>
              <w:spacing w:line="480" w:lineRule="auto"/>
              <w:jc w:val="both"/>
              <w:rPr>
                <w:rFonts w:ascii="Arial" w:hAnsi="Arial" w:cs="Arial"/>
              </w:rPr>
            </w:pPr>
          </w:p>
        </w:tc>
        <w:tc>
          <w:tcPr>
            <w:tcW w:w="2903" w:type="dxa"/>
          </w:tcPr>
          <w:p w:rsidR="00B0752B" w:rsidRPr="00DA26E5" w:rsidRDefault="00B0752B" w:rsidP="009C3140">
            <w:pPr>
              <w:spacing w:line="480" w:lineRule="auto"/>
              <w:jc w:val="both"/>
              <w:rPr>
                <w:rFonts w:ascii="Arial" w:hAnsi="Arial" w:cs="Arial"/>
              </w:rPr>
            </w:pPr>
          </w:p>
        </w:tc>
        <w:tc>
          <w:tcPr>
            <w:tcW w:w="1917" w:type="dxa"/>
          </w:tcPr>
          <w:p w:rsidR="00B0752B" w:rsidRPr="00DA26E5" w:rsidRDefault="00B0752B" w:rsidP="009C3140">
            <w:pPr>
              <w:spacing w:line="480" w:lineRule="auto"/>
              <w:jc w:val="both"/>
              <w:rPr>
                <w:rFonts w:ascii="Arial" w:hAnsi="Arial" w:cs="Arial"/>
              </w:rPr>
            </w:pPr>
          </w:p>
        </w:tc>
        <w:tc>
          <w:tcPr>
            <w:cnfStyle w:val="000100000000"/>
            <w:tcW w:w="1684" w:type="dxa"/>
          </w:tcPr>
          <w:p w:rsidR="00B0752B" w:rsidRPr="00DA26E5" w:rsidRDefault="00B0752B" w:rsidP="009C3140">
            <w:pPr>
              <w:spacing w:line="480" w:lineRule="auto"/>
              <w:jc w:val="both"/>
              <w:rPr>
                <w:rFonts w:ascii="Arial" w:hAnsi="Arial" w:cs="Arial"/>
              </w:rPr>
            </w:pPr>
          </w:p>
        </w:tc>
      </w:tr>
      <w:tr w:rsidR="00B0752B" w:rsidRPr="00DA26E5">
        <w:tc>
          <w:tcPr>
            <w:tcW w:w="1190" w:type="dxa"/>
          </w:tcPr>
          <w:p w:rsidR="00B0752B" w:rsidRPr="00DA26E5" w:rsidRDefault="00B0752B" w:rsidP="009C3140">
            <w:pPr>
              <w:spacing w:line="480" w:lineRule="auto"/>
              <w:jc w:val="both"/>
              <w:rPr>
                <w:rFonts w:ascii="Arial" w:hAnsi="Arial" w:cs="Arial"/>
              </w:rPr>
            </w:pPr>
          </w:p>
        </w:tc>
        <w:tc>
          <w:tcPr>
            <w:tcW w:w="910" w:type="dxa"/>
          </w:tcPr>
          <w:p w:rsidR="00B0752B" w:rsidRPr="00DA26E5" w:rsidRDefault="00B0752B" w:rsidP="009C3140">
            <w:pPr>
              <w:spacing w:line="480" w:lineRule="auto"/>
              <w:jc w:val="both"/>
              <w:rPr>
                <w:rFonts w:ascii="Arial" w:hAnsi="Arial" w:cs="Arial"/>
              </w:rPr>
            </w:pPr>
          </w:p>
        </w:tc>
        <w:tc>
          <w:tcPr>
            <w:tcW w:w="2903" w:type="dxa"/>
          </w:tcPr>
          <w:p w:rsidR="00B0752B" w:rsidRPr="00DA26E5" w:rsidRDefault="00B0752B" w:rsidP="009C3140">
            <w:pPr>
              <w:spacing w:line="480" w:lineRule="auto"/>
              <w:jc w:val="both"/>
              <w:rPr>
                <w:rFonts w:ascii="Arial" w:hAnsi="Arial" w:cs="Arial"/>
              </w:rPr>
            </w:pPr>
          </w:p>
        </w:tc>
        <w:tc>
          <w:tcPr>
            <w:tcW w:w="1917" w:type="dxa"/>
          </w:tcPr>
          <w:p w:rsidR="00B0752B" w:rsidRPr="00DA26E5" w:rsidRDefault="00B0752B" w:rsidP="009C3140">
            <w:pPr>
              <w:spacing w:line="480" w:lineRule="auto"/>
              <w:jc w:val="both"/>
              <w:rPr>
                <w:rFonts w:ascii="Arial" w:hAnsi="Arial" w:cs="Arial"/>
              </w:rPr>
            </w:pPr>
          </w:p>
        </w:tc>
        <w:tc>
          <w:tcPr>
            <w:cnfStyle w:val="000100000000"/>
            <w:tcW w:w="1684" w:type="dxa"/>
          </w:tcPr>
          <w:p w:rsidR="00B0752B" w:rsidRPr="00DA26E5" w:rsidRDefault="00B0752B" w:rsidP="009C3140">
            <w:pPr>
              <w:spacing w:line="480" w:lineRule="auto"/>
              <w:jc w:val="both"/>
              <w:rPr>
                <w:rFonts w:ascii="Arial" w:hAnsi="Arial" w:cs="Arial"/>
              </w:rPr>
            </w:pPr>
          </w:p>
        </w:tc>
      </w:tr>
      <w:tr w:rsidR="00B0752B" w:rsidRPr="00DA26E5">
        <w:tc>
          <w:tcPr>
            <w:tcW w:w="1190" w:type="dxa"/>
          </w:tcPr>
          <w:p w:rsidR="00B0752B" w:rsidRPr="00DA26E5" w:rsidRDefault="00B0752B" w:rsidP="009C3140">
            <w:pPr>
              <w:spacing w:line="480" w:lineRule="auto"/>
              <w:jc w:val="both"/>
              <w:rPr>
                <w:rFonts w:ascii="Arial" w:hAnsi="Arial" w:cs="Arial"/>
              </w:rPr>
            </w:pPr>
          </w:p>
        </w:tc>
        <w:tc>
          <w:tcPr>
            <w:tcW w:w="910" w:type="dxa"/>
          </w:tcPr>
          <w:p w:rsidR="00B0752B" w:rsidRPr="00DA26E5" w:rsidRDefault="00B0752B" w:rsidP="009C3140">
            <w:pPr>
              <w:spacing w:line="480" w:lineRule="auto"/>
              <w:jc w:val="both"/>
              <w:rPr>
                <w:rFonts w:ascii="Arial" w:hAnsi="Arial" w:cs="Arial"/>
              </w:rPr>
            </w:pPr>
          </w:p>
        </w:tc>
        <w:tc>
          <w:tcPr>
            <w:tcW w:w="2903" w:type="dxa"/>
          </w:tcPr>
          <w:p w:rsidR="00B0752B" w:rsidRPr="00DA26E5" w:rsidRDefault="00B0752B" w:rsidP="009C3140">
            <w:pPr>
              <w:spacing w:line="480" w:lineRule="auto"/>
              <w:jc w:val="both"/>
              <w:rPr>
                <w:rFonts w:ascii="Arial" w:hAnsi="Arial" w:cs="Arial"/>
              </w:rPr>
            </w:pPr>
          </w:p>
        </w:tc>
        <w:tc>
          <w:tcPr>
            <w:tcW w:w="1917" w:type="dxa"/>
          </w:tcPr>
          <w:p w:rsidR="00B0752B" w:rsidRPr="00DA26E5" w:rsidRDefault="00B0752B" w:rsidP="009C3140">
            <w:pPr>
              <w:spacing w:line="480" w:lineRule="auto"/>
              <w:jc w:val="both"/>
              <w:rPr>
                <w:rFonts w:ascii="Arial" w:hAnsi="Arial" w:cs="Arial"/>
              </w:rPr>
            </w:pPr>
          </w:p>
        </w:tc>
        <w:tc>
          <w:tcPr>
            <w:cnfStyle w:val="000100000000"/>
            <w:tcW w:w="1684" w:type="dxa"/>
          </w:tcPr>
          <w:p w:rsidR="00B0752B" w:rsidRPr="00DA26E5" w:rsidRDefault="00B0752B" w:rsidP="009C3140">
            <w:pPr>
              <w:spacing w:line="480" w:lineRule="auto"/>
              <w:jc w:val="both"/>
              <w:rPr>
                <w:rFonts w:ascii="Arial" w:hAnsi="Arial" w:cs="Arial"/>
              </w:rPr>
            </w:pPr>
          </w:p>
        </w:tc>
      </w:tr>
      <w:tr w:rsidR="00B0752B" w:rsidRPr="00DA26E5">
        <w:tc>
          <w:tcPr>
            <w:tcW w:w="1190" w:type="dxa"/>
          </w:tcPr>
          <w:p w:rsidR="00B0752B" w:rsidRPr="00DA26E5" w:rsidRDefault="00B0752B" w:rsidP="009C3140">
            <w:pPr>
              <w:spacing w:line="480" w:lineRule="auto"/>
              <w:jc w:val="both"/>
              <w:rPr>
                <w:rFonts w:ascii="Arial" w:hAnsi="Arial" w:cs="Arial"/>
              </w:rPr>
            </w:pPr>
          </w:p>
        </w:tc>
        <w:tc>
          <w:tcPr>
            <w:tcW w:w="910" w:type="dxa"/>
          </w:tcPr>
          <w:p w:rsidR="00B0752B" w:rsidRPr="00DA26E5" w:rsidRDefault="00B0752B" w:rsidP="009C3140">
            <w:pPr>
              <w:spacing w:line="480" w:lineRule="auto"/>
              <w:jc w:val="both"/>
              <w:rPr>
                <w:rFonts w:ascii="Arial" w:hAnsi="Arial" w:cs="Arial"/>
              </w:rPr>
            </w:pPr>
          </w:p>
        </w:tc>
        <w:tc>
          <w:tcPr>
            <w:tcW w:w="2903" w:type="dxa"/>
          </w:tcPr>
          <w:p w:rsidR="00B0752B" w:rsidRPr="00DA26E5" w:rsidRDefault="00B0752B" w:rsidP="009C3140">
            <w:pPr>
              <w:spacing w:line="480" w:lineRule="auto"/>
              <w:jc w:val="both"/>
              <w:rPr>
                <w:rFonts w:ascii="Arial" w:hAnsi="Arial" w:cs="Arial"/>
              </w:rPr>
            </w:pPr>
          </w:p>
        </w:tc>
        <w:tc>
          <w:tcPr>
            <w:tcW w:w="1917" w:type="dxa"/>
          </w:tcPr>
          <w:p w:rsidR="00B0752B" w:rsidRPr="00DA26E5" w:rsidRDefault="00B0752B" w:rsidP="009C3140">
            <w:pPr>
              <w:spacing w:line="480" w:lineRule="auto"/>
              <w:jc w:val="both"/>
              <w:rPr>
                <w:rFonts w:ascii="Arial" w:hAnsi="Arial" w:cs="Arial"/>
              </w:rPr>
            </w:pPr>
          </w:p>
        </w:tc>
        <w:tc>
          <w:tcPr>
            <w:cnfStyle w:val="000100000000"/>
            <w:tcW w:w="1684" w:type="dxa"/>
          </w:tcPr>
          <w:p w:rsidR="00B0752B" w:rsidRPr="00DA26E5" w:rsidRDefault="00B0752B" w:rsidP="009C3140">
            <w:pPr>
              <w:spacing w:line="480" w:lineRule="auto"/>
              <w:jc w:val="both"/>
              <w:rPr>
                <w:rFonts w:ascii="Arial" w:hAnsi="Arial" w:cs="Arial"/>
              </w:rPr>
            </w:pPr>
          </w:p>
        </w:tc>
      </w:tr>
      <w:tr w:rsidR="00B0752B" w:rsidRPr="00DA26E5">
        <w:trPr>
          <w:cnfStyle w:val="010000000000"/>
        </w:trPr>
        <w:tc>
          <w:tcPr>
            <w:tcW w:w="1190" w:type="dxa"/>
          </w:tcPr>
          <w:p w:rsidR="00B0752B" w:rsidRPr="00DA26E5" w:rsidRDefault="00B0752B" w:rsidP="009C3140">
            <w:pPr>
              <w:spacing w:line="480" w:lineRule="auto"/>
              <w:jc w:val="both"/>
              <w:rPr>
                <w:rFonts w:ascii="Arial" w:hAnsi="Arial" w:cs="Arial"/>
              </w:rPr>
            </w:pPr>
          </w:p>
        </w:tc>
        <w:tc>
          <w:tcPr>
            <w:tcW w:w="910" w:type="dxa"/>
          </w:tcPr>
          <w:p w:rsidR="00B0752B" w:rsidRPr="00DA26E5" w:rsidRDefault="00B0752B" w:rsidP="009C3140">
            <w:pPr>
              <w:spacing w:line="480" w:lineRule="auto"/>
              <w:jc w:val="both"/>
              <w:rPr>
                <w:rFonts w:ascii="Arial" w:hAnsi="Arial" w:cs="Arial"/>
              </w:rPr>
            </w:pPr>
          </w:p>
        </w:tc>
        <w:tc>
          <w:tcPr>
            <w:tcW w:w="2903" w:type="dxa"/>
          </w:tcPr>
          <w:p w:rsidR="00B0752B" w:rsidRPr="00DA26E5" w:rsidRDefault="00B0752B" w:rsidP="009C3140">
            <w:pPr>
              <w:spacing w:line="480" w:lineRule="auto"/>
              <w:jc w:val="both"/>
              <w:rPr>
                <w:rFonts w:ascii="Arial" w:hAnsi="Arial" w:cs="Arial"/>
              </w:rPr>
            </w:pPr>
          </w:p>
        </w:tc>
        <w:tc>
          <w:tcPr>
            <w:tcW w:w="1917" w:type="dxa"/>
          </w:tcPr>
          <w:p w:rsidR="00B0752B" w:rsidRPr="00DA26E5" w:rsidRDefault="00B0752B" w:rsidP="009C3140">
            <w:pPr>
              <w:spacing w:line="480" w:lineRule="auto"/>
              <w:jc w:val="both"/>
              <w:rPr>
                <w:rFonts w:ascii="Arial" w:hAnsi="Arial" w:cs="Arial"/>
              </w:rPr>
            </w:pPr>
          </w:p>
        </w:tc>
        <w:tc>
          <w:tcPr>
            <w:cnfStyle w:val="000100000000"/>
            <w:tcW w:w="1684" w:type="dxa"/>
          </w:tcPr>
          <w:p w:rsidR="00B0752B" w:rsidRPr="00DA26E5" w:rsidRDefault="00B0752B" w:rsidP="009C3140">
            <w:pPr>
              <w:spacing w:line="480" w:lineRule="auto"/>
              <w:jc w:val="both"/>
              <w:rPr>
                <w:rFonts w:ascii="Arial" w:hAnsi="Arial" w:cs="Arial"/>
              </w:rPr>
            </w:pPr>
          </w:p>
        </w:tc>
      </w:tr>
    </w:tbl>
    <w:p w:rsidR="00B0752B" w:rsidRPr="00DA26E5" w:rsidRDefault="00B0752B" w:rsidP="00B0752B">
      <w:pPr>
        <w:spacing w:line="480" w:lineRule="auto"/>
        <w:jc w:val="center"/>
        <w:rPr>
          <w:rFonts w:ascii="Arial" w:hAnsi="Arial" w:cs="Arial"/>
        </w:rPr>
      </w:pPr>
      <w:r w:rsidRPr="00DA26E5">
        <w:rPr>
          <w:rFonts w:ascii="Arial" w:hAnsi="Arial" w:cs="Arial"/>
        </w:rPr>
        <w:br w:type="page"/>
      </w:r>
    </w:p>
    <w:p w:rsidR="00B0752B" w:rsidRPr="00DA26E5" w:rsidRDefault="00B0752B" w:rsidP="00B0752B">
      <w:pPr>
        <w:spacing w:line="480" w:lineRule="auto"/>
        <w:jc w:val="center"/>
        <w:rPr>
          <w:rFonts w:ascii="Arial" w:hAnsi="Arial" w:cs="Arial"/>
        </w:rPr>
      </w:pPr>
    </w:p>
    <w:p w:rsidR="00B0752B" w:rsidRPr="00DA26E5" w:rsidRDefault="00B0752B" w:rsidP="00B0752B">
      <w:pPr>
        <w:spacing w:line="480" w:lineRule="auto"/>
        <w:jc w:val="center"/>
        <w:rPr>
          <w:rFonts w:ascii="Arial" w:hAnsi="Arial" w:cs="Arial"/>
        </w:rPr>
      </w:pPr>
    </w:p>
    <w:p w:rsidR="00B0752B" w:rsidRPr="00DA26E5" w:rsidRDefault="00B0752B" w:rsidP="00B0752B">
      <w:pPr>
        <w:spacing w:line="480" w:lineRule="auto"/>
        <w:jc w:val="center"/>
        <w:rPr>
          <w:rFonts w:ascii="Arial" w:hAnsi="Arial" w:cs="Arial"/>
        </w:rPr>
      </w:pPr>
    </w:p>
    <w:p w:rsidR="00B0752B" w:rsidRPr="00DA26E5" w:rsidRDefault="00B0752B" w:rsidP="00B0752B">
      <w:pPr>
        <w:spacing w:line="480" w:lineRule="auto"/>
        <w:jc w:val="center"/>
        <w:rPr>
          <w:rFonts w:ascii="Arial" w:hAnsi="Arial" w:cs="Arial"/>
        </w:rPr>
      </w:pPr>
    </w:p>
    <w:p w:rsidR="00B0752B" w:rsidRPr="00DA26E5" w:rsidRDefault="00B0752B" w:rsidP="00B0752B">
      <w:pPr>
        <w:spacing w:line="480" w:lineRule="auto"/>
        <w:jc w:val="center"/>
        <w:rPr>
          <w:rFonts w:ascii="Arial" w:hAnsi="Arial" w:cs="Arial"/>
          <w:b/>
          <w:u w:val="single"/>
        </w:rPr>
      </w:pPr>
      <w:r w:rsidRPr="00DA26E5">
        <w:rPr>
          <w:rFonts w:ascii="Arial" w:hAnsi="Arial" w:cs="Arial"/>
          <w:b/>
          <w:u w:val="single"/>
        </w:rPr>
        <w:t>ÍNDICE</w:t>
      </w:r>
    </w:p>
    <w:p w:rsidR="00B0752B" w:rsidRPr="00DA26E5" w:rsidRDefault="00B0752B" w:rsidP="00B0752B">
      <w:pPr>
        <w:spacing w:line="480" w:lineRule="auto"/>
        <w:jc w:val="center"/>
        <w:rPr>
          <w:rFonts w:ascii="Arial" w:hAnsi="Arial" w:cs="Arial"/>
          <w:b/>
          <w:u w:val="single"/>
        </w:rPr>
      </w:pPr>
    </w:p>
    <w:p w:rsidR="00B0752B" w:rsidRPr="00DA26E5" w:rsidRDefault="00B0752B" w:rsidP="00B0752B">
      <w:pPr>
        <w:numPr>
          <w:ilvl w:val="0"/>
          <w:numId w:val="72"/>
        </w:numPr>
        <w:spacing w:line="480" w:lineRule="auto"/>
        <w:jc w:val="both"/>
        <w:rPr>
          <w:rFonts w:ascii="Arial" w:hAnsi="Arial" w:cs="Arial"/>
          <w:b/>
        </w:rPr>
      </w:pPr>
      <w:r w:rsidRPr="00DA26E5">
        <w:rPr>
          <w:rFonts w:ascii="Arial" w:hAnsi="Arial" w:cs="Arial"/>
          <w:b/>
        </w:rPr>
        <w:t>Objetivo</w:t>
      </w:r>
      <w:r>
        <w:rPr>
          <w:rFonts w:ascii="Arial" w:hAnsi="Arial" w:cs="Arial"/>
          <w:b/>
        </w:rPr>
        <w:t>……………………………………………………….</w:t>
      </w:r>
      <w:r w:rsidRPr="00DA26E5">
        <w:rPr>
          <w:rFonts w:ascii="Arial" w:hAnsi="Arial" w:cs="Arial"/>
          <w:b/>
        </w:rPr>
        <w:t>…………...03</w:t>
      </w:r>
    </w:p>
    <w:p w:rsidR="00B0752B" w:rsidRPr="00DA26E5" w:rsidRDefault="00B0752B" w:rsidP="00B0752B">
      <w:pPr>
        <w:numPr>
          <w:ilvl w:val="0"/>
          <w:numId w:val="72"/>
        </w:numPr>
        <w:spacing w:line="480" w:lineRule="auto"/>
        <w:jc w:val="both"/>
        <w:rPr>
          <w:rFonts w:ascii="Arial" w:hAnsi="Arial" w:cs="Arial"/>
          <w:b/>
        </w:rPr>
      </w:pPr>
      <w:r>
        <w:rPr>
          <w:rFonts w:ascii="Arial" w:hAnsi="Arial" w:cs="Arial"/>
          <w:b/>
        </w:rPr>
        <w:t>Alcance…………………………………………………….</w:t>
      </w:r>
      <w:r w:rsidRPr="00DA26E5">
        <w:rPr>
          <w:rFonts w:ascii="Arial" w:hAnsi="Arial" w:cs="Arial"/>
          <w:b/>
        </w:rPr>
        <w:t>………………03</w:t>
      </w:r>
    </w:p>
    <w:p w:rsidR="00B0752B" w:rsidRPr="00DA26E5" w:rsidRDefault="00B0752B" w:rsidP="00B0752B">
      <w:pPr>
        <w:numPr>
          <w:ilvl w:val="0"/>
          <w:numId w:val="72"/>
        </w:numPr>
        <w:spacing w:line="480" w:lineRule="auto"/>
        <w:jc w:val="both"/>
        <w:rPr>
          <w:rFonts w:ascii="Arial" w:hAnsi="Arial" w:cs="Arial"/>
          <w:b/>
        </w:rPr>
      </w:pPr>
      <w:r>
        <w:rPr>
          <w:rFonts w:ascii="Arial" w:hAnsi="Arial" w:cs="Arial"/>
          <w:b/>
        </w:rPr>
        <w:t>Referencias…………………………………………….</w:t>
      </w:r>
      <w:r w:rsidRPr="00DA26E5">
        <w:rPr>
          <w:rFonts w:ascii="Arial" w:hAnsi="Arial" w:cs="Arial"/>
          <w:b/>
        </w:rPr>
        <w:t>………………….03</w:t>
      </w:r>
    </w:p>
    <w:p w:rsidR="00B0752B" w:rsidRPr="00DA26E5" w:rsidRDefault="00B0752B" w:rsidP="00B0752B">
      <w:pPr>
        <w:numPr>
          <w:ilvl w:val="0"/>
          <w:numId w:val="72"/>
        </w:numPr>
        <w:spacing w:line="480" w:lineRule="auto"/>
        <w:jc w:val="both"/>
        <w:rPr>
          <w:rFonts w:ascii="Arial" w:hAnsi="Arial" w:cs="Arial"/>
          <w:b/>
        </w:rPr>
      </w:pPr>
      <w:r w:rsidRPr="00DA26E5">
        <w:rPr>
          <w:rFonts w:ascii="Arial" w:hAnsi="Arial" w:cs="Arial"/>
          <w:b/>
        </w:rPr>
        <w:t xml:space="preserve">Definiciones y </w:t>
      </w:r>
      <w:r>
        <w:rPr>
          <w:rFonts w:ascii="Arial" w:hAnsi="Arial" w:cs="Arial"/>
          <w:b/>
        </w:rPr>
        <w:t>Abreviaturas……………………………………..</w:t>
      </w:r>
      <w:r w:rsidRPr="00DA26E5">
        <w:rPr>
          <w:rFonts w:ascii="Arial" w:hAnsi="Arial" w:cs="Arial"/>
          <w:b/>
        </w:rPr>
        <w:t>……..03</w:t>
      </w:r>
    </w:p>
    <w:p w:rsidR="00B0752B" w:rsidRPr="00DA26E5" w:rsidRDefault="00B0752B" w:rsidP="00B0752B">
      <w:pPr>
        <w:numPr>
          <w:ilvl w:val="0"/>
          <w:numId w:val="72"/>
        </w:numPr>
        <w:spacing w:line="480" w:lineRule="auto"/>
        <w:jc w:val="both"/>
        <w:rPr>
          <w:rFonts w:ascii="Arial" w:hAnsi="Arial" w:cs="Arial"/>
          <w:b/>
        </w:rPr>
      </w:pPr>
      <w:r w:rsidRPr="00DA26E5">
        <w:rPr>
          <w:rFonts w:ascii="Arial" w:hAnsi="Arial" w:cs="Arial"/>
          <w:b/>
        </w:rPr>
        <w:t>Resp</w:t>
      </w:r>
      <w:r>
        <w:rPr>
          <w:rFonts w:ascii="Arial" w:hAnsi="Arial" w:cs="Arial"/>
          <w:b/>
        </w:rPr>
        <w:t>onsabilidades……………………………………………..</w:t>
      </w:r>
      <w:r w:rsidRPr="00DA26E5">
        <w:rPr>
          <w:rFonts w:ascii="Arial" w:hAnsi="Arial" w:cs="Arial"/>
          <w:b/>
        </w:rPr>
        <w:t>………..03</w:t>
      </w:r>
    </w:p>
    <w:p w:rsidR="00B0752B" w:rsidRPr="00DA26E5" w:rsidRDefault="00B0752B" w:rsidP="00B0752B">
      <w:pPr>
        <w:numPr>
          <w:ilvl w:val="0"/>
          <w:numId w:val="72"/>
        </w:numPr>
        <w:spacing w:line="480" w:lineRule="auto"/>
        <w:jc w:val="both"/>
        <w:rPr>
          <w:rFonts w:ascii="Arial" w:hAnsi="Arial" w:cs="Arial"/>
          <w:b/>
        </w:rPr>
      </w:pPr>
      <w:r w:rsidRPr="00DA26E5">
        <w:rPr>
          <w:rFonts w:ascii="Arial" w:hAnsi="Arial" w:cs="Arial"/>
          <w:b/>
        </w:rPr>
        <w:t>Desarrollo/In</w:t>
      </w:r>
      <w:r>
        <w:rPr>
          <w:rFonts w:ascii="Arial" w:hAnsi="Arial" w:cs="Arial"/>
          <w:b/>
        </w:rPr>
        <w:t>strucciones/Lineamientos………………</w:t>
      </w:r>
      <w:r w:rsidRPr="00DA26E5">
        <w:rPr>
          <w:rFonts w:ascii="Arial" w:hAnsi="Arial" w:cs="Arial"/>
          <w:b/>
        </w:rPr>
        <w:t>……………...04</w:t>
      </w:r>
    </w:p>
    <w:p w:rsidR="00B0752B" w:rsidRPr="00DA26E5" w:rsidRDefault="00B0752B" w:rsidP="00B0752B">
      <w:pPr>
        <w:numPr>
          <w:ilvl w:val="0"/>
          <w:numId w:val="72"/>
        </w:numPr>
        <w:spacing w:line="480" w:lineRule="auto"/>
        <w:jc w:val="both"/>
        <w:rPr>
          <w:rFonts w:ascii="Arial" w:hAnsi="Arial" w:cs="Arial"/>
          <w:b/>
        </w:rPr>
      </w:pPr>
      <w:r w:rsidRPr="00DA26E5">
        <w:rPr>
          <w:rFonts w:ascii="Arial" w:hAnsi="Arial" w:cs="Arial"/>
          <w:b/>
        </w:rPr>
        <w:t>Registr</w:t>
      </w:r>
      <w:r>
        <w:rPr>
          <w:rFonts w:ascii="Arial" w:hAnsi="Arial" w:cs="Arial"/>
          <w:b/>
        </w:rPr>
        <w:t>os y Anexos…………………………………………………..</w:t>
      </w:r>
      <w:r w:rsidRPr="00DA26E5">
        <w:rPr>
          <w:rFonts w:ascii="Arial" w:hAnsi="Arial" w:cs="Arial"/>
          <w:b/>
        </w:rPr>
        <w:t>….05</w:t>
      </w:r>
    </w:p>
    <w:p w:rsidR="00B0752B" w:rsidRPr="00DA26E5" w:rsidRDefault="00B0752B" w:rsidP="00B0752B">
      <w:pPr>
        <w:spacing w:line="480" w:lineRule="auto"/>
        <w:rPr>
          <w:rFonts w:ascii="Arial" w:hAnsi="Arial" w:cs="Arial"/>
        </w:rPr>
      </w:pPr>
      <w:r w:rsidRPr="00DA26E5">
        <w:rPr>
          <w:rFonts w:ascii="Arial" w:hAnsi="Arial" w:cs="Arial"/>
        </w:rPr>
        <w:br w:type="page"/>
      </w:r>
    </w:p>
    <w:p w:rsidR="00B0752B" w:rsidRPr="00DA26E5" w:rsidRDefault="00B0752B" w:rsidP="00B0752B">
      <w:pPr>
        <w:spacing w:line="480" w:lineRule="auto"/>
        <w:rPr>
          <w:rFonts w:ascii="Arial" w:hAnsi="Arial" w:cs="Arial"/>
        </w:rPr>
      </w:pPr>
    </w:p>
    <w:p w:rsidR="00B0752B" w:rsidRPr="00DA26E5" w:rsidRDefault="00B0752B" w:rsidP="00675994">
      <w:pPr>
        <w:pStyle w:val="Ttulo1"/>
        <w:numPr>
          <w:ilvl w:val="0"/>
          <w:numId w:val="73"/>
        </w:numPr>
      </w:pPr>
      <w:r w:rsidRPr="00DA26E5">
        <w:t>OBJETIVO</w:t>
      </w:r>
    </w:p>
    <w:p w:rsidR="00B0752B" w:rsidRPr="00DA26E5" w:rsidRDefault="00B0752B" w:rsidP="00B0752B">
      <w:pPr>
        <w:pStyle w:val="Textoindependiente"/>
        <w:spacing w:line="480" w:lineRule="auto"/>
        <w:rPr>
          <w:rFonts w:ascii="Arial" w:hAnsi="Arial" w:cs="Arial"/>
          <w:szCs w:val="24"/>
          <w:lang w:val="es-ES"/>
        </w:rPr>
      </w:pPr>
      <w:r w:rsidRPr="00DA26E5">
        <w:rPr>
          <w:rFonts w:ascii="Arial" w:hAnsi="Arial" w:cs="Arial"/>
          <w:szCs w:val="24"/>
          <w:lang w:val="es-ES"/>
        </w:rPr>
        <w:t>El objetivo de este proceso es, especificar las entradas, salidas, controles y recursos que se necesita para desarrollarlo, además de la persona responsable del mismo.</w:t>
      </w:r>
    </w:p>
    <w:p w:rsidR="00B0752B" w:rsidRPr="00DA26E5" w:rsidRDefault="00B0752B" w:rsidP="00B0752B">
      <w:pPr>
        <w:spacing w:line="480" w:lineRule="auto"/>
        <w:rPr>
          <w:rFonts w:ascii="Arial" w:hAnsi="Arial" w:cs="Arial"/>
        </w:rPr>
      </w:pPr>
    </w:p>
    <w:p w:rsidR="00B0752B" w:rsidRPr="00DA26E5" w:rsidRDefault="00B0752B" w:rsidP="00B0752B">
      <w:pPr>
        <w:pStyle w:val="Ttulo1"/>
        <w:spacing w:line="480" w:lineRule="auto"/>
        <w:rPr>
          <w:rFonts w:cs="Arial"/>
          <w:szCs w:val="24"/>
        </w:rPr>
      </w:pPr>
      <w:r w:rsidRPr="00DA26E5">
        <w:rPr>
          <w:rFonts w:cs="Arial"/>
          <w:szCs w:val="24"/>
        </w:rPr>
        <w:t xml:space="preserve">ALCANCE </w:t>
      </w:r>
    </w:p>
    <w:p w:rsidR="00B0752B" w:rsidRPr="00DA26E5" w:rsidRDefault="00B0752B" w:rsidP="00B0752B">
      <w:pPr>
        <w:pStyle w:val="Textoindependiente"/>
        <w:spacing w:line="480" w:lineRule="auto"/>
        <w:rPr>
          <w:rFonts w:ascii="Arial" w:hAnsi="Arial" w:cs="Arial"/>
          <w:szCs w:val="24"/>
          <w:lang w:val="es-ES"/>
        </w:rPr>
      </w:pPr>
      <w:r w:rsidRPr="00DA26E5">
        <w:rPr>
          <w:rFonts w:ascii="Arial" w:hAnsi="Arial" w:cs="Arial"/>
          <w:szCs w:val="24"/>
          <w:lang w:val="es-ES"/>
        </w:rPr>
        <w:t xml:space="preserve">Este proceso se aplica a todas las operaciones de reclutamiento, selección, capitación y evaluación del personal de la empresa Containers Security S.A. Se deberá llenar un formato cuyo nombre es </w:t>
      </w:r>
      <w:r w:rsidRPr="00DA26E5">
        <w:rPr>
          <w:rFonts w:ascii="Arial" w:hAnsi="Arial" w:cs="Arial"/>
          <w:i/>
          <w:szCs w:val="24"/>
          <w:lang w:val="es-ES"/>
        </w:rPr>
        <w:t xml:space="preserve">“Listado de Personal” </w:t>
      </w:r>
      <w:r w:rsidRPr="00DA26E5">
        <w:rPr>
          <w:rFonts w:ascii="Arial" w:hAnsi="Arial" w:cs="Arial"/>
          <w:b/>
          <w:szCs w:val="24"/>
          <w:lang w:val="es-ES"/>
        </w:rPr>
        <w:t xml:space="preserve"> FRM-CSA-RRHH-01</w:t>
      </w:r>
      <w:r w:rsidRPr="00DA26E5">
        <w:rPr>
          <w:rFonts w:ascii="Arial" w:hAnsi="Arial" w:cs="Arial"/>
          <w:szCs w:val="24"/>
          <w:lang w:val="es-ES"/>
        </w:rPr>
        <w:t xml:space="preserve"> con el fin de llevar un registro de los mismos.</w:t>
      </w:r>
    </w:p>
    <w:p w:rsidR="00B0752B" w:rsidRPr="00DA26E5" w:rsidRDefault="00B0752B" w:rsidP="00B0752B">
      <w:pPr>
        <w:pStyle w:val="Textoindependiente"/>
        <w:spacing w:line="480" w:lineRule="auto"/>
        <w:rPr>
          <w:rFonts w:ascii="Arial" w:hAnsi="Arial" w:cs="Arial"/>
          <w:szCs w:val="24"/>
          <w:lang w:val="es-ES"/>
        </w:rPr>
      </w:pPr>
    </w:p>
    <w:p w:rsidR="00B0752B" w:rsidRPr="00DA26E5" w:rsidRDefault="00B0752B" w:rsidP="00B0752B">
      <w:pPr>
        <w:pStyle w:val="Ttulo1"/>
        <w:spacing w:line="480" w:lineRule="auto"/>
        <w:rPr>
          <w:rFonts w:cs="Arial"/>
          <w:szCs w:val="24"/>
        </w:rPr>
      </w:pPr>
      <w:r w:rsidRPr="00DA26E5">
        <w:rPr>
          <w:rFonts w:cs="Arial"/>
          <w:szCs w:val="24"/>
        </w:rPr>
        <w:t>REFERENCIAS</w:t>
      </w:r>
    </w:p>
    <w:p w:rsidR="00B0752B" w:rsidRPr="00DA26E5" w:rsidRDefault="00B0752B" w:rsidP="00B0752B">
      <w:pPr>
        <w:pStyle w:val="Ttulo1"/>
        <w:numPr>
          <w:ilvl w:val="0"/>
          <w:numId w:val="0"/>
        </w:numPr>
        <w:spacing w:line="480" w:lineRule="auto"/>
        <w:rPr>
          <w:rFonts w:cs="Arial"/>
          <w:b w:val="0"/>
          <w:szCs w:val="24"/>
        </w:rPr>
      </w:pPr>
      <w:r w:rsidRPr="00DA26E5">
        <w:rPr>
          <w:rFonts w:cs="Arial"/>
          <w:b w:val="0"/>
          <w:szCs w:val="24"/>
        </w:rPr>
        <w:t>N/A</w:t>
      </w:r>
    </w:p>
    <w:p w:rsidR="00B0752B" w:rsidRPr="00DA26E5" w:rsidRDefault="00B0752B" w:rsidP="00B0752B">
      <w:pPr>
        <w:spacing w:line="480" w:lineRule="auto"/>
        <w:rPr>
          <w:rFonts w:ascii="Arial" w:hAnsi="Arial" w:cs="Arial"/>
          <w:lang w:val="es-EC"/>
        </w:rPr>
      </w:pPr>
    </w:p>
    <w:p w:rsidR="00B0752B" w:rsidRPr="00DA26E5" w:rsidRDefault="00B0752B" w:rsidP="00B0752B">
      <w:pPr>
        <w:pStyle w:val="Ttulo1"/>
        <w:spacing w:line="480" w:lineRule="auto"/>
        <w:rPr>
          <w:rFonts w:cs="Arial"/>
          <w:szCs w:val="24"/>
        </w:rPr>
      </w:pPr>
      <w:r w:rsidRPr="00DA26E5">
        <w:rPr>
          <w:rFonts w:cs="Arial"/>
          <w:szCs w:val="24"/>
        </w:rPr>
        <w:t>DEFINICIONES Y ABREVIATURAS</w:t>
      </w:r>
    </w:p>
    <w:p w:rsidR="00B0752B" w:rsidRPr="00DA26E5" w:rsidRDefault="00B0752B" w:rsidP="00B0752B">
      <w:pPr>
        <w:spacing w:line="480" w:lineRule="auto"/>
        <w:rPr>
          <w:rFonts w:ascii="Arial" w:hAnsi="Arial" w:cs="Arial"/>
          <w:lang w:val="es-EC"/>
        </w:rPr>
      </w:pPr>
      <w:r w:rsidRPr="00DA26E5">
        <w:rPr>
          <w:rFonts w:ascii="Arial" w:hAnsi="Arial" w:cs="Arial"/>
          <w:lang w:val="es-EC"/>
        </w:rPr>
        <w:t>N/A</w:t>
      </w:r>
    </w:p>
    <w:p w:rsidR="00B0752B" w:rsidRPr="00DA26E5" w:rsidRDefault="00B0752B" w:rsidP="00B0752B">
      <w:pPr>
        <w:spacing w:line="480" w:lineRule="auto"/>
        <w:rPr>
          <w:rFonts w:ascii="Arial" w:hAnsi="Arial" w:cs="Arial"/>
          <w:lang w:val="es-EC"/>
        </w:rPr>
      </w:pPr>
    </w:p>
    <w:p w:rsidR="00B0752B" w:rsidRPr="00DA26E5" w:rsidRDefault="00B0752B" w:rsidP="00B0752B">
      <w:pPr>
        <w:pStyle w:val="Ttulo1"/>
        <w:spacing w:line="480" w:lineRule="auto"/>
        <w:rPr>
          <w:rFonts w:cs="Arial"/>
          <w:szCs w:val="24"/>
        </w:rPr>
      </w:pPr>
      <w:r w:rsidRPr="00DA26E5">
        <w:rPr>
          <w:rFonts w:cs="Arial"/>
          <w:szCs w:val="24"/>
        </w:rPr>
        <w:t>RESPONSABILIDADES</w:t>
      </w:r>
    </w:p>
    <w:p w:rsidR="00B0752B" w:rsidRPr="00DA26E5" w:rsidRDefault="00B0752B" w:rsidP="00B0752B">
      <w:pPr>
        <w:pStyle w:val="Textoindependiente"/>
        <w:spacing w:line="480" w:lineRule="auto"/>
        <w:rPr>
          <w:rFonts w:ascii="Arial" w:hAnsi="Arial" w:cs="Arial"/>
          <w:szCs w:val="24"/>
          <w:lang w:val="es-ES"/>
        </w:rPr>
      </w:pPr>
      <w:r w:rsidRPr="00DA26E5">
        <w:rPr>
          <w:rFonts w:ascii="Arial" w:hAnsi="Arial" w:cs="Arial"/>
          <w:szCs w:val="24"/>
          <w:lang w:val="es-ES"/>
        </w:rPr>
        <w:t>El Jefe de Recursos Humanos, es el responsable  del reclutamiento, selección, capacitación y evaluación del personal. Cabe recalcar que una vez realizada el reclutamiento de los aspirantes el Jefe de Recursos Humanos  tendrá que realizar las pruebas  y entrevistas pertinentes para llegar a la selección idónea del personal..</w:t>
      </w:r>
    </w:p>
    <w:p w:rsidR="00B0752B" w:rsidRPr="00DA26E5" w:rsidRDefault="00B0752B" w:rsidP="00B0752B">
      <w:pPr>
        <w:pStyle w:val="Textoindependiente"/>
        <w:spacing w:line="480" w:lineRule="auto"/>
        <w:rPr>
          <w:rFonts w:ascii="Arial" w:hAnsi="Arial" w:cs="Arial"/>
          <w:szCs w:val="24"/>
          <w:lang w:val="es-ES"/>
        </w:rPr>
      </w:pPr>
    </w:p>
    <w:p w:rsidR="00B0752B" w:rsidRPr="00DA26E5" w:rsidRDefault="00B0752B" w:rsidP="00B0752B">
      <w:pPr>
        <w:pStyle w:val="Textoindependiente"/>
        <w:spacing w:line="480" w:lineRule="auto"/>
        <w:rPr>
          <w:rFonts w:ascii="Arial" w:hAnsi="Arial" w:cs="Arial"/>
          <w:szCs w:val="24"/>
          <w:lang w:val="es-ES"/>
        </w:rPr>
      </w:pPr>
      <w:r w:rsidRPr="00DA26E5">
        <w:rPr>
          <w:rFonts w:ascii="Arial" w:hAnsi="Arial" w:cs="Arial"/>
          <w:szCs w:val="24"/>
          <w:lang w:val="es-ES"/>
        </w:rPr>
        <w:t xml:space="preserve">También periódicamente  el Jefe de Recursos Humanos tendrá la responsabilidad de realizar evaluaciones al personal para evidenciar el desenvolvimiento eficaz de cada uno de ellos con relación a los objetivos empresariales. </w:t>
      </w:r>
    </w:p>
    <w:p w:rsidR="00B0752B" w:rsidRPr="00DA26E5" w:rsidRDefault="00B0752B" w:rsidP="00B0752B">
      <w:pPr>
        <w:pStyle w:val="Textoindependiente"/>
        <w:spacing w:line="480" w:lineRule="auto"/>
        <w:rPr>
          <w:rFonts w:ascii="Arial" w:hAnsi="Arial" w:cs="Arial"/>
          <w:szCs w:val="24"/>
          <w:lang w:val="es-ES"/>
        </w:rPr>
      </w:pPr>
    </w:p>
    <w:p w:rsidR="00B0752B" w:rsidRPr="00DA26E5" w:rsidRDefault="00B0752B" w:rsidP="00B0752B">
      <w:pPr>
        <w:pStyle w:val="Ttulo1"/>
        <w:spacing w:line="480" w:lineRule="auto"/>
        <w:rPr>
          <w:rFonts w:cs="Arial"/>
          <w:szCs w:val="24"/>
        </w:rPr>
      </w:pPr>
      <w:r w:rsidRPr="00DA26E5">
        <w:rPr>
          <w:rFonts w:cs="Arial"/>
          <w:szCs w:val="24"/>
        </w:rPr>
        <w:t>DESARROLLO/INSTRUCCIONES/LINEAMIENTOS</w:t>
      </w:r>
    </w:p>
    <w:p w:rsidR="00B0752B" w:rsidRPr="00DA26E5" w:rsidRDefault="00B0752B" w:rsidP="00B0752B">
      <w:pPr>
        <w:spacing w:line="480" w:lineRule="auto"/>
        <w:rPr>
          <w:rFonts w:ascii="Arial" w:hAnsi="Arial" w:cs="Arial"/>
          <w:lang w:val="es-EC"/>
        </w:rPr>
      </w:pPr>
      <w:r w:rsidRPr="00DA26E5">
        <w:rPr>
          <w:rFonts w:ascii="Arial" w:hAnsi="Arial" w:cs="Arial"/>
        </w:rPr>
        <w:object w:dxaOrig="10703" w:dyaOrig="9810">
          <v:shape id="_x0000_i1028" type="#_x0000_t75" style="width:414pt;height:294.75pt" o:ole="">
            <v:imagedata r:id="rId83" o:title=""/>
          </v:shape>
          <o:OLEObject Type="Embed" ProgID="Visio.Drawing.11" ShapeID="_x0000_i1028" DrawAspect="Content" ObjectID="_1337763404" r:id="rId84"/>
        </w:object>
      </w:r>
    </w:p>
    <w:p w:rsidR="00B0752B" w:rsidRPr="00DA26E5" w:rsidRDefault="00B0752B" w:rsidP="00B0752B">
      <w:pPr>
        <w:spacing w:line="480" w:lineRule="auto"/>
        <w:jc w:val="center"/>
        <w:rPr>
          <w:rFonts w:ascii="Arial" w:hAnsi="Arial" w:cs="Arial"/>
        </w:rPr>
      </w:pPr>
    </w:p>
    <w:p w:rsidR="00B0752B" w:rsidRPr="00DA26E5" w:rsidRDefault="00B0752B" w:rsidP="00B0752B">
      <w:pPr>
        <w:spacing w:line="480" w:lineRule="auto"/>
        <w:jc w:val="center"/>
        <w:rPr>
          <w:rFonts w:ascii="Arial" w:hAnsi="Arial" w:cs="Arial"/>
        </w:rPr>
      </w:pPr>
    </w:p>
    <w:p w:rsidR="00B0752B" w:rsidRPr="00DA26E5" w:rsidRDefault="00B0752B" w:rsidP="00B0752B">
      <w:pPr>
        <w:pStyle w:val="Ttulo1"/>
        <w:numPr>
          <w:ilvl w:val="0"/>
          <w:numId w:val="0"/>
        </w:numPr>
        <w:spacing w:line="480" w:lineRule="auto"/>
        <w:rPr>
          <w:rFonts w:cs="Arial"/>
          <w:szCs w:val="24"/>
        </w:rPr>
      </w:pPr>
      <w:r w:rsidRPr="00DA26E5">
        <w:rPr>
          <w:rFonts w:cs="Arial"/>
          <w:szCs w:val="24"/>
        </w:rPr>
        <w:t xml:space="preserve">7.- </w:t>
      </w:r>
      <w:r w:rsidRPr="00DA26E5">
        <w:rPr>
          <w:rFonts w:cs="Arial"/>
          <w:szCs w:val="24"/>
        </w:rPr>
        <w:tab/>
        <w:t>REGISTROS Y ANEXOS</w:t>
      </w:r>
    </w:p>
    <w:p w:rsidR="00B0752B" w:rsidRPr="00DA26E5" w:rsidRDefault="00B0752B" w:rsidP="00B0752B">
      <w:pPr>
        <w:spacing w:line="480" w:lineRule="auto"/>
        <w:rPr>
          <w:rFonts w:ascii="Arial" w:hAnsi="Arial" w:cs="Arial"/>
          <w:lang w:val="es-EC"/>
        </w:rPr>
      </w:pPr>
      <w:r w:rsidRPr="00DA26E5">
        <w:rPr>
          <w:rFonts w:ascii="Arial" w:hAnsi="Arial" w:cs="Arial"/>
          <w:lang w:val="es-EC"/>
        </w:rPr>
        <w:t>N/A</w:t>
      </w:r>
    </w:p>
    <w:p w:rsidR="00D36659" w:rsidRDefault="00D36659" w:rsidP="00B0752B">
      <w:pPr>
        <w:spacing w:line="480" w:lineRule="auto"/>
        <w:rPr>
          <w:rFonts w:ascii="Arial" w:hAnsi="Arial" w:cs="Arial"/>
          <w:lang w:val="es-EC"/>
        </w:rPr>
        <w:sectPr w:rsidR="00D36659" w:rsidSect="00D36659">
          <w:headerReference w:type="default" r:id="rId85"/>
          <w:footerReference w:type="default" r:id="rId86"/>
          <w:pgSz w:w="11906" w:h="16838" w:code="9"/>
          <w:pgMar w:top="2268" w:right="1361" w:bottom="1985" w:left="2268" w:header="709" w:footer="709" w:gutter="0"/>
          <w:pgNumType w:start="1"/>
          <w:cols w:space="708"/>
          <w:docGrid w:linePitch="360"/>
        </w:sectPr>
      </w:pPr>
    </w:p>
    <w:p w:rsidR="00D36659" w:rsidRPr="00380077" w:rsidRDefault="00D36659" w:rsidP="00D36659">
      <w:pPr>
        <w:spacing w:line="480" w:lineRule="auto"/>
        <w:rPr>
          <w:rFonts w:ascii="Arial" w:hAnsi="Arial" w:cs="Arial"/>
        </w:rPr>
      </w:pPr>
      <w:r w:rsidRPr="00380077">
        <w:rPr>
          <w:rFonts w:ascii="Arial" w:hAnsi="Arial" w:cs="Arial"/>
          <w:noProof/>
        </w:rPr>
        <w:pict>
          <v:shape id="_x0000_s1096" type="#_x0000_t136" style="position:absolute;margin-left:27pt;margin-top:129.55pt;width:333pt;height:171pt;z-index:251599872" fillcolor="black">
            <v:shadow color="#868686"/>
            <v:textpath style="font-family:&quot;Arial Black&quot;;font-size:28pt;v-text-kern:t" trim="t" fitpath="t" string="PRO - CSA - SCLT - 01&#10;&#10;&#10;PROCESO &#10;PARA &#10;SERVICIO AL CLIENTE"/>
            <w10:wrap type="topAndBottom"/>
          </v:shape>
        </w:pict>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p>
    <w:tbl>
      <w:tblPr>
        <w:tblStyle w:val="Tablaconcuadrcula5"/>
        <w:tblW w:w="8604" w:type="dxa"/>
        <w:tblLook w:val="01E0"/>
      </w:tblPr>
      <w:tblGrid>
        <w:gridCol w:w="1217"/>
        <w:gridCol w:w="910"/>
        <w:gridCol w:w="2887"/>
        <w:gridCol w:w="1910"/>
        <w:gridCol w:w="1680"/>
      </w:tblGrid>
      <w:tr w:rsidR="00D36659" w:rsidRPr="00380077">
        <w:trPr>
          <w:cnfStyle w:val="100000000000"/>
        </w:trPr>
        <w:tc>
          <w:tcPr>
            <w:cnfStyle w:val="000000000100"/>
            <w:tcW w:w="1190" w:type="dxa"/>
            <w:tcBorders>
              <w:tl2br w:val="none" w:sz="0" w:space="0" w:color="auto"/>
            </w:tcBorders>
          </w:tcPr>
          <w:p w:rsidR="00D36659" w:rsidRPr="00380077" w:rsidRDefault="00D36659" w:rsidP="009C3140">
            <w:pPr>
              <w:spacing w:line="360" w:lineRule="auto"/>
              <w:jc w:val="center"/>
              <w:rPr>
                <w:rFonts w:ascii="Arial" w:hAnsi="Arial" w:cs="Arial"/>
                <w:b/>
              </w:rPr>
            </w:pPr>
            <w:r w:rsidRPr="00380077">
              <w:rPr>
                <w:rFonts w:ascii="Arial" w:hAnsi="Arial" w:cs="Arial"/>
                <w:b/>
              </w:rPr>
              <w:t>Revisión</w:t>
            </w:r>
          </w:p>
        </w:tc>
        <w:tc>
          <w:tcPr>
            <w:tcW w:w="910" w:type="dxa"/>
          </w:tcPr>
          <w:p w:rsidR="00D36659" w:rsidRPr="00380077" w:rsidRDefault="00D36659" w:rsidP="009C3140">
            <w:pPr>
              <w:spacing w:line="360" w:lineRule="auto"/>
              <w:jc w:val="center"/>
              <w:cnfStyle w:val="100000000000"/>
              <w:rPr>
                <w:rFonts w:ascii="Arial" w:hAnsi="Arial" w:cs="Arial"/>
                <w:b/>
              </w:rPr>
            </w:pPr>
            <w:r w:rsidRPr="00380077">
              <w:rPr>
                <w:rFonts w:ascii="Arial" w:hAnsi="Arial" w:cs="Arial"/>
                <w:b/>
              </w:rPr>
              <w:t>Fecha</w:t>
            </w:r>
          </w:p>
        </w:tc>
        <w:tc>
          <w:tcPr>
            <w:tcW w:w="2903" w:type="dxa"/>
          </w:tcPr>
          <w:p w:rsidR="00D36659" w:rsidRPr="00380077" w:rsidRDefault="00D36659" w:rsidP="009C3140">
            <w:pPr>
              <w:spacing w:line="360" w:lineRule="auto"/>
              <w:jc w:val="center"/>
              <w:cnfStyle w:val="100000000000"/>
              <w:rPr>
                <w:rFonts w:ascii="Arial" w:hAnsi="Arial" w:cs="Arial"/>
                <w:b/>
              </w:rPr>
            </w:pPr>
            <w:r w:rsidRPr="00380077">
              <w:rPr>
                <w:rFonts w:ascii="Arial" w:hAnsi="Arial" w:cs="Arial"/>
                <w:b/>
              </w:rPr>
              <w:t>Causa de la modificación</w:t>
            </w:r>
          </w:p>
        </w:tc>
        <w:tc>
          <w:tcPr>
            <w:tcW w:w="1917" w:type="dxa"/>
          </w:tcPr>
          <w:p w:rsidR="00D36659" w:rsidRPr="00380077" w:rsidRDefault="00D36659" w:rsidP="009C3140">
            <w:pPr>
              <w:spacing w:line="360" w:lineRule="auto"/>
              <w:jc w:val="center"/>
              <w:cnfStyle w:val="100000000000"/>
              <w:rPr>
                <w:rFonts w:ascii="Arial" w:hAnsi="Arial" w:cs="Arial"/>
                <w:b/>
              </w:rPr>
            </w:pPr>
            <w:r w:rsidRPr="00380077">
              <w:rPr>
                <w:rFonts w:ascii="Arial" w:hAnsi="Arial" w:cs="Arial"/>
                <w:b/>
              </w:rPr>
              <w:t>Elaborado por:</w:t>
            </w:r>
          </w:p>
        </w:tc>
        <w:tc>
          <w:tcPr>
            <w:cnfStyle w:val="000100000000"/>
            <w:tcW w:w="1684" w:type="dxa"/>
          </w:tcPr>
          <w:p w:rsidR="00D36659" w:rsidRPr="00380077" w:rsidRDefault="00D36659" w:rsidP="009C3140">
            <w:pPr>
              <w:spacing w:line="360" w:lineRule="auto"/>
              <w:jc w:val="center"/>
              <w:rPr>
                <w:rFonts w:ascii="Arial" w:hAnsi="Arial" w:cs="Arial"/>
              </w:rPr>
            </w:pPr>
            <w:r w:rsidRPr="00380077">
              <w:rPr>
                <w:rFonts w:ascii="Arial" w:hAnsi="Arial" w:cs="Arial"/>
              </w:rPr>
              <w:t>Aprobado por</w:t>
            </w:r>
          </w:p>
        </w:tc>
      </w:tr>
      <w:tr w:rsidR="00D36659" w:rsidRPr="00380077">
        <w:tc>
          <w:tcPr>
            <w:tcW w:w="1190" w:type="dxa"/>
          </w:tcPr>
          <w:p w:rsidR="00D36659" w:rsidRPr="00380077" w:rsidRDefault="00D36659" w:rsidP="009C3140">
            <w:pPr>
              <w:spacing w:line="480" w:lineRule="auto"/>
              <w:jc w:val="both"/>
              <w:rPr>
                <w:rFonts w:ascii="Arial" w:hAnsi="Arial" w:cs="Arial"/>
              </w:rPr>
            </w:pPr>
          </w:p>
        </w:tc>
        <w:tc>
          <w:tcPr>
            <w:tcW w:w="910" w:type="dxa"/>
          </w:tcPr>
          <w:p w:rsidR="00D36659" w:rsidRPr="00380077" w:rsidRDefault="00D36659" w:rsidP="009C3140">
            <w:pPr>
              <w:spacing w:line="480" w:lineRule="auto"/>
              <w:jc w:val="both"/>
              <w:rPr>
                <w:rFonts w:ascii="Arial" w:hAnsi="Arial" w:cs="Arial"/>
              </w:rPr>
            </w:pPr>
          </w:p>
        </w:tc>
        <w:tc>
          <w:tcPr>
            <w:tcW w:w="2903" w:type="dxa"/>
          </w:tcPr>
          <w:p w:rsidR="00D36659" w:rsidRPr="00380077" w:rsidRDefault="00D36659" w:rsidP="009C3140">
            <w:pPr>
              <w:spacing w:line="480" w:lineRule="auto"/>
              <w:jc w:val="both"/>
              <w:rPr>
                <w:rFonts w:ascii="Arial" w:hAnsi="Arial" w:cs="Arial"/>
              </w:rPr>
            </w:pPr>
          </w:p>
        </w:tc>
        <w:tc>
          <w:tcPr>
            <w:tcW w:w="1917" w:type="dxa"/>
          </w:tcPr>
          <w:p w:rsidR="00D36659" w:rsidRPr="00380077" w:rsidRDefault="00D36659" w:rsidP="009C3140">
            <w:pPr>
              <w:spacing w:line="480" w:lineRule="auto"/>
              <w:jc w:val="both"/>
              <w:rPr>
                <w:rFonts w:ascii="Arial" w:hAnsi="Arial" w:cs="Arial"/>
              </w:rPr>
            </w:pPr>
          </w:p>
        </w:tc>
        <w:tc>
          <w:tcPr>
            <w:cnfStyle w:val="000100000000"/>
            <w:tcW w:w="1684" w:type="dxa"/>
          </w:tcPr>
          <w:p w:rsidR="00D36659" w:rsidRPr="00380077" w:rsidRDefault="00D36659" w:rsidP="009C3140">
            <w:pPr>
              <w:spacing w:line="480" w:lineRule="auto"/>
              <w:jc w:val="both"/>
              <w:rPr>
                <w:rFonts w:ascii="Arial" w:hAnsi="Arial" w:cs="Arial"/>
              </w:rPr>
            </w:pPr>
          </w:p>
        </w:tc>
      </w:tr>
      <w:tr w:rsidR="00D36659" w:rsidRPr="00380077">
        <w:tc>
          <w:tcPr>
            <w:tcW w:w="1190" w:type="dxa"/>
          </w:tcPr>
          <w:p w:rsidR="00D36659" w:rsidRPr="00380077" w:rsidRDefault="00D36659" w:rsidP="009C3140">
            <w:pPr>
              <w:spacing w:line="480" w:lineRule="auto"/>
              <w:jc w:val="both"/>
              <w:rPr>
                <w:rFonts w:ascii="Arial" w:hAnsi="Arial" w:cs="Arial"/>
              </w:rPr>
            </w:pPr>
          </w:p>
        </w:tc>
        <w:tc>
          <w:tcPr>
            <w:tcW w:w="910" w:type="dxa"/>
          </w:tcPr>
          <w:p w:rsidR="00D36659" w:rsidRPr="00380077" w:rsidRDefault="00D36659" w:rsidP="009C3140">
            <w:pPr>
              <w:spacing w:line="480" w:lineRule="auto"/>
              <w:jc w:val="both"/>
              <w:rPr>
                <w:rFonts w:ascii="Arial" w:hAnsi="Arial" w:cs="Arial"/>
              </w:rPr>
            </w:pPr>
          </w:p>
        </w:tc>
        <w:tc>
          <w:tcPr>
            <w:tcW w:w="2903" w:type="dxa"/>
          </w:tcPr>
          <w:p w:rsidR="00D36659" w:rsidRPr="00380077" w:rsidRDefault="00D36659" w:rsidP="009C3140">
            <w:pPr>
              <w:spacing w:line="480" w:lineRule="auto"/>
              <w:jc w:val="both"/>
              <w:rPr>
                <w:rFonts w:ascii="Arial" w:hAnsi="Arial" w:cs="Arial"/>
              </w:rPr>
            </w:pPr>
          </w:p>
        </w:tc>
        <w:tc>
          <w:tcPr>
            <w:tcW w:w="1917" w:type="dxa"/>
          </w:tcPr>
          <w:p w:rsidR="00D36659" w:rsidRPr="00380077" w:rsidRDefault="00D36659" w:rsidP="009C3140">
            <w:pPr>
              <w:spacing w:line="480" w:lineRule="auto"/>
              <w:jc w:val="both"/>
              <w:rPr>
                <w:rFonts w:ascii="Arial" w:hAnsi="Arial" w:cs="Arial"/>
              </w:rPr>
            </w:pPr>
          </w:p>
        </w:tc>
        <w:tc>
          <w:tcPr>
            <w:cnfStyle w:val="000100000000"/>
            <w:tcW w:w="1684" w:type="dxa"/>
          </w:tcPr>
          <w:p w:rsidR="00D36659" w:rsidRPr="00380077" w:rsidRDefault="00D36659" w:rsidP="009C3140">
            <w:pPr>
              <w:spacing w:line="480" w:lineRule="auto"/>
              <w:jc w:val="both"/>
              <w:rPr>
                <w:rFonts w:ascii="Arial" w:hAnsi="Arial" w:cs="Arial"/>
              </w:rPr>
            </w:pPr>
          </w:p>
        </w:tc>
      </w:tr>
      <w:tr w:rsidR="00D36659" w:rsidRPr="00380077">
        <w:tc>
          <w:tcPr>
            <w:tcW w:w="1190" w:type="dxa"/>
          </w:tcPr>
          <w:p w:rsidR="00D36659" w:rsidRPr="00380077" w:rsidRDefault="00D36659" w:rsidP="009C3140">
            <w:pPr>
              <w:spacing w:line="480" w:lineRule="auto"/>
              <w:jc w:val="both"/>
              <w:rPr>
                <w:rFonts w:ascii="Arial" w:hAnsi="Arial" w:cs="Arial"/>
              </w:rPr>
            </w:pPr>
          </w:p>
        </w:tc>
        <w:tc>
          <w:tcPr>
            <w:tcW w:w="910" w:type="dxa"/>
          </w:tcPr>
          <w:p w:rsidR="00D36659" w:rsidRPr="00380077" w:rsidRDefault="00D36659" w:rsidP="009C3140">
            <w:pPr>
              <w:spacing w:line="480" w:lineRule="auto"/>
              <w:jc w:val="both"/>
              <w:rPr>
                <w:rFonts w:ascii="Arial" w:hAnsi="Arial" w:cs="Arial"/>
              </w:rPr>
            </w:pPr>
          </w:p>
        </w:tc>
        <w:tc>
          <w:tcPr>
            <w:tcW w:w="2903" w:type="dxa"/>
          </w:tcPr>
          <w:p w:rsidR="00D36659" w:rsidRPr="00380077" w:rsidRDefault="00D36659" w:rsidP="009C3140">
            <w:pPr>
              <w:spacing w:line="480" w:lineRule="auto"/>
              <w:jc w:val="both"/>
              <w:rPr>
                <w:rFonts w:ascii="Arial" w:hAnsi="Arial" w:cs="Arial"/>
              </w:rPr>
            </w:pPr>
          </w:p>
        </w:tc>
        <w:tc>
          <w:tcPr>
            <w:tcW w:w="1917" w:type="dxa"/>
          </w:tcPr>
          <w:p w:rsidR="00D36659" w:rsidRPr="00380077" w:rsidRDefault="00D36659" w:rsidP="009C3140">
            <w:pPr>
              <w:spacing w:line="480" w:lineRule="auto"/>
              <w:jc w:val="both"/>
              <w:rPr>
                <w:rFonts w:ascii="Arial" w:hAnsi="Arial" w:cs="Arial"/>
              </w:rPr>
            </w:pPr>
          </w:p>
        </w:tc>
        <w:tc>
          <w:tcPr>
            <w:cnfStyle w:val="000100000000"/>
            <w:tcW w:w="1684" w:type="dxa"/>
          </w:tcPr>
          <w:p w:rsidR="00D36659" w:rsidRPr="00380077" w:rsidRDefault="00D36659" w:rsidP="009C3140">
            <w:pPr>
              <w:spacing w:line="480" w:lineRule="auto"/>
              <w:jc w:val="both"/>
              <w:rPr>
                <w:rFonts w:ascii="Arial" w:hAnsi="Arial" w:cs="Arial"/>
              </w:rPr>
            </w:pPr>
          </w:p>
        </w:tc>
      </w:tr>
      <w:tr w:rsidR="00D36659" w:rsidRPr="00380077">
        <w:tc>
          <w:tcPr>
            <w:tcW w:w="1190" w:type="dxa"/>
          </w:tcPr>
          <w:p w:rsidR="00D36659" w:rsidRPr="00380077" w:rsidRDefault="00D36659" w:rsidP="009C3140">
            <w:pPr>
              <w:spacing w:line="480" w:lineRule="auto"/>
              <w:jc w:val="both"/>
              <w:rPr>
                <w:rFonts w:ascii="Arial" w:hAnsi="Arial" w:cs="Arial"/>
              </w:rPr>
            </w:pPr>
          </w:p>
        </w:tc>
        <w:tc>
          <w:tcPr>
            <w:tcW w:w="910" w:type="dxa"/>
          </w:tcPr>
          <w:p w:rsidR="00D36659" w:rsidRPr="00380077" w:rsidRDefault="00D36659" w:rsidP="009C3140">
            <w:pPr>
              <w:spacing w:line="480" w:lineRule="auto"/>
              <w:jc w:val="both"/>
              <w:rPr>
                <w:rFonts w:ascii="Arial" w:hAnsi="Arial" w:cs="Arial"/>
              </w:rPr>
            </w:pPr>
          </w:p>
        </w:tc>
        <w:tc>
          <w:tcPr>
            <w:tcW w:w="2903" w:type="dxa"/>
          </w:tcPr>
          <w:p w:rsidR="00D36659" w:rsidRPr="00380077" w:rsidRDefault="00D36659" w:rsidP="009C3140">
            <w:pPr>
              <w:spacing w:line="480" w:lineRule="auto"/>
              <w:jc w:val="both"/>
              <w:rPr>
                <w:rFonts w:ascii="Arial" w:hAnsi="Arial" w:cs="Arial"/>
              </w:rPr>
            </w:pPr>
          </w:p>
        </w:tc>
        <w:tc>
          <w:tcPr>
            <w:tcW w:w="1917" w:type="dxa"/>
          </w:tcPr>
          <w:p w:rsidR="00D36659" w:rsidRPr="00380077" w:rsidRDefault="00D36659" w:rsidP="009C3140">
            <w:pPr>
              <w:spacing w:line="480" w:lineRule="auto"/>
              <w:jc w:val="both"/>
              <w:rPr>
                <w:rFonts w:ascii="Arial" w:hAnsi="Arial" w:cs="Arial"/>
              </w:rPr>
            </w:pPr>
          </w:p>
        </w:tc>
        <w:tc>
          <w:tcPr>
            <w:cnfStyle w:val="000100000000"/>
            <w:tcW w:w="1684" w:type="dxa"/>
          </w:tcPr>
          <w:p w:rsidR="00D36659" w:rsidRPr="00380077" w:rsidRDefault="00D36659" w:rsidP="009C3140">
            <w:pPr>
              <w:spacing w:line="480" w:lineRule="auto"/>
              <w:jc w:val="both"/>
              <w:rPr>
                <w:rFonts w:ascii="Arial" w:hAnsi="Arial" w:cs="Arial"/>
              </w:rPr>
            </w:pPr>
          </w:p>
        </w:tc>
      </w:tr>
      <w:tr w:rsidR="00D36659" w:rsidRPr="00380077">
        <w:trPr>
          <w:cnfStyle w:val="010000000000"/>
        </w:trPr>
        <w:tc>
          <w:tcPr>
            <w:tcW w:w="1190" w:type="dxa"/>
          </w:tcPr>
          <w:p w:rsidR="00D36659" w:rsidRPr="00380077" w:rsidRDefault="00D36659" w:rsidP="009C3140">
            <w:pPr>
              <w:spacing w:line="480" w:lineRule="auto"/>
              <w:jc w:val="both"/>
              <w:rPr>
                <w:rFonts w:ascii="Arial" w:hAnsi="Arial" w:cs="Arial"/>
              </w:rPr>
            </w:pPr>
          </w:p>
        </w:tc>
        <w:tc>
          <w:tcPr>
            <w:tcW w:w="910" w:type="dxa"/>
          </w:tcPr>
          <w:p w:rsidR="00D36659" w:rsidRPr="00380077" w:rsidRDefault="00D36659" w:rsidP="009C3140">
            <w:pPr>
              <w:spacing w:line="480" w:lineRule="auto"/>
              <w:jc w:val="both"/>
              <w:rPr>
                <w:rFonts w:ascii="Arial" w:hAnsi="Arial" w:cs="Arial"/>
              </w:rPr>
            </w:pPr>
          </w:p>
        </w:tc>
        <w:tc>
          <w:tcPr>
            <w:tcW w:w="2903" w:type="dxa"/>
          </w:tcPr>
          <w:p w:rsidR="00D36659" w:rsidRPr="00380077" w:rsidRDefault="00D36659" w:rsidP="009C3140">
            <w:pPr>
              <w:spacing w:line="480" w:lineRule="auto"/>
              <w:jc w:val="both"/>
              <w:rPr>
                <w:rFonts w:ascii="Arial" w:hAnsi="Arial" w:cs="Arial"/>
              </w:rPr>
            </w:pPr>
          </w:p>
        </w:tc>
        <w:tc>
          <w:tcPr>
            <w:tcW w:w="1917" w:type="dxa"/>
          </w:tcPr>
          <w:p w:rsidR="00D36659" w:rsidRPr="00380077" w:rsidRDefault="00D36659" w:rsidP="009C3140">
            <w:pPr>
              <w:spacing w:line="480" w:lineRule="auto"/>
              <w:jc w:val="both"/>
              <w:rPr>
                <w:rFonts w:ascii="Arial" w:hAnsi="Arial" w:cs="Arial"/>
              </w:rPr>
            </w:pPr>
          </w:p>
        </w:tc>
        <w:tc>
          <w:tcPr>
            <w:cnfStyle w:val="000100000000"/>
            <w:tcW w:w="1684" w:type="dxa"/>
          </w:tcPr>
          <w:p w:rsidR="00D36659" w:rsidRPr="00380077" w:rsidRDefault="00D36659" w:rsidP="009C3140">
            <w:pPr>
              <w:spacing w:line="480" w:lineRule="auto"/>
              <w:jc w:val="both"/>
              <w:rPr>
                <w:rFonts w:ascii="Arial" w:hAnsi="Arial" w:cs="Arial"/>
              </w:rPr>
            </w:pPr>
          </w:p>
        </w:tc>
      </w:tr>
    </w:tbl>
    <w:p w:rsidR="00D36659" w:rsidRPr="00380077" w:rsidRDefault="00D36659" w:rsidP="00D36659">
      <w:pPr>
        <w:spacing w:line="480" w:lineRule="auto"/>
        <w:jc w:val="center"/>
        <w:rPr>
          <w:rFonts w:ascii="Arial" w:hAnsi="Arial" w:cs="Arial"/>
        </w:rPr>
      </w:pP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tab/>
      </w:r>
      <w:r w:rsidRPr="00380077">
        <w:rPr>
          <w:rFonts w:ascii="Arial" w:hAnsi="Arial" w:cs="Arial"/>
        </w:rPr>
        <w:br w:type="page"/>
      </w:r>
    </w:p>
    <w:p w:rsidR="00D36659" w:rsidRPr="00380077" w:rsidRDefault="00D36659" w:rsidP="00D36659">
      <w:pPr>
        <w:spacing w:line="480" w:lineRule="auto"/>
        <w:jc w:val="center"/>
        <w:rPr>
          <w:rFonts w:ascii="Arial" w:hAnsi="Arial" w:cs="Arial"/>
        </w:rPr>
      </w:pPr>
    </w:p>
    <w:p w:rsidR="00D36659" w:rsidRPr="00380077" w:rsidRDefault="00D36659" w:rsidP="00D36659">
      <w:pPr>
        <w:spacing w:line="480" w:lineRule="auto"/>
        <w:jc w:val="center"/>
        <w:rPr>
          <w:rFonts w:ascii="Arial" w:hAnsi="Arial" w:cs="Arial"/>
        </w:rPr>
      </w:pPr>
    </w:p>
    <w:p w:rsidR="00D36659" w:rsidRPr="00380077" w:rsidRDefault="00D36659" w:rsidP="00D36659">
      <w:pPr>
        <w:spacing w:line="480" w:lineRule="auto"/>
        <w:jc w:val="center"/>
        <w:rPr>
          <w:rFonts w:ascii="Arial" w:hAnsi="Arial" w:cs="Arial"/>
        </w:rPr>
      </w:pPr>
    </w:p>
    <w:p w:rsidR="00D36659" w:rsidRPr="00380077" w:rsidRDefault="00D36659" w:rsidP="00D36659">
      <w:pPr>
        <w:spacing w:line="480" w:lineRule="auto"/>
        <w:jc w:val="center"/>
        <w:rPr>
          <w:rFonts w:ascii="Arial" w:hAnsi="Arial" w:cs="Arial"/>
        </w:rPr>
      </w:pPr>
    </w:p>
    <w:p w:rsidR="00D36659" w:rsidRPr="00380077" w:rsidRDefault="00D36659" w:rsidP="00D36659">
      <w:pPr>
        <w:spacing w:line="480" w:lineRule="auto"/>
        <w:jc w:val="center"/>
        <w:rPr>
          <w:rFonts w:ascii="Arial" w:hAnsi="Arial" w:cs="Arial"/>
          <w:b/>
          <w:u w:val="single"/>
        </w:rPr>
      </w:pPr>
      <w:r w:rsidRPr="00380077">
        <w:rPr>
          <w:rFonts w:ascii="Arial" w:hAnsi="Arial" w:cs="Arial"/>
          <w:b/>
          <w:u w:val="single"/>
        </w:rPr>
        <w:t>ÍNDICE</w:t>
      </w:r>
    </w:p>
    <w:p w:rsidR="00D36659" w:rsidRPr="00380077" w:rsidRDefault="00D36659" w:rsidP="00D36659">
      <w:pPr>
        <w:spacing w:line="480" w:lineRule="auto"/>
        <w:jc w:val="center"/>
        <w:rPr>
          <w:rFonts w:ascii="Arial" w:hAnsi="Arial" w:cs="Arial"/>
          <w:b/>
          <w:u w:val="single"/>
        </w:rPr>
      </w:pPr>
    </w:p>
    <w:p w:rsidR="00D36659" w:rsidRPr="00380077" w:rsidRDefault="00D36659" w:rsidP="00D36659">
      <w:pPr>
        <w:numPr>
          <w:ilvl w:val="0"/>
          <w:numId w:val="74"/>
        </w:numPr>
        <w:spacing w:line="480" w:lineRule="auto"/>
        <w:jc w:val="both"/>
        <w:rPr>
          <w:rFonts w:ascii="Arial" w:hAnsi="Arial" w:cs="Arial"/>
          <w:b/>
        </w:rPr>
      </w:pPr>
      <w:r w:rsidRPr="00380077">
        <w:rPr>
          <w:rFonts w:ascii="Arial" w:hAnsi="Arial" w:cs="Arial"/>
          <w:b/>
        </w:rPr>
        <w:t>Objetivo</w:t>
      </w:r>
      <w:r>
        <w:rPr>
          <w:rFonts w:ascii="Arial" w:hAnsi="Arial" w:cs="Arial"/>
          <w:b/>
        </w:rPr>
        <w:t>………………………………….</w:t>
      </w:r>
      <w:r w:rsidRPr="00380077">
        <w:rPr>
          <w:rFonts w:ascii="Arial" w:hAnsi="Arial" w:cs="Arial"/>
          <w:b/>
        </w:rPr>
        <w:t>………………………………...03</w:t>
      </w:r>
    </w:p>
    <w:p w:rsidR="00D36659" w:rsidRPr="00380077" w:rsidRDefault="00D36659" w:rsidP="00D36659">
      <w:pPr>
        <w:numPr>
          <w:ilvl w:val="0"/>
          <w:numId w:val="74"/>
        </w:numPr>
        <w:spacing w:line="480" w:lineRule="auto"/>
        <w:jc w:val="both"/>
        <w:rPr>
          <w:rFonts w:ascii="Arial" w:hAnsi="Arial" w:cs="Arial"/>
          <w:b/>
        </w:rPr>
      </w:pPr>
      <w:r w:rsidRPr="00380077">
        <w:rPr>
          <w:rFonts w:ascii="Arial" w:hAnsi="Arial" w:cs="Arial"/>
          <w:b/>
        </w:rPr>
        <w:t>Alcance………</w:t>
      </w:r>
      <w:r>
        <w:rPr>
          <w:rFonts w:ascii="Arial" w:hAnsi="Arial" w:cs="Arial"/>
          <w:b/>
        </w:rPr>
        <w:t>……………………….</w:t>
      </w:r>
      <w:r w:rsidRPr="00380077">
        <w:rPr>
          <w:rFonts w:ascii="Arial" w:hAnsi="Arial" w:cs="Arial"/>
          <w:b/>
        </w:rPr>
        <w:t>……………………………………03</w:t>
      </w:r>
    </w:p>
    <w:p w:rsidR="00D36659" w:rsidRPr="00380077" w:rsidRDefault="00D36659" w:rsidP="00D36659">
      <w:pPr>
        <w:numPr>
          <w:ilvl w:val="0"/>
          <w:numId w:val="74"/>
        </w:numPr>
        <w:spacing w:line="480" w:lineRule="auto"/>
        <w:jc w:val="both"/>
        <w:rPr>
          <w:rFonts w:ascii="Arial" w:hAnsi="Arial" w:cs="Arial"/>
          <w:b/>
        </w:rPr>
      </w:pPr>
      <w:r>
        <w:rPr>
          <w:rFonts w:ascii="Arial" w:hAnsi="Arial" w:cs="Arial"/>
          <w:b/>
        </w:rPr>
        <w:t>Referencias………………………</w:t>
      </w:r>
      <w:r w:rsidRPr="00380077">
        <w:rPr>
          <w:rFonts w:ascii="Arial" w:hAnsi="Arial" w:cs="Arial"/>
          <w:b/>
        </w:rPr>
        <w:t>………………</w:t>
      </w:r>
      <w:r>
        <w:rPr>
          <w:rFonts w:ascii="Arial" w:hAnsi="Arial" w:cs="Arial"/>
          <w:b/>
        </w:rPr>
        <w:t>.</w:t>
      </w:r>
      <w:r w:rsidRPr="00380077">
        <w:rPr>
          <w:rFonts w:ascii="Arial" w:hAnsi="Arial" w:cs="Arial"/>
          <w:b/>
        </w:rPr>
        <w:t>……………………….03</w:t>
      </w:r>
    </w:p>
    <w:p w:rsidR="00D36659" w:rsidRPr="00380077" w:rsidRDefault="00D36659" w:rsidP="00D36659">
      <w:pPr>
        <w:numPr>
          <w:ilvl w:val="0"/>
          <w:numId w:val="74"/>
        </w:numPr>
        <w:spacing w:line="480" w:lineRule="auto"/>
        <w:jc w:val="both"/>
        <w:rPr>
          <w:rFonts w:ascii="Arial" w:hAnsi="Arial" w:cs="Arial"/>
          <w:b/>
        </w:rPr>
      </w:pPr>
      <w:r w:rsidRPr="00380077">
        <w:rPr>
          <w:rFonts w:ascii="Arial" w:hAnsi="Arial" w:cs="Arial"/>
          <w:b/>
        </w:rPr>
        <w:t>Defi</w:t>
      </w:r>
      <w:r>
        <w:rPr>
          <w:rFonts w:ascii="Arial" w:hAnsi="Arial" w:cs="Arial"/>
          <w:b/>
        </w:rPr>
        <w:t>niciones y Abreviaturas…………………..</w:t>
      </w:r>
      <w:r w:rsidRPr="00380077">
        <w:rPr>
          <w:rFonts w:ascii="Arial" w:hAnsi="Arial" w:cs="Arial"/>
          <w:b/>
        </w:rPr>
        <w:t>………………………..03</w:t>
      </w:r>
    </w:p>
    <w:p w:rsidR="00D36659" w:rsidRPr="00380077" w:rsidRDefault="00D36659" w:rsidP="00D36659">
      <w:pPr>
        <w:numPr>
          <w:ilvl w:val="0"/>
          <w:numId w:val="74"/>
        </w:numPr>
        <w:spacing w:line="480" w:lineRule="auto"/>
        <w:jc w:val="both"/>
        <w:rPr>
          <w:rFonts w:ascii="Arial" w:hAnsi="Arial" w:cs="Arial"/>
          <w:b/>
        </w:rPr>
      </w:pPr>
      <w:r>
        <w:rPr>
          <w:rFonts w:ascii="Arial" w:hAnsi="Arial" w:cs="Arial"/>
          <w:b/>
        </w:rPr>
        <w:t>Responsabilidades…………………………..</w:t>
      </w:r>
      <w:r w:rsidRPr="00380077">
        <w:rPr>
          <w:rFonts w:ascii="Arial" w:hAnsi="Arial" w:cs="Arial"/>
          <w:b/>
        </w:rPr>
        <w:t>…………………………..03</w:t>
      </w:r>
    </w:p>
    <w:p w:rsidR="00D36659" w:rsidRPr="00380077" w:rsidRDefault="00D36659" w:rsidP="00D36659">
      <w:pPr>
        <w:numPr>
          <w:ilvl w:val="0"/>
          <w:numId w:val="74"/>
        </w:numPr>
        <w:spacing w:line="480" w:lineRule="auto"/>
        <w:jc w:val="both"/>
        <w:rPr>
          <w:rFonts w:ascii="Arial" w:hAnsi="Arial" w:cs="Arial"/>
          <w:b/>
        </w:rPr>
      </w:pPr>
      <w:r w:rsidRPr="00380077">
        <w:rPr>
          <w:rFonts w:ascii="Arial" w:hAnsi="Arial" w:cs="Arial"/>
          <w:b/>
        </w:rPr>
        <w:t>Desarrollo/Instruccio</w:t>
      </w:r>
      <w:r>
        <w:rPr>
          <w:rFonts w:ascii="Arial" w:hAnsi="Arial" w:cs="Arial"/>
          <w:b/>
        </w:rPr>
        <w:t>nes/Lineamientos……………………………...</w:t>
      </w:r>
      <w:r w:rsidRPr="00380077">
        <w:rPr>
          <w:rFonts w:ascii="Arial" w:hAnsi="Arial" w:cs="Arial"/>
          <w:b/>
        </w:rPr>
        <w:t>04</w:t>
      </w:r>
    </w:p>
    <w:p w:rsidR="00D36659" w:rsidRPr="00380077" w:rsidRDefault="00D36659" w:rsidP="00D36659">
      <w:pPr>
        <w:numPr>
          <w:ilvl w:val="0"/>
          <w:numId w:val="74"/>
        </w:numPr>
        <w:spacing w:line="480" w:lineRule="auto"/>
        <w:jc w:val="both"/>
        <w:rPr>
          <w:rFonts w:ascii="Arial" w:hAnsi="Arial" w:cs="Arial"/>
          <w:b/>
        </w:rPr>
      </w:pPr>
      <w:r w:rsidRPr="00380077">
        <w:rPr>
          <w:rFonts w:ascii="Arial" w:hAnsi="Arial" w:cs="Arial"/>
          <w:b/>
        </w:rPr>
        <w:t>Registros y Anexos………………………………………………………05</w:t>
      </w:r>
    </w:p>
    <w:p w:rsidR="00D36659" w:rsidRPr="00380077" w:rsidRDefault="00D36659" w:rsidP="00D36659">
      <w:pPr>
        <w:spacing w:line="480" w:lineRule="auto"/>
        <w:rPr>
          <w:rFonts w:ascii="Arial" w:hAnsi="Arial" w:cs="Arial"/>
        </w:rPr>
      </w:pPr>
      <w:r w:rsidRPr="00380077">
        <w:rPr>
          <w:rFonts w:ascii="Arial" w:hAnsi="Arial" w:cs="Arial"/>
        </w:rPr>
        <w:br w:type="page"/>
      </w:r>
    </w:p>
    <w:p w:rsidR="00D36659" w:rsidRPr="00380077" w:rsidRDefault="00D36659" w:rsidP="00D36659">
      <w:pPr>
        <w:pStyle w:val="Ttulo1"/>
        <w:numPr>
          <w:ilvl w:val="0"/>
          <w:numId w:val="75"/>
        </w:numPr>
      </w:pPr>
      <w:r w:rsidRPr="00380077">
        <w:t>OBJETIVO</w:t>
      </w:r>
    </w:p>
    <w:p w:rsidR="00D36659" w:rsidRPr="00380077" w:rsidRDefault="00D36659" w:rsidP="00D36659">
      <w:pPr>
        <w:pStyle w:val="Textoindependiente"/>
        <w:spacing w:line="480" w:lineRule="auto"/>
        <w:rPr>
          <w:rFonts w:ascii="Arial" w:hAnsi="Arial" w:cs="Arial"/>
          <w:szCs w:val="24"/>
          <w:lang w:val="es-ES"/>
        </w:rPr>
      </w:pPr>
      <w:r w:rsidRPr="00380077">
        <w:rPr>
          <w:rFonts w:ascii="Arial" w:hAnsi="Arial" w:cs="Arial"/>
          <w:szCs w:val="24"/>
          <w:lang w:val="es-ES"/>
        </w:rPr>
        <w:t>El objetivo de este proceso es, especificar las entradas, salidas, controles y recursos que se necesita para desarrollarlo, además de la persona responsable del mismo.</w:t>
      </w:r>
    </w:p>
    <w:p w:rsidR="00D36659" w:rsidRPr="00380077" w:rsidRDefault="00D36659" w:rsidP="00D36659">
      <w:pPr>
        <w:spacing w:line="480" w:lineRule="auto"/>
        <w:rPr>
          <w:rFonts w:ascii="Arial" w:hAnsi="Arial" w:cs="Arial"/>
        </w:rPr>
      </w:pPr>
    </w:p>
    <w:p w:rsidR="00D36659" w:rsidRPr="00380077" w:rsidRDefault="00D36659" w:rsidP="00D36659">
      <w:pPr>
        <w:pStyle w:val="Ttulo1"/>
        <w:spacing w:line="480" w:lineRule="auto"/>
        <w:rPr>
          <w:rFonts w:cs="Arial"/>
          <w:szCs w:val="24"/>
        </w:rPr>
      </w:pPr>
      <w:r w:rsidRPr="00380077">
        <w:rPr>
          <w:rFonts w:cs="Arial"/>
          <w:szCs w:val="24"/>
        </w:rPr>
        <w:t xml:space="preserve">ALCANCE </w:t>
      </w:r>
    </w:p>
    <w:p w:rsidR="00D36659" w:rsidRPr="00380077" w:rsidRDefault="00D36659" w:rsidP="00D36659">
      <w:pPr>
        <w:pStyle w:val="Textoindependiente"/>
        <w:spacing w:line="480" w:lineRule="auto"/>
        <w:rPr>
          <w:rFonts w:ascii="Arial" w:hAnsi="Arial" w:cs="Arial"/>
          <w:szCs w:val="24"/>
          <w:lang w:val="es-ES"/>
        </w:rPr>
      </w:pPr>
      <w:r w:rsidRPr="00380077">
        <w:rPr>
          <w:rFonts w:ascii="Arial" w:hAnsi="Arial" w:cs="Arial"/>
          <w:szCs w:val="24"/>
          <w:lang w:val="es-ES"/>
        </w:rPr>
        <w:t xml:space="preserve">Este proceso se aplica a todos los clientes de la empresa Containers Security S.A. que hayan expuesto algún tipo de quejas sea por cualesquier circunstancia. Se deberá llenar un formato cuyo nombre es “ </w:t>
      </w:r>
      <w:r w:rsidRPr="00380077">
        <w:rPr>
          <w:rFonts w:ascii="Arial" w:hAnsi="Arial" w:cs="Arial"/>
          <w:i/>
          <w:szCs w:val="24"/>
          <w:lang w:val="es-ES"/>
        </w:rPr>
        <w:t xml:space="preserve">Quejas de clientes” </w:t>
      </w:r>
      <w:r w:rsidRPr="00380077">
        <w:rPr>
          <w:rFonts w:ascii="Arial" w:hAnsi="Arial" w:cs="Arial"/>
          <w:b/>
          <w:szCs w:val="24"/>
          <w:lang w:val="es-ES"/>
        </w:rPr>
        <w:t>FRM-CSA-SCLT-01</w:t>
      </w:r>
      <w:r w:rsidRPr="00380077">
        <w:rPr>
          <w:rFonts w:ascii="Arial" w:hAnsi="Arial" w:cs="Arial"/>
          <w:szCs w:val="24"/>
          <w:lang w:val="es-ES"/>
        </w:rPr>
        <w:t xml:space="preserve"> con el fin de llevar un registro de los mismos.</w:t>
      </w:r>
    </w:p>
    <w:p w:rsidR="00D36659" w:rsidRPr="00380077" w:rsidRDefault="00D36659" w:rsidP="00D36659">
      <w:pPr>
        <w:pStyle w:val="Textoindependiente"/>
        <w:spacing w:line="480" w:lineRule="auto"/>
        <w:rPr>
          <w:rFonts w:ascii="Arial" w:hAnsi="Arial" w:cs="Arial"/>
          <w:szCs w:val="24"/>
          <w:lang w:val="es-ES"/>
        </w:rPr>
      </w:pPr>
    </w:p>
    <w:p w:rsidR="00D36659" w:rsidRPr="00380077" w:rsidRDefault="00D36659" w:rsidP="00D36659">
      <w:pPr>
        <w:pStyle w:val="Ttulo1"/>
        <w:spacing w:line="480" w:lineRule="auto"/>
        <w:rPr>
          <w:rFonts w:cs="Arial"/>
          <w:szCs w:val="24"/>
        </w:rPr>
      </w:pPr>
      <w:r w:rsidRPr="00380077">
        <w:rPr>
          <w:rFonts w:cs="Arial"/>
          <w:szCs w:val="24"/>
        </w:rPr>
        <w:t>REFERENCIAS</w:t>
      </w:r>
    </w:p>
    <w:p w:rsidR="00D36659" w:rsidRPr="00380077" w:rsidRDefault="00D36659" w:rsidP="00D36659">
      <w:pPr>
        <w:pStyle w:val="Textoindependiente"/>
        <w:spacing w:line="480" w:lineRule="auto"/>
        <w:rPr>
          <w:rFonts w:ascii="Arial" w:hAnsi="Arial" w:cs="Arial"/>
          <w:snapToGrid w:val="0"/>
          <w:color w:val="000000"/>
          <w:szCs w:val="24"/>
        </w:rPr>
      </w:pPr>
      <w:r w:rsidRPr="00380077">
        <w:rPr>
          <w:rFonts w:ascii="Arial" w:hAnsi="Arial" w:cs="Arial"/>
          <w:szCs w:val="24"/>
          <w:lang w:val="es-ES"/>
        </w:rPr>
        <w:t>N/A</w:t>
      </w:r>
      <w:r w:rsidRPr="00380077">
        <w:rPr>
          <w:rFonts w:ascii="Arial" w:hAnsi="Arial" w:cs="Arial"/>
          <w:snapToGrid w:val="0"/>
          <w:color w:val="000000"/>
          <w:szCs w:val="24"/>
        </w:rPr>
        <w:tab/>
      </w:r>
      <w:r w:rsidRPr="00380077">
        <w:rPr>
          <w:rFonts w:ascii="Arial" w:hAnsi="Arial" w:cs="Arial"/>
          <w:snapToGrid w:val="0"/>
          <w:color w:val="000000"/>
          <w:szCs w:val="24"/>
        </w:rPr>
        <w:tab/>
      </w:r>
    </w:p>
    <w:p w:rsidR="00D36659" w:rsidRPr="00380077" w:rsidRDefault="00D36659" w:rsidP="00D36659">
      <w:pPr>
        <w:pStyle w:val="Textoindependiente"/>
        <w:spacing w:line="480" w:lineRule="auto"/>
        <w:rPr>
          <w:rFonts w:ascii="Arial" w:hAnsi="Arial" w:cs="Arial"/>
          <w:snapToGrid w:val="0"/>
          <w:color w:val="000000"/>
          <w:szCs w:val="24"/>
        </w:rPr>
      </w:pPr>
    </w:p>
    <w:p w:rsidR="00D36659" w:rsidRPr="00380077" w:rsidRDefault="00D36659" w:rsidP="00D36659">
      <w:pPr>
        <w:pStyle w:val="Ttulo1"/>
        <w:spacing w:line="480" w:lineRule="auto"/>
        <w:rPr>
          <w:rFonts w:cs="Arial"/>
          <w:szCs w:val="24"/>
        </w:rPr>
      </w:pPr>
      <w:r w:rsidRPr="00380077">
        <w:rPr>
          <w:rFonts w:cs="Arial"/>
          <w:szCs w:val="24"/>
        </w:rPr>
        <w:t>DEFINICIONES Y ABREVIATURAS</w:t>
      </w:r>
    </w:p>
    <w:p w:rsidR="00D36659" w:rsidRPr="00380077" w:rsidRDefault="00D36659" w:rsidP="00D36659">
      <w:pPr>
        <w:spacing w:line="480" w:lineRule="auto"/>
        <w:rPr>
          <w:rFonts w:ascii="Arial" w:hAnsi="Arial" w:cs="Arial"/>
          <w:lang w:val="es-EC"/>
        </w:rPr>
      </w:pPr>
      <w:r w:rsidRPr="00380077">
        <w:rPr>
          <w:rFonts w:ascii="Arial" w:hAnsi="Arial" w:cs="Arial"/>
          <w:lang w:val="es-EC"/>
        </w:rPr>
        <w:t>N/A</w:t>
      </w:r>
    </w:p>
    <w:p w:rsidR="00D36659" w:rsidRPr="00380077" w:rsidRDefault="00D36659" w:rsidP="00D36659">
      <w:pPr>
        <w:pStyle w:val="Textoindependiente"/>
        <w:spacing w:line="480" w:lineRule="auto"/>
        <w:rPr>
          <w:rFonts w:ascii="Arial" w:hAnsi="Arial" w:cs="Arial"/>
          <w:snapToGrid w:val="0"/>
          <w:color w:val="000000"/>
          <w:szCs w:val="24"/>
        </w:rPr>
      </w:pPr>
    </w:p>
    <w:p w:rsidR="00D36659" w:rsidRPr="009D44F9" w:rsidRDefault="00D36659" w:rsidP="00D36659">
      <w:pPr>
        <w:pStyle w:val="Ttulo1"/>
        <w:spacing w:line="480" w:lineRule="auto"/>
        <w:rPr>
          <w:rFonts w:cs="Arial"/>
          <w:szCs w:val="24"/>
        </w:rPr>
      </w:pPr>
      <w:r w:rsidRPr="00380077">
        <w:t>RESPONSABILIDADES</w:t>
      </w:r>
    </w:p>
    <w:p w:rsidR="00D36659" w:rsidRPr="00380077" w:rsidRDefault="00D36659" w:rsidP="00D36659">
      <w:pPr>
        <w:pStyle w:val="Textoindependiente"/>
        <w:spacing w:line="480" w:lineRule="auto"/>
        <w:rPr>
          <w:rFonts w:ascii="Arial" w:hAnsi="Arial" w:cs="Arial"/>
          <w:szCs w:val="24"/>
          <w:lang w:val="es-ES"/>
        </w:rPr>
      </w:pPr>
      <w:r w:rsidRPr="00380077">
        <w:rPr>
          <w:rFonts w:ascii="Arial" w:hAnsi="Arial" w:cs="Arial"/>
          <w:szCs w:val="24"/>
          <w:lang w:val="es-ES"/>
        </w:rPr>
        <w:t>Las secretarias tanto del área administrativa con la del área operativa serán las responsables de receptar las quejas de los clientes las mismas que serán incluidos el registro de las “</w:t>
      </w:r>
      <w:r w:rsidRPr="00380077">
        <w:rPr>
          <w:rFonts w:ascii="Arial" w:hAnsi="Arial" w:cs="Arial"/>
          <w:i/>
          <w:szCs w:val="24"/>
          <w:lang w:val="es-ES"/>
        </w:rPr>
        <w:t xml:space="preserve">Quejas de clientes”   </w:t>
      </w:r>
      <w:r w:rsidRPr="00380077">
        <w:rPr>
          <w:rFonts w:ascii="Arial" w:hAnsi="Arial" w:cs="Arial"/>
          <w:szCs w:val="24"/>
          <w:lang w:val="es-ES"/>
        </w:rPr>
        <w:t xml:space="preserve">cuyo formato es el especificado anteriormente        </w:t>
      </w:r>
      <w:r w:rsidRPr="00380077">
        <w:rPr>
          <w:rFonts w:ascii="Arial" w:hAnsi="Arial" w:cs="Arial"/>
          <w:b/>
          <w:szCs w:val="24"/>
          <w:lang w:val="es-ES"/>
        </w:rPr>
        <w:t xml:space="preserve">FRM-CSA-SCLT-01.   </w:t>
      </w:r>
      <w:r w:rsidRPr="00380077">
        <w:rPr>
          <w:rFonts w:ascii="Arial" w:hAnsi="Arial" w:cs="Arial"/>
          <w:szCs w:val="24"/>
          <w:lang w:val="es-ES"/>
        </w:rPr>
        <w:t>Una vez receptadas las quejas</w:t>
      </w:r>
      <w:r w:rsidRPr="00380077">
        <w:rPr>
          <w:rFonts w:ascii="Arial" w:hAnsi="Arial" w:cs="Arial"/>
          <w:b/>
          <w:szCs w:val="24"/>
          <w:lang w:val="es-ES"/>
        </w:rPr>
        <w:t xml:space="preserve">,  </w:t>
      </w:r>
      <w:r w:rsidRPr="00380077">
        <w:rPr>
          <w:rFonts w:ascii="Arial" w:hAnsi="Arial" w:cs="Arial"/>
          <w:szCs w:val="24"/>
          <w:lang w:val="es-ES"/>
        </w:rPr>
        <w:t xml:space="preserve">estas deberán tener la respuesta pertinente según la causa de la misma, dicha respuesta será comunicada al cliente, es decir, es de responsabilidad de las secretarias  la comunicación directa con el cliente para así satisfacer en un alto grado al cliente, tomando como base la evaluación de </w:t>
      </w:r>
      <w:r w:rsidRPr="00380077">
        <w:rPr>
          <w:rFonts w:ascii="Arial" w:hAnsi="Arial" w:cs="Arial"/>
          <w:b/>
          <w:i/>
          <w:szCs w:val="24"/>
          <w:lang w:val="es-ES"/>
        </w:rPr>
        <w:t>satisfacción de cliente</w:t>
      </w:r>
      <w:r w:rsidRPr="00380077">
        <w:rPr>
          <w:rFonts w:ascii="Arial" w:hAnsi="Arial" w:cs="Arial"/>
          <w:szCs w:val="24"/>
          <w:lang w:val="es-ES"/>
        </w:rPr>
        <w:t xml:space="preserve"> </w:t>
      </w:r>
      <w:r w:rsidRPr="00380077">
        <w:rPr>
          <w:rFonts w:ascii="Arial" w:hAnsi="Arial" w:cs="Arial"/>
          <w:b/>
          <w:szCs w:val="24"/>
          <w:lang w:val="es-ES"/>
        </w:rPr>
        <w:t>FRM-CSA-RRHH-02.</w:t>
      </w:r>
      <w:r w:rsidRPr="00380077">
        <w:rPr>
          <w:rFonts w:ascii="Arial" w:hAnsi="Arial" w:cs="Arial"/>
          <w:szCs w:val="24"/>
          <w:lang w:val="es-ES"/>
        </w:rPr>
        <w:t xml:space="preserve"> Como última responsabilidad será el seguimiento de las quejas de los clientes y las respuestas de cada una de ellas. </w:t>
      </w:r>
    </w:p>
    <w:p w:rsidR="00D36659" w:rsidRPr="00380077" w:rsidRDefault="00D36659" w:rsidP="00D36659">
      <w:pPr>
        <w:pStyle w:val="Textoindependiente"/>
        <w:spacing w:line="480" w:lineRule="auto"/>
        <w:rPr>
          <w:rFonts w:ascii="Arial" w:hAnsi="Arial" w:cs="Arial"/>
          <w:snapToGrid w:val="0"/>
          <w:color w:val="000000"/>
          <w:szCs w:val="24"/>
        </w:rPr>
      </w:pPr>
    </w:p>
    <w:p w:rsidR="00D36659" w:rsidRPr="00380077" w:rsidRDefault="00D36659" w:rsidP="00D36659">
      <w:pPr>
        <w:pStyle w:val="Ttulo1"/>
        <w:spacing w:line="480" w:lineRule="auto"/>
        <w:rPr>
          <w:rFonts w:cs="Arial"/>
          <w:szCs w:val="24"/>
        </w:rPr>
      </w:pPr>
      <w:r w:rsidRPr="00380077">
        <w:rPr>
          <w:rFonts w:cs="Arial"/>
          <w:szCs w:val="24"/>
        </w:rPr>
        <w:t>DESARROLLO/INSTRUCCIONES/LINEAMIENTOS</w:t>
      </w:r>
    </w:p>
    <w:p w:rsidR="00D36659" w:rsidRPr="00380077" w:rsidRDefault="00D36659" w:rsidP="00D36659">
      <w:pPr>
        <w:spacing w:line="480" w:lineRule="auto"/>
        <w:rPr>
          <w:rFonts w:ascii="Arial" w:hAnsi="Arial" w:cs="Arial"/>
          <w:lang w:val="es-EC"/>
        </w:rPr>
      </w:pPr>
      <w:r w:rsidRPr="00380077">
        <w:rPr>
          <w:rFonts w:ascii="Arial" w:hAnsi="Arial" w:cs="Arial"/>
        </w:rPr>
        <w:object w:dxaOrig="11677" w:dyaOrig="10950">
          <v:shape id="_x0000_i1029" type="#_x0000_t75" style="width:413.25pt;height:303pt" o:ole="">
            <v:imagedata r:id="rId87" o:title=""/>
          </v:shape>
          <o:OLEObject Type="Embed" ProgID="Visio.Drawing.11" ShapeID="_x0000_i1029" DrawAspect="Content" ObjectID="_1337763405" r:id="rId88"/>
        </w:object>
      </w:r>
    </w:p>
    <w:p w:rsidR="00D36659" w:rsidRPr="00380077" w:rsidRDefault="00D36659" w:rsidP="00D36659">
      <w:pPr>
        <w:spacing w:line="480" w:lineRule="auto"/>
        <w:rPr>
          <w:rFonts w:ascii="Arial" w:hAnsi="Arial" w:cs="Arial"/>
          <w:lang w:val="es-EC"/>
        </w:rPr>
      </w:pPr>
    </w:p>
    <w:p w:rsidR="00D36659" w:rsidRPr="00380077" w:rsidRDefault="00D36659" w:rsidP="00D36659">
      <w:pPr>
        <w:spacing w:line="480" w:lineRule="auto"/>
        <w:jc w:val="center"/>
        <w:rPr>
          <w:rFonts w:ascii="Arial" w:hAnsi="Arial" w:cs="Arial"/>
        </w:rPr>
        <w:sectPr w:rsidR="00D36659" w:rsidRPr="00380077" w:rsidSect="00D36659">
          <w:headerReference w:type="default" r:id="rId89"/>
          <w:footerReference w:type="default" r:id="rId90"/>
          <w:pgSz w:w="11906" w:h="16838" w:code="9"/>
          <w:pgMar w:top="2268" w:right="1361" w:bottom="1985" w:left="2268" w:header="709" w:footer="709" w:gutter="0"/>
          <w:pgNumType w:start="1"/>
          <w:cols w:space="708"/>
          <w:docGrid w:linePitch="360"/>
        </w:sectPr>
      </w:pPr>
    </w:p>
    <w:p w:rsidR="00D36659" w:rsidRPr="00380077" w:rsidRDefault="00D36659" w:rsidP="00D36659">
      <w:pPr>
        <w:spacing w:line="480" w:lineRule="auto"/>
        <w:rPr>
          <w:rFonts w:ascii="Arial" w:hAnsi="Arial" w:cs="Arial"/>
          <w:lang w:val="es-EC"/>
        </w:rPr>
      </w:pPr>
    </w:p>
    <w:p w:rsidR="00D36659" w:rsidRPr="00380077" w:rsidRDefault="00D36659" w:rsidP="00D36659">
      <w:pPr>
        <w:pStyle w:val="Ttulo1"/>
        <w:numPr>
          <w:ilvl w:val="0"/>
          <w:numId w:val="0"/>
        </w:numPr>
        <w:spacing w:line="480" w:lineRule="auto"/>
        <w:rPr>
          <w:rFonts w:cs="Arial"/>
          <w:szCs w:val="24"/>
        </w:rPr>
      </w:pPr>
      <w:r w:rsidRPr="00380077">
        <w:rPr>
          <w:rFonts w:cs="Arial"/>
          <w:szCs w:val="24"/>
        </w:rPr>
        <w:t xml:space="preserve">7.- </w:t>
      </w:r>
      <w:r w:rsidRPr="00380077">
        <w:rPr>
          <w:rFonts w:cs="Arial"/>
          <w:szCs w:val="24"/>
        </w:rPr>
        <w:tab/>
        <w:t>REGISTROS Y ANEXOS</w:t>
      </w:r>
    </w:p>
    <w:p w:rsidR="00D36659" w:rsidRPr="00380077" w:rsidRDefault="00D36659" w:rsidP="00D36659">
      <w:pPr>
        <w:spacing w:line="480" w:lineRule="auto"/>
        <w:rPr>
          <w:rFonts w:ascii="Arial" w:hAnsi="Arial" w:cs="Arial"/>
          <w:lang w:val="es-EC"/>
        </w:rPr>
      </w:pPr>
      <w:r w:rsidRPr="00380077">
        <w:rPr>
          <w:rFonts w:ascii="Arial" w:hAnsi="Arial" w:cs="Arial"/>
          <w:lang w:val="es-EC"/>
        </w:rPr>
        <w:t>N/A</w:t>
      </w:r>
    </w:p>
    <w:p w:rsidR="00E67E02" w:rsidRDefault="00E67E02" w:rsidP="00B0752B">
      <w:pPr>
        <w:spacing w:line="480" w:lineRule="auto"/>
        <w:rPr>
          <w:rFonts w:ascii="Arial" w:hAnsi="Arial" w:cs="Arial"/>
          <w:lang w:val="es-EC"/>
        </w:rPr>
        <w:sectPr w:rsidR="00E67E02" w:rsidSect="009C3140">
          <w:pgSz w:w="11906" w:h="16838" w:code="9"/>
          <w:pgMar w:top="2268" w:right="1361" w:bottom="1985" w:left="2268" w:header="709" w:footer="709" w:gutter="0"/>
          <w:cols w:space="708"/>
          <w:docGrid w:linePitch="360"/>
        </w:sectPr>
      </w:pPr>
    </w:p>
    <w:p w:rsidR="00E67E02" w:rsidRPr="00C16FD4" w:rsidRDefault="00E67E02" w:rsidP="00E67E02">
      <w:pPr>
        <w:spacing w:line="480" w:lineRule="auto"/>
        <w:rPr>
          <w:rFonts w:ascii="Arial" w:hAnsi="Arial" w:cs="Arial"/>
        </w:rPr>
      </w:pPr>
      <w:r w:rsidRPr="00C16FD4">
        <w:rPr>
          <w:rFonts w:ascii="Arial" w:hAnsi="Arial" w:cs="Arial"/>
          <w:noProof/>
        </w:rPr>
        <w:pict>
          <v:shape id="_x0000_s1097" type="#_x0000_t136" style="position:absolute;margin-left:27pt;margin-top:129.6pt;width:333pt;height:171pt;z-index:251600896" fillcolor="black">
            <v:shadow color="#868686"/>
            <v:textpath style="font-family:&quot;Arial Black&quot;;font-size:28pt;v-text-kern:t" trim="t" fitpath="t" string="PRO - CSA - VENT - 01&#10;&#10;&#10;PROCESO PARA VENTAS"/>
            <w10:wrap type="topAndBottom"/>
          </v:shape>
        </w:pict>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r w:rsidRPr="00C16FD4">
        <w:rPr>
          <w:rFonts w:ascii="Arial" w:hAnsi="Arial" w:cs="Arial"/>
        </w:rPr>
        <w:tab/>
      </w:r>
    </w:p>
    <w:tbl>
      <w:tblPr>
        <w:tblStyle w:val="Tablaconcuadrcula5"/>
        <w:tblW w:w="8604" w:type="dxa"/>
        <w:tblLook w:val="01E0"/>
      </w:tblPr>
      <w:tblGrid>
        <w:gridCol w:w="1217"/>
        <w:gridCol w:w="910"/>
        <w:gridCol w:w="2887"/>
        <w:gridCol w:w="1910"/>
        <w:gridCol w:w="1680"/>
      </w:tblGrid>
      <w:tr w:rsidR="00E67E02" w:rsidRPr="00C16FD4">
        <w:trPr>
          <w:cnfStyle w:val="100000000000"/>
        </w:trPr>
        <w:tc>
          <w:tcPr>
            <w:cnfStyle w:val="000000000100"/>
            <w:tcW w:w="1190" w:type="dxa"/>
            <w:tcBorders>
              <w:tl2br w:val="none" w:sz="0" w:space="0" w:color="auto"/>
            </w:tcBorders>
          </w:tcPr>
          <w:p w:rsidR="00E67E02" w:rsidRPr="00C16FD4" w:rsidRDefault="00E67E02" w:rsidP="009C3140">
            <w:pPr>
              <w:spacing w:line="360" w:lineRule="auto"/>
              <w:jc w:val="center"/>
              <w:rPr>
                <w:rFonts w:ascii="Arial" w:hAnsi="Arial" w:cs="Arial"/>
                <w:b/>
              </w:rPr>
            </w:pPr>
            <w:r w:rsidRPr="00C16FD4">
              <w:rPr>
                <w:rFonts w:ascii="Arial" w:hAnsi="Arial" w:cs="Arial"/>
                <w:b/>
              </w:rPr>
              <w:t>Revisión</w:t>
            </w:r>
          </w:p>
        </w:tc>
        <w:tc>
          <w:tcPr>
            <w:tcW w:w="910" w:type="dxa"/>
          </w:tcPr>
          <w:p w:rsidR="00E67E02" w:rsidRPr="00C16FD4" w:rsidRDefault="00E67E02" w:rsidP="009C3140">
            <w:pPr>
              <w:spacing w:line="360" w:lineRule="auto"/>
              <w:jc w:val="center"/>
              <w:cnfStyle w:val="100000000000"/>
              <w:rPr>
                <w:rFonts w:ascii="Arial" w:hAnsi="Arial" w:cs="Arial"/>
                <w:b/>
              </w:rPr>
            </w:pPr>
            <w:r w:rsidRPr="00C16FD4">
              <w:rPr>
                <w:rFonts w:ascii="Arial" w:hAnsi="Arial" w:cs="Arial"/>
                <w:b/>
              </w:rPr>
              <w:t>Fecha</w:t>
            </w:r>
          </w:p>
        </w:tc>
        <w:tc>
          <w:tcPr>
            <w:tcW w:w="2903" w:type="dxa"/>
          </w:tcPr>
          <w:p w:rsidR="00E67E02" w:rsidRPr="00C16FD4" w:rsidRDefault="00E67E02" w:rsidP="009C3140">
            <w:pPr>
              <w:spacing w:line="360" w:lineRule="auto"/>
              <w:jc w:val="center"/>
              <w:cnfStyle w:val="100000000000"/>
              <w:rPr>
                <w:rFonts w:ascii="Arial" w:hAnsi="Arial" w:cs="Arial"/>
                <w:b/>
              </w:rPr>
            </w:pPr>
            <w:r w:rsidRPr="00C16FD4">
              <w:rPr>
                <w:rFonts w:ascii="Arial" w:hAnsi="Arial" w:cs="Arial"/>
                <w:b/>
              </w:rPr>
              <w:t>Causa de la modificación</w:t>
            </w:r>
          </w:p>
        </w:tc>
        <w:tc>
          <w:tcPr>
            <w:tcW w:w="1917" w:type="dxa"/>
          </w:tcPr>
          <w:p w:rsidR="00E67E02" w:rsidRPr="00C16FD4" w:rsidRDefault="00E67E02" w:rsidP="009C3140">
            <w:pPr>
              <w:spacing w:line="360" w:lineRule="auto"/>
              <w:jc w:val="center"/>
              <w:cnfStyle w:val="100000000000"/>
              <w:rPr>
                <w:rFonts w:ascii="Arial" w:hAnsi="Arial" w:cs="Arial"/>
                <w:b/>
              </w:rPr>
            </w:pPr>
            <w:r w:rsidRPr="00C16FD4">
              <w:rPr>
                <w:rFonts w:ascii="Arial" w:hAnsi="Arial" w:cs="Arial"/>
                <w:b/>
              </w:rPr>
              <w:t>Elaborado por:</w:t>
            </w:r>
          </w:p>
        </w:tc>
        <w:tc>
          <w:tcPr>
            <w:cnfStyle w:val="000100000000"/>
            <w:tcW w:w="1684" w:type="dxa"/>
          </w:tcPr>
          <w:p w:rsidR="00E67E02" w:rsidRPr="00C16FD4" w:rsidRDefault="00E67E02" w:rsidP="009C3140">
            <w:pPr>
              <w:spacing w:line="360" w:lineRule="auto"/>
              <w:jc w:val="center"/>
              <w:rPr>
                <w:rFonts w:ascii="Arial" w:hAnsi="Arial" w:cs="Arial"/>
              </w:rPr>
            </w:pPr>
            <w:r w:rsidRPr="00C16FD4">
              <w:rPr>
                <w:rFonts w:ascii="Arial" w:hAnsi="Arial" w:cs="Arial"/>
              </w:rPr>
              <w:t>Aprobado por</w:t>
            </w:r>
          </w:p>
        </w:tc>
      </w:tr>
      <w:tr w:rsidR="00E67E02" w:rsidRPr="00C16FD4">
        <w:tc>
          <w:tcPr>
            <w:tcW w:w="1190" w:type="dxa"/>
          </w:tcPr>
          <w:p w:rsidR="00E67E02" w:rsidRPr="00C16FD4" w:rsidRDefault="00E67E02" w:rsidP="009C3140">
            <w:pPr>
              <w:spacing w:line="480" w:lineRule="auto"/>
              <w:jc w:val="both"/>
              <w:rPr>
                <w:rFonts w:ascii="Arial" w:hAnsi="Arial" w:cs="Arial"/>
              </w:rPr>
            </w:pPr>
          </w:p>
        </w:tc>
        <w:tc>
          <w:tcPr>
            <w:tcW w:w="910" w:type="dxa"/>
          </w:tcPr>
          <w:p w:rsidR="00E67E02" w:rsidRPr="00C16FD4" w:rsidRDefault="00E67E02" w:rsidP="009C3140">
            <w:pPr>
              <w:spacing w:line="480" w:lineRule="auto"/>
              <w:jc w:val="both"/>
              <w:rPr>
                <w:rFonts w:ascii="Arial" w:hAnsi="Arial" w:cs="Arial"/>
              </w:rPr>
            </w:pPr>
          </w:p>
        </w:tc>
        <w:tc>
          <w:tcPr>
            <w:tcW w:w="2903" w:type="dxa"/>
          </w:tcPr>
          <w:p w:rsidR="00E67E02" w:rsidRPr="00C16FD4" w:rsidRDefault="00E67E02" w:rsidP="009C3140">
            <w:pPr>
              <w:spacing w:line="480" w:lineRule="auto"/>
              <w:jc w:val="both"/>
              <w:rPr>
                <w:rFonts w:ascii="Arial" w:hAnsi="Arial" w:cs="Arial"/>
              </w:rPr>
            </w:pPr>
          </w:p>
        </w:tc>
        <w:tc>
          <w:tcPr>
            <w:tcW w:w="1917" w:type="dxa"/>
          </w:tcPr>
          <w:p w:rsidR="00E67E02" w:rsidRPr="00C16FD4" w:rsidRDefault="00E67E02" w:rsidP="009C3140">
            <w:pPr>
              <w:spacing w:line="480" w:lineRule="auto"/>
              <w:jc w:val="both"/>
              <w:rPr>
                <w:rFonts w:ascii="Arial" w:hAnsi="Arial" w:cs="Arial"/>
              </w:rPr>
            </w:pPr>
          </w:p>
        </w:tc>
        <w:tc>
          <w:tcPr>
            <w:cnfStyle w:val="000100000000"/>
            <w:tcW w:w="1684" w:type="dxa"/>
          </w:tcPr>
          <w:p w:rsidR="00E67E02" w:rsidRPr="00C16FD4" w:rsidRDefault="00E67E02" w:rsidP="009C3140">
            <w:pPr>
              <w:spacing w:line="480" w:lineRule="auto"/>
              <w:jc w:val="both"/>
              <w:rPr>
                <w:rFonts w:ascii="Arial" w:hAnsi="Arial" w:cs="Arial"/>
              </w:rPr>
            </w:pPr>
          </w:p>
        </w:tc>
      </w:tr>
      <w:tr w:rsidR="00E67E02" w:rsidRPr="00C16FD4">
        <w:tc>
          <w:tcPr>
            <w:tcW w:w="1190" w:type="dxa"/>
          </w:tcPr>
          <w:p w:rsidR="00E67E02" w:rsidRPr="00C16FD4" w:rsidRDefault="00E67E02" w:rsidP="009C3140">
            <w:pPr>
              <w:spacing w:line="480" w:lineRule="auto"/>
              <w:jc w:val="both"/>
              <w:rPr>
                <w:rFonts w:ascii="Arial" w:hAnsi="Arial" w:cs="Arial"/>
              </w:rPr>
            </w:pPr>
          </w:p>
        </w:tc>
        <w:tc>
          <w:tcPr>
            <w:tcW w:w="910" w:type="dxa"/>
          </w:tcPr>
          <w:p w:rsidR="00E67E02" w:rsidRPr="00C16FD4" w:rsidRDefault="00E67E02" w:rsidP="009C3140">
            <w:pPr>
              <w:spacing w:line="480" w:lineRule="auto"/>
              <w:jc w:val="both"/>
              <w:rPr>
                <w:rFonts w:ascii="Arial" w:hAnsi="Arial" w:cs="Arial"/>
              </w:rPr>
            </w:pPr>
          </w:p>
        </w:tc>
        <w:tc>
          <w:tcPr>
            <w:tcW w:w="2903" w:type="dxa"/>
          </w:tcPr>
          <w:p w:rsidR="00E67E02" w:rsidRPr="00C16FD4" w:rsidRDefault="00E67E02" w:rsidP="009C3140">
            <w:pPr>
              <w:spacing w:line="480" w:lineRule="auto"/>
              <w:jc w:val="both"/>
              <w:rPr>
                <w:rFonts w:ascii="Arial" w:hAnsi="Arial" w:cs="Arial"/>
              </w:rPr>
            </w:pPr>
          </w:p>
        </w:tc>
        <w:tc>
          <w:tcPr>
            <w:tcW w:w="1917" w:type="dxa"/>
          </w:tcPr>
          <w:p w:rsidR="00E67E02" w:rsidRPr="00C16FD4" w:rsidRDefault="00E67E02" w:rsidP="009C3140">
            <w:pPr>
              <w:spacing w:line="480" w:lineRule="auto"/>
              <w:jc w:val="both"/>
              <w:rPr>
                <w:rFonts w:ascii="Arial" w:hAnsi="Arial" w:cs="Arial"/>
              </w:rPr>
            </w:pPr>
          </w:p>
        </w:tc>
        <w:tc>
          <w:tcPr>
            <w:cnfStyle w:val="000100000000"/>
            <w:tcW w:w="1684" w:type="dxa"/>
          </w:tcPr>
          <w:p w:rsidR="00E67E02" w:rsidRPr="00C16FD4" w:rsidRDefault="00E67E02" w:rsidP="009C3140">
            <w:pPr>
              <w:spacing w:line="480" w:lineRule="auto"/>
              <w:jc w:val="both"/>
              <w:rPr>
                <w:rFonts w:ascii="Arial" w:hAnsi="Arial" w:cs="Arial"/>
              </w:rPr>
            </w:pPr>
          </w:p>
        </w:tc>
      </w:tr>
      <w:tr w:rsidR="00E67E02" w:rsidRPr="00C16FD4">
        <w:tc>
          <w:tcPr>
            <w:tcW w:w="1190" w:type="dxa"/>
          </w:tcPr>
          <w:p w:rsidR="00E67E02" w:rsidRPr="00C16FD4" w:rsidRDefault="00E67E02" w:rsidP="009C3140">
            <w:pPr>
              <w:spacing w:line="480" w:lineRule="auto"/>
              <w:jc w:val="both"/>
              <w:rPr>
                <w:rFonts w:ascii="Arial" w:hAnsi="Arial" w:cs="Arial"/>
              </w:rPr>
            </w:pPr>
          </w:p>
        </w:tc>
        <w:tc>
          <w:tcPr>
            <w:tcW w:w="910" w:type="dxa"/>
          </w:tcPr>
          <w:p w:rsidR="00E67E02" w:rsidRPr="00C16FD4" w:rsidRDefault="00E67E02" w:rsidP="009C3140">
            <w:pPr>
              <w:spacing w:line="480" w:lineRule="auto"/>
              <w:jc w:val="both"/>
              <w:rPr>
                <w:rFonts w:ascii="Arial" w:hAnsi="Arial" w:cs="Arial"/>
              </w:rPr>
            </w:pPr>
          </w:p>
        </w:tc>
        <w:tc>
          <w:tcPr>
            <w:tcW w:w="2903" w:type="dxa"/>
          </w:tcPr>
          <w:p w:rsidR="00E67E02" w:rsidRPr="00C16FD4" w:rsidRDefault="00E67E02" w:rsidP="009C3140">
            <w:pPr>
              <w:spacing w:line="480" w:lineRule="auto"/>
              <w:jc w:val="both"/>
              <w:rPr>
                <w:rFonts w:ascii="Arial" w:hAnsi="Arial" w:cs="Arial"/>
              </w:rPr>
            </w:pPr>
          </w:p>
        </w:tc>
        <w:tc>
          <w:tcPr>
            <w:tcW w:w="1917" w:type="dxa"/>
          </w:tcPr>
          <w:p w:rsidR="00E67E02" w:rsidRPr="00C16FD4" w:rsidRDefault="00E67E02" w:rsidP="009C3140">
            <w:pPr>
              <w:spacing w:line="480" w:lineRule="auto"/>
              <w:jc w:val="both"/>
              <w:rPr>
                <w:rFonts w:ascii="Arial" w:hAnsi="Arial" w:cs="Arial"/>
              </w:rPr>
            </w:pPr>
          </w:p>
        </w:tc>
        <w:tc>
          <w:tcPr>
            <w:cnfStyle w:val="000100000000"/>
            <w:tcW w:w="1684" w:type="dxa"/>
          </w:tcPr>
          <w:p w:rsidR="00E67E02" w:rsidRPr="00C16FD4" w:rsidRDefault="00E67E02" w:rsidP="009C3140">
            <w:pPr>
              <w:spacing w:line="480" w:lineRule="auto"/>
              <w:jc w:val="both"/>
              <w:rPr>
                <w:rFonts w:ascii="Arial" w:hAnsi="Arial" w:cs="Arial"/>
              </w:rPr>
            </w:pPr>
          </w:p>
        </w:tc>
      </w:tr>
      <w:tr w:rsidR="00E67E02" w:rsidRPr="00C16FD4">
        <w:tc>
          <w:tcPr>
            <w:tcW w:w="1190" w:type="dxa"/>
          </w:tcPr>
          <w:p w:rsidR="00E67E02" w:rsidRPr="00C16FD4" w:rsidRDefault="00E67E02" w:rsidP="009C3140">
            <w:pPr>
              <w:spacing w:line="480" w:lineRule="auto"/>
              <w:jc w:val="both"/>
              <w:rPr>
                <w:rFonts w:ascii="Arial" w:hAnsi="Arial" w:cs="Arial"/>
              </w:rPr>
            </w:pPr>
          </w:p>
        </w:tc>
        <w:tc>
          <w:tcPr>
            <w:tcW w:w="910" w:type="dxa"/>
          </w:tcPr>
          <w:p w:rsidR="00E67E02" w:rsidRPr="00C16FD4" w:rsidRDefault="00E67E02" w:rsidP="009C3140">
            <w:pPr>
              <w:spacing w:line="480" w:lineRule="auto"/>
              <w:jc w:val="both"/>
              <w:rPr>
                <w:rFonts w:ascii="Arial" w:hAnsi="Arial" w:cs="Arial"/>
              </w:rPr>
            </w:pPr>
          </w:p>
        </w:tc>
        <w:tc>
          <w:tcPr>
            <w:tcW w:w="2903" w:type="dxa"/>
          </w:tcPr>
          <w:p w:rsidR="00E67E02" w:rsidRPr="00C16FD4" w:rsidRDefault="00E67E02" w:rsidP="009C3140">
            <w:pPr>
              <w:spacing w:line="480" w:lineRule="auto"/>
              <w:jc w:val="both"/>
              <w:rPr>
                <w:rFonts w:ascii="Arial" w:hAnsi="Arial" w:cs="Arial"/>
              </w:rPr>
            </w:pPr>
          </w:p>
        </w:tc>
        <w:tc>
          <w:tcPr>
            <w:tcW w:w="1917" w:type="dxa"/>
          </w:tcPr>
          <w:p w:rsidR="00E67E02" w:rsidRPr="00C16FD4" w:rsidRDefault="00E67E02" w:rsidP="009C3140">
            <w:pPr>
              <w:spacing w:line="480" w:lineRule="auto"/>
              <w:jc w:val="both"/>
              <w:rPr>
                <w:rFonts w:ascii="Arial" w:hAnsi="Arial" w:cs="Arial"/>
              </w:rPr>
            </w:pPr>
          </w:p>
        </w:tc>
        <w:tc>
          <w:tcPr>
            <w:cnfStyle w:val="000100000000"/>
            <w:tcW w:w="1684" w:type="dxa"/>
          </w:tcPr>
          <w:p w:rsidR="00E67E02" w:rsidRPr="00C16FD4" w:rsidRDefault="00E67E02" w:rsidP="009C3140">
            <w:pPr>
              <w:spacing w:line="480" w:lineRule="auto"/>
              <w:jc w:val="both"/>
              <w:rPr>
                <w:rFonts w:ascii="Arial" w:hAnsi="Arial" w:cs="Arial"/>
              </w:rPr>
            </w:pPr>
          </w:p>
        </w:tc>
      </w:tr>
      <w:tr w:rsidR="00E67E02" w:rsidRPr="00C16FD4">
        <w:trPr>
          <w:cnfStyle w:val="010000000000"/>
        </w:trPr>
        <w:tc>
          <w:tcPr>
            <w:tcW w:w="1190" w:type="dxa"/>
          </w:tcPr>
          <w:p w:rsidR="00E67E02" w:rsidRPr="00C16FD4" w:rsidRDefault="00E67E02" w:rsidP="009C3140">
            <w:pPr>
              <w:spacing w:line="480" w:lineRule="auto"/>
              <w:jc w:val="both"/>
              <w:rPr>
                <w:rFonts w:ascii="Arial" w:hAnsi="Arial" w:cs="Arial"/>
              </w:rPr>
            </w:pPr>
          </w:p>
        </w:tc>
        <w:tc>
          <w:tcPr>
            <w:tcW w:w="910" w:type="dxa"/>
          </w:tcPr>
          <w:p w:rsidR="00E67E02" w:rsidRPr="00C16FD4" w:rsidRDefault="00E67E02" w:rsidP="009C3140">
            <w:pPr>
              <w:spacing w:line="480" w:lineRule="auto"/>
              <w:jc w:val="both"/>
              <w:rPr>
                <w:rFonts w:ascii="Arial" w:hAnsi="Arial" w:cs="Arial"/>
              </w:rPr>
            </w:pPr>
          </w:p>
        </w:tc>
        <w:tc>
          <w:tcPr>
            <w:tcW w:w="2903" w:type="dxa"/>
          </w:tcPr>
          <w:p w:rsidR="00E67E02" w:rsidRPr="00C16FD4" w:rsidRDefault="00E67E02" w:rsidP="009C3140">
            <w:pPr>
              <w:spacing w:line="480" w:lineRule="auto"/>
              <w:jc w:val="both"/>
              <w:rPr>
                <w:rFonts w:ascii="Arial" w:hAnsi="Arial" w:cs="Arial"/>
              </w:rPr>
            </w:pPr>
          </w:p>
        </w:tc>
        <w:tc>
          <w:tcPr>
            <w:tcW w:w="1917" w:type="dxa"/>
          </w:tcPr>
          <w:p w:rsidR="00E67E02" w:rsidRPr="00C16FD4" w:rsidRDefault="00E67E02" w:rsidP="009C3140">
            <w:pPr>
              <w:spacing w:line="480" w:lineRule="auto"/>
              <w:jc w:val="both"/>
              <w:rPr>
                <w:rFonts w:ascii="Arial" w:hAnsi="Arial" w:cs="Arial"/>
              </w:rPr>
            </w:pPr>
          </w:p>
        </w:tc>
        <w:tc>
          <w:tcPr>
            <w:cnfStyle w:val="000100000000"/>
            <w:tcW w:w="1684" w:type="dxa"/>
          </w:tcPr>
          <w:p w:rsidR="00E67E02" w:rsidRPr="00C16FD4" w:rsidRDefault="00E67E02" w:rsidP="009C3140">
            <w:pPr>
              <w:spacing w:line="480" w:lineRule="auto"/>
              <w:jc w:val="both"/>
              <w:rPr>
                <w:rFonts w:ascii="Arial" w:hAnsi="Arial" w:cs="Arial"/>
              </w:rPr>
            </w:pPr>
          </w:p>
        </w:tc>
      </w:tr>
    </w:tbl>
    <w:p w:rsidR="00E67E02" w:rsidRPr="00C16FD4" w:rsidRDefault="00E67E02" w:rsidP="00E67E02">
      <w:pPr>
        <w:spacing w:line="480" w:lineRule="auto"/>
        <w:jc w:val="center"/>
        <w:rPr>
          <w:rFonts w:ascii="Arial" w:hAnsi="Arial" w:cs="Arial"/>
        </w:rPr>
      </w:pPr>
    </w:p>
    <w:p w:rsidR="00E67E02" w:rsidRPr="00C16FD4" w:rsidRDefault="00E67E02" w:rsidP="00E67E02">
      <w:pPr>
        <w:spacing w:line="480" w:lineRule="auto"/>
        <w:jc w:val="center"/>
        <w:rPr>
          <w:rFonts w:ascii="Arial" w:hAnsi="Arial" w:cs="Arial"/>
        </w:rPr>
      </w:pPr>
    </w:p>
    <w:p w:rsidR="00E67E02" w:rsidRPr="00C16FD4" w:rsidRDefault="00E67E02" w:rsidP="00E67E02">
      <w:pPr>
        <w:spacing w:line="480" w:lineRule="auto"/>
        <w:jc w:val="center"/>
        <w:rPr>
          <w:rFonts w:ascii="Arial" w:hAnsi="Arial" w:cs="Arial"/>
        </w:rPr>
      </w:pPr>
    </w:p>
    <w:p w:rsidR="00E67E02" w:rsidRPr="00C16FD4" w:rsidRDefault="00E67E02" w:rsidP="00E67E02">
      <w:pPr>
        <w:spacing w:line="480" w:lineRule="auto"/>
        <w:jc w:val="center"/>
        <w:rPr>
          <w:rFonts w:ascii="Arial" w:hAnsi="Arial" w:cs="Arial"/>
        </w:rPr>
      </w:pPr>
    </w:p>
    <w:p w:rsidR="00E67E02" w:rsidRPr="00C16FD4" w:rsidRDefault="00E67E02" w:rsidP="00E67E02">
      <w:pPr>
        <w:spacing w:line="480" w:lineRule="auto"/>
        <w:jc w:val="center"/>
        <w:rPr>
          <w:rFonts w:ascii="Arial" w:hAnsi="Arial" w:cs="Arial"/>
        </w:rPr>
      </w:pPr>
    </w:p>
    <w:p w:rsidR="00E67E02" w:rsidRPr="00C16FD4" w:rsidRDefault="00E67E02" w:rsidP="00E67E02">
      <w:pPr>
        <w:spacing w:line="480" w:lineRule="auto"/>
        <w:jc w:val="center"/>
        <w:rPr>
          <w:rFonts w:ascii="Arial" w:hAnsi="Arial" w:cs="Arial"/>
        </w:rPr>
      </w:pPr>
    </w:p>
    <w:p w:rsidR="00E67E02" w:rsidRPr="00C16FD4" w:rsidRDefault="00E67E02" w:rsidP="00E67E02">
      <w:pPr>
        <w:spacing w:line="480" w:lineRule="auto"/>
        <w:jc w:val="center"/>
        <w:rPr>
          <w:rFonts w:ascii="Arial" w:hAnsi="Arial" w:cs="Arial"/>
        </w:rPr>
      </w:pPr>
    </w:p>
    <w:p w:rsidR="00E67E02" w:rsidRPr="00C16FD4" w:rsidRDefault="00E67E02" w:rsidP="00E67E02">
      <w:pPr>
        <w:spacing w:line="480" w:lineRule="auto"/>
        <w:jc w:val="center"/>
        <w:rPr>
          <w:rFonts w:ascii="Arial" w:hAnsi="Arial" w:cs="Arial"/>
          <w:b/>
          <w:u w:val="single"/>
        </w:rPr>
      </w:pPr>
      <w:r w:rsidRPr="00C16FD4">
        <w:rPr>
          <w:rFonts w:ascii="Arial" w:hAnsi="Arial" w:cs="Arial"/>
          <w:b/>
          <w:u w:val="single"/>
        </w:rPr>
        <w:t>ÍNDICE</w:t>
      </w:r>
    </w:p>
    <w:p w:rsidR="00E67E02" w:rsidRPr="00C16FD4" w:rsidRDefault="00E67E02" w:rsidP="00E67E02">
      <w:pPr>
        <w:spacing w:line="480" w:lineRule="auto"/>
        <w:jc w:val="center"/>
        <w:rPr>
          <w:rFonts w:ascii="Arial" w:hAnsi="Arial" w:cs="Arial"/>
          <w:b/>
          <w:u w:val="single"/>
        </w:rPr>
      </w:pPr>
    </w:p>
    <w:p w:rsidR="00E67E02" w:rsidRPr="00C16FD4" w:rsidRDefault="00E67E02" w:rsidP="00E67E02">
      <w:pPr>
        <w:numPr>
          <w:ilvl w:val="0"/>
          <w:numId w:val="76"/>
        </w:numPr>
        <w:spacing w:line="480" w:lineRule="auto"/>
        <w:jc w:val="both"/>
        <w:rPr>
          <w:rFonts w:ascii="Arial" w:hAnsi="Arial" w:cs="Arial"/>
          <w:b/>
        </w:rPr>
      </w:pPr>
      <w:r w:rsidRPr="00C16FD4">
        <w:rPr>
          <w:rFonts w:ascii="Arial" w:hAnsi="Arial" w:cs="Arial"/>
          <w:b/>
        </w:rPr>
        <w:t>Objetivo</w:t>
      </w:r>
      <w:r>
        <w:rPr>
          <w:rFonts w:ascii="Arial" w:hAnsi="Arial" w:cs="Arial"/>
          <w:b/>
        </w:rPr>
        <w:t>………….</w:t>
      </w:r>
      <w:r w:rsidRPr="00C16FD4">
        <w:rPr>
          <w:rFonts w:ascii="Arial" w:hAnsi="Arial" w:cs="Arial"/>
          <w:b/>
        </w:rPr>
        <w:t>………………………………………………………...03</w:t>
      </w:r>
    </w:p>
    <w:p w:rsidR="00E67E02" w:rsidRPr="00C16FD4" w:rsidRDefault="00E67E02" w:rsidP="00E67E02">
      <w:pPr>
        <w:numPr>
          <w:ilvl w:val="0"/>
          <w:numId w:val="76"/>
        </w:numPr>
        <w:spacing w:line="480" w:lineRule="auto"/>
        <w:jc w:val="both"/>
        <w:rPr>
          <w:rFonts w:ascii="Arial" w:hAnsi="Arial" w:cs="Arial"/>
          <w:b/>
        </w:rPr>
      </w:pPr>
      <w:r>
        <w:rPr>
          <w:rFonts w:ascii="Arial" w:hAnsi="Arial" w:cs="Arial"/>
          <w:b/>
        </w:rPr>
        <w:t>Alcance…….…</w:t>
      </w:r>
      <w:r w:rsidRPr="00C16FD4">
        <w:rPr>
          <w:rFonts w:ascii="Arial" w:hAnsi="Arial" w:cs="Arial"/>
          <w:b/>
        </w:rPr>
        <w:t>……………………………………………………………03</w:t>
      </w:r>
    </w:p>
    <w:p w:rsidR="00E67E02" w:rsidRPr="00C16FD4" w:rsidRDefault="00E67E02" w:rsidP="00E67E02">
      <w:pPr>
        <w:numPr>
          <w:ilvl w:val="0"/>
          <w:numId w:val="76"/>
        </w:numPr>
        <w:spacing w:line="480" w:lineRule="auto"/>
        <w:jc w:val="both"/>
        <w:rPr>
          <w:rFonts w:ascii="Arial" w:hAnsi="Arial" w:cs="Arial"/>
          <w:b/>
        </w:rPr>
      </w:pPr>
      <w:r>
        <w:rPr>
          <w:rFonts w:ascii="Arial" w:hAnsi="Arial" w:cs="Arial"/>
          <w:b/>
        </w:rPr>
        <w:t>Referencias</w:t>
      </w:r>
      <w:r w:rsidRPr="00C16FD4">
        <w:rPr>
          <w:rFonts w:ascii="Arial" w:hAnsi="Arial" w:cs="Arial"/>
          <w:b/>
        </w:rPr>
        <w:t>………………………</w:t>
      </w:r>
      <w:r>
        <w:rPr>
          <w:rFonts w:ascii="Arial" w:hAnsi="Arial" w:cs="Arial"/>
          <w:b/>
        </w:rPr>
        <w:t>.</w:t>
      </w:r>
      <w:r w:rsidRPr="00C16FD4">
        <w:rPr>
          <w:rFonts w:ascii="Arial" w:hAnsi="Arial" w:cs="Arial"/>
          <w:b/>
        </w:rPr>
        <w:t>……………………………………….03</w:t>
      </w:r>
    </w:p>
    <w:p w:rsidR="00E67E02" w:rsidRPr="00C16FD4" w:rsidRDefault="00E67E02" w:rsidP="00E67E02">
      <w:pPr>
        <w:numPr>
          <w:ilvl w:val="0"/>
          <w:numId w:val="76"/>
        </w:numPr>
        <w:spacing w:line="480" w:lineRule="auto"/>
        <w:jc w:val="both"/>
        <w:rPr>
          <w:rFonts w:ascii="Arial" w:hAnsi="Arial" w:cs="Arial"/>
          <w:b/>
        </w:rPr>
      </w:pPr>
      <w:r>
        <w:rPr>
          <w:rFonts w:ascii="Arial" w:hAnsi="Arial" w:cs="Arial"/>
          <w:b/>
        </w:rPr>
        <w:t>Definiciones y Abreviaturas…..</w:t>
      </w:r>
      <w:r w:rsidRPr="00C16FD4">
        <w:rPr>
          <w:rFonts w:ascii="Arial" w:hAnsi="Arial" w:cs="Arial"/>
          <w:b/>
        </w:rPr>
        <w:t>………………………………………..03</w:t>
      </w:r>
    </w:p>
    <w:p w:rsidR="00E67E02" w:rsidRPr="00C16FD4" w:rsidRDefault="00E67E02" w:rsidP="00E67E02">
      <w:pPr>
        <w:numPr>
          <w:ilvl w:val="0"/>
          <w:numId w:val="76"/>
        </w:numPr>
        <w:spacing w:line="480" w:lineRule="auto"/>
        <w:jc w:val="both"/>
        <w:rPr>
          <w:rFonts w:ascii="Arial" w:hAnsi="Arial" w:cs="Arial"/>
          <w:b/>
        </w:rPr>
      </w:pPr>
      <w:r>
        <w:rPr>
          <w:rFonts w:ascii="Arial" w:hAnsi="Arial" w:cs="Arial"/>
          <w:b/>
        </w:rPr>
        <w:t>Responsabilidades…………..</w:t>
      </w:r>
      <w:r w:rsidRPr="00C16FD4">
        <w:rPr>
          <w:rFonts w:ascii="Arial" w:hAnsi="Arial" w:cs="Arial"/>
          <w:b/>
        </w:rPr>
        <w:t>…………………………………………..03</w:t>
      </w:r>
    </w:p>
    <w:p w:rsidR="00E67E02" w:rsidRPr="00C16FD4" w:rsidRDefault="00E67E02" w:rsidP="00E67E02">
      <w:pPr>
        <w:numPr>
          <w:ilvl w:val="0"/>
          <w:numId w:val="76"/>
        </w:numPr>
        <w:spacing w:line="480" w:lineRule="auto"/>
        <w:jc w:val="both"/>
        <w:rPr>
          <w:rFonts w:ascii="Arial" w:hAnsi="Arial" w:cs="Arial"/>
          <w:b/>
        </w:rPr>
      </w:pPr>
      <w:r w:rsidRPr="00C16FD4">
        <w:rPr>
          <w:rFonts w:ascii="Arial" w:hAnsi="Arial" w:cs="Arial"/>
          <w:b/>
        </w:rPr>
        <w:t>Desarrollo/In</w:t>
      </w:r>
      <w:r>
        <w:rPr>
          <w:rFonts w:ascii="Arial" w:hAnsi="Arial" w:cs="Arial"/>
          <w:b/>
        </w:rPr>
        <w:t>strucciones/Lineamientos………………</w:t>
      </w:r>
      <w:r w:rsidRPr="00C16FD4">
        <w:rPr>
          <w:rFonts w:ascii="Arial" w:hAnsi="Arial" w:cs="Arial"/>
          <w:b/>
        </w:rPr>
        <w:t>……………...04</w:t>
      </w:r>
    </w:p>
    <w:p w:rsidR="00E67E02" w:rsidRPr="00C16FD4" w:rsidRDefault="00E67E02" w:rsidP="00E67E02">
      <w:pPr>
        <w:numPr>
          <w:ilvl w:val="0"/>
          <w:numId w:val="76"/>
        </w:numPr>
        <w:spacing w:line="480" w:lineRule="auto"/>
        <w:jc w:val="both"/>
        <w:rPr>
          <w:rFonts w:ascii="Arial" w:hAnsi="Arial" w:cs="Arial"/>
          <w:b/>
        </w:rPr>
      </w:pPr>
      <w:r w:rsidRPr="00C16FD4">
        <w:rPr>
          <w:rFonts w:ascii="Arial" w:hAnsi="Arial" w:cs="Arial"/>
          <w:b/>
        </w:rPr>
        <w:t>Registr</w:t>
      </w:r>
      <w:r>
        <w:rPr>
          <w:rFonts w:ascii="Arial" w:hAnsi="Arial" w:cs="Arial"/>
          <w:b/>
        </w:rPr>
        <w:t>os y Anexos…………………………………………………..</w:t>
      </w:r>
      <w:r w:rsidRPr="00C16FD4">
        <w:rPr>
          <w:rFonts w:ascii="Arial" w:hAnsi="Arial" w:cs="Arial"/>
          <w:b/>
        </w:rPr>
        <w:t>….05</w:t>
      </w: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jc w:val="both"/>
        <w:rPr>
          <w:rFonts w:ascii="Arial" w:hAnsi="Arial" w:cs="Arial"/>
          <w:b/>
        </w:rPr>
      </w:pPr>
    </w:p>
    <w:p w:rsidR="00E67E02" w:rsidRPr="00C16FD4" w:rsidRDefault="00E67E02" w:rsidP="00E67E02">
      <w:pPr>
        <w:spacing w:line="480" w:lineRule="auto"/>
        <w:rPr>
          <w:rFonts w:ascii="Arial" w:hAnsi="Arial" w:cs="Arial"/>
        </w:rPr>
      </w:pPr>
    </w:p>
    <w:p w:rsidR="00E67E02" w:rsidRPr="00C16FD4" w:rsidRDefault="00E67E02" w:rsidP="00E67E02">
      <w:pPr>
        <w:pStyle w:val="Ttulo1"/>
        <w:numPr>
          <w:ilvl w:val="0"/>
          <w:numId w:val="77"/>
        </w:numPr>
      </w:pPr>
      <w:r w:rsidRPr="00C16FD4">
        <w:t>OBJETIVO</w:t>
      </w:r>
    </w:p>
    <w:p w:rsidR="00E67E02" w:rsidRPr="00C16FD4" w:rsidRDefault="00E67E02" w:rsidP="00E67E02">
      <w:pPr>
        <w:pStyle w:val="Textoindependiente"/>
        <w:spacing w:line="480" w:lineRule="auto"/>
        <w:rPr>
          <w:rFonts w:ascii="Arial" w:hAnsi="Arial" w:cs="Arial"/>
          <w:szCs w:val="24"/>
          <w:lang w:val="es-ES"/>
        </w:rPr>
      </w:pPr>
      <w:r w:rsidRPr="00C16FD4">
        <w:rPr>
          <w:rFonts w:ascii="Arial" w:hAnsi="Arial" w:cs="Arial"/>
          <w:szCs w:val="24"/>
          <w:lang w:val="es-ES"/>
        </w:rPr>
        <w:t>El objetivo de este proceso es, especificar las entradas, salidas, controles y recursos que se necesita para desarrollarlo, además de la persona responsable del mismo.</w:t>
      </w:r>
    </w:p>
    <w:p w:rsidR="00E67E02" w:rsidRPr="00C16FD4" w:rsidRDefault="00E67E02" w:rsidP="00E67E02">
      <w:pPr>
        <w:spacing w:line="480" w:lineRule="auto"/>
        <w:rPr>
          <w:rFonts w:ascii="Arial" w:hAnsi="Arial" w:cs="Arial"/>
        </w:rPr>
      </w:pPr>
    </w:p>
    <w:p w:rsidR="00E67E02" w:rsidRPr="00C16FD4" w:rsidRDefault="00E67E02" w:rsidP="00E67E02">
      <w:pPr>
        <w:pStyle w:val="Ttulo1"/>
        <w:spacing w:line="480" w:lineRule="auto"/>
        <w:rPr>
          <w:rFonts w:cs="Arial"/>
          <w:szCs w:val="24"/>
        </w:rPr>
      </w:pPr>
      <w:r w:rsidRPr="00C16FD4">
        <w:rPr>
          <w:rFonts w:cs="Arial"/>
          <w:szCs w:val="24"/>
        </w:rPr>
        <w:t xml:space="preserve">ALCANCE </w:t>
      </w:r>
    </w:p>
    <w:p w:rsidR="00E67E02" w:rsidRPr="00C16FD4" w:rsidRDefault="00E67E02" w:rsidP="00E67E02">
      <w:pPr>
        <w:pStyle w:val="Textoindependiente"/>
        <w:spacing w:line="480" w:lineRule="auto"/>
        <w:rPr>
          <w:rFonts w:ascii="Arial" w:hAnsi="Arial" w:cs="Arial"/>
          <w:szCs w:val="24"/>
          <w:lang w:val="es-ES"/>
        </w:rPr>
      </w:pPr>
      <w:r w:rsidRPr="00C16FD4">
        <w:rPr>
          <w:rFonts w:ascii="Arial" w:hAnsi="Arial" w:cs="Arial"/>
          <w:szCs w:val="24"/>
          <w:lang w:val="es-ES"/>
        </w:rPr>
        <w:t xml:space="preserve">Este proceso se aplica a todos los clientes de la empresa Containers Security S.A. Se deberá llenar un formato </w:t>
      </w:r>
      <w:r>
        <w:rPr>
          <w:rFonts w:ascii="Arial" w:hAnsi="Arial" w:cs="Arial"/>
          <w:b/>
          <w:szCs w:val="24"/>
          <w:lang w:val="es-ES"/>
        </w:rPr>
        <w:t xml:space="preserve">FRM-CSA-VENT-01 </w:t>
      </w:r>
      <w:r w:rsidRPr="00C16FD4">
        <w:rPr>
          <w:rFonts w:ascii="Arial" w:hAnsi="Arial" w:cs="Arial"/>
          <w:szCs w:val="24"/>
          <w:lang w:val="es-ES"/>
        </w:rPr>
        <w:t xml:space="preserve">cuyo nombre es “ </w:t>
      </w:r>
      <w:r w:rsidRPr="00C16FD4">
        <w:rPr>
          <w:rFonts w:ascii="Arial" w:hAnsi="Arial" w:cs="Arial"/>
          <w:i/>
          <w:szCs w:val="24"/>
          <w:lang w:val="es-ES"/>
        </w:rPr>
        <w:t xml:space="preserve">Listado de Clientes” </w:t>
      </w:r>
      <w:r w:rsidRPr="00C16FD4">
        <w:rPr>
          <w:rFonts w:ascii="Arial" w:hAnsi="Arial" w:cs="Arial"/>
          <w:szCs w:val="24"/>
          <w:lang w:val="es-ES"/>
        </w:rPr>
        <w:t xml:space="preserve"> con el fin de llevar un registro de los mismos.</w:t>
      </w:r>
    </w:p>
    <w:p w:rsidR="00E67E02" w:rsidRPr="00C16FD4" w:rsidRDefault="00E67E02" w:rsidP="00E67E02">
      <w:pPr>
        <w:pStyle w:val="Textoindependiente"/>
        <w:spacing w:line="480" w:lineRule="auto"/>
        <w:rPr>
          <w:rFonts w:ascii="Arial" w:hAnsi="Arial" w:cs="Arial"/>
          <w:szCs w:val="24"/>
          <w:lang w:val="es-ES"/>
        </w:rPr>
      </w:pPr>
    </w:p>
    <w:p w:rsidR="00E67E02" w:rsidRPr="00C16FD4" w:rsidRDefault="00E67E02" w:rsidP="00E67E02">
      <w:pPr>
        <w:pStyle w:val="Ttulo1"/>
        <w:spacing w:line="480" w:lineRule="auto"/>
        <w:rPr>
          <w:rFonts w:cs="Arial"/>
          <w:szCs w:val="24"/>
        </w:rPr>
      </w:pPr>
      <w:r w:rsidRPr="00C16FD4">
        <w:rPr>
          <w:rFonts w:cs="Arial"/>
          <w:szCs w:val="24"/>
        </w:rPr>
        <w:t>REFERENCIAS</w:t>
      </w:r>
    </w:p>
    <w:p w:rsidR="00E67E02" w:rsidRPr="00C16FD4" w:rsidRDefault="00E67E02" w:rsidP="00E67E02">
      <w:pPr>
        <w:pStyle w:val="Textoindependiente"/>
        <w:spacing w:line="480" w:lineRule="auto"/>
        <w:rPr>
          <w:rFonts w:ascii="Arial" w:hAnsi="Arial" w:cs="Arial"/>
          <w:snapToGrid w:val="0"/>
          <w:color w:val="000000"/>
          <w:szCs w:val="24"/>
        </w:rPr>
      </w:pPr>
      <w:r w:rsidRPr="00C16FD4">
        <w:rPr>
          <w:rFonts w:ascii="Arial" w:hAnsi="Arial" w:cs="Arial"/>
          <w:szCs w:val="24"/>
          <w:lang w:val="es-ES"/>
        </w:rPr>
        <w:t>N/A</w:t>
      </w:r>
      <w:r w:rsidRPr="00C16FD4">
        <w:rPr>
          <w:rFonts w:ascii="Arial" w:hAnsi="Arial" w:cs="Arial"/>
          <w:snapToGrid w:val="0"/>
          <w:color w:val="000000"/>
          <w:szCs w:val="24"/>
        </w:rPr>
        <w:tab/>
      </w:r>
    </w:p>
    <w:p w:rsidR="00E67E02" w:rsidRPr="00C16FD4" w:rsidRDefault="00E67E02" w:rsidP="00E67E02">
      <w:pPr>
        <w:pStyle w:val="Textoindependiente"/>
        <w:spacing w:line="480" w:lineRule="auto"/>
        <w:rPr>
          <w:rFonts w:ascii="Arial" w:hAnsi="Arial" w:cs="Arial"/>
          <w:snapToGrid w:val="0"/>
          <w:color w:val="000000"/>
          <w:szCs w:val="24"/>
        </w:rPr>
      </w:pPr>
    </w:p>
    <w:p w:rsidR="00E67E02" w:rsidRPr="00C16FD4" w:rsidRDefault="00E67E02" w:rsidP="00E67E02">
      <w:pPr>
        <w:pStyle w:val="Ttulo1"/>
        <w:spacing w:line="480" w:lineRule="auto"/>
        <w:rPr>
          <w:rFonts w:cs="Arial"/>
          <w:szCs w:val="24"/>
        </w:rPr>
      </w:pPr>
      <w:r w:rsidRPr="00C16FD4">
        <w:rPr>
          <w:rFonts w:cs="Arial"/>
          <w:szCs w:val="24"/>
        </w:rPr>
        <w:t>DEFINICIONES Y ABREVIATURAS</w:t>
      </w:r>
    </w:p>
    <w:p w:rsidR="00E67E02" w:rsidRPr="00C16FD4" w:rsidRDefault="00E67E02" w:rsidP="00E67E02">
      <w:pPr>
        <w:spacing w:line="480" w:lineRule="auto"/>
        <w:rPr>
          <w:rFonts w:ascii="Arial" w:hAnsi="Arial" w:cs="Arial"/>
          <w:lang w:val="es-EC"/>
        </w:rPr>
      </w:pPr>
      <w:r w:rsidRPr="00C16FD4">
        <w:rPr>
          <w:rFonts w:ascii="Arial" w:hAnsi="Arial" w:cs="Arial"/>
          <w:lang w:val="es-EC"/>
        </w:rPr>
        <w:t>N/A</w:t>
      </w:r>
    </w:p>
    <w:p w:rsidR="00E67E02" w:rsidRPr="00C16FD4" w:rsidRDefault="00E67E02" w:rsidP="00E67E02">
      <w:pPr>
        <w:pStyle w:val="Textoindependiente"/>
        <w:spacing w:line="480" w:lineRule="auto"/>
        <w:rPr>
          <w:rFonts w:ascii="Arial" w:hAnsi="Arial" w:cs="Arial"/>
          <w:snapToGrid w:val="0"/>
          <w:color w:val="000000"/>
          <w:szCs w:val="24"/>
        </w:rPr>
      </w:pPr>
    </w:p>
    <w:p w:rsidR="00E67E02" w:rsidRPr="00C16FD4" w:rsidRDefault="00E67E02" w:rsidP="00E67E02">
      <w:pPr>
        <w:pStyle w:val="Ttulo1"/>
        <w:spacing w:line="480" w:lineRule="auto"/>
        <w:rPr>
          <w:rFonts w:cs="Arial"/>
          <w:szCs w:val="24"/>
        </w:rPr>
      </w:pPr>
      <w:r w:rsidRPr="00C16FD4">
        <w:rPr>
          <w:rFonts w:cs="Arial"/>
          <w:szCs w:val="24"/>
        </w:rPr>
        <w:t>RESPONSABILIDADES</w:t>
      </w:r>
    </w:p>
    <w:p w:rsidR="00E67E02" w:rsidRPr="00C16FD4" w:rsidRDefault="00E67E02" w:rsidP="00E67E02">
      <w:pPr>
        <w:pStyle w:val="Textoindependiente"/>
        <w:spacing w:line="480" w:lineRule="auto"/>
        <w:rPr>
          <w:rFonts w:ascii="Arial" w:hAnsi="Arial" w:cs="Arial"/>
          <w:szCs w:val="24"/>
          <w:lang w:val="es-ES"/>
        </w:rPr>
      </w:pPr>
      <w:r w:rsidRPr="00C16FD4">
        <w:rPr>
          <w:rFonts w:ascii="Arial" w:hAnsi="Arial" w:cs="Arial"/>
          <w:szCs w:val="24"/>
          <w:lang w:val="es-ES"/>
        </w:rPr>
        <w:t>El Gerente de Ventas, es el responsable  de la fijación del precio de venta tomando en cuenta a variación del mercado. También semestralmente el Gerente de Venta tendrá la responsabilidad de elaborar un flujo de ventas proyectados tomando en cuenta las metas establecidas por el Gerente General al Departamento Comercial específicamente al Gerente de Venta, por ello una de sus responsabilidades será la búsqueda de nuevos clientes.</w:t>
      </w:r>
    </w:p>
    <w:p w:rsidR="00E67E02" w:rsidRPr="00C16FD4" w:rsidRDefault="00E67E02" w:rsidP="00E67E02">
      <w:pPr>
        <w:pStyle w:val="Textoindependiente"/>
        <w:spacing w:line="480" w:lineRule="auto"/>
        <w:rPr>
          <w:rFonts w:ascii="Arial" w:hAnsi="Arial" w:cs="Arial"/>
          <w:szCs w:val="24"/>
          <w:lang w:val="es-ES"/>
        </w:rPr>
      </w:pPr>
    </w:p>
    <w:p w:rsidR="00E67E02" w:rsidRPr="00C16FD4" w:rsidRDefault="00E67E02" w:rsidP="00E67E02">
      <w:pPr>
        <w:pStyle w:val="Ttulo1"/>
        <w:spacing w:line="480" w:lineRule="auto"/>
        <w:rPr>
          <w:rFonts w:cs="Arial"/>
          <w:szCs w:val="24"/>
        </w:rPr>
      </w:pPr>
      <w:r w:rsidRPr="00C16FD4">
        <w:rPr>
          <w:rFonts w:cs="Arial"/>
          <w:szCs w:val="24"/>
        </w:rPr>
        <w:t>DESARROLLO/INSTRUCCIONES/LINEAMIENTOS</w:t>
      </w:r>
    </w:p>
    <w:p w:rsidR="00E67E02" w:rsidRPr="00C16FD4" w:rsidRDefault="00E67E02" w:rsidP="00E67E02">
      <w:pPr>
        <w:pStyle w:val="Textoindependiente"/>
        <w:spacing w:line="480" w:lineRule="auto"/>
        <w:rPr>
          <w:rFonts w:ascii="Arial" w:hAnsi="Arial" w:cs="Arial"/>
          <w:szCs w:val="24"/>
          <w:lang w:val="es-ES"/>
        </w:rPr>
      </w:pPr>
    </w:p>
    <w:p w:rsidR="00E67E02" w:rsidRPr="00C16FD4" w:rsidRDefault="00E67E02" w:rsidP="00E67E02">
      <w:pPr>
        <w:pStyle w:val="Textoindependiente"/>
        <w:spacing w:line="480" w:lineRule="auto"/>
        <w:rPr>
          <w:rFonts w:ascii="Arial" w:hAnsi="Arial" w:cs="Arial"/>
          <w:szCs w:val="24"/>
          <w:lang w:val="es-ES"/>
        </w:rPr>
        <w:sectPr w:rsidR="00E67E02" w:rsidRPr="00C16FD4" w:rsidSect="00E67E02">
          <w:headerReference w:type="default" r:id="rId91"/>
          <w:footerReference w:type="default" r:id="rId92"/>
          <w:pgSz w:w="11906" w:h="16838"/>
          <w:pgMar w:top="2268" w:right="1361" w:bottom="1985" w:left="2268" w:header="708" w:footer="708" w:gutter="0"/>
          <w:pgNumType w:start="1"/>
          <w:cols w:space="708"/>
          <w:docGrid w:linePitch="360"/>
        </w:sectPr>
      </w:pPr>
      <w:r w:rsidRPr="00C16FD4">
        <w:rPr>
          <w:rFonts w:ascii="Arial" w:hAnsi="Arial" w:cs="Arial"/>
          <w:szCs w:val="24"/>
        </w:rPr>
        <w:object w:dxaOrig="11286" w:dyaOrig="11330">
          <v:shape id="_x0000_i1030" type="#_x0000_t75" style="width:414pt;height:415.5pt" o:ole="">
            <v:imagedata r:id="rId93" o:title=""/>
          </v:shape>
          <o:OLEObject Type="Embed" ProgID="Visio.Drawing.11" ShapeID="_x0000_i1030" DrawAspect="Content" ObjectID="_1337763406" r:id="rId94"/>
        </w:object>
      </w:r>
    </w:p>
    <w:p w:rsidR="00E67E02" w:rsidRPr="00C16FD4" w:rsidRDefault="00E67E02" w:rsidP="00E67E02">
      <w:pPr>
        <w:spacing w:line="480" w:lineRule="auto"/>
        <w:jc w:val="center"/>
        <w:rPr>
          <w:rFonts w:ascii="Arial" w:hAnsi="Arial" w:cs="Arial"/>
          <w:lang w:val="es-EC"/>
        </w:rPr>
      </w:pPr>
    </w:p>
    <w:p w:rsidR="00E67E02" w:rsidRPr="00C16FD4" w:rsidRDefault="00E67E02" w:rsidP="00E67E02">
      <w:pPr>
        <w:pStyle w:val="Ttulo1"/>
        <w:numPr>
          <w:ilvl w:val="0"/>
          <w:numId w:val="0"/>
        </w:numPr>
        <w:spacing w:line="480" w:lineRule="auto"/>
        <w:rPr>
          <w:rFonts w:cs="Arial"/>
          <w:szCs w:val="24"/>
        </w:rPr>
      </w:pPr>
      <w:r w:rsidRPr="00C16FD4">
        <w:rPr>
          <w:rFonts w:cs="Arial"/>
          <w:szCs w:val="24"/>
        </w:rPr>
        <w:t xml:space="preserve">7.- </w:t>
      </w:r>
      <w:r w:rsidRPr="00C16FD4">
        <w:rPr>
          <w:rFonts w:cs="Arial"/>
          <w:szCs w:val="24"/>
        </w:rPr>
        <w:tab/>
        <w:t>REGISTROS Y ANEXOS</w:t>
      </w:r>
    </w:p>
    <w:p w:rsidR="00E67E02" w:rsidRPr="00C16FD4" w:rsidRDefault="00E67E02" w:rsidP="00E67E02">
      <w:pPr>
        <w:spacing w:line="480" w:lineRule="auto"/>
        <w:rPr>
          <w:rFonts w:ascii="Arial" w:hAnsi="Arial" w:cs="Arial"/>
          <w:lang w:val="es-EC"/>
        </w:rPr>
      </w:pPr>
      <w:r w:rsidRPr="00C16FD4">
        <w:rPr>
          <w:rFonts w:ascii="Arial" w:hAnsi="Arial" w:cs="Arial"/>
          <w:lang w:val="es-EC"/>
        </w:rPr>
        <w:t>N/A</w:t>
      </w:r>
    </w:p>
    <w:p w:rsidR="002A3F9B" w:rsidRDefault="002A3F9B" w:rsidP="00B0752B">
      <w:pPr>
        <w:spacing w:line="480" w:lineRule="auto"/>
        <w:rPr>
          <w:rFonts w:ascii="Arial" w:hAnsi="Arial" w:cs="Arial"/>
          <w:lang w:val="es-EC"/>
        </w:rPr>
        <w:sectPr w:rsidR="002A3F9B" w:rsidSect="009C3140">
          <w:headerReference w:type="default" r:id="rId95"/>
          <w:pgSz w:w="11906" w:h="16838" w:code="9"/>
          <w:pgMar w:top="2268" w:right="1361" w:bottom="1985" w:left="2268" w:header="709" w:footer="709" w:gutter="0"/>
          <w:cols w:space="708"/>
          <w:docGrid w:linePitch="360"/>
        </w:sectPr>
      </w:pPr>
    </w:p>
    <w:p w:rsidR="002A3F9B" w:rsidRDefault="002A3F9B" w:rsidP="002A3F9B">
      <w:pPr>
        <w:jc w:val="center"/>
      </w:pPr>
    </w:p>
    <w:p w:rsidR="002A3F9B" w:rsidRPr="00103F59" w:rsidRDefault="002A3F9B" w:rsidP="002A3F9B"/>
    <w:p w:rsidR="002A3F9B" w:rsidRPr="00103F59" w:rsidRDefault="002A3F9B" w:rsidP="002A3F9B"/>
    <w:p w:rsidR="002A3F9B" w:rsidRPr="00103F59" w:rsidRDefault="002A3F9B" w:rsidP="002A3F9B"/>
    <w:p w:rsidR="002A3F9B" w:rsidRPr="00103F59" w:rsidRDefault="002A3F9B" w:rsidP="002A3F9B"/>
    <w:p w:rsidR="002A3F9B" w:rsidRPr="00103F59" w:rsidRDefault="002A3F9B" w:rsidP="002A3F9B"/>
    <w:p w:rsidR="002A3F9B" w:rsidRPr="00103F59" w:rsidRDefault="002A3F9B" w:rsidP="002A3F9B">
      <w:r>
        <w:rPr>
          <w:noProof/>
        </w:rPr>
        <w:pict>
          <v:shape id="_x0000_s1098" type="#_x0000_t136" style="position:absolute;margin-left:126pt;margin-top:7.2pt;width:181.5pt;height:98.25pt;z-index:251601920" fillcolor="black">
            <v:shadow color="#868686"/>
            <v:textpath style="font-family:&quot;Arial Black&quot;;v-text-kern:t" trim="t" fitpath="t" string="ANEXO C&#10;"/>
            <w10:wrap type="topAndBottom"/>
          </v:shape>
        </w:pict>
      </w:r>
    </w:p>
    <w:p w:rsidR="002A3F9B" w:rsidRPr="00103F59" w:rsidRDefault="002A3F9B" w:rsidP="002A3F9B"/>
    <w:p w:rsidR="002A3F9B" w:rsidRDefault="002A3F9B" w:rsidP="002A3F9B">
      <w:pPr>
        <w:tabs>
          <w:tab w:val="left" w:pos="6150"/>
        </w:tabs>
      </w:pPr>
      <w:r>
        <w:tab/>
      </w:r>
    </w:p>
    <w:p w:rsidR="002A3F9B" w:rsidRDefault="002A3F9B" w:rsidP="002A3F9B">
      <w:pPr>
        <w:tabs>
          <w:tab w:val="left" w:pos="6150"/>
        </w:tabs>
      </w:pPr>
    </w:p>
    <w:p w:rsidR="002A3F9B" w:rsidRDefault="002A3F9B" w:rsidP="002A3F9B">
      <w:pPr>
        <w:tabs>
          <w:tab w:val="left" w:pos="6150"/>
        </w:tabs>
      </w:pPr>
    </w:p>
    <w:p w:rsidR="002A3F9B" w:rsidRDefault="002A3F9B" w:rsidP="002A3F9B">
      <w:pPr>
        <w:tabs>
          <w:tab w:val="left" w:pos="6150"/>
        </w:tabs>
      </w:pPr>
    </w:p>
    <w:p w:rsidR="002A3F9B" w:rsidRDefault="002A3F9B" w:rsidP="002A3F9B">
      <w:pPr>
        <w:tabs>
          <w:tab w:val="left" w:pos="6150"/>
        </w:tabs>
      </w:pPr>
    </w:p>
    <w:tbl>
      <w:tblPr>
        <w:tblStyle w:val="TablaWeb2"/>
        <w:tblW w:w="0" w:type="auto"/>
        <w:jc w:val="center"/>
        <w:tblLook w:val="01E0"/>
      </w:tblPr>
      <w:tblGrid>
        <w:gridCol w:w="8477"/>
      </w:tblGrid>
      <w:tr w:rsidR="002A3F9B">
        <w:trPr>
          <w:cnfStyle w:val="100000000000"/>
          <w:jc w:val="center"/>
        </w:trPr>
        <w:tc>
          <w:tcPr>
            <w:tcW w:w="8397" w:type="dxa"/>
          </w:tcPr>
          <w:p w:rsidR="002A3F9B" w:rsidRPr="00103F59" w:rsidRDefault="002A3F9B" w:rsidP="009C3140">
            <w:pPr>
              <w:tabs>
                <w:tab w:val="left" w:pos="6150"/>
              </w:tabs>
              <w:spacing w:line="360" w:lineRule="auto"/>
              <w:jc w:val="center"/>
              <w:rPr>
                <w:b/>
              </w:rPr>
            </w:pPr>
            <w:r>
              <w:rPr>
                <w:b/>
              </w:rPr>
              <w:t>ANEXO C</w:t>
            </w:r>
          </w:p>
        </w:tc>
      </w:tr>
      <w:tr w:rsidR="002A3F9B">
        <w:trPr>
          <w:jc w:val="center"/>
        </w:trPr>
        <w:tc>
          <w:tcPr>
            <w:tcW w:w="8397" w:type="dxa"/>
          </w:tcPr>
          <w:p w:rsidR="002A3F9B" w:rsidRPr="00103F59" w:rsidRDefault="002A3F9B" w:rsidP="002A3F9B">
            <w:pPr>
              <w:numPr>
                <w:ilvl w:val="0"/>
                <w:numId w:val="62"/>
              </w:numPr>
              <w:tabs>
                <w:tab w:val="left" w:pos="6150"/>
              </w:tabs>
              <w:spacing w:line="360" w:lineRule="auto"/>
              <w:rPr>
                <w:b/>
              </w:rPr>
            </w:pPr>
            <w:r>
              <w:t>POLÍTICA DE CALIDAD</w:t>
            </w:r>
          </w:p>
        </w:tc>
      </w:tr>
    </w:tbl>
    <w:p w:rsidR="002A3F9B" w:rsidRPr="00A0346F" w:rsidRDefault="002A3F9B" w:rsidP="002A3F9B">
      <w:pPr>
        <w:tabs>
          <w:tab w:val="left" w:pos="6150"/>
        </w:tabs>
        <w:spacing w:line="360" w:lineRule="auto"/>
      </w:pPr>
    </w:p>
    <w:p w:rsidR="002A3F9B" w:rsidRPr="00A0346F" w:rsidRDefault="002A3F9B" w:rsidP="002A3F9B">
      <w:pPr>
        <w:tabs>
          <w:tab w:val="left" w:pos="6150"/>
        </w:tabs>
      </w:pPr>
    </w:p>
    <w:p w:rsidR="002A3F9B" w:rsidRPr="00A0346F" w:rsidRDefault="002A3F9B" w:rsidP="002A3F9B"/>
    <w:p w:rsidR="000A0D20" w:rsidRDefault="000A0D20"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0C6959" w:rsidP="00B0752B">
      <w:pPr>
        <w:spacing w:line="480" w:lineRule="auto"/>
        <w:rPr>
          <w:rFonts w:ascii="Arial" w:hAnsi="Arial" w:cs="Arial"/>
          <w:lang w:val="es-EC"/>
        </w:rPr>
      </w:pPr>
    </w:p>
    <w:p w:rsidR="000C6959" w:rsidRDefault="00FA1394" w:rsidP="000C6959">
      <w:pPr>
        <w:spacing w:line="480" w:lineRule="auto"/>
        <w:rPr>
          <w:rFonts w:ascii="Arial" w:hAnsi="Arial" w:cs="Arial"/>
          <w:b/>
          <w:shadow/>
          <w:spacing w:val="26"/>
        </w:rPr>
      </w:pPr>
      <w:r>
        <w:rPr>
          <w:noProof/>
        </w:rPr>
        <w:drawing>
          <wp:anchor distT="0" distB="0" distL="114300" distR="114300" simplePos="0" relativeHeight="251602944" behindDoc="1" locked="0" layoutInCell="1" allowOverlap="1">
            <wp:simplePos x="0" y="0"/>
            <wp:positionH relativeFrom="column">
              <wp:posOffset>-68580</wp:posOffset>
            </wp:positionH>
            <wp:positionV relativeFrom="paragraph">
              <wp:posOffset>114300</wp:posOffset>
            </wp:positionV>
            <wp:extent cx="5372100" cy="7886700"/>
            <wp:effectExtent l="76200" t="57150" r="57150" b="57150"/>
            <wp:wrapNone/>
            <wp:docPr id="32" name="Imagen 75"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idea3"/>
                    <pic:cNvPicPr>
                      <a:picLocks noChangeAspect="1" noChangeArrowheads="1"/>
                    </pic:cNvPicPr>
                  </pic:nvPicPr>
                  <pic:blipFill>
                    <a:blip r:embed="rId96">
                      <a:lum bright="76000" contrast="-76000"/>
                    </a:blip>
                    <a:srcRect/>
                    <a:stretch>
                      <a:fillRect/>
                    </a:stretch>
                  </pic:blipFill>
                  <pic:spPr bwMode="auto">
                    <a:xfrm>
                      <a:off x="0" y="0"/>
                      <a:ext cx="5372100" cy="7886700"/>
                    </a:xfrm>
                    <a:prstGeom prst="rect">
                      <a:avLst/>
                    </a:prstGeom>
                    <a:noFill/>
                    <a:ln w="57150" cmpd="thinThick">
                      <a:solidFill>
                        <a:srgbClr val="000000"/>
                      </a:solidFill>
                      <a:miter lim="800000"/>
                      <a:headEnd/>
                      <a:tailEnd/>
                    </a:ln>
                    <a:effectLst/>
                  </pic:spPr>
                </pic:pic>
              </a:graphicData>
            </a:graphic>
          </wp:anchor>
        </w:drawing>
      </w:r>
    </w:p>
    <w:p w:rsidR="000C6959" w:rsidRDefault="000C6959" w:rsidP="000C6959">
      <w:pPr>
        <w:spacing w:line="480" w:lineRule="auto"/>
        <w:jc w:val="center"/>
        <w:rPr>
          <w:rFonts w:ascii="Arial" w:hAnsi="Arial" w:cs="Arial"/>
          <w:b/>
          <w:shadow/>
          <w:spacing w:val="26"/>
        </w:rPr>
      </w:pPr>
    </w:p>
    <w:p w:rsidR="000C6959" w:rsidRDefault="000C6959" w:rsidP="000C6959">
      <w:pPr>
        <w:spacing w:line="480" w:lineRule="auto"/>
        <w:jc w:val="center"/>
        <w:rPr>
          <w:rFonts w:ascii="Arial" w:hAnsi="Arial" w:cs="Arial"/>
          <w:b/>
          <w:shadow/>
          <w:spacing w:val="26"/>
        </w:rPr>
      </w:pPr>
      <w:r w:rsidRPr="000B037B">
        <w:rPr>
          <w:rFonts w:ascii="Arial" w:hAnsi="Arial" w:cs="Arial"/>
          <w:b/>
          <w:shadow/>
          <w:spacing w:val="26"/>
        </w:rPr>
        <w:t>POLITICA DE CALIDAD</w:t>
      </w:r>
    </w:p>
    <w:p w:rsidR="000C6959" w:rsidRDefault="000C6959" w:rsidP="000C6959">
      <w:pPr>
        <w:spacing w:line="480" w:lineRule="auto"/>
        <w:jc w:val="center"/>
        <w:rPr>
          <w:rFonts w:ascii="Arial" w:hAnsi="Arial" w:cs="Arial"/>
          <w:b/>
          <w:shadow/>
          <w:spacing w:val="26"/>
        </w:rPr>
      </w:pPr>
    </w:p>
    <w:p w:rsidR="000C6959" w:rsidRDefault="000C6959" w:rsidP="000C6959">
      <w:pPr>
        <w:spacing w:line="480" w:lineRule="auto"/>
        <w:jc w:val="both"/>
        <w:rPr>
          <w:rFonts w:ascii="Arial" w:hAnsi="Arial" w:cs="Arial"/>
          <w:spacing w:val="26"/>
        </w:rPr>
      </w:pPr>
      <w:r>
        <w:rPr>
          <w:rFonts w:ascii="Arial" w:hAnsi="Arial" w:cs="Arial"/>
          <w:spacing w:val="26"/>
        </w:rPr>
        <w:t>Containers Security S.A. dedicado a brindar servicios de seguridad electrónica para contenedores, declara que su gestión tanto en el área administrativa como el área operativa está dirigida a la mejora continua de la calidad y orientada a la búsqueda de las opciones más eficaces  y eficientes de servicios para la satisfacción de los clientes, por ello se compromete A:</w:t>
      </w:r>
    </w:p>
    <w:p w:rsidR="000C6959" w:rsidRDefault="000C6959" w:rsidP="000C6959">
      <w:pPr>
        <w:spacing w:line="480" w:lineRule="auto"/>
        <w:jc w:val="both"/>
        <w:rPr>
          <w:rFonts w:ascii="Arial" w:hAnsi="Arial" w:cs="Arial"/>
          <w:spacing w:val="26"/>
        </w:rPr>
      </w:pPr>
    </w:p>
    <w:p w:rsidR="000C6959" w:rsidRDefault="000C6959" w:rsidP="000C6959">
      <w:pPr>
        <w:numPr>
          <w:ilvl w:val="0"/>
          <w:numId w:val="78"/>
        </w:numPr>
        <w:spacing w:line="480" w:lineRule="auto"/>
        <w:jc w:val="both"/>
        <w:rPr>
          <w:rFonts w:ascii="Arial" w:hAnsi="Arial" w:cs="Arial"/>
          <w:spacing w:val="26"/>
        </w:rPr>
      </w:pPr>
      <w:r>
        <w:rPr>
          <w:rFonts w:ascii="Arial" w:hAnsi="Arial" w:cs="Arial"/>
          <w:b/>
          <w:spacing w:val="26"/>
        </w:rPr>
        <w:t xml:space="preserve">FOMENTAR </w:t>
      </w:r>
      <w:r w:rsidRPr="00264EC8">
        <w:rPr>
          <w:rFonts w:ascii="Arial" w:hAnsi="Arial" w:cs="Arial"/>
          <w:spacing w:val="26"/>
        </w:rPr>
        <w:t xml:space="preserve">el mejoramiento continuo de la gestión de los procesos </w:t>
      </w:r>
      <w:r>
        <w:rPr>
          <w:rFonts w:ascii="Arial" w:hAnsi="Arial" w:cs="Arial"/>
          <w:spacing w:val="26"/>
        </w:rPr>
        <w:t>mediante el establecimiento de M</w:t>
      </w:r>
      <w:r w:rsidRPr="00264EC8">
        <w:rPr>
          <w:rFonts w:ascii="Arial" w:hAnsi="Arial" w:cs="Arial"/>
          <w:spacing w:val="26"/>
        </w:rPr>
        <w:t>etas y Objetivos de Calidad</w:t>
      </w:r>
      <w:r>
        <w:rPr>
          <w:rFonts w:ascii="Arial" w:hAnsi="Arial" w:cs="Arial"/>
          <w:spacing w:val="26"/>
        </w:rPr>
        <w:t>.</w:t>
      </w:r>
    </w:p>
    <w:p w:rsidR="000C6959" w:rsidRDefault="000C6959" w:rsidP="000C6959">
      <w:pPr>
        <w:numPr>
          <w:ilvl w:val="0"/>
          <w:numId w:val="78"/>
        </w:numPr>
        <w:spacing w:line="480" w:lineRule="auto"/>
        <w:jc w:val="both"/>
        <w:rPr>
          <w:rFonts w:ascii="Arial" w:hAnsi="Arial" w:cs="Arial"/>
          <w:spacing w:val="26"/>
        </w:rPr>
      </w:pPr>
      <w:r w:rsidRPr="00264EC8">
        <w:rPr>
          <w:rFonts w:ascii="Arial" w:hAnsi="Arial" w:cs="Arial"/>
          <w:b/>
          <w:spacing w:val="26"/>
        </w:rPr>
        <w:t>REVISAR</w:t>
      </w:r>
      <w:r>
        <w:rPr>
          <w:rFonts w:ascii="Arial" w:hAnsi="Arial" w:cs="Arial"/>
          <w:b/>
          <w:spacing w:val="26"/>
        </w:rPr>
        <w:t xml:space="preserve"> </w:t>
      </w:r>
      <w:r>
        <w:rPr>
          <w:rFonts w:ascii="Arial" w:hAnsi="Arial" w:cs="Arial"/>
          <w:spacing w:val="26"/>
        </w:rPr>
        <w:t>periódicamente los Objetivos de Calidas y Metas.</w:t>
      </w:r>
    </w:p>
    <w:p w:rsidR="000C6959" w:rsidRPr="007E5BD5" w:rsidRDefault="000C6959" w:rsidP="000C6959">
      <w:pPr>
        <w:numPr>
          <w:ilvl w:val="0"/>
          <w:numId w:val="78"/>
        </w:numPr>
        <w:spacing w:line="480" w:lineRule="auto"/>
        <w:jc w:val="both"/>
        <w:rPr>
          <w:rFonts w:ascii="Arial" w:hAnsi="Arial" w:cs="Arial"/>
          <w:spacing w:val="26"/>
        </w:rPr>
      </w:pPr>
      <w:r>
        <w:rPr>
          <w:rFonts w:ascii="Arial" w:hAnsi="Arial" w:cs="Arial"/>
          <w:b/>
          <w:spacing w:val="26"/>
        </w:rPr>
        <w:t xml:space="preserve">CUMPLIR </w:t>
      </w:r>
      <w:r>
        <w:rPr>
          <w:rFonts w:ascii="Arial" w:hAnsi="Arial" w:cs="Arial"/>
          <w:spacing w:val="26"/>
        </w:rPr>
        <w:t xml:space="preserve"> con los requerimientos estipulados con el cliente.</w:t>
      </w:r>
    </w:p>
    <w:p w:rsidR="000C6959" w:rsidRDefault="000C6959" w:rsidP="000C6959">
      <w:pPr>
        <w:numPr>
          <w:ilvl w:val="0"/>
          <w:numId w:val="78"/>
        </w:numPr>
        <w:spacing w:line="480" w:lineRule="auto"/>
        <w:jc w:val="both"/>
      </w:pPr>
      <w:r>
        <w:rPr>
          <w:rFonts w:ascii="Arial" w:hAnsi="Arial" w:cs="Arial"/>
          <w:b/>
          <w:spacing w:val="26"/>
        </w:rPr>
        <w:t xml:space="preserve">DISFUNDIR  </w:t>
      </w:r>
      <w:r>
        <w:rPr>
          <w:rFonts w:ascii="Arial" w:hAnsi="Arial" w:cs="Arial"/>
          <w:spacing w:val="26"/>
        </w:rPr>
        <w:t>está Política de Calidad a sus empleados, proveedores, clientes y  al público en General.</w:t>
      </w:r>
      <w:r>
        <w:t xml:space="preserve"> </w:t>
      </w:r>
    </w:p>
    <w:p w:rsidR="000C6959" w:rsidRPr="000C6959" w:rsidRDefault="000C6959" w:rsidP="000C6959">
      <w:pPr>
        <w:spacing w:line="480" w:lineRule="auto"/>
        <w:ind w:left="7788"/>
        <w:rPr>
          <w:rFonts w:ascii="Arial" w:hAnsi="Arial" w:cs="Arial"/>
        </w:rPr>
      </w:pPr>
    </w:p>
    <w:p w:rsidR="000C6959" w:rsidRDefault="000C6959" w:rsidP="000C6959">
      <w:pPr>
        <w:jc w:val="center"/>
      </w:pPr>
    </w:p>
    <w:p w:rsidR="000C6959" w:rsidRPr="00103F59" w:rsidRDefault="000C6959" w:rsidP="000C6959"/>
    <w:p w:rsidR="000C6959" w:rsidRPr="00103F59" w:rsidRDefault="000C6959" w:rsidP="000C6959"/>
    <w:p w:rsidR="000C6959" w:rsidRPr="00103F59" w:rsidRDefault="000C6959" w:rsidP="000C6959"/>
    <w:p w:rsidR="000C6959" w:rsidRPr="00103F59" w:rsidRDefault="000C6959" w:rsidP="000C6959"/>
    <w:p w:rsidR="000C6959" w:rsidRPr="00103F59" w:rsidRDefault="000C6959" w:rsidP="000C6959"/>
    <w:p w:rsidR="000C6959" w:rsidRPr="00103F59" w:rsidRDefault="000C6959" w:rsidP="000C6959">
      <w:r>
        <w:rPr>
          <w:noProof/>
        </w:rPr>
        <w:pict>
          <v:shape id="_x0000_s1100" type="#_x0000_t136" style="position:absolute;margin-left:126pt;margin-top:7.2pt;width:181.5pt;height:98.25pt;z-index:251603968" fillcolor="black">
            <v:shadow color="#868686"/>
            <v:textpath style="font-family:&quot;Arial Black&quot;;v-text-kern:t" trim="t" fitpath="t" string="ANEXO D&#10;"/>
            <w10:wrap type="topAndBottom"/>
          </v:shape>
        </w:pict>
      </w:r>
    </w:p>
    <w:p w:rsidR="000C6959" w:rsidRPr="00103F59" w:rsidRDefault="000C6959" w:rsidP="000C6959"/>
    <w:p w:rsidR="000C6959" w:rsidRDefault="000C6959" w:rsidP="000C6959">
      <w:pPr>
        <w:tabs>
          <w:tab w:val="left" w:pos="6150"/>
        </w:tabs>
      </w:pPr>
      <w:r>
        <w:tab/>
      </w:r>
    </w:p>
    <w:p w:rsidR="000C6959" w:rsidRDefault="000C6959" w:rsidP="000C6959">
      <w:pPr>
        <w:tabs>
          <w:tab w:val="left" w:pos="6150"/>
        </w:tabs>
      </w:pPr>
    </w:p>
    <w:p w:rsidR="000C6959" w:rsidRDefault="000C6959" w:rsidP="000C6959">
      <w:pPr>
        <w:tabs>
          <w:tab w:val="left" w:pos="6150"/>
        </w:tabs>
      </w:pPr>
    </w:p>
    <w:p w:rsidR="000C6959" w:rsidRDefault="000C6959" w:rsidP="000C6959">
      <w:pPr>
        <w:tabs>
          <w:tab w:val="left" w:pos="6150"/>
        </w:tabs>
      </w:pPr>
    </w:p>
    <w:p w:rsidR="000C6959" w:rsidRDefault="000C6959" w:rsidP="000C6959">
      <w:pPr>
        <w:tabs>
          <w:tab w:val="left" w:pos="6150"/>
        </w:tabs>
      </w:pPr>
    </w:p>
    <w:tbl>
      <w:tblPr>
        <w:tblStyle w:val="TablaWeb2"/>
        <w:tblW w:w="0" w:type="auto"/>
        <w:jc w:val="center"/>
        <w:tblLook w:val="01E0"/>
      </w:tblPr>
      <w:tblGrid>
        <w:gridCol w:w="2474"/>
        <w:gridCol w:w="6003"/>
      </w:tblGrid>
      <w:tr w:rsidR="000C6959">
        <w:trPr>
          <w:cnfStyle w:val="100000000000"/>
          <w:jc w:val="center"/>
        </w:trPr>
        <w:tc>
          <w:tcPr>
            <w:tcW w:w="8397" w:type="dxa"/>
            <w:gridSpan w:val="2"/>
          </w:tcPr>
          <w:p w:rsidR="000C6959" w:rsidRPr="00103F59" w:rsidRDefault="000C6959" w:rsidP="009C3140">
            <w:pPr>
              <w:tabs>
                <w:tab w:val="left" w:pos="6150"/>
              </w:tabs>
              <w:jc w:val="center"/>
              <w:rPr>
                <w:b/>
              </w:rPr>
            </w:pPr>
            <w:r>
              <w:rPr>
                <w:b/>
              </w:rPr>
              <w:t>ANEXO D</w:t>
            </w:r>
          </w:p>
        </w:tc>
      </w:tr>
      <w:tr w:rsidR="000C6959">
        <w:trPr>
          <w:jc w:val="center"/>
        </w:trPr>
        <w:tc>
          <w:tcPr>
            <w:tcW w:w="2414" w:type="dxa"/>
          </w:tcPr>
          <w:p w:rsidR="000C6959" w:rsidRPr="00103F59" w:rsidRDefault="000C6959" w:rsidP="009C3140">
            <w:pPr>
              <w:tabs>
                <w:tab w:val="left" w:pos="6150"/>
              </w:tabs>
              <w:jc w:val="center"/>
              <w:rPr>
                <w:b/>
              </w:rPr>
            </w:pPr>
            <w:r w:rsidRPr="00103F59">
              <w:rPr>
                <w:b/>
              </w:rPr>
              <w:t>Código</w:t>
            </w:r>
          </w:p>
        </w:tc>
        <w:tc>
          <w:tcPr>
            <w:tcW w:w="5943" w:type="dxa"/>
          </w:tcPr>
          <w:p w:rsidR="000C6959" w:rsidRPr="00103F59" w:rsidRDefault="000C6959" w:rsidP="009C3140">
            <w:pPr>
              <w:tabs>
                <w:tab w:val="left" w:pos="6150"/>
              </w:tabs>
              <w:rPr>
                <w:b/>
              </w:rPr>
            </w:pPr>
            <w:r w:rsidRPr="00103F59">
              <w:rPr>
                <w:b/>
              </w:rPr>
              <w:t>Nombre</w:t>
            </w:r>
          </w:p>
        </w:tc>
      </w:tr>
      <w:tr w:rsidR="000C6959">
        <w:trPr>
          <w:jc w:val="center"/>
        </w:trPr>
        <w:tc>
          <w:tcPr>
            <w:tcW w:w="2414" w:type="dxa"/>
            <w:vAlign w:val="center"/>
          </w:tcPr>
          <w:p w:rsidR="000C6959" w:rsidRDefault="000C6959" w:rsidP="009C3140">
            <w:pPr>
              <w:tabs>
                <w:tab w:val="left" w:pos="6150"/>
              </w:tabs>
              <w:spacing w:line="360" w:lineRule="auto"/>
              <w:jc w:val="center"/>
            </w:pPr>
            <w:r>
              <w:t>OBJ-CSA-GSGC-01</w:t>
            </w:r>
          </w:p>
        </w:tc>
        <w:tc>
          <w:tcPr>
            <w:tcW w:w="5943" w:type="dxa"/>
          </w:tcPr>
          <w:p w:rsidR="000C6959" w:rsidRDefault="000C6959" w:rsidP="009C3140">
            <w:pPr>
              <w:tabs>
                <w:tab w:val="left" w:pos="6150"/>
              </w:tabs>
              <w:spacing w:line="360" w:lineRule="auto"/>
              <w:jc w:val="both"/>
            </w:pPr>
            <w:r>
              <w:t>OBJETIVOS DE CALIDAD E INDICADORES DE GESTIÓN</w:t>
            </w:r>
          </w:p>
        </w:tc>
      </w:tr>
    </w:tbl>
    <w:p w:rsidR="000C6959" w:rsidRPr="00A0346F" w:rsidRDefault="000C6959" w:rsidP="000C6959">
      <w:pPr>
        <w:tabs>
          <w:tab w:val="left" w:pos="6150"/>
        </w:tabs>
        <w:spacing w:line="360" w:lineRule="auto"/>
      </w:pPr>
    </w:p>
    <w:p w:rsidR="000C6959" w:rsidRPr="00A0346F" w:rsidRDefault="000C6959" w:rsidP="000C6959">
      <w:pPr>
        <w:tabs>
          <w:tab w:val="left" w:pos="6150"/>
        </w:tabs>
      </w:pPr>
    </w:p>
    <w:p w:rsidR="000C6959" w:rsidRPr="00A0346F" w:rsidRDefault="000C6959" w:rsidP="000C6959"/>
    <w:p w:rsidR="000C6959" w:rsidRDefault="000C6959" w:rsidP="00B0752B">
      <w:pPr>
        <w:spacing w:line="480" w:lineRule="auto"/>
        <w:rPr>
          <w:rFonts w:ascii="Arial" w:hAnsi="Arial" w:cs="Arial"/>
        </w:rPr>
        <w:sectPr w:rsidR="000C6959" w:rsidSect="000C6959">
          <w:headerReference w:type="default" r:id="rId97"/>
          <w:footerReference w:type="default" r:id="rId98"/>
          <w:pgSz w:w="11906" w:h="16838"/>
          <w:pgMar w:top="2268" w:right="1361" w:bottom="1985" w:left="2268" w:header="709" w:footer="709" w:gutter="0"/>
          <w:cols w:space="708"/>
          <w:docGrid w:linePitch="360"/>
        </w:sectPr>
      </w:pPr>
    </w:p>
    <w:p w:rsidR="009C3140" w:rsidRPr="000F50A8" w:rsidRDefault="009C3140" w:rsidP="009C3140">
      <w:pPr>
        <w:spacing w:line="360" w:lineRule="auto"/>
        <w:jc w:val="both"/>
        <w:rPr>
          <w:rFonts w:ascii="Arial" w:hAnsi="Arial" w:cs="Arial"/>
        </w:rPr>
      </w:pPr>
      <w:r w:rsidRPr="000F50A8">
        <w:rPr>
          <w:rFonts w:ascii="Arial" w:hAnsi="Arial" w:cs="Arial"/>
          <w:noProof/>
        </w:rPr>
        <w:pict>
          <v:shape id="_x0000_s1122" type="#_x0000_t136" style="position:absolute;left:0;text-align:left;margin-left:27pt;margin-top:129.55pt;width:333pt;height:171pt;z-index:251606016" fillcolor="black">
            <v:shadow color="#868686"/>
            <v:textpath style="font-family:&quot;Arial Black&quot;;font-size:28pt;v-text-kern:t" trim="t" fitpath="t" string="OBJ-CSA-GSGC-01&#10;&#10;&#10;OBJETIVOS DE CALIDAD &#10;E&#10;INDICADORES DE GESTIÓN"/>
            <w10:wrap type="topAndBottom"/>
          </v:shape>
        </w:pict>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360" w:lineRule="auto"/>
        <w:jc w:val="both"/>
        <w:rPr>
          <w:rFonts w:ascii="Arial" w:hAnsi="Arial" w:cs="Arial"/>
        </w:rPr>
      </w:pPr>
    </w:p>
    <w:tbl>
      <w:tblPr>
        <w:tblStyle w:val="Tablaconcuadrcula5"/>
        <w:tblW w:w="8604" w:type="dxa"/>
        <w:tblLook w:val="01E0"/>
      </w:tblPr>
      <w:tblGrid>
        <w:gridCol w:w="1217"/>
        <w:gridCol w:w="910"/>
        <w:gridCol w:w="2887"/>
        <w:gridCol w:w="1910"/>
        <w:gridCol w:w="1680"/>
      </w:tblGrid>
      <w:tr w:rsidR="009C3140" w:rsidRPr="000F50A8">
        <w:trPr>
          <w:cnfStyle w:val="100000000000"/>
        </w:trPr>
        <w:tc>
          <w:tcPr>
            <w:cnfStyle w:val="000000000100"/>
            <w:tcW w:w="1190" w:type="dxa"/>
            <w:tcBorders>
              <w:tl2br w:val="none" w:sz="0" w:space="0" w:color="auto"/>
            </w:tcBorders>
          </w:tcPr>
          <w:p w:rsidR="009C3140" w:rsidRPr="000F50A8" w:rsidRDefault="009C3140" w:rsidP="009C3140">
            <w:pPr>
              <w:spacing w:line="360" w:lineRule="auto"/>
              <w:jc w:val="center"/>
              <w:rPr>
                <w:rFonts w:ascii="Arial" w:hAnsi="Arial" w:cs="Arial"/>
                <w:b/>
              </w:rPr>
            </w:pPr>
            <w:r w:rsidRPr="000F50A8">
              <w:rPr>
                <w:rFonts w:ascii="Arial" w:hAnsi="Arial" w:cs="Arial"/>
                <w:b/>
              </w:rPr>
              <w:t>Revisión</w:t>
            </w:r>
          </w:p>
        </w:tc>
        <w:tc>
          <w:tcPr>
            <w:tcW w:w="910" w:type="dxa"/>
          </w:tcPr>
          <w:p w:rsidR="009C3140" w:rsidRPr="000F50A8" w:rsidRDefault="009C3140" w:rsidP="009C3140">
            <w:pPr>
              <w:spacing w:line="360" w:lineRule="auto"/>
              <w:jc w:val="center"/>
              <w:cnfStyle w:val="100000000000"/>
              <w:rPr>
                <w:rFonts w:ascii="Arial" w:hAnsi="Arial" w:cs="Arial"/>
                <w:b/>
              </w:rPr>
            </w:pPr>
            <w:r w:rsidRPr="000F50A8">
              <w:rPr>
                <w:rFonts w:ascii="Arial" w:hAnsi="Arial" w:cs="Arial"/>
                <w:b/>
              </w:rPr>
              <w:t>Fecha</w:t>
            </w:r>
          </w:p>
        </w:tc>
        <w:tc>
          <w:tcPr>
            <w:tcW w:w="2903" w:type="dxa"/>
          </w:tcPr>
          <w:p w:rsidR="009C3140" w:rsidRPr="000F50A8" w:rsidRDefault="009C3140" w:rsidP="009C3140">
            <w:pPr>
              <w:spacing w:line="360" w:lineRule="auto"/>
              <w:jc w:val="center"/>
              <w:cnfStyle w:val="100000000000"/>
              <w:rPr>
                <w:rFonts w:ascii="Arial" w:hAnsi="Arial" w:cs="Arial"/>
                <w:b/>
              </w:rPr>
            </w:pPr>
            <w:r w:rsidRPr="000F50A8">
              <w:rPr>
                <w:rFonts w:ascii="Arial" w:hAnsi="Arial" w:cs="Arial"/>
                <w:b/>
              </w:rPr>
              <w:t>Causa de la modificación</w:t>
            </w:r>
          </w:p>
        </w:tc>
        <w:tc>
          <w:tcPr>
            <w:tcW w:w="1917" w:type="dxa"/>
          </w:tcPr>
          <w:p w:rsidR="009C3140" w:rsidRPr="000F50A8" w:rsidRDefault="009C3140" w:rsidP="009C3140">
            <w:pPr>
              <w:spacing w:line="360" w:lineRule="auto"/>
              <w:jc w:val="center"/>
              <w:cnfStyle w:val="100000000000"/>
              <w:rPr>
                <w:rFonts w:ascii="Arial" w:hAnsi="Arial" w:cs="Arial"/>
                <w:b/>
              </w:rPr>
            </w:pPr>
            <w:r w:rsidRPr="000F50A8">
              <w:rPr>
                <w:rFonts w:ascii="Arial" w:hAnsi="Arial" w:cs="Arial"/>
                <w:b/>
              </w:rPr>
              <w:t>Elaborado por:</w:t>
            </w:r>
          </w:p>
        </w:tc>
        <w:tc>
          <w:tcPr>
            <w:cnfStyle w:val="000100000000"/>
            <w:tcW w:w="1684" w:type="dxa"/>
          </w:tcPr>
          <w:p w:rsidR="009C3140" w:rsidRPr="000F50A8" w:rsidRDefault="009C3140" w:rsidP="009C3140">
            <w:pPr>
              <w:spacing w:line="360" w:lineRule="auto"/>
              <w:jc w:val="center"/>
              <w:rPr>
                <w:rFonts w:ascii="Arial" w:hAnsi="Arial" w:cs="Arial"/>
              </w:rPr>
            </w:pPr>
            <w:r w:rsidRPr="000F50A8">
              <w:rPr>
                <w:rFonts w:ascii="Arial" w:hAnsi="Arial" w:cs="Arial"/>
              </w:rPr>
              <w:t>Aprobado por</w:t>
            </w:r>
          </w:p>
        </w:tc>
      </w:tr>
      <w:tr w:rsidR="009C3140" w:rsidRPr="000F50A8">
        <w:tc>
          <w:tcPr>
            <w:tcW w:w="1190" w:type="dxa"/>
          </w:tcPr>
          <w:p w:rsidR="009C3140" w:rsidRPr="000F50A8" w:rsidRDefault="009C3140" w:rsidP="009C3140">
            <w:pPr>
              <w:spacing w:line="360" w:lineRule="auto"/>
              <w:jc w:val="both"/>
              <w:rPr>
                <w:rFonts w:ascii="Arial" w:hAnsi="Arial" w:cs="Arial"/>
              </w:rPr>
            </w:pPr>
          </w:p>
        </w:tc>
        <w:tc>
          <w:tcPr>
            <w:tcW w:w="910" w:type="dxa"/>
          </w:tcPr>
          <w:p w:rsidR="009C3140" w:rsidRPr="000F50A8" w:rsidRDefault="009C3140" w:rsidP="009C3140">
            <w:pPr>
              <w:spacing w:line="360" w:lineRule="auto"/>
              <w:jc w:val="both"/>
              <w:rPr>
                <w:rFonts w:ascii="Arial" w:hAnsi="Arial" w:cs="Arial"/>
              </w:rPr>
            </w:pPr>
          </w:p>
        </w:tc>
        <w:tc>
          <w:tcPr>
            <w:tcW w:w="2903" w:type="dxa"/>
          </w:tcPr>
          <w:p w:rsidR="009C3140" w:rsidRPr="000F50A8" w:rsidRDefault="009C3140" w:rsidP="009C3140">
            <w:pPr>
              <w:spacing w:line="360" w:lineRule="auto"/>
              <w:jc w:val="both"/>
              <w:rPr>
                <w:rFonts w:ascii="Arial" w:hAnsi="Arial" w:cs="Arial"/>
              </w:rPr>
            </w:pPr>
          </w:p>
        </w:tc>
        <w:tc>
          <w:tcPr>
            <w:tcW w:w="1917" w:type="dxa"/>
          </w:tcPr>
          <w:p w:rsidR="009C3140" w:rsidRPr="000F50A8" w:rsidRDefault="009C3140" w:rsidP="009C3140">
            <w:pPr>
              <w:spacing w:line="360" w:lineRule="auto"/>
              <w:jc w:val="both"/>
              <w:rPr>
                <w:rFonts w:ascii="Arial" w:hAnsi="Arial" w:cs="Arial"/>
              </w:rPr>
            </w:pPr>
          </w:p>
        </w:tc>
        <w:tc>
          <w:tcPr>
            <w:cnfStyle w:val="000100000000"/>
            <w:tcW w:w="1684" w:type="dxa"/>
          </w:tcPr>
          <w:p w:rsidR="009C3140" w:rsidRPr="000F50A8" w:rsidRDefault="009C3140" w:rsidP="009C3140">
            <w:pPr>
              <w:spacing w:line="360" w:lineRule="auto"/>
              <w:jc w:val="both"/>
              <w:rPr>
                <w:rFonts w:ascii="Arial" w:hAnsi="Arial" w:cs="Arial"/>
              </w:rPr>
            </w:pPr>
          </w:p>
        </w:tc>
      </w:tr>
      <w:tr w:rsidR="009C3140" w:rsidRPr="000F50A8">
        <w:tc>
          <w:tcPr>
            <w:tcW w:w="1190" w:type="dxa"/>
          </w:tcPr>
          <w:p w:rsidR="009C3140" w:rsidRPr="000F50A8" w:rsidRDefault="009C3140" w:rsidP="009C3140">
            <w:pPr>
              <w:spacing w:line="360" w:lineRule="auto"/>
              <w:jc w:val="both"/>
              <w:rPr>
                <w:rFonts w:ascii="Arial" w:hAnsi="Arial" w:cs="Arial"/>
              </w:rPr>
            </w:pPr>
          </w:p>
        </w:tc>
        <w:tc>
          <w:tcPr>
            <w:tcW w:w="910" w:type="dxa"/>
          </w:tcPr>
          <w:p w:rsidR="009C3140" w:rsidRPr="000F50A8" w:rsidRDefault="009C3140" w:rsidP="009C3140">
            <w:pPr>
              <w:spacing w:line="360" w:lineRule="auto"/>
              <w:jc w:val="both"/>
              <w:rPr>
                <w:rFonts w:ascii="Arial" w:hAnsi="Arial" w:cs="Arial"/>
              </w:rPr>
            </w:pPr>
          </w:p>
        </w:tc>
        <w:tc>
          <w:tcPr>
            <w:tcW w:w="2903" w:type="dxa"/>
          </w:tcPr>
          <w:p w:rsidR="009C3140" w:rsidRPr="000F50A8" w:rsidRDefault="009C3140" w:rsidP="009C3140">
            <w:pPr>
              <w:spacing w:line="360" w:lineRule="auto"/>
              <w:jc w:val="both"/>
              <w:rPr>
                <w:rFonts w:ascii="Arial" w:hAnsi="Arial" w:cs="Arial"/>
              </w:rPr>
            </w:pPr>
          </w:p>
        </w:tc>
        <w:tc>
          <w:tcPr>
            <w:tcW w:w="1917" w:type="dxa"/>
          </w:tcPr>
          <w:p w:rsidR="009C3140" w:rsidRPr="000F50A8" w:rsidRDefault="009C3140" w:rsidP="009C3140">
            <w:pPr>
              <w:spacing w:line="360" w:lineRule="auto"/>
              <w:jc w:val="both"/>
              <w:rPr>
                <w:rFonts w:ascii="Arial" w:hAnsi="Arial" w:cs="Arial"/>
              </w:rPr>
            </w:pPr>
          </w:p>
        </w:tc>
        <w:tc>
          <w:tcPr>
            <w:cnfStyle w:val="000100000000"/>
            <w:tcW w:w="1684" w:type="dxa"/>
          </w:tcPr>
          <w:p w:rsidR="009C3140" w:rsidRPr="000F50A8" w:rsidRDefault="009C3140" w:rsidP="009C3140">
            <w:pPr>
              <w:spacing w:line="360" w:lineRule="auto"/>
              <w:jc w:val="both"/>
              <w:rPr>
                <w:rFonts w:ascii="Arial" w:hAnsi="Arial" w:cs="Arial"/>
              </w:rPr>
            </w:pPr>
          </w:p>
        </w:tc>
      </w:tr>
      <w:tr w:rsidR="009C3140" w:rsidRPr="000F50A8">
        <w:tc>
          <w:tcPr>
            <w:tcW w:w="1190" w:type="dxa"/>
          </w:tcPr>
          <w:p w:rsidR="009C3140" w:rsidRPr="000F50A8" w:rsidRDefault="009C3140" w:rsidP="009C3140">
            <w:pPr>
              <w:spacing w:line="360" w:lineRule="auto"/>
              <w:jc w:val="both"/>
              <w:rPr>
                <w:rFonts w:ascii="Arial" w:hAnsi="Arial" w:cs="Arial"/>
              </w:rPr>
            </w:pPr>
          </w:p>
        </w:tc>
        <w:tc>
          <w:tcPr>
            <w:tcW w:w="910" w:type="dxa"/>
          </w:tcPr>
          <w:p w:rsidR="009C3140" w:rsidRPr="000F50A8" w:rsidRDefault="009C3140" w:rsidP="009C3140">
            <w:pPr>
              <w:spacing w:line="360" w:lineRule="auto"/>
              <w:jc w:val="both"/>
              <w:rPr>
                <w:rFonts w:ascii="Arial" w:hAnsi="Arial" w:cs="Arial"/>
              </w:rPr>
            </w:pPr>
          </w:p>
        </w:tc>
        <w:tc>
          <w:tcPr>
            <w:tcW w:w="2903" w:type="dxa"/>
          </w:tcPr>
          <w:p w:rsidR="009C3140" w:rsidRPr="000F50A8" w:rsidRDefault="009C3140" w:rsidP="009C3140">
            <w:pPr>
              <w:spacing w:line="360" w:lineRule="auto"/>
              <w:jc w:val="both"/>
              <w:rPr>
                <w:rFonts w:ascii="Arial" w:hAnsi="Arial" w:cs="Arial"/>
              </w:rPr>
            </w:pPr>
          </w:p>
        </w:tc>
        <w:tc>
          <w:tcPr>
            <w:tcW w:w="1917" w:type="dxa"/>
          </w:tcPr>
          <w:p w:rsidR="009C3140" w:rsidRPr="000F50A8" w:rsidRDefault="009C3140" w:rsidP="009C3140">
            <w:pPr>
              <w:spacing w:line="360" w:lineRule="auto"/>
              <w:jc w:val="both"/>
              <w:rPr>
                <w:rFonts w:ascii="Arial" w:hAnsi="Arial" w:cs="Arial"/>
              </w:rPr>
            </w:pPr>
          </w:p>
        </w:tc>
        <w:tc>
          <w:tcPr>
            <w:cnfStyle w:val="000100000000"/>
            <w:tcW w:w="1684" w:type="dxa"/>
          </w:tcPr>
          <w:p w:rsidR="009C3140" w:rsidRPr="000F50A8" w:rsidRDefault="009C3140" w:rsidP="009C3140">
            <w:pPr>
              <w:spacing w:line="360" w:lineRule="auto"/>
              <w:jc w:val="both"/>
              <w:rPr>
                <w:rFonts w:ascii="Arial" w:hAnsi="Arial" w:cs="Arial"/>
              </w:rPr>
            </w:pPr>
          </w:p>
        </w:tc>
      </w:tr>
      <w:tr w:rsidR="009C3140" w:rsidRPr="000F50A8">
        <w:tc>
          <w:tcPr>
            <w:tcW w:w="1190" w:type="dxa"/>
          </w:tcPr>
          <w:p w:rsidR="009C3140" w:rsidRPr="000F50A8" w:rsidRDefault="009C3140" w:rsidP="009C3140">
            <w:pPr>
              <w:spacing w:line="360" w:lineRule="auto"/>
              <w:jc w:val="both"/>
              <w:rPr>
                <w:rFonts w:ascii="Arial" w:hAnsi="Arial" w:cs="Arial"/>
              </w:rPr>
            </w:pPr>
          </w:p>
        </w:tc>
        <w:tc>
          <w:tcPr>
            <w:tcW w:w="910" w:type="dxa"/>
          </w:tcPr>
          <w:p w:rsidR="009C3140" w:rsidRPr="000F50A8" w:rsidRDefault="009C3140" w:rsidP="009C3140">
            <w:pPr>
              <w:spacing w:line="360" w:lineRule="auto"/>
              <w:jc w:val="both"/>
              <w:rPr>
                <w:rFonts w:ascii="Arial" w:hAnsi="Arial" w:cs="Arial"/>
              </w:rPr>
            </w:pPr>
          </w:p>
        </w:tc>
        <w:tc>
          <w:tcPr>
            <w:tcW w:w="2903" w:type="dxa"/>
          </w:tcPr>
          <w:p w:rsidR="009C3140" w:rsidRPr="000F50A8" w:rsidRDefault="009C3140" w:rsidP="009C3140">
            <w:pPr>
              <w:spacing w:line="360" w:lineRule="auto"/>
              <w:jc w:val="both"/>
              <w:rPr>
                <w:rFonts w:ascii="Arial" w:hAnsi="Arial" w:cs="Arial"/>
              </w:rPr>
            </w:pPr>
          </w:p>
        </w:tc>
        <w:tc>
          <w:tcPr>
            <w:tcW w:w="1917" w:type="dxa"/>
          </w:tcPr>
          <w:p w:rsidR="009C3140" w:rsidRPr="000F50A8" w:rsidRDefault="009C3140" w:rsidP="009C3140">
            <w:pPr>
              <w:spacing w:line="360" w:lineRule="auto"/>
              <w:jc w:val="both"/>
              <w:rPr>
                <w:rFonts w:ascii="Arial" w:hAnsi="Arial" w:cs="Arial"/>
              </w:rPr>
            </w:pPr>
          </w:p>
        </w:tc>
        <w:tc>
          <w:tcPr>
            <w:cnfStyle w:val="000100000000"/>
            <w:tcW w:w="1684" w:type="dxa"/>
          </w:tcPr>
          <w:p w:rsidR="009C3140" w:rsidRPr="000F50A8" w:rsidRDefault="009C3140" w:rsidP="009C3140">
            <w:pPr>
              <w:spacing w:line="360" w:lineRule="auto"/>
              <w:jc w:val="both"/>
              <w:rPr>
                <w:rFonts w:ascii="Arial" w:hAnsi="Arial" w:cs="Arial"/>
              </w:rPr>
            </w:pPr>
          </w:p>
        </w:tc>
      </w:tr>
      <w:tr w:rsidR="009C3140" w:rsidRPr="000F50A8">
        <w:trPr>
          <w:cnfStyle w:val="010000000000"/>
        </w:trPr>
        <w:tc>
          <w:tcPr>
            <w:tcW w:w="1190" w:type="dxa"/>
          </w:tcPr>
          <w:p w:rsidR="009C3140" w:rsidRPr="000F50A8" w:rsidRDefault="009C3140" w:rsidP="009C3140">
            <w:pPr>
              <w:spacing w:line="360" w:lineRule="auto"/>
              <w:jc w:val="both"/>
              <w:rPr>
                <w:rFonts w:ascii="Arial" w:hAnsi="Arial" w:cs="Arial"/>
              </w:rPr>
            </w:pPr>
          </w:p>
        </w:tc>
        <w:tc>
          <w:tcPr>
            <w:tcW w:w="910" w:type="dxa"/>
          </w:tcPr>
          <w:p w:rsidR="009C3140" w:rsidRPr="000F50A8" w:rsidRDefault="009C3140" w:rsidP="009C3140">
            <w:pPr>
              <w:spacing w:line="360" w:lineRule="auto"/>
              <w:jc w:val="both"/>
              <w:rPr>
                <w:rFonts w:ascii="Arial" w:hAnsi="Arial" w:cs="Arial"/>
              </w:rPr>
            </w:pPr>
          </w:p>
        </w:tc>
        <w:tc>
          <w:tcPr>
            <w:tcW w:w="2903" w:type="dxa"/>
          </w:tcPr>
          <w:p w:rsidR="009C3140" w:rsidRPr="000F50A8" w:rsidRDefault="009C3140" w:rsidP="009C3140">
            <w:pPr>
              <w:spacing w:line="360" w:lineRule="auto"/>
              <w:jc w:val="both"/>
              <w:rPr>
                <w:rFonts w:ascii="Arial" w:hAnsi="Arial" w:cs="Arial"/>
              </w:rPr>
            </w:pPr>
          </w:p>
        </w:tc>
        <w:tc>
          <w:tcPr>
            <w:tcW w:w="1917" w:type="dxa"/>
          </w:tcPr>
          <w:p w:rsidR="009C3140" w:rsidRPr="000F50A8" w:rsidRDefault="009C3140" w:rsidP="009C3140">
            <w:pPr>
              <w:spacing w:line="360" w:lineRule="auto"/>
              <w:jc w:val="both"/>
              <w:rPr>
                <w:rFonts w:ascii="Arial" w:hAnsi="Arial" w:cs="Arial"/>
              </w:rPr>
            </w:pPr>
          </w:p>
        </w:tc>
        <w:tc>
          <w:tcPr>
            <w:cnfStyle w:val="000100000000"/>
            <w:tcW w:w="1684" w:type="dxa"/>
          </w:tcPr>
          <w:p w:rsidR="009C3140" w:rsidRPr="000F50A8" w:rsidRDefault="009C3140" w:rsidP="009C3140">
            <w:pPr>
              <w:spacing w:line="360" w:lineRule="auto"/>
              <w:jc w:val="both"/>
              <w:rPr>
                <w:rFonts w:ascii="Arial" w:hAnsi="Arial" w:cs="Arial"/>
              </w:rPr>
            </w:pPr>
          </w:p>
        </w:tc>
      </w:tr>
    </w:tbl>
    <w:p w:rsidR="009C3140" w:rsidRPr="000F50A8" w:rsidRDefault="009C3140" w:rsidP="009C3140">
      <w:pPr>
        <w:spacing w:line="360" w:lineRule="auto"/>
        <w:jc w:val="center"/>
        <w:rPr>
          <w:rFonts w:ascii="Arial" w:hAnsi="Arial" w:cs="Arial"/>
        </w:rPr>
      </w:pPr>
      <w:r w:rsidRPr="000F50A8">
        <w:rPr>
          <w:rFonts w:ascii="Arial" w:hAnsi="Arial" w:cs="Arial"/>
        </w:rPr>
        <w:br w:type="page"/>
      </w:r>
    </w:p>
    <w:p w:rsidR="009C3140" w:rsidRPr="000F50A8" w:rsidRDefault="009C3140" w:rsidP="009C3140">
      <w:pPr>
        <w:spacing w:line="360" w:lineRule="auto"/>
        <w:jc w:val="center"/>
        <w:rPr>
          <w:rFonts w:ascii="Arial" w:hAnsi="Arial" w:cs="Arial"/>
        </w:rPr>
      </w:pPr>
    </w:p>
    <w:p w:rsidR="009C3140" w:rsidRPr="000F50A8" w:rsidRDefault="009C3140" w:rsidP="009C3140">
      <w:pPr>
        <w:spacing w:line="360" w:lineRule="auto"/>
        <w:jc w:val="center"/>
        <w:rPr>
          <w:rFonts w:ascii="Arial" w:hAnsi="Arial" w:cs="Arial"/>
        </w:rPr>
      </w:pPr>
    </w:p>
    <w:p w:rsidR="009C3140" w:rsidRPr="000F50A8" w:rsidRDefault="009C3140" w:rsidP="009C3140">
      <w:pPr>
        <w:spacing w:line="480" w:lineRule="auto"/>
        <w:jc w:val="center"/>
        <w:rPr>
          <w:rFonts w:ascii="Arial" w:hAnsi="Arial" w:cs="Arial"/>
          <w:b/>
          <w:u w:val="single"/>
        </w:rPr>
      </w:pPr>
      <w:r w:rsidRPr="000F50A8">
        <w:rPr>
          <w:rFonts w:ascii="Arial" w:hAnsi="Arial" w:cs="Arial"/>
          <w:b/>
          <w:u w:val="single"/>
        </w:rPr>
        <w:t>ÍNDICE</w:t>
      </w:r>
    </w:p>
    <w:p w:rsidR="009C3140" w:rsidRPr="000F50A8" w:rsidRDefault="009C3140" w:rsidP="009C3140">
      <w:pPr>
        <w:spacing w:line="480" w:lineRule="auto"/>
        <w:jc w:val="center"/>
        <w:rPr>
          <w:rFonts w:ascii="Arial" w:hAnsi="Arial" w:cs="Arial"/>
          <w:b/>
          <w:u w:val="single"/>
        </w:rPr>
      </w:pPr>
    </w:p>
    <w:p w:rsidR="009C3140" w:rsidRPr="000F50A8" w:rsidRDefault="009C3140" w:rsidP="009C3140">
      <w:pPr>
        <w:spacing w:line="480" w:lineRule="auto"/>
        <w:jc w:val="center"/>
        <w:rPr>
          <w:rFonts w:ascii="Arial" w:hAnsi="Arial" w:cs="Arial"/>
          <w:b/>
          <w:u w:val="single"/>
        </w:rPr>
      </w:pPr>
    </w:p>
    <w:p w:rsidR="009C3140" w:rsidRPr="000F50A8" w:rsidRDefault="009C3140" w:rsidP="009C3140">
      <w:pPr>
        <w:spacing w:line="480" w:lineRule="auto"/>
        <w:jc w:val="center"/>
        <w:rPr>
          <w:rFonts w:ascii="Arial" w:hAnsi="Arial" w:cs="Arial"/>
          <w:b/>
          <w:u w:val="single"/>
        </w:rPr>
      </w:pPr>
    </w:p>
    <w:p w:rsidR="009C3140" w:rsidRPr="000F50A8" w:rsidRDefault="009C3140" w:rsidP="009C3140">
      <w:pPr>
        <w:numPr>
          <w:ilvl w:val="0"/>
          <w:numId w:val="84"/>
        </w:numPr>
        <w:spacing w:line="480" w:lineRule="auto"/>
        <w:jc w:val="both"/>
        <w:rPr>
          <w:rFonts w:ascii="Arial" w:hAnsi="Arial" w:cs="Arial"/>
          <w:b/>
        </w:rPr>
      </w:pPr>
      <w:r w:rsidRPr="000F50A8">
        <w:rPr>
          <w:rFonts w:ascii="Arial" w:hAnsi="Arial" w:cs="Arial"/>
          <w:b/>
        </w:rPr>
        <w:t>Objetivos de calidad e indicadores de Gestión del proceso de Contabilidad……</w:t>
      </w:r>
      <w:r>
        <w:rPr>
          <w:rFonts w:ascii="Arial" w:hAnsi="Arial" w:cs="Arial"/>
          <w:b/>
        </w:rPr>
        <w:t>…</w:t>
      </w:r>
      <w:r w:rsidRPr="000F50A8">
        <w:rPr>
          <w:rFonts w:ascii="Arial" w:hAnsi="Arial" w:cs="Arial"/>
          <w:b/>
        </w:rPr>
        <w:t>….…………………………………………………...03</w:t>
      </w:r>
    </w:p>
    <w:p w:rsidR="009C3140" w:rsidRPr="000F50A8" w:rsidRDefault="009C3140" w:rsidP="009C3140">
      <w:pPr>
        <w:spacing w:line="480" w:lineRule="auto"/>
        <w:ind w:left="360"/>
        <w:jc w:val="both"/>
        <w:rPr>
          <w:rFonts w:ascii="Arial" w:hAnsi="Arial" w:cs="Arial"/>
          <w:b/>
        </w:rPr>
      </w:pPr>
    </w:p>
    <w:p w:rsidR="009C3140" w:rsidRPr="000F50A8" w:rsidRDefault="009C3140" w:rsidP="009C3140">
      <w:pPr>
        <w:numPr>
          <w:ilvl w:val="0"/>
          <w:numId w:val="84"/>
        </w:numPr>
        <w:spacing w:line="480" w:lineRule="auto"/>
        <w:jc w:val="both"/>
        <w:rPr>
          <w:rFonts w:ascii="Arial" w:hAnsi="Arial" w:cs="Arial"/>
          <w:b/>
        </w:rPr>
      </w:pPr>
      <w:r w:rsidRPr="000F50A8">
        <w:rPr>
          <w:rFonts w:ascii="Arial" w:hAnsi="Arial" w:cs="Arial"/>
          <w:b/>
        </w:rPr>
        <w:t>Objetivos de calidad e indicadores de Gestión d</w:t>
      </w:r>
      <w:r>
        <w:rPr>
          <w:rFonts w:ascii="Arial" w:hAnsi="Arial" w:cs="Arial"/>
          <w:b/>
        </w:rPr>
        <w:t>el proceso de Ventas……....</w:t>
      </w:r>
      <w:r w:rsidRPr="000F50A8">
        <w:rPr>
          <w:rFonts w:ascii="Arial" w:hAnsi="Arial" w:cs="Arial"/>
          <w:b/>
        </w:rPr>
        <w:t>……….……………………………………...</w:t>
      </w:r>
      <w:r>
        <w:rPr>
          <w:rFonts w:ascii="Arial" w:hAnsi="Arial" w:cs="Arial"/>
          <w:b/>
        </w:rPr>
        <w:t>……………...06</w:t>
      </w:r>
    </w:p>
    <w:p w:rsidR="009C3140" w:rsidRPr="000F50A8" w:rsidRDefault="009C3140" w:rsidP="009C3140">
      <w:pPr>
        <w:spacing w:line="480" w:lineRule="auto"/>
        <w:jc w:val="both"/>
        <w:rPr>
          <w:rFonts w:ascii="Arial" w:hAnsi="Arial" w:cs="Arial"/>
          <w:b/>
        </w:rPr>
      </w:pPr>
    </w:p>
    <w:p w:rsidR="009C3140" w:rsidRPr="000F50A8" w:rsidRDefault="009C3140" w:rsidP="009C3140">
      <w:pPr>
        <w:numPr>
          <w:ilvl w:val="0"/>
          <w:numId w:val="84"/>
        </w:numPr>
        <w:spacing w:line="480" w:lineRule="auto"/>
        <w:jc w:val="both"/>
        <w:rPr>
          <w:rFonts w:ascii="Arial" w:hAnsi="Arial" w:cs="Arial"/>
          <w:b/>
        </w:rPr>
      </w:pPr>
      <w:r w:rsidRPr="000F50A8">
        <w:rPr>
          <w:rFonts w:ascii="Arial" w:hAnsi="Arial" w:cs="Arial"/>
          <w:b/>
        </w:rPr>
        <w:t>Objetivos de calidad e indicadores de Gestión del proceso de Atención al cliente…..…………………………………………………...0</w:t>
      </w:r>
      <w:r>
        <w:rPr>
          <w:rFonts w:ascii="Arial" w:hAnsi="Arial" w:cs="Arial"/>
          <w:b/>
        </w:rPr>
        <w:t>7</w:t>
      </w:r>
    </w:p>
    <w:p w:rsidR="009C3140" w:rsidRPr="000F50A8" w:rsidRDefault="009C3140" w:rsidP="009C3140">
      <w:pPr>
        <w:spacing w:line="480" w:lineRule="auto"/>
        <w:jc w:val="both"/>
        <w:rPr>
          <w:rFonts w:ascii="Arial" w:hAnsi="Arial" w:cs="Arial"/>
          <w:b/>
        </w:rPr>
      </w:pPr>
    </w:p>
    <w:p w:rsidR="009C3140" w:rsidRPr="000F50A8" w:rsidRDefault="009C3140" w:rsidP="009C3140">
      <w:pPr>
        <w:numPr>
          <w:ilvl w:val="0"/>
          <w:numId w:val="84"/>
        </w:numPr>
        <w:spacing w:line="480" w:lineRule="auto"/>
        <w:jc w:val="both"/>
        <w:rPr>
          <w:rFonts w:ascii="Arial" w:hAnsi="Arial" w:cs="Arial"/>
          <w:b/>
        </w:rPr>
      </w:pPr>
      <w:r w:rsidRPr="000F50A8">
        <w:rPr>
          <w:rFonts w:ascii="Arial" w:hAnsi="Arial" w:cs="Arial"/>
          <w:b/>
        </w:rPr>
        <w:t>Objetivos de calidad e indicadores de Gestión del proces</w:t>
      </w:r>
      <w:r>
        <w:rPr>
          <w:rFonts w:ascii="Arial" w:hAnsi="Arial" w:cs="Arial"/>
          <w:b/>
        </w:rPr>
        <w:t>o de Recursos Humanos……………….</w:t>
      </w:r>
      <w:r w:rsidRPr="000F50A8">
        <w:rPr>
          <w:rFonts w:ascii="Arial" w:hAnsi="Arial" w:cs="Arial"/>
          <w:b/>
        </w:rPr>
        <w:t>……………………………...……...</w:t>
      </w:r>
      <w:r>
        <w:rPr>
          <w:rFonts w:ascii="Arial" w:hAnsi="Arial" w:cs="Arial"/>
          <w:b/>
        </w:rPr>
        <w:t>09</w:t>
      </w:r>
    </w:p>
    <w:p w:rsidR="009C3140" w:rsidRPr="000F50A8" w:rsidRDefault="009C3140" w:rsidP="009C3140">
      <w:pPr>
        <w:spacing w:line="480" w:lineRule="auto"/>
        <w:jc w:val="both"/>
        <w:rPr>
          <w:rFonts w:ascii="Arial" w:hAnsi="Arial" w:cs="Arial"/>
          <w:b/>
        </w:rPr>
      </w:pPr>
    </w:p>
    <w:p w:rsidR="009C3140" w:rsidRPr="000F50A8" w:rsidRDefault="009C3140" w:rsidP="009C3140">
      <w:pPr>
        <w:numPr>
          <w:ilvl w:val="0"/>
          <w:numId w:val="84"/>
        </w:numPr>
        <w:spacing w:line="480" w:lineRule="auto"/>
        <w:jc w:val="both"/>
        <w:rPr>
          <w:rFonts w:ascii="Arial" w:hAnsi="Arial" w:cs="Arial"/>
          <w:b/>
        </w:rPr>
      </w:pPr>
      <w:r w:rsidRPr="000F50A8">
        <w:rPr>
          <w:rFonts w:ascii="Arial" w:hAnsi="Arial" w:cs="Arial"/>
          <w:b/>
        </w:rPr>
        <w:t>Objetivos de calidad e indicadores de Gestión del proceso de Operaciones………….…</w:t>
      </w:r>
      <w:r>
        <w:rPr>
          <w:rFonts w:ascii="Arial" w:hAnsi="Arial" w:cs="Arial"/>
          <w:b/>
        </w:rPr>
        <w:t>…</w:t>
      </w:r>
      <w:r w:rsidRPr="000F50A8">
        <w:rPr>
          <w:rFonts w:ascii="Arial" w:hAnsi="Arial" w:cs="Arial"/>
          <w:b/>
        </w:rPr>
        <w:t>……………………………………………...</w:t>
      </w:r>
      <w:r>
        <w:rPr>
          <w:rFonts w:ascii="Arial" w:hAnsi="Arial" w:cs="Arial"/>
          <w:b/>
        </w:rPr>
        <w:t>10</w:t>
      </w:r>
    </w:p>
    <w:p w:rsidR="009C3140" w:rsidRPr="000F50A8" w:rsidRDefault="009C3140" w:rsidP="009C3140">
      <w:pPr>
        <w:spacing w:line="480" w:lineRule="auto"/>
        <w:ind w:left="360"/>
        <w:jc w:val="both"/>
        <w:rPr>
          <w:rFonts w:ascii="Arial" w:hAnsi="Arial" w:cs="Arial"/>
          <w:b/>
        </w:rPr>
      </w:pPr>
    </w:p>
    <w:p w:rsidR="009C3140" w:rsidRPr="000F50A8" w:rsidRDefault="009C3140" w:rsidP="009C3140">
      <w:pPr>
        <w:spacing w:line="360" w:lineRule="auto"/>
        <w:jc w:val="both"/>
        <w:rPr>
          <w:rFonts w:ascii="Arial" w:hAnsi="Arial" w:cs="Arial"/>
          <w:b/>
        </w:rPr>
      </w:pPr>
    </w:p>
    <w:p w:rsidR="009C3140" w:rsidRPr="000F50A8" w:rsidRDefault="009C3140" w:rsidP="009C3140">
      <w:pPr>
        <w:spacing w:line="360" w:lineRule="auto"/>
        <w:jc w:val="both"/>
        <w:rPr>
          <w:rFonts w:ascii="Arial" w:hAnsi="Arial" w:cs="Arial"/>
          <w:b/>
        </w:rPr>
      </w:pPr>
    </w:p>
    <w:p w:rsidR="009C3140" w:rsidRPr="000F50A8" w:rsidRDefault="009C3140" w:rsidP="009C3140">
      <w:pPr>
        <w:spacing w:line="480" w:lineRule="auto"/>
        <w:jc w:val="center"/>
        <w:rPr>
          <w:rFonts w:ascii="Arial" w:hAnsi="Arial" w:cs="Arial"/>
          <w:b/>
          <w:i/>
          <w:u w:val="single"/>
        </w:rPr>
      </w:pPr>
      <w:r w:rsidRPr="000F50A8">
        <w:rPr>
          <w:rFonts w:ascii="Arial" w:hAnsi="Arial" w:cs="Arial"/>
          <w:b/>
          <w:i/>
          <w:u w:val="single"/>
        </w:rPr>
        <w:t>CONTABILIDAD</w:t>
      </w:r>
    </w:p>
    <w:p w:rsidR="009C3140" w:rsidRPr="000F50A8" w:rsidRDefault="009C3140" w:rsidP="009C3140">
      <w:pPr>
        <w:spacing w:line="480" w:lineRule="auto"/>
        <w:jc w:val="center"/>
        <w:rPr>
          <w:rFonts w:ascii="Arial" w:hAnsi="Arial" w:cs="Arial"/>
          <w:b/>
          <w:i/>
          <w:u w:val="single"/>
        </w:rPr>
      </w:pPr>
    </w:p>
    <w:p w:rsidR="009C3140" w:rsidRPr="000F50A8" w:rsidRDefault="009C3140" w:rsidP="009C3140">
      <w:pPr>
        <w:numPr>
          <w:ilvl w:val="0"/>
          <w:numId w:val="79"/>
        </w:numPr>
        <w:spacing w:line="480" w:lineRule="auto"/>
        <w:jc w:val="both"/>
        <w:rPr>
          <w:rFonts w:ascii="Arial" w:hAnsi="Arial" w:cs="Arial"/>
          <w:b/>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Disminuir  el crédito y la cartera otorgada a los clientes en el año 2007, aumentando en un 25% la rotación de cartera con respecto al año 2006 y fortaleciendo las tareas de cobranza.</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rPr>
      </w:pPr>
      <w:r w:rsidRPr="000F50A8">
        <w:rPr>
          <w:rFonts w:ascii="Arial" w:hAnsi="Arial" w:cs="Arial"/>
          <w:noProof/>
        </w:rPr>
        <w:pict>
          <v:shape id="_x0000_s1123" type="#_x0000_t202" style="position:absolute;left:0;text-align:left;margin-left:63pt;margin-top:7.8pt;width:261pt;height:63pt;z-index:251607040" fillcolor="silver" strokeweight="1pt">
            <v:textbox style="mso-next-textbox:#_x0000_s1123">
              <w:txbxContent>
                <w:p w:rsidR="00423A56" w:rsidRDefault="00423A56" w:rsidP="009C3140"/>
                <w:p w:rsidR="00423A56" w:rsidRPr="002901C9" w:rsidRDefault="00423A56" w:rsidP="009C3140">
                  <w:pPr>
                    <w:jc w:val="center"/>
                    <w:rPr>
                      <w:b/>
                    </w:rPr>
                  </w:pPr>
                  <w:r w:rsidRPr="002901C9">
                    <w:rPr>
                      <w:b/>
                    </w:rPr>
                    <w:t>Venta a crédito cobradas</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X  100 </w:t>
                  </w:r>
                  <w:r>
                    <w:rPr>
                      <w:b/>
                    </w:rPr>
                    <w:t xml:space="preserve"> </w:t>
                  </w:r>
                  <w:r w:rsidRPr="002901C9">
                    <w:rPr>
                      <w:b/>
                    </w:rPr>
                    <w:t>=</w:t>
                  </w:r>
                </w:p>
                <w:p w:rsidR="00423A56" w:rsidRDefault="00423A56" w:rsidP="009C3140">
                  <w:pPr>
                    <w:jc w:val="center"/>
                  </w:pPr>
                  <w:r w:rsidRPr="002901C9">
                    <w:rPr>
                      <w:b/>
                    </w:rPr>
                    <w:t>Venta a crédito Totales</w:t>
                  </w:r>
                </w:p>
                <w:p w:rsidR="00423A56" w:rsidRPr="002901C9" w:rsidRDefault="00423A56" w:rsidP="009C3140"/>
              </w:txbxContent>
            </v:textbox>
          </v:shape>
        </w:pict>
      </w:r>
    </w:p>
    <w:p w:rsidR="009C3140" w:rsidRPr="000F50A8" w:rsidRDefault="009C3140" w:rsidP="009C3140">
      <w:pPr>
        <w:spacing w:line="480" w:lineRule="auto"/>
        <w:ind w:left="1068"/>
        <w:jc w:val="both"/>
        <w:rPr>
          <w:rFonts w:ascii="Arial" w:hAnsi="Arial" w:cs="Arial"/>
        </w:rPr>
      </w:pPr>
      <w:r w:rsidRPr="000F50A8">
        <w:rPr>
          <w:rFonts w:ascii="Arial" w:hAnsi="Arial" w:cs="Arial"/>
          <w:noProof/>
        </w:rPr>
        <w:pict>
          <v:line id="_x0000_s1124" style="position:absolute;left:0;text-align:left;z-index:251608064" from="130.5pt,19.75pt" to="256.5pt,19.75pt"/>
        </w:pict>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Ajustar las  Políticas para que lo periodos de crédito más amplios sean otorgados sólo a clientes grandes y a clientes pequeños orientarlos a ventas al contado.  Contratar una persona para realizar las tareas de cobro.</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numPr>
          <w:ilvl w:val="0"/>
          <w:numId w:val="79"/>
        </w:num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Entregar las facturas de los servicios prestados por la empresa, de forma oportuna, mejorando la eficiencia del procedimiento de facturación; para que así se respete el tiempo de entrega de la factura a nuestros clientes.</w:t>
      </w:r>
    </w:p>
    <w:p w:rsidR="009C3140" w:rsidRPr="000F50A8" w:rsidRDefault="009C3140" w:rsidP="009C3140">
      <w:pPr>
        <w:spacing w:line="480" w:lineRule="auto"/>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noProof/>
        </w:rPr>
        <w:pict>
          <v:shape id="_x0000_s1125" type="#_x0000_t202" style="position:absolute;left:0;text-align:left;margin-left:1in;margin-top:19.4pt;width:261pt;height:96.2pt;z-index:251609088" fillcolor="silver" strokeweight="1pt">
            <v:textbox style="mso-next-textbox:#_x0000_s1125">
              <w:txbxContent>
                <w:p w:rsidR="00423A56" w:rsidRDefault="00423A56" w:rsidP="009C3140"/>
                <w:p w:rsidR="00423A56" w:rsidRPr="002901C9" w:rsidRDefault="00423A56" w:rsidP="009C3140">
                  <w:pPr>
                    <w:rPr>
                      <w:b/>
                    </w:rPr>
                  </w:pPr>
                  <w:r>
                    <w:t xml:space="preserve">            </w:t>
                  </w:r>
                  <w:r>
                    <w:rPr>
                      <w:b/>
                    </w:rPr>
                    <w:t>Facturas entregadas a tiempo</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 X  100 </w:t>
                  </w:r>
                  <w:r>
                    <w:rPr>
                      <w:b/>
                    </w:rPr>
                    <w:t xml:space="preserve"> </w:t>
                  </w:r>
                  <w:r w:rsidRPr="002901C9">
                    <w:rPr>
                      <w:b/>
                    </w:rPr>
                    <w:t>=</w:t>
                  </w:r>
                </w:p>
                <w:p w:rsidR="00423A56" w:rsidRDefault="00423A56" w:rsidP="009C3140">
                  <w:pPr>
                    <w:jc w:val="center"/>
                    <w:rPr>
                      <w:b/>
                    </w:rPr>
                  </w:pPr>
                  <w:r>
                    <w:rPr>
                      <w:b/>
                    </w:rPr>
                    <w:t xml:space="preserve">Facturas </w:t>
                  </w:r>
                  <w:r w:rsidRPr="002901C9">
                    <w:rPr>
                      <w:b/>
                    </w:rPr>
                    <w:t>Totales</w:t>
                  </w:r>
                </w:p>
                <w:p w:rsidR="00423A56" w:rsidRDefault="00423A56" w:rsidP="009C3140">
                  <w:pPr>
                    <w:jc w:val="center"/>
                  </w:pPr>
                </w:p>
                <w:p w:rsidR="00423A56" w:rsidRDefault="00423A56" w:rsidP="009C3140">
                  <w:pPr>
                    <w:jc w:val="center"/>
                    <w:rPr>
                      <w:b/>
                    </w:rPr>
                  </w:pPr>
                  <w:r w:rsidRPr="0083201E">
                    <w:rPr>
                      <w:b/>
                    </w:rPr>
                    <w:t>Rango de Operaci</w:t>
                  </w:r>
                  <w:r>
                    <w:rPr>
                      <w:b/>
                    </w:rPr>
                    <w:t xml:space="preserve">ón: </w:t>
                  </w:r>
                  <w:r w:rsidRPr="0083201E">
                    <w:rPr>
                      <w:b/>
                    </w:rPr>
                    <w:t>95% - 100%</w:t>
                  </w:r>
                  <w:r>
                    <w:rPr>
                      <w:b/>
                    </w:rPr>
                    <w:t xml:space="preserve"> </w:t>
                  </w:r>
                </w:p>
                <w:p w:rsidR="00423A56" w:rsidRPr="0083201E" w:rsidRDefault="00423A56" w:rsidP="009C3140">
                  <w:pPr>
                    <w:rPr>
                      <w:b/>
                    </w:rPr>
                  </w:pPr>
                </w:p>
              </w:txbxContent>
            </v:textbox>
          </v:shape>
        </w:pict>
      </w:r>
    </w:p>
    <w:p w:rsidR="009C3140" w:rsidRPr="000F50A8" w:rsidRDefault="009C3140" w:rsidP="009C3140">
      <w:pPr>
        <w:spacing w:line="480" w:lineRule="auto"/>
        <w:ind w:left="708"/>
        <w:jc w:val="both"/>
        <w:rPr>
          <w:rFonts w:ascii="Arial" w:hAnsi="Arial" w:cs="Arial"/>
        </w:rPr>
      </w:pPr>
    </w:p>
    <w:p w:rsidR="009C3140" w:rsidRPr="000F50A8" w:rsidRDefault="000D57E3" w:rsidP="009C3140">
      <w:pPr>
        <w:spacing w:line="480" w:lineRule="auto"/>
        <w:ind w:left="1068"/>
        <w:jc w:val="both"/>
        <w:rPr>
          <w:rFonts w:ascii="Arial" w:hAnsi="Arial" w:cs="Arial"/>
        </w:rPr>
      </w:pPr>
      <w:r w:rsidRPr="000F50A8">
        <w:rPr>
          <w:rFonts w:ascii="Arial" w:hAnsi="Arial" w:cs="Arial"/>
          <w:noProof/>
        </w:rPr>
        <w:pict>
          <v:line id="_x0000_s1126" style="position:absolute;left:0;text-align:left;z-index:251610112" from="117pt,6pt" to="270pt,6pt"/>
        </w:pict>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p>
    <w:p w:rsidR="009C3140" w:rsidRPr="000F50A8" w:rsidRDefault="009C3140" w:rsidP="009C3140">
      <w:pPr>
        <w:spacing w:line="480" w:lineRule="auto"/>
        <w:ind w:left="1068"/>
        <w:jc w:val="both"/>
        <w:rPr>
          <w:rFonts w:ascii="Arial" w:hAnsi="Arial" w:cs="Arial"/>
        </w:rPr>
      </w:pPr>
    </w:p>
    <w:p w:rsidR="009C3140" w:rsidRPr="000F50A8" w:rsidRDefault="009C3140" w:rsidP="009C3140">
      <w:pPr>
        <w:spacing w:line="480" w:lineRule="auto"/>
        <w:ind w:left="1068"/>
        <w:jc w:val="both"/>
        <w:rPr>
          <w:rFonts w:ascii="Arial" w:hAnsi="Arial" w:cs="Arial"/>
        </w:rPr>
      </w:pP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Modificar el procedimiento de facturación para que el tiempo de entrega de las facturas sean los establecidos, es decir, un tiempo límite de 24 horas después de la salida del contenedor del puerto o de embarque del mismo.</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numPr>
          <w:ilvl w:val="0"/>
          <w:numId w:val="79"/>
        </w:num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Disminuir el pago de multas e intereses por retraso de declaraciones de impuestos y entrega de anexos transaccionales, contratando por servicios prestados a una persona perita en el tema tributario.</w:t>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1068"/>
        <w:jc w:val="both"/>
        <w:rPr>
          <w:rFonts w:ascii="Arial" w:hAnsi="Arial" w:cs="Arial"/>
        </w:rPr>
      </w:pPr>
      <w:r w:rsidRPr="000F50A8">
        <w:rPr>
          <w:rFonts w:ascii="Arial" w:hAnsi="Arial" w:cs="Arial"/>
          <w:noProof/>
        </w:rPr>
        <w:pict>
          <v:line id="_x0000_s1128" style="position:absolute;left:0;text-align:left;z-index:251612160" from="55.5pt,40pt" to="352.5pt,40pt"/>
        </w:pict>
      </w:r>
      <w:r w:rsidRPr="000F50A8">
        <w:rPr>
          <w:rFonts w:ascii="Arial" w:hAnsi="Arial" w:cs="Arial"/>
          <w:noProof/>
        </w:rPr>
        <w:pict>
          <v:shape id="_x0000_s1127" type="#_x0000_t202" style="position:absolute;left:0;text-align:left;margin-left:45pt;margin-top:.2pt;width:369pt;height:109.05pt;z-index:251611136" fillcolor="silver" strokeweight="1pt">
            <v:textbox style="mso-next-textbox:#_x0000_s1127">
              <w:txbxContent>
                <w:p w:rsidR="00423A56" w:rsidRDefault="00423A56" w:rsidP="009C3140"/>
                <w:p w:rsidR="00423A56" w:rsidRPr="002901C9" w:rsidRDefault="00423A56" w:rsidP="009C3140">
                  <w:pPr>
                    <w:rPr>
                      <w:b/>
                    </w:rPr>
                  </w:pPr>
                  <w:r>
                    <w:rPr>
                      <w:b/>
                    </w:rPr>
                    <w:t>Declaraciones y anexos transaccionales entregados a tiempo</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 </w:t>
                  </w:r>
                  <w:r>
                    <w:rPr>
                      <w:b/>
                    </w:rPr>
                    <w:t xml:space="preserve">        X  100 </w:t>
                  </w:r>
                  <w:r w:rsidRPr="002901C9">
                    <w:rPr>
                      <w:b/>
                    </w:rPr>
                    <w:t>=</w:t>
                  </w:r>
                </w:p>
                <w:p w:rsidR="00423A56" w:rsidRDefault="00423A56" w:rsidP="009C3140">
                  <w:r>
                    <w:rPr>
                      <w:b/>
                    </w:rPr>
                    <w:t>Total de Declaraciones y anexos transaccionales entregados</w:t>
                  </w:r>
                </w:p>
                <w:p w:rsidR="00423A56" w:rsidRDefault="00423A56" w:rsidP="009C3140"/>
                <w:p w:rsidR="00423A56" w:rsidRPr="00322A36" w:rsidRDefault="00423A56" w:rsidP="009C3140">
                  <w:pPr>
                    <w:jc w:val="center"/>
                    <w:rPr>
                      <w:b/>
                    </w:rPr>
                  </w:pPr>
                  <w:r w:rsidRPr="00322A36">
                    <w:rPr>
                      <w:b/>
                    </w:rPr>
                    <w:t>Rango de Operación 98% - 100%</w:t>
                  </w:r>
                </w:p>
              </w:txbxContent>
            </v:textbox>
          </v:shape>
        </w:pict>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jc w:val="both"/>
        <w:rPr>
          <w:rFonts w:ascii="Arial" w:hAnsi="Arial" w:cs="Arial"/>
          <w:b/>
          <w:u w:val="single"/>
        </w:rPr>
      </w:pPr>
    </w:p>
    <w:p w:rsidR="009C3140"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 xml:space="preserve">Contar con un perito en la materia tributaria para que las declaraciones de impuestos y entrega de anexos transaccionales sean entregados a tiempo; y de esta forma eliminar el pago de multas e intereses a la administración tributaria </w:t>
      </w:r>
      <w:r w:rsidRPr="000F50A8">
        <w:rPr>
          <w:rFonts w:ascii="Arial" w:hAnsi="Arial" w:cs="Arial"/>
          <w:b/>
          <w:i/>
        </w:rPr>
        <w:t>(SRI)</w:t>
      </w:r>
    </w:p>
    <w:p w:rsidR="009C3140" w:rsidRPr="000F50A8" w:rsidRDefault="009C3140" w:rsidP="009C3140">
      <w:pPr>
        <w:spacing w:line="480" w:lineRule="auto"/>
        <w:jc w:val="both"/>
        <w:rPr>
          <w:rFonts w:ascii="Arial" w:hAnsi="Arial" w:cs="Arial"/>
        </w:rPr>
      </w:pPr>
    </w:p>
    <w:p w:rsidR="009C3140" w:rsidRDefault="009C3140" w:rsidP="009C3140">
      <w:pPr>
        <w:spacing w:line="480" w:lineRule="auto"/>
        <w:jc w:val="both"/>
        <w:rPr>
          <w:rFonts w:ascii="Arial" w:hAnsi="Arial" w:cs="Arial"/>
        </w:rPr>
      </w:pP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jc w:val="center"/>
        <w:rPr>
          <w:rFonts w:ascii="Arial" w:hAnsi="Arial" w:cs="Arial"/>
          <w:b/>
          <w:i/>
          <w:u w:val="single"/>
        </w:rPr>
      </w:pPr>
      <w:r w:rsidRPr="000F50A8">
        <w:rPr>
          <w:rFonts w:ascii="Arial" w:hAnsi="Arial" w:cs="Arial"/>
          <w:b/>
          <w:i/>
          <w:u w:val="single"/>
        </w:rPr>
        <w:t>VENTAS</w:t>
      </w:r>
    </w:p>
    <w:p w:rsidR="009C3140" w:rsidRPr="000F50A8" w:rsidRDefault="009C3140" w:rsidP="009C3140">
      <w:pPr>
        <w:numPr>
          <w:ilvl w:val="0"/>
          <w:numId w:val="80"/>
        </w:numPr>
        <w:spacing w:line="480" w:lineRule="auto"/>
        <w:jc w:val="both"/>
        <w:rPr>
          <w:rFonts w:ascii="Arial" w:hAnsi="Arial" w:cs="Arial"/>
          <w:b/>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 xml:space="preserve">Incrementar nuestros clientes en un 45% en el año 2007, poniendo en marcha en el año 2006 una nueva línea de servicio, específicamente el Servicio de Seguridad Electrónica para los contenedores en carretera </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jc w:val="both"/>
        <w:rPr>
          <w:rFonts w:ascii="Arial" w:hAnsi="Arial" w:cs="Arial"/>
          <w:b/>
        </w:rPr>
      </w:pPr>
    </w:p>
    <w:p w:rsidR="009C3140" w:rsidRPr="000F50A8" w:rsidRDefault="009C3140" w:rsidP="009C3140">
      <w:pPr>
        <w:spacing w:line="480" w:lineRule="auto"/>
        <w:jc w:val="both"/>
        <w:rPr>
          <w:rFonts w:ascii="Arial" w:hAnsi="Arial" w:cs="Arial"/>
        </w:rPr>
      </w:pPr>
      <w:r w:rsidRPr="000F50A8">
        <w:rPr>
          <w:rFonts w:ascii="Arial" w:hAnsi="Arial" w:cs="Arial"/>
          <w:noProof/>
        </w:rPr>
        <w:pict>
          <v:shape id="_x0000_s1121" type="#_x0000_t202" style="position:absolute;left:0;text-align:left;margin-left:36pt;margin-top:7.95pt;width:396pt;height:90pt;z-index:251604992" fillcolor="silver" strokeweight="1pt">
            <v:textbox style="mso-next-textbox:#_x0000_s1121">
              <w:txbxContent>
                <w:p w:rsidR="00423A56" w:rsidRDefault="00423A56" w:rsidP="009C3140">
                  <w:pPr>
                    <w:jc w:val="center"/>
                    <w:rPr>
                      <w:b/>
                    </w:rPr>
                  </w:pPr>
                  <w:r w:rsidRPr="00B13692">
                    <w:rPr>
                      <w:b/>
                    </w:rPr>
                    <w:t># de clientes (empresas) en el año 2006 =  31</w:t>
                  </w:r>
                </w:p>
                <w:p w:rsidR="00423A56" w:rsidRDefault="00423A56" w:rsidP="009C3140">
                  <w:pPr>
                    <w:jc w:val="center"/>
                    <w:rPr>
                      <w:b/>
                    </w:rPr>
                  </w:pPr>
                </w:p>
                <w:p w:rsidR="00423A56" w:rsidRDefault="00423A56" w:rsidP="009C3140">
                  <w:pPr>
                    <w:jc w:val="center"/>
                    <w:rPr>
                      <w:b/>
                    </w:rPr>
                  </w:pPr>
                </w:p>
                <w:p w:rsidR="00423A56" w:rsidRDefault="00423A56" w:rsidP="009C3140">
                  <w:pPr>
                    <w:jc w:val="center"/>
                    <w:rPr>
                      <w:b/>
                    </w:rPr>
                  </w:pPr>
                  <w:r>
                    <w:rPr>
                      <w:b/>
                    </w:rPr>
                    <w:t>Sumatoria de los clientes que han utilizado nuestro servicio en el año 2007</w:t>
                  </w:r>
                </w:p>
                <w:p w:rsidR="00423A56" w:rsidRDefault="00423A56" w:rsidP="009C3140">
                  <w:pPr>
                    <w:jc w:val="center"/>
                    <w:rPr>
                      <w:b/>
                    </w:rPr>
                  </w:pPr>
                </w:p>
                <w:p w:rsidR="00423A56" w:rsidRDefault="00423A56" w:rsidP="009C3140">
                  <w:pPr>
                    <w:jc w:val="center"/>
                    <w:rPr>
                      <w:b/>
                    </w:rPr>
                  </w:pPr>
                  <w:r>
                    <w:rPr>
                      <w:b/>
                    </w:rPr>
                    <w:t xml:space="preserve">Rango de Operación 43 - 45 clientes </w:t>
                  </w:r>
                </w:p>
                <w:p w:rsidR="00423A56" w:rsidRDefault="00423A56" w:rsidP="009C3140">
                  <w:pPr>
                    <w:jc w:val="center"/>
                    <w:rPr>
                      <w:b/>
                    </w:rPr>
                  </w:pPr>
                </w:p>
              </w:txbxContent>
            </v:textbox>
          </v:shape>
        </w:pict>
      </w:r>
      <w:r w:rsidRPr="000F50A8">
        <w:rPr>
          <w:rFonts w:ascii="Arial" w:hAnsi="Arial" w:cs="Arial"/>
        </w:rPr>
        <w:tab/>
      </w: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jc w:val="both"/>
        <w:rPr>
          <w:rFonts w:ascii="Arial" w:hAnsi="Arial" w:cs="Arial"/>
        </w:rPr>
      </w:pP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ind w:left="708"/>
        <w:jc w:val="both"/>
        <w:rPr>
          <w:rFonts w:ascii="Arial" w:hAnsi="Arial" w:cs="Arial"/>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Captar más clientes mediante la adopción de un nuevo servicio para ello se deberá realizar el convenio con la empresa TISIBEN S.A. con fecha máxima del 20 de mayo del 2006.</w:t>
      </w:r>
    </w:p>
    <w:p w:rsidR="009C3140" w:rsidRPr="000F50A8" w:rsidRDefault="009C3140" w:rsidP="009C3140">
      <w:pPr>
        <w:spacing w:line="480" w:lineRule="auto"/>
        <w:jc w:val="both"/>
        <w:rPr>
          <w:rFonts w:ascii="Arial" w:hAnsi="Arial" w:cs="Arial"/>
        </w:rPr>
      </w:pPr>
    </w:p>
    <w:p w:rsidR="009C3140" w:rsidRPr="000F50A8" w:rsidRDefault="009C3140" w:rsidP="009C3140">
      <w:pPr>
        <w:numPr>
          <w:ilvl w:val="0"/>
          <w:numId w:val="80"/>
        </w:num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Disponer del personal idóneo en el departamento de ventas en el año 2007, para aumentar en una 35% la capacidad de venta de la empresa con respecto al año 2006</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rPr>
      </w:pPr>
      <w:r w:rsidRPr="000F50A8">
        <w:rPr>
          <w:rFonts w:ascii="Arial" w:hAnsi="Arial" w:cs="Arial"/>
          <w:noProof/>
        </w:rPr>
        <w:pict>
          <v:shape id="_x0000_s1129" type="#_x0000_t202" style="position:absolute;left:0;text-align:left;margin-left:54pt;margin-top:12.45pt;width:5in;height:90.85pt;z-index:251613184" fillcolor="silver" strokeweight="1pt">
            <v:textbox style="mso-next-textbox:#_x0000_s1129">
              <w:txbxContent>
                <w:p w:rsidR="00423A56" w:rsidRDefault="00423A56" w:rsidP="009C3140"/>
                <w:p w:rsidR="00423A56" w:rsidRPr="002901C9" w:rsidRDefault="00423A56" w:rsidP="009C3140">
                  <w:pPr>
                    <w:rPr>
                      <w:b/>
                    </w:rPr>
                  </w:pPr>
                  <w:r>
                    <w:t xml:space="preserve">            </w:t>
                  </w:r>
                  <w:r>
                    <w:rPr>
                      <w:b/>
                    </w:rPr>
                    <w:t># de clientes visitados que han aceptado el servicio</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 </w:t>
                  </w:r>
                  <w:r>
                    <w:rPr>
                      <w:b/>
                    </w:rPr>
                    <w:t xml:space="preserve">                                 </w:t>
                  </w:r>
                  <w:r w:rsidRPr="002901C9">
                    <w:rPr>
                      <w:b/>
                    </w:rPr>
                    <w:t xml:space="preserve">X  100 </w:t>
                  </w:r>
                  <w:r>
                    <w:rPr>
                      <w:b/>
                    </w:rPr>
                    <w:t xml:space="preserve"> </w:t>
                  </w:r>
                  <w:r w:rsidRPr="002901C9">
                    <w:rPr>
                      <w:b/>
                    </w:rPr>
                    <w:t>=</w:t>
                  </w:r>
                </w:p>
                <w:p w:rsidR="00423A56" w:rsidRDefault="00423A56" w:rsidP="009C3140">
                  <w:pPr>
                    <w:jc w:val="center"/>
                    <w:rPr>
                      <w:b/>
                    </w:rPr>
                  </w:pPr>
                  <w:r>
                    <w:rPr>
                      <w:b/>
                    </w:rPr>
                    <w:t># de clientes que han sido visitados</w:t>
                  </w:r>
                </w:p>
                <w:p w:rsidR="00423A56" w:rsidRDefault="00423A56" w:rsidP="009C3140">
                  <w:pPr>
                    <w:jc w:val="center"/>
                  </w:pPr>
                </w:p>
                <w:p w:rsidR="00423A56" w:rsidRPr="00472116" w:rsidRDefault="00423A56" w:rsidP="009C3140">
                  <w:pPr>
                    <w:jc w:val="center"/>
                    <w:rPr>
                      <w:b/>
                    </w:rPr>
                  </w:pPr>
                  <w:r w:rsidRPr="00472116">
                    <w:rPr>
                      <w:b/>
                    </w:rPr>
                    <w:t>Rango de Operación 75% - 80%</w:t>
                  </w:r>
                </w:p>
              </w:txbxContent>
            </v:textbox>
          </v:shape>
        </w:pict>
      </w:r>
    </w:p>
    <w:p w:rsidR="009C3140" w:rsidRPr="000F50A8" w:rsidRDefault="009C3140" w:rsidP="009C3140">
      <w:pPr>
        <w:spacing w:line="480" w:lineRule="auto"/>
        <w:ind w:left="1068"/>
        <w:jc w:val="both"/>
        <w:rPr>
          <w:rFonts w:ascii="Arial" w:hAnsi="Arial" w:cs="Arial"/>
        </w:rPr>
      </w:pPr>
      <w:r w:rsidRPr="000F50A8">
        <w:rPr>
          <w:rFonts w:ascii="Arial" w:hAnsi="Arial" w:cs="Arial"/>
          <w:noProof/>
        </w:rPr>
        <w:pict>
          <v:line id="_x0000_s1130" style="position:absolute;left:0;text-align:left;z-index:251614208" from="90pt,23.55pt" to="351pt,23.55pt"/>
        </w:pict>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Modificar el procedimiento de selección y reclutamiento  del personal de la empresa y de esta forma contratar personas idóneas para los diferentes cargos.</w:t>
      </w:r>
    </w:p>
    <w:p w:rsidR="009C3140" w:rsidRPr="000F50A8" w:rsidRDefault="009C3140" w:rsidP="009C3140">
      <w:pPr>
        <w:spacing w:line="480" w:lineRule="auto"/>
        <w:jc w:val="center"/>
        <w:rPr>
          <w:rFonts w:ascii="Arial" w:hAnsi="Arial" w:cs="Arial"/>
          <w:b/>
          <w:i/>
          <w:u w:val="single"/>
        </w:rPr>
      </w:pPr>
    </w:p>
    <w:p w:rsidR="009C3140" w:rsidRDefault="009C3140" w:rsidP="009C3140">
      <w:pPr>
        <w:spacing w:line="480" w:lineRule="auto"/>
        <w:jc w:val="center"/>
        <w:rPr>
          <w:rFonts w:ascii="Arial" w:hAnsi="Arial" w:cs="Arial"/>
          <w:b/>
          <w:i/>
          <w:u w:val="single"/>
        </w:rPr>
      </w:pPr>
      <w:r w:rsidRPr="000F50A8">
        <w:rPr>
          <w:rFonts w:ascii="Arial" w:hAnsi="Arial" w:cs="Arial"/>
          <w:b/>
          <w:i/>
          <w:u w:val="single"/>
        </w:rPr>
        <w:t>ATENCIÓN AL CLIENTE</w:t>
      </w:r>
    </w:p>
    <w:p w:rsidR="009C3140" w:rsidRDefault="009C3140" w:rsidP="009C3140">
      <w:pPr>
        <w:spacing w:line="480" w:lineRule="auto"/>
        <w:jc w:val="center"/>
        <w:rPr>
          <w:rFonts w:ascii="Arial" w:hAnsi="Arial" w:cs="Arial"/>
          <w:b/>
          <w:i/>
          <w:u w:val="single"/>
        </w:rPr>
      </w:pPr>
    </w:p>
    <w:p w:rsidR="009C3140" w:rsidRPr="000F50A8" w:rsidRDefault="009C3140" w:rsidP="009C3140">
      <w:pPr>
        <w:spacing w:line="480" w:lineRule="auto"/>
        <w:jc w:val="center"/>
        <w:rPr>
          <w:rFonts w:ascii="Arial" w:hAnsi="Arial" w:cs="Arial"/>
          <w:b/>
          <w:i/>
          <w:u w:val="single"/>
        </w:rPr>
      </w:pPr>
    </w:p>
    <w:p w:rsidR="009C3140" w:rsidRPr="000F50A8" w:rsidRDefault="009C3140" w:rsidP="009C3140">
      <w:pPr>
        <w:spacing w:line="480" w:lineRule="auto"/>
        <w:jc w:val="center"/>
        <w:rPr>
          <w:rFonts w:ascii="Arial" w:hAnsi="Arial" w:cs="Arial"/>
          <w:b/>
          <w:i/>
          <w:u w:val="single"/>
        </w:rPr>
      </w:pPr>
    </w:p>
    <w:p w:rsidR="009C3140" w:rsidRPr="000F50A8" w:rsidRDefault="009C3140" w:rsidP="009C3140">
      <w:pPr>
        <w:numPr>
          <w:ilvl w:val="0"/>
          <w:numId w:val="81"/>
        </w:numPr>
        <w:spacing w:line="480" w:lineRule="auto"/>
        <w:jc w:val="both"/>
        <w:rPr>
          <w:rFonts w:ascii="Arial" w:hAnsi="Arial" w:cs="Arial"/>
          <w:b/>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Aumentar en un 10% la atención a las Órdenes de Servicio en al año 2007, modificando el procedimiento de atención al cliente para así tener clientes contentos con el servicio que presta la empresa Nettel Internacional S.A..</w:t>
      </w: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rPr>
      </w:pPr>
      <w:r w:rsidRPr="000F50A8">
        <w:rPr>
          <w:rFonts w:ascii="Arial" w:hAnsi="Arial" w:cs="Arial"/>
          <w:noProof/>
        </w:rPr>
        <w:pict>
          <v:shape id="_x0000_s1131" type="#_x0000_t202" style="position:absolute;left:0;text-align:left;margin-left:63pt;margin-top:4.05pt;width:279pt;height:94.4pt;z-index:251615232" fillcolor="silver" strokeweight="1pt">
            <v:textbox style="mso-next-textbox:#_x0000_s1131">
              <w:txbxContent>
                <w:p w:rsidR="00423A56" w:rsidRDefault="00423A56" w:rsidP="009C3140"/>
                <w:p w:rsidR="00423A56" w:rsidRPr="002901C9" w:rsidRDefault="00423A56" w:rsidP="009C3140">
                  <w:pPr>
                    <w:jc w:val="center"/>
                    <w:rPr>
                      <w:b/>
                    </w:rPr>
                  </w:pPr>
                  <w:r>
                    <w:rPr>
                      <w:b/>
                    </w:rPr>
                    <w:t># de clientes atendidos</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X  100 </w:t>
                  </w:r>
                  <w:r>
                    <w:rPr>
                      <w:b/>
                    </w:rPr>
                    <w:t xml:space="preserve"> </w:t>
                  </w:r>
                  <w:r w:rsidRPr="002901C9">
                    <w:rPr>
                      <w:b/>
                    </w:rPr>
                    <w:t>=</w:t>
                  </w:r>
                </w:p>
                <w:p w:rsidR="00423A56" w:rsidRDefault="00423A56" w:rsidP="009C3140">
                  <w:pPr>
                    <w:jc w:val="center"/>
                    <w:rPr>
                      <w:b/>
                    </w:rPr>
                  </w:pPr>
                  <w:r>
                    <w:rPr>
                      <w:b/>
                    </w:rPr>
                    <w:t>Total de Ordenes de Servicio</w:t>
                  </w:r>
                </w:p>
                <w:p w:rsidR="00423A56" w:rsidRDefault="00423A56" w:rsidP="009C3140"/>
                <w:p w:rsidR="00423A56" w:rsidRPr="00044721" w:rsidRDefault="00423A56" w:rsidP="009C3140">
                  <w:pPr>
                    <w:jc w:val="center"/>
                    <w:rPr>
                      <w:b/>
                    </w:rPr>
                  </w:pPr>
                  <w:r w:rsidRPr="00044721">
                    <w:rPr>
                      <w:b/>
                    </w:rPr>
                    <w:t>Rango de Operación 85% - 95%</w:t>
                  </w:r>
                </w:p>
              </w:txbxContent>
            </v:textbox>
          </v:shape>
        </w:pict>
      </w:r>
    </w:p>
    <w:p w:rsidR="009C3140" w:rsidRPr="000F50A8" w:rsidRDefault="009C3140" w:rsidP="009C3140">
      <w:pPr>
        <w:spacing w:line="480" w:lineRule="auto"/>
        <w:ind w:left="1068"/>
        <w:jc w:val="both"/>
        <w:rPr>
          <w:rFonts w:ascii="Arial" w:hAnsi="Arial" w:cs="Arial"/>
        </w:rPr>
      </w:pPr>
      <w:r w:rsidRPr="000F50A8">
        <w:rPr>
          <w:rFonts w:ascii="Arial" w:hAnsi="Arial" w:cs="Arial"/>
          <w:noProof/>
        </w:rPr>
        <w:pict>
          <v:line id="_x0000_s1132" style="position:absolute;left:0;text-align:left;z-index:251616256" from="117pt,19.75pt" to="279pt,19.75pt"/>
        </w:pict>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 xml:space="preserve">Modificar el procedimiento de atención al cliente, mejorando la eficiencia del mismo, de tal forma que se pueda atender todas las órdenes de servicio de nuestros clientes </w:t>
      </w:r>
    </w:p>
    <w:p w:rsidR="009C3140"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rPr>
      </w:pPr>
    </w:p>
    <w:p w:rsidR="009C3140" w:rsidRPr="000F50A8" w:rsidRDefault="009C3140" w:rsidP="009C3140">
      <w:pPr>
        <w:numPr>
          <w:ilvl w:val="0"/>
          <w:numId w:val="81"/>
        </w:num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Mantener la satisfacción de nuestros clientes en un óptimo grado, dando solución a todas las quejas presentadas por nuestros clientes.</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rPr>
      </w:pPr>
      <w:r w:rsidRPr="000F50A8">
        <w:rPr>
          <w:rFonts w:ascii="Arial" w:hAnsi="Arial" w:cs="Arial"/>
          <w:noProof/>
        </w:rPr>
        <w:pict>
          <v:shape id="_x0000_s1133" type="#_x0000_t202" style="position:absolute;left:0;text-align:left;margin-left:1in;margin-top:3.15pt;width:261pt;height:93.2pt;z-index:251617280" fillcolor="silver" strokeweight="1pt">
            <v:textbox style="mso-next-textbox:#_x0000_s1133">
              <w:txbxContent>
                <w:p w:rsidR="00423A56" w:rsidRDefault="00423A56" w:rsidP="009C3140"/>
                <w:p w:rsidR="00423A56" w:rsidRPr="002901C9" w:rsidRDefault="00423A56" w:rsidP="009C3140">
                  <w:pPr>
                    <w:rPr>
                      <w:b/>
                    </w:rPr>
                  </w:pPr>
                  <w:r>
                    <w:t xml:space="preserve">                       </w:t>
                  </w:r>
                  <w:r>
                    <w:rPr>
                      <w:b/>
                    </w:rPr>
                    <w:t>Quejas Resueltas</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 X  100 </w:t>
                  </w:r>
                  <w:r>
                    <w:rPr>
                      <w:b/>
                    </w:rPr>
                    <w:t xml:space="preserve"> </w:t>
                  </w:r>
                  <w:r w:rsidRPr="002901C9">
                    <w:rPr>
                      <w:b/>
                    </w:rPr>
                    <w:t>=</w:t>
                  </w:r>
                </w:p>
                <w:p w:rsidR="00423A56" w:rsidRDefault="00423A56" w:rsidP="009C3140">
                  <w:pPr>
                    <w:jc w:val="center"/>
                    <w:rPr>
                      <w:b/>
                    </w:rPr>
                  </w:pPr>
                  <w:r>
                    <w:rPr>
                      <w:b/>
                    </w:rPr>
                    <w:t>Quejas presentadas</w:t>
                  </w:r>
                </w:p>
                <w:p w:rsidR="00423A56" w:rsidRDefault="00423A56" w:rsidP="009C3140">
                  <w:pPr>
                    <w:jc w:val="center"/>
                  </w:pPr>
                </w:p>
                <w:p w:rsidR="00423A56" w:rsidRPr="00A84FE1" w:rsidRDefault="00423A56" w:rsidP="009C3140">
                  <w:pPr>
                    <w:jc w:val="center"/>
                    <w:rPr>
                      <w:b/>
                    </w:rPr>
                  </w:pPr>
                  <w:r w:rsidRPr="00A84FE1">
                    <w:rPr>
                      <w:b/>
                    </w:rPr>
                    <w:t>Rango de Operación 90% - 95%</w:t>
                  </w:r>
                </w:p>
              </w:txbxContent>
            </v:textbox>
          </v:shape>
        </w:pict>
      </w:r>
      <w:r w:rsidRPr="000F50A8">
        <w:rPr>
          <w:rFonts w:ascii="Arial" w:hAnsi="Arial" w:cs="Arial"/>
          <w:noProof/>
        </w:rPr>
        <w:pict>
          <v:line id="_x0000_s1134" style="position:absolute;left:0;text-align:left;z-index:251618304" from="117pt,40.85pt" to="270pt,40.85pt"/>
        </w:pict>
      </w:r>
    </w:p>
    <w:p w:rsidR="009C3140" w:rsidRPr="000F50A8" w:rsidRDefault="009C3140" w:rsidP="009C3140">
      <w:pPr>
        <w:spacing w:line="480" w:lineRule="auto"/>
        <w:ind w:left="1068"/>
        <w:jc w:val="both"/>
        <w:rPr>
          <w:rFonts w:ascii="Arial" w:hAnsi="Arial" w:cs="Arial"/>
        </w:rPr>
      </w:pPr>
      <w:r w:rsidRPr="000F50A8">
        <w:rPr>
          <w:rFonts w:ascii="Arial" w:hAnsi="Arial" w:cs="Arial"/>
        </w:rPr>
        <w:tab/>
      </w:r>
    </w:p>
    <w:p w:rsidR="009C3140" w:rsidRPr="000F50A8" w:rsidRDefault="009C3140" w:rsidP="009C3140">
      <w:pPr>
        <w:spacing w:line="480" w:lineRule="auto"/>
        <w:ind w:left="1068"/>
        <w:jc w:val="both"/>
        <w:rPr>
          <w:rFonts w:ascii="Arial" w:hAnsi="Arial" w:cs="Arial"/>
        </w:rPr>
      </w:pP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jc w:val="both"/>
        <w:rPr>
          <w:rFonts w:ascii="Arial" w:hAnsi="Arial" w:cs="Arial"/>
          <w:b/>
          <w:u w:val="single"/>
        </w:rPr>
      </w:pPr>
    </w:p>
    <w:p w:rsidR="009C3140"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Establecer un procedimiento específico para resolución de quejas presentadas por nuestros clientes, satisfaciendo de esta forma el 100% de sus necesidades.</w:t>
      </w:r>
    </w:p>
    <w:p w:rsidR="009C3140" w:rsidRPr="000F50A8" w:rsidRDefault="009C3140" w:rsidP="009C3140">
      <w:pPr>
        <w:spacing w:line="480" w:lineRule="auto"/>
        <w:jc w:val="center"/>
        <w:rPr>
          <w:rFonts w:ascii="Arial" w:hAnsi="Arial" w:cs="Arial"/>
          <w:b/>
          <w:i/>
          <w:u w:val="single"/>
        </w:rPr>
      </w:pPr>
    </w:p>
    <w:p w:rsidR="009C3140" w:rsidRPr="000F50A8" w:rsidRDefault="009C3140" w:rsidP="009C3140">
      <w:pPr>
        <w:spacing w:line="480" w:lineRule="auto"/>
        <w:jc w:val="center"/>
        <w:rPr>
          <w:rFonts w:ascii="Arial" w:hAnsi="Arial" w:cs="Arial"/>
          <w:b/>
          <w:i/>
          <w:u w:val="single"/>
        </w:rPr>
      </w:pPr>
      <w:r w:rsidRPr="000F50A8">
        <w:rPr>
          <w:rFonts w:ascii="Arial" w:hAnsi="Arial" w:cs="Arial"/>
          <w:b/>
          <w:i/>
          <w:u w:val="single"/>
        </w:rPr>
        <w:t>RECURSOS HUMANOS</w:t>
      </w:r>
    </w:p>
    <w:p w:rsidR="009C3140" w:rsidRDefault="009C3140" w:rsidP="009C3140">
      <w:pPr>
        <w:spacing w:line="480" w:lineRule="auto"/>
        <w:jc w:val="center"/>
        <w:rPr>
          <w:rFonts w:ascii="Arial" w:hAnsi="Arial" w:cs="Arial"/>
          <w:b/>
          <w:i/>
          <w:u w:val="single"/>
        </w:rPr>
      </w:pPr>
    </w:p>
    <w:p w:rsidR="009C3140" w:rsidRDefault="009C3140" w:rsidP="009C3140">
      <w:pPr>
        <w:spacing w:line="480" w:lineRule="auto"/>
        <w:jc w:val="center"/>
        <w:rPr>
          <w:rFonts w:ascii="Arial" w:hAnsi="Arial" w:cs="Arial"/>
          <w:b/>
          <w:i/>
          <w:u w:val="single"/>
        </w:rPr>
      </w:pPr>
    </w:p>
    <w:p w:rsidR="009C3140" w:rsidRPr="000F50A8" w:rsidRDefault="009C3140" w:rsidP="009C3140">
      <w:pPr>
        <w:spacing w:line="480" w:lineRule="auto"/>
        <w:jc w:val="center"/>
        <w:rPr>
          <w:rFonts w:ascii="Arial" w:hAnsi="Arial" w:cs="Arial"/>
          <w:b/>
          <w:i/>
          <w:u w:val="single"/>
        </w:rPr>
      </w:pPr>
    </w:p>
    <w:p w:rsidR="009C3140" w:rsidRPr="000F50A8" w:rsidRDefault="009C3140" w:rsidP="009C3140">
      <w:pPr>
        <w:numPr>
          <w:ilvl w:val="0"/>
          <w:numId w:val="82"/>
        </w:numPr>
        <w:spacing w:line="480" w:lineRule="auto"/>
        <w:jc w:val="both"/>
        <w:rPr>
          <w:rFonts w:ascii="Arial" w:hAnsi="Arial" w:cs="Arial"/>
          <w:b/>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Establecer en el procedimiento de Capacitación y formación de empleados un calendario trimestral de cursos, en el cual se indique los temas a desarrollarse, con el fin de cumplir con la planificación anual de los cursos de capacitación.</w:t>
      </w: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rPr>
      </w:pPr>
      <w:r w:rsidRPr="000F50A8">
        <w:rPr>
          <w:rFonts w:ascii="Arial" w:hAnsi="Arial" w:cs="Arial"/>
          <w:noProof/>
        </w:rPr>
        <w:pict>
          <v:shape id="_x0000_s1135" type="#_x0000_t202" style="position:absolute;left:0;text-align:left;margin-left:63pt;margin-top:4.65pt;width:279pt;height:97.9pt;z-index:251619328" fillcolor="silver" strokeweight="1pt">
            <v:textbox style="mso-next-textbox:#_x0000_s1135">
              <w:txbxContent>
                <w:p w:rsidR="00423A56" w:rsidRDefault="00423A56" w:rsidP="009C3140"/>
                <w:p w:rsidR="00423A56" w:rsidRPr="002901C9" w:rsidRDefault="00423A56" w:rsidP="009C3140">
                  <w:pPr>
                    <w:jc w:val="center"/>
                    <w:rPr>
                      <w:b/>
                    </w:rPr>
                  </w:pPr>
                  <w:r>
                    <w:rPr>
                      <w:b/>
                    </w:rPr>
                    <w:t># Cursos Ejecutados</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X  100 </w:t>
                  </w:r>
                  <w:r>
                    <w:rPr>
                      <w:b/>
                    </w:rPr>
                    <w:t xml:space="preserve"> </w:t>
                  </w:r>
                  <w:r w:rsidRPr="002901C9">
                    <w:rPr>
                      <w:b/>
                    </w:rPr>
                    <w:t>=</w:t>
                  </w:r>
                </w:p>
                <w:p w:rsidR="00423A56" w:rsidRDefault="00423A56" w:rsidP="009C3140">
                  <w:pPr>
                    <w:jc w:val="center"/>
                    <w:rPr>
                      <w:b/>
                    </w:rPr>
                  </w:pPr>
                  <w:r>
                    <w:rPr>
                      <w:b/>
                    </w:rPr>
                    <w:t># Cursos Programados</w:t>
                  </w:r>
                </w:p>
                <w:p w:rsidR="00423A56" w:rsidRPr="001A1ED0" w:rsidRDefault="00423A56" w:rsidP="009C3140">
                  <w:pPr>
                    <w:jc w:val="center"/>
                    <w:rPr>
                      <w:b/>
                    </w:rPr>
                  </w:pPr>
                </w:p>
                <w:p w:rsidR="00423A56" w:rsidRPr="001A1ED0" w:rsidRDefault="00423A56" w:rsidP="009C3140">
                  <w:pPr>
                    <w:jc w:val="center"/>
                    <w:rPr>
                      <w:b/>
                    </w:rPr>
                  </w:pPr>
                  <w:r w:rsidRPr="001A1ED0">
                    <w:rPr>
                      <w:b/>
                    </w:rPr>
                    <w:t>Rango de Operación 95% - 100%</w:t>
                  </w:r>
                </w:p>
              </w:txbxContent>
            </v:textbox>
          </v:shape>
        </w:pict>
      </w:r>
    </w:p>
    <w:p w:rsidR="009C3140" w:rsidRPr="000F50A8" w:rsidRDefault="009C3140" w:rsidP="009C3140">
      <w:pPr>
        <w:spacing w:line="480" w:lineRule="auto"/>
        <w:ind w:left="1068"/>
        <w:jc w:val="both"/>
        <w:rPr>
          <w:rFonts w:ascii="Arial" w:hAnsi="Arial" w:cs="Arial"/>
        </w:rPr>
      </w:pPr>
      <w:r w:rsidRPr="000F50A8">
        <w:rPr>
          <w:rFonts w:ascii="Arial" w:hAnsi="Arial" w:cs="Arial"/>
          <w:noProof/>
        </w:rPr>
        <w:pict>
          <v:line id="_x0000_s1136" style="position:absolute;left:0;text-align:left;z-index:251620352" from="117pt,19.75pt" to="279pt,19.75pt"/>
        </w:pict>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Cumplir con los cursos planificados anualmente para así tener empleados más capacitados en sus ramas, así como también más informados sobre como se está llevando el Sistema de Gestión de Calidad y su participación en el mismo.</w:t>
      </w:r>
    </w:p>
    <w:p w:rsidR="009C3140" w:rsidRPr="000F50A8" w:rsidRDefault="009C3140" w:rsidP="009C3140">
      <w:pPr>
        <w:spacing w:line="480" w:lineRule="auto"/>
        <w:ind w:left="708"/>
        <w:jc w:val="both"/>
        <w:rPr>
          <w:rFonts w:ascii="Arial" w:hAnsi="Arial" w:cs="Arial"/>
        </w:rPr>
      </w:pPr>
    </w:p>
    <w:p w:rsidR="009C3140" w:rsidRDefault="009C3140" w:rsidP="009C3140">
      <w:pPr>
        <w:spacing w:line="480" w:lineRule="auto"/>
        <w:jc w:val="center"/>
        <w:rPr>
          <w:rFonts w:ascii="Arial" w:hAnsi="Arial" w:cs="Arial"/>
          <w:b/>
          <w:i/>
          <w:u w:val="single"/>
        </w:rPr>
      </w:pPr>
      <w:r w:rsidRPr="000F50A8">
        <w:rPr>
          <w:rFonts w:ascii="Arial" w:hAnsi="Arial" w:cs="Arial"/>
          <w:b/>
          <w:i/>
          <w:u w:val="single"/>
        </w:rPr>
        <w:t>OPERACIONES</w:t>
      </w:r>
    </w:p>
    <w:p w:rsidR="009C3140" w:rsidRPr="000F50A8" w:rsidRDefault="009C3140" w:rsidP="009C3140">
      <w:pPr>
        <w:spacing w:line="480" w:lineRule="auto"/>
        <w:jc w:val="center"/>
        <w:rPr>
          <w:rFonts w:ascii="Arial" w:hAnsi="Arial" w:cs="Arial"/>
          <w:b/>
          <w:i/>
          <w:u w:val="single"/>
        </w:rPr>
      </w:pPr>
    </w:p>
    <w:p w:rsidR="009C3140" w:rsidRPr="000F50A8" w:rsidRDefault="009C3140" w:rsidP="009C3140">
      <w:pPr>
        <w:numPr>
          <w:ilvl w:val="0"/>
          <w:numId w:val="83"/>
        </w:numPr>
        <w:spacing w:line="480" w:lineRule="auto"/>
        <w:jc w:val="both"/>
        <w:rPr>
          <w:rFonts w:ascii="Arial" w:hAnsi="Arial" w:cs="Arial"/>
          <w:b/>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08"/>
        <w:jc w:val="both"/>
        <w:rPr>
          <w:rFonts w:ascii="Arial" w:hAnsi="Arial" w:cs="Arial"/>
        </w:rPr>
      </w:pPr>
      <w:r w:rsidRPr="000F50A8">
        <w:rPr>
          <w:rFonts w:ascii="Arial" w:hAnsi="Arial" w:cs="Arial"/>
        </w:rPr>
        <w:t>Aumentar en un 15% la efectividad en la atención de las alarmas presentadas en el 2007, contratando más persona para el área operativa en el cargo de personal de patio para que de esta forma se de atención a todas las alarmas presentadas.</w:t>
      </w: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rPr>
      </w:pPr>
      <w:r w:rsidRPr="000F50A8">
        <w:rPr>
          <w:rFonts w:ascii="Arial" w:hAnsi="Arial" w:cs="Arial"/>
          <w:noProof/>
        </w:rPr>
        <w:pict>
          <v:shape id="_x0000_s1137" type="#_x0000_t202" style="position:absolute;left:0;text-align:left;margin-left:63pt;margin-top:4.65pt;width:279pt;height:93.7pt;z-index:251621376" fillcolor="silver" strokeweight="1pt">
            <v:textbox style="mso-next-textbox:#_x0000_s1137">
              <w:txbxContent>
                <w:p w:rsidR="00423A56" w:rsidRDefault="00423A56" w:rsidP="009C3140"/>
                <w:p w:rsidR="00423A56" w:rsidRPr="002901C9" w:rsidRDefault="00423A56" w:rsidP="009C3140">
                  <w:pPr>
                    <w:jc w:val="center"/>
                    <w:rPr>
                      <w:b/>
                    </w:rPr>
                  </w:pPr>
                  <w:r>
                    <w:rPr>
                      <w:b/>
                    </w:rPr>
                    <w:t># de alarmas atendidas</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X  100 </w:t>
                  </w:r>
                  <w:r>
                    <w:rPr>
                      <w:b/>
                    </w:rPr>
                    <w:t xml:space="preserve"> </w:t>
                  </w:r>
                  <w:r w:rsidRPr="002901C9">
                    <w:rPr>
                      <w:b/>
                    </w:rPr>
                    <w:t>=</w:t>
                  </w:r>
                </w:p>
                <w:p w:rsidR="00423A56" w:rsidRDefault="00423A56" w:rsidP="009C3140">
                  <w:pPr>
                    <w:jc w:val="center"/>
                  </w:pPr>
                  <w:r>
                    <w:rPr>
                      <w:b/>
                    </w:rPr>
                    <w:t># de alarmas presentadas</w:t>
                  </w:r>
                </w:p>
                <w:p w:rsidR="00423A56" w:rsidRDefault="00423A56" w:rsidP="009C3140"/>
                <w:p w:rsidR="00423A56" w:rsidRPr="00B67EC2" w:rsidRDefault="00423A56" w:rsidP="009C3140">
                  <w:pPr>
                    <w:jc w:val="center"/>
                    <w:rPr>
                      <w:b/>
                    </w:rPr>
                  </w:pPr>
                  <w:r w:rsidRPr="00B67EC2">
                    <w:rPr>
                      <w:b/>
                    </w:rPr>
                    <w:t>Rango de Operaciones  90% - 95%</w:t>
                  </w:r>
                </w:p>
              </w:txbxContent>
            </v:textbox>
          </v:shape>
        </w:pict>
      </w:r>
    </w:p>
    <w:p w:rsidR="009C3140" w:rsidRPr="000F50A8" w:rsidRDefault="009C3140" w:rsidP="009C3140">
      <w:pPr>
        <w:spacing w:line="480" w:lineRule="auto"/>
        <w:ind w:left="1068"/>
        <w:jc w:val="both"/>
        <w:rPr>
          <w:rFonts w:ascii="Arial" w:hAnsi="Arial" w:cs="Arial"/>
        </w:rPr>
      </w:pPr>
      <w:r w:rsidRPr="000F50A8">
        <w:rPr>
          <w:rFonts w:ascii="Arial" w:hAnsi="Arial" w:cs="Arial"/>
          <w:noProof/>
        </w:rPr>
        <w:pict>
          <v:line id="_x0000_s1138" style="position:absolute;left:0;text-align:left;z-index:251622400" from="117pt,19.75pt" to="279pt,19.75pt"/>
        </w:pict>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ind w:left="1068"/>
        <w:jc w:val="both"/>
        <w:rPr>
          <w:rFonts w:ascii="Arial" w:hAnsi="Arial" w:cs="Arial"/>
        </w:rPr>
      </w:pPr>
    </w:p>
    <w:p w:rsidR="009C3140" w:rsidRPr="000F50A8" w:rsidRDefault="009C3140" w:rsidP="009C3140">
      <w:pPr>
        <w:spacing w:line="480" w:lineRule="auto"/>
        <w:ind w:left="1068"/>
        <w:jc w:val="both"/>
        <w:rPr>
          <w:rFonts w:ascii="Arial" w:hAnsi="Arial" w:cs="Arial"/>
        </w:rPr>
      </w:pP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r w:rsidRPr="000F50A8">
        <w:rPr>
          <w:rFonts w:ascii="Arial" w:hAnsi="Arial" w:cs="Arial"/>
        </w:rPr>
        <w:tab/>
      </w: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Default="009C3140" w:rsidP="009C3140">
      <w:pPr>
        <w:spacing w:line="480" w:lineRule="auto"/>
        <w:ind w:left="708"/>
        <w:jc w:val="both"/>
        <w:rPr>
          <w:rFonts w:ascii="Arial" w:hAnsi="Arial" w:cs="Arial"/>
        </w:rPr>
      </w:pPr>
      <w:r w:rsidRPr="000F50A8">
        <w:rPr>
          <w:rFonts w:ascii="Arial" w:hAnsi="Arial" w:cs="Arial"/>
        </w:rPr>
        <w:t>Atender todas las alarmas presentadas por el sistema contratando más personal para el área operativa haciendo el trabajo más eficiente y eficaz.</w:t>
      </w:r>
    </w:p>
    <w:p w:rsidR="009C3140"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rPr>
      </w:pPr>
    </w:p>
    <w:p w:rsidR="009C3140" w:rsidRPr="000F50A8" w:rsidRDefault="009C3140" w:rsidP="009C3140">
      <w:pPr>
        <w:spacing w:line="480" w:lineRule="auto"/>
        <w:ind w:left="708"/>
        <w:jc w:val="both"/>
        <w:rPr>
          <w:rFonts w:ascii="Arial" w:hAnsi="Arial" w:cs="Arial"/>
        </w:rPr>
      </w:pPr>
    </w:p>
    <w:p w:rsidR="009C3140" w:rsidRPr="000F50A8" w:rsidRDefault="009C3140" w:rsidP="009C3140">
      <w:pPr>
        <w:numPr>
          <w:ilvl w:val="0"/>
          <w:numId w:val="83"/>
        </w:num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Objetivo</w:t>
      </w:r>
    </w:p>
    <w:p w:rsidR="009C3140" w:rsidRPr="000F50A8" w:rsidRDefault="009C3140" w:rsidP="009C3140">
      <w:pPr>
        <w:spacing w:line="480" w:lineRule="auto"/>
        <w:ind w:left="720" w:hanging="12"/>
        <w:jc w:val="both"/>
        <w:rPr>
          <w:rFonts w:ascii="Arial" w:hAnsi="Arial" w:cs="Arial"/>
        </w:rPr>
      </w:pPr>
      <w:r w:rsidRPr="000F50A8">
        <w:rPr>
          <w:rFonts w:ascii="Arial" w:hAnsi="Arial" w:cs="Arial"/>
        </w:rPr>
        <w:t>Modificar el Instructivo de Respuestas a alarmas del sistema, para que las respuestas de las mismas sean de inmediato por parte del personal de patio.</w:t>
      </w:r>
    </w:p>
    <w:p w:rsidR="009C3140" w:rsidRPr="000F50A8" w:rsidRDefault="009C3140" w:rsidP="009C3140">
      <w:pPr>
        <w:spacing w:line="480" w:lineRule="auto"/>
        <w:jc w:val="both"/>
        <w:rPr>
          <w:rFonts w:ascii="Arial" w:hAnsi="Arial" w:cs="Arial"/>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Indicador</w:t>
      </w:r>
    </w:p>
    <w:p w:rsidR="009C3140" w:rsidRPr="000F50A8" w:rsidRDefault="009C3140" w:rsidP="009C3140">
      <w:pPr>
        <w:spacing w:line="480" w:lineRule="auto"/>
        <w:ind w:left="708"/>
        <w:jc w:val="both"/>
        <w:rPr>
          <w:rFonts w:ascii="Arial" w:hAnsi="Arial" w:cs="Arial"/>
          <w:b/>
          <w:i/>
        </w:rPr>
      </w:pPr>
      <w:r w:rsidRPr="000F50A8">
        <w:rPr>
          <w:rFonts w:ascii="Arial" w:hAnsi="Arial" w:cs="Arial"/>
          <w:b/>
          <w:i/>
        </w:rPr>
        <w:tab/>
      </w:r>
    </w:p>
    <w:p w:rsidR="009C3140" w:rsidRPr="000F50A8" w:rsidRDefault="009C3140" w:rsidP="009C3140">
      <w:pPr>
        <w:spacing w:line="480" w:lineRule="auto"/>
        <w:ind w:left="708"/>
        <w:jc w:val="both"/>
        <w:rPr>
          <w:rFonts w:ascii="Arial" w:hAnsi="Arial" w:cs="Arial"/>
          <w:b/>
          <w:i/>
        </w:rPr>
      </w:pPr>
      <w:r w:rsidRPr="000F50A8">
        <w:rPr>
          <w:rFonts w:ascii="Arial" w:hAnsi="Arial" w:cs="Arial"/>
          <w:b/>
          <w:i/>
        </w:rPr>
        <w:t>Tiempo límite de respuesta para una alarma = 0.15 = 15 minutos</w:t>
      </w:r>
    </w:p>
    <w:p w:rsidR="009C3140" w:rsidRPr="000F50A8" w:rsidRDefault="009C3140" w:rsidP="009C3140">
      <w:pPr>
        <w:spacing w:line="480" w:lineRule="auto"/>
        <w:ind w:left="1068"/>
        <w:jc w:val="both"/>
        <w:rPr>
          <w:rFonts w:ascii="Arial" w:hAnsi="Arial" w:cs="Arial"/>
        </w:rPr>
      </w:pPr>
      <w:r w:rsidRPr="000F50A8">
        <w:rPr>
          <w:rFonts w:ascii="Arial" w:hAnsi="Arial" w:cs="Arial"/>
          <w:noProof/>
        </w:rPr>
        <w:pict>
          <v:shape id="_x0000_s1139" type="#_x0000_t202" style="position:absolute;left:0;text-align:left;margin-left:54pt;margin-top:7pt;width:315pt;height:65.7pt;z-index:251623424" fillcolor="silver" strokeweight="1pt">
            <v:textbox style="mso-next-textbox:#_x0000_s1139">
              <w:txbxContent>
                <w:p w:rsidR="00423A56" w:rsidRDefault="00423A56" w:rsidP="009C3140"/>
                <w:p w:rsidR="00423A56" w:rsidRPr="002901C9" w:rsidRDefault="00423A56" w:rsidP="009C3140">
                  <w:pPr>
                    <w:rPr>
                      <w:b/>
                    </w:rPr>
                  </w:pPr>
                  <w:r>
                    <w:t xml:space="preserve">            </w:t>
                  </w:r>
                  <w:r>
                    <w:rPr>
                      <w:b/>
                    </w:rPr>
                    <w:t>Tiempo de demora de respuesta para una alarma</w:t>
                  </w:r>
                </w:p>
                <w:p w:rsidR="00423A56" w:rsidRPr="002901C9" w:rsidRDefault="00423A56" w:rsidP="009C3140">
                  <w:pPr>
                    <w:rPr>
                      <w:b/>
                    </w:rPr>
                  </w:pPr>
                  <w:r w:rsidRPr="002901C9">
                    <w:rPr>
                      <w:b/>
                    </w:rPr>
                    <w:tab/>
                  </w:r>
                  <w:r w:rsidRPr="002901C9">
                    <w:rPr>
                      <w:b/>
                    </w:rPr>
                    <w:tab/>
                  </w:r>
                  <w:r w:rsidRPr="002901C9">
                    <w:rPr>
                      <w:b/>
                    </w:rPr>
                    <w:tab/>
                  </w:r>
                  <w:r w:rsidRPr="002901C9">
                    <w:rPr>
                      <w:b/>
                    </w:rPr>
                    <w:tab/>
                  </w:r>
                  <w:r w:rsidRPr="002901C9">
                    <w:rPr>
                      <w:b/>
                    </w:rPr>
                    <w:tab/>
                    <w:t xml:space="preserve">     </w:t>
                  </w:r>
                  <w:r>
                    <w:rPr>
                      <w:b/>
                    </w:rPr>
                    <w:t xml:space="preserve"> </w:t>
                  </w:r>
                  <w:r w:rsidRPr="002901C9">
                    <w:rPr>
                      <w:b/>
                    </w:rPr>
                    <w:t xml:space="preserve"> </w:t>
                  </w:r>
                  <w:r>
                    <w:rPr>
                      <w:b/>
                    </w:rPr>
                    <w:t xml:space="preserve">                                 </w:t>
                  </w:r>
                </w:p>
                <w:p w:rsidR="00423A56" w:rsidRDefault="00423A56" w:rsidP="009C3140">
                  <w:pPr>
                    <w:jc w:val="center"/>
                  </w:pPr>
                  <w:r>
                    <w:rPr>
                      <w:b/>
                    </w:rPr>
                    <w:t>Tiempo límite</w:t>
                  </w:r>
                </w:p>
                <w:p w:rsidR="00423A56" w:rsidRPr="002901C9" w:rsidRDefault="00423A56" w:rsidP="009C3140"/>
              </w:txbxContent>
            </v:textbox>
          </v:shape>
        </w:pict>
      </w:r>
      <w:r w:rsidRPr="000F50A8">
        <w:rPr>
          <w:rFonts w:ascii="Arial" w:hAnsi="Arial" w:cs="Arial"/>
        </w:rPr>
        <w:tab/>
      </w:r>
    </w:p>
    <w:p w:rsidR="009C3140" w:rsidRPr="000F50A8" w:rsidRDefault="000D57E3" w:rsidP="009C3140">
      <w:pPr>
        <w:spacing w:line="480" w:lineRule="auto"/>
        <w:ind w:left="1068"/>
        <w:jc w:val="both"/>
        <w:rPr>
          <w:rFonts w:ascii="Arial" w:hAnsi="Arial" w:cs="Arial"/>
        </w:rPr>
      </w:pPr>
      <w:r w:rsidRPr="000F50A8">
        <w:rPr>
          <w:rFonts w:ascii="Arial" w:hAnsi="Arial" w:cs="Arial"/>
          <w:b/>
          <w:noProof/>
          <w:u w:val="single"/>
        </w:rPr>
        <w:pict>
          <v:line id="_x0000_s1140" style="position:absolute;left:0;text-align:left;z-index:251624448" from="99pt,19.6pt" to="351pt,19.6pt"/>
        </w:pict>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r w:rsidR="009C3140" w:rsidRPr="000F50A8">
        <w:rPr>
          <w:rFonts w:ascii="Arial" w:hAnsi="Arial" w:cs="Arial"/>
        </w:rPr>
        <w:tab/>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1413"/>
        <w:jc w:val="both"/>
        <w:rPr>
          <w:rFonts w:ascii="Arial" w:hAnsi="Arial" w:cs="Arial"/>
          <w:b/>
        </w:rPr>
      </w:pPr>
      <w:r w:rsidRPr="000F50A8">
        <w:rPr>
          <w:rFonts w:ascii="Arial" w:hAnsi="Arial" w:cs="Arial"/>
          <w:b/>
        </w:rPr>
        <w:t>Para que el servicio sea catalogado satisfactorio este indicador debe ser &lt;= 1</w:t>
      </w:r>
      <w:r w:rsidRPr="000F50A8">
        <w:rPr>
          <w:rFonts w:ascii="Arial" w:hAnsi="Arial" w:cs="Arial"/>
          <w:b/>
        </w:rPr>
        <w:tab/>
      </w:r>
    </w:p>
    <w:p w:rsidR="009C3140" w:rsidRPr="000F50A8" w:rsidRDefault="009C3140" w:rsidP="009C3140">
      <w:pPr>
        <w:spacing w:line="480" w:lineRule="auto"/>
        <w:ind w:left="708"/>
        <w:jc w:val="both"/>
        <w:rPr>
          <w:rFonts w:ascii="Arial" w:hAnsi="Arial" w:cs="Arial"/>
          <w:b/>
          <w:u w:val="single"/>
        </w:rPr>
      </w:pPr>
    </w:p>
    <w:p w:rsidR="009C3140" w:rsidRPr="000F50A8" w:rsidRDefault="009C3140" w:rsidP="009C3140">
      <w:pPr>
        <w:spacing w:line="480" w:lineRule="auto"/>
        <w:ind w:left="708"/>
        <w:jc w:val="both"/>
        <w:rPr>
          <w:rFonts w:ascii="Arial" w:hAnsi="Arial" w:cs="Arial"/>
          <w:b/>
          <w:u w:val="single"/>
        </w:rPr>
      </w:pPr>
      <w:r w:rsidRPr="000F50A8">
        <w:rPr>
          <w:rFonts w:ascii="Arial" w:hAnsi="Arial" w:cs="Arial"/>
          <w:b/>
          <w:u w:val="single"/>
        </w:rPr>
        <w:t>Meta</w:t>
      </w:r>
    </w:p>
    <w:p w:rsidR="009C3140" w:rsidRPr="000F50A8" w:rsidRDefault="009C3140" w:rsidP="009C3140">
      <w:pPr>
        <w:spacing w:line="480" w:lineRule="auto"/>
        <w:ind w:left="708"/>
        <w:jc w:val="both"/>
        <w:rPr>
          <w:rFonts w:ascii="Arial" w:hAnsi="Arial" w:cs="Arial"/>
        </w:rPr>
      </w:pPr>
      <w:r w:rsidRPr="000F50A8">
        <w:rPr>
          <w:rFonts w:ascii="Arial" w:hAnsi="Arial" w:cs="Arial"/>
        </w:rPr>
        <w:t>Ajustar el instructivo para que el personal de patio de respuesta a la alarma inmediatamente que la misma se presente, evitando esto hurtos o actos ilícitos. Además de mantener contentos a los clientes.</w:t>
      </w:r>
    </w:p>
    <w:p w:rsidR="000D57E3" w:rsidRDefault="000D57E3" w:rsidP="00B0752B">
      <w:pPr>
        <w:spacing w:line="480" w:lineRule="auto"/>
        <w:rPr>
          <w:rFonts w:ascii="Arial" w:hAnsi="Arial" w:cs="Arial"/>
        </w:rPr>
        <w:sectPr w:rsidR="000D57E3" w:rsidSect="009C3140">
          <w:headerReference w:type="default" r:id="rId99"/>
          <w:footerReference w:type="default" r:id="rId100"/>
          <w:pgSz w:w="11906" w:h="16838"/>
          <w:pgMar w:top="2268" w:right="1361" w:bottom="1985" w:left="2268" w:header="709" w:footer="709" w:gutter="0"/>
          <w:pgNumType w:start="1"/>
          <w:cols w:space="708"/>
          <w:docGrid w:linePitch="360"/>
        </w:sectPr>
      </w:pPr>
    </w:p>
    <w:p w:rsidR="000D57E3" w:rsidRDefault="000D57E3" w:rsidP="000D57E3">
      <w:pPr>
        <w:jc w:val="center"/>
      </w:pPr>
      <w:r>
        <w:rPr>
          <w:noProof/>
        </w:rPr>
        <w:pict>
          <v:shape id="_x0000_s1141" type="#_x0000_t136" style="position:absolute;left:0;text-align:left;margin-left:126pt;margin-top:171pt;width:181.5pt;height:98.25pt;z-index:251625472" fillcolor="black">
            <v:shadow color="#868686"/>
            <v:textpath style="font-family:&quot;Arial Black&quot;;v-text-kern:t" trim="t" fitpath="t" string="ANEXO E&#10;"/>
            <w10:wrap type="topAndBottom"/>
          </v:shape>
        </w:pict>
      </w:r>
    </w:p>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0D57E3" w:rsidRDefault="000D57E3" w:rsidP="000D57E3">
      <w:pPr>
        <w:tabs>
          <w:tab w:val="left" w:pos="6150"/>
        </w:tabs>
      </w:pPr>
      <w:r>
        <w:tab/>
      </w:r>
    </w:p>
    <w:p w:rsidR="000D57E3" w:rsidRDefault="000D57E3" w:rsidP="000D57E3">
      <w:pPr>
        <w:tabs>
          <w:tab w:val="left" w:pos="6150"/>
        </w:tabs>
      </w:pPr>
    </w:p>
    <w:p w:rsidR="000D57E3" w:rsidRDefault="000D57E3" w:rsidP="000D57E3">
      <w:pPr>
        <w:tabs>
          <w:tab w:val="left" w:pos="6150"/>
        </w:tabs>
      </w:pPr>
    </w:p>
    <w:p w:rsidR="000D57E3" w:rsidRDefault="000D57E3" w:rsidP="000D57E3">
      <w:pPr>
        <w:tabs>
          <w:tab w:val="left" w:pos="6150"/>
        </w:tabs>
      </w:pPr>
    </w:p>
    <w:p w:rsidR="000D57E3" w:rsidRDefault="000D57E3" w:rsidP="000D57E3">
      <w:pPr>
        <w:tabs>
          <w:tab w:val="left" w:pos="6150"/>
        </w:tabs>
      </w:pPr>
    </w:p>
    <w:tbl>
      <w:tblPr>
        <w:tblStyle w:val="TablaWeb2"/>
        <w:tblW w:w="0" w:type="auto"/>
        <w:jc w:val="center"/>
        <w:tblLook w:val="01E0"/>
      </w:tblPr>
      <w:tblGrid>
        <w:gridCol w:w="2474"/>
        <w:gridCol w:w="6003"/>
      </w:tblGrid>
      <w:tr w:rsidR="000D57E3">
        <w:trPr>
          <w:cnfStyle w:val="100000000000"/>
          <w:jc w:val="center"/>
        </w:trPr>
        <w:tc>
          <w:tcPr>
            <w:tcW w:w="8397" w:type="dxa"/>
            <w:gridSpan w:val="2"/>
          </w:tcPr>
          <w:p w:rsidR="000D57E3" w:rsidRPr="00103F59" w:rsidRDefault="000D57E3" w:rsidP="00987A79">
            <w:pPr>
              <w:tabs>
                <w:tab w:val="left" w:pos="6150"/>
              </w:tabs>
              <w:jc w:val="center"/>
              <w:rPr>
                <w:b/>
              </w:rPr>
            </w:pPr>
            <w:r>
              <w:rPr>
                <w:b/>
              </w:rPr>
              <w:t>ANEXO E: PROCEDIMIENTOS NORMATIVOS</w:t>
            </w:r>
          </w:p>
        </w:tc>
      </w:tr>
      <w:tr w:rsidR="000D57E3">
        <w:trPr>
          <w:jc w:val="center"/>
        </w:trPr>
        <w:tc>
          <w:tcPr>
            <w:tcW w:w="2414" w:type="dxa"/>
          </w:tcPr>
          <w:p w:rsidR="000D57E3" w:rsidRPr="00103F59" w:rsidRDefault="000D57E3" w:rsidP="00987A79">
            <w:pPr>
              <w:tabs>
                <w:tab w:val="left" w:pos="6150"/>
              </w:tabs>
              <w:jc w:val="center"/>
              <w:rPr>
                <w:b/>
              </w:rPr>
            </w:pPr>
            <w:r w:rsidRPr="00103F59">
              <w:rPr>
                <w:b/>
              </w:rPr>
              <w:t>Código</w:t>
            </w:r>
          </w:p>
        </w:tc>
        <w:tc>
          <w:tcPr>
            <w:tcW w:w="5943" w:type="dxa"/>
          </w:tcPr>
          <w:p w:rsidR="000D57E3" w:rsidRPr="00103F59" w:rsidRDefault="000D57E3" w:rsidP="00987A79">
            <w:pPr>
              <w:tabs>
                <w:tab w:val="left" w:pos="6150"/>
              </w:tabs>
              <w:rPr>
                <w:b/>
              </w:rPr>
            </w:pPr>
            <w:r w:rsidRPr="00103F59">
              <w:rPr>
                <w:b/>
              </w:rPr>
              <w:t>Nombre</w:t>
            </w:r>
          </w:p>
        </w:tc>
      </w:tr>
      <w:tr w:rsidR="000D57E3">
        <w:trPr>
          <w:jc w:val="center"/>
        </w:trPr>
        <w:tc>
          <w:tcPr>
            <w:tcW w:w="2414" w:type="dxa"/>
          </w:tcPr>
          <w:p w:rsidR="000D57E3" w:rsidRDefault="000D57E3" w:rsidP="00987A79">
            <w:pPr>
              <w:tabs>
                <w:tab w:val="left" w:pos="6150"/>
              </w:tabs>
              <w:spacing w:line="360" w:lineRule="auto"/>
            </w:pPr>
            <w:r>
              <w:t>PRO-CSA-GSGC-01</w:t>
            </w:r>
          </w:p>
        </w:tc>
        <w:tc>
          <w:tcPr>
            <w:tcW w:w="5943" w:type="dxa"/>
          </w:tcPr>
          <w:p w:rsidR="000D57E3" w:rsidRDefault="000D57E3" w:rsidP="00987A79">
            <w:pPr>
              <w:tabs>
                <w:tab w:val="left" w:pos="6150"/>
              </w:tabs>
              <w:spacing w:line="360" w:lineRule="auto"/>
              <w:jc w:val="both"/>
            </w:pPr>
            <w:r>
              <w:t>CONTROL DE DOCUMENTOS</w:t>
            </w:r>
          </w:p>
        </w:tc>
      </w:tr>
      <w:tr w:rsidR="000D57E3">
        <w:trPr>
          <w:jc w:val="center"/>
        </w:trPr>
        <w:tc>
          <w:tcPr>
            <w:tcW w:w="2414" w:type="dxa"/>
          </w:tcPr>
          <w:p w:rsidR="000D57E3" w:rsidRDefault="000D57E3" w:rsidP="00987A79">
            <w:pPr>
              <w:tabs>
                <w:tab w:val="left" w:pos="6150"/>
              </w:tabs>
              <w:spacing w:line="360" w:lineRule="auto"/>
            </w:pPr>
            <w:r>
              <w:t>PRO-CSA-GSGC-02</w:t>
            </w:r>
          </w:p>
        </w:tc>
        <w:tc>
          <w:tcPr>
            <w:tcW w:w="5943" w:type="dxa"/>
          </w:tcPr>
          <w:p w:rsidR="000D57E3" w:rsidRDefault="000D57E3" w:rsidP="00987A79">
            <w:pPr>
              <w:tabs>
                <w:tab w:val="left" w:pos="6150"/>
              </w:tabs>
              <w:spacing w:line="360" w:lineRule="auto"/>
            </w:pPr>
            <w:r>
              <w:t>CONTROL DE REGISTRO</w:t>
            </w:r>
          </w:p>
        </w:tc>
      </w:tr>
      <w:tr w:rsidR="000D57E3">
        <w:trPr>
          <w:jc w:val="center"/>
        </w:trPr>
        <w:tc>
          <w:tcPr>
            <w:tcW w:w="2414" w:type="dxa"/>
          </w:tcPr>
          <w:p w:rsidR="000D57E3" w:rsidRDefault="000D57E3" w:rsidP="00987A79">
            <w:pPr>
              <w:tabs>
                <w:tab w:val="left" w:pos="6150"/>
              </w:tabs>
              <w:spacing w:line="360" w:lineRule="auto"/>
            </w:pPr>
            <w:r>
              <w:t>PRO-CSA-GSGC-03</w:t>
            </w:r>
          </w:p>
        </w:tc>
        <w:tc>
          <w:tcPr>
            <w:tcW w:w="5943" w:type="dxa"/>
          </w:tcPr>
          <w:p w:rsidR="000D57E3" w:rsidRDefault="000D57E3" w:rsidP="00987A79">
            <w:pPr>
              <w:tabs>
                <w:tab w:val="left" w:pos="6150"/>
              </w:tabs>
              <w:spacing w:line="360" w:lineRule="auto"/>
            </w:pPr>
            <w:r>
              <w:t>AUDITORIA INTERNA</w:t>
            </w:r>
          </w:p>
        </w:tc>
      </w:tr>
      <w:tr w:rsidR="000D57E3">
        <w:trPr>
          <w:jc w:val="center"/>
        </w:trPr>
        <w:tc>
          <w:tcPr>
            <w:tcW w:w="2414" w:type="dxa"/>
          </w:tcPr>
          <w:p w:rsidR="000D57E3" w:rsidRDefault="000D57E3" w:rsidP="00987A79">
            <w:pPr>
              <w:tabs>
                <w:tab w:val="left" w:pos="6150"/>
              </w:tabs>
              <w:spacing w:line="360" w:lineRule="auto"/>
            </w:pPr>
            <w:r>
              <w:t>PRO-CSA-GSGC-04</w:t>
            </w:r>
          </w:p>
        </w:tc>
        <w:tc>
          <w:tcPr>
            <w:tcW w:w="5943" w:type="dxa"/>
          </w:tcPr>
          <w:p w:rsidR="000D57E3" w:rsidRDefault="000D57E3" w:rsidP="00987A79">
            <w:pPr>
              <w:tabs>
                <w:tab w:val="left" w:pos="6150"/>
              </w:tabs>
              <w:spacing w:line="360" w:lineRule="auto"/>
            </w:pPr>
            <w:r>
              <w:t>NO CONFORMIDADES</w:t>
            </w:r>
          </w:p>
        </w:tc>
      </w:tr>
      <w:tr w:rsidR="000D57E3">
        <w:trPr>
          <w:jc w:val="center"/>
        </w:trPr>
        <w:tc>
          <w:tcPr>
            <w:tcW w:w="2414" w:type="dxa"/>
          </w:tcPr>
          <w:p w:rsidR="000D57E3" w:rsidRDefault="000D57E3" w:rsidP="00987A79">
            <w:pPr>
              <w:tabs>
                <w:tab w:val="left" w:pos="6150"/>
              </w:tabs>
              <w:spacing w:line="360" w:lineRule="auto"/>
            </w:pPr>
            <w:r>
              <w:t>PRO-CSA-GSGC-05</w:t>
            </w:r>
          </w:p>
        </w:tc>
        <w:tc>
          <w:tcPr>
            <w:tcW w:w="5943" w:type="dxa"/>
          </w:tcPr>
          <w:p w:rsidR="000D57E3" w:rsidRDefault="000D57E3" w:rsidP="00987A79">
            <w:pPr>
              <w:tabs>
                <w:tab w:val="left" w:pos="6150"/>
              </w:tabs>
              <w:spacing w:line="360" w:lineRule="auto"/>
            </w:pPr>
            <w:r>
              <w:t>ACCIONES CORRECTIVAS</w:t>
            </w:r>
          </w:p>
        </w:tc>
      </w:tr>
      <w:tr w:rsidR="000D57E3">
        <w:trPr>
          <w:jc w:val="center"/>
        </w:trPr>
        <w:tc>
          <w:tcPr>
            <w:tcW w:w="2414" w:type="dxa"/>
          </w:tcPr>
          <w:p w:rsidR="000D57E3" w:rsidRDefault="000D57E3" w:rsidP="00987A79">
            <w:pPr>
              <w:tabs>
                <w:tab w:val="left" w:pos="6150"/>
              </w:tabs>
              <w:spacing w:line="360" w:lineRule="auto"/>
            </w:pPr>
            <w:r>
              <w:t>PRO-CSA-GSGC-06</w:t>
            </w:r>
          </w:p>
        </w:tc>
        <w:tc>
          <w:tcPr>
            <w:tcW w:w="5943" w:type="dxa"/>
          </w:tcPr>
          <w:p w:rsidR="000D57E3" w:rsidRDefault="000D57E3" w:rsidP="00987A79">
            <w:pPr>
              <w:tabs>
                <w:tab w:val="left" w:pos="6150"/>
              </w:tabs>
              <w:spacing w:line="360" w:lineRule="auto"/>
            </w:pPr>
            <w:r>
              <w:t>ACCIONES PREVENTIVAS</w:t>
            </w:r>
          </w:p>
        </w:tc>
      </w:tr>
    </w:tbl>
    <w:p w:rsidR="000D57E3" w:rsidRDefault="000D57E3" w:rsidP="000D57E3">
      <w:pPr>
        <w:tabs>
          <w:tab w:val="left" w:pos="6150"/>
        </w:tabs>
      </w:pPr>
    </w:p>
    <w:p w:rsidR="000D57E3" w:rsidRDefault="000D57E3" w:rsidP="000D57E3">
      <w:pPr>
        <w:tabs>
          <w:tab w:val="left" w:pos="6150"/>
        </w:tabs>
      </w:pPr>
    </w:p>
    <w:p w:rsidR="000D57E3" w:rsidRPr="00103F59" w:rsidRDefault="00574F54" w:rsidP="00574F54">
      <w:pPr>
        <w:tabs>
          <w:tab w:val="left" w:pos="5080"/>
        </w:tabs>
      </w:pPr>
      <w:r>
        <w:tab/>
      </w:r>
    </w:p>
    <w:p w:rsidR="00584350" w:rsidRDefault="00584350" w:rsidP="000D57E3">
      <w:pPr>
        <w:sectPr w:rsidR="00584350" w:rsidSect="00584350">
          <w:headerReference w:type="default" r:id="rId101"/>
          <w:footerReference w:type="default" r:id="rId102"/>
          <w:pgSz w:w="11906" w:h="16838"/>
          <w:pgMar w:top="2268" w:right="1361" w:bottom="1985" w:left="2268" w:header="709" w:footer="709" w:gutter="0"/>
          <w:cols w:space="708"/>
          <w:docGrid w:linePitch="360"/>
        </w:sectPr>
      </w:pPr>
    </w:p>
    <w:p w:rsidR="000D57E3" w:rsidRPr="00103F59" w:rsidRDefault="000D57E3" w:rsidP="000D57E3"/>
    <w:p w:rsidR="000D57E3" w:rsidRPr="00103F59" w:rsidRDefault="000D57E3" w:rsidP="000D57E3"/>
    <w:p w:rsidR="000D57E3" w:rsidRPr="00103F59" w:rsidRDefault="000D57E3" w:rsidP="000D57E3"/>
    <w:p w:rsidR="000D57E3" w:rsidRPr="00103F59" w:rsidRDefault="000D57E3" w:rsidP="000D57E3"/>
    <w:p w:rsidR="00943F27" w:rsidRPr="00425270" w:rsidRDefault="00943F27" w:rsidP="00943F27">
      <w:pPr>
        <w:spacing w:line="480" w:lineRule="auto"/>
        <w:jc w:val="both"/>
        <w:rPr>
          <w:rFonts w:ascii="Arial" w:hAnsi="Arial" w:cs="Arial"/>
        </w:rPr>
      </w:pPr>
      <w:r w:rsidRPr="00425270">
        <w:rPr>
          <w:rFonts w:ascii="Arial" w:hAnsi="Arial" w:cs="Arial"/>
          <w:noProof/>
        </w:rPr>
        <w:pict>
          <v:shape id="_x0000_s1142" type="#_x0000_t136" style="position:absolute;left:0;text-align:left;margin-left:27pt;margin-top:129.55pt;width:333pt;height:171pt;z-index:251626496" fillcolor="black">
            <v:shadow color="#868686"/>
            <v:textpath style="font-family:&quot;Arial Black&quot;;font-size:28pt;v-text-kern:t" trim="t" fitpath="t" string="PRO - CSA - GSGC - 01&#10;&#10;&#10;PROCEDIMIENTO&#10;PARA EL &#10;CONTROL DE DOCUMENTOS"/>
            <w10:wrap type="topAndBottom"/>
          </v:shape>
        </w:pict>
      </w:r>
      <w:r w:rsidRPr="00425270">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r w:rsidRPr="00425270">
        <w:rPr>
          <w:rFonts w:ascii="Arial" w:hAnsi="Arial" w:cs="Arial"/>
        </w:rPr>
        <w:tab/>
      </w:r>
    </w:p>
    <w:tbl>
      <w:tblPr>
        <w:tblStyle w:val="Tablaconcuadrcula5"/>
        <w:tblW w:w="8604" w:type="dxa"/>
        <w:tblLook w:val="01E0"/>
      </w:tblPr>
      <w:tblGrid>
        <w:gridCol w:w="1217"/>
        <w:gridCol w:w="910"/>
        <w:gridCol w:w="2887"/>
        <w:gridCol w:w="1910"/>
        <w:gridCol w:w="1680"/>
      </w:tblGrid>
      <w:tr w:rsidR="00943F27" w:rsidRPr="00425270">
        <w:trPr>
          <w:cnfStyle w:val="100000000000"/>
        </w:trPr>
        <w:tc>
          <w:tcPr>
            <w:cnfStyle w:val="000000000100"/>
            <w:tcW w:w="1190" w:type="dxa"/>
            <w:tcBorders>
              <w:tl2br w:val="none" w:sz="0" w:space="0" w:color="auto"/>
            </w:tcBorders>
          </w:tcPr>
          <w:p w:rsidR="00943F27" w:rsidRPr="00425270" w:rsidRDefault="00943F27" w:rsidP="00987A79">
            <w:pPr>
              <w:spacing w:line="360" w:lineRule="auto"/>
              <w:jc w:val="center"/>
              <w:rPr>
                <w:rFonts w:ascii="Arial" w:hAnsi="Arial" w:cs="Arial"/>
                <w:b/>
              </w:rPr>
            </w:pPr>
            <w:r w:rsidRPr="00425270">
              <w:rPr>
                <w:rFonts w:ascii="Arial" w:hAnsi="Arial" w:cs="Arial"/>
                <w:b/>
              </w:rPr>
              <w:t>Revisión</w:t>
            </w:r>
          </w:p>
        </w:tc>
        <w:tc>
          <w:tcPr>
            <w:tcW w:w="910" w:type="dxa"/>
          </w:tcPr>
          <w:p w:rsidR="00943F27" w:rsidRPr="00425270" w:rsidRDefault="00943F27" w:rsidP="00987A79">
            <w:pPr>
              <w:spacing w:line="360" w:lineRule="auto"/>
              <w:jc w:val="center"/>
              <w:cnfStyle w:val="100000000000"/>
              <w:rPr>
                <w:rFonts w:ascii="Arial" w:hAnsi="Arial" w:cs="Arial"/>
                <w:b/>
              </w:rPr>
            </w:pPr>
            <w:r w:rsidRPr="00425270">
              <w:rPr>
                <w:rFonts w:ascii="Arial" w:hAnsi="Arial" w:cs="Arial"/>
                <w:b/>
              </w:rPr>
              <w:t>Fecha</w:t>
            </w:r>
          </w:p>
        </w:tc>
        <w:tc>
          <w:tcPr>
            <w:tcW w:w="2903" w:type="dxa"/>
          </w:tcPr>
          <w:p w:rsidR="00943F27" w:rsidRPr="00425270" w:rsidRDefault="00943F27" w:rsidP="00987A79">
            <w:pPr>
              <w:spacing w:line="360" w:lineRule="auto"/>
              <w:jc w:val="center"/>
              <w:cnfStyle w:val="100000000000"/>
              <w:rPr>
                <w:rFonts w:ascii="Arial" w:hAnsi="Arial" w:cs="Arial"/>
                <w:b/>
              </w:rPr>
            </w:pPr>
            <w:r w:rsidRPr="00425270">
              <w:rPr>
                <w:rFonts w:ascii="Arial" w:hAnsi="Arial" w:cs="Arial"/>
                <w:b/>
              </w:rPr>
              <w:t>Causa de la modificación</w:t>
            </w:r>
          </w:p>
        </w:tc>
        <w:tc>
          <w:tcPr>
            <w:tcW w:w="1917" w:type="dxa"/>
          </w:tcPr>
          <w:p w:rsidR="00943F27" w:rsidRPr="00425270" w:rsidRDefault="00943F27" w:rsidP="00987A79">
            <w:pPr>
              <w:spacing w:line="360" w:lineRule="auto"/>
              <w:jc w:val="center"/>
              <w:cnfStyle w:val="100000000000"/>
              <w:rPr>
                <w:rFonts w:ascii="Arial" w:hAnsi="Arial" w:cs="Arial"/>
                <w:b/>
              </w:rPr>
            </w:pPr>
            <w:r w:rsidRPr="00425270">
              <w:rPr>
                <w:rFonts w:ascii="Arial" w:hAnsi="Arial" w:cs="Arial"/>
                <w:b/>
              </w:rPr>
              <w:t>Elaborado por:</w:t>
            </w:r>
          </w:p>
        </w:tc>
        <w:tc>
          <w:tcPr>
            <w:cnfStyle w:val="000100000000"/>
            <w:tcW w:w="1684" w:type="dxa"/>
          </w:tcPr>
          <w:p w:rsidR="00943F27" w:rsidRPr="00425270" w:rsidRDefault="00943F27" w:rsidP="00987A79">
            <w:pPr>
              <w:spacing w:line="360" w:lineRule="auto"/>
              <w:jc w:val="center"/>
              <w:rPr>
                <w:rFonts w:ascii="Arial" w:hAnsi="Arial" w:cs="Arial"/>
              </w:rPr>
            </w:pPr>
            <w:r w:rsidRPr="00425270">
              <w:rPr>
                <w:rFonts w:ascii="Arial" w:hAnsi="Arial" w:cs="Arial"/>
              </w:rPr>
              <w:t>Aprobado por</w:t>
            </w:r>
          </w:p>
        </w:tc>
      </w:tr>
      <w:tr w:rsidR="00943F27" w:rsidRPr="00425270">
        <w:tc>
          <w:tcPr>
            <w:tcW w:w="1190" w:type="dxa"/>
          </w:tcPr>
          <w:p w:rsidR="00943F27" w:rsidRPr="00425270" w:rsidRDefault="00943F27" w:rsidP="00987A79">
            <w:pPr>
              <w:spacing w:line="480" w:lineRule="auto"/>
              <w:jc w:val="both"/>
              <w:rPr>
                <w:rFonts w:ascii="Arial" w:hAnsi="Arial" w:cs="Arial"/>
              </w:rPr>
            </w:pPr>
          </w:p>
        </w:tc>
        <w:tc>
          <w:tcPr>
            <w:tcW w:w="910" w:type="dxa"/>
          </w:tcPr>
          <w:p w:rsidR="00943F27" w:rsidRPr="00425270" w:rsidRDefault="00943F27" w:rsidP="00987A79">
            <w:pPr>
              <w:spacing w:line="480" w:lineRule="auto"/>
              <w:jc w:val="both"/>
              <w:rPr>
                <w:rFonts w:ascii="Arial" w:hAnsi="Arial" w:cs="Arial"/>
              </w:rPr>
            </w:pPr>
          </w:p>
        </w:tc>
        <w:tc>
          <w:tcPr>
            <w:tcW w:w="2903" w:type="dxa"/>
          </w:tcPr>
          <w:p w:rsidR="00943F27" w:rsidRPr="00425270" w:rsidRDefault="00943F27" w:rsidP="00987A79">
            <w:pPr>
              <w:spacing w:line="480" w:lineRule="auto"/>
              <w:jc w:val="both"/>
              <w:rPr>
                <w:rFonts w:ascii="Arial" w:hAnsi="Arial" w:cs="Arial"/>
              </w:rPr>
            </w:pPr>
          </w:p>
        </w:tc>
        <w:tc>
          <w:tcPr>
            <w:tcW w:w="1917" w:type="dxa"/>
          </w:tcPr>
          <w:p w:rsidR="00943F27" w:rsidRPr="00425270" w:rsidRDefault="00943F27" w:rsidP="00987A79">
            <w:pPr>
              <w:spacing w:line="480" w:lineRule="auto"/>
              <w:jc w:val="both"/>
              <w:rPr>
                <w:rFonts w:ascii="Arial" w:hAnsi="Arial" w:cs="Arial"/>
              </w:rPr>
            </w:pPr>
          </w:p>
        </w:tc>
        <w:tc>
          <w:tcPr>
            <w:cnfStyle w:val="000100000000"/>
            <w:tcW w:w="1684" w:type="dxa"/>
          </w:tcPr>
          <w:p w:rsidR="00943F27" w:rsidRPr="00425270" w:rsidRDefault="00943F27" w:rsidP="00987A79">
            <w:pPr>
              <w:spacing w:line="480" w:lineRule="auto"/>
              <w:jc w:val="both"/>
              <w:rPr>
                <w:rFonts w:ascii="Arial" w:hAnsi="Arial" w:cs="Arial"/>
              </w:rPr>
            </w:pPr>
          </w:p>
        </w:tc>
      </w:tr>
      <w:tr w:rsidR="00943F27" w:rsidRPr="00425270">
        <w:tc>
          <w:tcPr>
            <w:tcW w:w="1190" w:type="dxa"/>
          </w:tcPr>
          <w:p w:rsidR="00943F27" w:rsidRPr="00425270" w:rsidRDefault="00943F27" w:rsidP="00987A79">
            <w:pPr>
              <w:spacing w:line="480" w:lineRule="auto"/>
              <w:jc w:val="both"/>
              <w:rPr>
                <w:rFonts w:ascii="Arial" w:hAnsi="Arial" w:cs="Arial"/>
              </w:rPr>
            </w:pPr>
          </w:p>
        </w:tc>
        <w:tc>
          <w:tcPr>
            <w:tcW w:w="910" w:type="dxa"/>
          </w:tcPr>
          <w:p w:rsidR="00943F27" w:rsidRPr="00425270" w:rsidRDefault="00943F27" w:rsidP="00987A79">
            <w:pPr>
              <w:spacing w:line="480" w:lineRule="auto"/>
              <w:jc w:val="both"/>
              <w:rPr>
                <w:rFonts w:ascii="Arial" w:hAnsi="Arial" w:cs="Arial"/>
              </w:rPr>
            </w:pPr>
          </w:p>
        </w:tc>
        <w:tc>
          <w:tcPr>
            <w:tcW w:w="2903" w:type="dxa"/>
          </w:tcPr>
          <w:p w:rsidR="00943F27" w:rsidRPr="00425270" w:rsidRDefault="00943F27" w:rsidP="00987A79">
            <w:pPr>
              <w:spacing w:line="480" w:lineRule="auto"/>
              <w:jc w:val="both"/>
              <w:rPr>
                <w:rFonts w:ascii="Arial" w:hAnsi="Arial" w:cs="Arial"/>
              </w:rPr>
            </w:pPr>
          </w:p>
        </w:tc>
        <w:tc>
          <w:tcPr>
            <w:tcW w:w="1917" w:type="dxa"/>
          </w:tcPr>
          <w:p w:rsidR="00943F27" w:rsidRPr="00425270" w:rsidRDefault="00943F27" w:rsidP="00987A79">
            <w:pPr>
              <w:spacing w:line="480" w:lineRule="auto"/>
              <w:jc w:val="both"/>
              <w:rPr>
                <w:rFonts w:ascii="Arial" w:hAnsi="Arial" w:cs="Arial"/>
              </w:rPr>
            </w:pPr>
          </w:p>
        </w:tc>
        <w:tc>
          <w:tcPr>
            <w:cnfStyle w:val="000100000000"/>
            <w:tcW w:w="1684" w:type="dxa"/>
          </w:tcPr>
          <w:p w:rsidR="00943F27" w:rsidRPr="00425270" w:rsidRDefault="00943F27" w:rsidP="00987A79">
            <w:pPr>
              <w:spacing w:line="480" w:lineRule="auto"/>
              <w:jc w:val="both"/>
              <w:rPr>
                <w:rFonts w:ascii="Arial" w:hAnsi="Arial" w:cs="Arial"/>
              </w:rPr>
            </w:pPr>
          </w:p>
        </w:tc>
      </w:tr>
      <w:tr w:rsidR="00943F27" w:rsidRPr="00425270">
        <w:tc>
          <w:tcPr>
            <w:tcW w:w="1190" w:type="dxa"/>
          </w:tcPr>
          <w:p w:rsidR="00943F27" w:rsidRPr="00425270" w:rsidRDefault="00943F27" w:rsidP="00987A79">
            <w:pPr>
              <w:spacing w:line="480" w:lineRule="auto"/>
              <w:jc w:val="both"/>
              <w:rPr>
                <w:rFonts w:ascii="Arial" w:hAnsi="Arial" w:cs="Arial"/>
              </w:rPr>
            </w:pPr>
          </w:p>
        </w:tc>
        <w:tc>
          <w:tcPr>
            <w:tcW w:w="910" w:type="dxa"/>
          </w:tcPr>
          <w:p w:rsidR="00943F27" w:rsidRPr="00425270" w:rsidRDefault="00943F27" w:rsidP="00987A79">
            <w:pPr>
              <w:spacing w:line="480" w:lineRule="auto"/>
              <w:jc w:val="both"/>
              <w:rPr>
                <w:rFonts w:ascii="Arial" w:hAnsi="Arial" w:cs="Arial"/>
              </w:rPr>
            </w:pPr>
          </w:p>
        </w:tc>
        <w:tc>
          <w:tcPr>
            <w:tcW w:w="2903" w:type="dxa"/>
          </w:tcPr>
          <w:p w:rsidR="00943F27" w:rsidRPr="00425270" w:rsidRDefault="00943F27" w:rsidP="00987A79">
            <w:pPr>
              <w:spacing w:line="480" w:lineRule="auto"/>
              <w:jc w:val="both"/>
              <w:rPr>
                <w:rFonts w:ascii="Arial" w:hAnsi="Arial" w:cs="Arial"/>
              </w:rPr>
            </w:pPr>
          </w:p>
        </w:tc>
        <w:tc>
          <w:tcPr>
            <w:tcW w:w="1917" w:type="dxa"/>
          </w:tcPr>
          <w:p w:rsidR="00943F27" w:rsidRPr="00425270" w:rsidRDefault="00943F27" w:rsidP="00987A79">
            <w:pPr>
              <w:spacing w:line="480" w:lineRule="auto"/>
              <w:jc w:val="both"/>
              <w:rPr>
                <w:rFonts w:ascii="Arial" w:hAnsi="Arial" w:cs="Arial"/>
              </w:rPr>
            </w:pPr>
          </w:p>
        </w:tc>
        <w:tc>
          <w:tcPr>
            <w:cnfStyle w:val="000100000000"/>
            <w:tcW w:w="1684" w:type="dxa"/>
          </w:tcPr>
          <w:p w:rsidR="00943F27" w:rsidRPr="00425270" w:rsidRDefault="00943F27" w:rsidP="00987A79">
            <w:pPr>
              <w:spacing w:line="480" w:lineRule="auto"/>
              <w:jc w:val="both"/>
              <w:rPr>
                <w:rFonts w:ascii="Arial" w:hAnsi="Arial" w:cs="Arial"/>
              </w:rPr>
            </w:pPr>
          </w:p>
        </w:tc>
      </w:tr>
      <w:tr w:rsidR="00943F27" w:rsidRPr="00425270">
        <w:tc>
          <w:tcPr>
            <w:tcW w:w="1190" w:type="dxa"/>
          </w:tcPr>
          <w:p w:rsidR="00943F27" w:rsidRPr="00425270" w:rsidRDefault="00943F27" w:rsidP="00987A79">
            <w:pPr>
              <w:spacing w:line="480" w:lineRule="auto"/>
              <w:jc w:val="both"/>
              <w:rPr>
                <w:rFonts w:ascii="Arial" w:hAnsi="Arial" w:cs="Arial"/>
              </w:rPr>
            </w:pPr>
          </w:p>
        </w:tc>
        <w:tc>
          <w:tcPr>
            <w:tcW w:w="910" w:type="dxa"/>
          </w:tcPr>
          <w:p w:rsidR="00943F27" w:rsidRPr="00425270" w:rsidRDefault="00943F27" w:rsidP="00987A79">
            <w:pPr>
              <w:spacing w:line="480" w:lineRule="auto"/>
              <w:jc w:val="both"/>
              <w:rPr>
                <w:rFonts w:ascii="Arial" w:hAnsi="Arial" w:cs="Arial"/>
              </w:rPr>
            </w:pPr>
          </w:p>
        </w:tc>
        <w:tc>
          <w:tcPr>
            <w:tcW w:w="2903" w:type="dxa"/>
          </w:tcPr>
          <w:p w:rsidR="00943F27" w:rsidRPr="00425270" w:rsidRDefault="00943F27" w:rsidP="00987A79">
            <w:pPr>
              <w:spacing w:line="480" w:lineRule="auto"/>
              <w:jc w:val="both"/>
              <w:rPr>
                <w:rFonts w:ascii="Arial" w:hAnsi="Arial" w:cs="Arial"/>
              </w:rPr>
            </w:pPr>
          </w:p>
        </w:tc>
        <w:tc>
          <w:tcPr>
            <w:tcW w:w="1917" w:type="dxa"/>
          </w:tcPr>
          <w:p w:rsidR="00943F27" w:rsidRPr="00425270" w:rsidRDefault="00943F27" w:rsidP="00987A79">
            <w:pPr>
              <w:spacing w:line="480" w:lineRule="auto"/>
              <w:jc w:val="both"/>
              <w:rPr>
                <w:rFonts w:ascii="Arial" w:hAnsi="Arial" w:cs="Arial"/>
              </w:rPr>
            </w:pPr>
          </w:p>
        </w:tc>
        <w:tc>
          <w:tcPr>
            <w:cnfStyle w:val="000100000000"/>
            <w:tcW w:w="1684" w:type="dxa"/>
          </w:tcPr>
          <w:p w:rsidR="00943F27" w:rsidRPr="00425270" w:rsidRDefault="00943F27" w:rsidP="00987A79">
            <w:pPr>
              <w:spacing w:line="480" w:lineRule="auto"/>
              <w:jc w:val="both"/>
              <w:rPr>
                <w:rFonts w:ascii="Arial" w:hAnsi="Arial" w:cs="Arial"/>
              </w:rPr>
            </w:pPr>
          </w:p>
        </w:tc>
      </w:tr>
      <w:tr w:rsidR="00943F27" w:rsidRPr="00425270">
        <w:trPr>
          <w:cnfStyle w:val="010000000000"/>
        </w:trPr>
        <w:tc>
          <w:tcPr>
            <w:tcW w:w="1190" w:type="dxa"/>
          </w:tcPr>
          <w:p w:rsidR="00943F27" w:rsidRPr="00425270" w:rsidRDefault="00943F27" w:rsidP="00987A79">
            <w:pPr>
              <w:spacing w:line="480" w:lineRule="auto"/>
              <w:jc w:val="both"/>
              <w:rPr>
                <w:rFonts w:ascii="Arial" w:hAnsi="Arial" w:cs="Arial"/>
              </w:rPr>
            </w:pPr>
          </w:p>
        </w:tc>
        <w:tc>
          <w:tcPr>
            <w:tcW w:w="910" w:type="dxa"/>
          </w:tcPr>
          <w:p w:rsidR="00943F27" w:rsidRPr="00425270" w:rsidRDefault="00943F27" w:rsidP="00987A79">
            <w:pPr>
              <w:spacing w:line="480" w:lineRule="auto"/>
              <w:jc w:val="both"/>
              <w:rPr>
                <w:rFonts w:ascii="Arial" w:hAnsi="Arial" w:cs="Arial"/>
              </w:rPr>
            </w:pPr>
          </w:p>
        </w:tc>
        <w:tc>
          <w:tcPr>
            <w:tcW w:w="2903" w:type="dxa"/>
          </w:tcPr>
          <w:p w:rsidR="00943F27" w:rsidRPr="00425270" w:rsidRDefault="00943F27" w:rsidP="00987A79">
            <w:pPr>
              <w:spacing w:line="480" w:lineRule="auto"/>
              <w:jc w:val="both"/>
              <w:rPr>
                <w:rFonts w:ascii="Arial" w:hAnsi="Arial" w:cs="Arial"/>
              </w:rPr>
            </w:pPr>
          </w:p>
        </w:tc>
        <w:tc>
          <w:tcPr>
            <w:tcW w:w="1917" w:type="dxa"/>
          </w:tcPr>
          <w:p w:rsidR="00943F27" w:rsidRPr="00425270" w:rsidRDefault="00943F27" w:rsidP="00987A79">
            <w:pPr>
              <w:spacing w:line="480" w:lineRule="auto"/>
              <w:jc w:val="both"/>
              <w:rPr>
                <w:rFonts w:ascii="Arial" w:hAnsi="Arial" w:cs="Arial"/>
              </w:rPr>
            </w:pPr>
          </w:p>
        </w:tc>
        <w:tc>
          <w:tcPr>
            <w:cnfStyle w:val="000100000000"/>
            <w:tcW w:w="1684" w:type="dxa"/>
          </w:tcPr>
          <w:p w:rsidR="00943F27" w:rsidRPr="00425270" w:rsidRDefault="00943F27" w:rsidP="00987A79">
            <w:pPr>
              <w:spacing w:line="480" w:lineRule="auto"/>
              <w:jc w:val="both"/>
              <w:rPr>
                <w:rFonts w:ascii="Arial" w:hAnsi="Arial" w:cs="Arial"/>
              </w:rPr>
            </w:pPr>
          </w:p>
        </w:tc>
      </w:tr>
    </w:tbl>
    <w:p w:rsidR="00943F27" w:rsidRPr="00425270" w:rsidRDefault="00943F27" w:rsidP="00943F27">
      <w:pPr>
        <w:spacing w:line="480" w:lineRule="auto"/>
        <w:jc w:val="center"/>
        <w:rPr>
          <w:rFonts w:ascii="Arial" w:hAnsi="Arial" w:cs="Arial"/>
        </w:rPr>
      </w:pPr>
      <w:r w:rsidRPr="00425270">
        <w:rPr>
          <w:rFonts w:ascii="Arial" w:hAnsi="Arial" w:cs="Arial"/>
        </w:rPr>
        <w:br w:type="page"/>
      </w:r>
    </w:p>
    <w:p w:rsidR="00943F27" w:rsidRPr="00425270" w:rsidRDefault="00943F27" w:rsidP="00943F27">
      <w:pPr>
        <w:spacing w:line="480" w:lineRule="auto"/>
        <w:rPr>
          <w:rFonts w:ascii="Arial" w:hAnsi="Arial" w:cs="Arial"/>
        </w:rPr>
      </w:pPr>
    </w:p>
    <w:p w:rsidR="00943F27" w:rsidRPr="00425270" w:rsidRDefault="00943F27" w:rsidP="00943F27">
      <w:pPr>
        <w:spacing w:line="480" w:lineRule="auto"/>
        <w:jc w:val="center"/>
        <w:rPr>
          <w:rFonts w:ascii="Arial" w:hAnsi="Arial" w:cs="Arial"/>
        </w:rPr>
      </w:pPr>
    </w:p>
    <w:p w:rsidR="00943F27" w:rsidRPr="00425270" w:rsidRDefault="00943F27" w:rsidP="00943F27">
      <w:pPr>
        <w:spacing w:line="480" w:lineRule="auto"/>
        <w:jc w:val="center"/>
        <w:rPr>
          <w:rFonts w:ascii="Arial" w:hAnsi="Arial" w:cs="Arial"/>
          <w:b/>
          <w:u w:val="single"/>
        </w:rPr>
      </w:pPr>
      <w:r w:rsidRPr="00425270">
        <w:rPr>
          <w:rFonts w:ascii="Arial" w:hAnsi="Arial" w:cs="Arial"/>
          <w:b/>
          <w:u w:val="single"/>
        </w:rPr>
        <w:t>ÍNDICE</w:t>
      </w:r>
    </w:p>
    <w:p w:rsidR="00943F27" w:rsidRPr="00425270" w:rsidRDefault="00943F27" w:rsidP="00943F27">
      <w:pPr>
        <w:spacing w:line="480" w:lineRule="auto"/>
        <w:jc w:val="center"/>
        <w:rPr>
          <w:rFonts w:ascii="Arial" w:hAnsi="Arial" w:cs="Arial"/>
          <w:b/>
          <w:u w:val="single"/>
        </w:rPr>
      </w:pPr>
    </w:p>
    <w:p w:rsidR="00943F27" w:rsidRPr="00425270" w:rsidRDefault="00943F27" w:rsidP="00943F27">
      <w:pPr>
        <w:numPr>
          <w:ilvl w:val="0"/>
          <w:numId w:val="91"/>
        </w:numPr>
        <w:spacing w:line="480" w:lineRule="auto"/>
        <w:jc w:val="both"/>
        <w:rPr>
          <w:rFonts w:ascii="Arial" w:hAnsi="Arial" w:cs="Arial"/>
          <w:b/>
        </w:rPr>
      </w:pPr>
      <w:r w:rsidRPr="00425270">
        <w:rPr>
          <w:rFonts w:ascii="Arial" w:hAnsi="Arial" w:cs="Arial"/>
          <w:b/>
        </w:rPr>
        <w:t>Objetivo</w:t>
      </w:r>
      <w:r>
        <w:rPr>
          <w:rFonts w:ascii="Arial" w:hAnsi="Arial" w:cs="Arial"/>
          <w:b/>
        </w:rPr>
        <w:t>……………….…………………..</w:t>
      </w:r>
      <w:r w:rsidRPr="00425270">
        <w:rPr>
          <w:rFonts w:ascii="Arial" w:hAnsi="Arial" w:cs="Arial"/>
          <w:b/>
        </w:rPr>
        <w:t>………………………….........03</w:t>
      </w:r>
    </w:p>
    <w:p w:rsidR="00943F27" w:rsidRPr="00425270" w:rsidRDefault="00943F27" w:rsidP="00943F27">
      <w:pPr>
        <w:numPr>
          <w:ilvl w:val="0"/>
          <w:numId w:val="91"/>
        </w:numPr>
        <w:tabs>
          <w:tab w:val="clear" w:pos="720"/>
          <w:tab w:val="num" w:pos="360"/>
        </w:tabs>
        <w:spacing w:line="480" w:lineRule="auto"/>
        <w:jc w:val="both"/>
        <w:rPr>
          <w:rFonts w:ascii="Arial" w:hAnsi="Arial" w:cs="Arial"/>
          <w:b/>
        </w:rPr>
      </w:pPr>
      <w:r>
        <w:rPr>
          <w:rFonts w:ascii="Arial" w:hAnsi="Arial" w:cs="Arial"/>
          <w:b/>
        </w:rPr>
        <w:t>Alcance……………….</w:t>
      </w:r>
      <w:r w:rsidRPr="00425270">
        <w:rPr>
          <w:rFonts w:ascii="Arial" w:hAnsi="Arial" w:cs="Arial"/>
          <w:b/>
        </w:rPr>
        <w:t>………………</w:t>
      </w:r>
      <w:r>
        <w:rPr>
          <w:rFonts w:ascii="Arial" w:hAnsi="Arial" w:cs="Arial"/>
          <w:b/>
        </w:rPr>
        <w:t>..</w:t>
      </w:r>
      <w:r w:rsidRPr="00425270">
        <w:rPr>
          <w:rFonts w:ascii="Arial" w:hAnsi="Arial" w:cs="Arial"/>
          <w:b/>
        </w:rPr>
        <w:t>…………………………………..03</w:t>
      </w:r>
    </w:p>
    <w:p w:rsidR="00943F27" w:rsidRPr="00425270" w:rsidRDefault="00943F27" w:rsidP="00943F27">
      <w:pPr>
        <w:numPr>
          <w:ilvl w:val="0"/>
          <w:numId w:val="91"/>
        </w:numPr>
        <w:tabs>
          <w:tab w:val="clear" w:pos="720"/>
          <w:tab w:val="num" w:pos="360"/>
        </w:tabs>
        <w:spacing w:line="480" w:lineRule="auto"/>
        <w:jc w:val="both"/>
        <w:rPr>
          <w:rFonts w:ascii="Arial" w:hAnsi="Arial" w:cs="Arial"/>
          <w:b/>
        </w:rPr>
      </w:pPr>
      <w:r>
        <w:rPr>
          <w:rFonts w:ascii="Arial" w:hAnsi="Arial" w:cs="Arial"/>
          <w:b/>
        </w:rPr>
        <w:t>Referencias………….……………..</w:t>
      </w:r>
      <w:r w:rsidRPr="00425270">
        <w:rPr>
          <w:rFonts w:ascii="Arial" w:hAnsi="Arial" w:cs="Arial"/>
          <w:b/>
        </w:rPr>
        <w:t>……………………………………...03</w:t>
      </w:r>
    </w:p>
    <w:p w:rsidR="00943F27" w:rsidRPr="00425270" w:rsidRDefault="00943F27" w:rsidP="00943F27">
      <w:pPr>
        <w:numPr>
          <w:ilvl w:val="0"/>
          <w:numId w:val="91"/>
        </w:numPr>
        <w:tabs>
          <w:tab w:val="clear" w:pos="720"/>
          <w:tab w:val="num" w:pos="360"/>
        </w:tabs>
        <w:spacing w:line="480" w:lineRule="auto"/>
        <w:jc w:val="both"/>
        <w:rPr>
          <w:rFonts w:ascii="Arial" w:hAnsi="Arial" w:cs="Arial"/>
          <w:b/>
        </w:rPr>
      </w:pPr>
      <w:r>
        <w:rPr>
          <w:rFonts w:ascii="Arial" w:hAnsi="Arial" w:cs="Arial"/>
          <w:b/>
        </w:rPr>
        <w:t>Definiciones y Abreviaturas……..……………..</w:t>
      </w:r>
      <w:r w:rsidRPr="00425270">
        <w:rPr>
          <w:rFonts w:ascii="Arial" w:hAnsi="Arial" w:cs="Arial"/>
          <w:b/>
        </w:rPr>
        <w:t>………………………03</w:t>
      </w:r>
    </w:p>
    <w:p w:rsidR="00943F27" w:rsidRPr="00425270" w:rsidRDefault="00943F27" w:rsidP="00943F27">
      <w:pPr>
        <w:numPr>
          <w:ilvl w:val="0"/>
          <w:numId w:val="91"/>
        </w:numPr>
        <w:tabs>
          <w:tab w:val="clear" w:pos="720"/>
          <w:tab w:val="num" w:pos="360"/>
        </w:tabs>
        <w:spacing w:line="480" w:lineRule="auto"/>
        <w:jc w:val="both"/>
        <w:rPr>
          <w:rFonts w:ascii="Arial" w:hAnsi="Arial" w:cs="Arial"/>
          <w:b/>
        </w:rPr>
      </w:pPr>
      <w:r>
        <w:rPr>
          <w:rFonts w:ascii="Arial" w:hAnsi="Arial" w:cs="Arial"/>
          <w:b/>
        </w:rPr>
        <w:t>Responsabilidades……………..……………..</w:t>
      </w:r>
      <w:r w:rsidRPr="00425270">
        <w:rPr>
          <w:rFonts w:ascii="Arial" w:hAnsi="Arial" w:cs="Arial"/>
          <w:b/>
        </w:rPr>
        <w:t>…………………………05</w:t>
      </w:r>
    </w:p>
    <w:p w:rsidR="00943F27" w:rsidRPr="00425270" w:rsidRDefault="00943F27" w:rsidP="00943F27">
      <w:pPr>
        <w:numPr>
          <w:ilvl w:val="0"/>
          <w:numId w:val="91"/>
        </w:numPr>
        <w:tabs>
          <w:tab w:val="clear" w:pos="720"/>
          <w:tab w:val="num" w:pos="360"/>
        </w:tabs>
        <w:spacing w:line="480" w:lineRule="auto"/>
        <w:jc w:val="both"/>
        <w:rPr>
          <w:rFonts w:ascii="Arial" w:hAnsi="Arial" w:cs="Arial"/>
          <w:b/>
        </w:rPr>
      </w:pPr>
      <w:r w:rsidRPr="00425270">
        <w:rPr>
          <w:rFonts w:ascii="Arial" w:hAnsi="Arial" w:cs="Arial"/>
          <w:b/>
        </w:rPr>
        <w:t>Desarrollo/Instruccio</w:t>
      </w:r>
      <w:r>
        <w:rPr>
          <w:rFonts w:ascii="Arial" w:hAnsi="Arial" w:cs="Arial"/>
          <w:b/>
        </w:rPr>
        <w:t>nes/Lineamientos……………………………...</w:t>
      </w:r>
      <w:r w:rsidRPr="00425270">
        <w:rPr>
          <w:rFonts w:ascii="Arial" w:hAnsi="Arial" w:cs="Arial"/>
          <w:b/>
        </w:rPr>
        <w:t>06</w:t>
      </w:r>
    </w:p>
    <w:p w:rsidR="00943F27" w:rsidRPr="00425270" w:rsidRDefault="00943F27" w:rsidP="00CA736C">
      <w:pPr>
        <w:numPr>
          <w:ilvl w:val="1"/>
          <w:numId w:val="91"/>
        </w:numPr>
        <w:spacing w:line="480" w:lineRule="auto"/>
        <w:jc w:val="both"/>
        <w:rPr>
          <w:rFonts w:ascii="Arial" w:hAnsi="Arial" w:cs="Arial"/>
          <w:b/>
        </w:rPr>
      </w:pPr>
      <w:r>
        <w:rPr>
          <w:rFonts w:ascii="Arial" w:hAnsi="Arial" w:cs="Arial"/>
          <w:b/>
        </w:rPr>
        <w:t>Documentos del SGC………………………..</w:t>
      </w:r>
      <w:r w:rsidRPr="00425270">
        <w:rPr>
          <w:rFonts w:ascii="Arial" w:hAnsi="Arial" w:cs="Arial"/>
          <w:b/>
        </w:rPr>
        <w:t>………………</w:t>
      </w:r>
      <w:r>
        <w:rPr>
          <w:rFonts w:ascii="Arial" w:hAnsi="Arial" w:cs="Arial"/>
          <w:b/>
        </w:rPr>
        <w:t>…..</w:t>
      </w:r>
      <w:r w:rsidRPr="00425270">
        <w:rPr>
          <w:rFonts w:ascii="Arial" w:hAnsi="Arial" w:cs="Arial"/>
          <w:b/>
        </w:rPr>
        <w:t>06</w:t>
      </w:r>
    </w:p>
    <w:p w:rsidR="00943F27" w:rsidRPr="00425270" w:rsidRDefault="00943F27" w:rsidP="00CA736C">
      <w:pPr>
        <w:numPr>
          <w:ilvl w:val="1"/>
          <w:numId w:val="91"/>
        </w:numPr>
        <w:spacing w:line="480" w:lineRule="auto"/>
        <w:jc w:val="both"/>
        <w:rPr>
          <w:rFonts w:ascii="Arial" w:hAnsi="Arial" w:cs="Arial"/>
          <w:b/>
        </w:rPr>
      </w:pPr>
      <w:r w:rsidRPr="00425270">
        <w:rPr>
          <w:rFonts w:ascii="Arial" w:hAnsi="Arial" w:cs="Arial"/>
          <w:b/>
        </w:rPr>
        <w:t>Elab</w:t>
      </w:r>
      <w:r>
        <w:rPr>
          <w:rFonts w:ascii="Arial" w:hAnsi="Arial" w:cs="Arial"/>
          <w:b/>
        </w:rPr>
        <w:t>oración……………………………………………………….</w:t>
      </w:r>
      <w:r w:rsidRPr="00425270">
        <w:rPr>
          <w:rFonts w:ascii="Arial" w:hAnsi="Arial" w:cs="Arial"/>
          <w:b/>
        </w:rPr>
        <w:t>.06</w:t>
      </w:r>
    </w:p>
    <w:p w:rsidR="00943F27" w:rsidRPr="00425270" w:rsidRDefault="00943F27" w:rsidP="00943F27">
      <w:pPr>
        <w:numPr>
          <w:ilvl w:val="1"/>
          <w:numId w:val="91"/>
        </w:numPr>
        <w:spacing w:line="480" w:lineRule="auto"/>
        <w:jc w:val="both"/>
        <w:rPr>
          <w:rFonts w:ascii="Arial" w:hAnsi="Arial" w:cs="Arial"/>
          <w:b/>
        </w:rPr>
      </w:pPr>
      <w:r w:rsidRPr="00425270">
        <w:rPr>
          <w:rFonts w:ascii="Arial" w:hAnsi="Arial" w:cs="Arial"/>
          <w:b/>
        </w:rPr>
        <w:t>Rev</w:t>
      </w:r>
      <w:r>
        <w:rPr>
          <w:rFonts w:ascii="Arial" w:hAnsi="Arial" w:cs="Arial"/>
          <w:b/>
        </w:rPr>
        <w:t>isión y Aprobación………………………………...………..</w:t>
      </w:r>
      <w:r w:rsidRPr="00425270">
        <w:rPr>
          <w:rFonts w:ascii="Arial" w:hAnsi="Arial" w:cs="Arial"/>
          <w:b/>
        </w:rPr>
        <w:t>07</w:t>
      </w:r>
    </w:p>
    <w:p w:rsidR="00943F27" w:rsidRPr="00425270" w:rsidRDefault="00943F27" w:rsidP="00943F27">
      <w:pPr>
        <w:numPr>
          <w:ilvl w:val="1"/>
          <w:numId w:val="91"/>
        </w:numPr>
        <w:spacing w:line="480" w:lineRule="auto"/>
        <w:jc w:val="both"/>
        <w:rPr>
          <w:rFonts w:ascii="Arial" w:hAnsi="Arial" w:cs="Arial"/>
          <w:b/>
        </w:rPr>
      </w:pPr>
      <w:r w:rsidRPr="00425270">
        <w:rPr>
          <w:rFonts w:ascii="Arial" w:hAnsi="Arial" w:cs="Arial"/>
          <w:b/>
        </w:rPr>
        <w:t xml:space="preserve">Distribución y Control de </w:t>
      </w:r>
      <w:smartTag w:uri="urn:schemas-microsoft-com:office:smarttags" w:element="PersonName">
        <w:smartTagPr>
          <w:attr w:name="ProductID" w:val="la Documentaci￳n"/>
        </w:smartTagPr>
        <w:r w:rsidRPr="00425270">
          <w:rPr>
            <w:rFonts w:ascii="Arial" w:hAnsi="Arial" w:cs="Arial"/>
            <w:b/>
          </w:rPr>
          <w:t>la Documentación</w:t>
        </w:r>
      </w:smartTag>
      <w:r>
        <w:rPr>
          <w:rFonts w:ascii="Arial" w:hAnsi="Arial" w:cs="Arial"/>
          <w:b/>
        </w:rPr>
        <w:t>……………….</w:t>
      </w:r>
      <w:r w:rsidRPr="00425270">
        <w:rPr>
          <w:rFonts w:ascii="Arial" w:hAnsi="Arial" w:cs="Arial"/>
          <w:b/>
        </w:rPr>
        <w:t>07</w:t>
      </w:r>
    </w:p>
    <w:p w:rsidR="00943F27" w:rsidRPr="00425270" w:rsidRDefault="00943F27" w:rsidP="00943F27">
      <w:pPr>
        <w:numPr>
          <w:ilvl w:val="1"/>
          <w:numId w:val="91"/>
        </w:numPr>
        <w:spacing w:line="480" w:lineRule="auto"/>
        <w:jc w:val="both"/>
        <w:rPr>
          <w:rFonts w:ascii="Arial" w:hAnsi="Arial" w:cs="Arial"/>
          <w:b/>
        </w:rPr>
      </w:pPr>
      <w:r w:rsidRPr="00425270">
        <w:rPr>
          <w:rFonts w:ascii="Arial" w:hAnsi="Arial" w:cs="Arial"/>
          <w:b/>
        </w:rPr>
        <w:t xml:space="preserve">Modificación y </w:t>
      </w:r>
      <w:r>
        <w:rPr>
          <w:rFonts w:ascii="Arial" w:hAnsi="Arial" w:cs="Arial"/>
          <w:b/>
        </w:rPr>
        <w:t>Actualización…………………………………..</w:t>
      </w:r>
      <w:r w:rsidRPr="00425270">
        <w:rPr>
          <w:rFonts w:ascii="Arial" w:hAnsi="Arial" w:cs="Arial"/>
          <w:b/>
        </w:rPr>
        <w:t>10</w:t>
      </w:r>
    </w:p>
    <w:p w:rsidR="00943F27" w:rsidRPr="00425270" w:rsidRDefault="00943F27" w:rsidP="00943F27">
      <w:pPr>
        <w:numPr>
          <w:ilvl w:val="1"/>
          <w:numId w:val="91"/>
        </w:numPr>
        <w:spacing w:line="480" w:lineRule="auto"/>
        <w:jc w:val="both"/>
        <w:rPr>
          <w:rFonts w:ascii="Arial" w:hAnsi="Arial" w:cs="Arial"/>
          <w:b/>
        </w:rPr>
      </w:pPr>
      <w:r w:rsidRPr="00425270">
        <w:rPr>
          <w:rFonts w:ascii="Arial" w:hAnsi="Arial" w:cs="Arial"/>
          <w:b/>
        </w:rPr>
        <w:t>Vigilancia de Vigor de do</w:t>
      </w:r>
      <w:r>
        <w:rPr>
          <w:rFonts w:ascii="Arial" w:hAnsi="Arial" w:cs="Arial"/>
          <w:b/>
        </w:rPr>
        <w:t>cumentos externos del SGC……</w:t>
      </w:r>
      <w:r w:rsidRPr="00425270">
        <w:rPr>
          <w:rFonts w:ascii="Arial" w:hAnsi="Arial" w:cs="Arial"/>
          <w:b/>
        </w:rPr>
        <w:t>11</w:t>
      </w:r>
    </w:p>
    <w:p w:rsidR="00943F27" w:rsidRPr="00425270" w:rsidRDefault="00943F27" w:rsidP="00943F27">
      <w:pPr>
        <w:numPr>
          <w:ilvl w:val="0"/>
          <w:numId w:val="91"/>
        </w:numPr>
        <w:tabs>
          <w:tab w:val="clear" w:pos="720"/>
          <w:tab w:val="num" w:pos="360"/>
        </w:tabs>
        <w:spacing w:line="480" w:lineRule="auto"/>
        <w:jc w:val="both"/>
        <w:rPr>
          <w:rFonts w:ascii="Arial" w:hAnsi="Arial" w:cs="Arial"/>
          <w:b/>
        </w:rPr>
      </w:pPr>
      <w:r>
        <w:rPr>
          <w:rFonts w:ascii="Arial" w:hAnsi="Arial" w:cs="Arial"/>
          <w:b/>
        </w:rPr>
        <w:t>Registros y Anexos……..……………………………………………….</w:t>
      </w:r>
      <w:r w:rsidRPr="00425270">
        <w:rPr>
          <w:rFonts w:ascii="Arial" w:hAnsi="Arial" w:cs="Arial"/>
          <w:b/>
        </w:rPr>
        <w:t>12</w:t>
      </w:r>
    </w:p>
    <w:p w:rsidR="00943F27" w:rsidRPr="00425270" w:rsidRDefault="00943F27" w:rsidP="00943F27">
      <w:pPr>
        <w:spacing w:line="480" w:lineRule="auto"/>
        <w:jc w:val="both"/>
        <w:rPr>
          <w:rFonts w:ascii="Arial" w:hAnsi="Arial" w:cs="Arial"/>
          <w:b/>
          <w:u w:val="single"/>
        </w:rPr>
      </w:pPr>
      <w:r w:rsidRPr="00425270">
        <w:rPr>
          <w:rFonts w:ascii="Arial" w:hAnsi="Arial" w:cs="Arial"/>
          <w:b/>
          <w:u w:val="single"/>
        </w:rPr>
        <w:br w:type="page"/>
      </w:r>
    </w:p>
    <w:p w:rsidR="00943F27" w:rsidRPr="00425270" w:rsidRDefault="00943F27" w:rsidP="00943F27">
      <w:pPr>
        <w:pStyle w:val="Ttulo1"/>
        <w:numPr>
          <w:ilvl w:val="0"/>
          <w:numId w:val="92"/>
        </w:numPr>
      </w:pPr>
      <w:r w:rsidRPr="00425270">
        <w:t>OBJETIVO</w:t>
      </w:r>
    </w:p>
    <w:p w:rsidR="00943F27" w:rsidRPr="00425270" w:rsidRDefault="00943F27" w:rsidP="00943F27">
      <w:pPr>
        <w:pStyle w:val="Sangra2detindependiente"/>
        <w:ind w:left="0"/>
        <w:jc w:val="both"/>
        <w:rPr>
          <w:rFonts w:ascii="Arial" w:hAnsi="Arial" w:cs="Arial"/>
        </w:rPr>
      </w:pPr>
      <w:r w:rsidRPr="00425270">
        <w:rPr>
          <w:rFonts w:ascii="Arial" w:hAnsi="Arial" w:cs="Arial"/>
        </w:rPr>
        <w:t xml:space="preserve">Describir  las directrices a seguir para el Control de Documentos de todos los documentos del Sistema de Gestión de Calidad de acuerdo con los requerimientos de  </w:t>
      </w:r>
      <w:smartTag w:uri="urn:schemas-microsoft-com:office:smarttags" w:element="PersonName">
        <w:smartTagPr>
          <w:attr w:name="ProductID" w:val="la Norma Internacional"/>
        </w:smartTagPr>
        <w:r w:rsidRPr="00425270">
          <w:rPr>
            <w:rFonts w:ascii="Arial" w:hAnsi="Arial" w:cs="Arial"/>
          </w:rPr>
          <w:t>la Norma Internacional</w:t>
        </w:r>
      </w:smartTag>
      <w:r w:rsidRPr="00425270">
        <w:rPr>
          <w:rFonts w:ascii="Arial" w:hAnsi="Arial" w:cs="Arial"/>
        </w:rPr>
        <w:t xml:space="preserve"> ISO 9001:2000.</w:t>
      </w:r>
    </w:p>
    <w:p w:rsidR="00943F27" w:rsidRPr="00425270" w:rsidRDefault="00943F27" w:rsidP="00943F27">
      <w:pPr>
        <w:pStyle w:val="Ttulo1"/>
        <w:spacing w:line="480" w:lineRule="auto"/>
        <w:jc w:val="both"/>
        <w:rPr>
          <w:rFonts w:cs="Arial"/>
          <w:szCs w:val="24"/>
        </w:rPr>
      </w:pPr>
      <w:r w:rsidRPr="00425270">
        <w:rPr>
          <w:rFonts w:cs="Arial"/>
          <w:szCs w:val="24"/>
        </w:rPr>
        <w:t xml:space="preserve">ALCANCE </w:t>
      </w:r>
    </w:p>
    <w:p w:rsidR="00943F27" w:rsidRPr="00425270" w:rsidRDefault="00943F27" w:rsidP="00943F27">
      <w:pPr>
        <w:spacing w:line="480" w:lineRule="auto"/>
        <w:jc w:val="both"/>
        <w:rPr>
          <w:rFonts w:ascii="Arial" w:hAnsi="Arial" w:cs="Arial"/>
        </w:rPr>
      </w:pPr>
      <w:r w:rsidRPr="00425270">
        <w:rPr>
          <w:rFonts w:ascii="Arial" w:hAnsi="Arial" w:cs="Arial"/>
        </w:rPr>
        <w:t xml:space="preserve">Este procedimiento se aplica a toda la documentación  que integra el Sistema de Gestión de Calidad  (Manual de calidad, Manual de procedimientos, instructivos, etc.) los mismos que están detallados en </w:t>
      </w:r>
      <w:smartTag w:uri="urn:schemas-microsoft-com:office:smarttags" w:element="PersonName">
        <w:smartTagPr>
          <w:attr w:name="ProductID" w:val="la Gu￭a"/>
        </w:smartTagPr>
        <w:r w:rsidRPr="00425270">
          <w:rPr>
            <w:rFonts w:ascii="Arial" w:hAnsi="Arial" w:cs="Arial"/>
          </w:rPr>
          <w:t>la Guía</w:t>
        </w:r>
      </w:smartTag>
      <w:r w:rsidRPr="00425270">
        <w:rPr>
          <w:rFonts w:ascii="Arial" w:hAnsi="Arial" w:cs="Arial"/>
        </w:rPr>
        <w:t xml:space="preserve"> de Documentos Internos y </w:t>
      </w:r>
      <w:smartTag w:uri="urn:schemas-microsoft-com:office:smarttags" w:element="PersonName">
        <w:smartTagPr>
          <w:attr w:name="ProductID" w:val="la Gu￭a"/>
        </w:smartTagPr>
        <w:r w:rsidRPr="00425270">
          <w:rPr>
            <w:rFonts w:ascii="Arial" w:hAnsi="Arial" w:cs="Arial"/>
          </w:rPr>
          <w:t>la Guía</w:t>
        </w:r>
      </w:smartTag>
      <w:r w:rsidRPr="00425270">
        <w:rPr>
          <w:rFonts w:ascii="Arial" w:hAnsi="Arial" w:cs="Arial"/>
        </w:rPr>
        <w:t xml:space="preserve"> de Documentos Externos del SGC</w:t>
      </w:r>
    </w:p>
    <w:p w:rsidR="00943F27" w:rsidRPr="00425270" w:rsidRDefault="00943F27" w:rsidP="00943F27">
      <w:pPr>
        <w:spacing w:line="480" w:lineRule="auto"/>
        <w:jc w:val="both"/>
        <w:rPr>
          <w:rFonts w:ascii="Arial" w:hAnsi="Arial" w:cs="Arial"/>
        </w:rPr>
      </w:pPr>
    </w:p>
    <w:p w:rsidR="00943F27" w:rsidRPr="00425270" w:rsidRDefault="00943F27" w:rsidP="00943F27">
      <w:pPr>
        <w:pStyle w:val="Ttulo1"/>
        <w:spacing w:line="480" w:lineRule="auto"/>
        <w:jc w:val="both"/>
        <w:rPr>
          <w:rFonts w:cs="Arial"/>
          <w:szCs w:val="24"/>
        </w:rPr>
      </w:pPr>
      <w:r w:rsidRPr="00425270">
        <w:rPr>
          <w:rFonts w:cs="Arial"/>
          <w:szCs w:val="24"/>
        </w:rPr>
        <w:t>REFERENCIAS</w:t>
      </w:r>
    </w:p>
    <w:p w:rsidR="00943F27" w:rsidRPr="00425270" w:rsidRDefault="00943F27" w:rsidP="00943F27">
      <w:pPr>
        <w:pStyle w:val="Ttulo1"/>
        <w:numPr>
          <w:ilvl w:val="0"/>
          <w:numId w:val="85"/>
        </w:numPr>
        <w:spacing w:line="480" w:lineRule="auto"/>
        <w:jc w:val="both"/>
        <w:rPr>
          <w:rFonts w:cs="Arial"/>
          <w:b w:val="0"/>
          <w:szCs w:val="24"/>
        </w:rPr>
      </w:pPr>
      <w:r w:rsidRPr="00425270">
        <w:rPr>
          <w:rFonts w:cs="Arial"/>
          <w:b w:val="0"/>
          <w:szCs w:val="24"/>
        </w:rPr>
        <w:t>Norma ISO 9001:2000 Sistema de Gestión de Calidad</w:t>
      </w:r>
    </w:p>
    <w:p w:rsidR="00943F27" w:rsidRPr="00425270" w:rsidRDefault="00943F27" w:rsidP="00943F27">
      <w:pPr>
        <w:pStyle w:val="Ttulo1"/>
        <w:numPr>
          <w:ilvl w:val="0"/>
          <w:numId w:val="85"/>
        </w:numPr>
        <w:spacing w:line="480" w:lineRule="auto"/>
        <w:jc w:val="both"/>
        <w:rPr>
          <w:rFonts w:cs="Arial"/>
          <w:b w:val="0"/>
          <w:szCs w:val="24"/>
        </w:rPr>
      </w:pPr>
      <w:r w:rsidRPr="00425270">
        <w:rPr>
          <w:rFonts w:cs="Arial"/>
          <w:b w:val="0"/>
          <w:szCs w:val="24"/>
        </w:rPr>
        <w:t xml:space="preserve">Norma ISO 9000:2000 Sistemas de Gestión de </w:t>
      </w:r>
      <w:smartTag w:uri="urn:schemas-microsoft-com:office:smarttags" w:element="PersonName">
        <w:smartTagPr>
          <w:attr w:name="ProductID" w:val="la Calidad.  Fundamentos"/>
        </w:smartTagPr>
        <w:r w:rsidRPr="00425270">
          <w:rPr>
            <w:rFonts w:cs="Arial"/>
            <w:b w:val="0"/>
            <w:szCs w:val="24"/>
          </w:rPr>
          <w:t>la Calidad.  Fundamentos</w:t>
        </w:r>
      </w:smartTag>
      <w:r w:rsidRPr="00425270">
        <w:rPr>
          <w:rFonts w:cs="Arial"/>
          <w:b w:val="0"/>
          <w:szCs w:val="24"/>
        </w:rPr>
        <w:t xml:space="preserve"> y Vocabulario</w:t>
      </w:r>
    </w:p>
    <w:p w:rsidR="00943F27" w:rsidRPr="00425270" w:rsidRDefault="00943F27" w:rsidP="00943F27">
      <w:pPr>
        <w:pStyle w:val="Ttulo1"/>
        <w:numPr>
          <w:ilvl w:val="0"/>
          <w:numId w:val="85"/>
        </w:numPr>
        <w:spacing w:line="480" w:lineRule="auto"/>
        <w:jc w:val="both"/>
        <w:rPr>
          <w:rFonts w:cs="Arial"/>
          <w:szCs w:val="24"/>
        </w:rPr>
      </w:pPr>
      <w:bookmarkStart w:id="5" w:name="PROGGCA02"/>
      <w:bookmarkEnd w:id="5"/>
      <w:r w:rsidRPr="00425270">
        <w:rPr>
          <w:rFonts w:cs="Arial"/>
          <w:i/>
          <w:szCs w:val="24"/>
        </w:rPr>
        <w:t>Procedimiento de Elaboración de Documentos</w:t>
      </w:r>
      <w:r w:rsidRPr="00425270">
        <w:rPr>
          <w:rFonts w:cs="Arial"/>
          <w:szCs w:val="24"/>
        </w:rPr>
        <w:t xml:space="preserve"> PRG-CSA-GSGC-01</w:t>
      </w:r>
    </w:p>
    <w:p w:rsidR="00943F27" w:rsidRPr="00425270" w:rsidRDefault="00943F27" w:rsidP="00943F27">
      <w:pPr>
        <w:spacing w:line="480" w:lineRule="auto"/>
        <w:jc w:val="both"/>
        <w:rPr>
          <w:rFonts w:ascii="Arial" w:hAnsi="Arial" w:cs="Arial"/>
        </w:rPr>
      </w:pPr>
    </w:p>
    <w:p w:rsidR="00943F27" w:rsidRPr="00425270" w:rsidRDefault="00943F27" w:rsidP="00943F27">
      <w:pPr>
        <w:pStyle w:val="Ttulo1"/>
        <w:spacing w:line="480" w:lineRule="auto"/>
        <w:jc w:val="both"/>
        <w:rPr>
          <w:rFonts w:cs="Arial"/>
          <w:szCs w:val="24"/>
        </w:rPr>
      </w:pPr>
      <w:r w:rsidRPr="00425270">
        <w:rPr>
          <w:rFonts w:cs="Arial"/>
          <w:szCs w:val="24"/>
        </w:rPr>
        <w:t>DEFINICIONES Y ABREVIATURAS</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ISO 9001:2000</w:t>
      </w:r>
      <w:r w:rsidRPr="00425270">
        <w:rPr>
          <w:rFonts w:ascii="Arial" w:hAnsi="Arial" w:cs="Arial"/>
          <w:i/>
          <w:sz w:val="24"/>
          <w:szCs w:val="24"/>
        </w:rPr>
        <w:t>:</w:t>
      </w:r>
      <w:r w:rsidRPr="00425270">
        <w:rPr>
          <w:rFonts w:ascii="Arial" w:hAnsi="Arial" w:cs="Arial"/>
          <w:sz w:val="24"/>
          <w:szCs w:val="24"/>
        </w:rPr>
        <w:t xml:space="preserve"> Norma Internacional ISO 9001 versión 2000.</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SGC</w:t>
      </w:r>
      <w:r w:rsidRPr="00425270">
        <w:rPr>
          <w:rFonts w:ascii="Arial" w:hAnsi="Arial" w:cs="Arial"/>
          <w:sz w:val="24"/>
          <w:szCs w:val="24"/>
        </w:rPr>
        <w:t>: Sistema de Gestión de Calidad</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Formato</w:t>
      </w:r>
      <w:r w:rsidRPr="00425270">
        <w:rPr>
          <w:rFonts w:ascii="Arial" w:hAnsi="Arial" w:cs="Arial"/>
          <w:i/>
          <w:sz w:val="24"/>
          <w:szCs w:val="24"/>
        </w:rPr>
        <w:t>:</w:t>
      </w:r>
      <w:r w:rsidRPr="00425270">
        <w:rPr>
          <w:rFonts w:ascii="Arial" w:hAnsi="Arial" w:cs="Arial"/>
          <w:sz w:val="24"/>
          <w:szCs w:val="24"/>
        </w:rPr>
        <w:t xml:space="preserve"> Impreso para recoger los resultados de las actividades y los datos. Es una plantilla original.</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Registro</w:t>
      </w:r>
      <w:r w:rsidRPr="00425270">
        <w:rPr>
          <w:rFonts w:ascii="Arial" w:hAnsi="Arial" w:cs="Arial"/>
          <w:i/>
          <w:sz w:val="24"/>
          <w:szCs w:val="24"/>
        </w:rPr>
        <w:t>:</w:t>
      </w:r>
      <w:r w:rsidRPr="00425270">
        <w:rPr>
          <w:rFonts w:ascii="Arial" w:hAnsi="Arial" w:cs="Arial"/>
          <w:sz w:val="24"/>
          <w:szCs w:val="24"/>
        </w:rPr>
        <w:t xml:space="preserve"> Son documentos que han sido llenados en base a  los formatos diseñados para el control de las actividades del SGC.</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Documento</w:t>
      </w:r>
      <w:r w:rsidRPr="00425270">
        <w:rPr>
          <w:rFonts w:ascii="Arial" w:hAnsi="Arial" w:cs="Arial"/>
          <w:i/>
          <w:sz w:val="24"/>
          <w:szCs w:val="24"/>
        </w:rPr>
        <w:t xml:space="preserve">: </w:t>
      </w:r>
      <w:r w:rsidRPr="00425270">
        <w:rPr>
          <w:rFonts w:ascii="Arial" w:hAnsi="Arial" w:cs="Arial"/>
          <w:sz w:val="24"/>
          <w:szCs w:val="24"/>
        </w:rPr>
        <w:t>Medio que se emplea para controlar  o describir que debe hacerse, quien debe hacerlo, cuándo, cómo y dónde debe llevarse a cabo y que puede ser revisado para reflejar cambios en las circunstancias.</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Documentos Controlados</w:t>
      </w:r>
      <w:r w:rsidRPr="00425270">
        <w:rPr>
          <w:rFonts w:ascii="Arial" w:hAnsi="Arial" w:cs="Arial"/>
          <w:sz w:val="24"/>
          <w:szCs w:val="24"/>
        </w:rPr>
        <w:t>: Son aquellos que son esenciales para la implantación y el mantenimiento del SGC y que periódicamente pueden necesitar ser recordados, actualizados o sustituidos tales como el Manual de Calidad, Manual de Procesos, Procedimientos, Instructivos, Formatos y Registros de Calidad. También llamamos Documentos Controlados a los documentos aprobados y de uso interno de la empresa</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Documento No Controlado</w:t>
      </w:r>
      <w:r w:rsidRPr="00425270">
        <w:rPr>
          <w:rFonts w:ascii="Arial" w:hAnsi="Arial" w:cs="Arial"/>
          <w:sz w:val="24"/>
          <w:szCs w:val="24"/>
        </w:rPr>
        <w:t>:   Son aquellos  documentos que no van a ser actualizados una vez que se han distribuido, es decir,  aquel documento que no requiere un control estricto en cuanto a sus modificaciones, y normalmente es entregado a los empleados, clientes, proveedores ó entidades que requieran alguna información de la empresa ó del Sistema de Gestión de Calidad</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Documento Interno</w:t>
      </w:r>
      <w:r w:rsidRPr="00425270">
        <w:rPr>
          <w:rFonts w:ascii="Arial" w:hAnsi="Arial" w:cs="Arial"/>
          <w:sz w:val="24"/>
          <w:szCs w:val="24"/>
        </w:rPr>
        <w:t>: documento que ha sido elaborado, revisado y aprobado.</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Documento Externo</w:t>
      </w:r>
      <w:r w:rsidRPr="00425270">
        <w:rPr>
          <w:rFonts w:ascii="Arial" w:hAnsi="Arial" w:cs="Arial"/>
          <w:b/>
          <w:sz w:val="24"/>
          <w:szCs w:val="24"/>
        </w:rPr>
        <w:t>:</w:t>
      </w:r>
      <w:r w:rsidRPr="00425270">
        <w:rPr>
          <w:rFonts w:ascii="Arial" w:hAnsi="Arial" w:cs="Arial"/>
          <w:sz w:val="24"/>
          <w:szCs w:val="24"/>
        </w:rPr>
        <w:t xml:space="preserve"> son los documentos que no son generados por la empresa Containers Security S.A., pero están relacionados con su actividad.</w:t>
      </w:r>
    </w:p>
    <w:p w:rsidR="00943F27" w:rsidRPr="00425270" w:rsidRDefault="00943F27" w:rsidP="00943F27">
      <w:pPr>
        <w:pStyle w:val="Sangra3detindependiente"/>
        <w:numPr>
          <w:ilvl w:val="0"/>
          <w:numId w:val="86"/>
        </w:numPr>
        <w:spacing w:after="0" w:line="480" w:lineRule="auto"/>
        <w:jc w:val="both"/>
        <w:rPr>
          <w:rFonts w:ascii="Arial" w:hAnsi="Arial" w:cs="Arial"/>
          <w:b/>
          <w:sz w:val="24"/>
          <w:szCs w:val="24"/>
        </w:rPr>
      </w:pPr>
      <w:r w:rsidRPr="00425270">
        <w:rPr>
          <w:rFonts w:ascii="Arial" w:hAnsi="Arial" w:cs="Arial"/>
          <w:b/>
          <w:i/>
          <w:sz w:val="24"/>
          <w:szCs w:val="24"/>
        </w:rPr>
        <w:t>Guía de  Documentos Internos del SGC</w:t>
      </w:r>
      <w:r w:rsidRPr="00425270">
        <w:rPr>
          <w:rFonts w:ascii="Arial" w:hAnsi="Arial" w:cs="Arial"/>
          <w:b/>
          <w:sz w:val="24"/>
          <w:szCs w:val="24"/>
        </w:rPr>
        <w:t xml:space="preserve">: </w:t>
      </w:r>
      <w:r w:rsidRPr="00425270">
        <w:rPr>
          <w:rFonts w:ascii="Arial" w:hAnsi="Arial" w:cs="Arial"/>
          <w:sz w:val="24"/>
          <w:szCs w:val="24"/>
        </w:rPr>
        <w:t xml:space="preserve">registro donde constan todos los documentos internos que corresponden al SGC. </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Guía de Documentos Externos del SGC</w:t>
      </w:r>
      <w:r w:rsidRPr="00425270">
        <w:rPr>
          <w:rFonts w:ascii="Arial" w:hAnsi="Arial" w:cs="Arial"/>
          <w:b/>
          <w:sz w:val="24"/>
          <w:szCs w:val="24"/>
        </w:rPr>
        <w:t>:</w:t>
      </w:r>
      <w:r w:rsidRPr="00425270">
        <w:rPr>
          <w:rFonts w:ascii="Arial" w:hAnsi="Arial" w:cs="Arial"/>
          <w:sz w:val="24"/>
          <w:szCs w:val="24"/>
        </w:rPr>
        <w:t xml:space="preserve"> registro donde constan los documentos, leyes, reglamentos, etc; relacionados con los servicios que brinda la empresa Containers Security S.A.</w:t>
      </w:r>
    </w:p>
    <w:p w:rsidR="00943F27" w:rsidRPr="00425270" w:rsidRDefault="00943F27" w:rsidP="00943F27">
      <w:pPr>
        <w:pStyle w:val="Sangra3detindependiente"/>
        <w:numPr>
          <w:ilvl w:val="0"/>
          <w:numId w:val="86"/>
        </w:numPr>
        <w:spacing w:after="0" w:line="480" w:lineRule="auto"/>
        <w:jc w:val="both"/>
        <w:rPr>
          <w:rFonts w:ascii="Arial" w:hAnsi="Arial" w:cs="Arial"/>
          <w:b/>
          <w:sz w:val="24"/>
          <w:szCs w:val="24"/>
        </w:rPr>
      </w:pPr>
      <w:r w:rsidRPr="00425270">
        <w:rPr>
          <w:rFonts w:ascii="Arial" w:hAnsi="Arial" w:cs="Arial"/>
          <w:b/>
          <w:i/>
          <w:sz w:val="24"/>
          <w:szCs w:val="24"/>
        </w:rPr>
        <w:t>Nómina de Asignación de Documentos Internos</w:t>
      </w:r>
      <w:r w:rsidRPr="00425270">
        <w:rPr>
          <w:rFonts w:ascii="Arial" w:hAnsi="Arial" w:cs="Arial"/>
          <w:b/>
          <w:sz w:val="24"/>
          <w:szCs w:val="24"/>
        </w:rPr>
        <w:t>:</w:t>
      </w:r>
      <w:r w:rsidRPr="00425270">
        <w:rPr>
          <w:rFonts w:ascii="Arial" w:hAnsi="Arial" w:cs="Arial"/>
          <w:sz w:val="24"/>
          <w:szCs w:val="24"/>
        </w:rPr>
        <w:t xml:space="preserve"> registro donde se indican los responsables de disponer de una copia de los documentos internos en el sitio de uso.</w:t>
      </w:r>
    </w:p>
    <w:p w:rsidR="00943F27" w:rsidRPr="00425270" w:rsidRDefault="00943F27" w:rsidP="00943F27">
      <w:pPr>
        <w:pStyle w:val="Sangra3detindependiente"/>
        <w:numPr>
          <w:ilvl w:val="0"/>
          <w:numId w:val="86"/>
        </w:numPr>
        <w:spacing w:after="0" w:line="480" w:lineRule="auto"/>
        <w:jc w:val="both"/>
        <w:rPr>
          <w:rFonts w:ascii="Arial" w:hAnsi="Arial" w:cs="Arial"/>
          <w:sz w:val="24"/>
          <w:szCs w:val="24"/>
        </w:rPr>
      </w:pPr>
      <w:r w:rsidRPr="00425270">
        <w:rPr>
          <w:rFonts w:ascii="Arial" w:hAnsi="Arial" w:cs="Arial"/>
          <w:b/>
          <w:i/>
          <w:sz w:val="24"/>
          <w:szCs w:val="24"/>
        </w:rPr>
        <w:t>Nómina de Asignación de Documentos Externos</w:t>
      </w:r>
      <w:r w:rsidRPr="00425270">
        <w:rPr>
          <w:rFonts w:ascii="Arial" w:hAnsi="Arial" w:cs="Arial"/>
          <w:sz w:val="24"/>
          <w:szCs w:val="24"/>
        </w:rPr>
        <w:t>: registro donde se indican los responsables de disponer de una copia de los documentos externo en el sitio de uso.</w:t>
      </w:r>
    </w:p>
    <w:p w:rsidR="00943F27" w:rsidRPr="00425270" w:rsidRDefault="00943F27" w:rsidP="00943F27">
      <w:pPr>
        <w:pStyle w:val="Sangra3detindependiente"/>
        <w:spacing w:after="0" w:line="480" w:lineRule="auto"/>
        <w:jc w:val="both"/>
        <w:rPr>
          <w:rFonts w:ascii="Arial" w:hAnsi="Arial" w:cs="Arial"/>
          <w:sz w:val="24"/>
          <w:szCs w:val="24"/>
        </w:rPr>
      </w:pPr>
    </w:p>
    <w:p w:rsidR="00943F27" w:rsidRPr="00425270" w:rsidRDefault="00943F27" w:rsidP="00943F27">
      <w:pPr>
        <w:pStyle w:val="Ttulo1"/>
        <w:spacing w:line="480" w:lineRule="auto"/>
        <w:jc w:val="both"/>
        <w:rPr>
          <w:rFonts w:cs="Arial"/>
          <w:szCs w:val="24"/>
        </w:rPr>
      </w:pPr>
      <w:bookmarkStart w:id="6" w:name="_Toc66071299"/>
      <w:bookmarkStart w:id="7" w:name="_Toc377302668"/>
      <w:r w:rsidRPr="00425270">
        <w:rPr>
          <w:rFonts w:cs="Arial"/>
          <w:szCs w:val="24"/>
        </w:rPr>
        <w:t>RESPONSABILIDADES</w:t>
      </w:r>
      <w:bookmarkEnd w:id="6"/>
      <w:bookmarkEnd w:id="7"/>
    </w:p>
    <w:p w:rsidR="00943F27" w:rsidRPr="00425270" w:rsidRDefault="00943F27" w:rsidP="00943F27">
      <w:pPr>
        <w:numPr>
          <w:ilvl w:val="0"/>
          <w:numId w:val="87"/>
        </w:numPr>
        <w:spacing w:line="480" w:lineRule="auto"/>
        <w:jc w:val="both"/>
        <w:rPr>
          <w:rFonts w:ascii="Arial" w:hAnsi="Arial" w:cs="Arial"/>
          <w:i/>
        </w:rPr>
      </w:pPr>
      <w:r w:rsidRPr="00425270">
        <w:rPr>
          <w:rFonts w:ascii="Arial" w:hAnsi="Arial" w:cs="Arial"/>
          <w:b/>
          <w:i/>
        </w:rPr>
        <w:t>Presidente de la empresa:</w:t>
      </w:r>
      <w:r w:rsidRPr="00425270">
        <w:rPr>
          <w:rFonts w:ascii="Arial" w:hAnsi="Arial" w:cs="Arial"/>
          <w:i/>
        </w:rPr>
        <w:t xml:space="preserve"> </w:t>
      </w:r>
      <w:r w:rsidRPr="00425270">
        <w:rPr>
          <w:rFonts w:ascii="Arial" w:hAnsi="Arial" w:cs="Arial"/>
          <w:b/>
        </w:rPr>
        <w:t xml:space="preserve">  </w:t>
      </w:r>
      <w:r w:rsidRPr="00425270">
        <w:rPr>
          <w:rFonts w:ascii="Arial" w:hAnsi="Arial" w:cs="Arial"/>
        </w:rPr>
        <w:t>Responsable de la aprobación del presente procedimiento.</w:t>
      </w:r>
    </w:p>
    <w:p w:rsidR="00943F27" w:rsidRPr="00425270" w:rsidRDefault="00943F27" w:rsidP="00943F27">
      <w:pPr>
        <w:numPr>
          <w:ilvl w:val="0"/>
          <w:numId w:val="87"/>
        </w:numPr>
        <w:spacing w:line="480" w:lineRule="auto"/>
        <w:jc w:val="both"/>
        <w:rPr>
          <w:rFonts w:ascii="Arial" w:hAnsi="Arial" w:cs="Arial"/>
          <w:i/>
        </w:rPr>
      </w:pPr>
      <w:r w:rsidRPr="00425270">
        <w:rPr>
          <w:rFonts w:ascii="Arial" w:hAnsi="Arial" w:cs="Arial"/>
          <w:b/>
          <w:i/>
        </w:rPr>
        <w:t>Representante de la alta Dirección (Gerente General):</w:t>
      </w:r>
      <w:r w:rsidRPr="00425270">
        <w:rPr>
          <w:rFonts w:ascii="Arial" w:hAnsi="Arial" w:cs="Arial"/>
          <w:i/>
        </w:rPr>
        <w:t xml:space="preserve"> </w:t>
      </w:r>
      <w:r w:rsidRPr="00425270">
        <w:rPr>
          <w:rFonts w:ascii="Arial" w:hAnsi="Arial" w:cs="Arial"/>
        </w:rPr>
        <w:t>Encargado de la revisión del presente procedimiento.</w:t>
      </w:r>
    </w:p>
    <w:p w:rsidR="00943F27" w:rsidRPr="00425270" w:rsidRDefault="00943F27" w:rsidP="00943F27">
      <w:pPr>
        <w:numPr>
          <w:ilvl w:val="0"/>
          <w:numId w:val="87"/>
        </w:numPr>
        <w:spacing w:line="480" w:lineRule="auto"/>
        <w:jc w:val="both"/>
        <w:rPr>
          <w:rFonts w:ascii="Arial" w:hAnsi="Arial" w:cs="Arial"/>
          <w:i/>
        </w:rPr>
      </w:pPr>
      <w:r w:rsidRPr="00425270">
        <w:rPr>
          <w:rFonts w:ascii="Arial" w:hAnsi="Arial" w:cs="Arial"/>
          <w:b/>
          <w:i/>
        </w:rPr>
        <w:t xml:space="preserve">Coordinadora de Gestión de Calidad: </w:t>
      </w:r>
      <w:r w:rsidRPr="00425270">
        <w:rPr>
          <w:rFonts w:ascii="Arial" w:hAnsi="Arial" w:cs="Arial"/>
        </w:rPr>
        <w:t>Responsable de la elaboración del presente procedimiento.</w:t>
      </w:r>
    </w:p>
    <w:p w:rsidR="00943F27" w:rsidRPr="00425270" w:rsidRDefault="00943F27" w:rsidP="00943F27">
      <w:pPr>
        <w:numPr>
          <w:ilvl w:val="0"/>
          <w:numId w:val="87"/>
        </w:numPr>
        <w:spacing w:line="480" w:lineRule="auto"/>
        <w:jc w:val="both"/>
        <w:rPr>
          <w:rFonts w:ascii="Arial" w:hAnsi="Arial" w:cs="Arial"/>
        </w:rPr>
      </w:pPr>
      <w:r w:rsidRPr="00425270">
        <w:rPr>
          <w:rFonts w:ascii="Arial" w:hAnsi="Arial" w:cs="Arial"/>
          <w:b/>
          <w:i/>
        </w:rPr>
        <w:t xml:space="preserve">Responsable del control de los documentos: </w:t>
      </w:r>
      <w:r w:rsidRPr="00425270">
        <w:rPr>
          <w:rFonts w:ascii="Arial" w:hAnsi="Arial" w:cs="Arial"/>
        </w:rPr>
        <w:t>Cumplir con los lineamientos establecidos en este procedimiento, para el control efectivo de todos los documentos aplicables al SGC.</w:t>
      </w:r>
    </w:p>
    <w:p w:rsidR="00943F27" w:rsidRPr="00425270" w:rsidRDefault="00943F27" w:rsidP="00943F27">
      <w:pPr>
        <w:numPr>
          <w:ilvl w:val="0"/>
          <w:numId w:val="87"/>
        </w:numPr>
        <w:spacing w:line="480" w:lineRule="auto"/>
        <w:jc w:val="both"/>
        <w:rPr>
          <w:rFonts w:ascii="Arial" w:hAnsi="Arial" w:cs="Arial"/>
        </w:rPr>
      </w:pPr>
      <w:r w:rsidRPr="00425270">
        <w:rPr>
          <w:rFonts w:ascii="Arial" w:hAnsi="Arial" w:cs="Arial"/>
          <w:b/>
          <w:i/>
        </w:rPr>
        <w:t>Todo el personal (área operativa y administrativa):</w:t>
      </w:r>
      <w:r w:rsidRPr="00425270">
        <w:rPr>
          <w:rFonts w:ascii="Arial" w:hAnsi="Arial" w:cs="Arial"/>
        </w:rPr>
        <w:t xml:space="preserve"> Son responsables de cumplir con el procedimiento, proponer mejoras e indicar los incumplimientos del mismo.</w:t>
      </w:r>
    </w:p>
    <w:p w:rsidR="00943F27" w:rsidRPr="00425270" w:rsidRDefault="00943F27" w:rsidP="00943F27">
      <w:pPr>
        <w:spacing w:line="480" w:lineRule="auto"/>
        <w:jc w:val="both"/>
        <w:rPr>
          <w:rFonts w:ascii="Arial" w:hAnsi="Arial" w:cs="Arial"/>
        </w:rPr>
      </w:pPr>
    </w:p>
    <w:p w:rsidR="00943F27" w:rsidRPr="00425270" w:rsidRDefault="00943F27" w:rsidP="00943F27">
      <w:pPr>
        <w:pStyle w:val="Ttulo1"/>
        <w:spacing w:line="480" w:lineRule="auto"/>
        <w:jc w:val="both"/>
        <w:rPr>
          <w:rFonts w:cs="Arial"/>
          <w:szCs w:val="24"/>
        </w:rPr>
      </w:pPr>
      <w:r w:rsidRPr="00425270">
        <w:rPr>
          <w:rFonts w:cs="Arial"/>
          <w:szCs w:val="24"/>
        </w:rPr>
        <w:t>DESARROLLO / INSTRUCCIONES / LINEAMIENTOS</w:t>
      </w:r>
    </w:p>
    <w:p w:rsidR="00943F27" w:rsidRPr="00425270" w:rsidRDefault="00943F27" w:rsidP="00943F27">
      <w:pPr>
        <w:pStyle w:val="Ttulo1"/>
        <w:numPr>
          <w:ilvl w:val="1"/>
          <w:numId w:val="63"/>
        </w:numPr>
        <w:spacing w:line="480" w:lineRule="auto"/>
        <w:jc w:val="both"/>
        <w:rPr>
          <w:rFonts w:cs="Arial"/>
          <w:szCs w:val="24"/>
          <w:u w:val="single"/>
        </w:rPr>
      </w:pPr>
      <w:r w:rsidRPr="00425270">
        <w:rPr>
          <w:rFonts w:cs="Arial"/>
          <w:szCs w:val="24"/>
          <w:u w:val="single"/>
        </w:rPr>
        <w:t>Documentos del SGC</w:t>
      </w:r>
    </w:p>
    <w:p w:rsidR="00943F27" w:rsidRPr="00425270" w:rsidRDefault="00943F27" w:rsidP="00943F27">
      <w:pPr>
        <w:spacing w:line="480" w:lineRule="auto"/>
        <w:ind w:left="792"/>
        <w:jc w:val="both"/>
        <w:rPr>
          <w:rFonts w:ascii="Arial" w:hAnsi="Arial" w:cs="Arial"/>
        </w:rPr>
      </w:pPr>
      <w:r w:rsidRPr="00425270">
        <w:rPr>
          <w:rFonts w:ascii="Arial" w:hAnsi="Arial" w:cs="Arial"/>
        </w:rPr>
        <w:t xml:space="preserve">Los documentos del Sistema de Gestión de Calidad de la empresa Containers Security S.A. son los que están especificados en </w:t>
      </w:r>
      <w:smartTag w:uri="urn:schemas-microsoft-com:office:smarttags" w:element="PersonName">
        <w:smartTagPr>
          <w:attr w:name="ProductID" w:val="la Gu￭a"/>
        </w:smartTagPr>
        <w:r w:rsidRPr="00425270">
          <w:rPr>
            <w:rFonts w:ascii="Arial" w:hAnsi="Arial" w:cs="Arial"/>
          </w:rPr>
          <w:t>la Guía</w:t>
        </w:r>
      </w:smartTag>
      <w:r w:rsidRPr="00425270">
        <w:rPr>
          <w:rFonts w:ascii="Arial" w:hAnsi="Arial" w:cs="Arial"/>
        </w:rPr>
        <w:t xml:space="preserve"> de Documentos  Internos y Guía de Documentos Externos del SGC. Y se encuentran regidos por el presente procedimiento.</w:t>
      </w:r>
    </w:p>
    <w:p w:rsidR="00943F27" w:rsidRPr="00425270" w:rsidRDefault="00943F27" w:rsidP="00943F27">
      <w:pPr>
        <w:spacing w:line="480" w:lineRule="auto"/>
        <w:ind w:left="792"/>
        <w:jc w:val="both"/>
        <w:rPr>
          <w:rFonts w:ascii="Arial" w:hAnsi="Arial" w:cs="Arial"/>
        </w:rPr>
      </w:pPr>
    </w:p>
    <w:p w:rsidR="00943F27" w:rsidRPr="00425270" w:rsidRDefault="00943F27" w:rsidP="00943F27">
      <w:pPr>
        <w:pStyle w:val="Ttulo1"/>
        <w:numPr>
          <w:ilvl w:val="1"/>
          <w:numId w:val="63"/>
        </w:numPr>
        <w:spacing w:line="480" w:lineRule="auto"/>
        <w:jc w:val="both"/>
        <w:rPr>
          <w:rFonts w:cs="Arial"/>
          <w:szCs w:val="24"/>
          <w:u w:val="single"/>
        </w:rPr>
      </w:pPr>
      <w:r w:rsidRPr="00425270">
        <w:rPr>
          <w:rFonts w:cs="Arial"/>
          <w:szCs w:val="24"/>
          <w:u w:val="single"/>
        </w:rPr>
        <w:t xml:space="preserve">Elaboración </w:t>
      </w:r>
    </w:p>
    <w:p w:rsidR="00943F27" w:rsidRPr="00425270" w:rsidRDefault="00943F27" w:rsidP="00943F27">
      <w:pPr>
        <w:spacing w:line="480" w:lineRule="auto"/>
        <w:ind w:left="792"/>
        <w:jc w:val="both"/>
        <w:rPr>
          <w:rFonts w:ascii="Arial" w:hAnsi="Arial" w:cs="Arial"/>
          <w:b/>
        </w:rPr>
      </w:pPr>
      <w:r w:rsidRPr="00425270">
        <w:rPr>
          <w:rFonts w:ascii="Arial" w:hAnsi="Arial" w:cs="Arial"/>
        </w:rPr>
        <w:t xml:space="preserve">Para desarrollar la documentación que constituyen el SGC se lo realizará en base a lo indicado en el </w:t>
      </w:r>
      <w:r w:rsidRPr="00425270">
        <w:rPr>
          <w:rFonts w:ascii="Arial" w:hAnsi="Arial" w:cs="Arial"/>
          <w:b/>
          <w:i/>
        </w:rPr>
        <w:t>Procedimiento Elaboración de Documentación</w:t>
      </w:r>
      <w:r w:rsidRPr="00425270">
        <w:rPr>
          <w:rFonts w:ascii="Arial" w:hAnsi="Arial" w:cs="Arial"/>
        </w:rPr>
        <w:t xml:space="preserve"> </w:t>
      </w:r>
      <w:r w:rsidRPr="00425270">
        <w:rPr>
          <w:rFonts w:ascii="Arial" w:hAnsi="Arial" w:cs="Arial"/>
          <w:b/>
        </w:rPr>
        <w:t>PRG-CSA-GSGC-01</w:t>
      </w:r>
    </w:p>
    <w:p w:rsidR="00943F27" w:rsidRPr="00425270" w:rsidRDefault="00943F27" w:rsidP="00943F27">
      <w:pPr>
        <w:spacing w:line="480" w:lineRule="auto"/>
        <w:ind w:left="792"/>
        <w:jc w:val="both"/>
        <w:rPr>
          <w:rFonts w:ascii="Arial" w:hAnsi="Arial" w:cs="Arial"/>
        </w:rPr>
      </w:pPr>
    </w:p>
    <w:p w:rsidR="00943F27" w:rsidRPr="00425270" w:rsidRDefault="00943F27" w:rsidP="00943F27">
      <w:pPr>
        <w:spacing w:line="480" w:lineRule="auto"/>
        <w:ind w:left="792"/>
        <w:jc w:val="both"/>
        <w:rPr>
          <w:rFonts w:ascii="Arial" w:hAnsi="Arial" w:cs="Arial"/>
        </w:rPr>
      </w:pPr>
      <w:r w:rsidRPr="00425270">
        <w:rPr>
          <w:rFonts w:ascii="Arial" w:hAnsi="Arial" w:cs="Arial"/>
        </w:rPr>
        <w:t>La primera versión de un documento tendrá Revisión No. 01 y la fecha (día, mes y año) en la cual se aprobó el documento. La persona encargada de la elaboración del documento será elegida por el Dueño del proceso al cual pertenezca el documento.</w:t>
      </w:r>
    </w:p>
    <w:p w:rsidR="00943F27" w:rsidRPr="00425270" w:rsidRDefault="00943F27" w:rsidP="00943F27">
      <w:pPr>
        <w:spacing w:line="480" w:lineRule="auto"/>
        <w:ind w:left="792"/>
        <w:jc w:val="both"/>
        <w:rPr>
          <w:rFonts w:ascii="Arial" w:hAnsi="Arial" w:cs="Arial"/>
        </w:rPr>
      </w:pPr>
    </w:p>
    <w:p w:rsidR="00943F27" w:rsidRPr="00425270" w:rsidRDefault="00943F27" w:rsidP="00943F27">
      <w:pPr>
        <w:pStyle w:val="Ttulo1"/>
        <w:numPr>
          <w:ilvl w:val="1"/>
          <w:numId w:val="63"/>
        </w:numPr>
        <w:spacing w:line="480" w:lineRule="auto"/>
        <w:jc w:val="both"/>
        <w:rPr>
          <w:rFonts w:cs="Arial"/>
          <w:szCs w:val="24"/>
          <w:u w:val="single"/>
        </w:rPr>
      </w:pPr>
      <w:r w:rsidRPr="00425270">
        <w:rPr>
          <w:rFonts w:cs="Arial"/>
          <w:szCs w:val="24"/>
          <w:u w:val="single"/>
        </w:rPr>
        <w:t xml:space="preserve">Revisión y Aprobación </w:t>
      </w:r>
    </w:p>
    <w:p w:rsidR="00943F27" w:rsidRPr="00425270" w:rsidRDefault="00943F27" w:rsidP="00943F27">
      <w:pPr>
        <w:spacing w:line="480" w:lineRule="auto"/>
        <w:ind w:left="792"/>
        <w:jc w:val="both"/>
        <w:rPr>
          <w:rFonts w:ascii="Arial" w:hAnsi="Arial" w:cs="Arial"/>
        </w:rPr>
      </w:pPr>
      <w:r w:rsidRPr="00425270">
        <w:rPr>
          <w:rFonts w:ascii="Arial" w:hAnsi="Arial" w:cs="Arial"/>
        </w:rPr>
        <w:t>Cada dueño del proceso al cual pertenezca el documento será el encargado de la revisión del mismo; la aprobación de el  será de responsabilidad del Presidente de la empresa o cuando el caso lo amerite por el Gerente General.</w:t>
      </w:r>
    </w:p>
    <w:p w:rsidR="00943F27" w:rsidRPr="00425270" w:rsidRDefault="00943F27" w:rsidP="00943F27">
      <w:pPr>
        <w:spacing w:line="480" w:lineRule="auto"/>
        <w:ind w:left="792"/>
        <w:jc w:val="both"/>
        <w:rPr>
          <w:rFonts w:ascii="Arial" w:hAnsi="Arial" w:cs="Arial"/>
        </w:rPr>
      </w:pPr>
    </w:p>
    <w:p w:rsidR="00943F27" w:rsidRPr="00425270" w:rsidRDefault="00943F27" w:rsidP="00943F27">
      <w:pPr>
        <w:spacing w:line="480" w:lineRule="auto"/>
        <w:ind w:left="792"/>
        <w:jc w:val="both"/>
        <w:rPr>
          <w:rFonts w:ascii="Arial" w:hAnsi="Arial" w:cs="Arial"/>
        </w:rPr>
      </w:pPr>
      <w:r w:rsidRPr="00425270">
        <w:rPr>
          <w:rFonts w:ascii="Arial" w:hAnsi="Arial" w:cs="Arial"/>
        </w:rPr>
        <w:t xml:space="preserve">La fecha de entrada en vigor del documento  es el día siguiente de su fecha de aprobación, salvo en aquellos casos que sean específicamente justificados por </w:t>
      </w:r>
      <w:smartTag w:uri="urn:schemas-microsoft-com:office:smarttags" w:element="PersonName">
        <w:smartTagPr>
          <w:attr w:name="ProductID" w:val="la Coordinadora"/>
        </w:smartTagPr>
        <w:r w:rsidRPr="00425270">
          <w:rPr>
            <w:rFonts w:ascii="Arial" w:hAnsi="Arial" w:cs="Arial"/>
          </w:rPr>
          <w:t>la Coordinadora</w:t>
        </w:r>
      </w:smartTag>
      <w:r w:rsidRPr="00425270">
        <w:rPr>
          <w:rFonts w:ascii="Arial" w:hAnsi="Arial" w:cs="Arial"/>
        </w:rPr>
        <w:t xml:space="preserve"> de Gestión de Calidad en conjunto con el Representante de </w:t>
      </w:r>
      <w:smartTag w:uri="urn:schemas-microsoft-com:office:smarttags" w:element="PersonName">
        <w:smartTagPr>
          <w:attr w:name="ProductID" w:val="la Direcci￳n."/>
        </w:smartTagPr>
        <w:r w:rsidRPr="00425270">
          <w:rPr>
            <w:rFonts w:ascii="Arial" w:hAnsi="Arial" w:cs="Arial"/>
          </w:rPr>
          <w:t>la Dirección.</w:t>
        </w:r>
      </w:smartTag>
    </w:p>
    <w:p w:rsidR="00943F27" w:rsidRPr="00425270" w:rsidRDefault="00943F27" w:rsidP="00943F27">
      <w:pPr>
        <w:spacing w:line="480" w:lineRule="auto"/>
        <w:ind w:left="792"/>
        <w:jc w:val="both"/>
        <w:rPr>
          <w:rFonts w:ascii="Arial" w:hAnsi="Arial" w:cs="Arial"/>
        </w:rPr>
      </w:pPr>
    </w:p>
    <w:p w:rsidR="00943F27" w:rsidRPr="00425270" w:rsidRDefault="00943F27" w:rsidP="00943F27">
      <w:pPr>
        <w:pStyle w:val="Ttulo1"/>
        <w:numPr>
          <w:ilvl w:val="1"/>
          <w:numId w:val="63"/>
        </w:numPr>
        <w:spacing w:line="480" w:lineRule="auto"/>
        <w:jc w:val="both"/>
        <w:rPr>
          <w:rFonts w:cs="Arial"/>
          <w:szCs w:val="24"/>
          <w:u w:val="single"/>
        </w:rPr>
      </w:pPr>
      <w:r w:rsidRPr="00425270">
        <w:rPr>
          <w:rFonts w:cs="Arial"/>
          <w:szCs w:val="24"/>
          <w:u w:val="single"/>
        </w:rPr>
        <w:t xml:space="preserve">Distribución y Control de </w:t>
      </w:r>
      <w:smartTag w:uri="urn:schemas-microsoft-com:office:smarttags" w:element="PersonName">
        <w:smartTagPr>
          <w:attr w:name="ProductID" w:val="la Documentaci￳n"/>
        </w:smartTagPr>
        <w:r w:rsidRPr="00425270">
          <w:rPr>
            <w:rFonts w:cs="Arial"/>
            <w:szCs w:val="24"/>
            <w:u w:val="single"/>
          </w:rPr>
          <w:t>la Documentación</w:t>
        </w:r>
      </w:smartTag>
    </w:p>
    <w:p w:rsidR="00943F27" w:rsidRPr="00425270" w:rsidRDefault="00943F27" w:rsidP="00943F27">
      <w:pPr>
        <w:spacing w:line="480" w:lineRule="auto"/>
        <w:ind w:left="792"/>
        <w:jc w:val="both"/>
        <w:rPr>
          <w:rFonts w:ascii="Arial" w:hAnsi="Arial" w:cs="Arial"/>
        </w:rPr>
      </w:pPr>
      <w:r w:rsidRPr="00425270">
        <w:rPr>
          <w:rFonts w:ascii="Arial" w:hAnsi="Arial" w:cs="Arial"/>
        </w:rPr>
        <w:t>Una vez revisado y aprobados  los nuevos documentos o los que han sido actualizados, se realizan las siguientes actividades:</w:t>
      </w:r>
    </w:p>
    <w:p w:rsidR="00943F27" w:rsidRPr="00425270" w:rsidRDefault="00943F27" w:rsidP="00943F27">
      <w:pPr>
        <w:spacing w:line="480" w:lineRule="auto"/>
        <w:ind w:left="792"/>
        <w:jc w:val="both"/>
        <w:rPr>
          <w:rFonts w:ascii="Arial" w:hAnsi="Arial" w:cs="Arial"/>
        </w:rPr>
      </w:pPr>
    </w:p>
    <w:p w:rsidR="00943F27" w:rsidRPr="00425270" w:rsidRDefault="00943F27" w:rsidP="00943F27">
      <w:pPr>
        <w:numPr>
          <w:ilvl w:val="0"/>
          <w:numId w:val="88"/>
        </w:numPr>
        <w:spacing w:line="480" w:lineRule="auto"/>
        <w:jc w:val="both"/>
        <w:rPr>
          <w:rFonts w:ascii="Arial" w:hAnsi="Arial" w:cs="Arial"/>
        </w:rPr>
      </w:pPr>
      <w:r w:rsidRPr="00425270">
        <w:rPr>
          <w:rFonts w:ascii="Arial" w:hAnsi="Arial" w:cs="Arial"/>
        </w:rPr>
        <w:t xml:space="preserve">El responsable de Control de Documentos, con base en lo que en su momento le haya indicado cada uno de los propietarios/responsables de los documentos internos y/o externos por medio de </w:t>
      </w:r>
      <w:smartTag w:uri="urn:schemas-microsoft-com:office:smarttags" w:element="PersonName">
        <w:smartTagPr>
          <w:attr w:name="ProductID" w:val="la Gu￭a"/>
        </w:smartTagPr>
        <w:r w:rsidRPr="00425270">
          <w:rPr>
            <w:rFonts w:ascii="Arial" w:hAnsi="Arial" w:cs="Arial"/>
          </w:rPr>
          <w:t xml:space="preserve">la </w:t>
        </w:r>
        <w:r w:rsidRPr="00425270">
          <w:rPr>
            <w:rFonts w:ascii="Arial" w:hAnsi="Arial" w:cs="Arial"/>
            <w:b/>
            <w:i/>
          </w:rPr>
          <w:t>Guía</w:t>
        </w:r>
      </w:smartTag>
      <w:r w:rsidRPr="00425270">
        <w:rPr>
          <w:rFonts w:ascii="Arial" w:hAnsi="Arial" w:cs="Arial"/>
          <w:b/>
          <w:i/>
        </w:rPr>
        <w:t xml:space="preserve"> de Documentos Internos y Guía de Documentos Externos del SGC</w:t>
      </w:r>
      <w:r w:rsidRPr="00425270">
        <w:rPr>
          <w:rFonts w:ascii="Arial" w:hAnsi="Arial" w:cs="Arial"/>
        </w:rPr>
        <w:t xml:space="preserve">, acerca de quienes deben ser los  poseedores de copias controladas, llena el formato  FJSITSIO </w:t>
      </w:r>
      <w:r w:rsidRPr="00425270">
        <w:rPr>
          <w:rFonts w:ascii="Arial" w:hAnsi="Arial" w:cs="Arial"/>
          <w:b/>
          <w:i/>
        </w:rPr>
        <w:t>“Asignación de Copias Controladas de Documentos”</w:t>
      </w:r>
      <w:r w:rsidRPr="00425270">
        <w:rPr>
          <w:rFonts w:ascii="Arial" w:hAnsi="Arial" w:cs="Arial"/>
        </w:rPr>
        <w:t xml:space="preserve">, con la finalidad de asegurarse que las versiones pertinentes de los documentos aplicables, se encuentren disponibles en los lugares de uso, que sean legibles, de fácil acceso y con su respectiva identificación de acuerdo al </w:t>
      </w:r>
      <w:r w:rsidRPr="00425270">
        <w:rPr>
          <w:rFonts w:ascii="Arial" w:hAnsi="Arial" w:cs="Arial"/>
          <w:b/>
          <w:i/>
        </w:rPr>
        <w:t>Procedimiento de Elaboración de Documentos PRG-CSA-GSGC-01.</w:t>
      </w:r>
    </w:p>
    <w:p w:rsidR="00943F27" w:rsidRPr="00425270" w:rsidRDefault="00943F27" w:rsidP="00943F27">
      <w:pPr>
        <w:spacing w:line="480" w:lineRule="auto"/>
        <w:ind w:left="1416"/>
        <w:jc w:val="both"/>
        <w:rPr>
          <w:rFonts w:ascii="Arial" w:hAnsi="Arial" w:cs="Arial"/>
        </w:rPr>
      </w:pPr>
    </w:p>
    <w:p w:rsidR="00943F27" w:rsidRPr="00425270" w:rsidRDefault="00943F27" w:rsidP="00943F27">
      <w:pPr>
        <w:numPr>
          <w:ilvl w:val="0"/>
          <w:numId w:val="88"/>
        </w:numPr>
        <w:spacing w:line="480" w:lineRule="auto"/>
        <w:jc w:val="both"/>
        <w:rPr>
          <w:rFonts w:ascii="Arial" w:hAnsi="Arial" w:cs="Arial"/>
        </w:rPr>
      </w:pPr>
      <w:r w:rsidRPr="00425270">
        <w:rPr>
          <w:rFonts w:ascii="Arial" w:hAnsi="Arial" w:cs="Arial"/>
        </w:rPr>
        <w:t xml:space="preserve">El responsable de Control de Documentos, con base en lo que en su momento le haya indicado cada uno de los propietarios/responsables de los documentos internos y/o externos por medio de </w:t>
      </w:r>
      <w:smartTag w:uri="urn:schemas-microsoft-com:office:smarttags" w:element="PersonName">
        <w:smartTagPr>
          <w:attr w:name="ProductID" w:val="la Gu￭a"/>
        </w:smartTagPr>
        <w:r w:rsidRPr="00425270">
          <w:rPr>
            <w:rFonts w:ascii="Arial" w:hAnsi="Arial" w:cs="Arial"/>
          </w:rPr>
          <w:t xml:space="preserve">la </w:t>
        </w:r>
        <w:r w:rsidRPr="00425270">
          <w:rPr>
            <w:rFonts w:ascii="Arial" w:hAnsi="Arial" w:cs="Arial"/>
            <w:b/>
            <w:i/>
          </w:rPr>
          <w:t>Guía</w:t>
        </w:r>
      </w:smartTag>
      <w:r w:rsidRPr="00425270">
        <w:rPr>
          <w:rFonts w:ascii="Arial" w:hAnsi="Arial" w:cs="Arial"/>
          <w:b/>
          <w:i/>
        </w:rPr>
        <w:t xml:space="preserve"> de Documentos Internos y Guía de Documentos Externos del SGC</w:t>
      </w:r>
      <w:r w:rsidRPr="00425270">
        <w:rPr>
          <w:rFonts w:ascii="Arial" w:hAnsi="Arial" w:cs="Arial"/>
        </w:rPr>
        <w:t xml:space="preserve">, acerca de quienes deben ser los  poseedores de Copias No Controladas, llena el formato  FJSITSIO </w:t>
      </w:r>
      <w:r w:rsidRPr="00425270">
        <w:rPr>
          <w:rFonts w:ascii="Arial" w:hAnsi="Arial" w:cs="Arial"/>
          <w:b/>
          <w:i/>
        </w:rPr>
        <w:t>“Asignación de Copias No Controladas de Documentos”</w:t>
      </w:r>
      <w:r w:rsidRPr="00425270">
        <w:rPr>
          <w:rFonts w:ascii="Arial" w:hAnsi="Arial" w:cs="Arial"/>
        </w:rPr>
        <w:t xml:space="preserve">, con la finalidad de asegurarse que las versiones pertinentes de los documentos aplicables, se encuentren disponibles en los lugares de uso, que sean legibles, de fácil acceso y con su respectiva identificación de acuerdo al </w:t>
      </w:r>
      <w:r w:rsidRPr="00425270">
        <w:rPr>
          <w:rFonts w:ascii="Arial" w:hAnsi="Arial" w:cs="Arial"/>
          <w:b/>
          <w:i/>
        </w:rPr>
        <w:t>Procedimiento de Elaboración de Documentos PRG-CSA-GSGC-01.</w:t>
      </w:r>
    </w:p>
    <w:p w:rsidR="00943F27" w:rsidRPr="00425270" w:rsidRDefault="00943F27" w:rsidP="00943F27">
      <w:pPr>
        <w:spacing w:line="480" w:lineRule="auto"/>
        <w:jc w:val="both"/>
        <w:rPr>
          <w:rFonts w:ascii="Arial" w:hAnsi="Arial" w:cs="Arial"/>
        </w:rPr>
      </w:pPr>
    </w:p>
    <w:p w:rsidR="00943F27" w:rsidRPr="00425270" w:rsidRDefault="00943F27" w:rsidP="00943F27">
      <w:pPr>
        <w:numPr>
          <w:ilvl w:val="0"/>
          <w:numId w:val="88"/>
        </w:numPr>
        <w:spacing w:line="480" w:lineRule="auto"/>
        <w:jc w:val="both"/>
        <w:rPr>
          <w:rFonts w:ascii="Arial" w:hAnsi="Arial" w:cs="Arial"/>
        </w:rPr>
      </w:pPr>
      <w:r w:rsidRPr="00425270">
        <w:rPr>
          <w:rFonts w:ascii="Arial" w:hAnsi="Arial" w:cs="Arial"/>
        </w:rPr>
        <w:t xml:space="preserve">El Representante de </w:t>
      </w:r>
      <w:smartTag w:uri="urn:schemas-microsoft-com:office:smarttags" w:element="PersonName">
        <w:smartTagPr>
          <w:attr w:name="ProductID" w:val="la Direcci￳n"/>
        </w:smartTagPr>
        <w:r w:rsidRPr="00425270">
          <w:rPr>
            <w:rFonts w:ascii="Arial" w:hAnsi="Arial" w:cs="Arial"/>
          </w:rPr>
          <w:t>la Dirección</w:t>
        </w:r>
      </w:smartTag>
      <w:r w:rsidRPr="00425270">
        <w:rPr>
          <w:rFonts w:ascii="Arial" w:hAnsi="Arial" w:cs="Arial"/>
        </w:rPr>
        <w:t xml:space="preserve"> entrega la documentación, de acuerdo con </w:t>
      </w:r>
      <w:smartTag w:uri="urn:schemas-microsoft-com:office:smarttags" w:element="PersonName">
        <w:smartTagPr>
          <w:attr w:name="ProductID" w:val="la  N￳mina"/>
        </w:smartTagPr>
        <w:r w:rsidRPr="00425270">
          <w:rPr>
            <w:rFonts w:ascii="Arial" w:hAnsi="Arial" w:cs="Arial"/>
          </w:rPr>
          <w:t>la  Nómina</w:t>
        </w:r>
      </w:smartTag>
      <w:r w:rsidRPr="00425270">
        <w:rPr>
          <w:rFonts w:ascii="Arial" w:hAnsi="Arial" w:cs="Arial"/>
        </w:rPr>
        <w:t xml:space="preserve"> de Asignación de Documentos Internos y/o Externos; es decir, entrega a cada poseedor de una Copia Controlada o Copia No Controlada, su copia correspondiente, asegurándose que le firmen de recibido; en caso de distribuir documentos, a partir de </w:t>
      </w:r>
      <w:smartTag w:uri="urn:schemas-microsoft-com:office:smarttags" w:element="PersonName">
        <w:smartTagPr>
          <w:attr w:name="ProductID" w:val="la Revisi￳n No."/>
        </w:smartTagPr>
        <w:smartTag w:uri="urn:schemas-microsoft-com:office:smarttags" w:element="PersonName">
          <w:smartTagPr>
            <w:attr w:name="ProductID" w:val="la Revisi￳n"/>
          </w:smartTagPr>
          <w:r w:rsidRPr="00425270">
            <w:rPr>
              <w:rFonts w:ascii="Arial" w:hAnsi="Arial" w:cs="Arial"/>
            </w:rPr>
            <w:t>la Revisión</w:t>
          </w:r>
        </w:smartTag>
        <w:r w:rsidRPr="00425270">
          <w:rPr>
            <w:rFonts w:ascii="Arial" w:hAnsi="Arial" w:cs="Arial"/>
          </w:rPr>
          <w:t xml:space="preserve"> No.</w:t>
        </w:r>
      </w:smartTag>
      <w:r w:rsidRPr="00425270">
        <w:rPr>
          <w:rFonts w:ascii="Arial" w:hAnsi="Arial" w:cs="Arial"/>
        </w:rPr>
        <w:t xml:space="preserve"> 01 se asegura de solicitar la revisión obsoleta ( el documento con la revisión anterior) y al recibirla, él firmará su recepción en el mismo formato.</w:t>
      </w:r>
    </w:p>
    <w:p w:rsidR="00943F27" w:rsidRPr="00425270" w:rsidRDefault="00943F27" w:rsidP="00943F27">
      <w:pPr>
        <w:spacing w:line="480" w:lineRule="auto"/>
        <w:jc w:val="both"/>
        <w:rPr>
          <w:rFonts w:ascii="Arial" w:hAnsi="Arial" w:cs="Arial"/>
        </w:rPr>
      </w:pPr>
    </w:p>
    <w:p w:rsidR="00943F27" w:rsidRPr="00425270" w:rsidRDefault="00943F27" w:rsidP="00943F27">
      <w:pPr>
        <w:numPr>
          <w:ilvl w:val="0"/>
          <w:numId w:val="88"/>
        </w:numPr>
        <w:spacing w:line="480" w:lineRule="auto"/>
        <w:jc w:val="both"/>
        <w:rPr>
          <w:rFonts w:ascii="Arial" w:hAnsi="Arial" w:cs="Arial"/>
        </w:rPr>
      </w:pPr>
      <w:r w:rsidRPr="00425270">
        <w:rPr>
          <w:rFonts w:ascii="Arial" w:hAnsi="Arial" w:cs="Arial"/>
        </w:rPr>
        <w:t xml:space="preserve">El Representante de </w:t>
      </w:r>
      <w:smartTag w:uri="urn:schemas-microsoft-com:office:smarttags" w:element="PersonName">
        <w:smartTagPr>
          <w:attr w:name="ProductID" w:val="la Direcci￳n"/>
        </w:smartTagPr>
        <w:r w:rsidRPr="00425270">
          <w:rPr>
            <w:rFonts w:ascii="Arial" w:hAnsi="Arial" w:cs="Arial"/>
          </w:rPr>
          <w:t>la Dirección</w:t>
        </w:r>
      </w:smartTag>
      <w:r w:rsidRPr="00425270">
        <w:rPr>
          <w:rFonts w:ascii="Arial" w:hAnsi="Arial" w:cs="Arial"/>
        </w:rPr>
        <w:t xml:space="preserve"> es el único responsable de distribuir las versiones actualizadas de los documentos externos a cada uno de los involucrados de acuerdo a </w:t>
      </w:r>
      <w:smartTag w:uri="urn:schemas-microsoft-com:office:smarttags" w:element="PersonName">
        <w:smartTagPr>
          <w:attr w:name="ProductID" w:val="la N￳mina"/>
        </w:smartTagPr>
        <w:r w:rsidRPr="00425270">
          <w:rPr>
            <w:rFonts w:ascii="Arial" w:hAnsi="Arial" w:cs="Arial"/>
          </w:rPr>
          <w:t>la Nómina</w:t>
        </w:r>
      </w:smartTag>
      <w:r w:rsidRPr="00425270">
        <w:rPr>
          <w:rFonts w:ascii="Arial" w:hAnsi="Arial" w:cs="Arial"/>
        </w:rPr>
        <w:t xml:space="preserve"> de asignación de Documentos externos, cabe recalcar,  que el control y actualización de la misma es también  función del Representante de </w:t>
      </w:r>
      <w:smartTag w:uri="urn:schemas-microsoft-com:office:smarttags" w:element="PersonName">
        <w:smartTagPr>
          <w:attr w:name="ProductID" w:val="la Direcci￳n."/>
        </w:smartTagPr>
        <w:r w:rsidRPr="00425270">
          <w:rPr>
            <w:rFonts w:ascii="Arial" w:hAnsi="Arial" w:cs="Arial"/>
          </w:rPr>
          <w:t>la Dirección.</w:t>
        </w:r>
      </w:smartTag>
    </w:p>
    <w:p w:rsidR="00943F27" w:rsidRPr="00425270" w:rsidRDefault="00943F27" w:rsidP="00943F27">
      <w:pPr>
        <w:spacing w:line="480" w:lineRule="auto"/>
        <w:jc w:val="both"/>
        <w:rPr>
          <w:rFonts w:ascii="Arial" w:hAnsi="Arial" w:cs="Arial"/>
        </w:rPr>
      </w:pPr>
    </w:p>
    <w:p w:rsidR="00943F27" w:rsidRPr="00425270" w:rsidRDefault="00943F27" w:rsidP="00943F27">
      <w:pPr>
        <w:numPr>
          <w:ilvl w:val="0"/>
          <w:numId w:val="88"/>
        </w:numPr>
        <w:spacing w:line="480" w:lineRule="auto"/>
        <w:jc w:val="both"/>
        <w:rPr>
          <w:rFonts w:ascii="Arial" w:hAnsi="Arial" w:cs="Arial"/>
        </w:rPr>
      </w:pPr>
      <w:r w:rsidRPr="00425270">
        <w:rPr>
          <w:rFonts w:ascii="Arial" w:hAnsi="Arial" w:cs="Arial"/>
        </w:rPr>
        <w:t xml:space="preserve">Para prevenir el uso de documentos obsoletos, el Representante de </w:t>
      </w:r>
      <w:smartTag w:uri="urn:schemas-microsoft-com:office:smarttags" w:element="PersonName">
        <w:smartTagPr>
          <w:attr w:name="ProductID" w:val="la Direcci￳n"/>
        </w:smartTagPr>
        <w:r w:rsidRPr="00425270">
          <w:rPr>
            <w:rFonts w:ascii="Arial" w:hAnsi="Arial" w:cs="Arial"/>
          </w:rPr>
          <w:t>la Dirección</w:t>
        </w:r>
      </w:smartTag>
      <w:r w:rsidRPr="00425270">
        <w:rPr>
          <w:rFonts w:ascii="Arial" w:hAnsi="Arial" w:cs="Arial"/>
        </w:rPr>
        <w:t xml:space="preserve">  verificará trimestralmente la versión vigente con respecto a las Guías de Documentos Internos y Externos  y los que se encuentran en uso.</w:t>
      </w:r>
    </w:p>
    <w:p w:rsidR="00943F27" w:rsidRPr="00425270" w:rsidRDefault="00943F27" w:rsidP="00943F27">
      <w:pPr>
        <w:spacing w:line="480" w:lineRule="auto"/>
        <w:jc w:val="both"/>
        <w:rPr>
          <w:rFonts w:ascii="Arial" w:hAnsi="Arial" w:cs="Arial"/>
        </w:rPr>
      </w:pPr>
    </w:p>
    <w:p w:rsidR="00943F27" w:rsidRPr="00425270" w:rsidRDefault="00943F27" w:rsidP="00943F27">
      <w:pPr>
        <w:numPr>
          <w:ilvl w:val="0"/>
          <w:numId w:val="88"/>
        </w:numPr>
        <w:spacing w:line="480" w:lineRule="auto"/>
        <w:jc w:val="both"/>
        <w:rPr>
          <w:rFonts w:ascii="Arial" w:hAnsi="Arial" w:cs="Arial"/>
        </w:rPr>
      </w:pPr>
      <w:r w:rsidRPr="00425270">
        <w:rPr>
          <w:rFonts w:ascii="Arial" w:hAnsi="Arial" w:cs="Arial"/>
        </w:rPr>
        <w:t xml:space="preserve">Los documentos del SGC se le asignará un nombre, el código del procedimiento cuan aplique y un consecutivo de acuerdo al </w:t>
      </w:r>
      <w:r w:rsidRPr="00425270">
        <w:rPr>
          <w:rFonts w:ascii="Arial" w:hAnsi="Arial" w:cs="Arial"/>
          <w:b/>
          <w:i/>
        </w:rPr>
        <w:t xml:space="preserve">Procedimiento     de  Elaboración  de   Documentos                PRG-CSA-GSGC-01, </w:t>
      </w:r>
      <w:r w:rsidRPr="00425270">
        <w:rPr>
          <w:rFonts w:ascii="Arial" w:hAnsi="Arial" w:cs="Arial"/>
        </w:rPr>
        <w:t xml:space="preserve"> con el fin de no permitir realizar cambios ni copias incontroladas, al menos que muestre algún distintivo que especifique que han sido impresa considerándose  en este supuesto como copias informativas sin validez.</w:t>
      </w:r>
    </w:p>
    <w:p w:rsidR="00943F27" w:rsidRPr="00425270" w:rsidRDefault="00943F27" w:rsidP="00943F27">
      <w:pPr>
        <w:spacing w:line="480" w:lineRule="auto"/>
        <w:ind w:left="1800"/>
        <w:jc w:val="both"/>
        <w:rPr>
          <w:rFonts w:ascii="Arial" w:hAnsi="Arial" w:cs="Arial"/>
        </w:rPr>
      </w:pPr>
    </w:p>
    <w:p w:rsidR="00943F27" w:rsidRPr="00425270" w:rsidRDefault="00943F27" w:rsidP="00943F27">
      <w:pPr>
        <w:pStyle w:val="Ttulo1"/>
        <w:numPr>
          <w:ilvl w:val="1"/>
          <w:numId w:val="63"/>
        </w:numPr>
        <w:spacing w:line="480" w:lineRule="auto"/>
        <w:jc w:val="both"/>
        <w:rPr>
          <w:rFonts w:cs="Arial"/>
          <w:szCs w:val="24"/>
          <w:u w:val="single"/>
        </w:rPr>
      </w:pPr>
      <w:r w:rsidRPr="00425270">
        <w:rPr>
          <w:rFonts w:cs="Arial"/>
          <w:szCs w:val="24"/>
          <w:u w:val="single"/>
        </w:rPr>
        <w:t>Modificación o Actualización</w:t>
      </w:r>
    </w:p>
    <w:p w:rsidR="00943F27" w:rsidRPr="00425270" w:rsidRDefault="00943F27" w:rsidP="00943F27">
      <w:pPr>
        <w:spacing w:line="480" w:lineRule="auto"/>
        <w:ind w:left="792"/>
        <w:jc w:val="both"/>
        <w:rPr>
          <w:rFonts w:ascii="Arial" w:hAnsi="Arial" w:cs="Arial"/>
        </w:rPr>
      </w:pPr>
      <w:r w:rsidRPr="00425270">
        <w:rPr>
          <w:rFonts w:ascii="Arial" w:hAnsi="Arial" w:cs="Arial"/>
        </w:rPr>
        <w:t>Cualquier personal puede iniciar un proceso de modificación o actualización  a los documentos, para lo cual se procede de la siguiente forma:</w:t>
      </w:r>
    </w:p>
    <w:p w:rsidR="00943F27" w:rsidRPr="00425270" w:rsidRDefault="00943F27" w:rsidP="00943F27">
      <w:pPr>
        <w:numPr>
          <w:ilvl w:val="0"/>
          <w:numId w:val="89"/>
        </w:numPr>
        <w:spacing w:line="480" w:lineRule="auto"/>
        <w:jc w:val="both"/>
        <w:rPr>
          <w:rFonts w:ascii="Arial" w:hAnsi="Arial" w:cs="Arial"/>
        </w:rPr>
      </w:pPr>
      <w:r w:rsidRPr="00425270">
        <w:rPr>
          <w:rFonts w:ascii="Arial" w:hAnsi="Arial" w:cs="Arial"/>
        </w:rPr>
        <w:t xml:space="preserve">La persona que requiera la actualización o si se detectara cambios significativos en algún documento de carácter específico los notifica al Representante de </w:t>
      </w:r>
      <w:smartTag w:uri="urn:schemas-microsoft-com:office:smarttags" w:element="PersonName">
        <w:smartTagPr>
          <w:attr w:name="ProductID" w:val="la Direcci￳n"/>
        </w:smartTagPr>
        <w:r w:rsidRPr="00425270">
          <w:rPr>
            <w:rFonts w:ascii="Arial" w:hAnsi="Arial" w:cs="Arial"/>
          </w:rPr>
          <w:t>la Dirección</w:t>
        </w:r>
      </w:smartTag>
      <w:r w:rsidRPr="00425270">
        <w:rPr>
          <w:rFonts w:ascii="Arial" w:hAnsi="Arial" w:cs="Arial"/>
        </w:rPr>
        <w:t>, que se responsabiliza de la revisión y actualización de toda la documentación. Cada vez que un documento se modifica debe cambiarse su número de revisión. Cualquier cambio emitido en la documentación del SGC es revisado y aprobado de igual forma que los documentos originales de anteriores revisiones y por los mismos responsables.</w:t>
      </w:r>
    </w:p>
    <w:p w:rsidR="00943F27" w:rsidRPr="00425270" w:rsidRDefault="00943F27" w:rsidP="00943F27">
      <w:pPr>
        <w:numPr>
          <w:ilvl w:val="0"/>
          <w:numId w:val="89"/>
        </w:numPr>
        <w:spacing w:line="480" w:lineRule="auto"/>
        <w:jc w:val="both"/>
        <w:rPr>
          <w:rFonts w:ascii="Arial" w:hAnsi="Arial" w:cs="Arial"/>
        </w:rPr>
      </w:pPr>
      <w:r w:rsidRPr="00425270">
        <w:rPr>
          <w:rFonts w:ascii="Arial" w:hAnsi="Arial" w:cs="Arial"/>
        </w:rPr>
        <w:t>Con el fin de mantener la legibilidad de los documentos, está prohibido hacer, tanto en los documentos originales como en las copias controladas, cualquier tipo de anotaciones, enmendaduras, tachaduras, realces, etc. Que pudieran dificultar la lectura.</w:t>
      </w:r>
    </w:p>
    <w:p w:rsidR="00943F27" w:rsidRPr="00425270" w:rsidRDefault="00943F27" w:rsidP="00943F27">
      <w:pPr>
        <w:numPr>
          <w:ilvl w:val="0"/>
          <w:numId w:val="89"/>
        </w:numPr>
        <w:spacing w:line="480" w:lineRule="auto"/>
        <w:jc w:val="both"/>
        <w:rPr>
          <w:rFonts w:ascii="Arial" w:hAnsi="Arial" w:cs="Arial"/>
        </w:rPr>
      </w:pPr>
      <w:r w:rsidRPr="00425270">
        <w:rPr>
          <w:rFonts w:ascii="Arial" w:hAnsi="Arial" w:cs="Arial"/>
        </w:rPr>
        <w:t xml:space="preserve">A cada documento se le asignará un nombre, el código del procedimiento cuando aplique y un consecutivo, con el fin de ser identificado fácilmente. A su vez los documentos que aparezcan en las Guías de Documentos Externos e Internos del SGC deberán de especificar su número de identificación, así como el proceso al que pertenece.  </w:t>
      </w:r>
    </w:p>
    <w:p w:rsidR="00943F27" w:rsidRPr="00425270" w:rsidRDefault="00943F27" w:rsidP="00943F27">
      <w:pPr>
        <w:spacing w:line="480" w:lineRule="auto"/>
        <w:ind w:left="1416"/>
        <w:jc w:val="both"/>
        <w:rPr>
          <w:rFonts w:ascii="Arial" w:hAnsi="Arial" w:cs="Arial"/>
        </w:rPr>
      </w:pPr>
    </w:p>
    <w:p w:rsidR="00943F27" w:rsidRPr="00425270" w:rsidRDefault="00943F27" w:rsidP="00943F27">
      <w:pPr>
        <w:pStyle w:val="Ttulo1"/>
        <w:numPr>
          <w:ilvl w:val="1"/>
          <w:numId w:val="63"/>
        </w:numPr>
        <w:spacing w:line="480" w:lineRule="auto"/>
        <w:jc w:val="both"/>
        <w:rPr>
          <w:rFonts w:cs="Arial"/>
          <w:szCs w:val="24"/>
          <w:u w:val="single"/>
        </w:rPr>
      </w:pPr>
      <w:r w:rsidRPr="00425270">
        <w:rPr>
          <w:rFonts w:cs="Arial"/>
          <w:szCs w:val="24"/>
          <w:u w:val="single"/>
        </w:rPr>
        <w:t>Vigilancia de Vigor de Documentos Externos del SGC</w:t>
      </w:r>
    </w:p>
    <w:p w:rsidR="00943F27" w:rsidRPr="00425270" w:rsidRDefault="00943F27" w:rsidP="00943F27">
      <w:pPr>
        <w:spacing w:line="480" w:lineRule="auto"/>
        <w:ind w:left="792"/>
        <w:jc w:val="both"/>
        <w:rPr>
          <w:rFonts w:ascii="Arial" w:hAnsi="Arial" w:cs="Arial"/>
        </w:rPr>
      </w:pPr>
      <w:r w:rsidRPr="00425270">
        <w:rPr>
          <w:rFonts w:ascii="Arial" w:hAnsi="Arial" w:cs="Arial"/>
        </w:rPr>
        <w:t xml:space="preserve">La vigilancia se efectúa para aseverar que los documentos de origen externo permanecen actualizados  para lo cual el representante de la  dirección revisará semestralmente de </w:t>
      </w:r>
      <w:smartTag w:uri="urn:schemas-microsoft-com:office:smarttags" w:element="PersonName">
        <w:smartTagPr>
          <w:attr w:name="ProductID" w:val="la Gu￭a"/>
        </w:smartTagPr>
        <w:r w:rsidRPr="00425270">
          <w:rPr>
            <w:rFonts w:ascii="Arial" w:hAnsi="Arial" w:cs="Arial"/>
          </w:rPr>
          <w:t>la Guía</w:t>
        </w:r>
      </w:smartTag>
      <w:r w:rsidRPr="00425270">
        <w:rPr>
          <w:rFonts w:ascii="Arial" w:hAnsi="Arial" w:cs="Arial"/>
        </w:rPr>
        <w:t xml:space="preserve"> de Documentos Externos del SGC para asegurarse su vigencia.</w:t>
      </w:r>
    </w:p>
    <w:p w:rsidR="00943F27" w:rsidRPr="00425270" w:rsidRDefault="00943F27" w:rsidP="00943F27">
      <w:pPr>
        <w:spacing w:line="480" w:lineRule="auto"/>
        <w:ind w:left="792"/>
        <w:jc w:val="both"/>
        <w:rPr>
          <w:rFonts w:ascii="Arial" w:hAnsi="Arial" w:cs="Arial"/>
        </w:rPr>
      </w:pPr>
    </w:p>
    <w:p w:rsidR="00943F27" w:rsidRPr="00425270" w:rsidRDefault="00943F27" w:rsidP="00943F27">
      <w:pPr>
        <w:pStyle w:val="Ttulo1"/>
        <w:spacing w:line="480" w:lineRule="auto"/>
        <w:jc w:val="both"/>
        <w:rPr>
          <w:rFonts w:cs="Arial"/>
          <w:szCs w:val="24"/>
        </w:rPr>
      </w:pPr>
      <w:r w:rsidRPr="00425270">
        <w:rPr>
          <w:rFonts w:cs="Arial"/>
          <w:szCs w:val="24"/>
        </w:rPr>
        <w:t>REGISTROS Y ANEXOS</w:t>
      </w:r>
    </w:p>
    <w:p w:rsidR="00943F27" w:rsidRPr="00425270" w:rsidRDefault="00943F27" w:rsidP="00943F27">
      <w:pPr>
        <w:numPr>
          <w:ilvl w:val="0"/>
          <w:numId w:val="90"/>
        </w:numPr>
        <w:spacing w:line="480" w:lineRule="auto"/>
        <w:rPr>
          <w:rFonts w:ascii="Arial" w:hAnsi="Arial" w:cs="Arial"/>
          <w:b/>
          <w:i/>
        </w:rPr>
      </w:pPr>
      <w:r w:rsidRPr="00425270">
        <w:rPr>
          <w:rFonts w:ascii="Arial" w:hAnsi="Arial" w:cs="Arial"/>
          <w:b/>
          <w:i/>
        </w:rPr>
        <w:t>Guía de Documentos Externos del SGC</w:t>
      </w:r>
    </w:p>
    <w:p w:rsidR="00943F27" w:rsidRPr="00425270" w:rsidRDefault="00943F27" w:rsidP="00943F27">
      <w:pPr>
        <w:numPr>
          <w:ilvl w:val="0"/>
          <w:numId w:val="90"/>
        </w:numPr>
        <w:spacing w:line="480" w:lineRule="auto"/>
        <w:rPr>
          <w:rFonts w:ascii="Arial" w:hAnsi="Arial" w:cs="Arial"/>
          <w:b/>
          <w:i/>
        </w:rPr>
      </w:pPr>
      <w:r w:rsidRPr="00425270">
        <w:rPr>
          <w:rFonts w:ascii="Arial" w:hAnsi="Arial" w:cs="Arial"/>
          <w:b/>
          <w:i/>
        </w:rPr>
        <w:t>Guía de Documentos Internos del SGC</w:t>
      </w:r>
    </w:p>
    <w:p w:rsidR="00943F27" w:rsidRPr="00425270" w:rsidRDefault="00943F27" w:rsidP="00943F27">
      <w:pPr>
        <w:numPr>
          <w:ilvl w:val="0"/>
          <w:numId w:val="90"/>
        </w:numPr>
        <w:spacing w:line="480" w:lineRule="auto"/>
        <w:rPr>
          <w:rFonts w:ascii="Arial" w:hAnsi="Arial" w:cs="Arial"/>
          <w:b/>
          <w:i/>
        </w:rPr>
      </w:pPr>
      <w:r w:rsidRPr="00425270">
        <w:rPr>
          <w:rFonts w:ascii="Arial" w:hAnsi="Arial" w:cs="Arial"/>
          <w:b/>
          <w:i/>
        </w:rPr>
        <w:t xml:space="preserve">Nómina de Asignación de Documentos Externos </w:t>
      </w:r>
    </w:p>
    <w:p w:rsidR="00943F27" w:rsidRPr="00425270" w:rsidRDefault="00943F27" w:rsidP="00943F27">
      <w:pPr>
        <w:numPr>
          <w:ilvl w:val="0"/>
          <w:numId w:val="90"/>
        </w:numPr>
        <w:spacing w:line="480" w:lineRule="auto"/>
        <w:rPr>
          <w:rFonts w:ascii="Arial" w:hAnsi="Arial" w:cs="Arial"/>
          <w:b/>
          <w:i/>
        </w:rPr>
      </w:pPr>
      <w:r w:rsidRPr="00425270">
        <w:rPr>
          <w:rFonts w:ascii="Arial" w:hAnsi="Arial" w:cs="Arial"/>
          <w:b/>
          <w:i/>
        </w:rPr>
        <w:t>Nómina de Asignación de Documentos Internos</w:t>
      </w:r>
    </w:p>
    <w:p w:rsidR="00943F27" w:rsidRPr="00425270" w:rsidRDefault="00943F27" w:rsidP="00943F27">
      <w:pPr>
        <w:numPr>
          <w:ilvl w:val="0"/>
          <w:numId w:val="90"/>
        </w:numPr>
        <w:spacing w:line="480" w:lineRule="auto"/>
        <w:rPr>
          <w:rFonts w:ascii="Arial" w:hAnsi="Arial" w:cs="Arial"/>
          <w:b/>
          <w:i/>
        </w:rPr>
      </w:pPr>
      <w:r w:rsidRPr="00425270">
        <w:rPr>
          <w:rFonts w:ascii="Arial" w:hAnsi="Arial" w:cs="Arial"/>
          <w:b/>
          <w:i/>
        </w:rPr>
        <w:t>Asignación de Copias Controladas de Documentos</w:t>
      </w:r>
    </w:p>
    <w:p w:rsidR="00943F27" w:rsidRPr="00425270" w:rsidRDefault="00943F27" w:rsidP="00943F27">
      <w:pPr>
        <w:numPr>
          <w:ilvl w:val="0"/>
          <w:numId w:val="90"/>
        </w:numPr>
        <w:spacing w:line="480" w:lineRule="auto"/>
        <w:rPr>
          <w:rFonts w:ascii="Arial" w:hAnsi="Arial" w:cs="Arial"/>
        </w:rPr>
      </w:pPr>
      <w:r w:rsidRPr="00425270">
        <w:rPr>
          <w:rFonts w:ascii="Arial" w:hAnsi="Arial" w:cs="Arial"/>
          <w:b/>
          <w:i/>
        </w:rPr>
        <w:t>Asignación de Copias No Controladas de Documentos</w:t>
      </w:r>
    </w:p>
    <w:p w:rsidR="00181669" w:rsidRDefault="00181669" w:rsidP="00B0752B">
      <w:pPr>
        <w:spacing w:line="480" w:lineRule="auto"/>
        <w:rPr>
          <w:rFonts w:ascii="Arial" w:hAnsi="Arial" w:cs="Arial"/>
        </w:rPr>
        <w:sectPr w:rsidR="00181669" w:rsidSect="00584350">
          <w:headerReference w:type="default" r:id="rId103"/>
          <w:footerReference w:type="default" r:id="rId104"/>
          <w:pgSz w:w="11906" w:h="16838"/>
          <w:pgMar w:top="2268" w:right="1361" w:bottom="1985" w:left="2268" w:header="709" w:footer="709" w:gutter="0"/>
          <w:pgNumType w:start="1"/>
          <w:cols w:space="708"/>
          <w:docGrid w:linePitch="360"/>
        </w:sectPr>
      </w:pPr>
    </w:p>
    <w:p w:rsidR="00604CD1" w:rsidRPr="004E5D63" w:rsidRDefault="00604CD1" w:rsidP="00604CD1">
      <w:pPr>
        <w:spacing w:line="480" w:lineRule="auto"/>
        <w:jc w:val="both"/>
        <w:rPr>
          <w:rFonts w:ascii="Arial" w:hAnsi="Arial" w:cs="Arial"/>
        </w:rPr>
      </w:pPr>
      <w:r w:rsidRPr="004E5D63">
        <w:rPr>
          <w:rFonts w:ascii="Arial" w:hAnsi="Arial" w:cs="Arial"/>
          <w:noProof/>
        </w:rPr>
        <w:pict>
          <v:shape id="_x0000_s1150" type="#_x0000_t136" style="position:absolute;left:0;text-align:left;margin-left:27pt;margin-top:129.55pt;width:333pt;height:171pt;z-index:251628544" fillcolor="black">
            <v:shadow color="#868686"/>
            <v:textpath style="font-family:&quot;Arial Black&quot;;font-size:28pt;v-text-kern:t" trim="t" fitpath="t" string="PRO - CSA - GSGC - 02&#10;&#10;&#10;PROCEDIMIENTO&#10;PARA EL &#10;CONTROL DE REGISTROS"/>
            <w10:wrap type="topAndBottom"/>
          </v:shape>
        </w:pict>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p>
    <w:p w:rsidR="00604CD1" w:rsidRPr="004E5D63" w:rsidRDefault="00604CD1" w:rsidP="00604CD1">
      <w:pPr>
        <w:spacing w:line="480" w:lineRule="auto"/>
        <w:jc w:val="both"/>
        <w:rPr>
          <w:rFonts w:ascii="Arial" w:hAnsi="Arial" w:cs="Arial"/>
        </w:rPr>
      </w:pP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r w:rsidRPr="004E5D63">
        <w:rPr>
          <w:rFonts w:ascii="Arial" w:hAnsi="Arial" w:cs="Arial"/>
        </w:rPr>
        <w:tab/>
      </w:r>
    </w:p>
    <w:tbl>
      <w:tblPr>
        <w:tblStyle w:val="Tablaconcuadrcula5"/>
        <w:tblW w:w="8604" w:type="dxa"/>
        <w:tblLook w:val="01E0"/>
      </w:tblPr>
      <w:tblGrid>
        <w:gridCol w:w="1217"/>
        <w:gridCol w:w="910"/>
        <w:gridCol w:w="2887"/>
        <w:gridCol w:w="1910"/>
        <w:gridCol w:w="1680"/>
      </w:tblGrid>
      <w:tr w:rsidR="00604CD1" w:rsidRPr="004E5D63">
        <w:trPr>
          <w:cnfStyle w:val="100000000000"/>
        </w:trPr>
        <w:tc>
          <w:tcPr>
            <w:cnfStyle w:val="000000000100"/>
            <w:tcW w:w="1190" w:type="dxa"/>
            <w:tcBorders>
              <w:tl2br w:val="none" w:sz="0" w:space="0" w:color="auto"/>
            </w:tcBorders>
          </w:tcPr>
          <w:p w:rsidR="00604CD1" w:rsidRPr="004E5D63" w:rsidRDefault="00604CD1" w:rsidP="00987A79">
            <w:pPr>
              <w:spacing w:line="360" w:lineRule="auto"/>
              <w:jc w:val="both"/>
              <w:rPr>
                <w:rFonts w:ascii="Arial" w:hAnsi="Arial" w:cs="Arial"/>
                <w:b/>
              </w:rPr>
            </w:pPr>
            <w:r w:rsidRPr="004E5D63">
              <w:rPr>
                <w:rFonts w:ascii="Arial" w:hAnsi="Arial" w:cs="Arial"/>
                <w:b/>
              </w:rPr>
              <w:t>Revisión</w:t>
            </w:r>
          </w:p>
        </w:tc>
        <w:tc>
          <w:tcPr>
            <w:tcW w:w="910" w:type="dxa"/>
          </w:tcPr>
          <w:p w:rsidR="00604CD1" w:rsidRPr="004E5D63" w:rsidRDefault="00604CD1" w:rsidP="00987A79">
            <w:pPr>
              <w:spacing w:line="360" w:lineRule="auto"/>
              <w:jc w:val="both"/>
              <w:cnfStyle w:val="100000000000"/>
              <w:rPr>
                <w:rFonts w:ascii="Arial" w:hAnsi="Arial" w:cs="Arial"/>
                <w:b/>
              </w:rPr>
            </w:pPr>
            <w:r w:rsidRPr="004E5D63">
              <w:rPr>
                <w:rFonts w:ascii="Arial" w:hAnsi="Arial" w:cs="Arial"/>
                <w:b/>
              </w:rPr>
              <w:t>Fecha</w:t>
            </w:r>
          </w:p>
        </w:tc>
        <w:tc>
          <w:tcPr>
            <w:tcW w:w="2903" w:type="dxa"/>
          </w:tcPr>
          <w:p w:rsidR="00604CD1" w:rsidRPr="004E5D63" w:rsidRDefault="00604CD1" w:rsidP="00987A79">
            <w:pPr>
              <w:spacing w:line="360" w:lineRule="auto"/>
              <w:jc w:val="both"/>
              <w:cnfStyle w:val="100000000000"/>
              <w:rPr>
                <w:rFonts w:ascii="Arial" w:hAnsi="Arial" w:cs="Arial"/>
                <w:b/>
              </w:rPr>
            </w:pPr>
            <w:r w:rsidRPr="004E5D63">
              <w:rPr>
                <w:rFonts w:ascii="Arial" w:hAnsi="Arial" w:cs="Arial"/>
                <w:b/>
              </w:rPr>
              <w:t>Causa de la modificación</w:t>
            </w:r>
          </w:p>
        </w:tc>
        <w:tc>
          <w:tcPr>
            <w:tcW w:w="1917" w:type="dxa"/>
          </w:tcPr>
          <w:p w:rsidR="00604CD1" w:rsidRPr="004E5D63" w:rsidRDefault="00604CD1" w:rsidP="00987A79">
            <w:pPr>
              <w:spacing w:line="360" w:lineRule="auto"/>
              <w:jc w:val="both"/>
              <w:cnfStyle w:val="100000000000"/>
              <w:rPr>
                <w:rFonts w:ascii="Arial" w:hAnsi="Arial" w:cs="Arial"/>
                <w:b/>
              </w:rPr>
            </w:pPr>
            <w:r w:rsidRPr="004E5D63">
              <w:rPr>
                <w:rFonts w:ascii="Arial" w:hAnsi="Arial" w:cs="Arial"/>
                <w:b/>
              </w:rPr>
              <w:t>Elaborado por:</w:t>
            </w:r>
          </w:p>
        </w:tc>
        <w:tc>
          <w:tcPr>
            <w:cnfStyle w:val="000100000000"/>
            <w:tcW w:w="1684" w:type="dxa"/>
          </w:tcPr>
          <w:p w:rsidR="00604CD1" w:rsidRPr="004E5D63" w:rsidRDefault="00604CD1" w:rsidP="00987A79">
            <w:pPr>
              <w:spacing w:line="360" w:lineRule="auto"/>
              <w:jc w:val="both"/>
              <w:rPr>
                <w:rFonts w:ascii="Arial" w:hAnsi="Arial" w:cs="Arial"/>
              </w:rPr>
            </w:pPr>
            <w:r w:rsidRPr="004E5D63">
              <w:rPr>
                <w:rFonts w:ascii="Arial" w:hAnsi="Arial" w:cs="Arial"/>
              </w:rPr>
              <w:t>Aprobado por</w:t>
            </w:r>
          </w:p>
        </w:tc>
      </w:tr>
      <w:tr w:rsidR="00604CD1" w:rsidRPr="004E5D63">
        <w:tc>
          <w:tcPr>
            <w:tcW w:w="1190" w:type="dxa"/>
          </w:tcPr>
          <w:p w:rsidR="00604CD1" w:rsidRPr="004E5D63" w:rsidRDefault="00604CD1" w:rsidP="00987A79">
            <w:pPr>
              <w:spacing w:line="480" w:lineRule="auto"/>
              <w:jc w:val="both"/>
              <w:rPr>
                <w:rFonts w:ascii="Arial" w:hAnsi="Arial" w:cs="Arial"/>
              </w:rPr>
            </w:pPr>
          </w:p>
        </w:tc>
        <w:tc>
          <w:tcPr>
            <w:tcW w:w="910" w:type="dxa"/>
          </w:tcPr>
          <w:p w:rsidR="00604CD1" w:rsidRPr="004E5D63" w:rsidRDefault="00604CD1" w:rsidP="00987A79">
            <w:pPr>
              <w:spacing w:line="480" w:lineRule="auto"/>
              <w:jc w:val="both"/>
              <w:rPr>
                <w:rFonts w:ascii="Arial" w:hAnsi="Arial" w:cs="Arial"/>
              </w:rPr>
            </w:pPr>
          </w:p>
        </w:tc>
        <w:tc>
          <w:tcPr>
            <w:tcW w:w="2903" w:type="dxa"/>
          </w:tcPr>
          <w:p w:rsidR="00604CD1" w:rsidRPr="004E5D63" w:rsidRDefault="00604CD1" w:rsidP="00987A79">
            <w:pPr>
              <w:spacing w:line="480" w:lineRule="auto"/>
              <w:jc w:val="both"/>
              <w:rPr>
                <w:rFonts w:ascii="Arial" w:hAnsi="Arial" w:cs="Arial"/>
              </w:rPr>
            </w:pPr>
          </w:p>
        </w:tc>
        <w:tc>
          <w:tcPr>
            <w:tcW w:w="1917" w:type="dxa"/>
          </w:tcPr>
          <w:p w:rsidR="00604CD1" w:rsidRPr="004E5D63" w:rsidRDefault="00604CD1" w:rsidP="00987A79">
            <w:pPr>
              <w:spacing w:line="480" w:lineRule="auto"/>
              <w:jc w:val="both"/>
              <w:rPr>
                <w:rFonts w:ascii="Arial" w:hAnsi="Arial" w:cs="Arial"/>
              </w:rPr>
            </w:pPr>
          </w:p>
        </w:tc>
        <w:tc>
          <w:tcPr>
            <w:cnfStyle w:val="000100000000"/>
            <w:tcW w:w="1684" w:type="dxa"/>
          </w:tcPr>
          <w:p w:rsidR="00604CD1" w:rsidRPr="004E5D63" w:rsidRDefault="00604CD1" w:rsidP="00987A79">
            <w:pPr>
              <w:spacing w:line="480" w:lineRule="auto"/>
              <w:jc w:val="both"/>
              <w:rPr>
                <w:rFonts w:ascii="Arial" w:hAnsi="Arial" w:cs="Arial"/>
              </w:rPr>
            </w:pPr>
          </w:p>
        </w:tc>
      </w:tr>
      <w:tr w:rsidR="00604CD1" w:rsidRPr="004E5D63">
        <w:tc>
          <w:tcPr>
            <w:tcW w:w="1190" w:type="dxa"/>
          </w:tcPr>
          <w:p w:rsidR="00604CD1" w:rsidRPr="004E5D63" w:rsidRDefault="00604CD1" w:rsidP="00987A79">
            <w:pPr>
              <w:spacing w:line="480" w:lineRule="auto"/>
              <w:jc w:val="both"/>
              <w:rPr>
                <w:rFonts w:ascii="Arial" w:hAnsi="Arial" w:cs="Arial"/>
              </w:rPr>
            </w:pPr>
          </w:p>
        </w:tc>
        <w:tc>
          <w:tcPr>
            <w:tcW w:w="910" w:type="dxa"/>
          </w:tcPr>
          <w:p w:rsidR="00604CD1" w:rsidRPr="004E5D63" w:rsidRDefault="00604CD1" w:rsidP="00987A79">
            <w:pPr>
              <w:spacing w:line="480" w:lineRule="auto"/>
              <w:jc w:val="both"/>
              <w:rPr>
                <w:rFonts w:ascii="Arial" w:hAnsi="Arial" w:cs="Arial"/>
              </w:rPr>
            </w:pPr>
          </w:p>
        </w:tc>
        <w:tc>
          <w:tcPr>
            <w:tcW w:w="2903" w:type="dxa"/>
          </w:tcPr>
          <w:p w:rsidR="00604CD1" w:rsidRPr="004E5D63" w:rsidRDefault="00604CD1" w:rsidP="00987A79">
            <w:pPr>
              <w:spacing w:line="480" w:lineRule="auto"/>
              <w:jc w:val="both"/>
              <w:rPr>
                <w:rFonts w:ascii="Arial" w:hAnsi="Arial" w:cs="Arial"/>
              </w:rPr>
            </w:pPr>
          </w:p>
        </w:tc>
        <w:tc>
          <w:tcPr>
            <w:tcW w:w="1917" w:type="dxa"/>
          </w:tcPr>
          <w:p w:rsidR="00604CD1" w:rsidRPr="004E5D63" w:rsidRDefault="00604CD1" w:rsidP="00987A79">
            <w:pPr>
              <w:spacing w:line="480" w:lineRule="auto"/>
              <w:jc w:val="both"/>
              <w:rPr>
                <w:rFonts w:ascii="Arial" w:hAnsi="Arial" w:cs="Arial"/>
              </w:rPr>
            </w:pPr>
          </w:p>
        </w:tc>
        <w:tc>
          <w:tcPr>
            <w:cnfStyle w:val="000100000000"/>
            <w:tcW w:w="1684" w:type="dxa"/>
          </w:tcPr>
          <w:p w:rsidR="00604CD1" w:rsidRPr="004E5D63" w:rsidRDefault="00604CD1" w:rsidP="00987A79">
            <w:pPr>
              <w:spacing w:line="480" w:lineRule="auto"/>
              <w:jc w:val="both"/>
              <w:rPr>
                <w:rFonts w:ascii="Arial" w:hAnsi="Arial" w:cs="Arial"/>
              </w:rPr>
            </w:pPr>
          </w:p>
        </w:tc>
      </w:tr>
      <w:tr w:rsidR="00604CD1" w:rsidRPr="004E5D63">
        <w:tc>
          <w:tcPr>
            <w:tcW w:w="1190" w:type="dxa"/>
          </w:tcPr>
          <w:p w:rsidR="00604CD1" w:rsidRPr="004E5D63" w:rsidRDefault="00604CD1" w:rsidP="00987A79">
            <w:pPr>
              <w:spacing w:line="480" w:lineRule="auto"/>
              <w:jc w:val="both"/>
              <w:rPr>
                <w:rFonts w:ascii="Arial" w:hAnsi="Arial" w:cs="Arial"/>
              </w:rPr>
            </w:pPr>
          </w:p>
        </w:tc>
        <w:tc>
          <w:tcPr>
            <w:tcW w:w="910" w:type="dxa"/>
          </w:tcPr>
          <w:p w:rsidR="00604CD1" w:rsidRPr="004E5D63" w:rsidRDefault="00604CD1" w:rsidP="00987A79">
            <w:pPr>
              <w:spacing w:line="480" w:lineRule="auto"/>
              <w:jc w:val="both"/>
              <w:rPr>
                <w:rFonts w:ascii="Arial" w:hAnsi="Arial" w:cs="Arial"/>
              </w:rPr>
            </w:pPr>
          </w:p>
        </w:tc>
        <w:tc>
          <w:tcPr>
            <w:tcW w:w="2903" w:type="dxa"/>
          </w:tcPr>
          <w:p w:rsidR="00604CD1" w:rsidRPr="004E5D63" w:rsidRDefault="00604CD1" w:rsidP="00987A79">
            <w:pPr>
              <w:spacing w:line="480" w:lineRule="auto"/>
              <w:jc w:val="both"/>
              <w:rPr>
                <w:rFonts w:ascii="Arial" w:hAnsi="Arial" w:cs="Arial"/>
              </w:rPr>
            </w:pPr>
          </w:p>
        </w:tc>
        <w:tc>
          <w:tcPr>
            <w:tcW w:w="1917" w:type="dxa"/>
          </w:tcPr>
          <w:p w:rsidR="00604CD1" w:rsidRPr="004E5D63" w:rsidRDefault="00604CD1" w:rsidP="00987A79">
            <w:pPr>
              <w:spacing w:line="480" w:lineRule="auto"/>
              <w:jc w:val="both"/>
              <w:rPr>
                <w:rFonts w:ascii="Arial" w:hAnsi="Arial" w:cs="Arial"/>
              </w:rPr>
            </w:pPr>
          </w:p>
        </w:tc>
        <w:tc>
          <w:tcPr>
            <w:cnfStyle w:val="000100000000"/>
            <w:tcW w:w="1684" w:type="dxa"/>
          </w:tcPr>
          <w:p w:rsidR="00604CD1" w:rsidRPr="004E5D63" w:rsidRDefault="00604CD1" w:rsidP="00987A79">
            <w:pPr>
              <w:spacing w:line="480" w:lineRule="auto"/>
              <w:jc w:val="both"/>
              <w:rPr>
                <w:rFonts w:ascii="Arial" w:hAnsi="Arial" w:cs="Arial"/>
              </w:rPr>
            </w:pPr>
          </w:p>
        </w:tc>
      </w:tr>
      <w:tr w:rsidR="00604CD1" w:rsidRPr="004E5D63">
        <w:tc>
          <w:tcPr>
            <w:tcW w:w="1190" w:type="dxa"/>
          </w:tcPr>
          <w:p w:rsidR="00604CD1" w:rsidRPr="004E5D63" w:rsidRDefault="00604CD1" w:rsidP="00987A79">
            <w:pPr>
              <w:spacing w:line="480" w:lineRule="auto"/>
              <w:jc w:val="both"/>
              <w:rPr>
                <w:rFonts w:ascii="Arial" w:hAnsi="Arial" w:cs="Arial"/>
              </w:rPr>
            </w:pPr>
          </w:p>
        </w:tc>
        <w:tc>
          <w:tcPr>
            <w:tcW w:w="910" w:type="dxa"/>
          </w:tcPr>
          <w:p w:rsidR="00604CD1" w:rsidRPr="004E5D63" w:rsidRDefault="00604CD1" w:rsidP="00987A79">
            <w:pPr>
              <w:spacing w:line="480" w:lineRule="auto"/>
              <w:jc w:val="both"/>
              <w:rPr>
                <w:rFonts w:ascii="Arial" w:hAnsi="Arial" w:cs="Arial"/>
              </w:rPr>
            </w:pPr>
          </w:p>
        </w:tc>
        <w:tc>
          <w:tcPr>
            <w:tcW w:w="2903" w:type="dxa"/>
          </w:tcPr>
          <w:p w:rsidR="00604CD1" w:rsidRPr="004E5D63" w:rsidRDefault="00604CD1" w:rsidP="00987A79">
            <w:pPr>
              <w:spacing w:line="480" w:lineRule="auto"/>
              <w:jc w:val="both"/>
              <w:rPr>
                <w:rFonts w:ascii="Arial" w:hAnsi="Arial" w:cs="Arial"/>
              </w:rPr>
            </w:pPr>
          </w:p>
        </w:tc>
        <w:tc>
          <w:tcPr>
            <w:tcW w:w="1917" w:type="dxa"/>
          </w:tcPr>
          <w:p w:rsidR="00604CD1" w:rsidRPr="004E5D63" w:rsidRDefault="00604CD1" w:rsidP="00987A79">
            <w:pPr>
              <w:spacing w:line="480" w:lineRule="auto"/>
              <w:jc w:val="both"/>
              <w:rPr>
                <w:rFonts w:ascii="Arial" w:hAnsi="Arial" w:cs="Arial"/>
              </w:rPr>
            </w:pPr>
          </w:p>
        </w:tc>
        <w:tc>
          <w:tcPr>
            <w:cnfStyle w:val="000100000000"/>
            <w:tcW w:w="1684" w:type="dxa"/>
          </w:tcPr>
          <w:p w:rsidR="00604CD1" w:rsidRPr="004E5D63" w:rsidRDefault="00604CD1" w:rsidP="00987A79">
            <w:pPr>
              <w:spacing w:line="480" w:lineRule="auto"/>
              <w:jc w:val="both"/>
              <w:rPr>
                <w:rFonts w:ascii="Arial" w:hAnsi="Arial" w:cs="Arial"/>
              </w:rPr>
            </w:pPr>
          </w:p>
        </w:tc>
      </w:tr>
      <w:tr w:rsidR="00604CD1" w:rsidRPr="004E5D63">
        <w:trPr>
          <w:cnfStyle w:val="010000000000"/>
        </w:trPr>
        <w:tc>
          <w:tcPr>
            <w:tcW w:w="1190" w:type="dxa"/>
          </w:tcPr>
          <w:p w:rsidR="00604CD1" w:rsidRPr="004E5D63" w:rsidRDefault="00604CD1" w:rsidP="00987A79">
            <w:pPr>
              <w:spacing w:line="480" w:lineRule="auto"/>
              <w:jc w:val="both"/>
              <w:rPr>
                <w:rFonts w:ascii="Arial" w:hAnsi="Arial" w:cs="Arial"/>
              </w:rPr>
            </w:pPr>
          </w:p>
        </w:tc>
        <w:tc>
          <w:tcPr>
            <w:tcW w:w="910" w:type="dxa"/>
          </w:tcPr>
          <w:p w:rsidR="00604CD1" w:rsidRPr="004E5D63" w:rsidRDefault="00604CD1" w:rsidP="00987A79">
            <w:pPr>
              <w:spacing w:line="480" w:lineRule="auto"/>
              <w:jc w:val="both"/>
              <w:rPr>
                <w:rFonts w:ascii="Arial" w:hAnsi="Arial" w:cs="Arial"/>
              </w:rPr>
            </w:pPr>
          </w:p>
        </w:tc>
        <w:tc>
          <w:tcPr>
            <w:tcW w:w="2903" w:type="dxa"/>
          </w:tcPr>
          <w:p w:rsidR="00604CD1" w:rsidRPr="004E5D63" w:rsidRDefault="00604CD1" w:rsidP="00987A79">
            <w:pPr>
              <w:spacing w:line="480" w:lineRule="auto"/>
              <w:jc w:val="both"/>
              <w:rPr>
                <w:rFonts w:ascii="Arial" w:hAnsi="Arial" w:cs="Arial"/>
              </w:rPr>
            </w:pPr>
          </w:p>
        </w:tc>
        <w:tc>
          <w:tcPr>
            <w:tcW w:w="1917" w:type="dxa"/>
          </w:tcPr>
          <w:p w:rsidR="00604CD1" w:rsidRPr="004E5D63" w:rsidRDefault="00604CD1" w:rsidP="00987A79">
            <w:pPr>
              <w:spacing w:line="480" w:lineRule="auto"/>
              <w:jc w:val="both"/>
              <w:rPr>
                <w:rFonts w:ascii="Arial" w:hAnsi="Arial" w:cs="Arial"/>
              </w:rPr>
            </w:pPr>
          </w:p>
        </w:tc>
        <w:tc>
          <w:tcPr>
            <w:cnfStyle w:val="000100000000"/>
            <w:tcW w:w="1684" w:type="dxa"/>
          </w:tcPr>
          <w:p w:rsidR="00604CD1" w:rsidRPr="004E5D63" w:rsidRDefault="00604CD1" w:rsidP="00987A79">
            <w:pPr>
              <w:spacing w:line="480" w:lineRule="auto"/>
              <w:jc w:val="both"/>
              <w:rPr>
                <w:rFonts w:ascii="Arial" w:hAnsi="Arial" w:cs="Arial"/>
              </w:rPr>
            </w:pPr>
          </w:p>
        </w:tc>
      </w:tr>
    </w:tbl>
    <w:p w:rsidR="00604CD1" w:rsidRPr="004E5D63" w:rsidRDefault="00604CD1" w:rsidP="00604CD1">
      <w:pPr>
        <w:spacing w:line="480" w:lineRule="auto"/>
        <w:jc w:val="both"/>
        <w:rPr>
          <w:rFonts w:ascii="Arial" w:hAnsi="Arial" w:cs="Arial"/>
        </w:rPr>
      </w:pPr>
      <w:r w:rsidRPr="004E5D63">
        <w:rPr>
          <w:rFonts w:ascii="Arial" w:hAnsi="Arial" w:cs="Arial"/>
        </w:rPr>
        <w:br w:type="page"/>
      </w:r>
    </w:p>
    <w:p w:rsidR="00604CD1" w:rsidRPr="004E5D63" w:rsidRDefault="00604CD1" w:rsidP="00604CD1">
      <w:pPr>
        <w:spacing w:line="480" w:lineRule="auto"/>
        <w:jc w:val="center"/>
        <w:rPr>
          <w:rFonts w:ascii="Arial" w:hAnsi="Arial" w:cs="Arial"/>
          <w:b/>
          <w:u w:val="single"/>
        </w:rPr>
      </w:pPr>
      <w:r w:rsidRPr="004E5D63">
        <w:rPr>
          <w:rFonts w:ascii="Arial" w:hAnsi="Arial" w:cs="Arial"/>
          <w:b/>
          <w:u w:val="single"/>
        </w:rPr>
        <w:t>ÍNDICE</w:t>
      </w:r>
    </w:p>
    <w:p w:rsidR="00604CD1" w:rsidRPr="004E5D63" w:rsidRDefault="00604CD1" w:rsidP="00604CD1">
      <w:pPr>
        <w:spacing w:line="480" w:lineRule="auto"/>
        <w:jc w:val="both"/>
        <w:rPr>
          <w:rFonts w:ascii="Arial" w:hAnsi="Arial" w:cs="Arial"/>
          <w:b/>
          <w:u w:val="single"/>
        </w:rPr>
      </w:pPr>
    </w:p>
    <w:p w:rsidR="00604CD1" w:rsidRPr="004E5D63" w:rsidRDefault="00604CD1" w:rsidP="00604CD1">
      <w:pPr>
        <w:numPr>
          <w:ilvl w:val="0"/>
          <w:numId w:val="97"/>
        </w:numPr>
        <w:spacing w:line="480" w:lineRule="auto"/>
        <w:jc w:val="both"/>
        <w:rPr>
          <w:rFonts w:ascii="Arial" w:hAnsi="Arial" w:cs="Arial"/>
          <w:b/>
        </w:rPr>
      </w:pPr>
      <w:r w:rsidRPr="004E5D63">
        <w:rPr>
          <w:rFonts w:ascii="Arial" w:hAnsi="Arial" w:cs="Arial"/>
          <w:b/>
        </w:rPr>
        <w:t>Objetivo…………………………..…………………………………………….03</w:t>
      </w:r>
    </w:p>
    <w:p w:rsidR="00604CD1" w:rsidRPr="004E5D63" w:rsidRDefault="00604CD1" w:rsidP="00604CD1">
      <w:pPr>
        <w:numPr>
          <w:ilvl w:val="0"/>
          <w:numId w:val="97"/>
        </w:numPr>
        <w:spacing w:line="480" w:lineRule="auto"/>
        <w:jc w:val="both"/>
        <w:rPr>
          <w:rFonts w:ascii="Arial" w:hAnsi="Arial" w:cs="Arial"/>
          <w:b/>
        </w:rPr>
      </w:pPr>
      <w:r w:rsidRPr="004E5D63">
        <w:rPr>
          <w:rFonts w:ascii="Arial" w:hAnsi="Arial" w:cs="Arial"/>
          <w:b/>
        </w:rPr>
        <w:t>Alcance………………………….……………………………………………..03</w:t>
      </w:r>
    </w:p>
    <w:p w:rsidR="00604CD1" w:rsidRPr="004E5D63" w:rsidRDefault="00604CD1" w:rsidP="00604CD1">
      <w:pPr>
        <w:numPr>
          <w:ilvl w:val="0"/>
          <w:numId w:val="97"/>
        </w:numPr>
        <w:spacing w:line="480" w:lineRule="auto"/>
        <w:jc w:val="both"/>
        <w:rPr>
          <w:rFonts w:ascii="Arial" w:hAnsi="Arial" w:cs="Arial"/>
          <w:b/>
        </w:rPr>
      </w:pPr>
      <w:r w:rsidRPr="004E5D63">
        <w:rPr>
          <w:rFonts w:ascii="Arial" w:hAnsi="Arial" w:cs="Arial"/>
          <w:b/>
        </w:rPr>
        <w:t>Referencias………………….………………………………………………...03</w:t>
      </w:r>
    </w:p>
    <w:p w:rsidR="00604CD1" w:rsidRPr="004E5D63" w:rsidRDefault="00604CD1" w:rsidP="00604CD1">
      <w:pPr>
        <w:numPr>
          <w:ilvl w:val="0"/>
          <w:numId w:val="97"/>
        </w:numPr>
        <w:spacing w:line="480" w:lineRule="auto"/>
        <w:jc w:val="both"/>
        <w:rPr>
          <w:rFonts w:ascii="Arial" w:hAnsi="Arial" w:cs="Arial"/>
          <w:b/>
        </w:rPr>
      </w:pPr>
      <w:r w:rsidRPr="004E5D63">
        <w:rPr>
          <w:rFonts w:ascii="Arial" w:hAnsi="Arial" w:cs="Arial"/>
          <w:b/>
        </w:rPr>
        <w:t>Definiciones y Abreviaturas……………..…………………………………04</w:t>
      </w:r>
    </w:p>
    <w:p w:rsidR="00604CD1" w:rsidRPr="004E5D63" w:rsidRDefault="00604CD1" w:rsidP="00604CD1">
      <w:pPr>
        <w:numPr>
          <w:ilvl w:val="0"/>
          <w:numId w:val="97"/>
        </w:numPr>
        <w:spacing w:line="480" w:lineRule="auto"/>
        <w:jc w:val="both"/>
        <w:rPr>
          <w:rFonts w:ascii="Arial" w:hAnsi="Arial" w:cs="Arial"/>
          <w:b/>
        </w:rPr>
      </w:pPr>
      <w:r w:rsidRPr="004E5D63">
        <w:rPr>
          <w:rFonts w:ascii="Arial" w:hAnsi="Arial" w:cs="Arial"/>
          <w:b/>
        </w:rPr>
        <w:t>Responsabilidades……………………..……………………………………05</w:t>
      </w:r>
    </w:p>
    <w:p w:rsidR="00604CD1" w:rsidRPr="004E5D63" w:rsidRDefault="00604CD1" w:rsidP="00604CD1">
      <w:pPr>
        <w:numPr>
          <w:ilvl w:val="0"/>
          <w:numId w:val="97"/>
        </w:numPr>
        <w:spacing w:line="480" w:lineRule="auto"/>
        <w:jc w:val="both"/>
        <w:rPr>
          <w:rFonts w:ascii="Arial" w:hAnsi="Arial" w:cs="Arial"/>
          <w:b/>
        </w:rPr>
      </w:pPr>
      <w:r w:rsidRPr="004E5D63">
        <w:rPr>
          <w:rFonts w:ascii="Arial" w:hAnsi="Arial" w:cs="Arial"/>
          <w:b/>
        </w:rPr>
        <w:t>Desarrollo/Instrucciones/Lineamientos…...……………………….........05</w:t>
      </w:r>
    </w:p>
    <w:p w:rsidR="00604CD1" w:rsidRPr="004E5D63" w:rsidRDefault="00604CD1" w:rsidP="00CA736C">
      <w:pPr>
        <w:numPr>
          <w:ilvl w:val="1"/>
          <w:numId w:val="97"/>
        </w:numPr>
        <w:spacing w:line="480" w:lineRule="auto"/>
        <w:jc w:val="both"/>
        <w:rPr>
          <w:rFonts w:ascii="Arial" w:hAnsi="Arial" w:cs="Arial"/>
          <w:b/>
        </w:rPr>
      </w:pPr>
      <w:r w:rsidRPr="004E5D63">
        <w:rPr>
          <w:rFonts w:ascii="Arial" w:hAnsi="Arial" w:cs="Arial"/>
          <w:b/>
        </w:rPr>
        <w:t>Registros del SGC ……………………………………………………</w:t>
      </w:r>
      <w:r w:rsidR="00CA736C">
        <w:rPr>
          <w:rFonts w:ascii="Arial" w:hAnsi="Arial" w:cs="Arial"/>
          <w:b/>
        </w:rPr>
        <w:t>.</w:t>
      </w:r>
      <w:r w:rsidRPr="004E5D63">
        <w:rPr>
          <w:rFonts w:ascii="Arial" w:hAnsi="Arial" w:cs="Arial"/>
          <w:b/>
        </w:rPr>
        <w:t>…05</w:t>
      </w:r>
    </w:p>
    <w:p w:rsidR="00604CD1" w:rsidRPr="004E5D63" w:rsidRDefault="00604CD1" w:rsidP="00CA736C">
      <w:pPr>
        <w:numPr>
          <w:ilvl w:val="1"/>
          <w:numId w:val="97"/>
        </w:numPr>
        <w:spacing w:line="480" w:lineRule="auto"/>
        <w:jc w:val="both"/>
        <w:rPr>
          <w:rFonts w:ascii="Arial" w:hAnsi="Arial" w:cs="Arial"/>
          <w:b/>
        </w:rPr>
      </w:pPr>
      <w:r w:rsidRPr="004E5D63">
        <w:rPr>
          <w:rFonts w:ascii="Arial" w:hAnsi="Arial" w:cs="Arial"/>
          <w:b/>
        </w:rPr>
        <w:t>Elaboración………………………………………………….…………</w:t>
      </w:r>
      <w:r w:rsidR="00CA736C">
        <w:rPr>
          <w:rFonts w:ascii="Arial" w:hAnsi="Arial" w:cs="Arial"/>
          <w:b/>
        </w:rPr>
        <w:t>.</w:t>
      </w:r>
      <w:r w:rsidRPr="004E5D63">
        <w:rPr>
          <w:rFonts w:ascii="Arial" w:hAnsi="Arial" w:cs="Arial"/>
          <w:b/>
        </w:rPr>
        <w:t>...06</w:t>
      </w:r>
    </w:p>
    <w:p w:rsidR="00604CD1" w:rsidRPr="004E5D63" w:rsidRDefault="00CA736C" w:rsidP="00CA736C">
      <w:pPr>
        <w:spacing w:line="480" w:lineRule="auto"/>
        <w:ind w:left="360"/>
        <w:jc w:val="both"/>
        <w:rPr>
          <w:rFonts w:ascii="Arial" w:hAnsi="Arial" w:cs="Arial"/>
          <w:b/>
        </w:rPr>
      </w:pPr>
      <w:r>
        <w:rPr>
          <w:rFonts w:ascii="Arial" w:hAnsi="Arial" w:cs="Arial"/>
          <w:b/>
        </w:rPr>
        <w:t xml:space="preserve">6.3 </w:t>
      </w:r>
      <w:r w:rsidR="00604CD1" w:rsidRPr="004E5D63">
        <w:rPr>
          <w:rFonts w:ascii="Arial" w:hAnsi="Arial" w:cs="Arial"/>
          <w:b/>
        </w:rPr>
        <w:t>Identificación……………………………………………………………..06</w:t>
      </w:r>
    </w:p>
    <w:p w:rsidR="00604CD1" w:rsidRPr="004E5D63" w:rsidRDefault="00CA736C" w:rsidP="00CA736C">
      <w:pPr>
        <w:tabs>
          <w:tab w:val="left" w:pos="8277"/>
        </w:tabs>
        <w:spacing w:line="480" w:lineRule="auto"/>
        <w:ind w:left="360"/>
        <w:jc w:val="both"/>
        <w:rPr>
          <w:rFonts w:ascii="Arial" w:hAnsi="Arial" w:cs="Arial"/>
          <w:b/>
        </w:rPr>
      </w:pPr>
      <w:r>
        <w:rPr>
          <w:rFonts w:ascii="Arial" w:hAnsi="Arial" w:cs="Arial"/>
          <w:b/>
        </w:rPr>
        <w:t xml:space="preserve">6.4 </w:t>
      </w:r>
      <w:r w:rsidR="00604CD1" w:rsidRPr="004E5D63">
        <w:rPr>
          <w:rFonts w:ascii="Arial" w:hAnsi="Arial" w:cs="Arial"/>
          <w:b/>
        </w:rPr>
        <w:t>Creación…………………………………………………………………</w:t>
      </w:r>
      <w:r>
        <w:rPr>
          <w:rFonts w:ascii="Arial" w:hAnsi="Arial" w:cs="Arial"/>
          <w:b/>
        </w:rPr>
        <w:t>.</w:t>
      </w:r>
      <w:r w:rsidR="00604CD1" w:rsidRPr="004E5D63">
        <w:rPr>
          <w:rFonts w:ascii="Arial" w:hAnsi="Arial" w:cs="Arial"/>
          <w:b/>
        </w:rPr>
        <w:t>..07</w:t>
      </w:r>
    </w:p>
    <w:p w:rsidR="00604CD1" w:rsidRPr="004E5D63" w:rsidRDefault="00CA736C" w:rsidP="00CA736C">
      <w:pPr>
        <w:spacing w:line="480" w:lineRule="auto"/>
        <w:ind w:left="360"/>
        <w:jc w:val="both"/>
        <w:rPr>
          <w:rFonts w:ascii="Arial" w:hAnsi="Arial" w:cs="Arial"/>
          <w:b/>
        </w:rPr>
      </w:pPr>
      <w:r>
        <w:rPr>
          <w:rFonts w:ascii="Arial" w:hAnsi="Arial" w:cs="Arial"/>
          <w:b/>
        </w:rPr>
        <w:t xml:space="preserve">6.5 </w:t>
      </w:r>
      <w:r w:rsidR="00604CD1" w:rsidRPr="004E5D63">
        <w:rPr>
          <w:rFonts w:ascii="Arial" w:hAnsi="Arial" w:cs="Arial"/>
          <w:b/>
        </w:rPr>
        <w:t>Revisión y aprobación………………………………………………….09</w:t>
      </w:r>
    </w:p>
    <w:p w:rsidR="00604CD1" w:rsidRPr="004E5D63" w:rsidRDefault="00CA736C" w:rsidP="00CA736C">
      <w:pPr>
        <w:spacing w:line="480" w:lineRule="auto"/>
        <w:ind w:left="360"/>
        <w:jc w:val="both"/>
        <w:rPr>
          <w:rFonts w:ascii="Arial" w:hAnsi="Arial" w:cs="Arial"/>
          <w:b/>
        </w:rPr>
      </w:pPr>
      <w:r>
        <w:rPr>
          <w:rFonts w:ascii="Arial" w:hAnsi="Arial" w:cs="Arial"/>
          <w:b/>
        </w:rPr>
        <w:t xml:space="preserve">6.6 </w:t>
      </w:r>
      <w:r w:rsidR="00604CD1" w:rsidRPr="004E5D63">
        <w:rPr>
          <w:rFonts w:ascii="Arial" w:hAnsi="Arial" w:cs="Arial"/>
          <w:b/>
        </w:rPr>
        <w:t>Disponibilidad, Protección y almacenamiento……………………</w:t>
      </w:r>
      <w:r>
        <w:rPr>
          <w:rFonts w:ascii="Arial" w:hAnsi="Arial" w:cs="Arial"/>
          <w:b/>
        </w:rPr>
        <w:t>.</w:t>
      </w:r>
      <w:r w:rsidR="00604CD1" w:rsidRPr="004E5D63">
        <w:rPr>
          <w:rFonts w:ascii="Arial" w:hAnsi="Arial" w:cs="Arial"/>
          <w:b/>
        </w:rPr>
        <w:t>.09</w:t>
      </w:r>
    </w:p>
    <w:p w:rsidR="00604CD1" w:rsidRPr="004E5D63" w:rsidRDefault="00CA736C" w:rsidP="00CA736C">
      <w:pPr>
        <w:spacing w:line="480" w:lineRule="auto"/>
        <w:ind w:left="360"/>
        <w:jc w:val="both"/>
        <w:rPr>
          <w:rFonts w:ascii="Arial" w:hAnsi="Arial" w:cs="Arial"/>
          <w:b/>
        </w:rPr>
      </w:pPr>
      <w:r>
        <w:rPr>
          <w:rFonts w:ascii="Arial" w:hAnsi="Arial" w:cs="Arial"/>
          <w:b/>
        </w:rPr>
        <w:t xml:space="preserve">6.7 </w:t>
      </w:r>
      <w:r w:rsidR="00604CD1" w:rsidRPr="004E5D63">
        <w:rPr>
          <w:rFonts w:ascii="Arial" w:hAnsi="Arial" w:cs="Arial"/>
          <w:b/>
        </w:rPr>
        <w:t>Recuperación…………………………………………………………….</w:t>
      </w:r>
      <w:r>
        <w:rPr>
          <w:rFonts w:ascii="Arial" w:hAnsi="Arial" w:cs="Arial"/>
          <w:b/>
        </w:rPr>
        <w:t>.</w:t>
      </w:r>
      <w:r w:rsidR="00604CD1" w:rsidRPr="004E5D63">
        <w:rPr>
          <w:rFonts w:ascii="Arial" w:hAnsi="Arial" w:cs="Arial"/>
          <w:b/>
        </w:rPr>
        <w:t>11</w:t>
      </w:r>
    </w:p>
    <w:p w:rsidR="00604CD1" w:rsidRPr="004E5D63" w:rsidRDefault="00CA736C" w:rsidP="00CA736C">
      <w:pPr>
        <w:spacing w:line="480" w:lineRule="auto"/>
        <w:ind w:left="360"/>
        <w:jc w:val="both"/>
        <w:rPr>
          <w:rFonts w:ascii="Arial" w:hAnsi="Arial" w:cs="Arial"/>
          <w:b/>
        </w:rPr>
      </w:pPr>
      <w:r>
        <w:rPr>
          <w:rFonts w:ascii="Arial" w:hAnsi="Arial" w:cs="Arial"/>
          <w:b/>
        </w:rPr>
        <w:t xml:space="preserve">6.8 </w:t>
      </w:r>
      <w:r w:rsidR="00604CD1" w:rsidRPr="004E5D63">
        <w:rPr>
          <w:rFonts w:ascii="Arial" w:hAnsi="Arial" w:cs="Arial"/>
          <w:b/>
        </w:rPr>
        <w:t>Tiempo de Retención…………………………………………………...</w:t>
      </w:r>
      <w:r w:rsidR="00604CD1">
        <w:rPr>
          <w:rFonts w:ascii="Arial" w:hAnsi="Arial" w:cs="Arial"/>
          <w:b/>
        </w:rPr>
        <w:t>12</w:t>
      </w:r>
    </w:p>
    <w:p w:rsidR="00604CD1" w:rsidRPr="004E5D63" w:rsidRDefault="00CA736C" w:rsidP="00CA736C">
      <w:pPr>
        <w:spacing w:line="480" w:lineRule="auto"/>
        <w:ind w:left="360" w:right="-3"/>
        <w:jc w:val="both"/>
        <w:rPr>
          <w:rFonts w:ascii="Arial" w:hAnsi="Arial" w:cs="Arial"/>
          <w:b/>
        </w:rPr>
      </w:pPr>
      <w:r>
        <w:rPr>
          <w:rFonts w:ascii="Arial" w:hAnsi="Arial" w:cs="Arial"/>
          <w:b/>
        </w:rPr>
        <w:t xml:space="preserve">6.9 </w:t>
      </w:r>
      <w:r w:rsidR="00604CD1" w:rsidRPr="004E5D63">
        <w:rPr>
          <w:rFonts w:ascii="Arial" w:hAnsi="Arial" w:cs="Arial"/>
          <w:b/>
        </w:rPr>
        <w:t>Ciclo de vida…………………………………..………………………….12</w:t>
      </w:r>
    </w:p>
    <w:p w:rsidR="00604CD1" w:rsidRPr="004E5D63" w:rsidRDefault="00604CD1" w:rsidP="00604CD1">
      <w:pPr>
        <w:numPr>
          <w:ilvl w:val="0"/>
          <w:numId w:val="97"/>
        </w:numPr>
        <w:spacing w:line="480" w:lineRule="auto"/>
        <w:jc w:val="both"/>
        <w:rPr>
          <w:rFonts w:ascii="Arial" w:hAnsi="Arial" w:cs="Arial"/>
          <w:b/>
        </w:rPr>
      </w:pPr>
      <w:r w:rsidRPr="004E5D63">
        <w:rPr>
          <w:rFonts w:ascii="Arial" w:hAnsi="Arial" w:cs="Arial"/>
          <w:b/>
        </w:rPr>
        <w:t>Registros y Anexos……………………………..…………………………...13</w:t>
      </w:r>
    </w:p>
    <w:p w:rsidR="00604CD1" w:rsidRPr="004E5D63" w:rsidRDefault="00604CD1" w:rsidP="00604CD1">
      <w:pPr>
        <w:spacing w:line="480" w:lineRule="auto"/>
        <w:jc w:val="both"/>
        <w:rPr>
          <w:rFonts w:ascii="Arial" w:hAnsi="Arial" w:cs="Arial"/>
        </w:rPr>
      </w:pPr>
      <w:r w:rsidRPr="004E5D63">
        <w:rPr>
          <w:rFonts w:ascii="Arial" w:hAnsi="Arial" w:cs="Arial"/>
        </w:rPr>
        <w:br w:type="page"/>
      </w:r>
    </w:p>
    <w:p w:rsidR="00604CD1" w:rsidRPr="004E5D63" w:rsidRDefault="00604CD1" w:rsidP="00604CD1">
      <w:pPr>
        <w:pStyle w:val="Ttulo1"/>
        <w:numPr>
          <w:ilvl w:val="0"/>
          <w:numId w:val="98"/>
        </w:numPr>
      </w:pPr>
      <w:r w:rsidRPr="004E5D63">
        <w:t>OBJETIVO</w:t>
      </w:r>
    </w:p>
    <w:p w:rsidR="00604CD1" w:rsidRPr="004E5D63" w:rsidRDefault="00604CD1" w:rsidP="00604CD1">
      <w:pPr>
        <w:spacing w:line="480" w:lineRule="auto"/>
        <w:jc w:val="both"/>
        <w:rPr>
          <w:rFonts w:ascii="Arial" w:hAnsi="Arial" w:cs="Arial"/>
        </w:rPr>
      </w:pPr>
      <w:r w:rsidRPr="004E5D63">
        <w:rPr>
          <w:rFonts w:ascii="Arial" w:hAnsi="Arial" w:cs="Arial"/>
        </w:rPr>
        <w:t xml:space="preserve">Este documento establece el procedimiento para la elaboración, identificación, almacenamiento, acceso, protección, clasificación, conservación y disposición de los Registros del SGC, cumpliendo con la cláusula 4.2.4  Control de Registros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4E5D63">
            <w:rPr>
              <w:rFonts w:ascii="Arial" w:hAnsi="Arial" w:cs="Arial"/>
            </w:rPr>
            <w:t>la Norma</w:t>
          </w:r>
        </w:smartTag>
        <w:r w:rsidRPr="004E5D63">
          <w:rPr>
            <w:rFonts w:ascii="Arial" w:hAnsi="Arial" w:cs="Arial"/>
          </w:rPr>
          <w:t xml:space="preserve"> ISO</w:t>
        </w:r>
      </w:smartTag>
      <w:r w:rsidRPr="004E5D63">
        <w:rPr>
          <w:rFonts w:ascii="Arial" w:hAnsi="Arial" w:cs="Arial"/>
        </w:rPr>
        <w:t xml:space="preserve"> 9001:2000. </w:t>
      </w:r>
    </w:p>
    <w:p w:rsidR="00604CD1" w:rsidRPr="004E5D63" w:rsidRDefault="00604CD1" w:rsidP="00604CD1">
      <w:pPr>
        <w:spacing w:line="480" w:lineRule="auto"/>
        <w:jc w:val="both"/>
        <w:rPr>
          <w:rFonts w:ascii="Arial" w:hAnsi="Arial" w:cs="Arial"/>
        </w:rPr>
      </w:pPr>
    </w:p>
    <w:p w:rsidR="00604CD1" w:rsidRPr="004E5D63" w:rsidRDefault="00604CD1" w:rsidP="00604CD1">
      <w:pPr>
        <w:pStyle w:val="Ttulo1"/>
        <w:spacing w:line="480" w:lineRule="auto"/>
        <w:jc w:val="both"/>
        <w:rPr>
          <w:rFonts w:cs="Arial"/>
          <w:szCs w:val="24"/>
        </w:rPr>
      </w:pPr>
      <w:r w:rsidRPr="004E5D63">
        <w:rPr>
          <w:rFonts w:cs="Arial"/>
          <w:szCs w:val="24"/>
        </w:rPr>
        <w:t xml:space="preserve">ALCANCE </w:t>
      </w:r>
    </w:p>
    <w:p w:rsidR="00604CD1" w:rsidRPr="004E5D63" w:rsidRDefault="00604CD1" w:rsidP="00604CD1">
      <w:pPr>
        <w:spacing w:line="480" w:lineRule="auto"/>
        <w:jc w:val="both"/>
        <w:rPr>
          <w:rFonts w:ascii="Arial" w:hAnsi="Arial" w:cs="Arial"/>
          <w:b/>
        </w:rPr>
      </w:pPr>
      <w:r w:rsidRPr="004E5D63">
        <w:rPr>
          <w:rFonts w:ascii="Arial" w:hAnsi="Arial" w:cs="Arial"/>
        </w:rPr>
        <w:t xml:space="preserve">Este procedimiento regula a todos los registros que se generen en la aplicación de procedimientos del Sistema de Gestión de Calidad (SGC) de la empresa </w:t>
      </w:r>
      <w:r w:rsidRPr="004E5D63">
        <w:rPr>
          <w:rFonts w:ascii="Arial" w:hAnsi="Arial" w:cs="Arial"/>
          <w:b/>
          <w:i/>
        </w:rPr>
        <w:t>Containers Security S.A</w:t>
      </w:r>
      <w:r w:rsidRPr="004E5D63">
        <w:rPr>
          <w:rFonts w:ascii="Arial" w:hAnsi="Arial" w:cs="Arial"/>
          <w:i/>
        </w:rPr>
        <w:t>.</w:t>
      </w:r>
      <w:r w:rsidRPr="004E5D63">
        <w:rPr>
          <w:rFonts w:ascii="Arial" w:hAnsi="Arial" w:cs="Arial"/>
        </w:rPr>
        <w:t xml:space="preserve"> basado en las normas ISO 9001:2000 y están detallados en </w:t>
      </w:r>
      <w:smartTag w:uri="urn:schemas-microsoft-com:office:smarttags" w:element="PersonName">
        <w:smartTagPr>
          <w:attr w:name="ProductID" w:val="la Diario"/>
        </w:smartTagPr>
        <w:r w:rsidRPr="004E5D63">
          <w:rPr>
            <w:rFonts w:ascii="Arial" w:hAnsi="Arial" w:cs="Arial"/>
          </w:rPr>
          <w:t>la Diario</w:t>
        </w:r>
      </w:smartTag>
      <w:r w:rsidRPr="004E5D63">
        <w:rPr>
          <w:rFonts w:ascii="Arial" w:hAnsi="Arial" w:cs="Arial"/>
        </w:rPr>
        <w:t xml:space="preserve"> de Control de Registros </w:t>
      </w:r>
      <w:r w:rsidRPr="004E5D63">
        <w:rPr>
          <w:rFonts w:ascii="Arial" w:hAnsi="Arial" w:cs="Arial"/>
          <w:b/>
        </w:rPr>
        <w:t>FRM-CSA-GSGC-07.</w:t>
      </w:r>
    </w:p>
    <w:p w:rsidR="00604CD1" w:rsidRPr="004E5D63" w:rsidRDefault="00604CD1" w:rsidP="00604CD1">
      <w:pPr>
        <w:spacing w:line="480" w:lineRule="auto"/>
        <w:jc w:val="both"/>
        <w:rPr>
          <w:rFonts w:ascii="Arial" w:hAnsi="Arial" w:cs="Arial"/>
        </w:rPr>
      </w:pPr>
    </w:p>
    <w:p w:rsidR="00604CD1" w:rsidRPr="004E5D63" w:rsidRDefault="00604CD1" w:rsidP="00604CD1">
      <w:pPr>
        <w:pStyle w:val="Ttulo1"/>
        <w:spacing w:line="480" w:lineRule="auto"/>
        <w:jc w:val="both"/>
        <w:rPr>
          <w:rFonts w:cs="Arial"/>
          <w:szCs w:val="24"/>
        </w:rPr>
      </w:pPr>
      <w:r w:rsidRPr="004E5D63">
        <w:rPr>
          <w:rFonts w:cs="Arial"/>
          <w:szCs w:val="24"/>
        </w:rPr>
        <w:t>REFERENCIAS</w:t>
      </w:r>
    </w:p>
    <w:p w:rsidR="00604CD1" w:rsidRPr="004E5D63" w:rsidRDefault="00604CD1" w:rsidP="00604CD1">
      <w:pPr>
        <w:pStyle w:val="Ttulo1"/>
        <w:numPr>
          <w:ilvl w:val="0"/>
          <w:numId w:val="85"/>
        </w:numPr>
        <w:spacing w:line="480" w:lineRule="auto"/>
        <w:jc w:val="both"/>
        <w:rPr>
          <w:rFonts w:cs="Arial"/>
          <w:b w:val="0"/>
          <w:szCs w:val="24"/>
        </w:rPr>
      </w:pPr>
      <w:r w:rsidRPr="004E5D63">
        <w:rPr>
          <w:rFonts w:cs="Arial"/>
          <w:b w:val="0"/>
          <w:szCs w:val="24"/>
        </w:rPr>
        <w:t>Norma ISO 9001:2000 Sistema de Gestión de Calidad</w:t>
      </w:r>
    </w:p>
    <w:p w:rsidR="00604CD1" w:rsidRPr="004E5D63" w:rsidRDefault="00604CD1" w:rsidP="00604CD1">
      <w:pPr>
        <w:pStyle w:val="Ttulo1"/>
        <w:numPr>
          <w:ilvl w:val="0"/>
          <w:numId w:val="85"/>
        </w:numPr>
        <w:spacing w:line="480" w:lineRule="auto"/>
        <w:jc w:val="both"/>
        <w:rPr>
          <w:rFonts w:cs="Arial"/>
          <w:b w:val="0"/>
          <w:szCs w:val="24"/>
        </w:rPr>
      </w:pPr>
      <w:r w:rsidRPr="004E5D63">
        <w:rPr>
          <w:rFonts w:cs="Arial"/>
          <w:b w:val="0"/>
          <w:szCs w:val="24"/>
        </w:rPr>
        <w:t xml:space="preserve">Norma ISO 9000:2000 Sistemas de Gestión de </w:t>
      </w:r>
      <w:smartTag w:uri="urn:schemas-microsoft-com:office:smarttags" w:element="PersonName">
        <w:smartTagPr>
          <w:attr w:name="ProductID" w:val="la Calidad.  Fundamentos"/>
        </w:smartTagPr>
        <w:r w:rsidRPr="004E5D63">
          <w:rPr>
            <w:rFonts w:cs="Arial"/>
            <w:b w:val="0"/>
            <w:szCs w:val="24"/>
          </w:rPr>
          <w:t>la Calidad.  Fundamentos</w:t>
        </w:r>
      </w:smartTag>
      <w:r w:rsidRPr="004E5D63">
        <w:rPr>
          <w:rFonts w:cs="Arial"/>
          <w:b w:val="0"/>
          <w:szCs w:val="24"/>
        </w:rPr>
        <w:t xml:space="preserve"> y Vocabulario</w:t>
      </w:r>
    </w:p>
    <w:p w:rsidR="00604CD1" w:rsidRPr="004E5D63" w:rsidRDefault="00604CD1" w:rsidP="00604CD1">
      <w:pPr>
        <w:pStyle w:val="Ttulo1"/>
        <w:numPr>
          <w:ilvl w:val="0"/>
          <w:numId w:val="85"/>
        </w:numPr>
        <w:spacing w:line="480" w:lineRule="auto"/>
        <w:jc w:val="both"/>
        <w:rPr>
          <w:rFonts w:cs="Arial"/>
          <w:color w:val="800080"/>
          <w:szCs w:val="24"/>
        </w:rPr>
      </w:pPr>
      <w:r w:rsidRPr="004E5D63">
        <w:rPr>
          <w:rFonts w:cs="Arial"/>
          <w:i/>
          <w:szCs w:val="24"/>
        </w:rPr>
        <w:t>Procedimiento Control de Registro</w:t>
      </w:r>
      <w:r w:rsidRPr="004E5D63">
        <w:rPr>
          <w:rFonts w:cs="Arial"/>
          <w:b w:val="0"/>
          <w:szCs w:val="24"/>
        </w:rPr>
        <w:t xml:space="preserve"> </w:t>
      </w:r>
      <w:r w:rsidRPr="004E5D63">
        <w:rPr>
          <w:rFonts w:cs="Arial"/>
          <w:szCs w:val="24"/>
        </w:rPr>
        <w:t>PRO-CSA-GSGC-02</w:t>
      </w:r>
    </w:p>
    <w:p w:rsidR="00604CD1" w:rsidRPr="004E5D63" w:rsidRDefault="00604CD1" w:rsidP="00604CD1">
      <w:pPr>
        <w:pStyle w:val="Ttulo1"/>
        <w:numPr>
          <w:ilvl w:val="0"/>
          <w:numId w:val="85"/>
        </w:numPr>
        <w:spacing w:line="480" w:lineRule="auto"/>
        <w:jc w:val="both"/>
        <w:rPr>
          <w:rFonts w:cs="Arial"/>
          <w:color w:val="800080"/>
          <w:szCs w:val="24"/>
        </w:rPr>
      </w:pPr>
      <w:r w:rsidRPr="004E5D63">
        <w:rPr>
          <w:rFonts w:cs="Arial"/>
          <w:i/>
          <w:szCs w:val="24"/>
        </w:rPr>
        <w:t>Procedimiento Control de Documentos</w:t>
      </w:r>
      <w:r w:rsidRPr="004E5D63">
        <w:rPr>
          <w:rFonts w:cs="Arial"/>
          <w:b w:val="0"/>
          <w:szCs w:val="24"/>
        </w:rPr>
        <w:t xml:space="preserve"> </w:t>
      </w:r>
      <w:r w:rsidRPr="004E5D63">
        <w:rPr>
          <w:rFonts w:cs="Arial"/>
          <w:szCs w:val="24"/>
        </w:rPr>
        <w:t>PRO-CSA-GSGC-01</w:t>
      </w:r>
    </w:p>
    <w:p w:rsidR="00604CD1" w:rsidRPr="004E5D63" w:rsidRDefault="00604CD1" w:rsidP="00604CD1">
      <w:pPr>
        <w:spacing w:line="480" w:lineRule="auto"/>
        <w:jc w:val="both"/>
        <w:rPr>
          <w:rFonts w:ascii="Arial" w:hAnsi="Arial" w:cs="Arial"/>
        </w:rPr>
      </w:pPr>
    </w:p>
    <w:p w:rsidR="00604CD1" w:rsidRPr="004E5D63" w:rsidRDefault="00604CD1" w:rsidP="00604CD1">
      <w:pPr>
        <w:spacing w:line="480" w:lineRule="auto"/>
        <w:jc w:val="both"/>
        <w:rPr>
          <w:rFonts w:ascii="Arial" w:hAnsi="Arial" w:cs="Arial"/>
        </w:rPr>
      </w:pPr>
    </w:p>
    <w:p w:rsidR="00604CD1" w:rsidRPr="004E5D63" w:rsidRDefault="00604CD1" w:rsidP="00604CD1">
      <w:pPr>
        <w:pStyle w:val="Ttulo1"/>
        <w:spacing w:line="480" w:lineRule="auto"/>
        <w:jc w:val="both"/>
        <w:rPr>
          <w:rFonts w:cs="Arial"/>
          <w:szCs w:val="24"/>
        </w:rPr>
      </w:pPr>
      <w:r w:rsidRPr="004E5D63">
        <w:rPr>
          <w:rFonts w:cs="Arial"/>
          <w:szCs w:val="24"/>
        </w:rPr>
        <w:t>DEFINICIONES Y ABREVIATURAS</w:t>
      </w:r>
    </w:p>
    <w:p w:rsidR="00604CD1" w:rsidRPr="004E5D63" w:rsidRDefault="00604CD1" w:rsidP="00604CD1">
      <w:pPr>
        <w:pStyle w:val="Sangra3detindependiente"/>
        <w:numPr>
          <w:ilvl w:val="0"/>
          <w:numId w:val="86"/>
        </w:numPr>
        <w:spacing w:after="0" w:line="480" w:lineRule="auto"/>
        <w:jc w:val="both"/>
        <w:rPr>
          <w:rFonts w:ascii="Arial" w:hAnsi="Arial" w:cs="Arial"/>
          <w:sz w:val="24"/>
          <w:szCs w:val="24"/>
        </w:rPr>
      </w:pPr>
      <w:r w:rsidRPr="004E5D63">
        <w:rPr>
          <w:rFonts w:ascii="Arial" w:hAnsi="Arial" w:cs="Arial"/>
          <w:b/>
          <w:i/>
          <w:sz w:val="24"/>
          <w:szCs w:val="24"/>
        </w:rPr>
        <w:t>ISO 9001:2000</w:t>
      </w:r>
      <w:r w:rsidRPr="004E5D63">
        <w:rPr>
          <w:rFonts w:ascii="Arial" w:hAnsi="Arial" w:cs="Arial"/>
          <w:i/>
          <w:sz w:val="24"/>
          <w:szCs w:val="24"/>
        </w:rPr>
        <w:t>:</w:t>
      </w:r>
      <w:r w:rsidRPr="004E5D63">
        <w:rPr>
          <w:rFonts w:ascii="Arial" w:hAnsi="Arial" w:cs="Arial"/>
          <w:sz w:val="24"/>
          <w:szCs w:val="24"/>
        </w:rPr>
        <w:t xml:space="preserve"> Norma Internacional ISO 9001 versión 2000.</w:t>
      </w:r>
    </w:p>
    <w:p w:rsidR="00604CD1" w:rsidRPr="004E5D63" w:rsidRDefault="00604CD1" w:rsidP="00604CD1">
      <w:pPr>
        <w:pStyle w:val="Sangra3detindependiente"/>
        <w:numPr>
          <w:ilvl w:val="0"/>
          <w:numId w:val="86"/>
        </w:numPr>
        <w:spacing w:after="0" w:line="480" w:lineRule="auto"/>
        <w:jc w:val="both"/>
        <w:rPr>
          <w:rFonts w:ascii="Arial" w:hAnsi="Arial" w:cs="Arial"/>
          <w:sz w:val="24"/>
          <w:szCs w:val="24"/>
        </w:rPr>
      </w:pPr>
      <w:r w:rsidRPr="004E5D63">
        <w:rPr>
          <w:rFonts w:ascii="Arial" w:hAnsi="Arial" w:cs="Arial"/>
          <w:b/>
          <w:i/>
          <w:sz w:val="24"/>
          <w:szCs w:val="24"/>
        </w:rPr>
        <w:t>SGC</w:t>
      </w:r>
      <w:r w:rsidRPr="004E5D63">
        <w:rPr>
          <w:rFonts w:ascii="Arial" w:hAnsi="Arial" w:cs="Arial"/>
          <w:sz w:val="24"/>
          <w:szCs w:val="24"/>
        </w:rPr>
        <w:t>: Sistema de Gestión de Calidad</w:t>
      </w:r>
    </w:p>
    <w:p w:rsidR="00604CD1" w:rsidRPr="004E5D63" w:rsidRDefault="00604CD1" w:rsidP="00604CD1">
      <w:pPr>
        <w:pStyle w:val="Sangra3detindependiente"/>
        <w:numPr>
          <w:ilvl w:val="0"/>
          <w:numId w:val="86"/>
        </w:numPr>
        <w:spacing w:after="0" w:line="480" w:lineRule="auto"/>
        <w:jc w:val="both"/>
        <w:rPr>
          <w:rFonts w:ascii="Arial" w:hAnsi="Arial" w:cs="Arial"/>
          <w:sz w:val="24"/>
          <w:szCs w:val="24"/>
        </w:rPr>
      </w:pPr>
      <w:r w:rsidRPr="004E5D63">
        <w:rPr>
          <w:rFonts w:ascii="Arial" w:hAnsi="Arial" w:cs="Arial"/>
          <w:b/>
          <w:i/>
          <w:sz w:val="24"/>
          <w:szCs w:val="24"/>
        </w:rPr>
        <w:t>Documentos Controlados</w:t>
      </w:r>
      <w:r w:rsidRPr="004E5D63">
        <w:rPr>
          <w:rFonts w:ascii="Arial" w:hAnsi="Arial" w:cs="Arial"/>
          <w:sz w:val="24"/>
          <w:szCs w:val="24"/>
        </w:rPr>
        <w:t>: Son aquellos que son esenciales para la implantación y el mantenimiento del SGC y que periódicamente pueden necesitar ser recordados, actualizados o sustituidos tales como el Manual de Calidad, Manual de Procesos, Procedimientos, Instructivos, Formatos y Registros de Calidad. También llamamos Documentos Controlados a los documentos aprobados y de uso interno de la empresa</w:t>
      </w:r>
    </w:p>
    <w:p w:rsidR="00604CD1" w:rsidRPr="004E5D63" w:rsidRDefault="00604CD1" w:rsidP="00604CD1">
      <w:pPr>
        <w:pStyle w:val="Sangra3detindependiente"/>
        <w:numPr>
          <w:ilvl w:val="0"/>
          <w:numId w:val="86"/>
        </w:numPr>
        <w:spacing w:after="0" w:line="480" w:lineRule="auto"/>
        <w:jc w:val="both"/>
        <w:rPr>
          <w:rFonts w:ascii="Arial" w:hAnsi="Arial" w:cs="Arial"/>
          <w:sz w:val="24"/>
          <w:szCs w:val="24"/>
        </w:rPr>
      </w:pPr>
      <w:r w:rsidRPr="004E5D63">
        <w:rPr>
          <w:rFonts w:ascii="Arial" w:hAnsi="Arial" w:cs="Arial"/>
          <w:b/>
          <w:i/>
          <w:sz w:val="24"/>
          <w:szCs w:val="24"/>
        </w:rPr>
        <w:t>Documento No Controlado</w:t>
      </w:r>
      <w:r w:rsidRPr="004E5D63">
        <w:rPr>
          <w:rFonts w:ascii="Arial" w:hAnsi="Arial" w:cs="Arial"/>
          <w:sz w:val="24"/>
          <w:szCs w:val="24"/>
        </w:rPr>
        <w:t>:   Son aquellos  documentos que no van a ser actualizados una vez que se han distribuido, es decir,  aquel documento que no requiere un control estricto en cuanto a sus modificaciones, y normalmente es entregado a los empleados, clientes, proveedores ó entidades que requieran alguna información de la empresa ó del Sistema de Gestión de Calidad.</w:t>
      </w:r>
    </w:p>
    <w:p w:rsidR="00604CD1" w:rsidRPr="004E5D63" w:rsidRDefault="00604CD1" w:rsidP="00604CD1">
      <w:pPr>
        <w:pStyle w:val="Sangra3detindependiente"/>
        <w:numPr>
          <w:ilvl w:val="0"/>
          <w:numId w:val="86"/>
        </w:numPr>
        <w:spacing w:after="0" w:line="480" w:lineRule="auto"/>
        <w:jc w:val="both"/>
        <w:rPr>
          <w:rFonts w:ascii="Arial" w:hAnsi="Arial" w:cs="Arial"/>
          <w:sz w:val="24"/>
          <w:szCs w:val="24"/>
        </w:rPr>
      </w:pPr>
      <w:r w:rsidRPr="004E5D63">
        <w:rPr>
          <w:rFonts w:ascii="Arial" w:hAnsi="Arial" w:cs="Arial"/>
          <w:b/>
          <w:i/>
          <w:sz w:val="24"/>
          <w:szCs w:val="24"/>
        </w:rPr>
        <w:t>Diario de Control de Registros</w:t>
      </w:r>
      <w:r w:rsidRPr="004E5D63">
        <w:rPr>
          <w:rFonts w:ascii="Arial" w:hAnsi="Arial" w:cs="Arial"/>
          <w:sz w:val="24"/>
          <w:szCs w:val="24"/>
        </w:rPr>
        <w:t>: Hoja donde se encuentran todos los registros  que conciernen al SGC.</w:t>
      </w:r>
    </w:p>
    <w:p w:rsidR="00604CD1" w:rsidRPr="004E5D63" w:rsidRDefault="00604CD1" w:rsidP="00604CD1">
      <w:pPr>
        <w:pStyle w:val="Sangra3detindependiente"/>
        <w:numPr>
          <w:ilvl w:val="0"/>
          <w:numId w:val="86"/>
        </w:numPr>
        <w:spacing w:after="0" w:line="480" w:lineRule="auto"/>
        <w:jc w:val="both"/>
        <w:rPr>
          <w:rFonts w:ascii="Arial" w:hAnsi="Arial" w:cs="Arial"/>
          <w:sz w:val="24"/>
          <w:szCs w:val="24"/>
        </w:rPr>
      </w:pPr>
      <w:r w:rsidRPr="004E5D63">
        <w:rPr>
          <w:rFonts w:ascii="Arial" w:hAnsi="Arial" w:cs="Arial"/>
          <w:b/>
          <w:i/>
          <w:sz w:val="24"/>
          <w:szCs w:val="24"/>
        </w:rPr>
        <w:t>Registros de Calidad</w:t>
      </w:r>
      <w:r w:rsidRPr="004E5D63">
        <w:rPr>
          <w:rFonts w:ascii="Arial" w:hAnsi="Arial" w:cs="Arial"/>
          <w:b/>
          <w:sz w:val="24"/>
          <w:szCs w:val="24"/>
          <w:u w:val="single"/>
        </w:rPr>
        <w:t>:</w:t>
      </w:r>
      <w:r w:rsidRPr="004E5D63">
        <w:rPr>
          <w:rFonts w:ascii="Arial" w:hAnsi="Arial" w:cs="Arial"/>
          <w:sz w:val="24"/>
          <w:szCs w:val="24"/>
        </w:rPr>
        <w:t xml:space="preserve"> documento que evidencia resultados conseguidos o actividades efectuadas. </w:t>
      </w:r>
    </w:p>
    <w:p w:rsidR="00604CD1" w:rsidRPr="004E5D63" w:rsidRDefault="00604CD1" w:rsidP="00604CD1">
      <w:pPr>
        <w:pStyle w:val="Sangra3detindependiente"/>
        <w:spacing w:after="0" w:line="480" w:lineRule="auto"/>
        <w:ind w:left="0"/>
        <w:jc w:val="both"/>
        <w:rPr>
          <w:rFonts w:ascii="Arial" w:hAnsi="Arial" w:cs="Arial"/>
          <w:sz w:val="24"/>
          <w:szCs w:val="24"/>
        </w:rPr>
      </w:pPr>
    </w:p>
    <w:p w:rsidR="00604CD1" w:rsidRPr="004E5D63" w:rsidRDefault="00604CD1" w:rsidP="00604CD1">
      <w:pPr>
        <w:pStyle w:val="Ttulo1"/>
        <w:spacing w:line="480" w:lineRule="auto"/>
        <w:jc w:val="both"/>
        <w:rPr>
          <w:rFonts w:cs="Arial"/>
          <w:szCs w:val="24"/>
        </w:rPr>
      </w:pPr>
      <w:r w:rsidRPr="004E5D63">
        <w:rPr>
          <w:rFonts w:cs="Arial"/>
          <w:szCs w:val="24"/>
        </w:rPr>
        <w:t>RESPONSABILIDADES</w:t>
      </w:r>
    </w:p>
    <w:p w:rsidR="00604CD1" w:rsidRPr="004E5D63" w:rsidRDefault="00604CD1" w:rsidP="00604CD1">
      <w:pPr>
        <w:numPr>
          <w:ilvl w:val="0"/>
          <w:numId w:val="87"/>
        </w:numPr>
        <w:spacing w:line="480" w:lineRule="auto"/>
        <w:jc w:val="both"/>
        <w:rPr>
          <w:rFonts w:ascii="Arial" w:hAnsi="Arial" w:cs="Arial"/>
          <w:i/>
        </w:rPr>
      </w:pPr>
      <w:r w:rsidRPr="004E5D63">
        <w:rPr>
          <w:rFonts w:ascii="Arial" w:hAnsi="Arial" w:cs="Arial"/>
          <w:b/>
          <w:i/>
        </w:rPr>
        <w:t>Presidente de la empresa:</w:t>
      </w:r>
      <w:r w:rsidRPr="004E5D63">
        <w:rPr>
          <w:rFonts w:ascii="Arial" w:hAnsi="Arial" w:cs="Arial"/>
          <w:i/>
        </w:rPr>
        <w:t xml:space="preserve"> </w:t>
      </w:r>
      <w:r w:rsidRPr="004E5D63">
        <w:rPr>
          <w:rFonts w:ascii="Arial" w:hAnsi="Arial" w:cs="Arial"/>
          <w:b/>
        </w:rPr>
        <w:t xml:space="preserve">  </w:t>
      </w:r>
      <w:r w:rsidRPr="004E5D63">
        <w:rPr>
          <w:rFonts w:ascii="Arial" w:hAnsi="Arial" w:cs="Arial"/>
        </w:rPr>
        <w:t xml:space="preserve">Responsable de la aprobación del presente procedimiento de acuerdo con el </w:t>
      </w:r>
      <w:r w:rsidRPr="004E5D63">
        <w:rPr>
          <w:rFonts w:ascii="Arial" w:hAnsi="Arial" w:cs="Arial"/>
          <w:b/>
          <w:i/>
        </w:rPr>
        <w:t xml:space="preserve">Procedimiento para el Control de Documentos </w:t>
      </w:r>
      <w:r w:rsidRPr="004E5D63">
        <w:rPr>
          <w:rFonts w:ascii="Arial" w:hAnsi="Arial" w:cs="Arial"/>
          <w:b/>
        </w:rPr>
        <w:t>PRO-CSA-GSGC-01</w:t>
      </w:r>
      <w:r w:rsidRPr="004E5D63">
        <w:rPr>
          <w:rFonts w:ascii="Arial" w:hAnsi="Arial" w:cs="Arial"/>
          <w:b/>
          <w:i/>
        </w:rPr>
        <w:t>.</w:t>
      </w:r>
    </w:p>
    <w:p w:rsidR="00604CD1" w:rsidRPr="004E5D63" w:rsidRDefault="00604CD1" w:rsidP="00604CD1">
      <w:pPr>
        <w:numPr>
          <w:ilvl w:val="0"/>
          <w:numId w:val="87"/>
        </w:numPr>
        <w:spacing w:line="480" w:lineRule="auto"/>
        <w:jc w:val="both"/>
        <w:rPr>
          <w:rFonts w:ascii="Arial" w:hAnsi="Arial" w:cs="Arial"/>
          <w:i/>
        </w:rPr>
      </w:pPr>
      <w:r w:rsidRPr="004E5D63">
        <w:rPr>
          <w:rFonts w:ascii="Arial" w:hAnsi="Arial" w:cs="Arial"/>
          <w:b/>
          <w:i/>
        </w:rPr>
        <w:t>Representante de la alta Dirección (Gerente General):</w:t>
      </w:r>
      <w:r w:rsidRPr="004E5D63">
        <w:rPr>
          <w:rFonts w:ascii="Arial" w:hAnsi="Arial" w:cs="Arial"/>
          <w:i/>
        </w:rPr>
        <w:t xml:space="preserve"> </w:t>
      </w:r>
      <w:r w:rsidRPr="004E5D63">
        <w:rPr>
          <w:rFonts w:ascii="Arial" w:hAnsi="Arial" w:cs="Arial"/>
        </w:rPr>
        <w:t xml:space="preserve">Encargado de la revisión del presente procedimientos de acuerdo </w:t>
      </w:r>
      <w:r w:rsidRPr="004E5D63">
        <w:rPr>
          <w:rFonts w:ascii="Arial" w:hAnsi="Arial" w:cs="Arial"/>
          <w:b/>
          <w:i/>
        </w:rPr>
        <w:t xml:space="preserve">Procedimiento para el Control de Documentos </w:t>
      </w:r>
      <w:r w:rsidRPr="004E5D63">
        <w:rPr>
          <w:rFonts w:ascii="Arial" w:hAnsi="Arial" w:cs="Arial"/>
          <w:b/>
        </w:rPr>
        <w:t>PRO-CSA-GSGC-01</w:t>
      </w:r>
      <w:r w:rsidRPr="004E5D63">
        <w:rPr>
          <w:rFonts w:ascii="Arial" w:hAnsi="Arial" w:cs="Arial"/>
          <w:b/>
          <w:i/>
        </w:rPr>
        <w:t>.</w:t>
      </w:r>
      <w:r w:rsidRPr="004E5D63">
        <w:rPr>
          <w:rFonts w:ascii="Arial" w:hAnsi="Arial" w:cs="Arial"/>
          <w:i/>
        </w:rPr>
        <w:t xml:space="preserve"> </w:t>
      </w:r>
      <w:r w:rsidRPr="004E5D63">
        <w:rPr>
          <w:rFonts w:ascii="Arial" w:hAnsi="Arial" w:cs="Arial"/>
        </w:rPr>
        <w:t xml:space="preserve">y </w:t>
      </w:r>
      <w:r w:rsidRPr="004E5D63">
        <w:rPr>
          <w:rFonts w:ascii="Arial" w:hAnsi="Arial" w:cs="Arial"/>
          <w:b/>
          <w:i/>
        </w:rPr>
        <w:t>Procedimiento para el Control de Registros</w:t>
      </w:r>
      <w:r w:rsidRPr="004E5D63">
        <w:rPr>
          <w:rFonts w:ascii="Arial" w:hAnsi="Arial" w:cs="Arial"/>
        </w:rPr>
        <w:t xml:space="preserve"> </w:t>
      </w:r>
      <w:r w:rsidRPr="004E5D63">
        <w:rPr>
          <w:rFonts w:ascii="Arial" w:hAnsi="Arial" w:cs="Arial"/>
          <w:b/>
        </w:rPr>
        <w:t>PRO-CSA-GSGC-02</w:t>
      </w:r>
    </w:p>
    <w:p w:rsidR="00604CD1" w:rsidRPr="004E5D63" w:rsidRDefault="00604CD1" w:rsidP="00604CD1">
      <w:pPr>
        <w:numPr>
          <w:ilvl w:val="0"/>
          <w:numId w:val="87"/>
        </w:numPr>
        <w:spacing w:line="480" w:lineRule="auto"/>
        <w:jc w:val="both"/>
        <w:rPr>
          <w:rFonts w:ascii="Arial" w:hAnsi="Arial" w:cs="Arial"/>
          <w:i/>
        </w:rPr>
      </w:pPr>
      <w:r w:rsidRPr="004E5D63">
        <w:rPr>
          <w:rFonts w:ascii="Arial" w:hAnsi="Arial" w:cs="Arial"/>
          <w:b/>
          <w:i/>
        </w:rPr>
        <w:t xml:space="preserve">Coordinadora de Gestión de Calidad: </w:t>
      </w:r>
      <w:r w:rsidRPr="004E5D63">
        <w:rPr>
          <w:rFonts w:ascii="Arial" w:hAnsi="Arial" w:cs="Arial"/>
        </w:rPr>
        <w:t>Responsable de la elaboración del presente procedimiento.</w:t>
      </w:r>
    </w:p>
    <w:p w:rsidR="00604CD1" w:rsidRPr="004E5D63" w:rsidRDefault="00604CD1" w:rsidP="00604CD1">
      <w:pPr>
        <w:numPr>
          <w:ilvl w:val="0"/>
          <w:numId w:val="87"/>
        </w:numPr>
        <w:spacing w:line="480" w:lineRule="auto"/>
        <w:jc w:val="both"/>
        <w:rPr>
          <w:rFonts w:ascii="Arial" w:hAnsi="Arial" w:cs="Arial"/>
        </w:rPr>
      </w:pPr>
      <w:r w:rsidRPr="004E5D63">
        <w:rPr>
          <w:rFonts w:ascii="Arial" w:hAnsi="Arial" w:cs="Arial"/>
          <w:b/>
          <w:i/>
        </w:rPr>
        <w:t xml:space="preserve">Responsable del control de los documentos: </w:t>
      </w:r>
      <w:r w:rsidRPr="004E5D63">
        <w:rPr>
          <w:rFonts w:ascii="Arial" w:hAnsi="Arial" w:cs="Arial"/>
        </w:rPr>
        <w:t>Cumplir con los lineamientos establecidos en este procedimiento, para el control efectivo de todos los registros aplicables al SGC.</w:t>
      </w:r>
    </w:p>
    <w:p w:rsidR="00604CD1" w:rsidRPr="004E5D63" w:rsidRDefault="00604CD1" w:rsidP="00604CD1">
      <w:pPr>
        <w:numPr>
          <w:ilvl w:val="0"/>
          <w:numId w:val="87"/>
        </w:numPr>
        <w:spacing w:line="480" w:lineRule="auto"/>
        <w:jc w:val="both"/>
        <w:rPr>
          <w:rFonts w:ascii="Arial" w:hAnsi="Arial" w:cs="Arial"/>
        </w:rPr>
      </w:pPr>
      <w:r w:rsidRPr="004E5D63">
        <w:rPr>
          <w:rFonts w:ascii="Arial" w:hAnsi="Arial" w:cs="Arial"/>
          <w:b/>
          <w:i/>
        </w:rPr>
        <w:t>Todo el personal (área operativa y administrativa):</w:t>
      </w:r>
      <w:r w:rsidRPr="004E5D63">
        <w:rPr>
          <w:rFonts w:ascii="Arial" w:hAnsi="Arial" w:cs="Arial"/>
        </w:rPr>
        <w:t xml:space="preserve"> Son responsables de cumplir con el procedimiento, proponer mejoras e indicar los incumplimientos del mismo.</w:t>
      </w:r>
    </w:p>
    <w:p w:rsidR="00604CD1" w:rsidRPr="004E5D63" w:rsidRDefault="00604CD1" w:rsidP="00604CD1">
      <w:pPr>
        <w:spacing w:line="480" w:lineRule="auto"/>
        <w:jc w:val="both"/>
        <w:rPr>
          <w:rFonts w:ascii="Arial" w:hAnsi="Arial" w:cs="Arial"/>
        </w:rPr>
      </w:pPr>
    </w:p>
    <w:p w:rsidR="00604CD1" w:rsidRPr="004E5D63" w:rsidRDefault="00604CD1" w:rsidP="00604CD1">
      <w:pPr>
        <w:pStyle w:val="Ttulo1"/>
        <w:spacing w:line="480" w:lineRule="auto"/>
        <w:jc w:val="both"/>
        <w:rPr>
          <w:rFonts w:cs="Arial"/>
          <w:szCs w:val="24"/>
        </w:rPr>
      </w:pPr>
      <w:r w:rsidRPr="004E5D63">
        <w:rPr>
          <w:rFonts w:cs="Arial"/>
          <w:szCs w:val="24"/>
        </w:rPr>
        <w:t>DESARROLLO / INSTRUCCIONES / LINEAMIENTOS</w:t>
      </w: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Registros del SGC</w:t>
      </w:r>
    </w:p>
    <w:p w:rsidR="00604CD1" w:rsidRPr="004E5D63" w:rsidRDefault="00604CD1" w:rsidP="00604CD1">
      <w:pPr>
        <w:autoSpaceDE w:val="0"/>
        <w:autoSpaceDN w:val="0"/>
        <w:adjustRightInd w:val="0"/>
        <w:spacing w:line="480" w:lineRule="auto"/>
        <w:ind w:left="708"/>
        <w:jc w:val="both"/>
        <w:rPr>
          <w:rFonts w:ascii="Arial" w:hAnsi="Arial" w:cs="Arial"/>
        </w:rPr>
      </w:pPr>
      <w:r w:rsidRPr="004E5D63">
        <w:rPr>
          <w:rFonts w:ascii="Arial" w:hAnsi="Arial" w:cs="Arial"/>
        </w:rPr>
        <w:t xml:space="preserve">Se entenderán como registros a todos los documentos que permiten registrar y controlar la información generada dentro del Sistema de Gestión de Calidad de la institución, los mismos que estarán descritos y son controlados de acuerdo a lo indicado en el </w:t>
      </w:r>
      <w:r w:rsidRPr="004E5D63">
        <w:rPr>
          <w:rFonts w:ascii="Arial" w:hAnsi="Arial" w:cs="Arial"/>
          <w:b/>
          <w:i/>
        </w:rPr>
        <w:t xml:space="preserve">Diario de Control de Registros </w:t>
      </w:r>
      <w:r w:rsidRPr="004E5D63">
        <w:rPr>
          <w:rFonts w:ascii="Arial" w:hAnsi="Arial" w:cs="Arial"/>
          <w:b/>
        </w:rPr>
        <w:t>FRM-CSA-GSGC-07</w:t>
      </w:r>
      <w:r w:rsidRPr="004E5D63">
        <w:rPr>
          <w:rFonts w:ascii="Arial" w:hAnsi="Arial" w:cs="Arial"/>
          <w:b/>
          <w:i/>
        </w:rPr>
        <w:t>.</w:t>
      </w:r>
    </w:p>
    <w:p w:rsidR="00604CD1" w:rsidRPr="004E5D63" w:rsidRDefault="00604CD1" w:rsidP="00604CD1">
      <w:pPr>
        <w:spacing w:line="480" w:lineRule="auto"/>
        <w:ind w:left="1500"/>
        <w:jc w:val="both"/>
        <w:rPr>
          <w:rFonts w:ascii="Arial" w:hAnsi="Arial" w:cs="Arial"/>
        </w:rPr>
      </w:pP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 xml:space="preserve">Elaboración </w:t>
      </w:r>
    </w:p>
    <w:p w:rsidR="00604CD1" w:rsidRPr="004E5D63" w:rsidRDefault="00604CD1" w:rsidP="00604CD1">
      <w:pPr>
        <w:spacing w:line="480" w:lineRule="auto"/>
        <w:ind w:left="708"/>
        <w:jc w:val="both"/>
        <w:rPr>
          <w:rFonts w:ascii="Arial" w:hAnsi="Arial" w:cs="Arial"/>
        </w:rPr>
      </w:pPr>
      <w:r w:rsidRPr="004E5D63">
        <w:rPr>
          <w:rFonts w:ascii="Arial" w:hAnsi="Arial" w:cs="Arial"/>
        </w:rPr>
        <w:t>La responsabilidad de la elaboración de los registros recaen en las personas que son responsables directos de los documentos.</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Identificación</w:t>
      </w:r>
    </w:p>
    <w:p w:rsidR="00604CD1" w:rsidRPr="004E5D63" w:rsidRDefault="00604CD1" w:rsidP="00604CD1">
      <w:pPr>
        <w:spacing w:line="480" w:lineRule="auto"/>
        <w:ind w:left="708"/>
        <w:jc w:val="both"/>
        <w:rPr>
          <w:rFonts w:ascii="Arial" w:hAnsi="Arial" w:cs="Arial"/>
        </w:rPr>
      </w:pPr>
      <w:r w:rsidRPr="004E5D63">
        <w:rPr>
          <w:rFonts w:ascii="Arial" w:hAnsi="Arial" w:cs="Arial"/>
        </w:rPr>
        <w:t xml:space="preserve">Los registros serán identificados directamente por el nombre y código y para mayor/ exactitud cada registro tendrán su fecha de versión. </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spacing w:line="480" w:lineRule="auto"/>
        <w:ind w:left="708"/>
        <w:jc w:val="both"/>
        <w:rPr>
          <w:rFonts w:ascii="Arial" w:hAnsi="Arial" w:cs="Arial"/>
        </w:rPr>
      </w:pPr>
      <w:r w:rsidRPr="004E5D63">
        <w:rPr>
          <w:rFonts w:ascii="Arial" w:hAnsi="Arial" w:cs="Arial"/>
        </w:rPr>
        <w:t>Los formatos preimpresos tendrán un código especial en el cual  indiquen a que proceso pertenece.  Las abreviaturas de cada uno de los procesos constarán de cuatro letras, expuestas a continuación:</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spacing w:line="480" w:lineRule="auto"/>
        <w:ind w:left="708"/>
        <w:jc w:val="both"/>
        <w:rPr>
          <w:rFonts w:ascii="Arial" w:hAnsi="Arial" w:cs="Arial"/>
          <w:b/>
        </w:rPr>
      </w:pPr>
      <w:r w:rsidRPr="004E5D63">
        <w:rPr>
          <w:rFonts w:ascii="Arial" w:hAnsi="Arial" w:cs="Arial"/>
          <w:b/>
          <w:noProof/>
        </w:rPr>
        <w:pict>
          <v:group id="_x0000_s1143" style="position:absolute;left:0;text-align:left;margin-left:189pt;margin-top:8.1pt;width:36.75pt;height:134.25pt;z-index:251627520" coordorigin="6048,10998" coordsize="735,2685">
            <v:line id="_x0000_s1144" style="position:absolute" from="6048,10998" to="6768,10998">
              <v:stroke endarrow="block"/>
            </v:line>
            <v:line id="_x0000_s1145" style="position:absolute" from="6048,11553" to="6768,11553">
              <v:stroke endarrow="block"/>
            </v:line>
            <v:line id="_x0000_s1146" style="position:absolute" from="6063,12138" to="6783,12138">
              <v:stroke endarrow="block"/>
            </v:line>
            <v:line id="_x0000_s1147" style="position:absolute" from="6063,13173" to="6783,13173">
              <v:stroke endarrow="block"/>
            </v:line>
            <v:line id="_x0000_s1148" style="position:absolute" from="6063,13683" to="6783,13683">
              <v:stroke endarrow="block"/>
            </v:line>
            <v:line id="_x0000_s1149" style="position:absolute" from="6048,12618" to="6768,12618">
              <v:stroke endarrow="block"/>
            </v:line>
          </v:group>
        </w:pict>
      </w:r>
      <w:r w:rsidRPr="004E5D63">
        <w:rPr>
          <w:rFonts w:ascii="Arial" w:hAnsi="Arial" w:cs="Arial"/>
          <w:b/>
        </w:rPr>
        <w:t xml:space="preserve">Compras  </w:t>
      </w:r>
      <w:r w:rsidRPr="004E5D63">
        <w:rPr>
          <w:rFonts w:ascii="Arial" w:hAnsi="Arial" w:cs="Arial"/>
          <w:b/>
        </w:rPr>
        <w:tab/>
      </w:r>
      <w:r w:rsidRPr="004E5D63">
        <w:rPr>
          <w:rFonts w:ascii="Arial" w:hAnsi="Arial" w:cs="Arial"/>
          <w:b/>
        </w:rPr>
        <w:tab/>
      </w:r>
      <w:r w:rsidRPr="004E5D63">
        <w:rPr>
          <w:rFonts w:ascii="Arial" w:hAnsi="Arial" w:cs="Arial"/>
          <w:b/>
        </w:rPr>
        <w:tab/>
      </w:r>
      <w:r w:rsidRPr="004E5D63">
        <w:rPr>
          <w:rFonts w:ascii="Arial" w:hAnsi="Arial" w:cs="Arial"/>
          <w:b/>
        </w:rPr>
        <w:tab/>
        <w:t xml:space="preserve">        </w:t>
      </w:r>
      <w:r w:rsidRPr="004E5D63">
        <w:rPr>
          <w:rFonts w:ascii="Arial" w:hAnsi="Arial" w:cs="Arial"/>
          <w:b/>
        </w:rPr>
        <w:tab/>
        <w:t>COMP</w:t>
      </w:r>
    </w:p>
    <w:p w:rsidR="00604CD1" w:rsidRPr="004E5D63" w:rsidRDefault="00604CD1" w:rsidP="00604CD1">
      <w:pPr>
        <w:spacing w:line="480" w:lineRule="auto"/>
        <w:ind w:left="708"/>
        <w:jc w:val="both"/>
        <w:rPr>
          <w:rFonts w:ascii="Arial" w:hAnsi="Arial" w:cs="Arial"/>
          <w:b/>
        </w:rPr>
      </w:pPr>
      <w:r w:rsidRPr="004E5D63">
        <w:rPr>
          <w:rFonts w:ascii="Arial" w:hAnsi="Arial" w:cs="Arial"/>
          <w:b/>
        </w:rPr>
        <w:t xml:space="preserve">Contabilidad                  </w:t>
      </w:r>
      <w:r w:rsidRPr="004E5D63">
        <w:rPr>
          <w:rFonts w:ascii="Arial" w:hAnsi="Arial" w:cs="Arial"/>
          <w:b/>
        </w:rPr>
        <w:tab/>
      </w:r>
      <w:r w:rsidRPr="004E5D63">
        <w:rPr>
          <w:rFonts w:ascii="Arial" w:hAnsi="Arial" w:cs="Arial"/>
          <w:b/>
        </w:rPr>
        <w:tab/>
      </w:r>
      <w:r w:rsidRPr="004E5D63">
        <w:rPr>
          <w:rFonts w:ascii="Arial" w:hAnsi="Arial" w:cs="Arial"/>
          <w:b/>
        </w:rPr>
        <w:tab/>
        <w:t xml:space="preserve"> CONT</w:t>
      </w:r>
    </w:p>
    <w:p w:rsidR="00604CD1" w:rsidRPr="004E5D63" w:rsidRDefault="00604CD1" w:rsidP="00604CD1">
      <w:pPr>
        <w:spacing w:line="480" w:lineRule="auto"/>
        <w:ind w:left="708"/>
        <w:jc w:val="both"/>
        <w:rPr>
          <w:rFonts w:ascii="Arial" w:hAnsi="Arial" w:cs="Arial"/>
          <w:b/>
        </w:rPr>
      </w:pPr>
      <w:r w:rsidRPr="004E5D63">
        <w:rPr>
          <w:rFonts w:ascii="Arial" w:hAnsi="Arial" w:cs="Arial"/>
          <w:b/>
        </w:rPr>
        <w:t xml:space="preserve">Gestión del SGC       </w:t>
      </w:r>
      <w:r w:rsidRPr="004E5D63">
        <w:rPr>
          <w:rFonts w:ascii="Arial" w:hAnsi="Arial" w:cs="Arial"/>
          <w:b/>
        </w:rPr>
        <w:tab/>
      </w:r>
      <w:r w:rsidRPr="004E5D63">
        <w:rPr>
          <w:rFonts w:ascii="Arial" w:hAnsi="Arial" w:cs="Arial"/>
          <w:b/>
        </w:rPr>
        <w:tab/>
        <w:t xml:space="preserve">            GSGC</w:t>
      </w:r>
    </w:p>
    <w:p w:rsidR="00604CD1" w:rsidRPr="004E5D63" w:rsidRDefault="00604CD1" w:rsidP="00604CD1">
      <w:pPr>
        <w:spacing w:line="480" w:lineRule="auto"/>
        <w:ind w:left="708"/>
        <w:jc w:val="both"/>
        <w:rPr>
          <w:rFonts w:ascii="Arial" w:hAnsi="Arial" w:cs="Arial"/>
          <w:b/>
        </w:rPr>
      </w:pPr>
      <w:r w:rsidRPr="004E5D63">
        <w:rPr>
          <w:rFonts w:ascii="Arial" w:hAnsi="Arial" w:cs="Arial"/>
          <w:b/>
        </w:rPr>
        <w:t>Servicio al cliente</w:t>
      </w:r>
      <w:r w:rsidRPr="004E5D63">
        <w:rPr>
          <w:rFonts w:ascii="Arial" w:hAnsi="Arial" w:cs="Arial"/>
          <w:b/>
        </w:rPr>
        <w:tab/>
      </w:r>
      <w:r w:rsidRPr="004E5D63">
        <w:rPr>
          <w:rFonts w:ascii="Arial" w:hAnsi="Arial" w:cs="Arial"/>
          <w:b/>
        </w:rPr>
        <w:tab/>
      </w:r>
      <w:r w:rsidRPr="004E5D63">
        <w:rPr>
          <w:rFonts w:ascii="Arial" w:hAnsi="Arial" w:cs="Arial"/>
          <w:b/>
        </w:rPr>
        <w:tab/>
      </w:r>
      <w:r w:rsidRPr="004E5D63">
        <w:rPr>
          <w:rFonts w:ascii="Arial" w:hAnsi="Arial" w:cs="Arial"/>
          <w:b/>
        </w:rPr>
        <w:tab/>
        <w:t xml:space="preserve"> SCLT</w:t>
      </w:r>
    </w:p>
    <w:p w:rsidR="00604CD1" w:rsidRPr="004E5D63" w:rsidRDefault="00604CD1" w:rsidP="00604CD1">
      <w:pPr>
        <w:spacing w:line="480" w:lineRule="auto"/>
        <w:ind w:left="708"/>
        <w:jc w:val="both"/>
        <w:rPr>
          <w:rFonts w:ascii="Arial" w:hAnsi="Arial" w:cs="Arial"/>
          <w:b/>
        </w:rPr>
      </w:pPr>
      <w:r w:rsidRPr="004E5D63">
        <w:rPr>
          <w:rFonts w:ascii="Arial" w:hAnsi="Arial" w:cs="Arial"/>
          <w:b/>
        </w:rPr>
        <w:t xml:space="preserve">Venta </w:t>
      </w:r>
      <w:r w:rsidRPr="004E5D63">
        <w:rPr>
          <w:rFonts w:ascii="Arial" w:hAnsi="Arial" w:cs="Arial"/>
          <w:b/>
        </w:rPr>
        <w:tab/>
      </w:r>
      <w:r w:rsidRPr="004E5D63">
        <w:rPr>
          <w:rFonts w:ascii="Arial" w:hAnsi="Arial" w:cs="Arial"/>
          <w:b/>
        </w:rPr>
        <w:tab/>
      </w:r>
      <w:r w:rsidRPr="004E5D63">
        <w:rPr>
          <w:rFonts w:ascii="Arial" w:hAnsi="Arial" w:cs="Arial"/>
          <w:b/>
        </w:rPr>
        <w:tab/>
      </w:r>
      <w:r w:rsidRPr="004E5D63">
        <w:rPr>
          <w:rFonts w:ascii="Arial" w:hAnsi="Arial" w:cs="Arial"/>
          <w:b/>
        </w:rPr>
        <w:tab/>
      </w:r>
      <w:r w:rsidRPr="004E5D63">
        <w:rPr>
          <w:rFonts w:ascii="Arial" w:hAnsi="Arial" w:cs="Arial"/>
          <w:b/>
        </w:rPr>
        <w:tab/>
        <w:t xml:space="preserve"> VENT</w:t>
      </w:r>
    </w:p>
    <w:p w:rsidR="00604CD1" w:rsidRPr="004E5D63" w:rsidRDefault="00604CD1" w:rsidP="00604CD1">
      <w:pPr>
        <w:spacing w:line="480" w:lineRule="auto"/>
        <w:ind w:left="708"/>
        <w:jc w:val="both"/>
        <w:rPr>
          <w:rFonts w:ascii="Arial" w:hAnsi="Arial" w:cs="Arial"/>
          <w:b/>
        </w:rPr>
      </w:pPr>
      <w:r w:rsidRPr="004E5D63">
        <w:rPr>
          <w:rFonts w:ascii="Arial" w:hAnsi="Arial" w:cs="Arial"/>
          <w:b/>
        </w:rPr>
        <w:t xml:space="preserve">Recursos Humanos         </w:t>
      </w:r>
      <w:r w:rsidRPr="004E5D63">
        <w:rPr>
          <w:rFonts w:ascii="Arial" w:hAnsi="Arial" w:cs="Arial"/>
          <w:b/>
        </w:rPr>
        <w:tab/>
      </w:r>
      <w:r w:rsidRPr="004E5D63">
        <w:rPr>
          <w:rFonts w:ascii="Arial" w:hAnsi="Arial" w:cs="Arial"/>
          <w:b/>
        </w:rPr>
        <w:tab/>
        <w:t xml:space="preserve"> RRHH</w:t>
      </w:r>
    </w:p>
    <w:p w:rsidR="00604CD1" w:rsidRPr="004E5D63" w:rsidRDefault="00604CD1" w:rsidP="00604CD1">
      <w:pPr>
        <w:spacing w:line="480" w:lineRule="auto"/>
        <w:ind w:left="708"/>
        <w:jc w:val="both"/>
        <w:rPr>
          <w:rFonts w:ascii="Arial" w:hAnsi="Arial" w:cs="Arial"/>
          <w:b/>
        </w:rPr>
      </w:pPr>
    </w:p>
    <w:p w:rsidR="00604CD1" w:rsidRPr="004E5D63" w:rsidRDefault="00604CD1" w:rsidP="00604CD1">
      <w:pPr>
        <w:spacing w:line="480" w:lineRule="auto"/>
        <w:ind w:left="708"/>
        <w:jc w:val="both"/>
        <w:rPr>
          <w:rFonts w:ascii="Arial" w:hAnsi="Arial" w:cs="Arial"/>
        </w:rPr>
      </w:pPr>
      <w:r w:rsidRPr="004E5D63">
        <w:rPr>
          <w:rFonts w:ascii="Arial" w:hAnsi="Arial" w:cs="Arial"/>
        </w:rPr>
        <w:t>Los registros pueden ser electrónicos o impresos. Los registros que se mantendrán en forma electrónica son los que el Software Buldog emite automáticamente al momento que se activa la alarma o cuando el Cliente por seguridad lo solicita vía mail. Los registros que estarán por escrito son las Órdenes de Pedido, así como también los registros  como cartas, memos, bitácoras, etc.</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spacing w:line="480" w:lineRule="auto"/>
        <w:ind w:left="708"/>
        <w:jc w:val="both"/>
        <w:rPr>
          <w:rFonts w:ascii="Arial" w:hAnsi="Arial" w:cs="Arial"/>
        </w:rPr>
      </w:pPr>
      <w:r w:rsidRPr="004E5D63">
        <w:rPr>
          <w:rFonts w:ascii="Arial" w:hAnsi="Arial" w:cs="Arial"/>
        </w:rPr>
        <w:t>Existen registros que por su contenido será necesario la existencia de varias copias de ellos, cada una de las copias deberán ser identificadas individualmente, generalmente diferenciándolas por su numero de copia. Cada copia será manejada como un registro independiente.</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spacing w:line="480" w:lineRule="auto"/>
        <w:ind w:left="708"/>
        <w:jc w:val="both"/>
        <w:rPr>
          <w:rFonts w:ascii="Arial" w:hAnsi="Arial" w:cs="Arial"/>
        </w:rPr>
      </w:pPr>
      <w:r w:rsidRPr="004E5D63">
        <w:rPr>
          <w:rFonts w:ascii="Arial" w:hAnsi="Arial" w:cs="Arial"/>
        </w:rPr>
        <w:t xml:space="preserve">Será necesario colocar un sello que indique cual de las copias de los registros son copias controladas y de esta forma poder llenar el  formato </w:t>
      </w:r>
      <w:r w:rsidRPr="004E5D63">
        <w:rPr>
          <w:rFonts w:ascii="Arial" w:hAnsi="Arial" w:cs="Arial"/>
          <w:b/>
        </w:rPr>
        <w:t>A</w:t>
      </w:r>
      <w:r w:rsidRPr="004E5D63">
        <w:rPr>
          <w:rFonts w:ascii="Arial" w:hAnsi="Arial" w:cs="Arial"/>
          <w:b/>
          <w:i/>
        </w:rPr>
        <w:t xml:space="preserve">signación de Copias Controladas </w:t>
      </w:r>
      <w:r w:rsidRPr="004E5D63">
        <w:rPr>
          <w:rFonts w:ascii="Arial" w:hAnsi="Arial" w:cs="Arial"/>
          <w:b/>
        </w:rPr>
        <w:t>FRM-CSA-GSGC-05.</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Creación</w:t>
      </w:r>
    </w:p>
    <w:p w:rsidR="00604CD1" w:rsidRPr="004E5D63" w:rsidRDefault="00604CD1" w:rsidP="00604CD1">
      <w:pPr>
        <w:spacing w:line="480" w:lineRule="auto"/>
        <w:ind w:left="792"/>
        <w:jc w:val="both"/>
        <w:rPr>
          <w:rFonts w:ascii="Arial" w:hAnsi="Arial" w:cs="Arial"/>
        </w:rPr>
      </w:pPr>
      <w:r w:rsidRPr="004E5D63">
        <w:rPr>
          <w:rFonts w:ascii="Arial" w:hAnsi="Arial" w:cs="Arial"/>
        </w:rPr>
        <w:t>Los registros se originan de un formato o formulario pero su creación propiamente dicho es cuando se procede a llenar dichos formularios  formatos. Para llenar eficientemente un registro se debe tomar en cuentas los siguientes puntos:</w:t>
      </w:r>
    </w:p>
    <w:p w:rsidR="00604CD1" w:rsidRPr="004E5D63" w:rsidRDefault="00604CD1" w:rsidP="00604CD1">
      <w:pPr>
        <w:spacing w:line="480" w:lineRule="auto"/>
        <w:ind w:left="792"/>
        <w:jc w:val="both"/>
        <w:rPr>
          <w:rFonts w:ascii="Arial" w:hAnsi="Arial" w:cs="Arial"/>
        </w:rPr>
      </w:pPr>
    </w:p>
    <w:p w:rsidR="00604CD1" w:rsidRPr="004E5D63" w:rsidRDefault="00604CD1" w:rsidP="00604CD1">
      <w:pPr>
        <w:numPr>
          <w:ilvl w:val="0"/>
          <w:numId w:val="93"/>
        </w:numPr>
        <w:spacing w:line="480" w:lineRule="auto"/>
        <w:jc w:val="both"/>
        <w:rPr>
          <w:rFonts w:ascii="Arial" w:hAnsi="Arial" w:cs="Arial"/>
        </w:rPr>
      </w:pPr>
      <w:r w:rsidRPr="004E5D63">
        <w:rPr>
          <w:rFonts w:ascii="Arial" w:hAnsi="Arial" w:cs="Arial"/>
        </w:rPr>
        <w:t>Los registros deben ser llenados de forma legible, sin tachones ni enmendaduras.</w:t>
      </w:r>
    </w:p>
    <w:p w:rsidR="00604CD1" w:rsidRPr="004E5D63" w:rsidRDefault="00604CD1" w:rsidP="00604CD1">
      <w:pPr>
        <w:numPr>
          <w:ilvl w:val="0"/>
          <w:numId w:val="93"/>
        </w:numPr>
        <w:spacing w:line="480" w:lineRule="auto"/>
        <w:jc w:val="both"/>
        <w:rPr>
          <w:rFonts w:ascii="Arial" w:hAnsi="Arial" w:cs="Arial"/>
        </w:rPr>
      </w:pPr>
      <w:r w:rsidRPr="004E5D63">
        <w:rPr>
          <w:rFonts w:ascii="Arial" w:hAnsi="Arial" w:cs="Arial"/>
        </w:rPr>
        <w:t xml:space="preserve">Se debe llenar todos los espacios que contengan los registros, sin existiera un campo del registro que no existe información para ser llenado se procederá colocar lo siguiente </w:t>
      </w:r>
      <w:r w:rsidRPr="004E5D63">
        <w:rPr>
          <w:rFonts w:ascii="Arial" w:hAnsi="Arial" w:cs="Arial"/>
          <w:b/>
        </w:rPr>
        <w:t>N/A</w:t>
      </w:r>
      <w:r w:rsidRPr="004E5D63">
        <w:rPr>
          <w:rFonts w:ascii="Arial" w:hAnsi="Arial" w:cs="Arial"/>
        </w:rPr>
        <w:t xml:space="preserve"> que significa no aplica. </w:t>
      </w:r>
    </w:p>
    <w:p w:rsidR="00604CD1" w:rsidRPr="004E5D63" w:rsidRDefault="00604CD1" w:rsidP="00604CD1">
      <w:pPr>
        <w:numPr>
          <w:ilvl w:val="0"/>
          <w:numId w:val="93"/>
        </w:numPr>
        <w:spacing w:line="480" w:lineRule="auto"/>
        <w:jc w:val="both"/>
        <w:rPr>
          <w:rFonts w:ascii="Arial" w:hAnsi="Arial" w:cs="Arial"/>
        </w:rPr>
      </w:pPr>
      <w:r w:rsidRPr="004E5D63">
        <w:rPr>
          <w:rFonts w:ascii="Arial" w:hAnsi="Arial" w:cs="Arial"/>
        </w:rPr>
        <w:t xml:space="preserve">Si se deseara corregir algún registro se deberá pedir la firma de autorización pertinente al responsable </w:t>
      </w:r>
    </w:p>
    <w:p w:rsidR="00604CD1" w:rsidRPr="004E5D63" w:rsidRDefault="00604CD1" w:rsidP="00604CD1">
      <w:pPr>
        <w:numPr>
          <w:ilvl w:val="0"/>
          <w:numId w:val="93"/>
        </w:numPr>
        <w:spacing w:line="480" w:lineRule="auto"/>
        <w:jc w:val="both"/>
        <w:rPr>
          <w:rFonts w:ascii="Arial" w:hAnsi="Arial" w:cs="Arial"/>
        </w:rPr>
      </w:pPr>
      <w:r w:rsidRPr="004E5D63">
        <w:rPr>
          <w:rFonts w:ascii="Arial" w:hAnsi="Arial" w:cs="Arial"/>
        </w:rPr>
        <w:t>Se deberá incluir en el registro la fecha y el nombre de las personas de que lo elaboran, lo revisan y lo aprueban.</w:t>
      </w:r>
    </w:p>
    <w:p w:rsidR="00604CD1" w:rsidRDefault="00604CD1" w:rsidP="00604CD1">
      <w:pPr>
        <w:numPr>
          <w:ilvl w:val="0"/>
          <w:numId w:val="93"/>
        </w:numPr>
        <w:spacing w:line="480" w:lineRule="auto"/>
        <w:jc w:val="both"/>
        <w:rPr>
          <w:rFonts w:ascii="Arial" w:hAnsi="Arial" w:cs="Arial"/>
        </w:rPr>
      </w:pPr>
      <w:r w:rsidRPr="004E5D63">
        <w:rPr>
          <w:rFonts w:ascii="Arial" w:hAnsi="Arial" w:cs="Arial"/>
        </w:rPr>
        <w:t>Si en un registro no existiera el campo para llenar alguna información importante se deberá adjuntar dicha información al registro.</w:t>
      </w:r>
    </w:p>
    <w:p w:rsidR="00604CD1" w:rsidRDefault="00604CD1" w:rsidP="00604CD1">
      <w:pPr>
        <w:spacing w:line="480" w:lineRule="auto"/>
        <w:ind w:left="1416"/>
        <w:jc w:val="both"/>
        <w:rPr>
          <w:rFonts w:ascii="Arial" w:hAnsi="Arial" w:cs="Arial"/>
        </w:rPr>
      </w:pP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Revisión y aprobación</w:t>
      </w:r>
    </w:p>
    <w:p w:rsidR="00604CD1" w:rsidRPr="004E5D63" w:rsidRDefault="00604CD1" w:rsidP="00604CD1">
      <w:pPr>
        <w:pStyle w:val="Ttulo1"/>
        <w:numPr>
          <w:ilvl w:val="0"/>
          <w:numId w:val="0"/>
        </w:numPr>
        <w:tabs>
          <w:tab w:val="left" w:pos="720"/>
        </w:tabs>
        <w:spacing w:line="480" w:lineRule="auto"/>
        <w:ind w:left="792"/>
        <w:jc w:val="both"/>
        <w:rPr>
          <w:rFonts w:cs="Arial"/>
          <w:szCs w:val="24"/>
        </w:rPr>
      </w:pPr>
      <w:r w:rsidRPr="004E5D63">
        <w:rPr>
          <w:rFonts w:cs="Arial"/>
          <w:b w:val="0"/>
          <w:szCs w:val="24"/>
        </w:rPr>
        <w:t xml:space="preserve">La revisión y aprobación del registro, se lo manejará de la misma forma que se lo hace con la revisión y aprobación de documentos basado en el </w:t>
      </w:r>
      <w:r w:rsidRPr="004E5D63">
        <w:rPr>
          <w:rFonts w:cs="Arial"/>
          <w:i/>
          <w:szCs w:val="24"/>
        </w:rPr>
        <w:t>Procedimiento Control de Documentos</w:t>
      </w:r>
      <w:r w:rsidRPr="004E5D63">
        <w:rPr>
          <w:rFonts w:cs="Arial"/>
          <w:b w:val="0"/>
          <w:szCs w:val="24"/>
        </w:rPr>
        <w:t xml:space="preserve"> </w:t>
      </w:r>
      <w:r w:rsidRPr="004E5D63">
        <w:rPr>
          <w:rFonts w:cs="Arial"/>
          <w:szCs w:val="24"/>
        </w:rPr>
        <w:t>PRO-CSA-GSGC-01</w:t>
      </w:r>
    </w:p>
    <w:p w:rsidR="00604CD1" w:rsidRPr="004E5D63" w:rsidRDefault="00604CD1" w:rsidP="00604CD1">
      <w:pPr>
        <w:spacing w:line="480" w:lineRule="auto"/>
        <w:ind w:left="792"/>
        <w:jc w:val="both"/>
        <w:rPr>
          <w:rFonts w:ascii="Arial" w:hAnsi="Arial" w:cs="Arial"/>
        </w:rPr>
      </w:pPr>
      <w:r w:rsidRPr="004E5D63">
        <w:rPr>
          <w:rFonts w:ascii="Arial" w:hAnsi="Arial" w:cs="Arial"/>
        </w:rPr>
        <w:t xml:space="preserve"> </w:t>
      </w: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Disponibilidad, Protección y Almacenamiento</w:t>
      </w:r>
    </w:p>
    <w:p w:rsidR="00604CD1" w:rsidRPr="004E5D63" w:rsidRDefault="00604CD1" w:rsidP="00604CD1">
      <w:pPr>
        <w:spacing w:line="480" w:lineRule="auto"/>
        <w:ind w:left="792"/>
        <w:jc w:val="both"/>
        <w:rPr>
          <w:rFonts w:ascii="Arial" w:hAnsi="Arial" w:cs="Arial"/>
        </w:rPr>
      </w:pPr>
      <w:r w:rsidRPr="004E5D63">
        <w:rPr>
          <w:rFonts w:ascii="Arial" w:hAnsi="Arial" w:cs="Arial"/>
        </w:rPr>
        <w:t>Cuando hablamos de la disponibilidad de los registros se refiere al acceso específico para tiene las personas (empleados o clientes)  a la información de los registros.</w:t>
      </w:r>
    </w:p>
    <w:p w:rsidR="00604CD1" w:rsidRPr="004E5D63" w:rsidRDefault="00604CD1" w:rsidP="00604CD1">
      <w:pPr>
        <w:spacing w:line="480" w:lineRule="auto"/>
        <w:ind w:left="708"/>
        <w:jc w:val="both"/>
        <w:rPr>
          <w:rFonts w:ascii="Arial" w:hAnsi="Arial" w:cs="Arial"/>
        </w:rPr>
      </w:pPr>
      <w:r w:rsidRPr="004E5D63">
        <w:rPr>
          <w:rFonts w:ascii="Arial" w:hAnsi="Arial" w:cs="Arial"/>
        </w:rPr>
        <w:t xml:space="preserve"> </w:t>
      </w:r>
    </w:p>
    <w:p w:rsidR="00604CD1" w:rsidRPr="004E5D63" w:rsidRDefault="00604CD1" w:rsidP="00604CD1">
      <w:pPr>
        <w:spacing w:line="480" w:lineRule="auto"/>
        <w:ind w:left="792"/>
        <w:jc w:val="both"/>
        <w:rPr>
          <w:rFonts w:ascii="Arial" w:hAnsi="Arial" w:cs="Arial"/>
        </w:rPr>
      </w:pPr>
      <w:r w:rsidRPr="004E5D63">
        <w:rPr>
          <w:rFonts w:ascii="Arial" w:hAnsi="Arial" w:cs="Arial"/>
        </w:rPr>
        <w:t>La protección  de dichos registros se los llevarán siguiendo los siguientes puntos:</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numPr>
          <w:ilvl w:val="0"/>
          <w:numId w:val="94"/>
        </w:numPr>
        <w:spacing w:line="480" w:lineRule="auto"/>
        <w:jc w:val="both"/>
        <w:rPr>
          <w:rFonts w:ascii="Arial" w:hAnsi="Arial" w:cs="Arial"/>
        </w:rPr>
      </w:pPr>
      <w:r w:rsidRPr="004E5D63">
        <w:rPr>
          <w:rFonts w:ascii="Arial" w:hAnsi="Arial" w:cs="Arial"/>
        </w:rPr>
        <w:t xml:space="preserve">En el área operativa el Jefe de Operaciones será el custodio de los registros, por tal motivo será el encargado de llenar la información y de guardarlos.  </w:t>
      </w:r>
    </w:p>
    <w:p w:rsidR="00604CD1" w:rsidRPr="004E5D63" w:rsidRDefault="00604CD1" w:rsidP="00604CD1">
      <w:pPr>
        <w:numPr>
          <w:ilvl w:val="0"/>
          <w:numId w:val="94"/>
        </w:numPr>
        <w:spacing w:line="480" w:lineRule="auto"/>
        <w:jc w:val="both"/>
        <w:rPr>
          <w:rFonts w:ascii="Arial" w:hAnsi="Arial" w:cs="Arial"/>
        </w:rPr>
      </w:pPr>
      <w:r w:rsidRPr="004E5D63">
        <w:rPr>
          <w:rFonts w:ascii="Arial" w:hAnsi="Arial" w:cs="Arial"/>
        </w:rPr>
        <w:t>En el área administrativa el custodio de los registros dependerá de la responsabilidad que tiene cada persona dentro de la institución, es decir, cada empleado será custodio de los registros que corresponda a su proceso o procedimiento, por lo consiguiente, serán los responsables de llenar la información y archivarlos.</w:t>
      </w:r>
    </w:p>
    <w:p w:rsidR="00604CD1" w:rsidRPr="004E5D63" w:rsidRDefault="00604CD1" w:rsidP="00604CD1">
      <w:pPr>
        <w:spacing w:line="480" w:lineRule="auto"/>
        <w:ind w:left="1416"/>
        <w:jc w:val="both"/>
        <w:rPr>
          <w:rFonts w:ascii="Arial" w:hAnsi="Arial" w:cs="Arial"/>
        </w:rPr>
      </w:pPr>
    </w:p>
    <w:p w:rsidR="00604CD1" w:rsidRPr="004E5D63" w:rsidRDefault="00604CD1" w:rsidP="00604CD1">
      <w:pPr>
        <w:spacing w:line="480" w:lineRule="auto"/>
        <w:ind w:left="708"/>
        <w:jc w:val="both"/>
        <w:rPr>
          <w:rFonts w:ascii="Arial" w:hAnsi="Arial" w:cs="Arial"/>
        </w:rPr>
      </w:pPr>
      <w:r w:rsidRPr="004E5D63">
        <w:rPr>
          <w:rFonts w:ascii="Arial" w:hAnsi="Arial" w:cs="Arial"/>
        </w:rPr>
        <w:t>El almacenamiento de los registros se los manejará de la siguiente forma:</w:t>
      </w:r>
    </w:p>
    <w:p w:rsidR="00604CD1" w:rsidRPr="004E5D63" w:rsidRDefault="00604CD1" w:rsidP="00604CD1">
      <w:pPr>
        <w:numPr>
          <w:ilvl w:val="0"/>
          <w:numId w:val="95"/>
        </w:numPr>
        <w:spacing w:line="480" w:lineRule="auto"/>
        <w:jc w:val="both"/>
        <w:rPr>
          <w:rFonts w:ascii="Arial" w:hAnsi="Arial" w:cs="Arial"/>
        </w:rPr>
      </w:pPr>
      <w:r w:rsidRPr="004E5D63">
        <w:rPr>
          <w:rFonts w:ascii="Arial" w:hAnsi="Arial" w:cs="Arial"/>
        </w:rPr>
        <w:t>Se los almacenará en el sitio de uso</w:t>
      </w:r>
    </w:p>
    <w:p w:rsidR="00604CD1" w:rsidRPr="004E5D63" w:rsidRDefault="00604CD1" w:rsidP="00604CD1">
      <w:pPr>
        <w:numPr>
          <w:ilvl w:val="0"/>
          <w:numId w:val="95"/>
        </w:numPr>
        <w:spacing w:line="480" w:lineRule="auto"/>
        <w:jc w:val="both"/>
        <w:rPr>
          <w:rFonts w:ascii="Arial" w:hAnsi="Arial" w:cs="Arial"/>
        </w:rPr>
      </w:pPr>
      <w:r w:rsidRPr="004E5D63">
        <w:rPr>
          <w:rFonts w:ascii="Arial" w:hAnsi="Arial" w:cs="Arial"/>
        </w:rPr>
        <w:t>Los propietarios de los procesos o procedimientos, custodios de los registros, establecerán un sitio debidamente acondicionado, en un área donde sea de fácil movilización y acceso.</w:t>
      </w:r>
    </w:p>
    <w:p w:rsidR="00604CD1" w:rsidRPr="004E5D63" w:rsidRDefault="00604CD1" w:rsidP="00604CD1">
      <w:pPr>
        <w:numPr>
          <w:ilvl w:val="0"/>
          <w:numId w:val="95"/>
        </w:numPr>
        <w:spacing w:line="480" w:lineRule="auto"/>
        <w:jc w:val="both"/>
        <w:rPr>
          <w:rFonts w:ascii="Arial" w:hAnsi="Arial" w:cs="Arial"/>
        </w:rPr>
      </w:pPr>
      <w:r w:rsidRPr="004E5D63">
        <w:rPr>
          <w:rFonts w:ascii="Arial" w:hAnsi="Arial" w:cs="Arial"/>
        </w:rPr>
        <w:t>El área donde se archivarán los registros tanto en el área operativa como administrativa deberán estar protegidos de:</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Humedad</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Polvo</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Fuego</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 xml:space="preserve">Plagas </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Hurto</w:t>
      </w:r>
    </w:p>
    <w:p w:rsidR="00604CD1" w:rsidRPr="004E5D63" w:rsidRDefault="00604CD1" w:rsidP="00604CD1">
      <w:pPr>
        <w:numPr>
          <w:ilvl w:val="0"/>
          <w:numId w:val="96"/>
        </w:numPr>
        <w:spacing w:line="480" w:lineRule="auto"/>
        <w:jc w:val="both"/>
        <w:rPr>
          <w:rFonts w:ascii="Arial" w:hAnsi="Arial" w:cs="Arial"/>
        </w:rPr>
      </w:pPr>
      <w:r w:rsidRPr="004E5D63">
        <w:rPr>
          <w:rFonts w:ascii="Arial" w:hAnsi="Arial" w:cs="Arial"/>
        </w:rPr>
        <w:t xml:space="preserve">Los registros se los almacenaran en carpetas archivadores y cada una de ellas con su respectivo nombre para mayor facilidad en el momento de ubicación, las mismas que serán colocadas en muebles de madera para su mayor conservación y evitando su deterioro. El lugar de almacenamiento de cada uno de los registros se especificará en la columna </w:t>
      </w:r>
      <w:r w:rsidRPr="004E5D63">
        <w:rPr>
          <w:rFonts w:ascii="Arial" w:hAnsi="Arial" w:cs="Arial"/>
          <w:b/>
        </w:rPr>
        <w:t>Ubicación/Almacenamiento</w:t>
      </w:r>
      <w:r w:rsidRPr="004E5D63">
        <w:rPr>
          <w:rFonts w:ascii="Arial" w:hAnsi="Arial" w:cs="Arial"/>
        </w:rPr>
        <w:t xml:space="preserve"> </w:t>
      </w:r>
      <w:r w:rsidRPr="004E5D63">
        <w:rPr>
          <w:rFonts w:ascii="Arial" w:hAnsi="Arial" w:cs="Arial"/>
          <w:b/>
          <w:i/>
        </w:rPr>
        <w:t xml:space="preserve">Diario de Control de Registros </w:t>
      </w:r>
      <w:r w:rsidRPr="004E5D63">
        <w:rPr>
          <w:rFonts w:ascii="Arial" w:hAnsi="Arial" w:cs="Arial"/>
          <w:b/>
        </w:rPr>
        <w:t>FRM-CSA-GSGC-07</w:t>
      </w:r>
    </w:p>
    <w:p w:rsidR="00604CD1" w:rsidRPr="004E5D63" w:rsidRDefault="00604CD1" w:rsidP="00604CD1">
      <w:pPr>
        <w:numPr>
          <w:ilvl w:val="0"/>
          <w:numId w:val="96"/>
        </w:numPr>
        <w:spacing w:line="480" w:lineRule="auto"/>
        <w:jc w:val="both"/>
        <w:rPr>
          <w:rFonts w:ascii="Arial" w:hAnsi="Arial" w:cs="Arial"/>
        </w:rPr>
      </w:pPr>
      <w:r w:rsidRPr="004E5D63">
        <w:rPr>
          <w:rFonts w:ascii="Arial" w:hAnsi="Arial" w:cs="Arial"/>
        </w:rPr>
        <w:t xml:space="preserve">Los registros relacionados con la contabilidad  que por ley se deben archivar por 6 años en las empresas Privadas según el </w:t>
      </w:r>
      <w:r w:rsidRPr="004E5D63">
        <w:rPr>
          <w:rFonts w:ascii="Arial" w:hAnsi="Arial" w:cs="Arial"/>
          <w:b/>
        </w:rPr>
        <w:t xml:space="preserve">Artículo 94 numeral 2 del Código Tributario </w:t>
      </w:r>
      <w:r w:rsidRPr="004E5D63">
        <w:rPr>
          <w:rFonts w:ascii="Arial" w:hAnsi="Arial" w:cs="Arial"/>
        </w:rPr>
        <w:t xml:space="preserve"> y otros registros que por política interna de la institución deban ser guardados se los archivarán en la bodega de la empresa ubicada en el área administrativa.</w:t>
      </w:r>
    </w:p>
    <w:p w:rsidR="00604CD1" w:rsidRPr="004E5D63" w:rsidRDefault="00604CD1" w:rsidP="00604CD1">
      <w:pPr>
        <w:numPr>
          <w:ilvl w:val="0"/>
          <w:numId w:val="96"/>
        </w:numPr>
        <w:spacing w:line="480" w:lineRule="auto"/>
        <w:jc w:val="both"/>
        <w:rPr>
          <w:rFonts w:ascii="Arial" w:hAnsi="Arial" w:cs="Arial"/>
        </w:rPr>
      </w:pPr>
      <w:r w:rsidRPr="004E5D63">
        <w:rPr>
          <w:rFonts w:ascii="Arial" w:hAnsi="Arial" w:cs="Arial"/>
        </w:rPr>
        <w:t>Los registros que se mantendrán archivados de manera electrónica se establecerá una ruta de acceso directa con las debidas restricciones del caso según as diferentes funciones del personal, además habrá un backup de cada unos de ellos los mismos que serán revisados por el personal pertinente trimestralmente.</w:t>
      </w:r>
    </w:p>
    <w:p w:rsidR="00604CD1" w:rsidRPr="004E5D63" w:rsidRDefault="00604CD1" w:rsidP="00604CD1">
      <w:pPr>
        <w:spacing w:line="480" w:lineRule="auto"/>
        <w:ind w:left="1416"/>
        <w:jc w:val="both"/>
        <w:rPr>
          <w:rFonts w:ascii="Arial" w:hAnsi="Arial" w:cs="Arial"/>
        </w:rPr>
      </w:pP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Recuperación</w:t>
      </w:r>
    </w:p>
    <w:p w:rsidR="00604CD1" w:rsidRPr="004E5D63" w:rsidRDefault="00604CD1" w:rsidP="00604CD1">
      <w:pPr>
        <w:spacing w:line="480" w:lineRule="auto"/>
        <w:ind w:left="792"/>
        <w:jc w:val="both"/>
        <w:rPr>
          <w:rFonts w:ascii="Arial" w:hAnsi="Arial" w:cs="Arial"/>
        </w:rPr>
      </w:pPr>
      <w:r w:rsidRPr="004E5D63">
        <w:rPr>
          <w:rFonts w:ascii="Arial" w:hAnsi="Arial" w:cs="Arial"/>
        </w:rPr>
        <w:t>Es la forma más eficiente de almacenar los registros para que su recuperación sea más fácil y eficaz. Los registros se guardarán según su utilización y deberá ser definido por el custodio del registro, estás formas de archivar pueden ser:</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el nombre del cliente, proveedor o empresa</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el código</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tipo de documento</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proceso</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periodo</w:t>
      </w:r>
    </w:p>
    <w:p w:rsidR="00604CD1" w:rsidRPr="004E5D63" w:rsidRDefault="00604CD1" w:rsidP="00604CD1">
      <w:pPr>
        <w:spacing w:line="480" w:lineRule="auto"/>
        <w:ind w:left="2508"/>
        <w:jc w:val="both"/>
        <w:rPr>
          <w:rFonts w:ascii="Arial" w:hAnsi="Arial" w:cs="Arial"/>
        </w:rPr>
      </w:pP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Tiempo de retención</w:t>
      </w:r>
    </w:p>
    <w:p w:rsidR="00604CD1" w:rsidRPr="004E5D63" w:rsidRDefault="00604CD1" w:rsidP="00604CD1">
      <w:pPr>
        <w:spacing w:line="480" w:lineRule="auto"/>
        <w:ind w:left="708"/>
        <w:jc w:val="both"/>
        <w:rPr>
          <w:rFonts w:ascii="Arial" w:hAnsi="Arial" w:cs="Arial"/>
        </w:rPr>
      </w:pPr>
      <w:r w:rsidRPr="004E5D63">
        <w:rPr>
          <w:rFonts w:ascii="Arial" w:hAnsi="Arial" w:cs="Arial"/>
        </w:rPr>
        <w:t>El tiempo de retención de los registros dependerá  de las siguientes razones:</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requerimientos legales establecidos por el país para su aplicación obligatoria.</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política interna de la empresa</w:t>
      </w:r>
    </w:p>
    <w:p w:rsidR="00604CD1" w:rsidRPr="004E5D63" w:rsidRDefault="00604CD1" w:rsidP="00604CD1">
      <w:pPr>
        <w:numPr>
          <w:ilvl w:val="2"/>
          <w:numId w:val="96"/>
        </w:numPr>
        <w:spacing w:line="480" w:lineRule="auto"/>
        <w:jc w:val="both"/>
        <w:rPr>
          <w:rFonts w:ascii="Arial" w:hAnsi="Arial" w:cs="Arial"/>
        </w:rPr>
      </w:pPr>
      <w:r w:rsidRPr="004E5D63">
        <w:rPr>
          <w:rFonts w:ascii="Arial" w:hAnsi="Arial" w:cs="Arial"/>
        </w:rPr>
        <w:t>Por requerimientos de los clientes, proveedores, etc.</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spacing w:line="480" w:lineRule="auto"/>
        <w:ind w:left="708"/>
        <w:jc w:val="both"/>
        <w:rPr>
          <w:rFonts w:ascii="Arial" w:hAnsi="Arial" w:cs="Arial"/>
          <w:b/>
        </w:rPr>
      </w:pPr>
      <w:r w:rsidRPr="004E5D63">
        <w:rPr>
          <w:rFonts w:ascii="Arial" w:hAnsi="Arial" w:cs="Arial"/>
        </w:rPr>
        <w:t>El tiempo de retención de los registros estará especificado en la columna</w:t>
      </w:r>
      <w:r w:rsidRPr="004E5D63">
        <w:rPr>
          <w:rFonts w:ascii="Arial" w:hAnsi="Arial" w:cs="Arial"/>
          <w:b/>
        </w:rPr>
        <w:t xml:space="preserve"> </w:t>
      </w:r>
      <w:r w:rsidRPr="004E5D63">
        <w:rPr>
          <w:rFonts w:ascii="Arial" w:hAnsi="Arial" w:cs="Arial"/>
        </w:rPr>
        <w:t xml:space="preserve"> </w:t>
      </w:r>
      <w:r w:rsidRPr="004E5D63">
        <w:rPr>
          <w:rFonts w:ascii="Arial" w:hAnsi="Arial" w:cs="Arial"/>
          <w:b/>
          <w:i/>
        </w:rPr>
        <w:t xml:space="preserve">Tiempo   de   Archivo  en   el   Diario    de    Control    de        Registros </w:t>
      </w:r>
      <w:r w:rsidRPr="004E5D63">
        <w:rPr>
          <w:rFonts w:ascii="Arial" w:hAnsi="Arial" w:cs="Arial"/>
          <w:b/>
        </w:rPr>
        <w:t>FRM-CSA-GSGC-07.</w:t>
      </w:r>
    </w:p>
    <w:p w:rsidR="00604CD1" w:rsidRPr="004E5D63" w:rsidRDefault="00604CD1" w:rsidP="00604CD1">
      <w:pPr>
        <w:spacing w:line="480" w:lineRule="auto"/>
        <w:ind w:left="2508"/>
        <w:jc w:val="both"/>
        <w:rPr>
          <w:rFonts w:ascii="Arial" w:hAnsi="Arial" w:cs="Arial"/>
        </w:rPr>
      </w:pPr>
    </w:p>
    <w:p w:rsidR="00604CD1" w:rsidRPr="004E5D63" w:rsidRDefault="00604CD1" w:rsidP="00604CD1">
      <w:pPr>
        <w:pStyle w:val="Ttulo1"/>
        <w:numPr>
          <w:ilvl w:val="1"/>
          <w:numId w:val="63"/>
        </w:numPr>
        <w:spacing w:line="480" w:lineRule="auto"/>
        <w:jc w:val="both"/>
        <w:rPr>
          <w:rFonts w:cs="Arial"/>
          <w:szCs w:val="24"/>
          <w:u w:val="single"/>
        </w:rPr>
      </w:pPr>
      <w:r w:rsidRPr="004E5D63">
        <w:rPr>
          <w:rFonts w:cs="Arial"/>
          <w:szCs w:val="24"/>
          <w:u w:val="single"/>
        </w:rPr>
        <w:t>Ciclo de vida y Ubicación Final</w:t>
      </w:r>
    </w:p>
    <w:p w:rsidR="00604CD1" w:rsidRPr="004E5D63" w:rsidRDefault="00604CD1" w:rsidP="00604CD1">
      <w:pPr>
        <w:spacing w:line="480" w:lineRule="auto"/>
        <w:ind w:left="792"/>
        <w:jc w:val="both"/>
        <w:rPr>
          <w:rFonts w:ascii="Arial" w:hAnsi="Arial" w:cs="Arial"/>
        </w:rPr>
      </w:pPr>
      <w:r w:rsidRPr="004E5D63">
        <w:rPr>
          <w:rFonts w:ascii="Arial" w:hAnsi="Arial" w:cs="Arial"/>
        </w:rPr>
        <w:t>Se refiere al tiempo de vida o de retención que tendrá los registros antes de ser destruidos.   Los registros que deberán ser retenidos por más tiempo de lo que se especifica  en columna</w:t>
      </w:r>
      <w:r w:rsidRPr="004E5D63">
        <w:rPr>
          <w:rFonts w:ascii="Arial" w:hAnsi="Arial" w:cs="Arial"/>
          <w:b/>
        </w:rPr>
        <w:t xml:space="preserve"> </w:t>
      </w:r>
      <w:r w:rsidRPr="004E5D63">
        <w:rPr>
          <w:rFonts w:ascii="Arial" w:hAnsi="Arial" w:cs="Arial"/>
        </w:rPr>
        <w:t xml:space="preserve"> </w:t>
      </w:r>
      <w:r w:rsidRPr="004E5D63">
        <w:rPr>
          <w:rFonts w:ascii="Arial" w:hAnsi="Arial" w:cs="Arial"/>
          <w:b/>
          <w:i/>
        </w:rPr>
        <w:t xml:space="preserve">Tiempo de Archivo en el Diario de Control de Registros </w:t>
      </w:r>
      <w:r w:rsidRPr="004E5D63">
        <w:rPr>
          <w:rFonts w:ascii="Arial" w:hAnsi="Arial" w:cs="Arial"/>
          <w:b/>
        </w:rPr>
        <w:t>FRM-CSA-GSGC-07</w:t>
      </w:r>
      <w:r w:rsidRPr="004E5D63">
        <w:rPr>
          <w:rFonts w:ascii="Arial" w:hAnsi="Arial" w:cs="Arial"/>
          <w:b/>
          <w:i/>
        </w:rPr>
        <w:t>,</w:t>
      </w:r>
      <w:r w:rsidRPr="004E5D63">
        <w:rPr>
          <w:rFonts w:ascii="Arial" w:hAnsi="Arial" w:cs="Arial"/>
        </w:rPr>
        <w:t xml:space="preserve"> su ubicación final será la bodega de la oficina del área administrativa los mismos que serán debidamente diferenciados los uno de los otros.</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spacing w:line="480" w:lineRule="auto"/>
        <w:ind w:left="792"/>
        <w:jc w:val="both"/>
        <w:rPr>
          <w:rFonts w:ascii="Arial" w:hAnsi="Arial" w:cs="Arial"/>
        </w:rPr>
      </w:pPr>
      <w:r w:rsidRPr="004E5D63">
        <w:rPr>
          <w:rFonts w:ascii="Arial" w:hAnsi="Arial" w:cs="Arial"/>
        </w:rPr>
        <w:t xml:space="preserve">Los registros que su tiempo de archivo llega a su fin serán destruidos; la forma para hacerlo será rompiéndolos  o triturándolos. Para mayor control de los  registros que sean destruidos se llenará el </w:t>
      </w:r>
      <w:r w:rsidRPr="004E5D63">
        <w:rPr>
          <w:rFonts w:ascii="Arial" w:hAnsi="Arial" w:cs="Arial"/>
          <w:b/>
          <w:i/>
        </w:rPr>
        <w:t>Listado de Registros Destruidos</w:t>
      </w:r>
      <w:r w:rsidRPr="004E5D63">
        <w:rPr>
          <w:rFonts w:ascii="Arial" w:hAnsi="Arial" w:cs="Arial"/>
        </w:rPr>
        <w:t xml:space="preserve">  </w:t>
      </w:r>
      <w:r w:rsidRPr="004E5D63">
        <w:rPr>
          <w:rFonts w:ascii="Arial" w:hAnsi="Arial" w:cs="Arial"/>
          <w:b/>
        </w:rPr>
        <w:t xml:space="preserve">FRM-CSA-GSGC-08 </w:t>
      </w:r>
      <w:r w:rsidRPr="004E5D63">
        <w:rPr>
          <w:rFonts w:ascii="Arial" w:hAnsi="Arial" w:cs="Arial"/>
        </w:rPr>
        <w:t xml:space="preserve">el mismo que será elaborado por el Representante de </w:t>
      </w:r>
      <w:smartTag w:uri="urn:schemas-microsoft-com:office:smarttags" w:element="PersonName">
        <w:smartTagPr>
          <w:attr w:name="ProductID" w:val="la Direcci￳n"/>
        </w:smartTagPr>
        <w:r w:rsidRPr="004E5D63">
          <w:rPr>
            <w:rFonts w:ascii="Arial" w:hAnsi="Arial" w:cs="Arial"/>
          </w:rPr>
          <w:t>la Dirección</w:t>
        </w:r>
      </w:smartTag>
      <w:r w:rsidRPr="004E5D63">
        <w:rPr>
          <w:rFonts w:ascii="Arial" w:hAnsi="Arial" w:cs="Arial"/>
        </w:rPr>
        <w:t xml:space="preserve"> y aprobado por el Presidente.</w:t>
      </w:r>
    </w:p>
    <w:p w:rsidR="00604CD1" w:rsidRPr="004E5D63" w:rsidRDefault="00604CD1" w:rsidP="00604CD1">
      <w:pPr>
        <w:spacing w:line="480" w:lineRule="auto"/>
        <w:ind w:left="708"/>
        <w:jc w:val="both"/>
        <w:rPr>
          <w:rFonts w:ascii="Arial" w:hAnsi="Arial" w:cs="Arial"/>
        </w:rPr>
      </w:pPr>
    </w:p>
    <w:p w:rsidR="00604CD1" w:rsidRPr="004E5D63" w:rsidRDefault="00604CD1" w:rsidP="00604CD1">
      <w:pPr>
        <w:pStyle w:val="Ttulo1"/>
        <w:spacing w:line="480" w:lineRule="auto"/>
        <w:jc w:val="both"/>
        <w:rPr>
          <w:rFonts w:cs="Arial"/>
          <w:szCs w:val="24"/>
        </w:rPr>
      </w:pPr>
      <w:r w:rsidRPr="004E5D63">
        <w:rPr>
          <w:rFonts w:cs="Arial"/>
          <w:szCs w:val="24"/>
        </w:rPr>
        <w:t>REGISTROS Y ANEXOS</w:t>
      </w:r>
    </w:p>
    <w:p w:rsidR="00604CD1" w:rsidRPr="004E5D63" w:rsidRDefault="00604CD1" w:rsidP="00604CD1">
      <w:pPr>
        <w:numPr>
          <w:ilvl w:val="0"/>
          <w:numId w:val="90"/>
        </w:numPr>
        <w:spacing w:line="480" w:lineRule="auto"/>
        <w:jc w:val="both"/>
        <w:rPr>
          <w:rFonts w:ascii="Arial" w:hAnsi="Arial" w:cs="Arial"/>
          <w:b/>
          <w:i/>
        </w:rPr>
      </w:pPr>
      <w:r w:rsidRPr="004E5D63">
        <w:rPr>
          <w:rFonts w:ascii="Arial" w:hAnsi="Arial" w:cs="Arial"/>
          <w:b/>
          <w:i/>
        </w:rPr>
        <w:t xml:space="preserve">Diario de Control de Registros </w:t>
      </w:r>
      <w:r w:rsidRPr="004E5D63">
        <w:rPr>
          <w:rFonts w:ascii="Arial" w:hAnsi="Arial" w:cs="Arial"/>
          <w:b/>
        </w:rPr>
        <w:t>FRM-CSA-GSGC-07</w:t>
      </w:r>
    </w:p>
    <w:p w:rsidR="00604CD1" w:rsidRPr="00604CD1" w:rsidRDefault="00604CD1" w:rsidP="00604CD1">
      <w:pPr>
        <w:numPr>
          <w:ilvl w:val="0"/>
          <w:numId w:val="90"/>
        </w:numPr>
        <w:spacing w:line="480" w:lineRule="auto"/>
        <w:jc w:val="both"/>
        <w:rPr>
          <w:rFonts w:ascii="Arial" w:hAnsi="Arial" w:cs="Arial"/>
          <w:b/>
          <w:i/>
        </w:rPr>
      </w:pPr>
      <w:r w:rsidRPr="004E5D63">
        <w:rPr>
          <w:rFonts w:ascii="Arial" w:hAnsi="Arial" w:cs="Arial"/>
          <w:b/>
          <w:i/>
        </w:rPr>
        <w:t xml:space="preserve">Listado de Registros Destruido </w:t>
      </w:r>
      <w:r w:rsidRPr="004E5D63">
        <w:rPr>
          <w:rFonts w:ascii="Arial" w:hAnsi="Arial" w:cs="Arial"/>
          <w:b/>
        </w:rPr>
        <w:t>FRM-CSA-GSGC-08</w:t>
      </w:r>
    </w:p>
    <w:p w:rsidR="00604CD1" w:rsidRDefault="00604CD1" w:rsidP="00604CD1">
      <w:pPr>
        <w:spacing w:line="480" w:lineRule="auto"/>
        <w:ind w:left="708"/>
        <w:jc w:val="both"/>
        <w:rPr>
          <w:rFonts w:ascii="Arial" w:hAnsi="Arial" w:cs="Arial"/>
          <w:b/>
          <w:i/>
        </w:rPr>
        <w:sectPr w:rsidR="00604CD1" w:rsidSect="00604CD1">
          <w:headerReference w:type="default" r:id="rId105"/>
          <w:footerReference w:type="default" r:id="rId106"/>
          <w:pgSz w:w="11906" w:h="16838"/>
          <w:pgMar w:top="2268" w:right="1361" w:bottom="1985" w:left="2268" w:header="709" w:footer="709" w:gutter="0"/>
          <w:pgNumType w:start="1"/>
          <w:cols w:space="708"/>
          <w:docGrid w:linePitch="360"/>
        </w:sectPr>
      </w:pPr>
    </w:p>
    <w:p w:rsidR="001E4647" w:rsidRPr="004855DC" w:rsidRDefault="001E4647" w:rsidP="001E4647">
      <w:pPr>
        <w:spacing w:line="480" w:lineRule="auto"/>
        <w:jc w:val="both"/>
        <w:rPr>
          <w:rFonts w:ascii="Arial" w:hAnsi="Arial" w:cs="Arial"/>
        </w:rPr>
      </w:pPr>
      <w:r w:rsidRPr="004855DC">
        <w:rPr>
          <w:rFonts w:ascii="Arial" w:hAnsi="Arial" w:cs="Arial"/>
          <w:noProof/>
        </w:rPr>
        <w:pict>
          <v:shape id="_x0000_s1151" type="#_x0000_t136" style="position:absolute;left:0;text-align:left;margin-left:27pt;margin-top:129.55pt;width:333pt;height:171pt;z-index:251629568" fillcolor="black">
            <v:shadow color="#868686"/>
            <v:textpath style="font-family:&quot;Arial Black&quot;;font-size:28pt;v-text-kern:t" trim="t" fitpath="t" string="PRO - CSA - GSGC - 03&#10;&#10;&#10;PROCEDIMIENTO&#10;PARA&#10;AUDITORIA"/>
            <w10:wrap type="topAndBottom"/>
          </v:shape>
        </w:pict>
      </w:r>
      <w:r w:rsidRPr="004855DC">
        <w:rPr>
          <w:rFonts w:ascii="Arial" w:hAnsi="Arial" w:cs="Arial"/>
        </w:rPr>
        <w:tab/>
      </w:r>
    </w:p>
    <w:tbl>
      <w:tblPr>
        <w:tblStyle w:val="Tablaconcuadrcula5"/>
        <w:tblpPr w:leftFromText="141" w:rightFromText="141" w:vertAnchor="page" w:horzAnchor="margin" w:tblpY="10369"/>
        <w:tblW w:w="8604" w:type="dxa"/>
        <w:tblLook w:val="01E0"/>
      </w:tblPr>
      <w:tblGrid>
        <w:gridCol w:w="1217"/>
        <w:gridCol w:w="910"/>
        <w:gridCol w:w="2887"/>
        <w:gridCol w:w="1910"/>
        <w:gridCol w:w="1680"/>
      </w:tblGrid>
      <w:tr w:rsidR="001E4647" w:rsidRPr="004855DC">
        <w:trPr>
          <w:cnfStyle w:val="100000000000"/>
        </w:trPr>
        <w:tc>
          <w:tcPr>
            <w:cnfStyle w:val="000000000100"/>
            <w:tcW w:w="1190" w:type="dxa"/>
            <w:tcBorders>
              <w:tl2br w:val="none" w:sz="0" w:space="0" w:color="auto"/>
            </w:tcBorders>
          </w:tcPr>
          <w:p w:rsidR="001E4647" w:rsidRPr="004855DC" w:rsidRDefault="001E4647" w:rsidP="00987A79">
            <w:pPr>
              <w:spacing w:line="360" w:lineRule="auto"/>
              <w:jc w:val="center"/>
              <w:rPr>
                <w:rFonts w:ascii="Arial" w:hAnsi="Arial" w:cs="Arial"/>
                <w:b/>
              </w:rPr>
            </w:pPr>
            <w:r w:rsidRPr="004855DC">
              <w:rPr>
                <w:rFonts w:ascii="Arial" w:hAnsi="Arial" w:cs="Arial"/>
                <w:b/>
              </w:rPr>
              <w:t>Revisión</w:t>
            </w:r>
          </w:p>
        </w:tc>
        <w:tc>
          <w:tcPr>
            <w:tcW w:w="910" w:type="dxa"/>
          </w:tcPr>
          <w:p w:rsidR="001E4647" w:rsidRPr="004855DC" w:rsidRDefault="001E4647" w:rsidP="00987A79">
            <w:pPr>
              <w:spacing w:line="360" w:lineRule="auto"/>
              <w:jc w:val="center"/>
              <w:cnfStyle w:val="100000000000"/>
              <w:rPr>
                <w:rFonts w:ascii="Arial" w:hAnsi="Arial" w:cs="Arial"/>
                <w:b/>
              </w:rPr>
            </w:pPr>
            <w:r w:rsidRPr="004855DC">
              <w:rPr>
                <w:rFonts w:ascii="Arial" w:hAnsi="Arial" w:cs="Arial"/>
                <w:b/>
              </w:rPr>
              <w:t>Fecha</w:t>
            </w:r>
          </w:p>
        </w:tc>
        <w:tc>
          <w:tcPr>
            <w:tcW w:w="2903" w:type="dxa"/>
          </w:tcPr>
          <w:p w:rsidR="001E4647" w:rsidRPr="004855DC" w:rsidRDefault="001E4647" w:rsidP="00987A79">
            <w:pPr>
              <w:spacing w:line="360" w:lineRule="auto"/>
              <w:jc w:val="center"/>
              <w:cnfStyle w:val="100000000000"/>
              <w:rPr>
                <w:rFonts w:ascii="Arial" w:hAnsi="Arial" w:cs="Arial"/>
                <w:b/>
              </w:rPr>
            </w:pPr>
            <w:r w:rsidRPr="004855DC">
              <w:rPr>
                <w:rFonts w:ascii="Arial" w:hAnsi="Arial" w:cs="Arial"/>
                <w:b/>
              </w:rPr>
              <w:t>Causa de la modificación</w:t>
            </w:r>
          </w:p>
        </w:tc>
        <w:tc>
          <w:tcPr>
            <w:tcW w:w="1917" w:type="dxa"/>
          </w:tcPr>
          <w:p w:rsidR="001E4647" w:rsidRPr="004855DC" w:rsidRDefault="001E4647" w:rsidP="00987A79">
            <w:pPr>
              <w:spacing w:line="360" w:lineRule="auto"/>
              <w:jc w:val="center"/>
              <w:cnfStyle w:val="100000000000"/>
              <w:rPr>
                <w:rFonts w:ascii="Arial" w:hAnsi="Arial" w:cs="Arial"/>
                <w:b/>
              </w:rPr>
            </w:pPr>
            <w:r w:rsidRPr="004855DC">
              <w:rPr>
                <w:rFonts w:ascii="Arial" w:hAnsi="Arial" w:cs="Arial"/>
                <w:b/>
              </w:rPr>
              <w:t>Elaborado por:</w:t>
            </w:r>
          </w:p>
        </w:tc>
        <w:tc>
          <w:tcPr>
            <w:cnfStyle w:val="000100000000"/>
            <w:tcW w:w="1684" w:type="dxa"/>
          </w:tcPr>
          <w:p w:rsidR="001E4647" w:rsidRPr="004855DC" w:rsidRDefault="001E4647" w:rsidP="00987A79">
            <w:pPr>
              <w:spacing w:line="360" w:lineRule="auto"/>
              <w:jc w:val="center"/>
              <w:rPr>
                <w:rFonts w:ascii="Arial" w:hAnsi="Arial" w:cs="Arial"/>
              </w:rPr>
            </w:pPr>
            <w:r w:rsidRPr="004855DC">
              <w:rPr>
                <w:rFonts w:ascii="Arial" w:hAnsi="Arial" w:cs="Arial"/>
              </w:rPr>
              <w:t>Aprobado por</w:t>
            </w:r>
          </w:p>
        </w:tc>
      </w:tr>
      <w:tr w:rsidR="001E4647" w:rsidRPr="004855DC">
        <w:tc>
          <w:tcPr>
            <w:tcW w:w="1190" w:type="dxa"/>
          </w:tcPr>
          <w:p w:rsidR="001E4647" w:rsidRPr="004855DC" w:rsidRDefault="001E4647" w:rsidP="00987A79">
            <w:pPr>
              <w:spacing w:line="480" w:lineRule="auto"/>
              <w:jc w:val="both"/>
              <w:rPr>
                <w:rFonts w:ascii="Arial" w:hAnsi="Arial" w:cs="Arial"/>
              </w:rPr>
            </w:pPr>
          </w:p>
        </w:tc>
        <w:tc>
          <w:tcPr>
            <w:tcW w:w="910" w:type="dxa"/>
          </w:tcPr>
          <w:p w:rsidR="001E4647" w:rsidRPr="004855DC" w:rsidRDefault="001E4647" w:rsidP="00987A79">
            <w:pPr>
              <w:spacing w:line="480" w:lineRule="auto"/>
              <w:jc w:val="both"/>
              <w:rPr>
                <w:rFonts w:ascii="Arial" w:hAnsi="Arial" w:cs="Arial"/>
              </w:rPr>
            </w:pPr>
          </w:p>
        </w:tc>
        <w:tc>
          <w:tcPr>
            <w:tcW w:w="2903" w:type="dxa"/>
          </w:tcPr>
          <w:p w:rsidR="001E4647" w:rsidRPr="004855DC" w:rsidRDefault="001E4647" w:rsidP="00987A79">
            <w:pPr>
              <w:spacing w:line="480" w:lineRule="auto"/>
              <w:jc w:val="both"/>
              <w:rPr>
                <w:rFonts w:ascii="Arial" w:hAnsi="Arial" w:cs="Arial"/>
              </w:rPr>
            </w:pPr>
          </w:p>
        </w:tc>
        <w:tc>
          <w:tcPr>
            <w:tcW w:w="1917" w:type="dxa"/>
          </w:tcPr>
          <w:p w:rsidR="001E4647" w:rsidRPr="004855DC" w:rsidRDefault="001E4647" w:rsidP="00987A79">
            <w:pPr>
              <w:spacing w:line="480" w:lineRule="auto"/>
              <w:jc w:val="both"/>
              <w:rPr>
                <w:rFonts w:ascii="Arial" w:hAnsi="Arial" w:cs="Arial"/>
              </w:rPr>
            </w:pPr>
          </w:p>
        </w:tc>
        <w:tc>
          <w:tcPr>
            <w:cnfStyle w:val="000100000000"/>
            <w:tcW w:w="1684" w:type="dxa"/>
          </w:tcPr>
          <w:p w:rsidR="001E4647" w:rsidRPr="004855DC" w:rsidRDefault="001E4647" w:rsidP="00987A79">
            <w:pPr>
              <w:spacing w:line="480" w:lineRule="auto"/>
              <w:jc w:val="both"/>
              <w:rPr>
                <w:rFonts w:ascii="Arial" w:hAnsi="Arial" w:cs="Arial"/>
              </w:rPr>
            </w:pPr>
          </w:p>
        </w:tc>
      </w:tr>
      <w:tr w:rsidR="001E4647" w:rsidRPr="004855DC">
        <w:tc>
          <w:tcPr>
            <w:tcW w:w="1190" w:type="dxa"/>
          </w:tcPr>
          <w:p w:rsidR="001E4647" w:rsidRPr="004855DC" w:rsidRDefault="001E4647" w:rsidP="00987A79">
            <w:pPr>
              <w:spacing w:line="480" w:lineRule="auto"/>
              <w:jc w:val="both"/>
              <w:rPr>
                <w:rFonts w:ascii="Arial" w:hAnsi="Arial" w:cs="Arial"/>
              </w:rPr>
            </w:pPr>
          </w:p>
        </w:tc>
        <w:tc>
          <w:tcPr>
            <w:tcW w:w="910" w:type="dxa"/>
          </w:tcPr>
          <w:p w:rsidR="001E4647" w:rsidRPr="004855DC" w:rsidRDefault="001E4647" w:rsidP="00987A79">
            <w:pPr>
              <w:spacing w:line="480" w:lineRule="auto"/>
              <w:jc w:val="both"/>
              <w:rPr>
                <w:rFonts w:ascii="Arial" w:hAnsi="Arial" w:cs="Arial"/>
              </w:rPr>
            </w:pPr>
          </w:p>
        </w:tc>
        <w:tc>
          <w:tcPr>
            <w:tcW w:w="2903" w:type="dxa"/>
          </w:tcPr>
          <w:p w:rsidR="001E4647" w:rsidRPr="004855DC" w:rsidRDefault="001E4647" w:rsidP="00987A79">
            <w:pPr>
              <w:spacing w:line="480" w:lineRule="auto"/>
              <w:jc w:val="both"/>
              <w:rPr>
                <w:rFonts w:ascii="Arial" w:hAnsi="Arial" w:cs="Arial"/>
              </w:rPr>
            </w:pPr>
          </w:p>
        </w:tc>
        <w:tc>
          <w:tcPr>
            <w:tcW w:w="1917" w:type="dxa"/>
          </w:tcPr>
          <w:p w:rsidR="001E4647" w:rsidRPr="004855DC" w:rsidRDefault="001E4647" w:rsidP="00987A79">
            <w:pPr>
              <w:spacing w:line="480" w:lineRule="auto"/>
              <w:jc w:val="both"/>
              <w:rPr>
                <w:rFonts w:ascii="Arial" w:hAnsi="Arial" w:cs="Arial"/>
              </w:rPr>
            </w:pPr>
          </w:p>
        </w:tc>
        <w:tc>
          <w:tcPr>
            <w:cnfStyle w:val="000100000000"/>
            <w:tcW w:w="1684" w:type="dxa"/>
          </w:tcPr>
          <w:p w:rsidR="001E4647" w:rsidRPr="004855DC" w:rsidRDefault="001E4647" w:rsidP="00987A79">
            <w:pPr>
              <w:spacing w:line="480" w:lineRule="auto"/>
              <w:jc w:val="both"/>
              <w:rPr>
                <w:rFonts w:ascii="Arial" w:hAnsi="Arial" w:cs="Arial"/>
              </w:rPr>
            </w:pPr>
          </w:p>
        </w:tc>
      </w:tr>
      <w:tr w:rsidR="001E4647" w:rsidRPr="004855DC">
        <w:tc>
          <w:tcPr>
            <w:tcW w:w="1190" w:type="dxa"/>
          </w:tcPr>
          <w:p w:rsidR="001E4647" w:rsidRPr="004855DC" w:rsidRDefault="001E4647" w:rsidP="00987A79">
            <w:pPr>
              <w:spacing w:line="480" w:lineRule="auto"/>
              <w:jc w:val="both"/>
              <w:rPr>
                <w:rFonts w:ascii="Arial" w:hAnsi="Arial" w:cs="Arial"/>
              </w:rPr>
            </w:pPr>
          </w:p>
        </w:tc>
        <w:tc>
          <w:tcPr>
            <w:tcW w:w="910" w:type="dxa"/>
          </w:tcPr>
          <w:p w:rsidR="001E4647" w:rsidRPr="004855DC" w:rsidRDefault="001E4647" w:rsidP="00987A79">
            <w:pPr>
              <w:spacing w:line="480" w:lineRule="auto"/>
              <w:jc w:val="both"/>
              <w:rPr>
                <w:rFonts w:ascii="Arial" w:hAnsi="Arial" w:cs="Arial"/>
              </w:rPr>
            </w:pPr>
          </w:p>
        </w:tc>
        <w:tc>
          <w:tcPr>
            <w:tcW w:w="2903" w:type="dxa"/>
          </w:tcPr>
          <w:p w:rsidR="001E4647" w:rsidRPr="004855DC" w:rsidRDefault="001E4647" w:rsidP="00987A79">
            <w:pPr>
              <w:spacing w:line="480" w:lineRule="auto"/>
              <w:jc w:val="both"/>
              <w:rPr>
                <w:rFonts w:ascii="Arial" w:hAnsi="Arial" w:cs="Arial"/>
              </w:rPr>
            </w:pPr>
          </w:p>
        </w:tc>
        <w:tc>
          <w:tcPr>
            <w:tcW w:w="1917" w:type="dxa"/>
          </w:tcPr>
          <w:p w:rsidR="001E4647" w:rsidRPr="004855DC" w:rsidRDefault="001E4647" w:rsidP="00987A79">
            <w:pPr>
              <w:spacing w:line="480" w:lineRule="auto"/>
              <w:jc w:val="both"/>
              <w:rPr>
                <w:rFonts w:ascii="Arial" w:hAnsi="Arial" w:cs="Arial"/>
              </w:rPr>
            </w:pPr>
          </w:p>
        </w:tc>
        <w:tc>
          <w:tcPr>
            <w:cnfStyle w:val="000100000000"/>
            <w:tcW w:w="1684" w:type="dxa"/>
          </w:tcPr>
          <w:p w:rsidR="001E4647" w:rsidRPr="004855DC" w:rsidRDefault="001E4647" w:rsidP="00987A79">
            <w:pPr>
              <w:spacing w:line="480" w:lineRule="auto"/>
              <w:jc w:val="both"/>
              <w:rPr>
                <w:rFonts w:ascii="Arial" w:hAnsi="Arial" w:cs="Arial"/>
              </w:rPr>
            </w:pPr>
          </w:p>
        </w:tc>
      </w:tr>
      <w:tr w:rsidR="001E4647" w:rsidRPr="004855DC">
        <w:tc>
          <w:tcPr>
            <w:tcW w:w="1190" w:type="dxa"/>
          </w:tcPr>
          <w:p w:rsidR="001E4647" w:rsidRPr="004855DC" w:rsidRDefault="001E4647" w:rsidP="00987A79">
            <w:pPr>
              <w:spacing w:line="480" w:lineRule="auto"/>
              <w:jc w:val="both"/>
              <w:rPr>
                <w:rFonts w:ascii="Arial" w:hAnsi="Arial" w:cs="Arial"/>
              </w:rPr>
            </w:pPr>
          </w:p>
        </w:tc>
        <w:tc>
          <w:tcPr>
            <w:tcW w:w="910" w:type="dxa"/>
          </w:tcPr>
          <w:p w:rsidR="001E4647" w:rsidRPr="004855DC" w:rsidRDefault="001E4647" w:rsidP="00987A79">
            <w:pPr>
              <w:spacing w:line="480" w:lineRule="auto"/>
              <w:jc w:val="both"/>
              <w:rPr>
                <w:rFonts w:ascii="Arial" w:hAnsi="Arial" w:cs="Arial"/>
              </w:rPr>
            </w:pPr>
          </w:p>
        </w:tc>
        <w:tc>
          <w:tcPr>
            <w:tcW w:w="2903" w:type="dxa"/>
          </w:tcPr>
          <w:p w:rsidR="001E4647" w:rsidRPr="004855DC" w:rsidRDefault="001E4647" w:rsidP="00987A79">
            <w:pPr>
              <w:spacing w:line="480" w:lineRule="auto"/>
              <w:jc w:val="both"/>
              <w:rPr>
                <w:rFonts w:ascii="Arial" w:hAnsi="Arial" w:cs="Arial"/>
              </w:rPr>
            </w:pPr>
          </w:p>
        </w:tc>
        <w:tc>
          <w:tcPr>
            <w:tcW w:w="1917" w:type="dxa"/>
          </w:tcPr>
          <w:p w:rsidR="001E4647" w:rsidRPr="004855DC" w:rsidRDefault="001E4647" w:rsidP="00987A79">
            <w:pPr>
              <w:spacing w:line="480" w:lineRule="auto"/>
              <w:jc w:val="both"/>
              <w:rPr>
                <w:rFonts w:ascii="Arial" w:hAnsi="Arial" w:cs="Arial"/>
              </w:rPr>
            </w:pPr>
          </w:p>
        </w:tc>
        <w:tc>
          <w:tcPr>
            <w:cnfStyle w:val="000100000000"/>
            <w:tcW w:w="1684" w:type="dxa"/>
          </w:tcPr>
          <w:p w:rsidR="001E4647" w:rsidRPr="004855DC" w:rsidRDefault="001E4647" w:rsidP="00987A79">
            <w:pPr>
              <w:spacing w:line="480" w:lineRule="auto"/>
              <w:jc w:val="both"/>
              <w:rPr>
                <w:rFonts w:ascii="Arial" w:hAnsi="Arial" w:cs="Arial"/>
              </w:rPr>
            </w:pPr>
          </w:p>
        </w:tc>
      </w:tr>
      <w:tr w:rsidR="001E4647" w:rsidRPr="004855DC">
        <w:trPr>
          <w:cnfStyle w:val="010000000000"/>
        </w:trPr>
        <w:tc>
          <w:tcPr>
            <w:tcW w:w="1190" w:type="dxa"/>
          </w:tcPr>
          <w:p w:rsidR="001E4647" w:rsidRPr="004855DC" w:rsidRDefault="001E4647" w:rsidP="00987A79">
            <w:pPr>
              <w:spacing w:line="480" w:lineRule="auto"/>
              <w:jc w:val="both"/>
              <w:rPr>
                <w:rFonts w:ascii="Arial" w:hAnsi="Arial" w:cs="Arial"/>
              </w:rPr>
            </w:pPr>
          </w:p>
        </w:tc>
        <w:tc>
          <w:tcPr>
            <w:tcW w:w="910" w:type="dxa"/>
          </w:tcPr>
          <w:p w:rsidR="001E4647" w:rsidRPr="004855DC" w:rsidRDefault="001E4647" w:rsidP="00987A79">
            <w:pPr>
              <w:spacing w:line="480" w:lineRule="auto"/>
              <w:jc w:val="both"/>
              <w:rPr>
                <w:rFonts w:ascii="Arial" w:hAnsi="Arial" w:cs="Arial"/>
              </w:rPr>
            </w:pPr>
          </w:p>
        </w:tc>
        <w:tc>
          <w:tcPr>
            <w:tcW w:w="2903" w:type="dxa"/>
          </w:tcPr>
          <w:p w:rsidR="001E4647" w:rsidRPr="004855DC" w:rsidRDefault="001E4647" w:rsidP="00987A79">
            <w:pPr>
              <w:spacing w:line="480" w:lineRule="auto"/>
              <w:jc w:val="both"/>
              <w:rPr>
                <w:rFonts w:ascii="Arial" w:hAnsi="Arial" w:cs="Arial"/>
              </w:rPr>
            </w:pPr>
          </w:p>
        </w:tc>
        <w:tc>
          <w:tcPr>
            <w:tcW w:w="1917" w:type="dxa"/>
          </w:tcPr>
          <w:p w:rsidR="001E4647" w:rsidRPr="004855DC" w:rsidRDefault="001E4647" w:rsidP="00987A79">
            <w:pPr>
              <w:spacing w:line="480" w:lineRule="auto"/>
              <w:jc w:val="both"/>
              <w:rPr>
                <w:rFonts w:ascii="Arial" w:hAnsi="Arial" w:cs="Arial"/>
              </w:rPr>
            </w:pPr>
          </w:p>
        </w:tc>
        <w:tc>
          <w:tcPr>
            <w:cnfStyle w:val="000100000000"/>
            <w:tcW w:w="1684" w:type="dxa"/>
          </w:tcPr>
          <w:p w:rsidR="001E4647" w:rsidRPr="004855DC" w:rsidRDefault="001E4647" w:rsidP="00987A79">
            <w:pPr>
              <w:spacing w:line="480" w:lineRule="auto"/>
              <w:jc w:val="both"/>
              <w:rPr>
                <w:rFonts w:ascii="Arial" w:hAnsi="Arial" w:cs="Arial"/>
              </w:rPr>
            </w:pPr>
          </w:p>
        </w:tc>
      </w:tr>
    </w:tbl>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jc w:val="center"/>
        <w:rPr>
          <w:rFonts w:ascii="Arial" w:hAnsi="Arial" w:cs="Arial"/>
          <w:b/>
          <w:u w:val="single"/>
        </w:rPr>
      </w:pPr>
      <w:r w:rsidRPr="004855DC">
        <w:rPr>
          <w:rFonts w:ascii="Arial" w:hAnsi="Arial" w:cs="Arial"/>
          <w:b/>
          <w:u w:val="single"/>
        </w:rPr>
        <w:t>ÍNDICE</w:t>
      </w:r>
    </w:p>
    <w:p w:rsidR="001E4647" w:rsidRPr="004855DC" w:rsidRDefault="001E4647" w:rsidP="001E4647">
      <w:pPr>
        <w:spacing w:line="480" w:lineRule="auto"/>
        <w:ind w:left="360"/>
        <w:jc w:val="both"/>
        <w:rPr>
          <w:rFonts w:ascii="Arial" w:hAnsi="Arial" w:cs="Arial"/>
          <w:b/>
        </w:rPr>
      </w:pPr>
    </w:p>
    <w:p w:rsidR="001E4647" w:rsidRPr="004855DC" w:rsidRDefault="001E4647" w:rsidP="00CA736C">
      <w:pPr>
        <w:numPr>
          <w:ilvl w:val="0"/>
          <w:numId w:val="105"/>
        </w:numPr>
        <w:spacing w:line="480" w:lineRule="auto"/>
        <w:jc w:val="both"/>
        <w:rPr>
          <w:rFonts w:ascii="Arial" w:hAnsi="Arial" w:cs="Arial"/>
          <w:b/>
        </w:rPr>
      </w:pPr>
      <w:r w:rsidRPr="004855DC">
        <w:rPr>
          <w:rFonts w:ascii="Arial" w:hAnsi="Arial" w:cs="Arial"/>
          <w:b/>
        </w:rPr>
        <w:t>Objetivo</w:t>
      </w:r>
      <w:r>
        <w:rPr>
          <w:rFonts w:ascii="Arial" w:hAnsi="Arial" w:cs="Arial"/>
          <w:b/>
        </w:rPr>
        <w:t>……………………………………………..</w:t>
      </w:r>
      <w:r w:rsidRPr="004855DC">
        <w:rPr>
          <w:rFonts w:ascii="Arial" w:hAnsi="Arial" w:cs="Arial"/>
          <w:b/>
        </w:rPr>
        <w:t>………………………….03</w:t>
      </w:r>
    </w:p>
    <w:p w:rsidR="001E4647" w:rsidRPr="004855DC" w:rsidRDefault="001E4647" w:rsidP="001E4647">
      <w:pPr>
        <w:numPr>
          <w:ilvl w:val="0"/>
          <w:numId w:val="105"/>
        </w:numPr>
        <w:spacing w:line="480" w:lineRule="auto"/>
        <w:jc w:val="both"/>
        <w:rPr>
          <w:rFonts w:ascii="Arial" w:hAnsi="Arial" w:cs="Arial"/>
          <w:b/>
        </w:rPr>
      </w:pPr>
      <w:r>
        <w:rPr>
          <w:rFonts w:ascii="Arial" w:hAnsi="Arial" w:cs="Arial"/>
          <w:b/>
        </w:rPr>
        <w:t>Alcance…………………………………………….</w:t>
      </w:r>
      <w:r w:rsidRPr="004855DC">
        <w:rPr>
          <w:rFonts w:ascii="Arial" w:hAnsi="Arial" w:cs="Arial"/>
          <w:b/>
        </w:rPr>
        <w:t>…………………………..03</w:t>
      </w:r>
    </w:p>
    <w:p w:rsidR="001E4647" w:rsidRPr="004855DC" w:rsidRDefault="001E4647" w:rsidP="001E4647">
      <w:pPr>
        <w:numPr>
          <w:ilvl w:val="0"/>
          <w:numId w:val="105"/>
        </w:numPr>
        <w:spacing w:line="480" w:lineRule="auto"/>
        <w:jc w:val="both"/>
        <w:rPr>
          <w:rFonts w:ascii="Arial" w:hAnsi="Arial" w:cs="Arial"/>
          <w:b/>
        </w:rPr>
      </w:pPr>
      <w:r>
        <w:rPr>
          <w:rFonts w:ascii="Arial" w:hAnsi="Arial" w:cs="Arial"/>
          <w:b/>
        </w:rPr>
        <w:t>Referencias…………………………………....</w:t>
      </w:r>
      <w:r w:rsidRPr="004855DC">
        <w:rPr>
          <w:rFonts w:ascii="Arial" w:hAnsi="Arial" w:cs="Arial"/>
          <w:b/>
        </w:rPr>
        <w:t>……………………………...03</w:t>
      </w:r>
    </w:p>
    <w:p w:rsidR="001E4647" w:rsidRPr="004855DC" w:rsidRDefault="001E4647" w:rsidP="001E4647">
      <w:pPr>
        <w:numPr>
          <w:ilvl w:val="0"/>
          <w:numId w:val="105"/>
        </w:numPr>
        <w:spacing w:line="480" w:lineRule="auto"/>
        <w:jc w:val="both"/>
        <w:rPr>
          <w:rFonts w:ascii="Arial" w:hAnsi="Arial" w:cs="Arial"/>
          <w:b/>
        </w:rPr>
      </w:pPr>
      <w:r w:rsidRPr="004855DC">
        <w:rPr>
          <w:rFonts w:ascii="Arial" w:hAnsi="Arial" w:cs="Arial"/>
          <w:b/>
        </w:rPr>
        <w:t xml:space="preserve">Definiciones </w:t>
      </w:r>
      <w:r>
        <w:rPr>
          <w:rFonts w:ascii="Arial" w:hAnsi="Arial" w:cs="Arial"/>
          <w:b/>
        </w:rPr>
        <w:t>y Abreviaturas……………………………..</w:t>
      </w:r>
      <w:r w:rsidRPr="004855DC">
        <w:rPr>
          <w:rFonts w:ascii="Arial" w:hAnsi="Arial" w:cs="Arial"/>
          <w:b/>
        </w:rPr>
        <w:t>…………………04</w:t>
      </w:r>
    </w:p>
    <w:p w:rsidR="001E4647" w:rsidRPr="004855DC" w:rsidRDefault="001E4647" w:rsidP="001E4647">
      <w:pPr>
        <w:numPr>
          <w:ilvl w:val="0"/>
          <w:numId w:val="105"/>
        </w:numPr>
        <w:spacing w:line="480" w:lineRule="auto"/>
        <w:jc w:val="both"/>
        <w:rPr>
          <w:rFonts w:ascii="Arial" w:hAnsi="Arial" w:cs="Arial"/>
          <w:b/>
        </w:rPr>
      </w:pPr>
      <w:r w:rsidRPr="004855DC">
        <w:rPr>
          <w:rFonts w:ascii="Arial" w:hAnsi="Arial" w:cs="Arial"/>
          <w:b/>
        </w:rPr>
        <w:t>R</w:t>
      </w:r>
      <w:r>
        <w:rPr>
          <w:rFonts w:ascii="Arial" w:hAnsi="Arial" w:cs="Arial"/>
          <w:b/>
        </w:rPr>
        <w:t>esponsabilidades……………………………………..</w:t>
      </w:r>
      <w:r w:rsidRPr="004855DC">
        <w:rPr>
          <w:rFonts w:ascii="Arial" w:hAnsi="Arial" w:cs="Arial"/>
          <w:b/>
        </w:rPr>
        <w:t>……………………</w:t>
      </w:r>
      <w:r>
        <w:rPr>
          <w:rFonts w:ascii="Arial" w:hAnsi="Arial" w:cs="Arial"/>
          <w:b/>
        </w:rPr>
        <w:t>07</w:t>
      </w:r>
    </w:p>
    <w:p w:rsidR="001E4647" w:rsidRPr="004855DC" w:rsidRDefault="001E4647" w:rsidP="001E4647">
      <w:pPr>
        <w:numPr>
          <w:ilvl w:val="0"/>
          <w:numId w:val="105"/>
        </w:numPr>
        <w:spacing w:line="480" w:lineRule="auto"/>
        <w:jc w:val="both"/>
        <w:rPr>
          <w:rFonts w:ascii="Arial" w:hAnsi="Arial" w:cs="Arial"/>
          <w:b/>
        </w:rPr>
      </w:pPr>
      <w:r w:rsidRPr="004855DC">
        <w:rPr>
          <w:rFonts w:ascii="Arial" w:hAnsi="Arial" w:cs="Arial"/>
          <w:b/>
        </w:rPr>
        <w:t>Desarrollo</w:t>
      </w:r>
      <w:r>
        <w:rPr>
          <w:rFonts w:ascii="Arial" w:hAnsi="Arial" w:cs="Arial"/>
          <w:b/>
        </w:rPr>
        <w:t>/Instrucciones/Lineamientos……...</w:t>
      </w:r>
      <w:r w:rsidRPr="004855DC">
        <w:rPr>
          <w:rFonts w:ascii="Arial" w:hAnsi="Arial" w:cs="Arial"/>
          <w:b/>
        </w:rPr>
        <w:t>…………………….........</w:t>
      </w:r>
      <w:r>
        <w:rPr>
          <w:rFonts w:ascii="Arial" w:hAnsi="Arial" w:cs="Arial"/>
          <w:b/>
        </w:rPr>
        <w:t>08</w:t>
      </w:r>
    </w:p>
    <w:p w:rsidR="001E4647" w:rsidRPr="004855DC" w:rsidRDefault="001E4647" w:rsidP="00F81BA3">
      <w:pPr>
        <w:numPr>
          <w:ilvl w:val="1"/>
          <w:numId w:val="105"/>
        </w:numPr>
        <w:spacing w:line="480" w:lineRule="auto"/>
        <w:jc w:val="both"/>
        <w:rPr>
          <w:rFonts w:ascii="Arial" w:hAnsi="Arial" w:cs="Arial"/>
          <w:b/>
        </w:rPr>
      </w:pPr>
      <w:r w:rsidRPr="004855DC">
        <w:rPr>
          <w:rFonts w:ascii="Arial" w:hAnsi="Arial" w:cs="Arial"/>
          <w:b/>
        </w:rPr>
        <w:t>Aud</w:t>
      </w:r>
      <w:r w:rsidR="00F81BA3">
        <w:rPr>
          <w:rFonts w:ascii="Arial" w:hAnsi="Arial" w:cs="Arial"/>
          <w:b/>
        </w:rPr>
        <w:t>itoria</w:t>
      </w:r>
      <w:r>
        <w:rPr>
          <w:rFonts w:ascii="Arial" w:hAnsi="Arial" w:cs="Arial"/>
          <w:b/>
        </w:rPr>
        <w:t xml:space="preserve"> Internas…………………………………………</w:t>
      </w:r>
      <w:r w:rsidR="00F81BA3">
        <w:rPr>
          <w:rFonts w:ascii="Arial" w:hAnsi="Arial" w:cs="Arial"/>
          <w:b/>
        </w:rPr>
        <w:t>..</w:t>
      </w:r>
      <w:r>
        <w:rPr>
          <w:rFonts w:ascii="Arial" w:hAnsi="Arial" w:cs="Arial"/>
          <w:b/>
        </w:rPr>
        <w:t>…………...</w:t>
      </w:r>
      <w:r w:rsidR="00F81BA3">
        <w:rPr>
          <w:rFonts w:ascii="Arial" w:hAnsi="Arial" w:cs="Arial"/>
          <w:b/>
        </w:rPr>
        <w:t>.</w:t>
      </w:r>
      <w:r>
        <w:rPr>
          <w:rFonts w:ascii="Arial" w:hAnsi="Arial" w:cs="Arial"/>
          <w:b/>
        </w:rPr>
        <w:t>08</w:t>
      </w:r>
    </w:p>
    <w:p w:rsidR="001E4647" w:rsidRPr="004855DC" w:rsidRDefault="001E4647" w:rsidP="00F81BA3">
      <w:pPr>
        <w:numPr>
          <w:ilvl w:val="2"/>
          <w:numId w:val="105"/>
        </w:numPr>
        <w:spacing w:line="480" w:lineRule="auto"/>
        <w:jc w:val="both"/>
        <w:rPr>
          <w:rFonts w:ascii="Arial" w:hAnsi="Arial" w:cs="Arial"/>
          <w:b/>
        </w:rPr>
      </w:pPr>
      <w:r>
        <w:rPr>
          <w:rFonts w:ascii="Arial" w:hAnsi="Arial" w:cs="Arial"/>
          <w:b/>
        </w:rPr>
        <w:t>Programa de auditoria…………</w:t>
      </w:r>
      <w:r w:rsidR="00F81BA3">
        <w:rPr>
          <w:rFonts w:ascii="Arial" w:hAnsi="Arial" w:cs="Arial"/>
          <w:b/>
        </w:rPr>
        <w:t>…………………...</w:t>
      </w:r>
      <w:r>
        <w:rPr>
          <w:rFonts w:ascii="Arial" w:hAnsi="Arial" w:cs="Arial"/>
          <w:b/>
        </w:rPr>
        <w:t>…………...08</w:t>
      </w:r>
    </w:p>
    <w:p w:rsidR="001E4647" w:rsidRPr="004855DC" w:rsidRDefault="001E4647" w:rsidP="001E4647">
      <w:pPr>
        <w:numPr>
          <w:ilvl w:val="2"/>
          <w:numId w:val="105"/>
        </w:numPr>
        <w:tabs>
          <w:tab w:val="num" w:pos="1224"/>
        </w:tabs>
        <w:spacing w:line="480" w:lineRule="auto"/>
        <w:ind w:left="1224" w:hanging="504"/>
        <w:jc w:val="both"/>
        <w:rPr>
          <w:rFonts w:ascii="Arial" w:hAnsi="Arial" w:cs="Arial"/>
          <w:b/>
        </w:rPr>
      </w:pPr>
      <w:r w:rsidRPr="004855DC">
        <w:rPr>
          <w:rFonts w:ascii="Arial" w:hAnsi="Arial" w:cs="Arial"/>
          <w:b/>
        </w:rPr>
        <w:t>Preparación de las acti</w:t>
      </w:r>
      <w:r>
        <w:rPr>
          <w:rFonts w:ascii="Arial" w:hAnsi="Arial" w:cs="Arial"/>
          <w:b/>
        </w:rPr>
        <w:t>vidades de la auditoria………..……10</w:t>
      </w:r>
    </w:p>
    <w:p w:rsidR="001E4647" w:rsidRPr="004855DC" w:rsidRDefault="001E4647" w:rsidP="001E4647">
      <w:pPr>
        <w:numPr>
          <w:ilvl w:val="2"/>
          <w:numId w:val="105"/>
        </w:numPr>
        <w:tabs>
          <w:tab w:val="num" w:pos="1224"/>
        </w:tabs>
        <w:spacing w:line="480" w:lineRule="auto"/>
        <w:ind w:left="1224" w:hanging="504"/>
        <w:jc w:val="both"/>
        <w:rPr>
          <w:rFonts w:ascii="Arial" w:hAnsi="Arial" w:cs="Arial"/>
          <w:b/>
        </w:rPr>
      </w:pPr>
      <w:r w:rsidRPr="004855DC">
        <w:rPr>
          <w:rFonts w:ascii="Arial" w:hAnsi="Arial" w:cs="Arial"/>
          <w:b/>
        </w:rPr>
        <w:t>Realiz</w:t>
      </w:r>
      <w:r w:rsidR="00F81BA3">
        <w:rPr>
          <w:rFonts w:ascii="Arial" w:hAnsi="Arial" w:cs="Arial"/>
          <w:b/>
        </w:rPr>
        <w:t>ación de la auditoria………………………</w:t>
      </w:r>
      <w:r>
        <w:rPr>
          <w:rFonts w:ascii="Arial" w:hAnsi="Arial" w:cs="Arial"/>
          <w:b/>
        </w:rPr>
        <w:t>..……………12</w:t>
      </w:r>
    </w:p>
    <w:p w:rsidR="001E4647" w:rsidRPr="004855DC" w:rsidRDefault="001E4647" w:rsidP="001E4647">
      <w:pPr>
        <w:numPr>
          <w:ilvl w:val="2"/>
          <w:numId w:val="105"/>
        </w:numPr>
        <w:tabs>
          <w:tab w:val="num" w:pos="1224"/>
        </w:tabs>
        <w:spacing w:line="480" w:lineRule="auto"/>
        <w:ind w:left="1224" w:hanging="504"/>
        <w:jc w:val="both"/>
        <w:rPr>
          <w:rFonts w:ascii="Arial" w:hAnsi="Arial" w:cs="Arial"/>
          <w:b/>
        </w:rPr>
      </w:pPr>
      <w:r w:rsidRPr="004855DC">
        <w:rPr>
          <w:rFonts w:ascii="Arial" w:hAnsi="Arial" w:cs="Arial"/>
          <w:b/>
        </w:rPr>
        <w:t>Inf</w:t>
      </w:r>
      <w:r>
        <w:rPr>
          <w:rFonts w:ascii="Arial" w:hAnsi="Arial" w:cs="Arial"/>
          <w:b/>
        </w:rPr>
        <w:t>orme de auditoria…………………………………….</w:t>
      </w:r>
      <w:r w:rsidR="00F81BA3">
        <w:rPr>
          <w:rFonts w:ascii="Arial" w:hAnsi="Arial" w:cs="Arial"/>
          <w:b/>
        </w:rPr>
        <w:t>……….</w:t>
      </w:r>
      <w:r>
        <w:rPr>
          <w:rFonts w:ascii="Arial" w:hAnsi="Arial" w:cs="Arial"/>
          <w:b/>
        </w:rPr>
        <w:t>14</w:t>
      </w:r>
    </w:p>
    <w:p w:rsidR="001E4647" w:rsidRPr="004855DC" w:rsidRDefault="001E4647" w:rsidP="001E4647">
      <w:pPr>
        <w:numPr>
          <w:ilvl w:val="2"/>
          <w:numId w:val="105"/>
        </w:numPr>
        <w:tabs>
          <w:tab w:val="num" w:pos="1224"/>
        </w:tabs>
        <w:spacing w:line="480" w:lineRule="auto"/>
        <w:ind w:left="1224" w:hanging="504"/>
        <w:jc w:val="both"/>
        <w:rPr>
          <w:rFonts w:ascii="Arial" w:hAnsi="Arial" w:cs="Arial"/>
          <w:b/>
        </w:rPr>
      </w:pPr>
      <w:r w:rsidRPr="004855DC">
        <w:rPr>
          <w:rFonts w:ascii="Arial" w:hAnsi="Arial" w:cs="Arial"/>
          <w:b/>
        </w:rPr>
        <w:t>Acciones Correctivas……………………………………</w:t>
      </w:r>
      <w:r>
        <w:rPr>
          <w:rFonts w:ascii="Arial" w:hAnsi="Arial" w:cs="Arial"/>
          <w:b/>
        </w:rPr>
        <w:t>………15</w:t>
      </w:r>
    </w:p>
    <w:p w:rsidR="001E4647" w:rsidRPr="004855DC" w:rsidRDefault="001E4647" w:rsidP="001E4647">
      <w:pPr>
        <w:numPr>
          <w:ilvl w:val="2"/>
          <w:numId w:val="105"/>
        </w:numPr>
        <w:tabs>
          <w:tab w:val="num" w:pos="1224"/>
        </w:tabs>
        <w:spacing w:line="480" w:lineRule="auto"/>
        <w:ind w:left="1224" w:hanging="504"/>
        <w:jc w:val="both"/>
        <w:rPr>
          <w:rFonts w:ascii="Arial" w:hAnsi="Arial" w:cs="Arial"/>
          <w:b/>
        </w:rPr>
      </w:pPr>
      <w:r w:rsidRPr="004855DC">
        <w:rPr>
          <w:rFonts w:ascii="Arial" w:hAnsi="Arial" w:cs="Arial"/>
          <w:b/>
        </w:rPr>
        <w:t xml:space="preserve">Seguimiento y Eficacia de </w:t>
      </w:r>
      <w:r>
        <w:rPr>
          <w:rFonts w:ascii="Arial" w:hAnsi="Arial" w:cs="Arial"/>
          <w:b/>
        </w:rPr>
        <w:t>las Acciones Correctivas……...16</w:t>
      </w:r>
    </w:p>
    <w:p w:rsidR="001E4647" w:rsidRPr="004855DC" w:rsidRDefault="001E4647" w:rsidP="00F81BA3">
      <w:pPr>
        <w:numPr>
          <w:ilvl w:val="1"/>
          <w:numId w:val="105"/>
        </w:numPr>
        <w:spacing w:line="480" w:lineRule="auto"/>
        <w:jc w:val="both"/>
        <w:rPr>
          <w:rFonts w:ascii="Arial" w:hAnsi="Arial" w:cs="Arial"/>
          <w:b/>
        </w:rPr>
      </w:pPr>
      <w:r w:rsidRPr="004855DC">
        <w:rPr>
          <w:rFonts w:ascii="Arial" w:hAnsi="Arial" w:cs="Arial"/>
          <w:b/>
        </w:rPr>
        <w:t>Auditorias Externas...…………………</w:t>
      </w:r>
      <w:r>
        <w:rPr>
          <w:rFonts w:ascii="Arial" w:hAnsi="Arial" w:cs="Arial"/>
          <w:b/>
        </w:rPr>
        <w:t>………………………………</w:t>
      </w:r>
      <w:r w:rsidR="00F81BA3">
        <w:rPr>
          <w:rFonts w:ascii="Arial" w:hAnsi="Arial" w:cs="Arial"/>
          <w:b/>
        </w:rPr>
        <w:t>…</w:t>
      </w:r>
      <w:r>
        <w:rPr>
          <w:rFonts w:ascii="Arial" w:hAnsi="Arial" w:cs="Arial"/>
          <w:b/>
        </w:rPr>
        <w:t>17</w:t>
      </w:r>
    </w:p>
    <w:p w:rsidR="001E4647" w:rsidRPr="004855DC" w:rsidRDefault="001E4647" w:rsidP="001E4647">
      <w:pPr>
        <w:numPr>
          <w:ilvl w:val="0"/>
          <w:numId w:val="105"/>
        </w:numPr>
        <w:spacing w:line="480" w:lineRule="auto"/>
        <w:jc w:val="both"/>
        <w:rPr>
          <w:rFonts w:ascii="Arial" w:hAnsi="Arial" w:cs="Arial"/>
          <w:b/>
        </w:rPr>
      </w:pPr>
      <w:r w:rsidRPr="004855DC">
        <w:rPr>
          <w:rFonts w:ascii="Arial" w:hAnsi="Arial" w:cs="Arial"/>
          <w:b/>
        </w:rPr>
        <w:t>Registros y Anexos…………………………………………………………</w:t>
      </w:r>
      <w:r>
        <w:rPr>
          <w:rFonts w:ascii="Arial" w:hAnsi="Arial" w:cs="Arial"/>
          <w:b/>
        </w:rPr>
        <w:t>.18</w:t>
      </w:r>
    </w:p>
    <w:p w:rsidR="001E4647" w:rsidRPr="004855DC" w:rsidRDefault="001E4647" w:rsidP="001E4647">
      <w:pPr>
        <w:spacing w:line="480" w:lineRule="auto"/>
        <w:jc w:val="both"/>
        <w:rPr>
          <w:rFonts w:ascii="Arial" w:hAnsi="Arial" w:cs="Arial"/>
        </w:rPr>
      </w:pPr>
      <w:r w:rsidRPr="004855DC">
        <w:rPr>
          <w:rFonts w:ascii="Arial" w:hAnsi="Arial" w:cs="Arial"/>
        </w:rPr>
        <w:br w:type="page"/>
      </w:r>
    </w:p>
    <w:p w:rsidR="001E4647" w:rsidRPr="004855DC" w:rsidRDefault="001E4647" w:rsidP="00F81BA3">
      <w:pPr>
        <w:pStyle w:val="Ttulo1"/>
        <w:numPr>
          <w:ilvl w:val="0"/>
          <w:numId w:val="106"/>
        </w:numPr>
      </w:pPr>
      <w:r w:rsidRPr="004855DC">
        <w:t>OBJETIVO</w:t>
      </w:r>
    </w:p>
    <w:p w:rsidR="001E4647" w:rsidRPr="004855DC" w:rsidRDefault="001E4647" w:rsidP="001E4647">
      <w:pPr>
        <w:pStyle w:val="Ttulo1"/>
        <w:numPr>
          <w:ilvl w:val="0"/>
          <w:numId w:val="0"/>
        </w:numPr>
        <w:spacing w:line="480" w:lineRule="auto"/>
        <w:jc w:val="both"/>
        <w:rPr>
          <w:rFonts w:cs="Arial"/>
          <w:b w:val="0"/>
          <w:szCs w:val="24"/>
        </w:rPr>
      </w:pPr>
      <w:r w:rsidRPr="004855DC">
        <w:rPr>
          <w:rFonts w:cs="Arial"/>
          <w:b w:val="0"/>
          <w:szCs w:val="24"/>
        </w:rPr>
        <w:t>Describir la metodología a seguir para la realización de las auditorías internas del Sistema de Gestión de Calidad que se realizan en la empresa de acuerdo con la cláusula 8.2.2 de Norma Internacional ISO 9001:2000.</w:t>
      </w:r>
    </w:p>
    <w:p w:rsidR="001E4647" w:rsidRPr="004855DC" w:rsidRDefault="001E4647" w:rsidP="001E4647">
      <w:pPr>
        <w:spacing w:line="480" w:lineRule="auto"/>
        <w:rPr>
          <w:rFonts w:ascii="Arial" w:hAnsi="Arial" w:cs="Arial"/>
        </w:rPr>
      </w:pPr>
    </w:p>
    <w:p w:rsidR="001E4647" w:rsidRPr="004855DC" w:rsidRDefault="001E4647" w:rsidP="001E4647">
      <w:pPr>
        <w:pStyle w:val="Ttulo1"/>
        <w:spacing w:line="480" w:lineRule="auto"/>
        <w:jc w:val="both"/>
        <w:rPr>
          <w:rFonts w:cs="Arial"/>
          <w:szCs w:val="24"/>
        </w:rPr>
      </w:pPr>
      <w:r w:rsidRPr="004855DC">
        <w:rPr>
          <w:rFonts w:cs="Arial"/>
          <w:szCs w:val="24"/>
        </w:rPr>
        <w:t xml:space="preserve">ALCANCE </w:t>
      </w:r>
    </w:p>
    <w:p w:rsidR="001E4647" w:rsidRPr="004855DC" w:rsidRDefault="001E4647" w:rsidP="001E4647">
      <w:pPr>
        <w:spacing w:line="480" w:lineRule="auto"/>
        <w:jc w:val="both"/>
        <w:rPr>
          <w:rFonts w:ascii="Arial" w:hAnsi="Arial" w:cs="Arial"/>
        </w:rPr>
      </w:pPr>
      <w:r w:rsidRPr="004855DC">
        <w:rPr>
          <w:rFonts w:ascii="Arial" w:hAnsi="Arial" w:cs="Arial"/>
        </w:rPr>
        <w:t>Este procedimiento se aplica a todo el Sistema de Gestión de Calidad, a todos los departamentos de la empresa así como también al área administrativa como operativa.</w:t>
      </w:r>
    </w:p>
    <w:p w:rsidR="001E4647" w:rsidRPr="004855DC" w:rsidRDefault="001E4647" w:rsidP="001E4647">
      <w:pPr>
        <w:spacing w:line="480" w:lineRule="auto"/>
        <w:jc w:val="both"/>
        <w:rPr>
          <w:rFonts w:ascii="Arial" w:hAnsi="Arial" w:cs="Arial"/>
        </w:rPr>
      </w:pPr>
    </w:p>
    <w:p w:rsidR="001E4647" w:rsidRPr="004855DC" w:rsidRDefault="001E4647" w:rsidP="001E4647">
      <w:pPr>
        <w:pStyle w:val="Ttulo1"/>
        <w:spacing w:line="480" w:lineRule="auto"/>
        <w:jc w:val="both"/>
        <w:rPr>
          <w:rFonts w:cs="Arial"/>
          <w:szCs w:val="24"/>
        </w:rPr>
      </w:pPr>
      <w:r w:rsidRPr="004855DC">
        <w:rPr>
          <w:rFonts w:cs="Arial"/>
          <w:szCs w:val="24"/>
        </w:rPr>
        <w:t>REFERENCIAS</w:t>
      </w:r>
    </w:p>
    <w:p w:rsidR="001E4647" w:rsidRPr="004855DC" w:rsidRDefault="001E4647" w:rsidP="001E4647">
      <w:pPr>
        <w:pStyle w:val="Ttulo1"/>
        <w:numPr>
          <w:ilvl w:val="0"/>
          <w:numId w:val="85"/>
        </w:numPr>
        <w:spacing w:line="480" w:lineRule="auto"/>
        <w:jc w:val="both"/>
        <w:rPr>
          <w:rFonts w:cs="Arial"/>
          <w:b w:val="0"/>
          <w:szCs w:val="24"/>
        </w:rPr>
      </w:pPr>
      <w:r w:rsidRPr="004855DC">
        <w:rPr>
          <w:rFonts w:cs="Arial"/>
          <w:b w:val="0"/>
          <w:szCs w:val="24"/>
        </w:rPr>
        <w:t>Norma ISO 9001:2000 Sistema de Gestión de Calidad</w:t>
      </w:r>
    </w:p>
    <w:p w:rsidR="001E4647" w:rsidRPr="004855DC" w:rsidRDefault="001E4647" w:rsidP="001E4647">
      <w:pPr>
        <w:pStyle w:val="Ttulo1"/>
        <w:numPr>
          <w:ilvl w:val="0"/>
          <w:numId w:val="85"/>
        </w:numPr>
        <w:spacing w:line="480" w:lineRule="auto"/>
        <w:jc w:val="both"/>
        <w:rPr>
          <w:rFonts w:cs="Arial"/>
          <w:b w:val="0"/>
          <w:szCs w:val="24"/>
        </w:rPr>
      </w:pPr>
      <w:r w:rsidRPr="004855DC">
        <w:rPr>
          <w:rFonts w:cs="Arial"/>
          <w:b w:val="0"/>
          <w:szCs w:val="24"/>
        </w:rPr>
        <w:t xml:space="preserve">Norma ISO 9000:2000 Sistemas de Gestión de </w:t>
      </w:r>
      <w:smartTag w:uri="urn:schemas-microsoft-com:office:smarttags" w:element="PersonName">
        <w:smartTagPr>
          <w:attr w:name="ProductID" w:val="la Calidad.  Fundamentos"/>
        </w:smartTagPr>
        <w:r w:rsidRPr="004855DC">
          <w:rPr>
            <w:rFonts w:cs="Arial"/>
            <w:b w:val="0"/>
            <w:szCs w:val="24"/>
          </w:rPr>
          <w:t>la Calidad.  Fundamentos</w:t>
        </w:r>
      </w:smartTag>
      <w:r w:rsidRPr="004855DC">
        <w:rPr>
          <w:rFonts w:cs="Arial"/>
          <w:b w:val="0"/>
          <w:szCs w:val="24"/>
        </w:rPr>
        <w:t xml:space="preserve"> y Vocabulario</w:t>
      </w:r>
    </w:p>
    <w:p w:rsidR="001E4647" w:rsidRPr="004855DC" w:rsidRDefault="001E4647" w:rsidP="001E4647">
      <w:pPr>
        <w:numPr>
          <w:ilvl w:val="0"/>
          <w:numId w:val="85"/>
        </w:numPr>
        <w:spacing w:line="480" w:lineRule="auto"/>
        <w:rPr>
          <w:rFonts w:ascii="Arial" w:hAnsi="Arial" w:cs="Arial"/>
        </w:rPr>
      </w:pPr>
      <w:r w:rsidRPr="004855DC">
        <w:rPr>
          <w:rFonts w:ascii="Arial" w:hAnsi="Arial" w:cs="Arial"/>
        </w:rPr>
        <w:t>Norma ISO 19011 Auditorias de Calidad</w:t>
      </w:r>
    </w:p>
    <w:p w:rsidR="001E4647" w:rsidRPr="004855DC" w:rsidRDefault="001E4647" w:rsidP="001E4647">
      <w:pPr>
        <w:numPr>
          <w:ilvl w:val="0"/>
          <w:numId w:val="85"/>
        </w:numPr>
        <w:spacing w:line="480" w:lineRule="auto"/>
        <w:rPr>
          <w:rFonts w:ascii="Arial" w:hAnsi="Arial" w:cs="Arial"/>
        </w:rPr>
      </w:pPr>
      <w:r w:rsidRPr="004855DC">
        <w:rPr>
          <w:rFonts w:ascii="Arial" w:hAnsi="Arial" w:cs="Arial"/>
        </w:rPr>
        <w:t>Manual de Calidad</w:t>
      </w:r>
    </w:p>
    <w:p w:rsidR="001E4647" w:rsidRPr="004855DC" w:rsidRDefault="001E4647" w:rsidP="001E4647">
      <w:pPr>
        <w:numPr>
          <w:ilvl w:val="0"/>
          <w:numId w:val="85"/>
        </w:numPr>
        <w:spacing w:line="480" w:lineRule="auto"/>
        <w:rPr>
          <w:rFonts w:ascii="Arial" w:hAnsi="Arial" w:cs="Arial"/>
        </w:rPr>
      </w:pPr>
      <w:r w:rsidRPr="004855DC">
        <w:rPr>
          <w:rFonts w:ascii="Arial" w:hAnsi="Arial" w:cs="Arial"/>
          <w:b/>
          <w:i/>
        </w:rPr>
        <w:t>Procedimiento Control de Documentos</w:t>
      </w:r>
      <w:r w:rsidRPr="004855DC">
        <w:rPr>
          <w:rFonts w:ascii="Arial" w:hAnsi="Arial" w:cs="Arial"/>
        </w:rPr>
        <w:t xml:space="preserve"> </w:t>
      </w:r>
      <w:r w:rsidRPr="004855DC">
        <w:rPr>
          <w:rFonts w:ascii="Arial" w:hAnsi="Arial" w:cs="Arial"/>
          <w:b/>
        </w:rPr>
        <w:t>PRO-CSA-GSGC-01</w:t>
      </w:r>
    </w:p>
    <w:p w:rsidR="001E4647" w:rsidRPr="004855DC" w:rsidRDefault="001E4647" w:rsidP="001E4647">
      <w:pPr>
        <w:numPr>
          <w:ilvl w:val="0"/>
          <w:numId w:val="85"/>
        </w:numPr>
        <w:spacing w:line="480" w:lineRule="auto"/>
        <w:rPr>
          <w:rFonts w:ascii="Arial" w:hAnsi="Arial" w:cs="Arial"/>
        </w:rPr>
      </w:pPr>
      <w:r w:rsidRPr="004855DC">
        <w:rPr>
          <w:rFonts w:ascii="Arial" w:hAnsi="Arial" w:cs="Arial"/>
          <w:b/>
          <w:i/>
        </w:rPr>
        <w:t xml:space="preserve">Procedimiento Control de Registros </w:t>
      </w:r>
      <w:r w:rsidRPr="004855DC">
        <w:rPr>
          <w:rFonts w:ascii="Arial" w:hAnsi="Arial" w:cs="Arial"/>
        </w:rPr>
        <w:t xml:space="preserve"> </w:t>
      </w:r>
      <w:r w:rsidRPr="004855DC">
        <w:rPr>
          <w:rFonts w:ascii="Arial" w:hAnsi="Arial" w:cs="Arial"/>
          <w:b/>
        </w:rPr>
        <w:t>PRO-CSA-GSGC-02</w:t>
      </w:r>
    </w:p>
    <w:p w:rsidR="001E4647" w:rsidRPr="004855DC" w:rsidRDefault="001E4647" w:rsidP="001E4647">
      <w:pPr>
        <w:numPr>
          <w:ilvl w:val="0"/>
          <w:numId w:val="85"/>
        </w:numPr>
        <w:spacing w:line="480" w:lineRule="auto"/>
        <w:rPr>
          <w:rFonts w:ascii="Arial" w:hAnsi="Arial" w:cs="Arial"/>
        </w:rPr>
      </w:pPr>
      <w:r w:rsidRPr="004855DC">
        <w:rPr>
          <w:rFonts w:ascii="Arial" w:hAnsi="Arial" w:cs="Arial"/>
          <w:b/>
          <w:i/>
        </w:rPr>
        <w:t xml:space="preserve">Procedimiento Elaboración de Documentos </w:t>
      </w:r>
      <w:r w:rsidRPr="004855DC">
        <w:rPr>
          <w:rFonts w:ascii="Arial" w:hAnsi="Arial" w:cs="Arial"/>
        </w:rPr>
        <w:t xml:space="preserve"> </w:t>
      </w:r>
      <w:r w:rsidRPr="004855DC">
        <w:rPr>
          <w:rFonts w:ascii="Arial" w:hAnsi="Arial" w:cs="Arial"/>
          <w:b/>
        </w:rPr>
        <w:t>PRG-CSA-GSGC-01</w:t>
      </w:r>
    </w:p>
    <w:p w:rsidR="001E4647" w:rsidRDefault="001E4647" w:rsidP="001E4647">
      <w:pPr>
        <w:spacing w:line="480" w:lineRule="auto"/>
        <w:jc w:val="both"/>
        <w:rPr>
          <w:rFonts w:ascii="Arial" w:hAnsi="Arial" w:cs="Arial"/>
          <w:b/>
          <w:color w:val="800080"/>
        </w:rPr>
      </w:pPr>
    </w:p>
    <w:p w:rsidR="001E4647" w:rsidRPr="004855DC" w:rsidRDefault="001E4647" w:rsidP="001E4647">
      <w:pPr>
        <w:spacing w:line="480" w:lineRule="auto"/>
        <w:jc w:val="both"/>
        <w:rPr>
          <w:rFonts w:ascii="Arial" w:hAnsi="Arial" w:cs="Arial"/>
        </w:rPr>
      </w:pPr>
    </w:p>
    <w:p w:rsidR="001E4647" w:rsidRPr="004855DC" w:rsidRDefault="001E4647" w:rsidP="001E4647">
      <w:pPr>
        <w:pStyle w:val="Ttulo1"/>
        <w:spacing w:line="480" w:lineRule="auto"/>
        <w:jc w:val="both"/>
        <w:rPr>
          <w:rFonts w:cs="Arial"/>
          <w:szCs w:val="24"/>
        </w:rPr>
      </w:pPr>
      <w:r w:rsidRPr="004855DC">
        <w:rPr>
          <w:rFonts w:cs="Arial"/>
          <w:szCs w:val="24"/>
        </w:rPr>
        <w:t>DEFINICIONES Y ABREVIATURAS</w:t>
      </w:r>
    </w:p>
    <w:p w:rsidR="001E4647" w:rsidRPr="004855DC" w:rsidRDefault="001E4647" w:rsidP="001E4647">
      <w:pPr>
        <w:pStyle w:val="Piedepgina"/>
        <w:spacing w:line="480" w:lineRule="auto"/>
        <w:ind w:left="1068"/>
        <w:jc w:val="both"/>
        <w:rPr>
          <w:rFonts w:ascii="Arial" w:hAnsi="Arial" w:cs="Arial"/>
          <w:i/>
        </w:rPr>
      </w:pPr>
      <w:r w:rsidRPr="004855DC">
        <w:rPr>
          <w:rFonts w:ascii="Arial" w:hAnsi="Arial" w:cs="Arial"/>
          <w:b/>
          <w:i/>
        </w:rPr>
        <w:t>Auditoria</w:t>
      </w:r>
      <w:r w:rsidRPr="004855DC">
        <w:rPr>
          <w:rFonts w:ascii="Arial" w:hAnsi="Arial" w:cs="Arial"/>
        </w:rPr>
        <w:t>: Proceso sistemático, independiente y documentado para obtener evidencias de la auditoria  y evaluarlas de manera objetiva con el fin de determinar  la extensión  en que se cu</w:t>
      </w:r>
      <w:r>
        <w:rPr>
          <w:rFonts w:ascii="Arial" w:hAnsi="Arial" w:cs="Arial"/>
        </w:rPr>
        <w:t xml:space="preserve">mple los criterios de auditoria (1) </w:t>
      </w:r>
      <w:r w:rsidRPr="004855DC">
        <w:rPr>
          <w:rFonts w:ascii="Arial" w:hAnsi="Arial" w:cs="Arial"/>
          <w:b/>
        </w:rPr>
        <w:t xml:space="preserve">Norma ISO 19011: </w:t>
      </w:r>
      <w:r w:rsidRPr="004855DC">
        <w:rPr>
          <w:rFonts w:ascii="Arial" w:hAnsi="Arial" w:cs="Arial"/>
          <w:i/>
        </w:rPr>
        <w:t>Directrices para la auditoria de los Sistemas de Gestión de la calidad.</w:t>
      </w:r>
    </w:p>
    <w:p w:rsidR="001E4647" w:rsidRPr="004855DC" w:rsidRDefault="001E4647" w:rsidP="001E4647">
      <w:pPr>
        <w:pStyle w:val="Sangra3detindependiente"/>
        <w:numPr>
          <w:ilvl w:val="0"/>
          <w:numId w:val="86"/>
        </w:numPr>
        <w:spacing w:after="0" w:line="480" w:lineRule="auto"/>
        <w:jc w:val="both"/>
        <w:rPr>
          <w:rFonts w:ascii="Arial" w:hAnsi="Arial" w:cs="Arial"/>
          <w:sz w:val="24"/>
          <w:szCs w:val="24"/>
        </w:rPr>
      </w:pPr>
      <w:r w:rsidRPr="004855DC">
        <w:rPr>
          <w:rFonts w:ascii="Arial" w:hAnsi="Arial" w:cs="Arial"/>
          <w:b/>
          <w:i/>
          <w:sz w:val="24"/>
          <w:szCs w:val="24"/>
        </w:rPr>
        <w:t>Auditoria de Calidad</w:t>
      </w:r>
      <w:r w:rsidRPr="004855DC">
        <w:rPr>
          <w:rFonts w:ascii="Arial" w:hAnsi="Arial" w:cs="Arial"/>
          <w:sz w:val="24"/>
          <w:szCs w:val="24"/>
        </w:rPr>
        <w:t>: Un examen sistemático e independiente para determinar las actividades en pro de la calidad y los resultados derivados de ellas cumplen con las disposiciones prestablecidas, si estas disposiciones se implantan de manera eficaz y si son adecuados para alcanzar los objetivos</w:t>
      </w:r>
      <w:r>
        <w:rPr>
          <w:rFonts w:ascii="Arial" w:hAnsi="Arial" w:cs="Arial"/>
          <w:sz w:val="24"/>
          <w:szCs w:val="24"/>
        </w:rPr>
        <w:t xml:space="preserve"> (2) </w:t>
      </w:r>
      <w:r w:rsidRPr="004855DC">
        <w:rPr>
          <w:rFonts w:ascii="Arial" w:hAnsi="Arial" w:cs="Arial"/>
          <w:b/>
          <w:sz w:val="24"/>
          <w:szCs w:val="24"/>
        </w:rPr>
        <w:t xml:space="preserve">Norma ISO 8402: </w:t>
      </w:r>
      <w:r w:rsidRPr="004855DC">
        <w:rPr>
          <w:rFonts w:ascii="Arial" w:hAnsi="Arial" w:cs="Arial"/>
          <w:i/>
          <w:sz w:val="24"/>
          <w:szCs w:val="24"/>
        </w:rPr>
        <w:t xml:space="preserve">Vocabulario de </w:t>
      </w:r>
      <w:smartTag w:uri="urn:schemas-microsoft-com:office:smarttags" w:element="PersonName">
        <w:smartTagPr>
          <w:attr w:name="ProductID" w:val="la Gesti￳n"/>
        </w:smartTagPr>
        <w:r w:rsidRPr="004855DC">
          <w:rPr>
            <w:rFonts w:ascii="Arial" w:hAnsi="Arial" w:cs="Arial"/>
            <w:i/>
            <w:sz w:val="24"/>
            <w:szCs w:val="24"/>
          </w:rPr>
          <w:t>la Gestión</w:t>
        </w:r>
      </w:smartTag>
      <w:r w:rsidRPr="004855DC">
        <w:rPr>
          <w:rFonts w:ascii="Arial" w:hAnsi="Arial" w:cs="Arial"/>
          <w:i/>
          <w:sz w:val="24"/>
          <w:szCs w:val="24"/>
        </w:rPr>
        <w:t xml:space="preserve"> de la calidad y del aseguramiento de la calidad</w:t>
      </w:r>
      <w:r>
        <w:rPr>
          <w:rFonts w:ascii="Arial" w:hAnsi="Arial" w:cs="Arial"/>
          <w:sz w:val="24"/>
          <w:szCs w:val="24"/>
        </w:rPr>
        <w:t>.</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Auditoria Interna: </w:t>
      </w:r>
      <w:r w:rsidRPr="004855DC">
        <w:rPr>
          <w:rFonts w:ascii="Arial" w:hAnsi="Arial" w:cs="Arial"/>
          <w:sz w:val="24"/>
          <w:szCs w:val="24"/>
        </w:rPr>
        <w:t>Denominadas en algunos casos como auditorias de primera parte, se realizan por, o en nombre de, la  propia organización, para la revisión por la dirección y con otros fines internos. En muchos casos, particularmente en organizaciones pequeñas, la independencia puede demostrarse al estar libre el auditor de responsabilidades en la actividad que se audita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Auditoria Externa: </w:t>
      </w:r>
      <w:r w:rsidRPr="004855DC">
        <w:rPr>
          <w:rFonts w:ascii="Arial" w:hAnsi="Arial" w:cs="Arial"/>
          <w:sz w:val="24"/>
          <w:szCs w:val="24"/>
        </w:rPr>
        <w:t>Denominadas generalmente auditorias de segunda y tercera parte.  Las  auditorias de segunda parte se lleva a cabo por partes que tienen un interés en la organización, tal como los clientes, o por otras personas en su nombre. Las auditorias de tercera parte se llevan a cabo por organizaciones auditoras independientes y externas, tales como aquellas que proporcionan el registro o la certificación de conformidad de acuerdo con los requisitos  de las Normas ISO 9001</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Criterios de auditoria: </w:t>
      </w:r>
      <w:r w:rsidRPr="004855DC">
        <w:rPr>
          <w:rFonts w:ascii="Arial" w:hAnsi="Arial" w:cs="Arial"/>
          <w:sz w:val="24"/>
          <w:szCs w:val="24"/>
        </w:rPr>
        <w:t>Conjunto de políticas, procedimientos o requisitos</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Evidencia de la auditoria: </w:t>
      </w:r>
      <w:r w:rsidRPr="004855DC">
        <w:rPr>
          <w:rFonts w:ascii="Arial" w:hAnsi="Arial" w:cs="Arial"/>
          <w:sz w:val="24"/>
          <w:szCs w:val="24"/>
        </w:rPr>
        <w:t>Registros, declaraciones de hechos o cualquier ora información que son pertinentes para los criterios de auditoria y que son verificables</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Hallazgos de la auditoria: </w:t>
      </w:r>
      <w:r w:rsidRPr="004855DC">
        <w:rPr>
          <w:rFonts w:ascii="Arial" w:hAnsi="Arial" w:cs="Arial"/>
          <w:sz w:val="24"/>
          <w:szCs w:val="24"/>
        </w:rPr>
        <w:t>Resultados de la evaluación de la evidencia de la auditoria recopilada frente a los criterios de auditoria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Conclusiones de la auditoria: </w:t>
      </w:r>
      <w:r w:rsidRPr="004855DC">
        <w:rPr>
          <w:rFonts w:ascii="Arial" w:hAnsi="Arial" w:cs="Arial"/>
          <w:sz w:val="24"/>
          <w:szCs w:val="24"/>
        </w:rPr>
        <w:t>Resultado de una auditoria que proporciona el quipo auditor tras considerar los objetivos de la auditoria y todos los hallazgos de la auditoria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Pr>
          <w:rFonts w:ascii="Arial" w:hAnsi="Arial" w:cs="Arial"/>
          <w:sz w:val="24"/>
          <w:szCs w:val="24"/>
        </w:rPr>
        <w:t xml:space="preserve"> </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Cliente de la auditoria: </w:t>
      </w:r>
      <w:r w:rsidRPr="004855DC">
        <w:rPr>
          <w:rFonts w:ascii="Arial" w:hAnsi="Arial" w:cs="Arial"/>
          <w:sz w:val="24"/>
          <w:szCs w:val="24"/>
        </w:rPr>
        <w:t>Organización o persona que solicita una auditoria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Auditado: </w:t>
      </w:r>
      <w:r w:rsidRPr="004855DC">
        <w:rPr>
          <w:rFonts w:ascii="Arial" w:hAnsi="Arial" w:cs="Arial"/>
          <w:sz w:val="24"/>
          <w:szCs w:val="24"/>
        </w:rPr>
        <w:t>Organización que es auditada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Auditor: </w:t>
      </w:r>
      <w:r w:rsidRPr="004855DC">
        <w:rPr>
          <w:rFonts w:ascii="Arial" w:hAnsi="Arial" w:cs="Arial"/>
          <w:sz w:val="24"/>
          <w:szCs w:val="24"/>
        </w:rPr>
        <w:t>Persona con la competencia para llevar a cabo una auditoria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Equipo auditor: </w:t>
      </w:r>
      <w:r w:rsidRPr="004855DC">
        <w:rPr>
          <w:rFonts w:ascii="Arial" w:hAnsi="Arial" w:cs="Arial"/>
          <w:sz w:val="24"/>
          <w:szCs w:val="24"/>
        </w:rPr>
        <w:t>Uno o más auditores que llevan a cabo una auditoria, con el apoyo, si es necesario, de expertos técnicos</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Programa de auditoria: </w:t>
      </w:r>
      <w:r w:rsidRPr="004855DC">
        <w:rPr>
          <w:rFonts w:ascii="Arial" w:hAnsi="Arial" w:cs="Arial"/>
          <w:sz w:val="24"/>
          <w:szCs w:val="24"/>
        </w:rPr>
        <w:t>Conjunto de una  o más  auditorias  planificadas para un periodo de tiempo determinado  y dirigidas   hacia un propósito específico</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Plan de auditoría: </w:t>
      </w:r>
      <w:r w:rsidRPr="004855DC">
        <w:rPr>
          <w:rFonts w:ascii="Arial" w:hAnsi="Arial" w:cs="Arial"/>
          <w:sz w:val="24"/>
          <w:szCs w:val="24"/>
        </w:rPr>
        <w:t>Descripción de las actividades y de los detalles acordados de una auditoria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Alcance de la auditoria: </w:t>
      </w:r>
      <w:r w:rsidRPr="004855DC">
        <w:rPr>
          <w:rFonts w:ascii="Arial" w:hAnsi="Arial" w:cs="Arial"/>
          <w:sz w:val="24"/>
          <w:szCs w:val="24"/>
        </w:rPr>
        <w:t>Extensión y límites de una auditoria</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r w:rsidRPr="004855DC">
        <w:rPr>
          <w:rFonts w:ascii="Arial" w:hAnsi="Arial" w:cs="Arial"/>
          <w:sz w:val="24"/>
          <w:szCs w:val="24"/>
        </w:rPr>
        <w:t>.</w:t>
      </w:r>
      <w:r w:rsidRPr="004855DC">
        <w:rPr>
          <w:rFonts w:ascii="Arial" w:hAnsi="Arial" w:cs="Arial"/>
          <w:b/>
          <w:sz w:val="24"/>
          <w:szCs w:val="24"/>
          <w:vertAlign w:val="superscript"/>
        </w:rPr>
        <w:t xml:space="preserve"> </w:t>
      </w:r>
    </w:p>
    <w:p w:rsidR="001E4647" w:rsidRPr="004855DC" w:rsidRDefault="001E4647" w:rsidP="001E4647">
      <w:pPr>
        <w:pStyle w:val="Sangra3detindependiente"/>
        <w:numPr>
          <w:ilvl w:val="0"/>
          <w:numId w:val="86"/>
        </w:numPr>
        <w:spacing w:after="0" w:line="480" w:lineRule="auto"/>
        <w:jc w:val="both"/>
        <w:rPr>
          <w:rFonts w:ascii="Arial" w:hAnsi="Arial" w:cs="Arial"/>
          <w:b/>
          <w:i/>
          <w:sz w:val="24"/>
          <w:szCs w:val="24"/>
        </w:rPr>
      </w:pPr>
      <w:r w:rsidRPr="004855DC">
        <w:rPr>
          <w:rFonts w:ascii="Arial" w:hAnsi="Arial" w:cs="Arial"/>
          <w:b/>
          <w:i/>
          <w:sz w:val="24"/>
          <w:szCs w:val="24"/>
        </w:rPr>
        <w:t xml:space="preserve">Competencia: </w:t>
      </w:r>
      <w:r w:rsidRPr="004855DC">
        <w:rPr>
          <w:rFonts w:ascii="Arial" w:hAnsi="Arial" w:cs="Arial"/>
          <w:sz w:val="24"/>
          <w:szCs w:val="24"/>
        </w:rPr>
        <w:t>Atributos personales y aptitud demostrada para aplicar conocimientos y habilidades</w:t>
      </w:r>
      <w:r>
        <w:rPr>
          <w:rFonts w:ascii="Arial" w:hAnsi="Arial" w:cs="Arial"/>
          <w:sz w:val="24"/>
          <w:szCs w:val="24"/>
        </w:rPr>
        <w:t xml:space="preserve"> (1) </w:t>
      </w:r>
      <w:r w:rsidRPr="004855DC">
        <w:rPr>
          <w:rFonts w:ascii="Arial" w:hAnsi="Arial" w:cs="Arial"/>
          <w:b/>
          <w:sz w:val="24"/>
          <w:szCs w:val="24"/>
        </w:rPr>
        <w:t xml:space="preserve">Norma ISO 19011: </w:t>
      </w:r>
      <w:r w:rsidRPr="004855DC">
        <w:rPr>
          <w:rFonts w:ascii="Arial" w:hAnsi="Arial" w:cs="Arial"/>
          <w:i/>
          <w:sz w:val="24"/>
          <w:szCs w:val="24"/>
        </w:rPr>
        <w:t>Directrices para la auditoria de los Sistemas de Gestión de la calidad</w:t>
      </w:r>
    </w:p>
    <w:p w:rsidR="001E4647" w:rsidRPr="004855DC" w:rsidRDefault="001E4647" w:rsidP="001E4647">
      <w:pPr>
        <w:pStyle w:val="Sangra3detindependiente"/>
        <w:spacing w:after="0" w:line="480" w:lineRule="auto"/>
        <w:ind w:left="708"/>
        <w:jc w:val="both"/>
        <w:rPr>
          <w:rFonts w:ascii="Arial" w:hAnsi="Arial" w:cs="Arial"/>
          <w:b/>
          <w:i/>
          <w:sz w:val="24"/>
          <w:szCs w:val="24"/>
        </w:rPr>
      </w:pPr>
    </w:p>
    <w:p w:rsidR="001E4647" w:rsidRPr="004855DC" w:rsidRDefault="001E4647" w:rsidP="001E4647">
      <w:pPr>
        <w:pStyle w:val="Ttulo1"/>
        <w:spacing w:line="480" w:lineRule="auto"/>
        <w:jc w:val="both"/>
        <w:rPr>
          <w:rFonts w:cs="Arial"/>
          <w:szCs w:val="24"/>
        </w:rPr>
      </w:pPr>
      <w:r w:rsidRPr="004855DC">
        <w:rPr>
          <w:rFonts w:cs="Arial"/>
          <w:szCs w:val="24"/>
        </w:rPr>
        <w:t>RESPONSABILIDADES</w:t>
      </w:r>
    </w:p>
    <w:p w:rsidR="001E4647" w:rsidRPr="004855DC" w:rsidRDefault="001E4647" w:rsidP="001E4647">
      <w:pPr>
        <w:numPr>
          <w:ilvl w:val="0"/>
          <w:numId w:val="87"/>
        </w:numPr>
        <w:spacing w:line="480" w:lineRule="auto"/>
        <w:jc w:val="both"/>
        <w:rPr>
          <w:rFonts w:ascii="Arial" w:hAnsi="Arial" w:cs="Arial"/>
          <w:i/>
        </w:rPr>
      </w:pPr>
      <w:r w:rsidRPr="004855DC">
        <w:rPr>
          <w:rFonts w:ascii="Arial" w:hAnsi="Arial" w:cs="Arial"/>
          <w:b/>
          <w:i/>
        </w:rPr>
        <w:t>Presidente de la empresa:</w:t>
      </w:r>
      <w:r w:rsidRPr="004855DC">
        <w:rPr>
          <w:rFonts w:ascii="Arial" w:hAnsi="Arial" w:cs="Arial"/>
          <w:i/>
        </w:rPr>
        <w:t xml:space="preserve"> </w:t>
      </w:r>
      <w:r w:rsidRPr="004855DC">
        <w:rPr>
          <w:rFonts w:ascii="Arial" w:hAnsi="Arial" w:cs="Arial"/>
          <w:b/>
        </w:rPr>
        <w:t xml:space="preserve">  </w:t>
      </w:r>
      <w:r w:rsidRPr="004855DC">
        <w:rPr>
          <w:rFonts w:ascii="Arial" w:hAnsi="Arial" w:cs="Arial"/>
        </w:rPr>
        <w:t>Responsable de la aprobación del presente procedimiento, además de proporcionar los medios personales y materiales necesarios para la realización de las auditorías.</w:t>
      </w:r>
    </w:p>
    <w:p w:rsidR="001E4647" w:rsidRPr="004855DC" w:rsidRDefault="001E4647" w:rsidP="001E4647">
      <w:pPr>
        <w:numPr>
          <w:ilvl w:val="0"/>
          <w:numId w:val="87"/>
        </w:numPr>
        <w:spacing w:line="480" w:lineRule="auto"/>
        <w:jc w:val="both"/>
        <w:rPr>
          <w:rFonts w:ascii="Arial" w:hAnsi="Arial" w:cs="Arial"/>
          <w:i/>
        </w:rPr>
      </w:pPr>
      <w:r w:rsidRPr="004855DC">
        <w:rPr>
          <w:rFonts w:ascii="Arial" w:hAnsi="Arial" w:cs="Arial"/>
          <w:b/>
          <w:i/>
        </w:rPr>
        <w:t>Representante de la alta Dirección (Gerente General):</w:t>
      </w:r>
      <w:r w:rsidRPr="004855DC">
        <w:rPr>
          <w:rFonts w:ascii="Arial" w:hAnsi="Arial" w:cs="Arial"/>
          <w:i/>
        </w:rPr>
        <w:t xml:space="preserve"> </w:t>
      </w:r>
      <w:r w:rsidRPr="004855DC">
        <w:rPr>
          <w:rFonts w:ascii="Arial" w:hAnsi="Arial" w:cs="Arial"/>
        </w:rPr>
        <w:t>Encargado de la revisión del presente procedimiento, además  de realizar el programa de auditoria, el seguimiento, así como también el nombrar a los auditores internos.</w:t>
      </w:r>
    </w:p>
    <w:p w:rsidR="001E4647" w:rsidRPr="004855DC" w:rsidRDefault="001E4647" w:rsidP="001E4647">
      <w:pPr>
        <w:numPr>
          <w:ilvl w:val="0"/>
          <w:numId w:val="87"/>
        </w:numPr>
        <w:spacing w:line="480" w:lineRule="auto"/>
        <w:jc w:val="both"/>
        <w:rPr>
          <w:rFonts w:ascii="Arial" w:hAnsi="Arial" w:cs="Arial"/>
          <w:i/>
        </w:rPr>
      </w:pPr>
      <w:r w:rsidRPr="004855DC">
        <w:rPr>
          <w:rFonts w:ascii="Arial" w:hAnsi="Arial" w:cs="Arial"/>
          <w:b/>
          <w:i/>
        </w:rPr>
        <w:t xml:space="preserve">Coordinadora de Gestión de Calidad: </w:t>
      </w:r>
      <w:r w:rsidRPr="004855DC">
        <w:rPr>
          <w:rFonts w:ascii="Arial" w:hAnsi="Arial" w:cs="Arial"/>
        </w:rPr>
        <w:t>Responsable de la elaboración del presente procedimiento, además de realizar el programa de auditoria, el seguimiento y  el nombrar a los auditores internos.  También será el encargado de la supervisión de la auditoría, asimismo es el responsable de efectuar, cuando lo considere oportuno, auditorias extraordinarias ante un cambio en el Sistema o en el proceso.</w:t>
      </w:r>
    </w:p>
    <w:p w:rsidR="001E4647" w:rsidRPr="004855DC" w:rsidRDefault="001E4647" w:rsidP="001E4647">
      <w:pPr>
        <w:numPr>
          <w:ilvl w:val="0"/>
          <w:numId w:val="87"/>
        </w:numPr>
        <w:spacing w:line="480" w:lineRule="auto"/>
        <w:jc w:val="both"/>
        <w:rPr>
          <w:rFonts w:ascii="Arial" w:hAnsi="Arial" w:cs="Arial"/>
        </w:rPr>
      </w:pPr>
      <w:r w:rsidRPr="004855DC">
        <w:rPr>
          <w:rFonts w:ascii="Arial" w:hAnsi="Arial" w:cs="Arial"/>
          <w:b/>
          <w:i/>
        </w:rPr>
        <w:t xml:space="preserve">Responsable del control de los documentos: </w:t>
      </w:r>
      <w:r w:rsidRPr="004855DC">
        <w:rPr>
          <w:rFonts w:ascii="Arial" w:hAnsi="Arial" w:cs="Arial"/>
        </w:rPr>
        <w:t>Cumplir con los lineamientos establecidos en este procedimiento, para el control efectivo de todos los documentos aplicables al SGC.</w:t>
      </w:r>
    </w:p>
    <w:p w:rsidR="001E4647" w:rsidRPr="004855DC" w:rsidRDefault="001E4647" w:rsidP="001E4647">
      <w:pPr>
        <w:numPr>
          <w:ilvl w:val="0"/>
          <w:numId w:val="87"/>
        </w:numPr>
        <w:spacing w:line="480" w:lineRule="auto"/>
        <w:jc w:val="both"/>
        <w:rPr>
          <w:rFonts w:ascii="Arial" w:hAnsi="Arial" w:cs="Arial"/>
        </w:rPr>
      </w:pPr>
      <w:r w:rsidRPr="004855DC">
        <w:rPr>
          <w:rFonts w:ascii="Arial" w:hAnsi="Arial" w:cs="Arial"/>
          <w:b/>
          <w:i/>
        </w:rPr>
        <w:t>Todo el personal (área operativa y administrativa):</w:t>
      </w:r>
      <w:r w:rsidRPr="004855DC">
        <w:rPr>
          <w:rFonts w:ascii="Arial" w:hAnsi="Arial" w:cs="Arial"/>
        </w:rPr>
        <w:t xml:space="preserve"> Son responsables de cumplir con el procedimiento.</w:t>
      </w:r>
    </w:p>
    <w:p w:rsidR="001E4647" w:rsidRPr="004855DC" w:rsidRDefault="001E4647" w:rsidP="001E4647">
      <w:pPr>
        <w:spacing w:line="480" w:lineRule="auto"/>
        <w:jc w:val="both"/>
        <w:rPr>
          <w:rFonts w:ascii="Arial" w:hAnsi="Arial" w:cs="Arial"/>
        </w:rPr>
      </w:pPr>
    </w:p>
    <w:p w:rsidR="001E4647" w:rsidRPr="004855DC" w:rsidRDefault="001E4647" w:rsidP="001E4647">
      <w:pPr>
        <w:pStyle w:val="Ttulo1"/>
        <w:spacing w:line="480" w:lineRule="auto"/>
        <w:jc w:val="both"/>
        <w:rPr>
          <w:rFonts w:cs="Arial"/>
          <w:szCs w:val="24"/>
        </w:rPr>
      </w:pPr>
      <w:r w:rsidRPr="004855DC">
        <w:rPr>
          <w:rFonts w:cs="Arial"/>
          <w:szCs w:val="24"/>
        </w:rPr>
        <w:t>DESARROLLO / INSTRUCCIONES / LINEAMIENTOS</w:t>
      </w:r>
    </w:p>
    <w:p w:rsidR="001E4647" w:rsidRPr="004855DC" w:rsidRDefault="001E4647" w:rsidP="001E4647">
      <w:pPr>
        <w:pStyle w:val="Ttulo1"/>
        <w:numPr>
          <w:ilvl w:val="1"/>
          <w:numId w:val="63"/>
        </w:numPr>
        <w:spacing w:line="480" w:lineRule="auto"/>
        <w:jc w:val="both"/>
        <w:rPr>
          <w:rFonts w:cs="Arial"/>
          <w:szCs w:val="24"/>
          <w:u w:val="single"/>
        </w:rPr>
      </w:pPr>
      <w:r w:rsidRPr="004855DC">
        <w:rPr>
          <w:rFonts w:cs="Arial"/>
          <w:szCs w:val="24"/>
          <w:u w:val="single"/>
        </w:rPr>
        <w:t>Auditorías Internas</w:t>
      </w:r>
    </w:p>
    <w:p w:rsidR="001E4647" w:rsidRPr="004855DC" w:rsidRDefault="001E4647" w:rsidP="001E4647">
      <w:pPr>
        <w:pStyle w:val="Ttulo1"/>
        <w:numPr>
          <w:ilvl w:val="2"/>
          <w:numId w:val="63"/>
        </w:numPr>
        <w:spacing w:line="480" w:lineRule="auto"/>
        <w:jc w:val="both"/>
        <w:rPr>
          <w:rFonts w:cs="Arial"/>
          <w:szCs w:val="24"/>
          <w:u w:val="single"/>
        </w:rPr>
      </w:pPr>
      <w:r w:rsidRPr="004855DC">
        <w:rPr>
          <w:rFonts w:cs="Arial"/>
          <w:szCs w:val="24"/>
          <w:u w:val="single"/>
        </w:rPr>
        <w:t>Programa de Auditoría</w:t>
      </w: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El representante de la dirección con </w:t>
      </w: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Gestión de calidad, en una reunión realizada al finalizar el segundo semestre del año en curso, propone el calendario de auditorias Internas  según </w:t>
      </w:r>
      <w:r w:rsidRPr="004855DC">
        <w:rPr>
          <w:rFonts w:ascii="Arial" w:hAnsi="Arial" w:cs="Arial"/>
          <w:b/>
        </w:rPr>
        <w:t>FRM-CSA-GSGC-09</w:t>
      </w:r>
      <w:r w:rsidRPr="004855DC">
        <w:rPr>
          <w:rFonts w:ascii="Arial" w:hAnsi="Arial" w:cs="Arial"/>
        </w:rPr>
        <w:t xml:space="preserve"> para el año siguiente, en el que se indica la realización de, al menos, dos auditorías internas de todos los departamentos tanto en el área administrativa como el área operativa así como también de todo el Sistema de Gestión de Calidad, considerando el estado y la importancia de los procesos a auditar, además de los resultados de las anteriores Auditorias Internas. </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Considerando los procesos a ser auditados se seleccionarán al Auditor Líder y a los miembros del Equipo Auditor; para asegurar la independencia y de esta forma la objetividad e imparcialidad de la auditoria, por tal motivo, el auditor no deberá auditar procesos donde trabaja.</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El Representante de la dirección y </w:t>
      </w: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Calidad establecerán los parámetros para la selección del equipo auditor y elección del auditor Líder. Además serán los responsables de la provisión de los recursos necesarios para los equipos auditores.</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La cualificación necesaria  del auditor interno es la siguiente:</w:t>
      </w:r>
    </w:p>
    <w:p w:rsidR="001E4647" w:rsidRPr="004855DC" w:rsidRDefault="001E4647" w:rsidP="001E4647">
      <w:pPr>
        <w:spacing w:line="480" w:lineRule="auto"/>
        <w:ind w:left="1416"/>
        <w:jc w:val="both"/>
        <w:rPr>
          <w:rFonts w:ascii="Arial" w:hAnsi="Arial" w:cs="Arial"/>
          <w:b/>
          <w:u w:val="single"/>
        </w:rPr>
      </w:pPr>
      <w:r w:rsidRPr="004855DC">
        <w:rPr>
          <w:rFonts w:ascii="Arial" w:hAnsi="Arial" w:cs="Arial"/>
          <w:b/>
          <w:u w:val="single"/>
        </w:rPr>
        <w:t>Requerimientos:</w:t>
      </w:r>
    </w:p>
    <w:p w:rsidR="001E4647" w:rsidRPr="004855DC" w:rsidRDefault="001E4647" w:rsidP="001E4647">
      <w:pPr>
        <w:numPr>
          <w:ilvl w:val="0"/>
          <w:numId w:val="99"/>
        </w:numPr>
        <w:tabs>
          <w:tab w:val="clear" w:pos="1512"/>
          <w:tab w:val="num" w:pos="2136"/>
        </w:tabs>
        <w:spacing w:line="480" w:lineRule="auto"/>
        <w:ind w:left="2136"/>
        <w:jc w:val="both"/>
        <w:rPr>
          <w:rFonts w:ascii="Arial" w:hAnsi="Arial" w:cs="Arial"/>
          <w:b/>
          <w:u w:val="single"/>
        </w:rPr>
      </w:pPr>
      <w:r w:rsidRPr="004855DC">
        <w:rPr>
          <w:rFonts w:ascii="Arial" w:hAnsi="Arial" w:cs="Arial"/>
        </w:rPr>
        <w:t>Debe conocer las instalaciones, procesos, actividades, procedimientos y servicios ofrecidos por la empresa Containers Security S.A., así como el Sistema de Gestión de Calidad.</w:t>
      </w:r>
    </w:p>
    <w:p w:rsidR="001E4647" w:rsidRPr="004855DC" w:rsidRDefault="001E4647" w:rsidP="001E4647">
      <w:pPr>
        <w:numPr>
          <w:ilvl w:val="0"/>
          <w:numId w:val="99"/>
        </w:numPr>
        <w:tabs>
          <w:tab w:val="clear" w:pos="1512"/>
          <w:tab w:val="num" w:pos="2136"/>
        </w:tabs>
        <w:spacing w:line="480" w:lineRule="auto"/>
        <w:ind w:left="2136"/>
        <w:jc w:val="both"/>
        <w:rPr>
          <w:rFonts w:ascii="Arial" w:hAnsi="Arial" w:cs="Arial"/>
          <w:b/>
          <w:u w:val="single"/>
        </w:rPr>
      </w:pPr>
      <w:r w:rsidRPr="004855DC">
        <w:rPr>
          <w:rFonts w:ascii="Arial" w:hAnsi="Arial" w:cs="Arial"/>
        </w:rPr>
        <w:t xml:space="preserve">Aprobar un curso de formación en Auditorias Internas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4855DC">
            <w:rPr>
              <w:rFonts w:ascii="Arial" w:hAnsi="Arial" w:cs="Arial"/>
            </w:rPr>
            <w:t>la Norma</w:t>
          </w:r>
        </w:smartTag>
        <w:r w:rsidRPr="004855DC">
          <w:rPr>
            <w:rFonts w:ascii="Arial" w:hAnsi="Arial" w:cs="Arial"/>
          </w:rPr>
          <w:t xml:space="preserve"> ISO</w:t>
        </w:r>
      </w:smartTag>
      <w:r w:rsidRPr="004855DC">
        <w:rPr>
          <w:rFonts w:ascii="Arial" w:hAnsi="Arial" w:cs="Arial"/>
        </w:rPr>
        <w:t xml:space="preserve"> 9001: 2000, específicamente curso sobre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4855DC">
            <w:rPr>
              <w:rFonts w:ascii="Arial" w:hAnsi="Arial" w:cs="Arial"/>
            </w:rPr>
            <w:t>la Norma</w:t>
          </w:r>
        </w:smartTag>
        <w:r w:rsidRPr="004855DC">
          <w:rPr>
            <w:rFonts w:ascii="Arial" w:hAnsi="Arial" w:cs="Arial"/>
          </w:rPr>
          <w:t xml:space="preserve"> ISO</w:t>
        </w:r>
      </w:smartTag>
      <w:r w:rsidRPr="004855DC">
        <w:rPr>
          <w:rFonts w:ascii="Arial" w:hAnsi="Arial" w:cs="Arial"/>
        </w:rPr>
        <w:t xml:space="preserve"> 19011 (Directrices para la auditoria de los sistemas de gestión de calidad y/o ambiental)</w:t>
      </w:r>
      <w:r w:rsidRPr="004855DC">
        <w:rPr>
          <w:rFonts w:ascii="Arial" w:hAnsi="Arial" w:cs="Arial"/>
          <w:b/>
          <w:i/>
        </w:rPr>
        <w:t xml:space="preserve">, </w:t>
      </w:r>
      <w:r w:rsidRPr="004855DC">
        <w:rPr>
          <w:rFonts w:ascii="Arial" w:hAnsi="Arial" w:cs="Arial"/>
        </w:rPr>
        <w:t xml:space="preserve"> dicho curso dictado por una institución reconocida.</w:t>
      </w:r>
    </w:p>
    <w:p w:rsidR="001E4647" w:rsidRPr="004855DC" w:rsidRDefault="001E4647" w:rsidP="001E4647">
      <w:pPr>
        <w:numPr>
          <w:ilvl w:val="0"/>
          <w:numId w:val="99"/>
        </w:numPr>
        <w:tabs>
          <w:tab w:val="clear" w:pos="1512"/>
          <w:tab w:val="num" w:pos="2136"/>
        </w:tabs>
        <w:spacing w:line="480" w:lineRule="auto"/>
        <w:ind w:left="2136"/>
        <w:jc w:val="both"/>
        <w:rPr>
          <w:rFonts w:ascii="Arial" w:hAnsi="Arial" w:cs="Arial"/>
          <w:b/>
          <w:u w:val="single"/>
        </w:rPr>
      </w:pPr>
      <w:r w:rsidRPr="004855DC">
        <w:rPr>
          <w:rFonts w:ascii="Arial" w:hAnsi="Arial" w:cs="Arial"/>
        </w:rPr>
        <w:t>Laborar en la empresa Containers Security S.A. al menos 6 meses.</w:t>
      </w:r>
    </w:p>
    <w:p w:rsidR="001E4647" w:rsidRPr="004855DC" w:rsidRDefault="001E4647" w:rsidP="001E4647">
      <w:pPr>
        <w:spacing w:line="480" w:lineRule="auto"/>
        <w:ind w:left="1776"/>
        <w:jc w:val="both"/>
        <w:rPr>
          <w:rFonts w:ascii="Arial" w:hAnsi="Arial" w:cs="Arial"/>
        </w:rPr>
      </w:pPr>
    </w:p>
    <w:p w:rsidR="001E4647" w:rsidRPr="004855DC" w:rsidRDefault="001E4647" w:rsidP="001E4647">
      <w:pPr>
        <w:spacing w:line="480" w:lineRule="auto"/>
        <w:ind w:left="1776"/>
        <w:jc w:val="both"/>
        <w:rPr>
          <w:rFonts w:ascii="Arial" w:hAnsi="Arial" w:cs="Arial"/>
          <w:b/>
          <w:i/>
        </w:rPr>
      </w:pPr>
      <w:r w:rsidRPr="004855DC">
        <w:rPr>
          <w:rFonts w:ascii="Arial" w:hAnsi="Arial" w:cs="Arial"/>
          <w:b/>
          <w:u w:val="single"/>
        </w:rPr>
        <w:t>Nota:</w:t>
      </w:r>
      <w:r w:rsidRPr="004855DC">
        <w:rPr>
          <w:rFonts w:ascii="Arial" w:hAnsi="Arial" w:cs="Arial"/>
          <w:b/>
        </w:rPr>
        <w:t xml:space="preserve"> </w:t>
      </w:r>
      <w:r w:rsidRPr="004855DC">
        <w:rPr>
          <w:rFonts w:ascii="Arial" w:hAnsi="Arial" w:cs="Arial"/>
          <w:b/>
          <w:i/>
        </w:rPr>
        <w:t>Serán los mismos requerimientos expuestos anteriormente para calificar como Auditor Líder, aumentándole la experiencia de por lo menos 3 auditorias.</w:t>
      </w:r>
    </w:p>
    <w:p w:rsidR="001E4647" w:rsidRPr="004855DC" w:rsidRDefault="001E4647" w:rsidP="001E4647">
      <w:pPr>
        <w:spacing w:line="480" w:lineRule="auto"/>
        <w:ind w:left="1776"/>
        <w:jc w:val="both"/>
        <w:rPr>
          <w:rFonts w:ascii="Arial" w:hAnsi="Arial" w:cs="Arial"/>
          <w:b/>
          <w:i/>
        </w:rPr>
      </w:pPr>
    </w:p>
    <w:p w:rsidR="001E4647" w:rsidRPr="004855DC" w:rsidRDefault="001E4647" w:rsidP="001E4647">
      <w:pPr>
        <w:pStyle w:val="Ttulo1"/>
        <w:numPr>
          <w:ilvl w:val="2"/>
          <w:numId w:val="63"/>
        </w:numPr>
        <w:spacing w:line="480" w:lineRule="auto"/>
        <w:jc w:val="both"/>
        <w:rPr>
          <w:rFonts w:cs="Arial"/>
          <w:szCs w:val="24"/>
          <w:u w:val="single"/>
        </w:rPr>
      </w:pPr>
      <w:r w:rsidRPr="004855DC">
        <w:rPr>
          <w:rFonts w:cs="Arial"/>
          <w:szCs w:val="24"/>
          <w:u w:val="single"/>
        </w:rPr>
        <w:t>Preparación de las actividades de la auditoría</w:t>
      </w: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El Auditor Líder, siguiendo con el calendario de auditoria aprobado, planifica las actividades a desarrollar con el fin de cumplir con dicho calendario. Para ello elabora el Plan de Auditoria según </w:t>
      </w:r>
      <w:r w:rsidRPr="004855DC">
        <w:rPr>
          <w:rFonts w:ascii="Arial" w:hAnsi="Arial" w:cs="Arial"/>
          <w:b/>
        </w:rPr>
        <w:t xml:space="preserve">FRM-CSA-GSGC-12 </w:t>
      </w:r>
      <w:r w:rsidRPr="004855DC">
        <w:rPr>
          <w:rFonts w:ascii="Arial" w:hAnsi="Arial" w:cs="Arial"/>
        </w:rPr>
        <w:t xml:space="preserve"> que proporcione la base para el acuerdo entre el cliente de la auditoria,  el equipo auditor y los auditados.</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El plan de auditoría será entregado a los Jefes de los departamentos auditados de las diferentes áreas (Administrativa y Operativa) con quince días de antelación, así como también al Responsable de la dirección y a </w:t>
      </w: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w:t>
      </w:r>
      <w:smartTag w:uri="urn:schemas-microsoft-com:office:smarttags" w:element="PersonName">
        <w:smartTagPr>
          <w:attr w:name="ProductID" w:val="la Calidad."/>
        </w:smartTagPr>
        <w:r w:rsidRPr="004855DC">
          <w:rPr>
            <w:rFonts w:ascii="Arial" w:hAnsi="Arial" w:cs="Arial"/>
          </w:rPr>
          <w:t>la Calidad.</w:t>
        </w:r>
      </w:smartTag>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El Auditor Líder, examinando la formación de su equipo auditor asignará la responsabilidad para auditar procesos, funciones, lugares y el sistema de Gestión de calidad en sí tanto en el área administrativa como la operativa de la empresa. Tales asignaciones deberían considerar la necesidad de independencia y competencia de los auditores, y el uso eficaz de los recursos.</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La auditoria interna debe comprobar la adecuación del Sistema de Gestión de Calidad implantado a </w:t>
      </w:r>
      <w:smartTag w:uri="urn:schemas-microsoft-com:office:smarttags" w:element="PersonName">
        <w:smartTagPr>
          <w:attr w:name="ProductID" w:val="la Norma"/>
        </w:smartTagPr>
        <w:r w:rsidRPr="004855DC">
          <w:rPr>
            <w:rFonts w:ascii="Arial" w:hAnsi="Arial" w:cs="Arial"/>
          </w:rPr>
          <w:t>la Norma</w:t>
        </w:r>
      </w:smartTag>
      <w:r w:rsidRPr="004855DC">
        <w:rPr>
          <w:rFonts w:ascii="Arial" w:hAnsi="Arial" w:cs="Arial"/>
        </w:rPr>
        <w:t xml:space="preserve"> de referencia, así como el grado de implantación del mismo y su eficacia para la consecución de los objetivos y metas establecidos, para ello se utilizarán los documentos de trabajos que pueden incluir:</w:t>
      </w:r>
    </w:p>
    <w:p w:rsidR="001E4647" w:rsidRPr="004855DC" w:rsidRDefault="001E4647" w:rsidP="001E4647">
      <w:pPr>
        <w:numPr>
          <w:ilvl w:val="0"/>
          <w:numId w:val="100"/>
        </w:numPr>
        <w:tabs>
          <w:tab w:val="clear" w:pos="1776"/>
          <w:tab w:val="num" w:pos="2400"/>
        </w:tabs>
        <w:spacing w:line="480" w:lineRule="auto"/>
        <w:ind w:left="2400"/>
        <w:jc w:val="both"/>
        <w:rPr>
          <w:rFonts w:ascii="Arial" w:hAnsi="Arial" w:cs="Arial"/>
        </w:rPr>
      </w:pPr>
      <w:r w:rsidRPr="004855DC">
        <w:rPr>
          <w:rFonts w:ascii="Arial" w:hAnsi="Arial" w:cs="Arial"/>
        </w:rPr>
        <w:t>Lista de verificación y planes de muestreo de auditoria, y</w:t>
      </w:r>
    </w:p>
    <w:p w:rsidR="001E4647" w:rsidRPr="004855DC" w:rsidRDefault="001E4647" w:rsidP="001E4647">
      <w:pPr>
        <w:numPr>
          <w:ilvl w:val="0"/>
          <w:numId w:val="100"/>
        </w:numPr>
        <w:tabs>
          <w:tab w:val="clear" w:pos="1776"/>
          <w:tab w:val="num" w:pos="2400"/>
        </w:tabs>
        <w:spacing w:line="480" w:lineRule="auto"/>
        <w:ind w:left="2400"/>
        <w:jc w:val="both"/>
        <w:rPr>
          <w:rFonts w:ascii="Arial" w:hAnsi="Arial" w:cs="Arial"/>
        </w:rPr>
      </w:pPr>
      <w:r w:rsidRPr="004855DC">
        <w:rPr>
          <w:rFonts w:ascii="Arial" w:hAnsi="Arial" w:cs="Arial"/>
        </w:rPr>
        <w:t>Formularios para registrar información, tal como evidencias de apoyo, hallazgos de auditoría y registros de as reuniones.</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Además los auditores podrán utilizar visitas al departamento auditado, conversaciones con los responsables, comprobación de formatos y registros, y todos aquellos puntos que el auditor considere conveniente para llevar un buen término su  cometido.</w:t>
      </w:r>
    </w:p>
    <w:p w:rsidR="001E4647" w:rsidRPr="004855DC" w:rsidRDefault="001E4647" w:rsidP="001E4647">
      <w:pPr>
        <w:spacing w:line="480" w:lineRule="auto"/>
        <w:ind w:left="84"/>
        <w:jc w:val="both"/>
        <w:rPr>
          <w:rFonts w:ascii="Arial" w:hAnsi="Arial" w:cs="Arial"/>
        </w:rPr>
      </w:pPr>
    </w:p>
    <w:p w:rsidR="001E4647" w:rsidRPr="004855DC" w:rsidRDefault="001E4647" w:rsidP="001E4647">
      <w:pPr>
        <w:pStyle w:val="Ttulo1"/>
        <w:numPr>
          <w:ilvl w:val="2"/>
          <w:numId w:val="63"/>
        </w:numPr>
        <w:spacing w:line="480" w:lineRule="auto"/>
        <w:jc w:val="both"/>
        <w:rPr>
          <w:rFonts w:cs="Arial"/>
          <w:szCs w:val="24"/>
          <w:u w:val="single"/>
        </w:rPr>
      </w:pPr>
      <w:r w:rsidRPr="004855DC">
        <w:rPr>
          <w:rFonts w:cs="Arial"/>
          <w:szCs w:val="24"/>
          <w:u w:val="single"/>
        </w:rPr>
        <w:t>Realización de las actividades de la auditoría</w:t>
      </w: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Se iniciará la auditoria con la reunión de apertura en la cual estarán presentes el representante de la dirección, la coordinadora de calidad, el auditor líder y el equipo auditor. </w:t>
      </w:r>
    </w:p>
    <w:p w:rsidR="001E4647" w:rsidRPr="004855DC" w:rsidRDefault="001E4647" w:rsidP="001E4647">
      <w:pPr>
        <w:spacing w:line="480" w:lineRule="auto"/>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El propósito de la reunión de apertura es:</w:t>
      </w:r>
    </w:p>
    <w:p w:rsidR="001E4647" w:rsidRPr="004855DC" w:rsidRDefault="001E4647" w:rsidP="001E4647">
      <w:pPr>
        <w:numPr>
          <w:ilvl w:val="0"/>
          <w:numId w:val="101"/>
        </w:numPr>
        <w:tabs>
          <w:tab w:val="clear" w:pos="1776"/>
          <w:tab w:val="num" w:pos="2400"/>
        </w:tabs>
        <w:spacing w:line="480" w:lineRule="auto"/>
        <w:ind w:left="2400"/>
        <w:jc w:val="both"/>
        <w:rPr>
          <w:rFonts w:ascii="Arial" w:hAnsi="Arial" w:cs="Arial"/>
        </w:rPr>
      </w:pPr>
      <w:r w:rsidRPr="004855DC">
        <w:rPr>
          <w:rFonts w:ascii="Arial" w:hAnsi="Arial" w:cs="Arial"/>
        </w:rPr>
        <w:t>Presentar al equipo auditor</w:t>
      </w:r>
    </w:p>
    <w:p w:rsidR="001E4647" w:rsidRPr="004855DC" w:rsidRDefault="001E4647" w:rsidP="001E4647">
      <w:pPr>
        <w:numPr>
          <w:ilvl w:val="0"/>
          <w:numId w:val="101"/>
        </w:numPr>
        <w:tabs>
          <w:tab w:val="clear" w:pos="1776"/>
          <w:tab w:val="num" w:pos="2400"/>
        </w:tabs>
        <w:spacing w:line="480" w:lineRule="auto"/>
        <w:ind w:left="2400"/>
        <w:jc w:val="both"/>
        <w:rPr>
          <w:rFonts w:ascii="Arial" w:hAnsi="Arial" w:cs="Arial"/>
        </w:rPr>
      </w:pPr>
      <w:r w:rsidRPr="004855DC">
        <w:rPr>
          <w:rFonts w:ascii="Arial" w:hAnsi="Arial" w:cs="Arial"/>
        </w:rPr>
        <w:t>Dar a conocer los objetivos, alcance y criterios de auditoria</w:t>
      </w:r>
    </w:p>
    <w:p w:rsidR="001E4647" w:rsidRPr="004855DC" w:rsidRDefault="001E4647" w:rsidP="001E4647">
      <w:pPr>
        <w:numPr>
          <w:ilvl w:val="0"/>
          <w:numId w:val="101"/>
        </w:numPr>
        <w:tabs>
          <w:tab w:val="clear" w:pos="1776"/>
          <w:tab w:val="num" w:pos="2400"/>
        </w:tabs>
        <w:spacing w:line="480" w:lineRule="auto"/>
        <w:ind w:left="2400"/>
        <w:jc w:val="both"/>
        <w:rPr>
          <w:rFonts w:ascii="Arial" w:hAnsi="Arial" w:cs="Arial"/>
        </w:rPr>
      </w:pPr>
      <w:r w:rsidRPr="004855DC">
        <w:rPr>
          <w:rFonts w:ascii="Arial" w:hAnsi="Arial" w:cs="Arial"/>
        </w:rPr>
        <w:t>Mostrar y explicar el plan de auditoría.</w:t>
      </w:r>
    </w:p>
    <w:p w:rsidR="001E4647" w:rsidRPr="004855DC" w:rsidRDefault="001E4647" w:rsidP="001E4647">
      <w:pPr>
        <w:numPr>
          <w:ilvl w:val="0"/>
          <w:numId w:val="101"/>
        </w:numPr>
        <w:tabs>
          <w:tab w:val="clear" w:pos="1776"/>
          <w:tab w:val="num" w:pos="2400"/>
        </w:tabs>
        <w:spacing w:line="480" w:lineRule="auto"/>
        <w:ind w:left="2400"/>
        <w:jc w:val="both"/>
        <w:rPr>
          <w:rFonts w:ascii="Arial" w:hAnsi="Arial" w:cs="Arial"/>
        </w:rPr>
      </w:pPr>
      <w:r w:rsidRPr="004855DC">
        <w:rPr>
          <w:rFonts w:ascii="Arial" w:hAnsi="Arial" w:cs="Arial"/>
        </w:rPr>
        <w:t>Proporcionar una breve explicación de las actividades de auditoria que se realizarán.</w:t>
      </w:r>
    </w:p>
    <w:p w:rsidR="001E4647" w:rsidRPr="004855DC" w:rsidRDefault="001E4647" w:rsidP="001E4647">
      <w:pPr>
        <w:numPr>
          <w:ilvl w:val="0"/>
          <w:numId w:val="101"/>
        </w:numPr>
        <w:tabs>
          <w:tab w:val="clear" w:pos="1776"/>
          <w:tab w:val="num" w:pos="2400"/>
        </w:tabs>
        <w:spacing w:line="480" w:lineRule="auto"/>
        <w:ind w:left="2400"/>
        <w:jc w:val="both"/>
        <w:rPr>
          <w:rFonts w:ascii="Arial" w:hAnsi="Arial" w:cs="Arial"/>
        </w:rPr>
      </w:pPr>
      <w:r w:rsidRPr="004855DC">
        <w:rPr>
          <w:rFonts w:ascii="Arial" w:hAnsi="Arial" w:cs="Arial"/>
        </w:rPr>
        <w:t>Ilustración de los diferentes formatos aplicables en este procedimiento</w:t>
      </w:r>
    </w:p>
    <w:p w:rsidR="001E4647" w:rsidRPr="004855DC" w:rsidRDefault="001E4647" w:rsidP="001E4647">
      <w:pPr>
        <w:numPr>
          <w:ilvl w:val="0"/>
          <w:numId w:val="101"/>
        </w:numPr>
        <w:tabs>
          <w:tab w:val="clear" w:pos="1776"/>
          <w:tab w:val="num" w:pos="2400"/>
        </w:tabs>
        <w:spacing w:line="480" w:lineRule="auto"/>
        <w:ind w:left="2400"/>
        <w:jc w:val="both"/>
        <w:rPr>
          <w:rFonts w:ascii="Arial" w:hAnsi="Arial" w:cs="Arial"/>
        </w:rPr>
      </w:pPr>
      <w:r w:rsidRPr="004855DC">
        <w:rPr>
          <w:rFonts w:ascii="Arial" w:hAnsi="Arial" w:cs="Arial"/>
        </w:rPr>
        <w:t>Dar respuesta a las diferentes dudas de los auditados.</w:t>
      </w:r>
    </w:p>
    <w:p w:rsidR="001E4647" w:rsidRPr="004855DC" w:rsidRDefault="001E4647" w:rsidP="001E4647">
      <w:pPr>
        <w:spacing w:line="480" w:lineRule="auto"/>
        <w:jc w:val="both"/>
        <w:rPr>
          <w:rFonts w:ascii="Arial" w:hAnsi="Arial" w:cs="Arial"/>
        </w:rPr>
      </w:pPr>
    </w:p>
    <w:p w:rsidR="001E4647" w:rsidRPr="004855DC" w:rsidRDefault="001E4647" w:rsidP="001E4647">
      <w:pPr>
        <w:tabs>
          <w:tab w:val="left" w:pos="540"/>
        </w:tabs>
        <w:spacing w:line="480" w:lineRule="auto"/>
        <w:ind w:left="1416"/>
        <w:jc w:val="both"/>
        <w:rPr>
          <w:rFonts w:ascii="Arial" w:hAnsi="Arial" w:cs="Arial"/>
        </w:rPr>
      </w:pPr>
      <w:r w:rsidRPr="004855DC">
        <w:rPr>
          <w:rFonts w:ascii="Arial" w:hAnsi="Arial" w:cs="Arial"/>
        </w:rPr>
        <w:t xml:space="preserve">Se realizará la auditoría de acuerdo a lo establecido en el plan de auditoria, cada uno de los miembros del  equipo auditor se dirigirá a las funciones, procesos, actividades, áreas asignados por el Auditor Líder, en la cual verificarán si el </w:t>
      </w:r>
      <w:r w:rsidRPr="004855DC">
        <w:rPr>
          <w:rFonts w:ascii="Arial" w:hAnsi="Arial" w:cs="Arial"/>
          <w:b/>
        </w:rPr>
        <w:t>SGC</w:t>
      </w:r>
      <w:r w:rsidRPr="004855DC">
        <w:rPr>
          <w:rFonts w:ascii="Arial" w:hAnsi="Arial" w:cs="Arial"/>
        </w:rPr>
        <w:t xml:space="preserve"> cumple con los requisitos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4855DC">
            <w:rPr>
              <w:rFonts w:ascii="Arial" w:hAnsi="Arial" w:cs="Arial"/>
            </w:rPr>
            <w:t>la Norma</w:t>
          </w:r>
        </w:smartTag>
        <w:r w:rsidRPr="004855DC">
          <w:rPr>
            <w:rFonts w:ascii="Arial" w:hAnsi="Arial" w:cs="Arial"/>
          </w:rPr>
          <w:t xml:space="preserve"> ISO</w:t>
        </w:r>
      </w:smartTag>
      <w:r w:rsidRPr="004855DC">
        <w:rPr>
          <w:rFonts w:ascii="Arial" w:hAnsi="Arial" w:cs="Arial"/>
        </w:rPr>
        <w:t xml:space="preserve"> 9001:2000.</w:t>
      </w:r>
    </w:p>
    <w:p w:rsidR="001E4647" w:rsidRPr="004855DC" w:rsidRDefault="001E4647" w:rsidP="001E4647">
      <w:pPr>
        <w:tabs>
          <w:tab w:val="left" w:pos="540"/>
        </w:tabs>
        <w:spacing w:line="480" w:lineRule="auto"/>
        <w:ind w:left="1416"/>
        <w:jc w:val="both"/>
        <w:rPr>
          <w:rFonts w:ascii="Arial" w:hAnsi="Arial" w:cs="Arial"/>
        </w:rPr>
      </w:pPr>
    </w:p>
    <w:p w:rsidR="001E4647" w:rsidRPr="004855DC" w:rsidRDefault="001E4647" w:rsidP="001E4647">
      <w:pPr>
        <w:tabs>
          <w:tab w:val="left" w:pos="540"/>
        </w:tabs>
        <w:spacing w:line="480" w:lineRule="auto"/>
        <w:ind w:left="1416"/>
        <w:jc w:val="both"/>
        <w:rPr>
          <w:rFonts w:ascii="Arial" w:hAnsi="Arial" w:cs="Arial"/>
        </w:rPr>
      </w:pPr>
      <w:r w:rsidRPr="004855DC">
        <w:rPr>
          <w:rFonts w:ascii="Arial" w:hAnsi="Arial" w:cs="Arial"/>
        </w:rPr>
        <w:t xml:space="preserve">El auditor mediante los documentos de trabajos y entrevistas con los auditados obtiene evidencias objetivas y  escribe los hallazgos, los mismos que serán recopilados por cada uno de los auditores. </w:t>
      </w:r>
    </w:p>
    <w:p w:rsidR="001E4647" w:rsidRPr="004855DC" w:rsidRDefault="001E4647" w:rsidP="001E4647">
      <w:pPr>
        <w:tabs>
          <w:tab w:val="left" w:pos="540"/>
        </w:tabs>
        <w:spacing w:line="480" w:lineRule="auto"/>
        <w:jc w:val="both"/>
        <w:rPr>
          <w:rFonts w:ascii="Arial" w:hAnsi="Arial" w:cs="Arial"/>
        </w:rPr>
      </w:pPr>
    </w:p>
    <w:p w:rsidR="001E4647" w:rsidRPr="004855DC" w:rsidRDefault="001E4647" w:rsidP="001E4647">
      <w:pPr>
        <w:tabs>
          <w:tab w:val="left" w:pos="540"/>
        </w:tabs>
        <w:spacing w:line="480" w:lineRule="auto"/>
        <w:ind w:left="1416"/>
        <w:jc w:val="both"/>
        <w:rPr>
          <w:rFonts w:ascii="Arial" w:hAnsi="Arial" w:cs="Arial"/>
        </w:rPr>
      </w:pPr>
      <w:r w:rsidRPr="004855DC">
        <w:rPr>
          <w:rFonts w:ascii="Arial" w:hAnsi="Arial" w:cs="Arial"/>
        </w:rPr>
        <w:t>El equipo auditor deberá reunirse para comentar cada uno de los hallazgos, desviaciones encontradas, analizar las No Conformidades que estarán siempre basadas en evidencias objetivas del incumplimiento.</w:t>
      </w:r>
    </w:p>
    <w:p w:rsidR="001E4647" w:rsidRPr="004855DC" w:rsidRDefault="001E4647" w:rsidP="001E4647">
      <w:pPr>
        <w:tabs>
          <w:tab w:val="left" w:pos="540"/>
        </w:tabs>
        <w:spacing w:line="480" w:lineRule="auto"/>
        <w:ind w:left="1848"/>
        <w:jc w:val="both"/>
        <w:rPr>
          <w:rFonts w:ascii="Arial" w:hAnsi="Arial" w:cs="Arial"/>
        </w:rPr>
      </w:pPr>
    </w:p>
    <w:p w:rsidR="001E4647" w:rsidRPr="004855DC" w:rsidRDefault="001E4647" w:rsidP="001E4647">
      <w:pPr>
        <w:tabs>
          <w:tab w:val="left" w:pos="540"/>
        </w:tabs>
        <w:spacing w:line="480" w:lineRule="auto"/>
        <w:ind w:left="1416"/>
        <w:jc w:val="both"/>
        <w:rPr>
          <w:rFonts w:ascii="Arial" w:hAnsi="Arial" w:cs="Arial"/>
        </w:rPr>
      </w:pPr>
      <w:r w:rsidRPr="004855DC">
        <w:rPr>
          <w:rFonts w:ascii="Arial" w:hAnsi="Arial" w:cs="Arial"/>
        </w:rPr>
        <w:t>Si se halla No Conformidades, deberían registrarse en el formato</w:t>
      </w:r>
      <w:r w:rsidRPr="004855DC">
        <w:rPr>
          <w:rFonts w:ascii="Arial" w:hAnsi="Arial" w:cs="Arial"/>
          <w:b/>
        </w:rPr>
        <w:t xml:space="preserve"> </w:t>
      </w:r>
      <w:r w:rsidRPr="004855DC">
        <w:rPr>
          <w:rFonts w:ascii="Arial" w:hAnsi="Arial" w:cs="Arial"/>
          <w:b/>
          <w:i/>
        </w:rPr>
        <w:t xml:space="preserve">Hoja de No Conformidades </w:t>
      </w:r>
      <w:r w:rsidRPr="004855DC">
        <w:rPr>
          <w:rFonts w:ascii="Arial" w:hAnsi="Arial" w:cs="Arial"/>
          <w:b/>
        </w:rPr>
        <w:t xml:space="preserve">FRM-CSA-GSGC-13, </w:t>
      </w:r>
      <w:r w:rsidRPr="004855DC">
        <w:rPr>
          <w:rFonts w:ascii="Arial" w:hAnsi="Arial" w:cs="Arial"/>
        </w:rPr>
        <w:t xml:space="preserve">las mismas que  deberán ser revisadas con el auditado para su aprobación y comprensión. </w:t>
      </w:r>
    </w:p>
    <w:p w:rsidR="001E4647" w:rsidRPr="004855DC" w:rsidRDefault="001E4647" w:rsidP="001E4647">
      <w:pPr>
        <w:tabs>
          <w:tab w:val="left" w:pos="540"/>
        </w:tabs>
        <w:spacing w:line="480" w:lineRule="auto"/>
        <w:ind w:left="1128"/>
        <w:jc w:val="both"/>
        <w:rPr>
          <w:rFonts w:ascii="Arial" w:hAnsi="Arial" w:cs="Arial"/>
        </w:rPr>
      </w:pPr>
    </w:p>
    <w:p w:rsidR="001E4647" w:rsidRPr="004855DC" w:rsidRDefault="001E4647" w:rsidP="001E4647">
      <w:pPr>
        <w:tabs>
          <w:tab w:val="left" w:pos="540"/>
          <w:tab w:val="left" w:pos="1440"/>
        </w:tabs>
        <w:spacing w:line="480" w:lineRule="auto"/>
        <w:ind w:left="1440" w:hanging="720"/>
        <w:jc w:val="both"/>
        <w:rPr>
          <w:rFonts w:ascii="Arial" w:hAnsi="Arial" w:cs="Arial"/>
        </w:rPr>
      </w:pPr>
      <w:r w:rsidRPr="004855DC">
        <w:rPr>
          <w:rFonts w:ascii="Arial" w:hAnsi="Arial" w:cs="Arial"/>
        </w:rPr>
        <w:t xml:space="preserve">           Una vez  establecidos las conclusiones y recomendaciones de la auditoria, se prosigue con la reunión de cierre que será presidida por el Auditor Líder y la participación de </w:t>
      </w: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Calidad, Representante de </w:t>
      </w:r>
      <w:smartTag w:uri="urn:schemas-microsoft-com:office:smarttags" w:element="PersonName">
        <w:smartTagPr>
          <w:attr w:name="ProductID" w:val="la Direcci￳n"/>
        </w:smartTagPr>
        <w:r w:rsidRPr="004855DC">
          <w:rPr>
            <w:rFonts w:ascii="Arial" w:hAnsi="Arial" w:cs="Arial"/>
          </w:rPr>
          <w:t>la Dirección</w:t>
        </w:r>
      </w:smartTag>
      <w:r w:rsidRPr="004855DC">
        <w:rPr>
          <w:rFonts w:ascii="Arial" w:hAnsi="Arial" w:cs="Arial"/>
        </w:rPr>
        <w:t xml:space="preserve"> y el auditado. </w:t>
      </w:r>
    </w:p>
    <w:p w:rsidR="001E4647" w:rsidRPr="004855DC" w:rsidRDefault="001E4647" w:rsidP="001E4647">
      <w:pPr>
        <w:tabs>
          <w:tab w:val="left" w:pos="540"/>
        </w:tabs>
        <w:spacing w:line="480" w:lineRule="auto"/>
        <w:ind w:left="1848" w:hanging="720"/>
        <w:jc w:val="both"/>
        <w:rPr>
          <w:rFonts w:ascii="Arial" w:hAnsi="Arial" w:cs="Arial"/>
        </w:rPr>
      </w:pPr>
    </w:p>
    <w:p w:rsidR="001E4647" w:rsidRPr="004855DC" w:rsidRDefault="001E4647" w:rsidP="001E4647">
      <w:pPr>
        <w:tabs>
          <w:tab w:val="left" w:pos="540"/>
        </w:tabs>
        <w:spacing w:line="480" w:lineRule="auto"/>
        <w:ind w:left="1440" w:hanging="24"/>
        <w:jc w:val="both"/>
        <w:rPr>
          <w:rFonts w:ascii="Arial" w:hAnsi="Arial" w:cs="Arial"/>
        </w:rPr>
      </w:pPr>
      <w:r w:rsidRPr="004855DC">
        <w:rPr>
          <w:rFonts w:ascii="Arial" w:hAnsi="Arial" w:cs="Arial"/>
        </w:rPr>
        <w:t xml:space="preserve">La reunión de cierre tiene como fin el exponer un resumen de la realización de las auditoria, los hallazgos encontrados de tal manera que sean comprendidos y reconocidos por el auditado. </w:t>
      </w:r>
    </w:p>
    <w:p w:rsidR="001E4647" w:rsidRPr="004855DC" w:rsidRDefault="001E4647" w:rsidP="001E4647">
      <w:pPr>
        <w:tabs>
          <w:tab w:val="left" w:pos="540"/>
        </w:tabs>
        <w:spacing w:line="480" w:lineRule="auto"/>
        <w:ind w:left="2136" w:hanging="720"/>
        <w:jc w:val="both"/>
        <w:rPr>
          <w:rFonts w:ascii="Arial" w:hAnsi="Arial" w:cs="Arial"/>
        </w:rPr>
      </w:pPr>
    </w:p>
    <w:p w:rsidR="001E4647" w:rsidRPr="004855DC" w:rsidRDefault="001E4647" w:rsidP="001E4647">
      <w:pPr>
        <w:tabs>
          <w:tab w:val="left" w:pos="540"/>
        </w:tabs>
        <w:spacing w:line="480" w:lineRule="auto"/>
        <w:ind w:left="2160" w:hanging="720"/>
        <w:jc w:val="both"/>
        <w:rPr>
          <w:rFonts w:ascii="Arial" w:hAnsi="Arial" w:cs="Arial"/>
        </w:rPr>
      </w:pPr>
      <w:r w:rsidRPr="004855DC">
        <w:rPr>
          <w:rFonts w:ascii="Arial" w:hAnsi="Arial" w:cs="Arial"/>
        </w:rPr>
        <w:t>La reunión de cierre se  discutirá los siguientes puntos:</w:t>
      </w:r>
    </w:p>
    <w:p w:rsidR="001E4647" w:rsidRPr="004855DC" w:rsidRDefault="001E4647" w:rsidP="001E4647">
      <w:pPr>
        <w:numPr>
          <w:ilvl w:val="0"/>
          <w:numId w:val="102"/>
        </w:numPr>
        <w:tabs>
          <w:tab w:val="left" w:pos="540"/>
          <w:tab w:val="num" w:pos="2160"/>
        </w:tabs>
        <w:spacing w:line="480" w:lineRule="auto"/>
        <w:ind w:left="2160"/>
        <w:jc w:val="both"/>
        <w:rPr>
          <w:rFonts w:ascii="Arial" w:hAnsi="Arial" w:cs="Arial"/>
        </w:rPr>
      </w:pPr>
      <w:r w:rsidRPr="004855DC">
        <w:rPr>
          <w:rFonts w:ascii="Arial" w:hAnsi="Arial" w:cs="Arial"/>
        </w:rPr>
        <w:t>Agradecimiento a los auditados por su cooperación</w:t>
      </w:r>
    </w:p>
    <w:p w:rsidR="001E4647" w:rsidRPr="004855DC" w:rsidRDefault="001E4647" w:rsidP="001E4647">
      <w:pPr>
        <w:numPr>
          <w:ilvl w:val="0"/>
          <w:numId w:val="102"/>
        </w:numPr>
        <w:tabs>
          <w:tab w:val="left" w:pos="540"/>
          <w:tab w:val="num" w:pos="2160"/>
        </w:tabs>
        <w:spacing w:line="480" w:lineRule="auto"/>
        <w:ind w:left="2160"/>
        <w:jc w:val="both"/>
        <w:rPr>
          <w:rFonts w:ascii="Arial" w:hAnsi="Arial" w:cs="Arial"/>
        </w:rPr>
      </w:pPr>
      <w:r w:rsidRPr="004855DC">
        <w:rPr>
          <w:rFonts w:ascii="Arial" w:hAnsi="Arial" w:cs="Arial"/>
        </w:rPr>
        <w:t>Resumen de las No conformidades encontradas detallando las evidencias de cada una de ellas.</w:t>
      </w:r>
    </w:p>
    <w:p w:rsidR="001E4647" w:rsidRPr="004855DC" w:rsidRDefault="001E4647" w:rsidP="001E4647">
      <w:pPr>
        <w:numPr>
          <w:ilvl w:val="0"/>
          <w:numId w:val="102"/>
        </w:numPr>
        <w:tabs>
          <w:tab w:val="left" w:pos="540"/>
          <w:tab w:val="num" w:pos="2160"/>
        </w:tabs>
        <w:spacing w:line="480" w:lineRule="auto"/>
        <w:ind w:left="2160"/>
        <w:jc w:val="both"/>
        <w:rPr>
          <w:rFonts w:ascii="Arial" w:hAnsi="Arial" w:cs="Arial"/>
        </w:rPr>
      </w:pPr>
      <w:r w:rsidRPr="004855DC">
        <w:rPr>
          <w:rFonts w:ascii="Arial" w:hAnsi="Arial" w:cs="Arial"/>
        </w:rPr>
        <w:t xml:space="preserve">Conclusiones y recomendaciones de </w:t>
      </w:r>
      <w:smartTag w:uri="urn:schemas-microsoft-com:office:smarttags" w:element="PersonName">
        <w:smartTagPr>
          <w:attr w:name="ProductID" w:val="LA AUDITORIA"/>
        </w:smartTagPr>
        <w:r w:rsidRPr="004855DC">
          <w:rPr>
            <w:rFonts w:ascii="Arial" w:hAnsi="Arial" w:cs="Arial"/>
          </w:rPr>
          <w:t>la Auditoria</w:t>
        </w:r>
      </w:smartTag>
    </w:p>
    <w:p w:rsidR="001E4647" w:rsidRPr="004855DC" w:rsidRDefault="001E4647" w:rsidP="001E4647">
      <w:pPr>
        <w:tabs>
          <w:tab w:val="left" w:pos="540"/>
        </w:tabs>
        <w:spacing w:line="480" w:lineRule="auto"/>
        <w:jc w:val="both"/>
        <w:rPr>
          <w:rFonts w:ascii="Arial" w:hAnsi="Arial" w:cs="Arial"/>
        </w:rPr>
      </w:pPr>
    </w:p>
    <w:p w:rsidR="001E4647" w:rsidRPr="004855DC" w:rsidRDefault="001E4647" w:rsidP="001E4647">
      <w:pPr>
        <w:pStyle w:val="Ttulo1"/>
        <w:numPr>
          <w:ilvl w:val="2"/>
          <w:numId w:val="63"/>
        </w:numPr>
        <w:spacing w:line="480" w:lineRule="auto"/>
        <w:jc w:val="both"/>
        <w:rPr>
          <w:rFonts w:cs="Arial"/>
          <w:szCs w:val="24"/>
          <w:u w:val="single"/>
        </w:rPr>
      </w:pPr>
      <w:r w:rsidRPr="004855DC">
        <w:rPr>
          <w:rFonts w:cs="Arial"/>
          <w:szCs w:val="24"/>
          <w:u w:val="single"/>
        </w:rPr>
        <w:t>Informe de Auditoria</w:t>
      </w:r>
    </w:p>
    <w:p w:rsidR="001E4647" w:rsidRPr="004855DC" w:rsidRDefault="001E4647" w:rsidP="001E4647">
      <w:pPr>
        <w:spacing w:line="480" w:lineRule="auto"/>
        <w:ind w:left="1416"/>
        <w:jc w:val="both"/>
        <w:rPr>
          <w:rFonts w:ascii="Arial" w:hAnsi="Arial" w:cs="Arial"/>
        </w:rPr>
      </w:pPr>
      <w:r w:rsidRPr="004855DC">
        <w:rPr>
          <w:rFonts w:ascii="Arial" w:hAnsi="Arial" w:cs="Arial"/>
        </w:rPr>
        <w:t>Una vez realizada la reunión de cierre, el Auditor Líder será el responsable de la preparación, el mismo que deberá proporcionar un registro completo de la auditoria de una forma clara, precisa y concisa.  El informe de auditoria deberá tratar los siguientes puntos:</w:t>
      </w:r>
    </w:p>
    <w:p w:rsidR="001E4647" w:rsidRPr="004855DC" w:rsidRDefault="001E4647" w:rsidP="001E4647">
      <w:pPr>
        <w:numPr>
          <w:ilvl w:val="0"/>
          <w:numId w:val="103"/>
        </w:numPr>
        <w:tabs>
          <w:tab w:val="clear" w:pos="1776"/>
          <w:tab w:val="num" w:pos="2136"/>
        </w:tabs>
        <w:spacing w:line="480" w:lineRule="auto"/>
        <w:ind w:left="2136"/>
        <w:jc w:val="both"/>
        <w:rPr>
          <w:rFonts w:ascii="Arial" w:hAnsi="Arial" w:cs="Arial"/>
        </w:rPr>
      </w:pPr>
      <w:r w:rsidRPr="004855DC">
        <w:rPr>
          <w:rFonts w:ascii="Arial" w:hAnsi="Arial" w:cs="Arial"/>
        </w:rPr>
        <w:t xml:space="preserve">Los Objetivos y alcance de </w:t>
      </w:r>
      <w:smartTag w:uri="urn:schemas-microsoft-com:office:smarttags" w:element="PersonName">
        <w:smartTagPr>
          <w:attr w:name="ProductID" w:val="LA AUDITORIA"/>
        </w:smartTagPr>
        <w:r w:rsidRPr="004855DC">
          <w:rPr>
            <w:rFonts w:ascii="Arial" w:hAnsi="Arial" w:cs="Arial"/>
          </w:rPr>
          <w:t>la Auditoria</w:t>
        </w:r>
      </w:smartTag>
    </w:p>
    <w:p w:rsidR="001E4647" w:rsidRPr="004855DC" w:rsidRDefault="001E4647" w:rsidP="001E4647">
      <w:pPr>
        <w:numPr>
          <w:ilvl w:val="0"/>
          <w:numId w:val="103"/>
        </w:numPr>
        <w:tabs>
          <w:tab w:val="clear" w:pos="1776"/>
          <w:tab w:val="num" w:pos="2136"/>
        </w:tabs>
        <w:spacing w:line="480" w:lineRule="auto"/>
        <w:ind w:left="2136"/>
        <w:jc w:val="both"/>
        <w:rPr>
          <w:rFonts w:ascii="Arial" w:hAnsi="Arial" w:cs="Arial"/>
        </w:rPr>
      </w:pPr>
      <w:r w:rsidRPr="004855DC">
        <w:rPr>
          <w:rFonts w:ascii="Arial" w:hAnsi="Arial" w:cs="Arial"/>
        </w:rPr>
        <w:t>La identificación del auditor líder y los miembros del equipo auditor</w:t>
      </w:r>
    </w:p>
    <w:p w:rsidR="001E4647" w:rsidRPr="004855DC" w:rsidRDefault="001E4647" w:rsidP="001E4647">
      <w:pPr>
        <w:numPr>
          <w:ilvl w:val="0"/>
          <w:numId w:val="103"/>
        </w:numPr>
        <w:tabs>
          <w:tab w:val="clear" w:pos="1776"/>
          <w:tab w:val="num" w:pos="2136"/>
        </w:tabs>
        <w:spacing w:line="480" w:lineRule="auto"/>
        <w:ind w:left="2136"/>
        <w:jc w:val="both"/>
        <w:rPr>
          <w:rFonts w:ascii="Arial" w:hAnsi="Arial" w:cs="Arial"/>
        </w:rPr>
      </w:pPr>
      <w:r w:rsidRPr="004855DC">
        <w:rPr>
          <w:rFonts w:ascii="Arial" w:hAnsi="Arial" w:cs="Arial"/>
        </w:rPr>
        <w:t>Fachas y lugares donde se realizaron las actividades</w:t>
      </w:r>
    </w:p>
    <w:p w:rsidR="001E4647" w:rsidRPr="004855DC" w:rsidRDefault="001E4647" w:rsidP="001E4647">
      <w:pPr>
        <w:numPr>
          <w:ilvl w:val="0"/>
          <w:numId w:val="103"/>
        </w:numPr>
        <w:tabs>
          <w:tab w:val="clear" w:pos="1776"/>
          <w:tab w:val="num" w:pos="2136"/>
        </w:tabs>
        <w:spacing w:line="480" w:lineRule="auto"/>
        <w:ind w:left="2136"/>
        <w:jc w:val="both"/>
        <w:rPr>
          <w:rFonts w:ascii="Arial" w:hAnsi="Arial" w:cs="Arial"/>
        </w:rPr>
      </w:pPr>
      <w:r w:rsidRPr="004855DC">
        <w:rPr>
          <w:rFonts w:ascii="Arial" w:hAnsi="Arial" w:cs="Arial"/>
        </w:rPr>
        <w:t>Los criterios de auditoria</w:t>
      </w:r>
    </w:p>
    <w:p w:rsidR="001E4647" w:rsidRPr="004855DC" w:rsidRDefault="001E4647" w:rsidP="001E4647">
      <w:pPr>
        <w:numPr>
          <w:ilvl w:val="0"/>
          <w:numId w:val="103"/>
        </w:numPr>
        <w:tabs>
          <w:tab w:val="clear" w:pos="1776"/>
          <w:tab w:val="num" w:pos="2136"/>
        </w:tabs>
        <w:spacing w:line="480" w:lineRule="auto"/>
        <w:ind w:left="2136"/>
        <w:jc w:val="both"/>
        <w:rPr>
          <w:rFonts w:ascii="Arial" w:hAnsi="Arial" w:cs="Arial"/>
        </w:rPr>
      </w:pPr>
      <w:r w:rsidRPr="004855DC">
        <w:rPr>
          <w:rFonts w:ascii="Arial" w:hAnsi="Arial" w:cs="Arial"/>
        </w:rPr>
        <w:t xml:space="preserve">Resumen de los Hallazgos </w:t>
      </w:r>
    </w:p>
    <w:p w:rsidR="001E4647" w:rsidRPr="004855DC" w:rsidRDefault="001E4647" w:rsidP="001E4647">
      <w:pPr>
        <w:numPr>
          <w:ilvl w:val="0"/>
          <w:numId w:val="103"/>
        </w:numPr>
        <w:tabs>
          <w:tab w:val="clear" w:pos="1776"/>
          <w:tab w:val="num" w:pos="2136"/>
        </w:tabs>
        <w:spacing w:line="480" w:lineRule="auto"/>
        <w:ind w:left="2136"/>
        <w:jc w:val="both"/>
        <w:rPr>
          <w:rFonts w:ascii="Arial" w:hAnsi="Arial" w:cs="Arial"/>
        </w:rPr>
      </w:pPr>
      <w:r w:rsidRPr="004855DC">
        <w:rPr>
          <w:rFonts w:ascii="Arial" w:hAnsi="Arial" w:cs="Arial"/>
        </w:rPr>
        <w:t>Conclusiones</w:t>
      </w:r>
    </w:p>
    <w:p w:rsidR="001E4647" w:rsidRPr="004855DC" w:rsidRDefault="001E4647" w:rsidP="001E4647">
      <w:pPr>
        <w:spacing w:line="480" w:lineRule="auto"/>
        <w:ind w:left="360"/>
        <w:jc w:val="both"/>
        <w:rPr>
          <w:rFonts w:ascii="Arial" w:hAnsi="Arial" w:cs="Arial"/>
        </w:rPr>
      </w:pPr>
    </w:p>
    <w:p w:rsidR="001E4647" w:rsidRPr="004855DC" w:rsidRDefault="001E4647" w:rsidP="001E4647">
      <w:pPr>
        <w:pStyle w:val="Ttulo1"/>
        <w:numPr>
          <w:ilvl w:val="2"/>
          <w:numId w:val="63"/>
        </w:numPr>
        <w:spacing w:line="480" w:lineRule="auto"/>
        <w:jc w:val="both"/>
        <w:rPr>
          <w:rFonts w:cs="Arial"/>
          <w:szCs w:val="24"/>
          <w:u w:val="single"/>
        </w:rPr>
      </w:pPr>
      <w:r w:rsidRPr="004855DC">
        <w:rPr>
          <w:rFonts w:cs="Arial"/>
          <w:szCs w:val="24"/>
          <w:u w:val="single"/>
        </w:rPr>
        <w:t>Acciones Correctivas</w:t>
      </w:r>
    </w:p>
    <w:p w:rsidR="001E4647" w:rsidRPr="004855DC" w:rsidRDefault="001E4647" w:rsidP="001E4647">
      <w:pPr>
        <w:spacing w:line="480" w:lineRule="auto"/>
        <w:ind w:left="1416"/>
        <w:jc w:val="both"/>
        <w:rPr>
          <w:rFonts w:ascii="Arial" w:hAnsi="Arial" w:cs="Arial"/>
          <w:b/>
        </w:rPr>
      </w:pPr>
      <w:r w:rsidRPr="004855DC">
        <w:rPr>
          <w:rFonts w:ascii="Arial" w:hAnsi="Arial" w:cs="Arial"/>
        </w:rPr>
        <w:t xml:space="preserve">Una vez identificadas las No Conformidades, los propietarios de los procesos, procedimientos y áreas (administrativa y operativa) auditados asignarán al personal  junto con el cual se procederá al análisis de las causas de las No Conformidades y se  plantearán  las Acciones Correctivas de acuerdo al </w:t>
      </w:r>
      <w:r w:rsidRPr="004855DC">
        <w:rPr>
          <w:rFonts w:ascii="Arial" w:hAnsi="Arial" w:cs="Arial"/>
          <w:b/>
          <w:i/>
        </w:rPr>
        <w:t>procedimiento de Acciones Correctivas</w:t>
      </w:r>
      <w:r w:rsidRPr="004855DC">
        <w:rPr>
          <w:rFonts w:ascii="Arial" w:hAnsi="Arial" w:cs="Arial"/>
        </w:rPr>
        <w:t xml:space="preserve"> </w:t>
      </w:r>
      <w:r w:rsidRPr="004855DC">
        <w:rPr>
          <w:rFonts w:ascii="Arial" w:hAnsi="Arial" w:cs="Arial"/>
          <w:b/>
        </w:rPr>
        <w:t>PRO-CSA-GSGC-05.</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smartTag w:uri="urn:schemas-microsoft-com:office:smarttags" w:element="PersonName">
        <w:smartTagPr>
          <w:attr w:name="ProductID" w:val="La Hoja"/>
        </w:smartTagPr>
        <w:r w:rsidRPr="004855DC">
          <w:rPr>
            <w:rFonts w:ascii="Arial" w:hAnsi="Arial" w:cs="Arial"/>
          </w:rPr>
          <w:t>La Hoja</w:t>
        </w:r>
      </w:smartTag>
      <w:r w:rsidRPr="004855DC">
        <w:rPr>
          <w:rFonts w:ascii="Arial" w:hAnsi="Arial" w:cs="Arial"/>
        </w:rPr>
        <w:t xml:space="preserve"> de No Conformidades  será enviada al Representante de </w:t>
      </w:r>
      <w:smartTag w:uri="urn:schemas-microsoft-com:office:smarttags" w:element="PersonName">
        <w:smartTagPr>
          <w:attr w:name="ProductID" w:val="la Direcci￳n"/>
        </w:smartTagPr>
        <w:r w:rsidRPr="004855DC">
          <w:rPr>
            <w:rFonts w:ascii="Arial" w:hAnsi="Arial" w:cs="Arial"/>
          </w:rPr>
          <w:t>la Dirección</w:t>
        </w:r>
      </w:smartTag>
      <w:r w:rsidRPr="004855DC">
        <w:rPr>
          <w:rFonts w:ascii="Arial" w:hAnsi="Arial" w:cs="Arial"/>
        </w:rPr>
        <w:t xml:space="preserve"> con copia a </w:t>
      </w: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Calidad, los que serán responsables de hacer el seguimiento de las acciones correctivas dentro de los plazos definidos.</w:t>
      </w:r>
    </w:p>
    <w:p w:rsidR="001E4647" w:rsidRPr="004855DC" w:rsidRDefault="001E4647" w:rsidP="001E4647">
      <w:pPr>
        <w:spacing w:line="480" w:lineRule="auto"/>
        <w:jc w:val="both"/>
        <w:rPr>
          <w:rFonts w:ascii="Arial" w:hAnsi="Arial" w:cs="Arial"/>
        </w:rPr>
      </w:pPr>
    </w:p>
    <w:p w:rsidR="001E4647" w:rsidRPr="004855DC" w:rsidRDefault="001E4647" w:rsidP="001E4647">
      <w:pPr>
        <w:pStyle w:val="Ttulo1"/>
        <w:numPr>
          <w:ilvl w:val="2"/>
          <w:numId w:val="63"/>
        </w:numPr>
        <w:spacing w:line="480" w:lineRule="auto"/>
        <w:jc w:val="both"/>
        <w:rPr>
          <w:rFonts w:cs="Arial"/>
          <w:szCs w:val="24"/>
          <w:u w:val="single"/>
        </w:rPr>
      </w:pPr>
      <w:r w:rsidRPr="004855DC">
        <w:rPr>
          <w:rFonts w:cs="Arial"/>
          <w:szCs w:val="24"/>
          <w:u w:val="single"/>
        </w:rPr>
        <w:t>Seguimiento y Eficacia de las Acciones Correctivas</w:t>
      </w:r>
    </w:p>
    <w:p w:rsidR="001E4647" w:rsidRPr="004855DC" w:rsidRDefault="001E4647" w:rsidP="001E4647">
      <w:pPr>
        <w:spacing w:line="480" w:lineRule="auto"/>
        <w:ind w:left="1416"/>
        <w:jc w:val="both"/>
        <w:rPr>
          <w:rFonts w:ascii="Arial" w:hAnsi="Arial" w:cs="Arial"/>
        </w:rPr>
      </w:pP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Calidad  es la responsable de dar seguimiento a las  acciones correctivas de cada una de </w:t>
      </w:r>
      <w:smartTag w:uri="urn:schemas-microsoft-com:office:smarttags" w:element="PersonName">
        <w:smartTagPr>
          <w:attr w:name="ProductID" w:val="la No Conformidades"/>
        </w:smartTagPr>
        <w:smartTag w:uri="urn:schemas-microsoft-com:office:smarttags" w:element="PersonName">
          <w:smartTagPr>
            <w:attr w:name="ProductID" w:val="la No"/>
          </w:smartTagPr>
          <w:r w:rsidRPr="004855DC">
            <w:rPr>
              <w:rFonts w:ascii="Arial" w:hAnsi="Arial" w:cs="Arial"/>
            </w:rPr>
            <w:t>la No</w:t>
          </w:r>
        </w:smartTag>
        <w:r w:rsidRPr="004855DC">
          <w:rPr>
            <w:rFonts w:ascii="Arial" w:hAnsi="Arial" w:cs="Arial"/>
          </w:rPr>
          <w:t xml:space="preserve"> Conformidades</w:t>
        </w:r>
      </w:smartTag>
      <w:r w:rsidRPr="004855DC">
        <w:rPr>
          <w:rFonts w:ascii="Arial" w:hAnsi="Arial" w:cs="Arial"/>
        </w:rPr>
        <w:t xml:space="preserve"> encontradas, según lo establecido en el</w:t>
      </w:r>
      <w:r w:rsidRPr="004855DC">
        <w:rPr>
          <w:rFonts w:ascii="Arial" w:hAnsi="Arial" w:cs="Arial"/>
          <w:b/>
        </w:rPr>
        <w:t xml:space="preserve"> </w:t>
      </w:r>
      <w:r w:rsidRPr="004855DC">
        <w:rPr>
          <w:rFonts w:ascii="Arial" w:hAnsi="Arial" w:cs="Arial"/>
          <w:b/>
          <w:i/>
        </w:rPr>
        <w:t>procedimiento de Acciones Correctivas</w:t>
      </w:r>
      <w:r w:rsidRPr="004855DC">
        <w:rPr>
          <w:rFonts w:ascii="Arial" w:hAnsi="Arial" w:cs="Arial"/>
        </w:rPr>
        <w:t xml:space="preserve"> </w:t>
      </w:r>
      <w:r w:rsidRPr="004855DC">
        <w:rPr>
          <w:rFonts w:ascii="Arial" w:hAnsi="Arial" w:cs="Arial"/>
          <w:b/>
        </w:rPr>
        <w:t>PRO-CSA-GSGC-05</w:t>
      </w:r>
      <w:r w:rsidRPr="004855DC">
        <w:rPr>
          <w:rFonts w:ascii="Arial" w:hAnsi="Arial" w:cs="Arial"/>
        </w:rPr>
        <w:t xml:space="preserve"> y de esta forma cerrar las No Conformidades.</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En caso de que el auditado necesite más tiempo para cumplir con las acciones correctivas podrá solicitar al Representante de </w:t>
      </w:r>
      <w:smartTag w:uri="urn:schemas-microsoft-com:office:smarttags" w:element="PersonName">
        <w:smartTagPr>
          <w:attr w:name="ProductID" w:val="la Direcci￳n"/>
        </w:smartTagPr>
        <w:r w:rsidRPr="004855DC">
          <w:rPr>
            <w:rFonts w:ascii="Arial" w:hAnsi="Arial" w:cs="Arial"/>
          </w:rPr>
          <w:t>la Dirección</w:t>
        </w:r>
      </w:smartTag>
      <w:r w:rsidRPr="004855DC">
        <w:rPr>
          <w:rFonts w:ascii="Arial" w:hAnsi="Arial" w:cs="Arial"/>
        </w:rPr>
        <w:t xml:space="preserve"> un nuevo plazo con la justificación pertinente. </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En el caso de que no se haya resuelto las No Conformidades con las acciones correctivas propuestas, se informa al Representante de </w:t>
      </w:r>
      <w:smartTag w:uri="urn:schemas-microsoft-com:office:smarttags" w:element="PersonName">
        <w:smartTagPr>
          <w:attr w:name="ProductID" w:val="la Direcci￳n"/>
        </w:smartTagPr>
        <w:r w:rsidRPr="004855DC">
          <w:rPr>
            <w:rFonts w:ascii="Arial" w:hAnsi="Arial" w:cs="Arial"/>
          </w:rPr>
          <w:t>la Dirección</w:t>
        </w:r>
      </w:smartTag>
    </w:p>
    <w:p w:rsidR="001E4647" w:rsidRPr="004855DC" w:rsidRDefault="001E4647" w:rsidP="001E4647">
      <w:pPr>
        <w:spacing w:line="480" w:lineRule="auto"/>
        <w:ind w:left="1416"/>
        <w:jc w:val="both"/>
        <w:rPr>
          <w:rFonts w:ascii="Arial" w:hAnsi="Arial" w:cs="Arial"/>
        </w:rPr>
      </w:pPr>
    </w:p>
    <w:p w:rsidR="001E4647" w:rsidRPr="004855DC" w:rsidRDefault="001E4647" w:rsidP="001E4647">
      <w:pPr>
        <w:spacing w:line="480" w:lineRule="auto"/>
        <w:ind w:left="1416"/>
        <w:jc w:val="both"/>
        <w:rPr>
          <w:rFonts w:ascii="Arial" w:hAnsi="Arial" w:cs="Arial"/>
        </w:rPr>
      </w:pPr>
      <w:r w:rsidRPr="004855DC">
        <w:rPr>
          <w:rFonts w:ascii="Arial" w:hAnsi="Arial" w:cs="Arial"/>
        </w:rPr>
        <w:t xml:space="preserve">Cuando todas las No Conformidades son cerradas, se puede dar por cerrada la auditoria interna, prosiguiendo </w:t>
      </w: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Calidad  entregar  los Reportes de las No Conformidades al Representante de </w:t>
      </w:r>
      <w:smartTag w:uri="urn:schemas-microsoft-com:office:smarttags" w:element="PersonName">
        <w:smartTagPr>
          <w:attr w:name="ProductID" w:val="la Direcci￳n"/>
        </w:smartTagPr>
        <w:r w:rsidRPr="004855DC">
          <w:rPr>
            <w:rFonts w:ascii="Arial" w:hAnsi="Arial" w:cs="Arial"/>
          </w:rPr>
          <w:t>la Dirección</w:t>
        </w:r>
      </w:smartTag>
      <w:r w:rsidRPr="004855DC">
        <w:rPr>
          <w:rFonts w:ascii="Arial" w:hAnsi="Arial" w:cs="Arial"/>
        </w:rPr>
        <w:t xml:space="preserve"> para que quede constancia del cierre de auditoria.</w:t>
      </w:r>
    </w:p>
    <w:p w:rsidR="001E4647" w:rsidRPr="004855DC" w:rsidRDefault="001E4647" w:rsidP="001E4647">
      <w:pPr>
        <w:spacing w:line="480" w:lineRule="auto"/>
        <w:ind w:left="1416"/>
        <w:jc w:val="both"/>
        <w:rPr>
          <w:rFonts w:ascii="Arial" w:hAnsi="Arial" w:cs="Arial"/>
        </w:rPr>
      </w:pPr>
    </w:p>
    <w:p w:rsidR="001E4647" w:rsidRPr="004855DC" w:rsidRDefault="001E4647" w:rsidP="001E4647">
      <w:pPr>
        <w:tabs>
          <w:tab w:val="left" w:pos="540"/>
        </w:tabs>
        <w:spacing w:line="480" w:lineRule="auto"/>
        <w:ind w:left="1416"/>
        <w:jc w:val="both"/>
        <w:rPr>
          <w:rFonts w:ascii="Arial" w:hAnsi="Arial" w:cs="Arial"/>
          <w:b/>
        </w:rPr>
      </w:pPr>
      <w:r w:rsidRPr="004855DC">
        <w:rPr>
          <w:rFonts w:ascii="Arial" w:hAnsi="Arial" w:cs="Arial"/>
        </w:rPr>
        <w:t xml:space="preserve">Al iniciar una  nueva Auditoría interna, se deberá constatar si las acciones correctivas que se tomaron por las No Conformidades encontradas en auditorias anteriores fueron eficaces; se entenderá que las acciones correctivas han sido eficaces si no se vuelven a presentar dichas desviaciones en futuras auditorias, por lo cual el auditor a cargo registrará la eficacia de las Acciones correctivas en </w:t>
      </w:r>
      <w:smartTag w:uri="urn:schemas-microsoft-com:office:smarttags" w:element="PersonName">
        <w:smartTagPr>
          <w:attr w:name="ProductID" w:val="La Hoja"/>
        </w:smartTagPr>
        <w:r w:rsidRPr="004855DC">
          <w:rPr>
            <w:rFonts w:ascii="Arial" w:hAnsi="Arial" w:cs="Arial"/>
          </w:rPr>
          <w:t xml:space="preserve">la </w:t>
        </w:r>
        <w:r w:rsidRPr="004855DC">
          <w:rPr>
            <w:rFonts w:ascii="Arial" w:hAnsi="Arial" w:cs="Arial"/>
            <w:b/>
            <w:i/>
          </w:rPr>
          <w:t>Hoja</w:t>
        </w:r>
      </w:smartTag>
      <w:r w:rsidRPr="004855DC">
        <w:rPr>
          <w:rFonts w:ascii="Arial" w:hAnsi="Arial" w:cs="Arial"/>
          <w:b/>
          <w:i/>
        </w:rPr>
        <w:t xml:space="preserve"> de Eficacia de las Acciones Correctivas </w:t>
      </w:r>
      <w:r w:rsidRPr="004855DC">
        <w:rPr>
          <w:rFonts w:ascii="Arial" w:hAnsi="Arial" w:cs="Arial"/>
          <w:b/>
        </w:rPr>
        <w:t>FRM-CSA-GSGC-14.</w:t>
      </w:r>
    </w:p>
    <w:p w:rsidR="001E4647" w:rsidRPr="004855DC" w:rsidRDefault="001E4647" w:rsidP="001E4647">
      <w:pPr>
        <w:tabs>
          <w:tab w:val="left" w:pos="540"/>
        </w:tabs>
        <w:spacing w:line="480" w:lineRule="auto"/>
        <w:ind w:left="720"/>
        <w:jc w:val="both"/>
        <w:rPr>
          <w:rFonts w:ascii="Arial" w:hAnsi="Arial" w:cs="Arial"/>
        </w:rPr>
      </w:pPr>
    </w:p>
    <w:p w:rsidR="001E4647" w:rsidRPr="004855DC" w:rsidRDefault="001E4647" w:rsidP="001E4647">
      <w:pPr>
        <w:pStyle w:val="Ttulo1"/>
        <w:numPr>
          <w:ilvl w:val="1"/>
          <w:numId w:val="63"/>
        </w:numPr>
        <w:spacing w:line="480" w:lineRule="auto"/>
        <w:jc w:val="both"/>
        <w:rPr>
          <w:rFonts w:cs="Arial"/>
          <w:szCs w:val="24"/>
          <w:u w:val="single"/>
        </w:rPr>
      </w:pPr>
      <w:r w:rsidRPr="004855DC">
        <w:rPr>
          <w:rFonts w:cs="Arial"/>
          <w:szCs w:val="24"/>
          <w:u w:val="single"/>
        </w:rPr>
        <w:t>Auditorías Externas</w:t>
      </w:r>
    </w:p>
    <w:p w:rsidR="001E4647" w:rsidRPr="004855DC" w:rsidRDefault="001E4647" w:rsidP="001E4647">
      <w:pPr>
        <w:spacing w:line="480" w:lineRule="auto"/>
        <w:ind w:left="792"/>
        <w:jc w:val="both"/>
        <w:rPr>
          <w:rFonts w:ascii="Arial" w:hAnsi="Arial" w:cs="Arial"/>
        </w:rPr>
      </w:pPr>
      <w:r w:rsidRPr="004855DC">
        <w:rPr>
          <w:rFonts w:ascii="Arial" w:hAnsi="Arial" w:cs="Arial"/>
        </w:rPr>
        <w:t xml:space="preserve">El representante de la dirección con </w:t>
      </w:r>
      <w:smartTag w:uri="urn:schemas-microsoft-com:office:smarttags" w:element="PersonName">
        <w:smartTagPr>
          <w:attr w:name="ProductID" w:val="la Coordinadora"/>
        </w:smartTagPr>
        <w:r w:rsidRPr="004855DC">
          <w:rPr>
            <w:rFonts w:ascii="Arial" w:hAnsi="Arial" w:cs="Arial"/>
          </w:rPr>
          <w:t>la Coordinadora</w:t>
        </w:r>
      </w:smartTag>
      <w:r w:rsidRPr="004855DC">
        <w:rPr>
          <w:rFonts w:ascii="Arial" w:hAnsi="Arial" w:cs="Arial"/>
        </w:rPr>
        <w:t xml:space="preserve"> de Gestión de calidad, en una reunión realizada al finalizar el segundo semestre del año en curso, propone el calendario de auditorias Externas  según </w:t>
      </w:r>
      <w:r w:rsidRPr="004855DC">
        <w:rPr>
          <w:rFonts w:ascii="Arial" w:hAnsi="Arial" w:cs="Arial"/>
          <w:b/>
        </w:rPr>
        <w:t>FRM-CSA-GSGC-10</w:t>
      </w:r>
      <w:r w:rsidRPr="004855DC">
        <w:rPr>
          <w:rFonts w:ascii="Arial" w:hAnsi="Arial" w:cs="Arial"/>
        </w:rPr>
        <w:t xml:space="preserve"> para el año siguiente, en el que se indica la realización de, al menos, una auditoría externa de todos los departamentos tanto en el área administrativa como el área operativa así como también de todo el Sistema de Gestión de Calidad, considerando el estado y la importancia de los procesos a auditar, además de los resultados de las anteriores Auditorias Externas. </w:t>
      </w:r>
    </w:p>
    <w:p w:rsidR="001E4647" w:rsidRPr="004855DC" w:rsidRDefault="001E4647" w:rsidP="001E4647">
      <w:pPr>
        <w:spacing w:line="480" w:lineRule="auto"/>
        <w:ind w:left="792"/>
        <w:jc w:val="both"/>
        <w:rPr>
          <w:rFonts w:ascii="Arial" w:hAnsi="Arial" w:cs="Arial"/>
        </w:rPr>
      </w:pPr>
    </w:p>
    <w:p w:rsidR="001E4647" w:rsidRPr="004855DC" w:rsidRDefault="001E4647" w:rsidP="001E4647">
      <w:pPr>
        <w:spacing w:line="480" w:lineRule="auto"/>
        <w:ind w:left="792"/>
        <w:jc w:val="both"/>
        <w:rPr>
          <w:rFonts w:ascii="Arial" w:hAnsi="Arial" w:cs="Arial"/>
        </w:rPr>
      </w:pPr>
      <w:r w:rsidRPr="004855DC">
        <w:rPr>
          <w:rFonts w:ascii="Arial" w:hAnsi="Arial" w:cs="Arial"/>
        </w:rPr>
        <w:t>El análisis de las Acciones Correctivas de las Auditorías Externas se los realizará de la misma forma como se lo lleva en las Auditorias Internas.</w:t>
      </w:r>
    </w:p>
    <w:p w:rsidR="001E4647" w:rsidRPr="004855DC" w:rsidRDefault="001E4647" w:rsidP="001E4647">
      <w:pPr>
        <w:spacing w:line="480" w:lineRule="auto"/>
        <w:jc w:val="both"/>
        <w:rPr>
          <w:rFonts w:ascii="Arial" w:hAnsi="Arial" w:cs="Arial"/>
        </w:rPr>
      </w:pPr>
    </w:p>
    <w:p w:rsidR="001E4647" w:rsidRPr="004855DC" w:rsidRDefault="001E4647" w:rsidP="001E4647">
      <w:pPr>
        <w:pStyle w:val="Ttulo1"/>
        <w:spacing w:line="480" w:lineRule="auto"/>
        <w:jc w:val="both"/>
        <w:rPr>
          <w:rFonts w:cs="Arial"/>
          <w:szCs w:val="24"/>
        </w:rPr>
      </w:pPr>
      <w:r w:rsidRPr="004855DC">
        <w:rPr>
          <w:rFonts w:cs="Arial"/>
          <w:szCs w:val="24"/>
        </w:rPr>
        <w:t>REGISTROS Y ANEXOS</w:t>
      </w:r>
    </w:p>
    <w:p w:rsidR="001E4647" w:rsidRPr="004855DC" w:rsidRDefault="001E4647" w:rsidP="001E4647">
      <w:pPr>
        <w:numPr>
          <w:ilvl w:val="0"/>
          <w:numId w:val="104"/>
        </w:numPr>
        <w:spacing w:line="480" w:lineRule="auto"/>
        <w:rPr>
          <w:rFonts w:ascii="Arial" w:hAnsi="Arial" w:cs="Arial"/>
          <w:b/>
          <w:i/>
        </w:rPr>
      </w:pPr>
      <w:r w:rsidRPr="004855DC">
        <w:rPr>
          <w:rFonts w:ascii="Arial" w:hAnsi="Arial" w:cs="Arial"/>
          <w:b/>
          <w:i/>
        </w:rPr>
        <w:t xml:space="preserve">Calendario de  Auditorias  Internas  </w:t>
      </w:r>
      <w:r w:rsidRPr="004855DC">
        <w:rPr>
          <w:rFonts w:ascii="Arial" w:hAnsi="Arial" w:cs="Arial"/>
          <w:b/>
        </w:rPr>
        <w:t>FRM-CSA-GSGC-09</w:t>
      </w:r>
    </w:p>
    <w:p w:rsidR="001E4647" w:rsidRPr="004855DC" w:rsidRDefault="001E4647" w:rsidP="001E4647">
      <w:pPr>
        <w:numPr>
          <w:ilvl w:val="0"/>
          <w:numId w:val="104"/>
        </w:numPr>
        <w:spacing w:line="480" w:lineRule="auto"/>
        <w:rPr>
          <w:rFonts w:ascii="Arial" w:hAnsi="Arial" w:cs="Arial"/>
          <w:b/>
          <w:i/>
        </w:rPr>
      </w:pPr>
      <w:r w:rsidRPr="004855DC">
        <w:rPr>
          <w:rFonts w:ascii="Arial" w:hAnsi="Arial" w:cs="Arial"/>
          <w:b/>
          <w:i/>
        </w:rPr>
        <w:t xml:space="preserve">Calendario de Auditorias Externas  </w:t>
      </w:r>
      <w:r w:rsidRPr="004855DC">
        <w:rPr>
          <w:rFonts w:ascii="Arial" w:hAnsi="Arial" w:cs="Arial"/>
          <w:b/>
        </w:rPr>
        <w:t>FRM-CSA-GSGC-10</w:t>
      </w:r>
    </w:p>
    <w:p w:rsidR="001E4647" w:rsidRPr="004855DC" w:rsidRDefault="001E4647" w:rsidP="001E4647">
      <w:pPr>
        <w:numPr>
          <w:ilvl w:val="0"/>
          <w:numId w:val="104"/>
        </w:numPr>
        <w:spacing w:line="480" w:lineRule="auto"/>
        <w:rPr>
          <w:rFonts w:ascii="Arial" w:hAnsi="Arial" w:cs="Arial"/>
          <w:b/>
          <w:i/>
        </w:rPr>
      </w:pPr>
      <w:r w:rsidRPr="004855DC">
        <w:rPr>
          <w:rFonts w:ascii="Arial" w:hAnsi="Arial" w:cs="Arial"/>
          <w:b/>
          <w:i/>
        </w:rPr>
        <w:t>Programa de Auditoria FRM-CSA-GSGC-11</w:t>
      </w:r>
    </w:p>
    <w:p w:rsidR="001E4647" w:rsidRPr="004855DC" w:rsidRDefault="001E4647" w:rsidP="001E4647">
      <w:pPr>
        <w:numPr>
          <w:ilvl w:val="0"/>
          <w:numId w:val="104"/>
        </w:numPr>
        <w:spacing w:line="480" w:lineRule="auto"/>
        <w:rPr>
          <w:rFonts w:ascii="Arial" w:hAnsi="Arial" w:cs="Arial"/>
          <w:b/>
          <w:i/>
        </w:rPr>
      </w:pPr>
      <w:r w:rsidRPr="004855DC">
        <w:rPr>
          <w:rFonts w:ascii="Arial" w:hAnsi="Arial" w:cs="Arial"/>
          <w:b/>
          <w:i/>
        </w:rPr>
        <w:t>Plan de Auditoria</w:t>
      </w:r>
      <w:r w:rsidRPr="004855DC">
        <w:rPr>
          <w:rFonts w:ascii="Arial" w:hAnsi="Arial" w:cs="Arial"/>
          <w:b/>
        </w:rPr>
        <w:t xml:space="preserve"> FRM-CSA-GSGC-12</w:t>
      </w:r>
    </w:p>
    <w:p w:rsidR="001E4647" w:rsidRPr="004855DC" w:rsidRDefault="001E4647" w:rsidP="001E4647">
      <w:pPr>
        <w:numPr>
          <w:ilvl w:val="0"/>
          <w:numId w:val="104"/>
        </w:numPr>
        <w:spacing w:line="480" w:lineRule="auto"/>
        <w:rPr>
          <w:rFonts w:ascii="Arial" w:hAnsi="Arial" w:cs="Arial"/>
          <w:b/>
          <w:i/>
        </w:rPr>
      </w:pPr>
      <w:r w:rsidRPr="004855DC">
        <w:rPr>
          <w:rFonts w:ascii="Arial" w:hAnsi="Arial" w:cs="Arial"/>
          <w:b/>
          <w:i/>
        </w:rPr>
        <w:t xml:space="preserve">Hoja de No Conformidades  </w:t>
      </w:r>
      <w:r w:rsidRPr="004855DC">
        <w:rPr>
          <w:rFonts w:ascii="Arial" w:hAnsi="Arial" w:cs="Arial"/>
          <w:b/>
        </w:rPr>
        <w:t>FRM-CSA-GSGC-13</w:t>
      </w:r>
    </w:p>
    <w:p w:rsidR="001E4647" w:rsidRPr="004855DC" w:rsidRDefault="001E4647" w:rsidP="001E4647">
      <w:pPr>
        <w:numPr>
          <w:ilvl w:val="0"/>
          <w:numId w:val="104"/>
        </w:numPr>
        <w:spacing w:line="480" w:lineRule="auto"/>
        <w:rPr>
          <w:rFonts w:ascii="Arial" w:hAnsi="Arial" w:cs="Arial"/>
          <w:b/>
          <w:i/>
        </w:rPr>
      </w:pPr>
      <w:r w:rsidRPr="004855DC">
        <w:rPr>
          <w:rFonts w:ascii="Arial" w:hAnsi="Arial" w:cs="Arial"/>
          <w:b/>
          <w:i/>
        </w:rPr>
        <w:t xml:space="preserve">Hoja de eficacia de las Acciones Correctivas  </w:t>
      </w:r>
      <w:r w:rsidRPr="004855DC">
        <w:rPr>
          <w:rFonts w:ascii="Arial" w:hAnsi="Arial" w:cs="Arial"/>
          <w:b/>
        </w:rPr>
        <w:t>FRM-CSA-GSGC-14</w:t>
      </w:r>
    </w:p>
    <w:p w:rsidR="001E4647" w:rsidRPr="004855DC" w:rsidRDefault="001E4647" w:rsidP="001E4647">
      <w:pPr>
        <w:spacing w:line="480" w:lineRule="auto"/>
        <w:ind w:left="708"/>
        <w:rPr>
          <w:rFonts w:ascii="Arial" w:hAnsi="Arial" w:cs="Arial"/>
        </w:rPr>
      </w:pPr>
    </w:p>
    <w:p w:rsidR="00987A79" w:rsidRDefault="00987A79" w:rsidP="001E4647">
      <w:pPr>
        <w:spacing w:line="480" w:lineRule="auto"/>
        <w:jc w:val="both"/>
        <w:rPr>
          <w:rFonts w:ascii="Arial" w:hAnsi="Arial" w:cs="Arial"/>
        </w:rPr>
        <w:sectPr w:rsidR="00987A79" w:rsidSect="00604CD1">
          <w:headerReference w:type="default" r:id="rId107"/>
          <w:pgSz w:w="11906" w:h="16838"/>
          <w:pgMar w:top="2268" w:right="1361" w:bottom="1985" w:left="2268" w:header="709" w:footer="709" w:gutter="0"/>
          <w:pgNumType w:start="1"/>
          <w:cols w:space="708"/>
          <w:docGrid w:linePitch="360"/>
        </w:sectPr>
      </w:pPr>
    </w:p>
    <w:p w:rsidR="00987A79" w:rsidRPr="00463DE3" w:rsidRDefault="00987A79" w:rsidP="00987A79">
      <w:pPr>
        <w:spacing w:line="480" w:lineRule="auto"/>
        <w:jc w:val="both"/>
        <w:rPr>
          <w:rFonts w:ascii="Arial" w:hAnsi="Arial" w:cs="Arial"/>
        </w:rPr>
      </w:pPr>
      <w:r>
        <w:rPr>
          <w:rFonts w:ascii="Arial" w:hAnsi="Arial" w:cs="Arial"/>
          <w:noProof/>
        </w:rPr>
        <w:pict>
          <v:shape id="_x0000_s1152" type="#_x0000_t136" style="position:absolute;left:0;text-align:left;margin-left:36pt;margin-top:120.55pt;width:333pt;height:171pt;z-index:251630592" fillcolor="black">
            <v:shadow color="#868686"/>
            <v:textpath style="font-family:&quot;Arial Black&quot;;font-size:28pt;v-text-kern:t" trim="t" fitpath="t" string="PRO - CSA - GSGC - 04&#10;&#10;&#10;PROCEDIMIENTO&#10;PARA&#10;NO CONFORMIDADES"/>
            <w10:wrap type="topAndBottom"/>
          </v:shape>
        </w:pict>
      </w: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p w:rsidR="00987A79" w:rsidRPr="00463DE3" w:rsidRDefault="00987A79" w:rsidP="00987A79">
      <w:pPr>
        <w:rPr>
          <w:rFonts w:ascii="Arial" w:hAnsi="Arial" w:cs="Arial"/>
        </w:rPr>
      </w:pPr>
    </w:p>
    <w:tbl>
      <w:tblPr>
        <w:tblStyle w:val="Tablaconcuadrcula5"/>
        <w:tblpPr w:leftFromText="141" w:rightFromText="141" w:vertAnchor="page" w:horzAnchor="margin" w:tblpY="10369"/>
        <w:tblW w:w="8604" w:type="dxa"/>
        <w:tblLook w:val="01E0"/>
      </w:tblPr>
      <w:tblGrid>
        <w:gridCol w:w="1217"/>
        <w:gridCol w:w="910"/>
        <w:gridCol w:w="2887"/>
        <w:gridCol w:w="1910"/>
        <w:gridCol w:w="1680"/>
      </w:tblGrid>
      <w:tr w:rsidR="00987A79" w:rsidRPr="00463DE3">
        <w:trPr>
          <w:cnfStyle w:val="100000000000"/>
        </w:trPr>
        <w:tc>
          <w:tcPr>
            <w:cnfStyle w:val="000000000100"/>
            <w:tcW w:w="1190" w:type="dxa"/>
            <w:tcBorders>
              <w:tl2br w:val="none" w:sz="0" w:space="0" w:color="auto"/>
            </w:tcBorders>
          </w:tcPr>
          <w:p w:rsidR="00987A79" w:rsidRPr="00463DE3" w:rsidRDefault="00987A79" w:rsidP="00987A79">
            <w:pPr>
              <w:spacing w:line="360" w:lineRule="auto"/>
              <w:jc w:val="center"/>
              <w:rPr>
                <w:rFonts w:ascii="Arial" w:hAnsi="Arial" w:cs="Arial"/>
                <w:b/>
              </w:rPr>
            </w:pPr>
            <w:r w:rsidRPr="00463DE3">
              <w:rPr>
                <w:rFonts w:ascii="Arial" w:hAnsi="Arial" w:cs="Arial"/>
                <w:b/>
              </w:rPr>
              <w:t>Revisión</w:t>
            </w:r>
          </w:p>
        </w:tc>
        <w:tc>
          <w:tcPr>
            <w:tcW w:w="910" w:type="dxa"/>
          </w:tcPr>
          <w:p w:rsidR="00987A79" w:rsidRPr="00463DE3" w:rsidRDefault="00987A79" w:rsidP="00987A79">
            <w:pPr>
              <w:spacing w:line="360" w:lineRule="auto"/>
              <w:jc w:val="center"/>
              <w:cnfStyle w:val="100000000000"/>
              <w:rPr>
                <w:rFonts w:ascii="Arial" w:hAnsi="Arial" w:cs="Arial"/>
                <w:b/>
              </w:rPr>
            </w:pPr>
            <w:r w:rsidRPr="00463DE3">
              <w:rPr>
                <w:rFonts w:ascii="Arial" w:hAnsi="Arial" w:cs="Arial"/>
                <w:b/>
              </w:rPr>
              <w:t>Fecha</w:t>
            </w:r>
          </w:p>
        </w:tc>
        <w:tc>
          <w:tcPr>
            <w:tcW w:w="2903" w:type="dxa"/>
          </w:tcPr>
          <w:p w:rsidR="00987A79" w:rsidRPr="00463DE3" w:rsidRDefault="00987A79" w:rsidP="00987A79">
            <w:pPr>
              <w:spacing w:line="360" w:lineRule="auto"/>
              <w:jc w:val="center"/>
              <w:cnfStyle w:val="100000000000"/>
              <w:rPr>
                <w:rFonts w:ascii="Arial" w:hAnsi="Arial" w:cs="Arial"/>
                <w:b/>
              </w:rPr>
            </w:pPr>
            <w:r w:rsidRPr="00463DE3">
              <w:rPr>
                <w:rFonts w:ascii="Arial" w:hAnsi="Arial" w:cs="Arial"/>
                <w:b/>
              </w:rPr>
              <w:t>Causa de la modificación</w:t>
            </w:r>
          </w:p>
        </w:tc>
        <w:tc>
          <w:tcPr>
            <w:tcW w:w="1917" w:type="dxa"/>
          </w:tcPr>
          <w:p w:rsidR="00987A79" w:rsidRPr="00463DE3" w:rsidRDefault="00987A79" w:rsidP="00987A79">
            <w:pPr>
              <w:spacing w:line="360" w:lineRule="auto"/>
              <w:jc w:val="center"/>
              <w:cnfStyle w:val="100000000000"/>
              <w:rPr>
                <w:rFonts w:ascii="Arial" w:hAnsi="Arial" w:cs="Arial"/>
                <w:b/>
              </w:rPr>
            </w:pPr>
            <w:r w:rsidRPr="00463DE3">
              <w:rPr>
                <w:rFonts w:ascii="Arial" w:hAnsi="Arial" w:cs="Arial"/>
                <w:b/>
              </w:rPr>
              <w:t>Elaborado por:</w:t>
            </w:r>
          </w:p>
        </w:tc>
        <w:tc>
          <w:tcPr>
            <w:cnfStyle w:val="000100000000"/>
            <w:tcW w:w="1684" w:type="dxa"/>
          </w:tcPr>
          <w:p w:rsidR="00987A79" w:rsidRPr="00463DE3" w:rsidRDefault="00987A79" w:rsidP="00987A79">
            <w:pPr>
              <w:spacing w:line="360" w:lineRule="auto"/>
              <w:jc w:val="center"/>
              <w:rPr>
                <w:rFonts w:ascii="Arial" w:hAnsi="Arial" w:cs="Arial"/>
              </w:rPr>
            </w:pPr>
            <w:r w:rsidRPr="00463DE3">
              <w:rPr>
                <w:rFonts w:ascii="Arial" w:hAnsi="Arial" w:cs="Arial"/>
              </w:rPr>
              <w:t>Aprobado por</w:t>
            </w:r>
          </w:p>
        </w:tc>
      </w:tr>
      <w:tr w:rsidR="00987A79" w:rsidRPr="00463DE3">
        <w:tc>
          <w:tcPr>
            <w:tcW w:w="1190" w:type="dxa"/>
          </w:tcPr>
          <w:p w:rsidR="00987A79" w:rsidRPr="00463DE3" w:rsidRDefault="00987A79" w:rsidP="00987A79">
            <w:pPr>
              <w:spacing w:line="480" w:lineRule="auto"/>
              <w:jc w:val="both"/>
              <w:rPr>
                <w:rFonts w:ascii="Arial" w:hAnsi="Arial" w:cs="Arial"/>
              </w:rPr>
            </w:pPr>
          </w:p>
        </w:tc>
        <w:tc>
          <w:tcPr>
            <w:tcW w:w="910" w:type="dxa"/>
          </w:tcPr>
          <w:p w:rsidR="00987A79" w:rsidRPr="00463DE3" w:rsidRDefault="00987A79" w:rsidP="00987A79">
            <w:pPr>
              <w:spacing w:line="480" w:lineRule="auto"/>
              <w:jc w:val="both"/>
              <w:rPr>
                <w:rFonts w:ascii="Arial" w:hAnsi="Arial" w:cs="Arial"/>
              </w:rPr>
            </w:pPr>
          </w:p>
        </w:tc>
        <w:tc>
          <w:tcPr>
            <w:tcW w:w="2903" w:type="dxa"/>
          </w:tcPr>
          <w:p w:rsidR="00987A79" w:rsidRPr="00463DE3" w:rsidRDefault="00987A79" w:rsidP="00987A79">
            <w:pPr>
              <w:spacing w:line="480" w:lineRule="auto"/>
              <w:jc w:val="both"/>
              <w:rPr>
                <w:rFonts w:ascii="Arial" w:hAnsi="Arial" w:cs="Arial"/>
              </w:rPr>
            </w:pPr>
          </w:p>
        </w:tc>
        <w:tc>
          <w:tcPr>
            <w:tcW w:w="1917" w:type="dxa"/>
          </w:tcPr>
          <w:p w:rsidR="00987A79" w:rsidRPr="00463DE3" w:rsidRDefault="00987A79" w:rsidP="00987A79">
            <w:pPr>
              <w:spacing w:line="480" w:lineRule="auto"/>
              <w:jc w:val="both"/>
              <w:rPr>
                <w:rFonts w:ascii="Arial" w:hAnsi="Arial" w:cs="Arial"/>
              </w:rPr>
            </w:pPr>
          </w:p>
        </w:tc>
        <w:tc>
          <w:tcPr>
            <w:cnfStyle w:val="000100000000"/>
            <w:tcW w:w="1684" w:type="dxa"/>
          </w:tcPr>
          <w:p w:rsidR="00987A79" w:rsidRPr="00463DE3" w:rsidRDefault="00987A79" w:rsidP="00987A79">
            <w:pPr>
              <w:spacing w:line="480" w:lineRule="auto"/>
              <w:jc w:val="both"/>
              <w:rPr>
                <w:rFonts w:ascii="Arial" w:hAnsi="Arial" w:cs="Arial"/>
              </w:rPr>
            </w:pPr>
          </w:p>
        </w:tc>
      </w:tr>
      <w:tr w:rsidR="00987A79" w:rsidRPr="00463DE3">
        <w:tc>
          <w:tcPr>
            <w:tcW w:w="1190" w:type="dxa"/>
          </w:tcPr>
          <w:p w:rsidR="00987A79" w:rsidRPr="00463DE3" w:rsidRDefault="00987A79" w:rsidP="00987A79">
            <w:pPr>
              <w:spacing w:line="480" w:lineRule="auto"/>
              <w:jc w:val="both"/>
              <w:rPr>
                <w:rFonts w:ascii="Arial" w:hAnsi="Arial" w:cs="Arial"/>
              </w:rPr>
            </w:pPr>
          </w:p>
        </w:tc>
        <w:tc>
          <w:tcPr>
            <w:tcW w:w="910" w:type="dxa"/>
          </w:tcPr>
          <w:p w:rsidR="00987A79" w:rsidRPr="00463DE3" w:rsidRDefault="00987A79" w:rsidP="00987A79">
            <w:pPr>
              <w:spacing w:line="480" w:lineRule="auto"/>
              <w:jc w:val="both"/>
              <w:rPr>
                <w:rFonts w:ascii="Arial" w:hAnsi="Arial" w:cs="Arial"/>
              </w:rPr>
            </w:pPr>
          </w:p>
        </w:tc>
        <w:tc>
          <w:tcPr>
            <w:tcW w:w="2903" w:type="dxa"/>
          </w:tcPr>
          <w:p w:rsidR="00987A79" w:rsidRPr="00463DE3" w:rsidRDefault="00987A79" w:rsidP="00987A79">
            <w:pPr>
              <w:spacing w:line="480" w:lineRule="auto"/>
              <w:jc w:val="both"/>
              <w:rPr>
                <w:rFonts w:ascii="Arial" w:hAnsi="Arial" w:cs="Arial"/>
              </w:rPr>
            </w:pPr>
          </w:p>
        </w:tc>
        <w:tc>
          <w:tcPr>
            <w:tcW w:w="1917" w:type="dxa"/>
          </w:tcPr>
          <w:p w:rsidR="00987A79" w:rsidRPr="00463DE3" w:rsidRDefault="00987A79" w:rsidP="00987A79">
            <w:pPr>
              <w:spacing w:line="480" w:lineRule="auto"/>
              <w:jc w:val="both"/>
              <w:rPr>
                <w:rFonts w:ascii="Arial" w:hAnsi="Arial" w:cs="Arial"/>
              </w:rPr>
            </w:pPr>
          </w:p>
        </w:tc>
        <w:tc>
          <w:tcPr>
            <w:cnfStyle w:val="000100000000"/>
            <w:tcW w:w="1684" w:type="dxa"/>
          </w:tcPr>
          <w:p w:rsidR="00987A79" w:rsidRPr="00463DE3" w:rsidRDefault="00987A79" w:rsidP="00987A79">
            <w:pPr>
              <w:spacing w:line="480" w:lineRule="auto"/>
              <w:jc w:val="both"/>
              <w:rPr>
                <w:rFonts w:ascii="Arial" w:hAnsi="Arial" w:cs="Arial"/>
              </w:rPr>
            </w:pPr>
          </w:p>
        </w:tc>
      </w:tr>
      <w:tr w:rsidR="00987A79" w:rsidRPr="00463DE3">
        <w:tc>
          <w:tcPr>
            <w:tcW w:w="1190" w:type="dxa"/>
          </w:tcPr>
          <w:p w:rsidR="00987A79" w:rsidRPr="00463DE3" w:rsidRDefault="00987A79" w:rsidP="00987A79">
            <w:pPr>
              <w:spacing w:line="480" w:lineRule="auto"/>
              <w:jc w:val="both"/>
              <w:rPr>
                <w:rFonts w:ascii="Arial" w:hAnsi="Arial" w:cs="Arial"/>
              </w:rPr>
            </w:pPr>
          </w:p>
        </w:tc>
        <w:tc>
          <w:tcPr>
            <w:tcW w:w="910" w:type="dxa"/>
          </w:tcPr>
          <w:p w:rsidR="00987A79" w:rsidRPr="00463DE3" w:rsidRDefault="00987A79" w:rsidP="00987A79">
            <w:pPr>
              <w:spacing w:line="480" w:lineRule="auto"/>
              <w:jc w:val="both"/>
              <w:rPr>
                <w:rFonts w:ascii="Arial" w:hAnsi="Arial" w:cs="Arial"/>
              </w:rPr>
            </w:pPr>
          </w:p>
        </w:tc>
        <w:tc>
          <w:tcPr>
            <w:tcW w:w="2903" w:type="dxa"/>
          </w:tcPr>
          <w:p w:rsidR="00987A79" w:rsidRPr="00463DE3" w:rsidRDefault="00987A79" w:rsidP="00987A79">
            <w:pPr>
              <w:spacing w:line="480" w:lineRule="auto"/>
              <w:jc w:val="both"/>
              <w:rPr>
                <w:rFonts w:ascii="Arial" w:hAnsi="Arial" w:cs="Arial"/>
              </w:rPr>
            </w:pPr>
          </w:p>
        </w:tc>
        <w:tc>
          <w:tcPr>
            <w:tcW w:w="1917" w:type="dxa"/>
          </w:tcPr>
          <w:p w:rsidR="00987A79" w:rsidRPr="00463DE3" w:rsidRDefault="00987A79" w:rsidP="00987A79">
            <w:pPr>
              <w:spacing w:line="480" w:lineRule="auto"/>
              <w:jc w:val="both"/>
              <w:rPr>
                <w:rFonts w:ascii="Arial" w:hAnsi="Arial" w:cs="Arial"/>
              </w:rPr>
            </w:pPr>
          </w:p>
        </w:tc>
        <w:tc>
          <w:tcPr>
            <w:cnfStyle w:val="000100000000"/>
            <w:tcW w:w="1684" w:type="dxa"/>
          </w:tcPr>
          <w:p w:rsidR="00987A79" w:rsidRPr="00463DE3" w:rsidRDefault="00987A79" w:rsidP="00987A79">
            <w:pPr>
              <w:spacing w:line="480" w:lineRule="auto"/>
              <w:jc w:val="both"/>
              <w:rPr>
                <w:rFonts w:ascii="Arial" w:hAnsi="Arial" w:cs="Arial"/>
              </w:rPr>
            </w:pPr>
          </w:p>
        </w:tc>
      </w:tr>
      <w:tr w:rsidR="00987A79" w:rsidRPr="00463DE3">
        <w:tc>
          <w:tcPr>
            <w:tcW w:w="1190" w:type="dxa"/>
          </w:tcPr>
          <w:p w:rsidR="00987A79" w:rsidRPr="00463DE3" w:rsidRDefault="00987A79" w:rsidP="00987A79">
            <w:pPr>
              <w:spacing w:line="480" w:lineRule="auto"/>
              <w:jc w:val="both"/>
              <w:rPr>
                <w:rFonts w:ascii="Arial" w:hAnsi="Arial" w:cs="Arial"/>
              </w:rPr>
            </w:pPr>
          </w:p>
        </w:tc>
        <w:tc>
          <w:tcPr>
            <w:tcW w:w="910" w:type="dxa"/>
          </w:tcPr>
          <w:p w:rsidR="00987A79" w:rsidRPr="00463DE3" w:rsidRDefault="00987A79" w:rsidP="00987A79">
            <w:pPr>
              <w:spacing w:line="480" w:lineRule="auto"/>
              <w:jc w:val="both"/>
              <w:rPr>
                <w:rFonts w:ascii="Arial" w:hAnsi="Arial" w:cs="Arial"/>
              </w:rPr>
            </w:pPr>
          </w:p>
        </w:tc>
        <w:tc>
          <w:tcPr>
            <w:tcW w:w="2903" w:type="dxa"/>
          </w:tcPr>
          <w:p w:rsidR="00987A79" w:rsidRPr="00463DE3" w:rsidRDefault="00987A79" w:rsidP="00987A79">
            <w:pPr>
              <w:spacing w:line="480" w:lineRule="auto"/>
              <w:jc w:val="both"/>
              <w:rPr>
                <w:rFonts w:ascii="Arial" w:hAnsi="Arial" w:cs="Arial"/>
              </w:rPr>
            </w:pPr>
          </w:p>
        </w:tc>
        <w:tc>
          <w:tcPr>
            <w:tcW w:w="1917" w:type="dxa"/>
          </w:tcPr>
          <w:p w:rsidR="00987A79" w:rsidRPr="00463DE3" w:rsidRDefault="00987A79" w:rsidP="00987A79">
            <w:pPr>
              <w:spacing w:line="480" w:lineRule="auto"/>
              <w:jc w:val="both"/>
              <w:rPr>
                <w:rFonts w:ascii="Arial" w:hAnsi="Arial" w:cs="Arial"/>
              </w:rPr>
            </w:pPr>
          </w:p>
        </w:tc>
        <w:tc>
          <w:tcPr>
            <w:cnfStyle w:val="000100000000"/>
            <w:tcW w:w="1684" w:type="dxa"/>
          </w:tcPr>
          <w:p w:rsidR="00987A79" w:rsidRPr="00463DE3" w:rsidRDefault="00987A79" w:rsidP="00987A79">
            <w:pPr>
              <w:spacing w:line="480" w:lineRule="auto"/>
              <w:jc w:val="both"/>
              <w:rPr>
                <w:rFonts w:ascii="Arial" w:hAnsi="Arial" w:cs="Arial"/>
              </w:rPr>
            </w:pPr>
          </w:p>
        </w:tc>
      </w:tr>
      <w:tr w:rsidR="00987A79" w:rsidRPr="00463DE3">
        <w:trPr>
          <w:cnfStyle w:val="010000000000"/>
        </w:trPr>
        <w:tc>
          <w:tcPr>
            <w:tcW w:w="1190" w:type="dxa"/>
          </w:tcPr>
          <w:p w:rsidR="00987A79" w:rsidRPr="00463DE3" w:rsidRDefault="00987A79" w:rsidP="00987A79">
            <w:pPr>
              <w:spacing w:line="480" w:lineRule="auto"/>
              <w:jc w:val="both"/>
              <w:rPr>
                <w:rFonts w:ascii="Arial" w:hAnsi="Arial" w:cs="Arial"/>
              </w:rPr>
            </w:pPr>
          </w:p>
        </w:tc>
        <w:tc>
          <w:tcPr>
            <w:tcW w:w="910" w:type="dxa"/>
          </w:tcPr>
          <w:p w:rsidR="00987A79" w:rsidRPr="00463DE3" w:rsidRDefault="00987A79" w:rsidP="00987A79">
            <w:pPr>
              <w:spacing w:line="480" w:lineRule="auto"/>
              <w:jc w:val="both"/>
              <w:rPr>
                <w:rFonts w:ascii="Arial" w:hAnsi="Arial" w:cs="Arial"/>
              </w:rPr>
            </w:pPr>
          </w:p>
        </w:tc>
        <w:tc>
          <w:tcPr>
            <w:tcW w:w="2903" w:type="dxa"/>
          </w:tcPr>
          <w:p w:rsidR="00987A79" w:rsidRPr="00463DE3" w:rsidRDefault="00987A79" w:rsidP="00987A79">
            <w:pPr>
              <w:spacing w:line="480" w:lineRule="auto"/>
              <w:jc w:val="both"/>
              <w:rPr>
                <w:rFonts w:ascii="Arial" w:hAnsi="Arial" w:cs="Arial"/>
              </w:rPr>
            </w:pPr>
          </w:p>
        </w:tc>
        <w:tc>
          <w:tcPr>
            <w:tcW w:w="1917" w:type="dxa"/>
          </w:tcPr>
          <w:p w:rsidR="00987A79" w:rsidRPr="00463DE3" w:rsidRDefault="00987A79" w:rsidP="00987A79">
            <w:pPr>
              <w:spacing w:line="480" w:lineRule="auto"/>
              <w:jc w:val="both"/>
              <w:rPr>
                <w:rFonts w:ascii="Arial" w:hAnsi="Arial" w:cs="Arial"/>
              </w:rPr>
            </w:pPr>
          </w:p>
        </w:tc>
        <w:tc>
          <w:tcPr>
            <w:cnfStyle w:val="000100000000"/>
            <w:tcW w:w="1684" w:type="dxa"/>
          </w:tcPr>
          <w:p w:rsidR="00987A79" w:rsidRPr="00463DE3" w:rsidRDefault="00987A79" w:rsidP="00987A79">
            <w:pPr>
              <w:spacing w:line="480" w:lineRule="auto"/>
              <w:jc w:val="both"/>
              <w:rPr>
                <w:rFonts w:ascii="Arial" w:hAnsi="Arial" w:cs="Arial"/>
              </w:rPr>
            </w:pPr>
          </w:p>
        </w:tc>
      </w:tr>
    </w:tbl>
    <w:p w:rsidR="00987A79" w:rsidRPr="00463DE3" w:rsidRDefault="00987A79" w:rsidP="00987A79">
      <w:pPr>
        <w:rPr>
          <w:rFonts w:ascii="Arial" w:hAnsi="Arial" w:cs="Arial"/>
        </w:rPr>
      </w:pPr>
    </w:p>
    <w:p w:rsidR="00987A79" w:rsidRPr="00463DE3" w:rsidRDefault="00987A79" w:rsidP="00987A79">
      <w:pPr>
        <w:spacing w:line="480" w:lineRule="auto"/>
        <w:jc w:val="both"/>
        <w:rPr>
          <w:rFonts w:ascii="Arial" w:hAnsi="Arial" w:cs="Arial"/>
        </w:rPr>
      </w:pPr>
    </w:p>
    <w:p w:rsidR="00987A79" w:rsidRPr="00463DE3" w:rsidRDefault="00987A79" w:rsidP="00987A79">
      <w:pPr>
        <w:tabs>
          <w:tab w:val="left" w:pos="2880"/>
        </w:tabs>
        <w:spacing w:line="480" w:lineRule="auto"/>
        <w:jc w:val="both"/>
        <w:rPr>
          <w:rFonts w:ascii="Arial" w:hAnsi="Arial" w:cs="Arial"/>
        </w:rPr>
      </w:pPr>
    </w:p>
    <w:p w:rsidR="00987A79" w:rsidRDefault="00987A79" w:rsidP="00987A79">
      <w:pPr>
        <w:tabs>
          <w:tab w:val="left" w:pos="2880"/>
        </w:tabs>
        <w:spacing w:line="480" w:lineRule="auto"/>
        <w:jc w:val="both"/>
        <w:rPr>
          <w:rFonts w:ascii="Arial" w:hAnsi="Arial" w:cs="Arial"/>
        </w:rPr>
      </w:pPr>
    </w:p>
    <w:p w:rsidR="00987A79" w:rsidRDefault="00987A79" w:rsidP="00987A79">
      <w:pPr>
        <w:tabs>
          <w:tab w:val="left" w:pos="2880"/>
        </w:tabs>
        <w:spacing w:line="480" w:lineRule="auto"/>
        <w:jc w:val="both"/>
        <w:rPr>
          <w:rFonts w:ascii="Arial" w:hAnsi="Arial" w:cs="Arial"/>
        </w:rPr>
      </w:pPr>
    </w:p>
    <w:p w:rsidR="00987A79" w:rsidRPr="00463DE3" w:rsidRDefault="00987A79" w:rsidP="00987A79">
      <w:pPr>
        <w:tabs>
          <w:tab w:val="left" w:pos="2880"/>
        </w:tabs>
        <w:spacing w:line="480" w:lineRule="auto"/>
        <w:jc w:val="both"/>
        <w:rPr>
          <w:rFonts w:ascii="Arial" w:hAnsi="Arial" w:cs="Arial"/>
        </w:rPr>
      </w:pPr>
    </w:p>
    <w:p w:rsidR="00987A79" w:rsidRPr="00463DE3" w:rsidRDefault="00987A79" w:rsidP="00987A79">
      <w:pPr>
        <w:spacing w:line="480" w:lineRule="auto"/>
        <w:jc w:val="center"/>
        <w:rPr>
          <w:rFonts w:ascii="Arial" w:hAnsi="Arial" w:cs="Arial"/>
          <w:b/>
          <w:u w:val="single"/>
        </w:rPr>
      </w:pPr>
      <w:r w:rsidRPr="00463DE3">
        <w:rPr>
          <w:rFonts w:ascii="Arial" w:hAnsi="Arial" w:cs="Arial"/>
          <w:b/>
          <w:u w:val="single"/>
        </w:rPr>
        <w:t>ÍNDICE</w:t>
      </w:r>
    </w:p>
    <w:p w:rsidR="00987A79" w:rsidRPr="00463DE3" w:rsidRDefault="00987A79" w:rsidP="00987A79">
      <w:pPr>
        <w:spacing w:line="480" w:lineRule="auto"/>
        <w:ind w:left="360"/>
        <w:jc w:val="both"/>
        <w:rPr>
          <w:rFonts w:ascii="Arial" w:hAnsi="Arial" w:cs="Arial"/>
          <w:b/>
        </w:rPr>
      </w:pPr>
    </w:p>
    <w:p w:rsidR="00987A79" w:rsidRPr="00463DE3" w:rsidRDefault="00987A79" w:rsidP="00987A79">
      <w:pPr>
        <w:numPr>
          <w:ilvl w:val="0"/>
          <w:numId w:val="112"/>
        </w:numPr>
        <w:spacing w:line="480" w:lineRule="auto"/>
        <w:jc w:val="both"/>
        <w:rPr>
          <w:rFonts w:ascii="Arial" w:hAnsi="Arial" w:cs="Arial"/>
          <w:b/>
        </w:rPr>
      </w:pPr>
      <w:r w:rsidRPr="00463DE3">
        <w:rPr>
          <w:rFonts w:ascii="Arial" w:hAnsi="Arial" w:cs="Arial"/>
          <w:b/>
        </w:rPr>
        <w:t>Objetivo</w:t>
      </w:r>
      <w:r>
        <w:rPr>
          <w:rFonts w:ascii="Arial" w:hAnsi="Arial" w:cs="Arial"/>
          <w:b/>
        </w:rPr>
        <w:t>…………………….</w:t>
      </w:r>
      <w:r w:rsidRPr="00463DE3">
        <w:rPr>
          <w:rFonts w:ascii="Arial" w:hAnsi="Arial" w:cs="Arial"/>
          <w:b/>
        </w:rPr>
        <w:t>…………………</w:t>
      </w:r>
      <w:r>
        <w:rPr>
          <w:rFonts w:ascii="Arial" w:hAnsi="Arial" w:cs="Arial"/>
          <w:b/>
        </w:rPr>
        <w:t>…..</w:t>
      </w:r>
      <w:r w:rsidRPr="00463DE3">
        <w:rPr>
          <w:rFonts w:ascii="Arial" w:hAnsi="Arial" w:cs="Arial"/>
          <w:b/>
        </w:rPr>
        <w:t>…………………………...03</w:t>
      </w:r>
    </w:p>
    <w:p w:rsidR="00987A79" w:rsidRPr="00463DE3" w:rsidRDefault="00987A79" w:rsidP="00987A79">
      <w:pPr>
        <w:numPr>
          <w:ilvl w:val="0"/>
          <w:numId w:val="112"/>
        </w:numPr>
        <w:spacing w:line="480" w:lineRule="auto"/>
        <w:jc w:val="both"/>
        <w:rPr>
          <w:rFonts w:ascii="Arial" w:hAnsi="Arial" w:cs="Arial"/>
          <w:b/>
        </w:rPr>
      </w:pPr>
      <w:r>
        <w:rPr>
          <w:rFonts w:ascii="Arial" w:hAnsi="Arial" w:cs="Arial"/>
          <w:b/>
        </w:rPr>
        <w:t>Alcance………………….</w:t>
      </w:r>
      <w:r w:rsidRPr="00463DE3">
        <w:rPr>
          <w:rFonts w:ascii="Arial" w:hAnsi="Arial" w:cs="Arial"/>
          <w:b/>
        </w:rPr>
        <w:t>…………………………</w:t>
      </w:r>
      <w:r>
        <w:rPr>
          <w:rFonts w:ascii="Arial" w:hAnsi="Arial" w:cs="Arial"/>
          <w:b/>
        </w:rPr>
        <w:t>…..</w:t>
      </w:r>
      <w:r w:rsidRPr="00463DE3">
        <w:rPr>
          <w:rFonts w:ascii="Arial" w:hAnsi="Arial" w:cs="Arial"/>
          <w:b/>
        </w:rPr>
        <w:t>………………………03</w:t>
      </w:r>
    </w:p>
    <w:p w:rsidR="00987A79" w:rsidRPr="00463DE3" w:rsidRDefault="00987A79" w:rsidP="00987A79">
      <w:pPr>
        <w:numPr>
          <w:ilvl w:val="0"/>
          <w:numId w:val="112"/>
        </w:numPr>
        <w:spacing w:line="480" w:lineRule="auto"/>
        <w:jc w:val="both"/>
        <w:rPr>
          <w:rFonts w:ascii="Arial" w:hAnsi="Arial" w:cs="Arial"/>
          <w:b/>
        </w:rPr>
      </w:pPr>
      <w:r>
        <w:rPr>
          <w:rFonts w:ascii="Arial" w:hAnsi="Arial" w:cs="Arial"/>
          <w:b/>
        </w:rPr>
        <w:t>Referencias…………</w:t>
      </w:r>
      <w:r w:rsidRPr="00463DE3">
        <w:rPr>
          <w:rFonts w:ascii="Arial" w:hAnsi="Arial" w:cs="Arial"/>
          <w:b/>
        </w:rPr>
        <w:t>…………………………………</w:t>
      </w:r>
      <w:r>
        <w:rPr>
          <w:rFonts w:ascii="Arial" w:hAnsi="Arial" w:cs="Arial"/>
          <w:b/>
        </w:rPr>
        <w:t>…..</w:t>
      </w:r>
      <w:r w:rsidRPr="00463DE3">
        <w:rPr>
          <w:rFonts w:ascii="Arial" w:hAnsi="Arial" w:cs="Arial"/>
          <w:b/>
        </w:rPr>
        <w:t>…………………</w:t>
      </w:r>
      <w:r>
        <w:rPr>
          <w:rFonts w:ascii="Arial" w:hAnsi="Arial" w:cs="Arial"/>
          <w:b/>
        </w:rPr>
        <w:t>.</w:t>
      </w:r>
      <w:r w:rsidRPr="00463DE3">
        <w:rPr>
          <w:rFonts w:ascii="Arial" w:hAnsi="Arial" w:cs="Arial"/>
          <w:b/>
        </w:rPr>
        <w:t>.03</w:t>
      </w:r>
    </w:p>
    <w:p w:rsidR="00987A79" w:rsidRPr="00463DE3" w:rsidRDefault="00987A79" w:rsidP="00987A79">
      <w:pPr>
        <w:numPr>
          <w:ilvl w:val="0"/>
          <w:numId w:val="112"/>
        </w:numPr>
        <w:spacing w:line="480" w:lineRule="auto"/>
        <w:jc w:val="both"/>
        <w:rPr>
          <w:rFonts w:ascii="Arial" w:hAnsi="Arial" w:cs="Arial"/>
          <w:b/>
        </w:rPr>
      </w:pPr>
      <w:r w:rsidRPr="00463DE3">
        <w:rPr>
          <w:rFonts w:ascii="Arial" w:hAnsi="Arial" w:cs="Arial"/>
          <w:b/>
        </w:rPr>
        <w:t>Definici</w:t>
      </w:r>
      <w:r>
        <w:rPr>
          <w:rFonts w:ascii="Arial" w:hAnsi="Arial" w:cs="Arial"/>
          <w:b/>
        </w:rPr>
        <w:t>ones y Abreviaturas……..…………………………..……………..04</w:t>
      </w:r>
    </w:p>
    <w:p w:rsidR="00987A79" w:rsidRPr="00463DE3" w:rsidRDefault="00987A79" w:rsidP="00987A79">
      <w:pPr>
        <w:numPr>
          <w:ilvl w:val="0"/>
          <w:numId w:val="112"/>
        </w:numPr>
        <w:spacing w:line="480" w:lineRule="auto"/>
        <w:jc w:val="both"/>
        <w:rPr>
          <w:rFonts w:ascii="Arial" w:hAnsi="Arial" w:cs="Arial"/>
          <w:b/>
        </w:rPr>
      </w:pPr>
      <w:r>
        <w:rPr>
          <w:rFonts w:ascii="Arial" w:hAnsi="Arial" w:cs="Arial"/>
          <w:b/>
        </w:rPr>
        <w:t>Responsabilidades……………..…………………………………..………..05</w:t>
      </w:r>
    </w:p>
    <w:p w:rsidR="00987A79" w:rsidRDefault="00987A79" w:rsidP="00987A79">
      <w:pPr>
        <w:numPr>
          <w:ilvl w:val="0"/>
          <w:numId w:val="112"/>
        </w:numPr>
        <w:spacing w:line="480" w:lineRule="auto"/>
        <w:jc w:val="both"/>
        <w:rPr>
          <w:rFonts w:ascii="Arial" w:hAnsi="Arial" w:cs="Arial"/>
          <w:b/>
        </w:rPr>
      </w:pPr>
      <w:r w:rsidRPr="00463DE3">
        <w:rPr>
          <w:rFonts w:ascii="Arial" w:hAnsi="Arial" w:cs="Arial"/>
          <w:b/>
        </w:rPr>
        <w:t>Desarrollo/Instruccione</w:t>
      </w:r>
      <w:r>
        <w:rPr>
          <w:rFonts w:ascii="Arial" w:hAnsi="Arial" w:cs="Arial"/>
          <w:b/>
        </w:rPr>
        <w:t>s/Lineamientos……………………………..…...06</w:t>
      </w:r>
    </w:p>
    <w:p w:rsidR="00987A79" w:rsidRDefault="00987A79" w:rsidP="00987A79">
      <w:pPr>
        <w:numPr>
          <w:ilvl w:val="1"/>
          <w:numId w:val="111"/>
        </w:numPr>
        <w:spacing w:line="480" w:lineRule="auto"/>
        <w:jc w:val="both"/>
        <w:rPr>
          <w:rFonts w:ascii="Arial" w:hAnsi="Arial" w:cs="Arial"/>
          <w:b/>
        </w:rPr>
      </w:pPr>
      <w:r>
        <w:rPr>
          <w:rFonts w:ascii="Arial" w:hAnsi="Arial" w:cs="Arial"/>
          <w:b/>
        </w:rPr>
        <w:t>Origen de las No Conformidades……………………………06</w:t>
      </w:r>
    </w:p>
    <w:p w:rsidR="00987A79" w:rsidRDefault="00987A79" w:rsidP="00987A79">
      <w:pPr>
        <w:numPr>
          <w:ilvl w:val="1"/>
          <w:numId w:val="111"/>
        </w:numPr>
        <w:spacing w:line="480" w:lineRule="auto"/>
        <w:jc w:val="both"/>
        <w:rPr>
          <w:rFonts w:ascii="Arial" w:hAnsi="Arial" w:cs="Arial"/>
          <w:b/>
        </w:rPr>
      </w:pPr>
      <w:r>
        <w:rPr>
          <w:rFonts w:ascii="Arial" w:hAnsi="Arial" w:cs="Arial"/>
          <w:b/>
        </w:rPr>
        <w:t>Identificación de las No Conformidades…………………...07</w:t>
      </w:r>
    </w:p>
    <w:p w:rsidR="00987A79" w:rsidRDefault="00987A79" w:rsidP="00987A79">
      <w:pPr>
        <w:numPr>
          <w:ilvl w:val="1"/>
          <w:numId w:val="111"/>
        </w:numPr>
        <w:spacing w:line="480" w:lineRule="auto"/>
        <w:jc w:val="both"/>
        <w:rPr>
          <w:rFonts w:ascii="Arial" w:hAnsi="Arial" w:cs="Arial"/>
          <w:b/>
        </w:rPr>
      </w:pPr>
      <w:r>
        <w:rPr>
          <w:rFonts w:ascii="Arial" w:hAnsi="Arial" w:cs="Arial"/>
          <w:b/>
        </w:rPr>
        <w:t>Hoja de No Conformidades…………………………………...08</w:t>
      </w:r>
    </w:p>
    <w:p w:rsidR="00987A79" w:rsidRPr="00463DE3" w:rsidRDefault="00987A79" w:rsidP="00987A79">
      <w:pPr>
        <w:numPr>
          <w:ilvl w:val="1"/>
          <w:numId w:val="111"/>
        </w:numPr>
        <w:spacing w:line="480" w:lineRule="auto"/>
        <w:jc w:val="both"/>
        <w:rPr>
          <w:rFonts w:ascii="Arial" w:hAnsi="Arial" w:cs="Arial"/>
          <w:b/>
        </w:rPr>
      </w:pPr>
      <w:r>
        <w:rPr>
          <w:rFonts w:ascii="Arial" w:hAnsi="Arial" w:cs="Arial"/>
          <w:b/>
        </w:rPr>
        <w:t>Seguimiento de las No Conformidades…………………….11</w:t>
      </w:r>
    </w:p>
    <w:p w:rsidR="00987A79" w:rsidRPr="00463DE3" w:rsidRDefault="00987A79" w:rsidP="00987A79">
      <w:pPr>
        <w:numPr>
          <w:ilvl w:val="0"/>
          <w:numId w:val="112"/>
        </w:numPr>
        <w:spacing w:line="480" w:lineRule="auto"/>
        <w:jc w:val="both"/>
        <w:rPr>
          <w:rFonts w:ascii="Arial" w:hAnsi="Arial" w:cs="Arial"/>
          <w:b/>
        </w:rPr>
      </w:pPr>
      <w:r w:rsidRPr="00463DE3">
        <w:rPr>
          <w:rFonts w:ascii="Arial" w:hAnsi="Arial" w:cs="Arial"/>
          <w:b/>
        </w:rPr>
        <w:t>Registros y</w:t>
      </w:r>
      <w:r>
        <w:rPr>
          <w:rFonts w:ascii="Arial" w:hAnsi="Arial" w:cs="Arial"/>
          <w:b/>
        </w:rPr>
        <w:t xml:space="preserve"> Anexos………………………………………………………….11</w:t>
      </w:r>
    </w:p>
    <w:p w:rsidR="00987A79" w:rsidRPr="00463DE3" w:rsidRDefault="00987A79" w:rsidP="00987A79">
      <w:pPr>
        <w:tabs>
          <w:tab w:val="left" w:pos="2880"/>
        </w:tabs>
        <w:spacing w:line="480" w:lineRule="auto"/>
        <w:jc w:val="both"/>
        <w:rPr>
          <w:rFonts w:ascii="Arial" w:hAnsi="Arial" w:cs="Arial"/>
        </w:rPr>
      </w:pPr>
    </w:p>
    <w:p w:rsidR="00987A79" w:rsidRDefault="00987A79" w:rsidP="00987A79">
      <w:pPr>
        <w:tabs>
          <w:tab w:val="left" w:pos="2880"/>
        </w:tabs>
        <w:spacing w:line="480" w:lineRule="auto"/>
        <w:jc w:val="both"/>
        <w:rPr>
          <w:rFonts w:ascii="Arial" w:hAnsi="Arial" w:cs="Arial"/>
        </w:rPr>
      </w:pPr>
    </w:p>
    <w:p w:rsidR="00987A79" w:rsidRDefault="00987A79" w:rsidP="00987A79">
      <w:pPr>
        <w:tabs>
          <w:tab w:val="left" w:pos="2880"/>
        </w:tabs>
        <w:spacing w:line="480" w:lineRule="auto"/>
        <w:jc w:val="both"/>
        <w:rPr>
          <w:rFonts w:ascii="Arial" w:hAnsi="Arial" w:cs="Arial"/>
        </w:rPr>
      </w:pPr>
    </w:p>
    <w:p w:rsidR="00987A79" w:rsidRDefault="00987A79" w:rsidP="00987A79">
      <w:pPr>
        <w:tabs>
          <w:tab w:val="left" w:pos="2880"/>
        </w:tabs>
        <w:spacing w:line="480" w:lineRule="auto"/>
        <w:jc w:val="both"/>
        <w:rPr>
          <w:rFonts w:ascii="Arial" w:hAnsi="Arial" w:cs="Arial"/>
        </w:rPr>
      </w:pPr>
    </w:p>
    <w:p w:rsidR="00987A79" w:rsidRPr="00463DE3" w:rsidRDefault="00987A79" w:rsidP="00987A79">
      <w:pPr>
        <w:tabs>
          <w:tab w:val="left" w:pos="2880"/>
        </w:tabs>
        <w:spacing w:line="480" w:lineRule="auto"/>
        <w:jc w:val="both"/>
        <w:rPr>
          <w:rFonts w:ascii="Arial" w:hAnsi="Arial" w:cs="Arial"/>
        </w:rPr>
      </w:pPr>
    </w:p>
    <w:p w:rsidR="00987A79" w:rsidRPr="00463DE3" w:rsidRDefault="00987A79" w:rsidP="00987A79">
      <w:pPr>
        <w:pStyle w:val="Ttulo1"/>
        <w:numPr>
          <w:ilvl w:val="0"/>
          <w:numId w:val="113"/>
        </w:numPr>
      </w:pPr>
      <w:r w:rsidRPr="00463DE3">
        <w:t>OBJETIVO</w:t>
      </w:r>
    </w:p>
    <w:p w:rsidR="00987A79" w:rsidRPr="00463DE3" w:rsidRDefault="00987A79" w:rsidP="00987A79">
      <w:pPr>
        <w:pStyle w:val="Sangra2detindependiente"/>
        <w:ind w:left="0"/>
        <w:jc w:val="both"/>
        <w:rPr>
          <w:rFonts w:ascii="Arial" w:hAnsi="Arial" w:cs="Arial"/>
        </w:rPr>
      </w:pPr>
      <w:r w:rsidRPr="00463DE3">
        <w:rPr>
          <w:rFonts w:ascii="Arial" w:hAnsi="Arial" w:cs="Arial"/>
        </w:rPr>
        <w:t xml:space="preserve">Este procedimiento tiene por objeto definir la metodología a seguir en la empresa Containers Security S.A. para la identificación, control y estudio de las No Conformidades, desde el punto de vista de Gestión Calidad, de acuerdo con </w:t>
      </w:r>
      <w:smartTag w:uri="urn:schemas-microsoft-com:office:smarttags" w:element="PersonName">
        <w:smartTagPr>
          <w:attr w:name="ProductID" w:val="la Norma Internacional"/>
        </w:smartTagPr>
        <w:r w:rsidRPr="00463DE3">
          <w:rPr>
            <w:rFonts w:ascii="Arial" w:hAnsi="Arial" w:cs="Arial"/>
          </w:rPr>
          <w:t>la Norma Internacional</w:t>
        </w:r>
      </w:smartTag>
      <w:r w:rsidRPr="00463DE3">
        <w:rPr>
          <w:rFonts w:ascii="Arial" w:hAnsi="Arial" w:cs="Arial"/>
        </w:rPr>
        <w:t xml:space="preserve"> ISO 9001:2000.</w:t>
      </w:r>
    </w:p>
    <w:p w:rsidR="00987A79" w:rsidRPr="00463DE3" w:rsidRDefault="00987A79" w:rsidP="00987A79">
      <w:pPr>
        <w:spacing w:line="480" w:lineRule="auto"/>
        <w:rPr>
          <w:rFonts w:ascii="Arial" w:hAnsi="Arial" w:cs="Arial"/>
        </w:rPr>
      </w:pPr>
    </w:p>
    <w:p w:rsidR="00987A79" w:rsidRPr="00463DE3" w:rsidRDefault="00987A79" w:rsidP="00987A79">
      <w:pPr>
        <w:pStyle w:val="Ttulo1"/>
        <w:spacing w:line="480" w:lineRule="auto"/>
        <w:jc w:val="both"/>
        <w:rPr>
          <w:rFonts w:cs="Arial"/>
          <w:szCs w:val="24"/>
        </w:rPr>
      </w:pPr>
      <w:r w:rsidRPr="00463DE3">
        <w:rPr>
          <w:rFonts w:cs="Arial"/>
          <w:szCs w:val="24"/>
        </w:rPr>
        <w:t xml:space="preserve">ALCANCE </w:t>
      </w:r>
    </w:p>
    <w:p w:rsidR="00987A79" w:rsidRPr="00463DE3" w:rsidRDefault="00987A79" w:rsidP="00987A79">
      <w:pPr>
        <w:pStyle w:val="Sangra2detindependiente"/>
        <w:ind w:left="0"/>
        <w:jc w:val="both"/>
        <w:rPr>
          <w:rFonts w:ascii="Arial" w:hAnsi="Arial" w:cs="Arial"/>
          <w:b/>
          <w:lang w:val="es-ES"/>
        </w:rPr>
      </w:pPr>
      <w:r w:rsidRPr="00463DE3">
        <w:rPr>
          <w:rFonts w:ascii="Arial" w:hAnsi="Arial" w:cs="Arial"/>
          <w:lang w:val="es-ES"/>
        </w:rPr>
        <w:t xml:space="preserve">Este procedimiento se aplica a todas las No Conformidades detectadas </w:t>
      </w:r>
      <w:r w:rsidRPr="00463DE3">
        <w:rPr>
          <w:rFonts w:ascii="Arial" w:hAnsi="Arial" w:cs="Arial"/>
        </w:rPr>
        <w:t xml:space="preserve">de acuerdo al  Sistema de Gestión de Calidad de Containers Security S.A. basado en las normas ISO 9001:2000 y están registrados en el </w:t>
      </w:r>
      <w:r w:rsidRPr="00463DE3">
        <w:rPr>
          <w:rFonts w:ascii="Arial" w:hAnsi="Arial" w:cs="Arial"/>
          <w:b/>
        </w:rPr>
        <w:t>FOR-G-GCA-07 Hoja de No Conformidades.</w:t>
      </w:r>
    </w:p>
    <w:p w:rsidR="00987A79" w:rsidRPr="00463DE3" w:rsidRDefault="00987A79" w:rsidP="00987A79">
      <w:pPr>
        <w:spacing w:line="480" w:lineRule="auto"/>
        <w:ind w:left="708"/>
        <w:jc w:val="both"/>
        <w:rPr>
          <w:rFonts w:ascii="Arial" w:hAnsi="Arial" w:cs="Arial"/>
        </w:rPr>
      </w:pPr>
    </w:p>
    <w:p w:rsidR="00987A79" w:rsidRPr="00463DE3" w:rsidRDefault="00987A79" w:rsidP="00987A79">
      <w:pPr>
        <w:pStyle w:val="Ttulo1"/>
        <w:spacing w:line="480" w:lineRule="auto"/>
        <w:jc w:val="both"/>
        <w:rPr>
          <w:rFonts w:cs="Arial"/>
          <w:szCs w:val="24"/>
        </w:rPr>
      </w:pPr>
      <w:r w:rsidRPr="00463DE3">
        <w:rPr>
          <w:rFonts w:cs="Arial"/>
          <w:szCs w:val="24"/>
        </w:rPr>
        <w:t>REFERENCIAS</w:t>
      </w:r>
    </w:p>
    <w:p w:rsidR="00987A79" w:rsidRPr="00463DE3" w:rsidRDefault="00987A79" w:rsidP="00987A79">
      <w:pPr>
        <w:pStyle w:val="Ttulo1"/>
        <w:numPr>
          <w:ilvl w:val="0"/>
          <w:numId w:val="85"/>
        </w:numPr>
        <w:spacing w:line="480" w:lineRule="auto"/>
        <w:jc w:val="both"/>
        <w:rPr>
          <w:rFonts w:cs="Arial"/>
          <w:b w:val="0"/>
          <w:szCs w:val="24"/>
        </w:rPr>
      </w:pPr>
      <w:r w:rsidRPr="00463DE3">
        <w:rPr>
          <w:rFonts w:cs="Arial"/>
          <w:b w:val="0"/>
          <w:szCs w:val="24"/>
        </w:rPr>
        <w:t>Norma ISO 9001:2000 Sistema de Gestión de Calidad</w:t>
      </w:r>
    </w:p>
    <w:p w:rsidR="00987A79" w:rsidRPr="00463DE3" w:rsidRDefault="00987A79" w:rsidP="00987A79">
      <w:pPr>
        <w:numPr>
          <w:ilvl w:val="0"/>
          <w:numId w:val="85"/>
        </w:numPr>
        <w:spacing w:line="480" w:lineRule="auto"/>
        <w:rPr>
          <w:rFonts w:ascii="Arial" w:hAnsi="Arial" w:cs="Arial"/>
        </w:rPr>
      </w:pPr>
      <w:r w:rsidRPr="00463DE3">
        <w:rPr>
          <w:rFonts w:ascii="Arial" w:hAnsi="Arial" w:cs="Arial"/>
          <w:b/>
          <w:i/>
        </w:rPr>
        <w:t>Procedimiento Control de Documentos</w:t>
      </w:r>
      <w:r w:rsidRPr="00463DE3">
        <w:rPr>
          <w:rFonts w:ascii="Arial" w:hAnsi="Arial" w:cs="Arial"/>
        </w:rPr>
        <w:t xml:space="preserve"> </w:t>
      </w:r>
      <w:r w:rsidRPr="00463DE3">
        <w:rPr>
          <w:rFonts w:ascii="Arial" w:hAnsi="Arial" w:cs="Arial"/>
          <w:b/>
        </w:rPr>
        <w:t>PRO-CSA-GSGC-01</w:t>
      </w:r>
    </w:p>
    <w:p w:rsidR="00987A79" w:rsidRPr="00463DE3" w:rsidRDefault="00987A79" w:rsidP="00987A79">
      <w:pPr>
        <w:numPr>
          <w:ilvl w:val="0"/>
          <w:numId w:val="85"/>
        </w:numPr>
        <w:spacing w:line="480" w:lineRule="auto"/>
        <w:rPr>
          <w:rFonts w:ascii="Arial" w:hAnsi="Arial" w:cs="Arial"/>
        </w:rPr>
      </w:pPr>
      <w:r w:rsidRPr="00463DE3">
        <w:rPr>
          <w:rFonts w:ascii="Arial" w:hAnsi="Arial" w:cs="Arial"/>
          <w:b/>
          <w:i/>
        </w:rPr>
        <w:t xml:space="preserve">Procedimiento Control de Registros </w:t>
      </w:r>
      <w:r w:rsidRPr="00463DE3">
        <w:rPr>
          <w:rFonts w:ascii="Arial" w:hAnsi="Arial" w:cs="Arial"/>
        </w:rPr>
        <w:t xml:space="preserve"> </w:t>
      </w:r>
      <w:r w:rsidRPr="00463DE3">
        <w:rPr>
          <w:rFonts w:ascii="Arial" w:hAnsi="Arial" w:cs="Arial"/>
          <w:b/>
        </w:rPr>
        <w:t>PRO-CSA-GSGC-02</w:t>
      </w:r>
    </w:p>
    <w:p w:rsidR="00987A79" w:rsidRPr="00463DE3" w:rsidRDefault="00987A79" w:rsidP="00987A79">
      <w:pPr>
        <w:numPr>
          <w:ilvl w:val="0"/>
          <w:numId w:val="85"/>
        </w:numPr>
        <w:spacing w:line="480" w:lineRule="auto"/>
        <w:rPr>
          <w:rFonts w:ascii="Arial" w:hAnsi="Arial" w:cs="Arial"/>
        </w:rPr>
      </w:pPr>
      <w:r w:rsidRPr="00463DE3">
        <w:rPr>
          <w:rFonts w:ascii="Arial" w:hAnsi="Arial" w:cs="Arial"/>
          <w:b/>
          <w:i/>
        </w:rPr>
        <w:t xml:space="preserve">Procedimiento Elaboración de Documentos </w:t>
      </w:r>
      <w:r w:rsidRPr="00463DE3">
        <w:rPr>
          <w:rFonts w:ascii="Arial" w:hAnsi="Arial" w:cs="Arial"/>
        </w:rPr>
        <w:t xml:space="preserve"> </w:t>
      </w:r>
      <w:r w:rsidRPr="00463DE3">
        <w:rPr>
          <w:rFonts w:ascii="Arial" w:hAnsi="Arial" w:cs="Arial"/>
          <w:b/>
        </w:rPr>
        <w:t>PRG-CSA-GSGC-01</w:t>
      </w:r>
    </w:p>
    <w:p w:rsidR="00987A79" w:rsidRPr="00463DE3" w:rsidRDefault="00987A79" w:rsidP="00987A79">
      <w:pPr>
        <w:spacing w:line="480" w:lineRule="auto"/>
        <w:ind w:left="708"/>
        <w:rPr>
          <w:rFonts w:ascii="Arial" w:hAnsi="Arial" w:cs="Arial"/>
        </w:rPr>
      </w:pPr>
    </w:p>
    <w:p w:rsidR="00987A79" w:rsidRPr="00463DE3" w:rsidRDefault="00987A79" w:rsidP="00987A79">
      <w:pPr>
        <w:pStyle w:val="Ttulo1"/>
        <w:spacing w:line="480" w:lineRule="auto"/>
        <w:jc w:val="both"/>
        <w:rPr>
          <w:rFonts w:cs="Arial"/>
          <w:szCs w:val="24"/>
        </w:rPr>
      </w:pPr>
      <w:r w:rsidRPr="00463DE3">
        <w:rPr>
          <w:rFonts w:cs="Arial"/>
          <w:szCs w:val="24"/>
        </w:rPr>
        <w:t>DEFINICIONES Y ABREVIATURAS</w:t>
      </w:r>
    </w:p>
    <w:p w:rsidR="00987A79" w:rsidRPr="00463DE3" w:rsidRDefault="00987A79" w:rsidP="00987A79">
      <w:pPr>
        <w:numPr>
          <w:ilvl w:val="0"/>
          <w:numId w:val="107"/>
        </w:numPr>
        <w:autoSpaceDE w:val="0"/>
        <w:autoSpaceDN w:val="0"/>
        <w:adjustRightInd w:val="0"/>
        <w:spacing w:line="480" w:lineRule="auto"/>
        <w:jc w:val="both"/>
        <w:rPr>
          <w:rFonts w:ascii="Arial" w:hAnsi="Arial" w:cs="Arial"/>
        </w:rPr>
      </w:pPr>
      <w:r w:rsidRPr="00463DE3">
        <w:rPr>
          <w:rFonts w:ascii="Arial" w:hAnsi="Arial" w:cs="Arial"/>
          <w:b/>
          <w:i/>
        </w:rPr>
        <w:t>Incidente</w:t>
      </w:r>
      <w:r w:rsidRPr="00463DE3">
        <w:rPr>
          <w:rFonts w:ascii="Arial" w:hAnsi="Arial" w:cs="Arial"/>
        </w:rPr>
        <w:t>: Desviación del Sistema que, debido a su poca trascendencia, no requiera acciones correctoras y/o preventivas.</w:t>
      </w:r>
    </w:p>
    <w:p w:rsidR="00987A79" w:rsidRPr="00463DE3" w:rsidRDefault="00987A79" w:rsidP="00987A79">
      <w:pPr>
        <w:numPr>
          <w:ilvl w:val="0"/>
          <w:numId w:val="107"/>
        </w:numPr>
        <w:autoSpaceDE w:val="0"/>
        <w:autoSpaceDN w:val="0"/>
        <w:adjustRightInd w:val="0"/>
        <w:spacing w:line="480" w:lineRule="auto"/>
        <w:jc w:val="both"/>
        <w:rPr>
          <w:rFonts w:ascii="Arial" w:hAnsi="Arial" w:cs="Arial"/>
        </w:rPr>
      </w:pPr>
      <w:r w:rsidRPr="00463DE3">
        <w:rPr>
          <w:rFonts w:ascii="Arial" w:hAnsi="Arial" w:cs="Arial"/>
          <w:b/>
          <w:i/>
        </w:rPr>
        <w:t>No Conformidad</w:t>
      </w:r>
      <w:r w:rsidRPr="00463DE3">
        <w:rPr>
          <w:rFonts w:ascii="Arial" w:hAnsi="Arial" w:cs="Arial"/>
        </w:rPr>
        <w:t>: Es la falta de cumplimiento de los requisitos especificados en el Sistema de Gestión de Calidad. La definición abarca tanto las desviaciones como la ausencia de una o más características de control de calidad o de los elementos del Sistema de Gestión de Calidad, respecto a los requisitos establecidos.</w:t>
      </w:r>
    </w:p>
    <w:p w:rsidR="00987A79" w:rsidRPr="00463DE3" w:rsidRDefault="00987A79" w:rsidP="00987A79">
      <w:pPr>
        <w:numPr>
          <w:ilvl w:val="0"/>
          <w:numId w:val="107"/>
        </w:numPr>
        <w:autoSpaceDE w:val="0"/>
        <w:autoSpaceDN w:val="0"/>
        <w:adjustRightInd w:val="0"/>
        <w:spacing w:line="480" w:lineRule="auto"/>
        <w:jc w:val="both"/>
        <w:rPr>
          <w:rFonts w:ascii="Arial" w:hAnsi="Arial" w:cs="Arial"/>
        </w:rPr>
      </w:pPr>
      <w:r w:rsidRPr="00463DE3">
        <w:rPr>
          <w:rFonts w:ascii="Arial" w:hAnsi="Arial" w:cs="Arial"/>
          <w:b/>
          <w:i/>
        </w:rPr>
        <w:t>Acción Correctora</w:t>
      </w:r>
      <w:r w:rsidRPr="00463DE3">
        <w:rPr>
          <w:rFonts w:ascii="Arial" w:hAnsi="Arial" w:cs="Arial"/>
        </w:rPr>
        <w:t>: Es la acción tomada para eliminar las causas de una No conformidad, o de cualquier otra situación no deseable existente, que impida su repetición.</w:t>
      </w:r>
    </w:p>
    <w:p w:rsidR="00987A79" w:rsidRPr="00463DE3" w:rsidRDefault="00987A79" w:rsidP="00987A79">
      <w:pPr>
        <w:numPr>
          <w:ilvl w:val="0"/>
          <w:numId w:val="107"/>
        </w:numPr>
        <w:autoSpaceDE w:val="0"/>
        <w:autoSpaceDN w:val="0"/>
        <w:adjustRightInd w:val="0"/>
        <w:spacing w:line="480" w:lineRule="auto"/>
        <w:jc w:val="both"/>
        <w:rPr>
          <w:rFonts w:ascii="Arial" w:hAnsi="Arial" w:cs="Arial"/>
        </w:rPr>
      </w:pPr>
      <w:r w:rsidRPr="00463DE3">
        <w:rPr>
          <w:rFonts w:ascii="Arial" w:hAnsi="Arial" w:cs="Arial"/>
          <w:b/>
          <w:i/>
        </w:rPr>
        <w:t>Acción Preventiva:</w:t>
      </w:r>
      <w:r w:rsidRPr="00463DE3">
        <w:rPr>
          <w:rFonts w:ascii="Arial" w:hAnsi="Arial" w:cs="Arial"/>
        </w:rPr>
        <w:t xml:space="preserve"> Acción tomada para eliminar las causas de una No Conformidad potencial o cualquier otra situación no deseable, para prevenir que se produzca.</w:t>
      </w:r>
    </w:p>
    <w:p w:rsidR="00987A79" w:rsidRPr="00463DE3" w:rsidRDefault="00987A79" w:rsidP="00987A79">
      <w:pPr>
        <w:numPr>
          <w:ilvl w:val="0"/>
          <w:numId w:val="107"/>
        </w:numPr>
        <w:autoSpaceDE w:val="0"/>
        <w:autoSpaceDN w:val="0"/>
        <w:adjustRightInd w:val="0"/>
        <w:spacing w:line="480" w:lineRule="auto"/>
        <w:jc w:val="both"/>
        <w:rPr>
          <w:rFonts w:ascii="Arial" w:hAnsi="Arial" w:cs="Arial"/>
        </w:rPr>
      </w:pPr>
      <w:r w:rsidRPr="00463DE3">
        <w:rPr>
          <w:rFonts w:ascii="Arial" w:hAnsi="Arial" w:cs="Arial"/>
          <w:b/>
          <w:i/>
        </w:rPr>
        <w:t>Acción Reparadora</w:t>
      </w:r>
      <w:r w:rsidRPr="00463DE3">
        <w:rPr>
          <w:rFonts w:ascii="Arial" w:hAnsi="Arial" w:cs="Arial"/>
        </w:rPr>
        <w:t>: Acción tomada para la eliminar las consecuencias de una No Conformidad en el momento que se produce o se identifica.</w:t>
      </w:r>
    </w:p>
    <w:p w:rsidR="00987A79" w:rsidRPr="00463DE3" w:rsidRDefault="00987A79" w:rsidP="00987A79">
      <w:pPr>
        <w:numPr>
          <w:ilvl w:val="0"/>
          <w:numId w:val="107"/>
        </w:numPr>
        <w:autoSpaceDE w:val="0"/>
        <w:autoSpaceDN w:val="0"/>
        <w:adjustRightInd w:val="0"/>
        <w:spacing w:line="480" w:lineRule="auto"/>
        <w:jc w:val="both"/>
        <w:rPr>
          <w:rFonts w:ascii="Arial" w:hAnsi="Arial" w:cs="Arial"/>
        </w:rPr>
      </w:pPr>
      <w:r w:rsidRPr="00463DE3">
        <w:rPr>
          <w:rFonts w:ascii="Arial" w:hAnsi="Arial" w:cs="Arial"/>
          <w:b/>
          <w:i/>
        </w:rPr>
        <w:t>SGC</w:t>
      </w:r>
      <w:r w:rsidRPr="00463DE3">
        <w:rPr>
          <w:rFonts w:ascii="Arial" w:hAnsi="Arial" w:cs="Arial"/>
        </w:rPr>
        <w:t>: Sistema de Gestión de Calidad</w:t>
      </w:r>
    </w:p>
    <w:p w:rsidR="00987A79" w:rsidRPr="00463DE3" w:rsidRDefault="00987A79" w:rsidP="00987A79">
      <w:pPr>
        <w:pStyle w:val="Sangra3detindependiente"/>
        <w:spacing w:after="0" w:line="480" w:lineRule="auto"/>
        <w:ind w:left="0"/>
        <w:jc w:val="both"/>
        <w:rPr>
          <w:rFonts w:ascii="Arial" w:hAnsi="Arial" w:cs="Arial"/>
          <w:b/>
          <w:i/>
          <w:sz w:val="24"/>
          <w:szCs w:val="24"/>
          <w:lang w:val="es-ES"/>
        </w:rPr>
      </w:pPr>
    </w:p>
    <w:p w:rsidR="00987A79" w:rsidRPr="00B53E0B" w:rsidRDefault="00987A79" w:rsidP="00987A79">
      <w:pPr>
        <w:pStyle w:val="Ttulo1"/>
        <w:spacing w:line="480" w:lineRule="auto"/>
        <w:jc w:val="both"/>
        <w:rPr>
          <w:rFonts w:cs="Arial"/>
          <w:szCs w:val="24"/>
        </w:rPr>
      </w:pPr>
      <w:r w:rsidRPr="00463DE3">
        <w:t>RESPONSABILIDADE</w:t>
      </w:r>
      <w:r>
        <w:t>S</w:t>
      </w:r>
    </w:p>
    <w:p w:rsidR="00987A79" w:rsidRPr="00463DE3" w:rsidRDefault="00987A79" w:rsidP="00987A79">
      <w:pPr>
        <w:numPr>
          <w:ilvl w:val="0"/>
          <w:numId w:val="108"/>
        </w:numPr>
        <w:autoSpaceDE w:val="0"/>
        <w:autoSpaceDN w:val="0"/>
        <w:adjustRightInd w:val="0"/>
        <w:spacing w:line="480" w:lineRule="auto"/>
        <w:jc w:val="both"/>
        <w:rPr>
          <w:rFonts w:ascii="Arial" w:hAnsi="Arial" w:cs="Arial"/>
        </w:rPr>
      </w:pPr>
      <w:r w:rsidRPr="00463DE3">
        <w:rPr>
          <w:rFonts w:ascii="Arial" w:hAnsi="Arial" w:cs="Arial"/>
          <w:b/>
          <w:i/>
        </w:rPr>
        <w:t>Presidente de la empresa:</w:t>
      </w:r>
      <w:r w:rsidRPr="00463DE3">
        <w:rPr>
          <w:rFonts w:ascii="Arial" w:hAnsi="Arial" w:cs="Arial"/>
          <w:i/>
        </w:rPr>
        <w:t xml:space="preserve"> </w:t>
      </w:r>
      <w:r w:rsidRPr="00463DE3">
        <w:rPr>
          <w:rFonts w:ascii="Arial" w:hAnsi="Arial" w:cs="Arial"/>
          <w:b/>
        </w:rPr>
        <w:t xml:space="preserve">  </w:t>
      </w:r>
      <w:r w:rsidRPr="00463DE3">
        <w:rPr>
          <w:rFonts w:ascii="Arial" w:hAnsi="Arial" w:cs="Arial"/>
        </w:rPr>
        <w:t xml:space="preserve">Responsable de la aprobación del presente procedimiento, además de proporcionar los medios necesarios como humanos para el desarrollo y consecución de las Acciones Reparadoras, Correctoras y Preventivas. Igualmente es responsable de aprobar la adopción de medidas cautelares previas en el caso de que </w:t>
      </w:r>
      <w:smartTag w:uri="urn:schemas-microsoft-com:office:smarttags" w:element="PersonName">
        <w:smartTagPr>
          <w:attr w:name="ProductID" w:val="la No Conformidad"/>
        </w:smartTagPr>
        <w:r w:rsidRPr="00463DE3">
          <w:rPr>
            <w:rFonts w:ascii="Arial" w:hAnsi="Arial" w:cs="Arial"/>
          </w:rPr>
          <w:t>la No Conformidad</w:t>
        </w:r>
      </w:smartTag>
      <w:r w:rsidRPr="00463DE3">
        <w:rPr>
          <w:rFonts w:ascii="Arial" w:hAnsi="Arial" w:cs="Arial"/>
        </w:rPr>
        <w:t xml:space="preserve"> tenga repercusiones graves sobre la gestión de calidad de la empresa Containers Security S.A. También  es responsable de la comprobación de la resolución de las no conformidades.</w:t>
      </w:r>
    </w:p>
    <w:p w:rsidR="00987A79" w:rsidRPr="00463DE3" w:rsidRDefault="00987A79" w:rsidP="00987A79">
      <w:pPr>
        <w:numPr>
          <w:ilvl w:val="0"/>
          <w:numId w:val="108"/>
        </w:numPr>
        <w:autoSpaceDE w:val="0"/>
        <w:autoSpaceDN w:val="0"/>
        <w:adjustRightInd w:val="0"/>
        <w:spacing w:line="480" w:lineRule="auto"/>
        <w:jc w:val="both"/>
        <w:rPr>
          <w:rFonts w:ascii="Arial" w:hAnsi="Arial" w:cs="Arial"/>
        </w:rPr>
      </w:pPr>
      <w:r w:rsidRPr="00463DE3">
        <w:rPr>
          <w:rFonts w:ascii="Arial" w:hAnsi="Arial" w:cs="Arial"/>
          <w:b/>
          <w:i/>
        </w:rPr>
        <w:t>Representante de la alta Dirección (Gerente General):</w:t>
      </w:r>
      <w:r w:rsidRPr="00463DE3">
        <w:rPr>
          <w:rFonts w:ascii="Arial" w:hAnsi="Arial" w:cs="Arial"/>
          <w:i/>
        </w:rPr>
        <w:t xml:space="preserve"> </w:t>
      </w:r>
      <w:r w:rsidRPr="00463DE3">
        <w:rPr>
          <w:rFonts w:ascii="Arial" w:hAnsi="Arial" w:cs="Arial"/>
        </w:rPr>
        <w:t xml:space="preserve">Encargado de la revisión del presente procedimiento, además  de analizar identificar y valorar las No Conformidades, así como también,  de presentar las No Conformidades a </w:t>
      </w:r>
      <w:smartTag w:uri="urn:schemas-microsoft-com:office:smarttags" w:element="PersonName">
        <w:smartTagPr>
          <w:attr w:name="ProductID" w:val="la Direcci￳n"/>
        </w:smartTagPr>
        <w:r w:rsidRPr="00463DE3">
          <w:rPr>
            <w:rFonts w:ascii="Arial" w:hAnsi="Arial" w:cs="Arial"/>
          </w:rPr>
          <w:t>la Dirección</w:t>
        </w:r>
      </w:smartTag>
      <w:r w:rsidRPr="00463DE3">
        <w:rPr>
          <w:rFonts w:ascii="Arial" w:hAnsi="Arial" w:cs="Arial"/>
        </w:rPr>
        <w:t xml:space="preserve"> para que tome las decisiones oportunas.</w:t>
      </w:r>
    </w:p>
    <w:p w:rsidR="00987A79" w:rsidRPr="00463DE3" w:rsidRDefault="00987A79" w:rsidP="00987A79">
      <w:pPr>
        <w:numPr>
          <w:ilvl w:val="0"/>
          <w:numId w:val="87"/>
        </w:numPr>
        <w:spacing w:line="480" w:lineRule="auto"/>
        <w:jc w:val="both"/>
        <w:rPr>
          <w:rFonts w:ascii="Arial" w:hAnsi="Arial" w:cs="Arial"/>
        </w:rPr>
      </w:pPr>
      <w:r w:rsidRPr="00463DE3">
        <w:rPr>
          <w:rFonts w:ascii="Arial" w:hAnsi="Arial" w:cs="Arial"/>
          <w:b/>
          <w:i/>
        </w:rPr>
        <w:t xml:space="preserve">Coordinadora de Gestión de Calidad: </w:t>
      </w:r>
      <w:r w:rsidRPr="00463DE3">
        <w:rPr>
          <w:rFonts w:ascii="Arial" w:hAnsi="Arial" w:cs="Arial"/>
        </w:rPr>
        <w:t>Responsable de la elaboración del presente procedimiento, de proponer las Acciones Reparadoras, Correctoras y Preventivas a emprender.</w:t>
      </w:r>
    </w:p>
    <w:p w:rsidR="00987A79" w:rsidRPr="00463DE3" w:rsidRDefault="00987A79" w:rsidP="00987A79">
      <w:pPr>
        <w:numPr>
          <w:ilvl w:val="0"/>
          <w:numId w:val="87"/>
        </w:numPr>
        <w:spacing w:line="480" w:lineRule="auto"/>
        <w:jc w:val="both"/>
        <w:rPr>
          <w:rFonts w:ascii="Arial" w:hAnsi="Arial" w:cs="Arial"/>
        </w:rPr>
      </w:pPr>
      <w:r w:rsidRPr="00463DE3">
        <w:rPr>
          <w:rFonts w:ascii="Arial" w:hAnsi="Arial" w:cs="Arial"/>
          <w:b/>
          <w:i/>
        </w:rPr>
        <w:t xml:space="preserve">Responsable del control de los documentos: </w:t>
      </w:r>
      <w:r w:rsidRPr="00463DE3">
        <w:rPr>
          <w:rFonts w:ascii="Arial" w:hAnsi="Arial" w:cs="Arial"/>
        </w:rPr>
        <w:t>Cumplir con los lineamientos establecidos en este procedimiento, para el control efectivo de todos los documentos aplicables al SGC.</w:t>
      </w:r>
    </w:p>
    <w:p w:rsidR="00987A79" w:rsidRPr="00463DE3" w:rsidRDefault="00987A79" w:rsidP="00987A79">
      <w:pPr>
        <w:numPr>
          <w:ilvl w:val="0"/>
          <w:numId w:val="87"/>
        </w:numPr>
        <w:spacing w:line="480" w:lineRule="auto"/>
        <w:jc w:val="both"/>
        <w:rPr>
          <w:rFonts w:ascii="Arial" w:hAnsi="Arial" w:cs="Arial"/>
        </w:rPr>
      </w:pPr>
      <w:r w:rsidRPr="00463DE3">
        <w:rPr>
          <w:rFonts w:ascii="Arial" w:hAnsi="Arial" w:cs="Arial"/>
          <w:b/>
          <w:i/>
        </w:rPr>
        <w:t>Todo el personal (área operativa y administrativa):</w:t>
      </w:r>
      <w:r w:rsidRPr="00463DE3">
        <w:rPr>
          <w:rFonts w:ascii="Arial" w:hAnsi="Arial" w:cs="Arial"/>
        </w:rPr>
        <w:t xml:space="preserve"> Son responsables de comunicar cualquier desviación (o sospecha de desviación) medioambiental que observe durante el desempeño de sus funciones.</w:t>
      </w:r>
    </w:p>
    <w:p w:rsidR="00987A79" w:rsidRPr="00463DE3" w:rsidRDefault="00987A79" w:rsidP="00987A79">
      <w:pPr>
        <w:spacing w:line="480" w:lineRule="auto"/>
        <w:jc w:val="both"/>
        <w:rPr>
          <w:rFonts w:ascii="Arial" w:hAnsi="Arial" w:cs="Arial"/>
        </w:rPr>
      </w:pPr>
    </w:p>
    <w:p w:rsidR="00987A79" w:rsidRPr="00463DE3" w:rsidRDefault="00987A79" w:rsidP="00987A79">
      <w:pPr>
        <w:pStyle w:val="Ttulo1"/>
        <w:spacing w:line="480" w:lineRule="auto"/>
        <w:jc w:val="both"/>
        <w:rPr>
          <w:rFonts w:cs="Arial"/>
          <w:szCs w:val="24"/>
        </w:rPr>
      </w:pPr>
      <w:r w:rsidRPr="00463DE3">
        <w:rPr>
          <w:rFonts w:cs="Arial"/>
          <w:szCs w:val="24"/>
        </w:rPr>
        <w:t>DESARROLLO / INSTRUCCIONES / LINEAMIENTOS</w:t>
      </w:r>
    </w:p>
    <w:p w:rsidR="00987A79" w:rsidRPr="00463DE3" w:rsidRDefault="00987A79" w:rsidP="00987A79">
      <w:pPr>
        <w:pStyle w:val="Ttulo1"/>
        <w:numPr>
          <w:ilvl w:val="1"/>
          <w:numId w:val="63"/>
        </w:numPr>
        <w:spacing w:line="480" w:lineRule="auto"/>
        <w:jc w:val="both"/>
        <w:rPr>
          <w:rFonts w:cs="Arial"/>
          <w:szCs w:val="24"/>
        </w:rPr>
      </w:pPr>
      <w:r w:rsidRPr="00463DE3">
        <w:rPr>
          <w:rFonts w:cs="Arial"/>
          <w:szCs w:val="24"/>
        </w:rPr>
        <w:t xml:space="preserve">Origen de </w:t>
      </w:r>
      <w:smartTag w:uri="urn:schemas-microsoft-com:office:smarttags" w:element="PersonName">
        <w:smartTagPr>
          <w:attr w:name="ProductID" w:val="la No Conformidades"/>
        </w:smartTagPr>
        <w:smartTag w:uri="urn:schemas-microsoft-com:office:smarttags" w:element="PersonName">
          <w:smartTagPr>
            <w:attr w:name="ProductID" w:val="la No"/>
          </w:smartTagPr>
          <w:r w:rsidRPr="00463DE3">
            <w:rPr>
              <w:rFonts w:cs="Arial"/>
              <w:szCs w:val="24"/>
            </w:rPr>
            <w:t>la No</w:t>
          </w:r>
        </w:smartTag>
        <w:r w:rsidRPr="00463DE3">
          <w:rPr>
            <w:rFonts w:cs="Arial"/>
            <w:szCs w:val="24"/>
          </w:rPr>
          <w:t xml:space="preserve"> Conformidades</w:t>
        </w:r>
      </w:smartTag>
    </w:p>
    <w:p w:rsidR="00987A79" w:rsidRPr="00463DE3" w:rsidRDefault="00987A79" w:rsidP="00987A79">
      <w:pPr>
        <w:spacing w:line="480" w:lineRule="auto"/>
        <w:ind w:left="792"/>
        <w:jc w:val="both"/>
        <w:rPr>
          <w:rFonts w:ascii="Arial" w:hAnsi="Arial" w:cs="Arial"/>
        </w:rPr>
      </w:pPr>
      <w:r w:rsidRPr="00463DE3">
        <w:rPr>
          <w:rFonts w:ascii="Arial" w:hAnsi="Arial" w:cs="Arial"/>
        </w:rPr>
        <w:t>Las No Conformidades puede tener su origen en:</w:t>
      </w:r>
    </w:p>
    <w:p w:rsidR="00987A79" w:rsidRPr="00463DE3" w:rsidRDefault="00987A79" w:rsidP="00987A79">
      <w:pPr>
        <w:numPr>
          <w:ilvl w:val="0"/>
          <w:numId w:val="109"/>
        </w:numPr>
        <w:spacing w:line="480" w:lineRule="auto"/>
        <w:jc w:val="both"/>
        <w:rPr>
          <w:rFonts w:ascii="Arial" w:hAnsi="Arial" w:cs="Arial"/>
        </w:rPr>
      </w:pPr>
      <w:r w:rsidRPr="00463DE3">
        <w:rPr>
          <w:rFonts w:ascii="Arial" w:hAnsi="Arial" w:cs="Arial"/>
        </w:rPr>
        <w:t xml:space="preserve">Incumpliendo en los Requisitos establecidos en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463DE3">
            <w:rPr>
              <w:rFonts w:ascii="Arial" w:hAnsi="Arial" w:cs="Arial"/>
            </w:rPr>
            <w:t>la Norma</w:t>
          </w:r>
        </w:smartTag>
        <w:r w:rsidRPr="00463DE3">
          <w:rPr>
            <w:rFonts w:ascii="Arial" w:hAnsi="Arial" w:cs="Arial"/>
          </w:rPr>
          <w:t xml:space="preserve"> ISO</w:t>
        </w:r>
      </w:smartTag>
      <w:r w:rsidRPr="00463DE3">
        <w:rPr>
          <w:rFonts w:ascii="Arial" w:hAnsi="Arial" w:cs="Arial"/>
        </w:rPr>
        <w:t xml:space="preserve"> 9001:2000</w:t>
      </w:r>
    </w:p>
    <w:p w:rsidR="00987A79" w:rsidRPr="00463DE3" w:rsidRDefault="00987A79" w:rsidP="00987A79">
      <w:pPr>
        <w:pStyle w:val="Textoindependiente"/>
        <w:numPr>
          <w:ilvl w:val="0"/>
          <w:numId w:val="109"/>
        </w:numPr>
        <w:autoSpaceDE w:val="0"/>
        <w:autoSpaceDN w:val="0"/>
        <w:adjustRightInd w:val="0"/>
        <w:spacing w:after="120" w:line="480" w:lineRule="auto"/>
        <w:rPr>
          <w:rFonts w:ascii="Arial" w:hAnsi="Arial" w:cs="Arial"/>
          <w:szCs w:val="24"/>
        </w:rPr>
      </w:pPr>
      <w:r w:rsidRPr="00463DE3">
        <w:rPr>
          <w:rFonts w:ascii="Arial" w:hAnsi="Arial" w:cs="Arial"/>
          <w:szCs w:val="24"/>
        </w:rPr>
        <w:t>Incumplimiento de la documentación del SGC de la empresa  incumplimiento de procedimientos o instrucciones (documentación no adecuada o inexistente, incumplimiento de plazos,…), incumplimiento de objetivos, metas.</w:t>
      </w:r>
    </w:p>
    <w:p w:rsidR="00987A79" w:rsidRPr="00463DE3" w:rsidRDefault="00987A79" w:rsidP="00987A79">
      <w:pPr>
        <w:numPr>
          <w:ilvl w:val="0"/>
          <w:numId w:val="109"/>
        </w:numPr>
        <w:autoSpaceDE w:val="0"/>
        <w:autoSpaceDN w:val="0"/>
        <w:adjustRightInd w:val="0"/>
        <w:spacing w:line="480" w:lineRule="auto"/>
        <w:jc w:val="both"/>
        <w:rPr>
          <w:rFonts w:ascii="Arial" w:hAnsi="Arial" w:cs="Arial"/>
        </w:rPr>
      </w:pPr>
      <w:r w:rsidRPr="00463DE3">
        <w:rPr>
          <w:rFonts w:ascii="Arial" w:hAnsi="Arial" w:cs="Arial"/>
        </w:rPr>
        <w:t>Incumplimiento del control operacional: No Conformidades  como resultado de las inspecciones.</w:t>
      </w:r>
    </w:p>
    <w:p w:rsidR="00987A79" w:rsidRPr="00463DE3" w:rsidRDefault="00987A79" w:rsidP="00987A79">
      <w:pPr>
        <w:pStyle w:val="Default"/>
        <w:spacing w:line="480" w:lineRule="auto"/>
        <w:jc w:val="both"/>
        <w:rPr>
          <w:rFonts w:ascii="Arial" w:hAnsi="Arial" w:cs="Arial"/>
          <w:lang w:val="es-EC"/>
        </w:rPr>
      </w:pPr>
    </w:p>
    <w:p w:rsidR="00987A79" w:rsidRPr="00463DE3" w:rsidRDefault="00987A79" w:rsidP="00987A79">
      <w:pPr>
        <w:spacing w:line="480" w:lineRule="auto"/>
        <w:ind w:left="792"/>
        <w:jc w:val="both"/>
        <w:rPr>
          <w:rFonts w:ascii="Arial" w:hAnsi="Arial" w:cs="Arial"/>
        </w:rPr>
      </w:pPr>
      <w:r w:rsidRPr="00463DE3">
        <w:rPr>
          <w:rFonts w:ascii="Arial" w:hAnsi="Arial" w:cs="Arial"/>
        </w:rPr>
        <w:t xml:space="preserve"> Las NC pueden ser detectadas a través de registros, controles, revisiones del Sistema por </w:t>
      </w:r>
      <w:smartTag w:uri="urn:schemas-microsoft-com:office:smarttags" w:element="PersonName">
        <w:smartTagPr>
          <w:attr w:name="ProductID" w:val="la Direcci￳n"/>
        </w:smartTagPr>
        <w:r w:rsidRPr="00463DE3">
          <w:rPr>
            <w:rFonts w:ascii="Arial" w:hAnsi="Arial" w:cs="Arial"/>
          </w:rPr>
          <w:t>la Dirección</w:t>
        </w:r>
      </w:smartTag>
      <w:r w:rsidRPr="00463DE3">
        <w:rPr>
          <w:rFonts w:ascii="Arial" w:hAnsi="Arial" w:cs="Arial"/>
        </w:rPr>
        <w:t>, mediante quejas y/o reclamaciones tanto externas como internas o en cualquier situación cotidiana de trabajo.</w:t>
      </w:r>
    </w:p>
    <w:p w:rsidR="00987A79" w:rsidRDefault="00987A79" w:rsidP="00987A79">
      <w:pPr>
        <w:pStyle w:val="Default"/>
        <w:spacing w:line="480" w:lineRule="auto"/>
        <w:jc w:val="both"/>
        <w:rPr>
          <w:rFonts w:ascii="Arial" w:hAnsi="Arial" w:cs="Arial"/>
        </w:rPr>
      </w:pPr>
    </w:p>
    <w:p w:rsidR="00987A79" w:rsidRPr="00463DE3" w:rsidRDefault="00987A79" w:rsidP="00987A79">
      <w:pPr>
        <w:pStyle w:val="Default"/>
        <w:spacing w:line="480" w:lineRule="auto"/>
        <w:jc w:val="both"/>
        <w:rPr>
          <w:rFonts w:ascii="Arial" w:hAnsi="Arial" w:cs="Arial"/>
        </w:rPr>
      </w:pPr>
    </w:p>
    <w:p w:rsidR="00987A79" w:rsidRPr="00463DE3" w:rsidRDefault="00987A79" w:rsidP="00987A79">
      <w:pPr>
        <w:pStyle w:val="Ttulo1"/>
        <w:numPr>
          <w:ilvl w:val="1"/>
          <w:numId w:val="63"/>
        </w:numPr>
        <w:spacing w:line="480" w:lineRule="auto"/>
        <w:jc w:val="both"/>
        <w:rPr>
          <w:rFonts w:cs="Arial"/>
          <w:szCs w:val="24"/>
        </w:rPr>
      </w:pPr>
      <w:r w:rsidRPr="00463DE3">
        <w:rPr>
          <w:rFonts w:cs="Arial"/>
          <w:szCs w:val="24"/>
        </w:rPr>
        <w:t>Identificación de las No Conformidades</w:t>
      </w:r>
    </w:p>
    <w:p w:rsidR="00987A79" w:rsidRPr="00463DE3" w:rsidRDefault="00987A79" w:rsidP="00987A79">
      <w:pPr>
        <w:spacing w:line="480" w:lineRule="auto"/>
        <w:ind w:left="792"/>
        <w:jc w:val="both"/>
        <w:rPr>
          <w:rFonts w:ascii="Arial" w:hAnsi="Arial" w:cs="Arial"/>
        </w:rPr>
      </w:pPr>
      <w:r w:rsidRPr="00463DE3">
        <w:rPr>
          <w:rFonts w:ascii="Arial" w:hAnsi="Arial" w:cs="Arial"/>
        </w:rPr>
        <w:t xml:space="preserve">Cualquier trabajador tanto en el área operativa como administrativa de la empresa que detecte una desviación en el cumplimiento de los requisitos exigidos lo comunica  al Representante de </w:t>
      </w:r>
      <w:smartTag w:uri="urn:schemas-microsoft-com:office:smarttags" w:element="PersonName">
        <w:smartTagPr>
          <w:attr w:name="ProductID" w:val="la Direcci￳n."/>
        </w:smartTagPr>
        <w:r w:rsidRPr="00463DE3">
          <w:rPr>
            <w:rFonts w:ascii="Arial" w:hAnsi="Arial" w:cs="Arial"/>
          </w:rPr>
          <w:t>la Dirección.</w:t>
        </w:r>
      </w:smartTag>
      <w:r w:rsidRPr="00463DE3">
        <w:rPr>
          <w:rFonts w:ascii="Arial" w:hAnsi="Arial" w:cs="Arial"/>
        </w:rPr>
        <w:t xml:space="preserve"> </w:t>
      </w:r>
    </w:p>
    <w:p w:rsidR="00987A79" w:rsidRPr="00463DE3" w:rsidRDefault="00987A79" w:rsidP="00987A79">
      <w:pPr>
        <w:spacing w:line="480" w:lineRule="auto"/>
        <w:ind w:left="792"/>
        <w:jc w:val="both"/>
        <w:rPr>
          <w:rFonts w:ascii="Arial" w:hAnsi="Arial" w:cs="Arial"/>
        </w:rPr>
      </w:pPr>
    </w:p>
    <w:p w:rsidR="00987A79" w:rsidRPr="00463DE3" w:rsidRDefault="00987A79" w:rsidP="00987A79">
      <w:pPr>
        <w:spacing w:line="480" w:lineRule="auto"/>
        <w:ind w:left="792"/>
        <w:jc w:val="both"/>
        <w:rPr>
          <w:rFonts w:ascii="Arial" w:hAnsi="Arial" w:cs="Arial"/>
        </w:rPr>
      </w:pPr>
      <w:r w:rsidRPr="00463DE3">
        <w:rPr>
          <w:rFonts w:ascii="Arial" w:hAnsi="Arial" w:cs="Arial"/>
        </w:rPr>
        <w:t>Las desviaciones pueden ser detectadas, asimismo, por personas externas a la empresa, como los clientes por medio de cartas, correos, e-mail.</w:t>
      </w:r>
    </w:p>
    <w:p w:rsidR="00987A79" w:rsidRPr="00463DE3" w:rsidRDefault="00987A79" w:rsidP="00987A79">
      <w:pPr>
        <w:spacing w:line="480" w:lineRule="auto"/>
        <w:jc w:val="both"/>
        <w:rPr>
          <w:rFonts w:ascii="Arial" w:hAnsi="Arial" w:cs="Arial"/>
        </w:rPr>
      </w:pPr>
    </w:p>
    <w:p w:rsidR="00987A79" w:rsidRPr="00463DE3" w:rsidRDefault="00987A79" w:rsidP="00987A79">
      <w:pPr>
        <w:spacing w:line="480" w:lineRule="auto"/>
        <w:ind w:left="792"/>
        <w:jc w:val="both"/>
        <w:rPr>
          <w:rFonts w:ascii="Arial" w:hAnsi="Arial" w:cs="Arial"/>
        </w:rPr>
      </w:pPr>
      <w:r w:rsidRPr="00463DE3">
        <w:rPr>
          <w:rFonts w:ascii="Arial" w:hAnsi="Arial" w:cs="Arial"/>
        </w:rPr>
        <w:t>Cuando se detecta cualesquier desviación se debe actuar de la siguiente manera:</w:t>
      </w:r>
    </w:p>
    <w:p w:rsidR="00987A79" w:rsidRPr="00463DE3" w:rsidRDefault="00987A79" w:rsidP="00987A79">
      <w:pPr>
        <w:spacing w:line="480" w:lineRule="auto"/>
        <w:ind w:left="792"/>
        <w:jc w:val="both"/>
        <w:rPr>
          <w:rFonts w:ascii="Arial" w:hAnsi="Arial" w:cs="Arial"/>
        </w:rPr>
      </w:pPr>
    </w:p>
    <w:p w:rsidR="00987A79" w:rsidRPr="00463DE3" w:rsidRDefault="00987A79" w:rsidP="00987A79">
      <w:pPr>
        <w:numPr>
          <w:ilvl w:val="0"/>
          <w:numId w:val="110"/>
        </w:numPr>
        <w:spacing w:line="480" w:lineRule="auto"/>
        <w:jc w:val="both"/>
        <w:rPr>
          <w:rFonts w:ascii="Arial" w:hAnsi="Arial" w:cs="Arial"/>
          <w:b/>
          <w:i/>
        </w:rPr>
      </w:pPr>
      <w:r w:rsidRPr="00463DE3">
        <w:rPr>
          <w:rFonts w:ascii="Arial" w:hAnsi="Arial" w:cs="Arial"/>
        </w:rPr>
        <w:t xml:space="preserve">Al momento que el Representante de </w:t>
      </w:r>
      <w:smartTag w:uri="urn:schemas-microsoft-com:office:smarttags" w:element="PersonName">
        <w:smartTagPr>
          <w:attr w:name="ProductID" w:val="la Direcci￳n"/>
        </w:smartTagPr>
        <w:r w:rsidRPr="00463DE3">
          <w:rPr>
            <w:rFonts w:ascii="Arial" w:hAnsi="Arial" w:cs="Arial"/>
          </w:rPr>
          <w:t>la Dirección</w:t>
        </w:r>
      </w:smartTag>
      <w:r w:rsidRPr="00463DE3">
        <w:rPr>
          <w:rFonts w:ascii="Arial" w:hAnsi="Arial" w:cs="Arial"/>
        </w:rPr>
        <w:t xml:space="preserve">  recibe una comunicación de una desviación, la analiza  y decide si debe ser considerada como No Conformidad o Incidente del Sistema, cumplimentando la “</w:t>
      </w:r>
      <w:r w:rsidRPr="00463DE3">
        <w:rPr>
          <w:rFonts w:ascii="Arial" w:hAnsi="Arial" w:cs="Arial"/>
          <w:b/>
          <w:i/>
        </w:rPr>
        <w:t>Hoja de No Conformidades”, según formato FSDJSKGJS.</w:t>
      </w:r>
    </w:p>
    <w:p w:rsidR="00987A79" w:rsidRPr="00463DE3" w:rsidRDefault="00987A79" w:rsidP="00987A79">
      <w:pPr>
        <w:spacing w:line="480" w:lineRule="auto"/>
        <w:ind w:left="1416"/>
        <w:jc w:val="both"/>
        <w:rPr>
          <w:rFonts w:ascii="Arial" w:hAnsi="Arial" w:cs="Arial"/>
          <w:b/>
          <w:i/>
        </w:rPr>
      </w:pPr>
    </w:p>
    <w:p w:rsidR="00987A79" w:rsidRPr="00463DE3" w:rsidRDefault="00987A79" w:rsidP="00987A79">
      <w:pPr>
        <w:numPr>
          <w:ilvl w:val="0"/>
          <w:numId w:val="110"/>
        </w:numPr>
        <w:spacing w:line="480" w:lineRule="auto"/>
        <w:jc w:val="both"/>
        <w:rPr>
          <w:rFonts w:ascii="Arial" w:hAnsi="Arial" w:cs="Arial"/>
        </w:rPr>
      </w:pPr>
      <w:r w:rsidRPr="00463DE3">
        <w:rPr>
          <w:rFonts w:ascii="Arial" w:hAnsi="Arial" w:cs="Arial"/>
        </w:rPr>
        <w:t xml:space="preserve">En caso de una desviación que precise la ejecución de una acción reparadora para minimizar sus consecuencias medioambientales,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 decide </w:t>
      </w:r>
      <w:smartTag w:uri="urn:schemas-microsoft-com:office:smarttags" w:element="PersonName">
        <w:smartTagPr>
          <w:attr w:name="ProductID" w:val="la Acci￳n Reparadora"/>
        </w:smartTagPr>
        <w:smartTag w:uri="urn:schemas-microsoft-com:office:smarttags" w:element="PersonName">
          <w:smartTagPr>
            <w:attr w:name="ProductID" w:val="la Acci￳n"/>
          </w:smartTagPr>
          <w:r w:rsidRPr="00463DE3">
            <w:rPr>
              <w:rFonts w:ascii="Arial" w:hAnsi="Arial" w:cs="Arial"/>
            </w:rPr>
            <w:t>la Acción</w:t>
          </w:r>
        </w:smartTag>
        <w:r w:rsidRPr="00463DE3">
          <w:rPr>
            <w:rFonts w:ascii="Arial" w:hAnsi="Arial" w:cs="Arial"/>
          </w:rPr>
          <w:t xml:space="preserve"> Reparadora</w:t>
        </w:r>
      </w:smartTag>
      <w:r w:rsidRPr="00463DE3">
        <w:rPr>
          <w:rFonts w:ascii="Arial" w:hAnsi="Arial" w:cs="Arial"/>
        </w:rPr>
        <w:t xml:space="preserve"> a seguir, el responsable de su ejecución y la fecha de implantación.</w:t>
      </w:r>
    </w:p>
    <w:p w:rsidR="00987A79" w:rsidRPr="00463DE3" w:rsidRDefault="00987A79" w:rsidP="00987A79">
      <w:pPr>
        <w:spacing w:line="480" w:lineRule="auto"/>
        <w:jc w:val="both"/>
        <w:rPr>
          <w:rFonts w:ascii="Arial" w:hAnsi="Arial" w:cs="Arial"/>
        </w:rPr>
      </w:pPr>
    </w:p>
    <w:p w:rsidR="00987A79" w:rsidRPr="00463DE3" w:rsidRDefault="00987A79" w:rsidP="00987A79">
      <w:pPr>
        <w:numPr>
          <w:ilvl w:val="0"/>
          <w:numId w:val="110"/>
        </w:numPr>
        <w:spacing w:line="480" w:lineRule="auto"/>
        <w:jc w:val="both"/>
        <w:rPr>
          <w:rFonts w:ascii="Arial" w:hAnsi="Arial" w:cs="Arial"/>
        </w:rPr>
      </w:pPr>
      <w:r w:rsidRPr="00463DE3">
        <w:rPr>
          <w:rFonts w:ascii="Arial" w:hAnsi="Arial" w:cs="Arial"/>
        </w:rPr>
        <w:t xml:space="preserve">Al detectar una No Conformidad, el Representante de </w:t>
      </w:r>
      <w:smartTag w:uri="urn:schemas-microsoft-com:office:smarttags" w:element="PersonName">
        <w:smartTagPr>
          <w:attr w:name="ProductID" w:val="la Direcci￳n"/>
        </w:smartTagPr>
        <w:r w:rsidRPr="00463DE3">
          <w:rPr>
            <w:rFonts w:ascii="Arial" w:hAnsi="Arial" w:cs="Arial"/>
          </w:rPr>
          <w:t>la Dirección</w:t>
        </w:r>
      </w:smartTag>
      <w:r w:rsidRPr="00463DE3">
        <w:rPr>
          <w:rFonts w:ascii="Arial" w:hAnsi="Arial" w:cs="Arial"/>
        </w:rPr>
        <w:t xml:space="preserve"> analiza las causas,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 estudia las posibles acciones correctoras o preventivas y las presenta al Presidente de la empresa, que las aprueba o modifica según considere. Para estas acciones  se determina el responsable de puestas en marcha, así como la fecha de implantación.</w:t>
      </w: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ind w:left="1416"/>
        <w:jc w:val="both"/>
        <w:rPr>
          <w:rFonts w:ascii="Arial" w:hAnsi="Arial" w:cs="Arial"/>
        </w:rPr>
      </w:pPr>
    </w:p>
    <w:p w:rsidR="00987A79" w:rsidRDefault="00987A79" w:rsidP="00987A79">
      <w:pPr>
        <w:spacing w:line="480" w:lineRule="auto"/>
        <w:jc w:val="both"/>
        <w:rPr>
          <w:rFonts w:ascii="Arial" w:hAnsi="Arial" w:cs="Arial"/>
        </w:rPr>
      </w:pPr>
    </w:p>
    <w:p w:rsidR="00987A79" w:rsidRPr="00463DE3" w:rsidRDefault="00987A79" w:rsidP="00987A79">
      <w:pPr>
        <w:spacing w:line="480" w:lineRule="auto"/>
        <w:jc w:val="both"/>
        <w:rPr>
          <w:rFonts w:ascii="Arial" w:hAnsi="Arial" w:cs="Arial"/>
        </w:rPr>
      </w:pPr>
    </w:p>
    <w:p w:rsidR="00987A79" w:rsidRPr="00463DE3" w:rsidRDefault="00987A79" w:rsidP="00987A79">
      <w:pPr>
        <w:pStyle w:val="Ttulo1"/>
        <w:numPr>
          <w:ilvl w:val="1"/>
          <w:numId w:val="63"/>
        </w:numPr>
        <w:spacing w:line="480" w:lineRule="auto"/>
        <w:jc w:val="both"/>
        <w:rPr>
          <w:rFonts w:cs="Arial"/>
          <w:szCs w:val="24"/>
        </w:rPr>
      </w:pPr>
      <w:r w:rsidRPr="00463DE3">
        <w:rPr>
          <w:rFonts w:cs="Arial"/>
          <w:szCs w:val="24"/>
        </w:rPr>
        <w:t>Hoja de No Conformidades</w:t>
      </w:r>
    </w:p>
    <w:tbl>
      <w:tblPr>
        <w:tblStyle w:val="TablaWeb3"/>
        <w:tblW w:w="0" w:type="auto"/>
        <w:jc w:val="center"/>
        <w:tblLook w:val="01E0"/>
      </w:tblPr>
      <w:tblGrid>
        <w:gridCol w:w="2170"/>
        <w:gridCol w:w="3610"/>
        <w:gridCol w:w="2913"/>
      </w:tblGrid>
      <w:tr w:rsidR="00987A79" w:rsidRPr="00463DE3">
        <w:trPr>
          <w:cnfStyle w:val="100000000000"/>
          <w:jc w:val="center"/>
        </w:trPr>
        <w:tc>
          <w:tcPr>
            <w:tcW w:w="2110"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Apartado</w:t>
            </w:r>
          </w:p>
        </w:tc>
        <w:tc>
          <w:tcPr>
            <w:tcW w:w="3570"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Indicación</w:t>
            </w:r>
          </w:p>
        </w:tc>
        <w:tc>
          <w:tcPr>
            <w:tcW w:w="2853"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Responsable de Cumplimentarlo</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Referencia</w:t>
            </w:r>
          </w:p>
        </w:tc>
        <w:tc>
          <w:tcPr>
            <w:tcW w:w="3570"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Se establecerá de forma secuencial según se van detectando.</w:t>
            </w:r>
          </w:p>
        </w:tc>
        <w:tc>
          <w:tcPr>
            <w:tcW w:w="2853" w:type="dxa"/>
            <w:vAlign w:val="center"/>
          </w:tcPr>
          <w:p w:rsidR="00987A79" w:rsidRPr="00463DE3" w:rsidRDefault="00987A79" w:rsidP="00987A79">
            <w:pPr>
              <w:spacing w:line="360" w:lineRule="auto"/>
              <w:jc w:val="both"/>
              <w:rPr>
                <w:rFonts w:ascii="Arial" w:hAnsi="Arial" w:cs="Arial"/>
              </w:rPr>
            </w:pPr>
            <w:r w:rsidRPr="00463DE3">
              <w:rPr>
                <w:rFonts w:ascii="Arial" w:hAnsi="Arial" w:cs="Arial"/>
              </w:rPr>
              <w:t>Representante de la Dirección</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Clasificación</w:t>
            </w:r>
          </w:p>
        </w:tc>
        <w:tc>
          <w:tcPr>
            <w:tcW w:w="3570" w:type="dxa"/>
            <w:vAlign w:val="center"/>
          </w:tcPr>
          <w:p w:rsidR="00987A79" w:rsidRPr="00463DE3" w:rsidRDefault="00987A79" w:rsidP="00987A79">
            <w:pPr>
              <w:spacing w:line="360" w:lineRule="auto"/>
              <w:jc w:val="both"/>
              <w:rPr>
                <w:rFonts w:ascii="Arial" w:hAnsi="Arial" w:cs="Arial"/>
              </w:rPr>
            </w:pPr>
            <w:r w:rsidRPr="00463DE3">
              <w:rPr>
                <w:rFonts w:ascii="Arial" w:hAnsi="Arial" w:cs="Arial"/>
              </w:rPr>
              <w:t>Se especifica el tipo de “No Conformidad” detectada (No Conformidad o Incidente)</w:t>
            </w:r>
          </w:p>
        </w:tc>
        <w:tc>
          <w:tcPr>
            <w:tcW w:w="2853" w:type="dxa"/>
            <w:vAlign w:val="center"/>
          </w:tcPr>
          <w:p w:rsidR="00987A79" w:rsidRPr="00463DE3" w:rsidRDefault="00987A79" w:rsidP="00987A79">
            <w:pPr>
              <w:spacing w:line="360" w:lineRule="auto"/>
              <w:jc w:val="both"/>
              <w:rPr>
                <w:rFonts w:ascii="Arial" w:hAnsi="Arial" w:cs="Arial"/>
              </w:rPr>
            </w:pPr>
            <w:r w:rsidRPr="00463DE3">
              <w:rPr>
                <w:rFonts w:ascii="Arial" w:hAnsi="Arial" w:cs="Arial"/>
              </w:rPr>
              <w:t>Representante de la Dirección</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Fecha</w:t>
            </w:r>
          </w:p>
        </w:tc>
        <w:tc>
          <w:tcPr>
            <w:tcW w:w="3570" w:type="dxa"/>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Se indica la fecha de detección de la “No Conformidad” o “Incidente”.</w:t>
            </w:r>
          </w:p>
        </w:tc>
        <w:tc>
          <w:tcPr>
            <w:tcW w:w="2853" w:type="dxa"/>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Representante de la dirección  o Persona que la detecta.</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Detectado por</w:t>
            </w:r>
          </w:p>
        </w:tc>
        <w:tc>
          <w:tcPr>
            <w:tcW w:w="3570" w:type="dxa"/>
          </w:tcPr>
          <w:p w:rsidR="00987A79" w:rsidRPr="00463DE3" w:rsidRDefault="00987A79" w:rsidP="00987A79">
            <w:pPr>
              <w:spacing w:line="360" w:lineRule="auto"/>
              <w:jc w:val="both"/>
              <w:rPr>
                <w:rFonts w:ascii="Arial" w:hAnsi="Arial" w:cs="Arial"/>
              </w:rPr>
            </w:pPr>
            <w:r w:rsidRPr="00463DE3">
              <w:rPr>
                <w:rFonts w:ascii="Arial" w:hAnsi="Arial" w:cs="Arial"/>
              </w:rPr>
              <w:t>Se indica el nombre de la persona que ha detectado la “No Conformidad” o “Incidente”.</w:t>
            </w:r>
          </w:p>
        </w:tc>
        <w:tc>
          <w:tcPr>
            <w:tcW w:w="2853"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Persona que lo detecta</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Firma</w:t>
            </w:r>
          </w:p>
        </w:tc>
        <w:tc>
          <w:tcPr>
            <w:tcW w:w="3570" w:type="dxa"/>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Firma de la persona que detecta la “No Conformidad” o “Incidente”.</w:t>
            </w:r>
          </w:p>
        </w:tc>
        <w:tc>
          <w:tcPr>
            <w:tcW w:w="2853" w:type="dxa"/>
            <w:vAlign w:val="center"/>
          </w:tcPr>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Persona que lo detecta</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 xml:space="preserve">Descripción de </w:t>
            </w:r>
            <w:smartTag w:uri="urn:schemas-microsoft-com:office:smarttags" w:element="PersonName">
              <w:smartTagPr>
                <w:attr w:name="ProductID" w:val="la No"/>
              </w:smartTagPr>
              <w:r w:rsidRPr="00463DE3">
                <w:rPr>
                  <w:rFonts w:ascii="Arial" w:hAnsi="Arial" w:cs="Arial"/>
                </w:rPr>
                <w:t>la No</w:t>
              </w:r>
            </w:smartTag>
          </w:p>
          <w:p w:rsidR="00987A79" w:rsidRPr="00463DE3" w:rsidRDefault="00987A79" w:rsidP="00987A79">
            <w:pPr>
              <w:spacing w:line="360" w:lineRule="auto"/>
              <w:jc w:val="center"/>
              <w:rPr>
                <w:rFonts w:ascii="Arial" w:hAnsi="Arial" w:cs="Arial"/>
              </w:rPr>
            </w:pPr>
            <w:r w:rsidRPr="00463DE3">
              <w:rPr>
                <w:rFonts w:ascii="Arial" w:hAnsi="Arial" w:cs="Arial"/>
              </w:rPr>
              <w:t>Conformidad o</w:t>
            </w:r>
          </w:p>
          <w:p w:rsidR="00987A79" w:rsidRPr="00463DE3" w:rsidRDefault="00987A79" w:rsidP="00987A79">
            <w:pPr>
              <w:spacing w:line="360" w:lineRule="auto"/>
              <w:jc w:val="center"/>
              <w:rPr>
                <w:rFonts w:ascii="Arial" w:hAnsi="Arial" w:cs="Arial"/>
              </w:rPr>
            </w:pPr>
            <w:r w:rsidRPr="00463DE3">
              <w:rPr>
                <w:rFonts w:ascii="Arial" w:hAnsi="Arial" w:cs="Arial"/>
              </w:rPr>
              <w:t>incidente</w:t>
            </w:r>
          </w:p>
        </w:tc>
        <w:tc>
          <w:tcPr>
            <w:tcW w:w="3570"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Se hace una descripción de la “No Conformidad” o “Incidente” detectado.</w:t>
            </w:r>
          </w:p>
        </w:tc>
        <w:tc>
          <w:tcPr>
            <w:tcW w:w="2853"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Representante de la dirección  o Persona que la detecta.</w:t>
            </w:r>
          </w:p>
        </w:tc>
      </w:tr>
    </w:tbl>
    <w:p w:rsidR="00987A79" w:rsidRDefault="00987A79" w:rsidP="00987A79">
      <w:pPr>
        <w:spacing w:line="480" w:lineRule="auto"/>
        <w:jc w:val="both"/>
        <w:rPr>
          <w:rFonts w:ascii="Arial" w:hAnsi="Arial" w:cs="Arial"/>
        </w:rPr>
      </w:pPr>
    </w:p>
    <w:p w:rsidR="00987A79" w:rsidRDefault="00987A79" w:rsidP="00987A79">
      <w:pPr>
        <w:spacing w:line="480" w:lineRule="auto"/>
        <w:jc w:val="both"/>
        <w:rPr>
          <w:rFonts w:ascii="Arial" w:hAnsi="Arial" w:cs="Arial"/>
        </w:rPr>
      </w:pPr>
    </w:p>
    <w:p w:rsidR="00987A79" w:rsidRPr="00463DE3" w:rsidRDefault="00987A79" w:rsidP="00987A79">
      <w:pPr>
        <w:spacing w:line="480" w:lineRule="auto"/>
        <w:jc w:val="both"/>
        <w:rPr>
          <w:rFonts w:ascii="Arial" w:hAnsi="Arial" w:cs="Arial"/>
        </w:rPr>
      </w:pPr>
    </w:p>
    <w:tbl>
      <w:tblPr>
        <w:tblStyle w:val="TablaWeb3"/>
        <w:tblW w:w="0" w:type="auto"/>
        <w:jc w:val="center"/>
        <w:tblLook w:val="01E0"/>
      </w:tblPr>
      <w:tblGrid>
        <w:gridCol w:w="2170"/>
        <w:gridCol w:w="3610"/>
        <w:gridCol w:w="2913"/>
      </w:tblGrid>
      <w:tr w:rsidR="00987A79" w:rsidRPr="00463DE3">
        <w:trPr>
          <w:cnfStyle w:val="100000000000"/>
          <w:jc w:val="center"/>
        </w:trPr>
        <w:tc>
          <w:tcPr>
            <w:tcW w:w="2110"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Apartado</w:t>
            </w:r>
          </w:p>
        </w:tc>
        <w:tc>
          <w:tcPr>
            <w:tcW w:w="3570"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Indicación</w:t>
            </w:r>
          </w:p>
        </w:tc>
        <w:tc>
          <w:tcPr>
            <w:tcW w:w="2853"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Responsable de Cumplimentarlo</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p>
          <w:p w:rsidR="00987A79" w:rsidRPr="00463DE3" w:rsidRDefault="00987A79" w:rsidP="00987A79">
            <w:pPr>
              <w:spacing w:line="360" w:lineRule="auto"/>
              <w:jc w:val="center"/>
              <w:rPr>
                <w:rFonts w:ascii="Arial" w:hAnsi="Arial" w:cs="Arial"/>
              </w:rPr>
            </w:pPr>
            <w:r w:rsidRPr="00463DE3">
              <w:rPr>
                <w:rFonts w:ascii="Arial" w:hAnsi="Arial" w:cs="Arial"/>
              </w:rPr>
              <w:t>Acción reparadora</w:t>
            </w:r>
          </w:p>
          <w:p w:rsidR="00987A79" w:rsidRPr="00463DE3" w:rsidRDefault="00987A79" w:rsidP="00987A79">
            <w:pPr>
              <w:spacing w:line="360" w:lineRule="auto"/>
              <w:jc w:val="center"/>
              <w:rPr>
                <w:rFonts w:ascii="Arial" w:hAnsi="Arial" w:cs="Arial"/>
              </w:rPr>
            </w:pPr>
          </w:p>
        </w:tc>
        <w:tc>
          <w:tcPr>
            <w:tcW w:w="3570" w:type="dxa"/>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Se hace una descripción de Acción inmediata propuesta para reparar las consecuencias producidas por la “No Conformidad”.</w:t>
            </w:r>
          </w:p>
        </w:tc>
        <w:tc>
          <w:tcPr>
            <w:tcW w:w="2853"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 xml:space="preserve">Presidente de la empresa o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Fecha de la acción</w:t>
            </w:r>
          </w:p>
          <w:p w:rsidR="00987A79" w:rsidRPr="00463DE3" w:rsidRDefault="00987A79" w:rsidP="00987A79">
            <w:pPr>
              <w:spacing w:line="360" w:lineRule="auto"/>
              <w:jc w:val="center"/>
              <w:rPr>
                <w:rFonts w:ascii="Arial" w:hAnsi="Arial" w:cs="Arial"/>
              </w:rPr>
            </w:pPr>
            <w:r w:rsidRPr="00463DE3">
              <w:rPr>
                <w:rFonts w:ascii="Arial" w:hAnsi="Arial" w:cs="Arial"/>
              </w:rPr>
              <w:t>reparadora y</w:t>
            </w:r>
          </w:p>
          <w:p w:rsidR="00987A79" w:rsidRPr="00463DE3" w:rsidRDefault="00987A79" w:rsidP="00987A79">
            <w:pPr>
              <w:spacing w:line="360" w:lineRule="auto"/>
              <w:jc w:val="center"/>
              <w:rPr>
                <w:rFonts w:ascii="Arial" w:hAnsi="Arial" w:cs="Arial"/>
              </w:rPr>
            </w:pPr>
            <w:r w:rsidRPr="00463DE3">
              <w:rPr>
                <w:rFonts w:ascii="Arial" w:hAnsi="Arial" w:cs="Arial"/>
              </w:rPr>
              <w:t>responsable de la</w:t>
            </w:r>
          </w:p>
          <w:p w:rsidR="00987A79" w:rsidRPr="00463DE3" w:rsidRDefault="00987A79" w:rsidP="00987A79">
            <w:pPr>
              <w:spacing w:line="360" w:lineRule="auto"/>
              <w:jc w:val="center"/>
              <w:rPr>
                <w:rFonts w:ascii="Arial" w:hAnsi="Arial" w:cs="Arial"/>
              </w:rPr>
            </w:pPr>
            <w:r w:rsidRPr="00463DE3">
              <w:rPr>
                <w:rFonts w:ascii="Arial" w:hAnsi="Arial" w:cs="Arial"/>
              </w:rPr>
              <w:t>implantación</w:t>
            </w:r>
          </w:p>
        </w:tc>
        <w:tc>
          <w:tcPr>
            <w:tcW w:w="3570" w:type="dxa"/>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Fecha de implantación de la acción reparadora propuesta.</w:t>
            </w:r>
          </w:p>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Cargo del responsable de la implantación</w:t>
            </w:r>
          </w:p>
        </w:tc>
        <w:tc>
          <w:tcPr>
            <w:tcW w:w="2853" w:type="dxa"/>
            <w:vAlign w:val="center"/>
          </w:tcPr>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 xml:space="preserve">Presidente de la empresa o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w:t>
            </w:r>
          </w:p>
        </w:tc>
      </w:tr>
      <w:tr w:rsidR="00987A79" w:rsidRPr="00463DE3">
        <w:trPr>
          <w:jc w:val="center"/>
        </w:trPr>
        <w:tc>
          <w:tcPr>
            <w:tcW w:w="2110"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 xml:space="preserve">Análisis de la causa de </w:t>
            </w:r>
            <w:smartTag w:uri="urn:schemas-microsoft-com:office:smarttags" w:element="PersonName">
              <w:smartTagPr>
                <w:attr w:name="ProductID" w:val="la No"/>
              </w:smartTagPr>
              <w:r w:rsidRPr="00463DE3">
                <w:rPr>
                  <w:rFonts w:ascii="Arial" w:hAnsi="Arial" w:cs="Arial"/>
                </w:rPr>
                <w:t>la No</w:t>
              </w:r>
            </w:smartTag>
          </w:p>
          <w:p w:rsidR="00987A79" w:rsidRPr="00463DE3" w:rsidRDefault="00987A79" w:rsidP="00987A79">
            <w:pPr>
              <w:spacing w:line="360" w:lineRule="auto"/>
              <w:jc w:val="center"/>
              <w:rPr>
                <w:rFonts w:ascii="Arial" w:hAnsi="Arial" w:cs="Arial"/>
              </w:rPr>
            </w:pPr>
            <w:r w:rsidRPr="00463DE3">
              <w:rPr>
                <w:rFonts w:ascii="Arial" w:hAnsi="Arial" w:cs="Arial"/>
              </w:rPr>
              <w:t>Conformidad</w:t>
            </w:r>
          </w:p>
        </w:tc>
        <w:tc>
          <w:tcPr>
            <w:tcW w:w="3570" w:type="dxa"/>
            <w:vAlign w:val="center"/>
          </w:tcPr>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 xml:space="preserve">Se realiza el análisis de la causa de </w:t>
            </w:r>
            <w:smartTag w:uri="urn:schemas-microsoft-com:office:smarttags" w:element="PersonName">
              <w:smartTagPr>
                <w:attr w:name="ProductID" w:val="la No"/>
              </w:smartTagPr>
              <w:r w:rsidRPr="00463DE3">
                <w:rPr>
                  <w:rFonts w:ascii="Arial" w:hAnsi="Arial" w:cs="Arial"/>
                </w:rPr>
                <w:t>la No</w:t>
              </w:r>
            </w:smartTag>
            <w:r w:rsidRPr="00463DE3">
              <w:rPr>
                <w:rFonts w:ascii="Arial" w:hAnsi="Arial" w:cs="Arial"/>
              </w:rPr>
              <w:t xml:space="preserve"> conformidad</w:t>
            </w:r>
          </w:p>
        </w:tc>
        <w:tc>
          <w:tcPr>
            <w:tcW w:w="2853" w:type="dxa"/>
            <w:vAlign w:val="center"/>
          </w:tcPr>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Representante de la Dirección</w:t>
            </w:r>
          </w:p>
        </w:tc>
      </w:tr>
      <w:tr w:rsidR="00987A79" w:rsidRPr="00463DE3">
        <w:trPr>
          <w:jc w:val="center"/>
        </w:trPr>
        <w:tc>
          <w:tcPr>
            <w:tcW w:w="2110" w:type="dxa"/>
            <w:vAlign w:val="center"/>
          </w:tcPr>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Acción correctiva</w:t>
            </w:r>
          </w:p>
        </w:tc>
        <w:tc>
          <w:tcPr>
            <w:tcW w:w="3570" w:type="dxa"/>
            <w:vAlign w:val="center"/>
          </w:tcPr>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 xml:space="preserve">Se describe la acción propuesta para eliminar la causa de </w:t>
            </w:r>
            <w:smartTag w:uri="urn:schemas-microsoft-com:office:smarttags" w:element="PersonName">
              <w:smartTagPr>
                <w:attr w:name="ProductID" w:val="la No"/>
              </w:smartTagPr>
              <w:r w:rsidRPr="00463DE3">
                <w:rPr>
                  <w:rFonts w:ascii="Arial" w:hAnsi="Arial" w:cs="Arial"/>
                </w:rPr>
                <w:t>la No</w:t>
              </w:r>
            </w:smartTag>
          </w:p>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Conformidad</w:t>
            </w:r>
          </w:p>
        </w:tc>
        <w:tc>
          <w:tcPr>
            <w:tcW w:w="2853" w:type="dxa"/>
            <w:vAlign w:val="center"/>
          </w:tcPr>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 xml:space="preserve">Presidente de la empresa o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w:t>
            </w:r>
          </w:p>
        </w:tc>
      </w:tr>
      <w:tr w:rsidR="00987A79" w:rsidRPr="00463DE3">
        <w:trPr>
          <w:jc w:val="center"/>
        </w:trPr>
        <w:tc>
          <w:tcPr>
            <w:tcW w:w="2110" w:type="dxa"/>
            <w:vAlign w:val="center"/>
          </w:tcPr>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Fecha de</w:t>
            </w:r>
          </w:p>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implantación y</w:t>
            </w:r>
          </w:p>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responsable de la</w:t>
            </w:r>
          </w:p>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implantación</w:t>
            </w:r>
          </w:p>
        </w:tc>
        <w:tc>
          <w:tcPr>
            <w:tcW w:w="3570"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 xml:space="preserve">Se indica la fecha de implantación de </w:t>
            </w:r>
            <w:smartTag w:uri="urn:schemas-microsoft-com:office:smarttags" w:element="PersonName">
              <w:smartTagPr>
                <w:attr w:name="ProductID" w:val="la Acci￳n Correctiva."/>
              </w:smartTagPr>
              <w:r w:rsidRPr="00463DE3">
                <w:rPr>
                  <w:rFonts w:ascii="Arial" w:hAnsi="Arial" w:cs="Arial"/>
                </w:rPr>
                <w:t>la Acción Correctiva.</w:t>
              </w:r>
            </w:smartTag>
          </w:p>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Cargo responsable de la implantación</w:t>
            </w:r>
          </w:p>
        </w:tc>
        <w:tc>
          <w:tcPr>
            <w:tcW w:w="2853" w:type="dxa"/>
            <w:vAlign w:val="center"/>
          </w:tcPr>
          <w:p w:rsidR="00987A79" w:rsidRPr="00463DE3" w:rsidRDefault="00987A79" w:rsidP="00987A79">
            <w:pPr>
              <w:autoSpaceDE w:val="0"/>
              <w:autoSpaceDN w:val="0"/>
              <w:adjustRightInd w:val="0"/>
              <w:spacing w:line="360" w:lineRule="auto"/>
              <w:jc w:val="center"/>
              <w:rPr>
                <w:rFonts w:ascii="Arial" w:hAnsi="Arial" w:cs="Arial"/>
              </w:rPr>
            </w:pPr>
            <w:r w:rsidRPr="00463DE3">
              <w:rPr>
                <w:rFonts w:ascii="Arial" w:hAnsi="Arial" w:cs="Arial"/>
              </w:rPr>
              <w:t xml:space="preserve">Presidente de la empresa o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w:t>
            </w:r>
          </w:p>
        </w:tc>
      </w:tr>
    </w:tbl>
    <w:p w:rsidR="00987A79" w:rsidRPr="00463DE3" w:rsidRDefault="00987A79" w:rsidP="00987A79">
      <w:pPr>
        <w:spacing w:line="480" w:lineRule="auto"/>
        <w:jc w:val="both"/>
        <w:rPr>
          <w:rFonts w:ascii="Arial" w:hAnsi="Arial" w:cs="Arial"/>
        </w:rPr>
      </w:pPr>
    </w:p>
    <w:p w:rsidR="00987A79" w:rsidRPr="00463DE3" w:rsidRDefault="00987A79" w:rsidP="00987A79">
      <w:pPr>
        <w:spacing w:line="480" w:lineRule="auto"/>
        <w:jc w:val="both"/>
        <w:rPr>
          <w:rFonts w:ascii="Arial" w:hAnsi="Arial" w:cs="Arial"/>
        </w:rPr>
      </w:pPr>
    </w:p>
    <w:p w:rsidR="00987A79" w:rsidRPr="00463DE3" w:rsidRDefault="00987A79" w:rsidP="00987A79">
      <w:pPr>
        <w:spacing w:line="480" w:lineRule="auto"/>
        <w:jc w:val="both"/>
        <w:rPr>
          <w:rFonts w:ascii="Arial" w:hAnsi="Arial" w:cs="Arial"/>
        </w:rPr>
      </w:pPr>
    </w:p>
    <w:tbl>
      <w:tblPr>
        <w:tblStyle w:val="TablaWeb3"/>
        <w:tblW w:w="0" w:type="auto"/>
        <w:jc w:val="center"/>
        <w:tblLook w:val="01E0"/>
      </w:tblPr>
      <w:tblGrid>
        <w:gridCol w:w="2170"/>
        <w:gridCol w:w="3610"/>
        <w:gridCol w:w="2913"/>
      </w:tblGrid>
      <w:tr w:rsidR="00987A79" w:rsidRPr="00463DE3">
        <w:trPr>
          <w:cnfStyle w:val="100000000000"/>
          <w:jc w:val="center"/>
        </w:trPr>
        <w:tc>
          <w:tcPr>
            <w:tcW w:w="2110"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Apartado</w:t>
            </w:r>
          </w:p>
        </w:tc>
        <w:tc>
          <w:tcPr>
            <w:tcW w:w="3570"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Indicación</w:t>
            </w:r>
          </w:p>
        </w:tc>
        <w:tc>
          <w:tcPr>
            <w:tcW w:w="2853" w:type="dxa"/>
            <w:vAlign w:val="center"/>
          </w:tcPr>
          <w:p w:rsidR="00987A79" w:rsidRPr="00463DE3" w:rsidRDefault="00987A79" w:rsidP="00987A79">
            <w:pPr>
              <w:spacing w:line="360" w:lineRule="auto"/>
              <w:jc w:val="center"/>
              <w:rPr>
                <w:rFonts w:ascii="Arial" w:hAnsi="Arial" w:cs="Arial"/>
                <w:b/>
              </w:rPr>
            </w:pPr>
            <w:r w:rsidRPr="00463DE3">
              <w:rPr>
                <w:rFonts w:ascii="Arial" w:hAnsi="Arial" w:cs="Arial"/>
                <w:b/>
              </w:rPr>
              <w:t>Responsable de Cumplimentarlo</w:t>
            </w:r>
          </w:p>
        </w:tc>
      </w:tr>
      <w:tr w:rsidR="00987A79" w:rsidRPr="00463DE3">
        <w:trPr>
          <w:jc w:val="center"/>
        </w:trPr>
        <w:tc>
          <w:tcPr>
            <w:tcW w:w="2110" w:type="dxa"/>
            <w:vAlign w:val="center"/>
          </w:tcPr>
          <w:p w:rsidR="00987A79" w:rsidRPr="00463DE3" w:rsidRDefault="00987A79" w:rsidP="00987A79">
            <w:pPr>
              <w:autoSpaceDE w:val="0"/>
              <w:autoSpaceDN w:val="0"/>
              <w:adjustRightInd w:val="0"/>
              <w:spacing w:line="360" w:lineRule="auto"/>
              <w:rPr>
                <w:rFonts w:ascii="Arial" w:hAnsi="Arial" w:cs="Arial"/>
              </w:rPr>
            </w:pPr>
          </w:p>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Acción preventiva</w:t>
            </w:r>
          </w:p>
          <w:p w:rsidR="00987A79" w:rsidRPr="00463DE3" w:rsidRDefault="00987A79" w:rsidP="00987A79">
            <w:pPr>
              <w:spacing w:line="360" w:lineRule="auto"/>
              <w:jc w:val="center"/>
              <w:rPr>
                <w:rFonts w:ascii="Arial" w:hAnsi="Arial" w:cs="Arial"/>
              </w:rPr>
            </w:pPr>
          </w:p>
        </w:tc>
        <w:tc>
          <w:tcPr>
            <w:tcW w:w="3570"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Se describe la acción propuesta para eliminar las causas de No</w:t>
            </w:r>
          </w:p>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Conformidades potenciales</w:t>
            </w:r>
          </w:p>
        </w:tc>
        <w:tc>
          <w:tcPr>
            <w:tcW w:w="2853"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 xml:space="preserve">Presidente de la empresa o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w:t>
            </w:r>
          </w:p>
        </w:tc>
      </w:tr>
      <w:tr w:rsidR="00987A79" w:rsidRPr="00463DE3">
        <w:trPr>
          <w:jc w:val="center"/>
        </w:trPr>
        <w:tc>
          <w:tcPr>
            <w:tcW w:w="2110" w:type="dxa"/>
            <w:vAlign w:val="center"/>
          </w:tcPr>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Fecha de</w:t>
            </w:r>
          </w:p>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implantación y</w:t>
            </w:r>
          </w:p>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responsable de la</w:t>
            </w:r>
          </w:p>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implantación</w:t>
            </w:r>
          </w:p>
        </w:tc>
        <w:tc>
          <w:tcPr>
            <w:tcW w:w="3570"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 xml:space="preserve">Se indica la fecha máxima para la implantación de </w:t>
            </w:r>
            <w:smartTag w:uri="urn:schemas-microsoft-com:office:smarttags" w:element="PersonName">
              <w:smartTagPr>
                <w:attr w:name="ProductID" w:val="la Acci￳n Preventiva."/>
              </w:smartTagPr>
              <w:r w:rsidRPr="00463DE3">
                <w:rPr>
                  <w:rFonts w:ascii="Arial" w:hAnsi="Arial" w:cs="Arial"/>
                </w:rPr>
                <w:t>la Acción Preventiva.</w:t>
              </w:r>
            </w:smartTag>
          </w:p>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Cargo responsable de la implantación</w:t>
            </w:r>
          </w:p>
        </w:tc>
        <w:tc>
          <w:tcPr>
            <w:tcW w:w="2853"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 xml:space="preserve">Presidente de la empresa o </w:t>
            </w:r>
            <w:smartTag w:uri="urn:schemas-microsoft-com:office:smarttags" w:element="PersonName">
              <w:smartTagPr>
                <w:attr w:name="ProductID" w:val="la Coordinadora"/>
              </w:smartTagPr>
              <w:r w:rsidRPr="00463DE3">
                <w:rPr>
                  <w:rFonts w:ascii="Arial" w:hAnsi="Arial" w:cs="Arial"/>
                </w:rPr>
                <w:t>la Coordinadora</w:t>
              </w:r>
            </w:smartTag>
            <w:r w:rsidRPr="00463DE3">
              <w:rPr>
                <w:rFonts w:ascii="Arial" w:hAnsi="Arial" w:cs="Arial"/>
              </w:rPr>
              <w:t xml:space="preserve"> de Gestión de Calidad</w:t>
            </w:r>
          </w:p>
        </w:tc>
      </w:tr>
      <w:tr w:rsidR="00987A79" w:rsidRPr="00463DE3">
        <w:trPr>
          <w:jc w:val="center"/>
        </w:trPr>
        <w:tc>
          <w:tcPr>
            <w:tcW w:w="2110" w:type="dxa"/>
            <w:vAlign w:val="center"/>
          </w:tcPr>
          <w:p w:rsidR="00987A79" w:rsidRPr="00463DE3" w:rsidRDefault="00987A79" w:rsidP="00987A79">
            <w:pPr>
              <w:autoSpaceDE w:val="0"/>
              <w:autoSpaceDN w:val="0"/>
              <w:adjustRightInd w:val="0"/>
              <w:spacing w:line="360" w:lineRule="auto"/>
              <w:rPr>
                <w:rFonts w:ascii="Arial" w:hAnsi="Arial" w:cs="Arial"/>
              </w:rPr>
            </w:pPr>
          </w:p>
          <w:p w:rsidR="00987A79" w:rsidRPr="00463DE3" w:rsidRDefault="00987A79" w:rsidP="00987A79">
            <w:pPr>
              <w:autoSpaceDE w:val="0"/>
              <w:autoSpaceDN w:val="0"/>
              <w:adjustRightInd w:val="0"/>
              <w:spacing w:line="360" w:lineRule="auto"/>
              <w:rPr>
                <w:rFonts w:ascii="Arial" w:hAnsi="Arial" w:cs="Arial"/>
              </w:rPr>
            </w:pPr>
            <w:r w:rsidRPr="00463DE3">
              <w:rPr>
                <w:rFonts w:ascii="Arial" w:hAnsi="Arial" w:cs="Arial"/>
              </w:rPr>
              <w:t>Aceptado</w:t>
            </w:r>
          </w:p>
          <w:p w:rsidR="00987A79" w:rsidRPr="00463DE3" w:rsidRDefault="00987A79" w:rsidP="00987A79">
            <w:pPr>
              <w:autoSpaceDE w:val="0"/>
              <w:autoSpaceDN w:val="0"/>
              <w:adjustRightInd w:val="0"/>
              <w:spacing w:line="360" w:lineRule="auto"/>
              <w:rPr>
                <w:rFonts w:ascii="Arial" w:hAnsi="Arial" w:cs="Arial"/>
              </w:rPr>
            </w:pPr>
          </w:p>
        </w:tc>
        <w:tc>
          <w:tcPr>
            <w:tcW w:w="3570" w:type="dxa"/>
            <w:vAlign w:val="center"/>
          </w:tcPr>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 xml:space="preserve">Se da aprobación de </w:t>
            </w:r>
            <w:smartTag w:uri="urn:schemas-microsoft-com:office:smarttags" w:element="PersonName">
              <w:smartTagPr>
                <w:attr w:name="ProductID" w:val="la Acci￳n Correctora"/>
              </w:smartTagPr>
              <w:r w:rsidRPr="00463DE3">
                <w:rPr>
                  <w:rFonts w:ascii="Arial" w:hAnsi="Arial" w:cs="Arial"/>
                </w:rPr>
                <w:t>la Acción Correctora</w:t>
              </w:r>
            </w:smartTag>
            <w:r w:rsidRPr="00463DE3">
              <w:rPr>
                <w:rFonts w:ascii="Arial" w:hAnsi="Arial" w:cs="Arial"/>
              </w:rPr>
              <w:t xml:space="preserve"> o Preventiva una vez comprobada la implantación de la misma (se considera el cierre de la</w:t>
            </w:r>
          </w:p>
          <w:p w:rsidR="00987A79" w:rsidRPr="00463DE3" w:rsidRDefault="00987A79" w:rsidP="00987A79">
            <w:pPr>
              <w:autoSpaceDE w:val="0"/>
              <w:autoSpaceDN w:val="0"/>
              <w:adjustRightInd w:val="0"/>
              <w:spacing w:line="360" w:lineRule="auto"/>
              <w:jc w:val="both"/>
              <w:rPr>
                <w:rFonts w:ascii="Arial" w:hAnsi="Arial" w:cs="Arial"/>
              </w:rPr>
            </w:pPr>
            <w:r w:rsidRPr="00463DE3">
              <w:rPr>
                <w:rFonts w:ascii="Arial" w:hAnsi="Arial" w:cs="Arial"/>
              </w:rPr>
              <w:t>“Hoja de No Conformidades”).</w:t>
            </w:r>
          </w:p>
        </w:tc>
        <w:tc>
          <w:tcPr>
            <w:tcW w:w="2853" w:type="dxa"/>
            <w:vAlign w:val="center"/>
          </w:tcPr>
          <w:p w:rsidR="00987A79" w:rsidRPr="00463DE3" w:rsidRDefault="00987A79" w:rsidP="00987A79">
            <w:pPr>
              <w:spacing w:line="360" w:lineRule="auto"/>
              <w:jc w:val="center"/>
              <w:rPr>
                <w:rFonts w:ascii="Arial" w:hAnsi="Arial" w:cs="Arial"/>
              </w:rPr>
            </w:pPr>
            <w:r w:rsidRPr="00463DE3">
              <w:rPr>
                <w:rFonts w:ascii="Arial" w:hAnsi="Arial" w:cs="Arial"/>
              </w:rPr>
              <w:t>Presidente de la empresa</w:t>
            </w:r>
          </w:p>
        </w:tc>
      </w:tr>
    </w:tbl>
    <w:p w:rsidR="00987A79" w:rsidRPr="00463DE3" w:rsidRDefault="00987A79" w:rsidP="00987A79">
      <w:pPr>
        <w:spacing w:line="480" w:lineRule="auto"/>
        <w:jc w:val="both"/>
        <w:rPr>
          <w:rFonts w:ascii="Arial" w:hAnsi="Arial" w:cs="Arial"/>
        </w:rPr>
      </w:pPr>
    </w:p>
    <w:p w:rsidR="00987A79" w:rsidRPr="00463DE3" w:rsidRDefault="00987A79" w:rsidP="00987A79">
      <w:pPr>
        <w:spacing w:line="480" w:lineRule="auto"/>
        <w:ind w:left="1416"/>
        <w:jc w:val="both"/>
        <w:rPr>
          <w:rFonts w:ascii="Arial" w:hAnsi="Arial" w:cs="Arial"/>
        </w:rPr>
      </w:pPr>
    </w:p>
    <w:p w:rsidR="00987A79" w:rsidRPr="00463DE3" w:rsidRDefault="00987A79" w:rsidP="00987A79">
      <w:pPr>
        <w:pStyle w:val="Ttulo1"/>
        <w:numPr>
          <w:ilvl w:val="1"/>
          <w:numId w:val="63"/>
        </w:numPr>
        <w:spacing w:line="480" w:lineRule="auto"/>
        <w:jc w:val="both"/>
        <w:rPr>
          <w:rFonts w:cs="Arial"/>
          <w:szCs w:val="24"/>
        </w:rPr>
      </w:pPr>
      <w:r w:rsidRPr="00463DE3">
        <w:rPr>
          <w:rFonts w:cs="Arial"/>
          <w:szCs w:val="24"/>
        </w:rPr>
        <w:t>Seguimiento de las No Conformidades</w:t>
      </w:r>
    </w:p>
    <w:p w:rsidR="00987A79" w:rsidRPr="00463DE3" w:rsidRDefault="00987A79" w:rsidP="00987A79">
      <w:pPr>
        <w:pStyle w:val="Ttulo1"/>
        <w:numPr>
          <w:ilvl w:val="0"/>
          <w:numId w:val="0"/>
        </w:numPr>
        <w:spacing w:line="480" w:lineRule="auto"/>
        <w:ind w:left="792"/>
        <w:jc w:val="both"/>
        <w:rPr>
          <w:rFonts w:cs="Arial"/>
          <w:szCs w:val="24"/>
        </w:rPr>
      </w:pPr>
      <w:r w:rsidRPr="00463DE3">
        <w:rPr>
          <w:rFonts w:cs="Arial"/>
          <w:b w:val="0"/>
          <w:szCs w:val="24"/>
        </w:rPr>
        <w:t>El representante de la dirección da el seguimiento y evalúa en un periodo mínimo de 2 meses</w:t>
      </w:r>
      <w:r w:rsidRPr="00463DE3">
        <w:rPr>
          <w:rFonts w:cs="Arial"/>
          <w:szCs w:val="24"/>
        </w:rPr>
        <w:t>.</w:t>
      </w:r>
    </w:p>
    <w:p w:rsidR="00987A79" w:rsidRPr="00463DE3" w:rsidRDefault="00987A79" w:rsidP="00987A79">
      <w:pPr>
        <w:spacing w:line="480" w:lineRule="auto"/>
        <w:jc w:val="both"/>
        <w:rPr>
          <w:rFonts w:ascii="Arial" w:hAnsi="Arial" w:cs="Arial"/>
        </w:rPr>
      </w:pPr>
    </w:p>
    <w:p w:rsidR="00987A79" w:rsidRPr="00463DE3" w:rsidRDefault="00987A79" w:rsidP="00987A79">
      <w:pPr>
        <w:pStyle w:val="Ttulo1"/>
        <w:spacing w:line="480" w:lineRule="auto"/>
        <w:jc w:val="both"/>
        <w:rPr>
          <w:rFonts w:cs="Arial"/>
          <w:szCs w:val="24"/>
        </w:rPr>
      </w:pPr>
      <w:r w:rsidRPr="00463DE3">
        <w:rPr>
          <w:rFonts w:cs="Arial"/>
          <w:szCs w:val="24"/>
        </w:rPr>
        <w:t>REGISTROS Y ANEXOS</w:t>
      </w:r>
    </w:p>
    <w:p w:rsidR="00CB6D2B" w:rsidRDefault="00987A79" w:rsidP="00B0752B">
      <w:pPr>
        <w:numPr>
          <w:ilvl w:val="0"/>
          <w:numId w:val="104"/>
        </w:numPr>
        <w:spacing w:line="480" w:lineRule="auto"/>
        <w:rPr>
          <w:rFonts w:ascii="Arial" w:hAnsi="Arial" w:cs="Arial"/>
        </w:rPr>
        <w:sectPr w:rsidR="00CB6D2B" w:rsidSect="00604CD1">
          <w:headerReference w:type="default" r:id="rId108"/>
          <w:pgSz w:w="11906" w:h="16838"/>
          <w:pgMar w:top="2268" w:right="1361" w:bottom="1985" w:left="2268" w:header="709" w:footer="709" w:gutter="0"/>
          <w:pgNumType w:start="1"/>
          <w:cols w:space="708"/>
          <w:docGrid w:linePitch="360"/>
        </w:sectPr>
      </w:pPr>
      <w:r w:rsidRPr="00463DE3">
        <w:rPr>
          <w:rFonts w:ascii="Arial" w:hAnsi="Arial" w:cs="Arial"/>
        </w:rPr>
        <w:t>Hoja de No Conformidades</w:t>
      </w: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r w:rsidRPr="00453FE3">
        <w:rPr>
          <w:rFonts w:ascii="Arial" w:hAnsi="Arial" w:cs="Arial"/>
          <w:noProof/>
        </w:rPr>
        <w:pict>
          <v:shape id="_x0000_s1155" type="#_x0000_t136" style="position:absolute;left:0;text-align:left;margin-left:27pt;margin-top:101.95pt;width:333pt;height:171pt;z-index:251633664" fillcolor="black">
            <v:shadow color="#868686"/>
            <v:textpath style="font-family:&quot;Arial Black&quot;;font-size:28pt;v-text-kern:t" trim="t" fitpath="t" string="PRO - CSA - GSGC - 05&#10;&#10;&#10;PROCEDIMIENTO&#10;PARA&#10;ACCIONES CORRECTIVAS"/>
            <w10:wrap type="topAndBottom"/>
          </v:shape>
        </w:pict>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r w:rsidRPr="00453FE3">
        <w:rPr>
          <w:rFonts w:ascii="Arial" w:hAnsi="Arial" w:cs="Arial"/>
        </w:rPr>
        <w:tab/>
      </w:r>
    </w:p>
    <w:tbl>
      <w:tblPr>
        <w:tblStyle w:val="Tablaconcuadrcula5"/>
        <w:tblpPr w:leftFromText="141" w:rightFromText="141" w:vertAnchor="page" w:horzAnchor="margin" w:tblpY="10369"/>
        <w:tblW w:w="8604" w:type="dxa"/>
        <w:tblLook w:val="01E0"/>
      </w:tblPr>
      <w:tblGrid>
        <w:gridCol w:w="1217"/>
        <w:gridCol w:w="910"/>
        <w:gridCol w:w="2887"/>
        <w:gridCol w:w="1910"/>
        <w:gridCol w:w="1680"/>
      </w:tblGrid>
      <w:tr w:rsidR="00CB6D2B" w:rsidRPr="00453FE3">
        <w:trPr>
          <w:cnfStyle w:val="100000000000"/>
        </w:trPr>
        <w:tc>
          <w:tcPr>
            <w:cnfStyle w:val="000000000100"/>
            <w:tcW w:w="1217" w:type="dxa"/>
            <w:tcBorders>
              <w:tl2br w:val="none" w:sz="0" w:space="0" w:color="auto"/>
            </w:tcBorders>
          </w:tcPr>
          <w:p w:rsidR="00CB6D2B" w:rsidRPr="00453FE3" w:rsidRDefault="00CB6D2B" w:rsidP="002270BE">
            <w:pPr>
              <w:spacing w:line="360" w:lineRule="auto"/>
              <w:jc w:val="center"/>
              <w:rPr>
                <w:rFonts w:ascii="Arial" w:hAnsi="Arial" w:cs="Arial"/>
                <w:b/>
              </w:rPr>
            </w:pPr>
            <w:r w:rsidRPr="00453FE3">
              <w:rPr>
                <w:rFonts w:ascii="Arial" w:hAnsi="Arial" w:cs="Arial"/>
                <w:b/>
              </w:rPr>
              <w:t>Revisión</w:t>
            </w:r>
          </w:p>
        </w:tc>
        <w:tc>
          <w:tcPr>
            <w:tcW w:w="910" w:type="dxa"/>
          </w:tcPr>
          <w:p w:rsidR="00CB6D2B" w:rsidRPr="00453FE3" w:rsidRDefault="00CB6D2B" w:rsidP="002270BE">
            <w:pPr>
              <w:spacing w:line="360" w:lineRule="auto"/>
              <w:jc w:val="center"/>
              <w:cnfStyle w:val="100000000000"/>
              <w:rPr>
                <w:rFonts w:ascii="Arial" w:hAnsi="Arial" w:cs="Arial"/>
                <w:b/>
              </w:rPr>
            </w:pPr>
            <w:r w:rsidRPr="00453FE3">
              <w:rPr>
                <w:rFonts w:ascii="Arial" w:hAnsi="Arial" w:cs="Arial"/>
                <w:b/>
              </w:rPr>
              <w:t>Fecha</w:t>
            </w:r>
          </w:p>
        </w:tc>
        <w:tc>
          <w:tcPr>
            <w:tcW w:w="2887" w:type="dxa"/>
          </w:tcPr>
          <w:p w:rsidR="00CB6D2B" w:rsidRPr="00453FE3" w:rsidRDefault="00CB6D2B" w:rsidP="002270BE">
            <w:pPr>
              <w:spacing w:line="360" w:lineRule="auto"/>
              <w:jc w:val="center"/>
              <w:cnfStyle w:val="100000000000"/>
              <w:rPr>
                <w:rFonts w:ascii="Arial" w:hAnsi="Arial" w:cs="Arial"/>
                <w:b/>
              </w:rPr>
            </w:pPr>
            <w:r w:rsidRPr="00453FE3">
              <w:rPr>
                <w:rFonts w:ascii="Arial" w:hAnsi="Arial" w:cs="Arial"/>
                <w:b/>
              </w:rPr>
              <w:t>Causa de la modificación</w:t>
            </w:r>
          </w:p>
        </w:tc>
        <w:tc>
          <w:tcPr>
            <w:tcW w:w="1910" w:type="dxa"/>
          </w:tcPr>
          <w:p w:rsidR="00CB6D2B" w:rsidRPr="00453FE3" w:rsidRDefault="00CB6D2B" w:rsidP="002270BE">
            <w:pPr>
              <w:spacing w:line="360" w:lineRule="auto"/>
              <w:jc w:val="center"/>
              <w:cnfStyle w:val="100000000000"/>
              <w:rPr>
                <w:rFonts w:ascii="Arial" w:hAnsi="Arial" w:cs="Arial"/>
                <w:b/>
              </w:rPr>
            </w:pPr>
            <w:r w:rsidRPr="00453FE3">
              <w:rPr>
                <w:rFonts w:ascii="Arial" w:hAnsi="Arial" w:cs="Arial"/>
                <w:b/>
              </w:rPr>
              <w:t>Elaborado por:</w:t>
            </w:r>
          </w:p>
        </w:tc>
        <w:tc>
          <w:tcPr>
            <w:cnfStyle w:val="000100000000"/>
            <w:tcW w:w="1680" w:type="dxa"/>
          </w:tcPr>
          <w:p w:rsidR="00CB6D2B" w:rsidRPr="00453FE3" w:rsidRDefault="00CB6D2B" w:rsidP="002270BE">
            <w:pPr>
              <w:spacing w:line="360" w:lineRule="auto"/>
              <w:jc w:val="center"/>
              <w:rPr>
                <w:rFonts w:ascii="Arial" w:hAnsi="Arial" w:cs="Arial"/>
              </w:rPr>
            </w:pPr>
            <w:r w:rsidRPr="00453FE3">
              <w:rPr>
                <w:rFonts w:ascii="Arial" w:hAnsi="Arial" w:cs="Arial"/>
              </w:rPr>
              <w:t>Aprobado por</w:t>
            </w:r>
          </w:p>
        </w:tc>
      </w:tr>
      <w:tr w:rsidR="00CB6D2B" w:rsidRPr="00453FE3">
        <w:tc>
          <w:tcPr>
            <w:tcW w:w="1217" w:type="dxa"/>
          </w:tcPr>
          <w:p w:rsidR="00CB6D2B" w:rsidRPr="00453FE3" w:rsidRDefault="00CB6D2B" w:rsidP="002270BE">
            <w:pPr>
              <w:spacing w:line="480" w:lineRule="auto"/>
              <w:jc w:val="both"/>
              <w:rPr>
                <w:rFonts w:ascii="Arial" w:hAnsi="Arial" w:cs="Arial"/>
              </w:rPr>
            </w:pPr>
          </w:p>
        </w:tc>
        <w:tc>
          <w:tcPr>
            <w:tcW w:w="910" w:type="dxa"/>
          </w:tcPr>
          <w:p w:rsidR="00CB6D2B" w:rsidRPr="00453FE3" w:rsidRDefault="00CB6D2B" w:rsidP="002270BE">
            <w:pPr>
              <w:spacing w:line="480" w:lineRule="auto"/>
              <w:jc w:val="both"/>
              <w:rPr>
                <w:rFonts w:ascii="Arial" w:hAnsi="Arial" w:cs="Arial"/>
              </w:rPr>
            </w:pPr>
          </w:p>
        </w:tc>
        <w:tc>
          <w:tcPr>
            <w:tcW w:w="2887" w:type="dxa"/>
          </w:tcPr>
          <w:p w:rsidR="00CB6D2B" w:rsidRPr="00453FE3" w:rsidRDefault="00CB6D2B" w:rsidP="002270BE">
            <w:pPr>
              <w:spacing w:line="480" w:lineRule="auto"/>
              <w:jc w:val="both"/>
              <w:rPr>
                <w:rFonts w:ascii="Arial" w:hAnsi="Arial" w:cs="Arial"/>
              </w:rPr>
            </w:pPr>
          </w:p>
        </w:tc>
        <w:tc>
          <w:tcPr>
            <w:tcW w:w="1910" w:type="dxa"/>
          </w:tcPr>
          <w:p w:rsidR="00CB6D2B" w:rsidRPr="00453FE3" w:rsidRDefault="00CB6D2B" w:rsidP="002270BE">
            <w:pPr>
              <w:spacing w:line="480" w:lineRule="auto"/>
              <w:jc w:val="both"/>
              <w:rPr>
                <w:rFonts w:ascii="Arial" w:hAnsi="Arial" w:cs="Arial"/>
              </w:rPr>
            </w:pPr>
          </w:p>
        </w:tc>
        <w:tc>
          <w:tcPr>
            <w:cnfStyle w:val="000100000000"/>
            <w:tcW w:w="1680" w:type="dxa"/>
          </w:tcPr>
          <w:p w:rsidR="00CB6D2B" w:rsidRPr="00453FE3" w:rsidRDefault="00CB6D2B" w:rsidP="002270BE">
            <w:pPr>
              <w:spacing w:line="480" w:lineRule="auto"/>
              <w:jc w:val="both"/>
              <w:rPr>
                <w:rFonts w:ascii="Arial" w:hAnsi="Arial" w:cs="Arial"/>
              </w:rPr>
            </w:pPr>
          </w:p>
        </w:tc>
      </w:tr>
      <w:tr w:rsidR="00CB6D2B" w:rsidRPr="00453FE3">
        <w:tc>
          <w:tcPr>
            <w:tcW w:w="1217" w:type="dxa"/>
          </w:tcPr>
          <w:p w:rsidR="00CB6D2B" w:rsidRPr="00453FE3" w:rsidRDefault="00CB6D2B" w:rsidP="002270BE">
            <w:pPr>
              <w:spacing w:line="480" w:lineRule="auto"/>
              <w:jc w:val="both"/>
              <w:rPr>
                <w:rFonts w:ascii="Arial" w:hAnsi="Arial" w:cs="Arial"/>
              </w:rPr>
            </w:pPr>
          </w:p>
        </w:tc>
        <w:tc>
          <w:tcPr>
            <w:tcW w:w="910" w:type="dxa"/>
          </w:tcPr>
          <w:p w:rsidR="00CB6D2B" w:rsidRPr="00453FE3" w:rsidRDefault="00CB6D2B" w:rsidP="002270BE">
            <w:pPr>
              <w:spacing w:line="480" w:lineRule="auto"/>
              <w:jc w:val="both"/>
              <w:rPr>
                <w:rFonts w:ascii="Arial" w:hAnsi="Arial" w:cs="Arial"/>
              </w:rPr>
            </w:pPr>
          </w:p>
        </w:tc>
        <w:tc>
          <w:tcPr>
            <w:tcW w:w="2887" w:type="dxa"/>
          </w:tcPr>
          <w:p w:rsidR="00CB6D2B" w:rsidRPr="00453FE3" w:rsidRDefault="00CB6D2B" w:rsidP="002270BE">
            <w:pPr>
              <w:spacing w:line="480" w:lineRule="auto"/>
              <w:jc w:val="both"/>
              <w:rPr>
                <w:rFonts w:ascii="Arial" w:hAnsi="Arial" w:cs="Arial"/>
              </w:rPr>
            </w:pPr>
          </w:p>
        </w:tc>
        <w:tc>
          <w:tcPr>
            <w:tcW w:w="1910" w:type="dxa"/>
          </w:tcPr>
          <w:p w:rsidR="00CB6D2B" w:rsidRPr="00453FE3" w:rsidRDefault="00CB6D2B" w:rsidP="002270BE">
            <w:pPr>
              <w:spacing w:line="480" w:lineRule="auto"/>
              <w:jc w:val="both"/>
              <w:rPr>
                <w:rFonts w:ascii="Arial" w:hAnsi="Arial" w:cs="Arial"/>
              </w:rPr>
            </w:pPr>
          </w:p>
        </w:tc>
        <w:tc>
          <w:tcPr>
            <w:cnfStyle w:val="000100000000"/>
            <w:tcW w:w="1680" w:type="dxa"/>
          </w:tcPr>
          <w:p w:rsidR="00CB6D2B" w:rsidRPr="00453FE3" w:rsidRDefault="00CB6D2B" w:rsidP="002270BE">
            <w:pPr>
              <w:spacing w:line="480" w:lineRule="auto"/>
              <w:jc w:val="both"/>
              <w:rPr>
                <w:rFonts w:ascii="Arial" w:hAnsi="Arial" w:cs="Arial"/>
              </w:rPr>
            </w:pPr>
          </w:p>
        </w:tc>
      </w:tr>
      <w:tr w:rsidR="00CB6D2B" w:rsidRPr="00453FE3">
        <w:tc>
          <w:tcPr>
            <w:tcW w:w="1217" w:type="dxa"/>
          </w:tcPr>
          <w:p w:rsidR="00CB6D2B" w:rsidRPr="00453FE3" w:rsidRDefault="00CB6D2B" w:rsidP="002270BE">
            <w:pPr>
              <w:spacing w:line="480" w:lineRule="auto"/>
              <w:jc w:val="both"/>
              <w:rPr>
                <w:rFonts w:ascii="Arial" w:hAnsi="Arial" w:cs="Arial"/>
              </w:rPr>
            </w:pPr>
          </w:p>
        </w:tc>
        <w:tc>
          <w:tcPr>
            <w:tcW w:w="910" w:type="dxa"/>
          </w:tcPr>
          <w:p w:rsidR="00CB6D2B" w:rsidRPr="00453FE3" w:rsidRDefault="00CB6D2B" w:rsidP="002270BE">
            <w:pPr>
              <w:spacing w:line="480" w:lineRule="auto"/>
              <w:jc w:val="both"/>
              <w:rPr>
                <w:rFonts w:ascii="Arial" w:hAnsi="Arial" w:cs="Arial"/>
              </w:rPr>
            </w:pPr>
          </w:p>
        </w:tc>
        <w:tc>
          <w:tcPr>
            <w:tcW w:w="2887" w:type="dxa"/>
          </w:tcPr>
          <w:p w:rsidR="00CB6D2B" w:rsidRPr="00453FE3" w:rsidRDefault="00CB6D2B" w:rsidP="002270BE">
            <w:pPr>
              <w:spacing w:line="480" w:lineRule="auto"/>
              <w:jc w:val="both"/>
              <w:rPr>
                <w:rFonts w:ascii="Arial" w:hAnsi="Arial" w:cs="Arial"/>
              </w:rPr>
            </w:pPr>
          </w:p>
        </w:tc>
        <w:tc>
          <w:tcPr>
            <w:tcW w:w="1910" w:type="dxa"/>
          </w:tcPr>
          <w:p w:rsidR="00CB6D2B" w:rsidRPr="00453FE3" w:rsidRDefault="00CB6D2B" w:rsidP="002270BE">
            <w:pPr>
              <w:spacing w:line="480" w:lineRule="auto"/>
              <w:jc w:val="both"/>
              <w:rPr>
                <w:rFonts w:ascii="Arial" w:hAnsi="Arial" w:cs="Arial"/>
              </w:rPr>
            </w:pPr>
          </w:p>
        </w:tc>
        <w:tc>
          <w:tcPr>
            <w:cnfStyle w:val="000100000000"/>
            <w:tcW w:w="1680" w:type="dxa"/>
          </w:tcPr>
          <w:p w:rsidR="00CB6D2B" w:rsidRPr="00453FE3" w:rsidRDefault="00CB6D2B" w:rsidP="002270BE">
            <w:pPr>
              <w:spacing w:line="480" w:lineRule="auto"/>
              <w:jc w:val="both"/>
              <w:rPr>
                <w:rFonts w:ascii="Arial" w:hAnsi="Arial" w:cs="Arial"/>
              </w:rPr>
            </w:pPr>
          </w:p>
        </w:tc>
      </w:tr>
      <w:tr w:rsidR="00CB6D2B" w:rsidRPr="00453FE3">
        <w:tc>
          <w:tcPr>
            <w:tcW w:w="1217" w:type="dxa"/>
          </w:tcPr>
          <w:p w:rsidR="00CB6D2B" w:rsidRPr="00453FE3" w:rsidRDefault="00CB6D2B" w:rsidP="002270BE">
            <w:pPr>
              <w:spacing w:line="480" w:lineRule="auto"/>
              <w:jc w:val="both"/>
              <w:rPr>
                <w:rFonts w:ascii="Arial" w:hAnsi="Arial" w:cs="Arial"/>
              </w:rPr>
            </w:pPr>
          </w:p>
        </w:tc>
        <w:tc>
          <w:tcPr>
            <w:tcW w:w="910" w:type="dxa"/>
          </w:tcPr>
          <w:p w:rsidR="00CB6D2B" w:rsidRPr="00453FE3" w:rsidRDefault="00CB6D2B" w:rsidP="002270BE">
            <w:pPr>
              <w:spacing w:line="480" w:lineRule="auto"/>
              <w:jc w:val="both"/>
              <w:rPr>
                <w:rFonts w:ascii="Arial" w:hAnsi="Arial" w:cs="Arial"/>
              </w:rPr>
            </w:pPr>
          </w:p>
        </w:tc>
        <w:tc>
          <w:tcPr>
            <w:tcW w:w="2887" w:type="dxa"/>
          </w:tcPr>
          <w:p w:rsidR="00CB6D2B" w:rsidRPr="00453FE3" w:rsidRDefault="00CB6D2B" w:rsidP="002270BE">
            <w:pPr>
              <w:spacing w:line="480" w:lineRule="auto"/>
              <w:jc w:val="both"/>
              <w:rPr>
                <w:rFonts w:ascii="Arial" w:hAnsi="Arial" w:cs="Arial"/>
              </w:rPr>
            </w:pPr>
          </w:p>
        </w:tc>
        <w:tc>
          <w:tcPr>
            <w:tcW w:w="1910" w:type="dxa"/>
          </w:tcPr>
          <w:p w:rsidR="00CB6D2B" w:rsidRPr="00453FE3" w:rsidRDefault="00CB6D2B" w:rsidP="002270BE">
            <w:pPr>
              <w:spacing w:line="480" w:lineRule="auto"/>
              <w:jc w:val="both"/>
              <w:rPr>
                <w:rFonts w:ascii="Arial" w:hAnsi="Arial" w:cs="Arial"/>
              </w:rPr>
            </w:pPr>
          </w:p>
        </w:tc>
        <w:tc>
          <w:tcPr>
            <w:cnfStyle w:val="000100000000"/>
            <w:tcW w:w="1680" w:type="dxa"/>
          </w:tcPr>
          <w:p w:rsidR="00CB6D2B" w:rsidRPr="00453FE3" w:rsidRDefault="00CB6D2B" w:rsidP="002270BE">
            <w:pPr>
              <w:spacing w:line="480" w:lineRule="auto"/>
              <w:jc w:val="both"/>
              <w:rPr>
                <w:rFonts w:ascii="Arial" w:hAnsi="Arial" w:cs="Arial"/>
              </w:rPr>
            </w:pPr>
          </w:p>
        </w:tc>
      </w:tr>
      <w:tr w:rsidR="00CB6D2B" w:rsidRPr="00453FE3">
        <w:trPr>
          <w:cnfStyle w:val="010000000000"/>
        </w:trPr>
        <w:tc>
          <w:tcPr>
            <w:tcW w:w="1217" w:type="dxa"/>
            <w:tcBorders>
              <w:left w:val="single" w:sz="4" w:space="0" w:color="auto"/>
              <w:bottom w:val="single" w:sz="4" w:space="0" w:color="auto"/>
            </w:tcBorders>
          </w:tcPr>
          <w:p w:rsidR="00CB6D2B" w:rsidRPr="00453FE3" w:rsidRDefault="00CB6D2B" w:rsidP="002270BE">
            <w:pPr>
              <w:spacing w:line="480" w:lineRule="auto"/>
              <w:jc w:val="both"/>
              <w:rPr>
                <w:rFonts w:ascii="Arial" w:hAnsi="Arial" w:cs="Arial"/>
              </w:rPr>
            </w:pPr>
          </w:p>
        </w:tc>
        <w:tc>
          <w:tcPr>
            <w:tcW w:w="910" w:type="dxa"/>
          </w:tcPr>
          <w:p w:rsidR="00CB6D2B" w:rsidRPr="00453FE3" w:rsidRDefault="00CB6D2B" w:rsidP="002270BE">
            <w:pPr>
              <w:spacing w:line="480" w:lineRule="auto"/>
              <w:jc w:val="both"/>
              <w:rPr>
                <w:rFonts w:ascii="Arial" w:hAnsi="Arial" w:cs="Arial"/>
              </w:rPr>
            </w:pPr>
          </w:p>
        </w:tc>
        <w:tc>
          <w:tcPr>
            <w:tcW w:w="2887" w:type="dxa"/>
          </w:tcPr>
          <w:p w:rsidR="00CB6D2B" w:rsidRPr="00453FE3" w:rsidRDefault="00CB6D2B" w:rsidP="002270BE">
            <w:pPr>
              <w:spacing w:line="480" w:lineRule="auto"/>
              <w:jc w:val="both"/>
              <w:rPr>
                <w:rFonts w:ascii="Arial" w:hAnsi="Arial" w:cs="Arial"/>
              </w:rPr>
            </w:pPr>
          </w:p>
        </w:tc>
        <w:tc>
          <w:tcPr>
            <w:tcW w:w="1910" w:type="dxa"/>
          </w:tcPr>
          <w:p w:rsidR="00CB6D2B" w:rsidRPr="00453FE3" w:rsidRDefault="00CB6D2B" w:rsidP="002270BE">
            <w:pPr>
              <w:spacing w:line="480" w:lineRule="auto"/>
              <w:jc w:val="both"/>
              <w:rPr>
                <w:rFonts w:ascii="Arial" w:hAnsi="Arial" w:cs="Arial"/>
              </w:rPr>
            </w:pPr>
          </w:p>
        </w:tc>
        <w:tc>
          <w:tcPr>
            <w:cnfStyle w:val="000100000000"/>
            <w:tcW w:w="1680" w:type="dxa"/>
          </w:tcPr>
          <w:p w:rsidR="00CB6D2B" w:rsidRPr="00453FE3" w:rsidRDefault="00CB6D2B" w:rsidP="002270BE">
            <w:pPr>
              <w:spacing w:line="480" w:lineRule="auto"/>
              <w:jc w:val="both"/>
              <w:rPr>
                <w:rFonts w:ascii="Arial" w:hAnsi="Arial" w:cs="Arial"/>
              </w:rPr>
            </w:pPr>
          </w:p>
        </w:tc>
      </w:tr>
    </w:tbl>
    <w:p w:rsidR="00CB6D2B" w:rsidRPr="00453FE3" w:rsidRDefault="00CB6D2B" w:rsidP="00CB6D2B">
      <w:pPr>
        <w:spacing w:line="480" w:lineRule="auto"/>
        <w:jc w:val="center"/>
        <w:rPr>
          <w:rFonts w:ascii="Arial" w:hAnsi="Arial" w:cs="Arial"/>
          <w:b/>
          <w:u w:val="single"/>
        </w:rPr>
      </w:pPr>
    </w:p>
    <w:p w:rsidR="00CB6D2B" w:rsidRPr="00453FE3" w:rsidRDefault="00CB6D2B" w:rsidP="00CB6D2B">
      <w:pPr>
        <w:spacing w:line="480" w:lineRule="auto"/>
        <w:jc w:val="center"/>
        <w:rPr>
          <w:rFonts w:ascii="Arial" w:hAnsi="Arial" w:cs="Arial"/>
          <w:b/>
          <w:u w:val="single"/>
        </w:rPr>
      </w:pPr>
    </w:p>
    <w:p w:rsidR="00CB6D2B" w:rsidRPr="00453FE3" w:rsidRDefault="00CB6D2B" w:rsidP="00CB6D2B">
      <w:pPr>
        <w:spacing w:line="480" w:lineRule="auto"/>
        <w:jc w:val="center"/>
        <w:rPr>
          <w:rFonts w:ascii="Arial" w:hAnsi="Arial" w:cs="Arial"/>
          <w:b/>
          <w:u w:val="single"/>
        </w:rPr>
      </w:pPr>
      <w:r w:rsidRPr="00453FE3">
        <w:rPr>
          <w:rFonts w:ascii="Arial" w:hAnsi="Arial" w:cs="Arial"/>
          <w:b/>
          <w:u w:val="single"/>
        </w:rPr>
        <w:t>ÍNDICE</w:t>
      </w:r>
    </w:p>
    <w:p w:rsidR="00CB6D2B" w:rsidRPr="00453FE3" w:rsidRDefault="00CB6D2B" w:rsidP="00CB6D2B">
      <w:pPr>
        <w:spacing w:line="480" w:lineRule="auto"/>
        <w:ind w:left="360"/>
        <w:jc w:val="both"/>
        <w:rPr>
          <w:rFonts w:ascii="Arial" w:hAnsi="Arial" w:cs="Arial"/>
          <w:b/>
        </w:rPr>
      </w:pPr>
    </w:p>
    <w:p w:rsidR="00CB6D2B" w:rsidRPr="00453FE3" w:rsidRDefault="00CB6D2B" w:rsidP="00CB6D2B">
      <w:pPr>
        <w:numPr>
          <w:ilvl w:val="0"/>
          <w:numId w:val="124"/>
        </w:numPr>
        <w:spacing w:line="480" w:lineRule="auto"/>
        <w:jc w:val="both"/>
        <w:rPr>
          <w:rFonts w:ascii="Arial" w:hAnsi="Arial" w:cs="Arial"/>
          <w:b/>
        </w:rPr>
      </w:pPr>
      <w:r w:rsidRPr="00453FE3">
        <w:rPr>
          <w:rFonts w:ascii="Arial" w:hAnsi="Arial" w:cs="Arial"/>
          <w:b/>
        </w:rPr>
        <w:t>Objetivo……………………………….………………</w:t>
      </w:r>
      <w:r>
        <w:rPr>
          <w:rFonts w:ascii="Arial" w:hAnsi="Arial" w:cs="Arial"/>
          <w:b/>
        </w:rPr>
        <w:t>…..</w:t>
      </w:r>
      <w:r w:rsidRPr="00453FE3">
        <w:rPr>
          <w:rFonts w:ascii="Arial" w:hAnsi="Arial" w:cs="Arial"/>
          <w:b/>
        </w:rPr>
        <w:t>…………………...03</w:t>
      </w:r>
    </w:p>
    <w:p w:rsidR="00CB6D2B" w:rsidRPr="00453FE3" w:rsidRDefault="00CB6D2B" w:rsidP="00CB6D2B">
      <w:pPr>
        <w:numPr>
          <w:ilvl w:val="0"/>
          <w:numId w:val="124"/>
        </w:numPr>
        <w:spacing w:line="480" w:lineRule="auto"/>
        <w:jc w:val="both"/>
        <w:rPr>
          <w:rFonts w:ascii="Arial" w:hAnsi="Arial" w:cs="Arial"/>
          <w:b/>
        </w:rPr>
      </w:pPr>
      <w:r w:rsidRPr="00453FE3">
        <w:rPr>
          <w:rFonts w:ascii="Arial" w:hAnsi="Arial" w:cs="Arial"/>
          <w:b/>
        </w:rPr>
        <w:t>Alcance…………………………..</w:t>
      </w:r>
      <w:r>
        <w:rPr>
          <w:rFonts w:ascii="Arial" w:hAnsi="Arial" w:cs="Arial"/>
          <w:b/>
        </w:rPr>
        <w:t>……………………….</w:t>
      </w:r>
      <w:r w:rsidRPr="00453FE3">
        <w:rPr>
          <w:rFonts w:ascii="Arial" w:hAnsi="Arial" w:cs="Arial"/>
          <w:b/>
        </w:rPr>
        <w:t>……………………03</w:t>
      </w:r>
    </w:p>
    <w:p w:rsidR="00CB6D2B" w:rsidRPr="00453FE3" w:rsidRDefault="00CB6D2B" w:rsidP="00CB6D2B">
      <w:pPr>
        <w:numPr>
          <w:ilvl w:val="0"/>
          <w:numId w:val="124"/>
        </w:numPr>
        <w:spacing w:line="480" w:lineRule="auto"/>
        <w:jc w:val="both"/>
        <w:rPr>
          <w:rFonts w:ascii="Arial" w:hAnsi="Arial" w:cs="Arial"/>
          <w:b/>
        </w:rPr>
      </w:pPr>
      <w:r w:rsidRPr="00453FE3">
        <w:rPr>
          <w:rFonts w:ascii="Arial" w:hAnsi="Arial" w:cs="Arial"/>
          <w:b/>
        </w:rPr>
        <w:t>Referencias…………………………..</w:t>
      </w:r>
      <w:r>
        <w:rPr>
          <w:rFonts w:ascii="Arial" w:hAnsi="Arial" w:cs="Arial"/>
          <w:b/>
        </w:rPr>
        <w:t>……………………………</w:t>
      </w:r>
      <w:r w:rsidRPr="00453FE3">
        <w:rPr>
          <w:rFonts w:ascii="Arial" w:hAnsi="Arial" w:cs="Arial"/>
          <w:b/>
        </w:rPr>
        <w:t>………….</w:t>
      </w:r>
      <w:r>
        <w:rPr>
          <w:rFonts w:ascii="Arial" w:hAnsi="Arial" w:cs="Arial"/>
          <w:b/>
        </w:rPr>
        <w:t>.</w:t>
      </w:r>
      <w:r w:rsidRPr="00453FE3">
        <w:rPr>
          <w:rFonts w:ascii="Arial" w:hAnsi="Arial" w:cs="Arial"/>
          <w:b/>
        </w:rPr>
        <w:t>03</w:t>
      </w:r>
    </w:p>
    <w:p w:rsidR="00CB6D2B" w:rsidRPr="00453FE3" w:rsidRDefault="00CB6D2B" w:rsidP="00CB6D2B">
      <w:pPr>
        <w:numPr>
          <w:ilvl w:val="0"/>
          <w:numId w:val="124"/>
        </w:numPr>
        <w:spacing w:line="480" w:lineRule="auto"/>
        <w:jc w:val="both"/>
        <w:rPr>
          <w:rFonts w:ascii="Arial" w:hAnsi="Arial" w:cs="Arial"/>
          <w:b/>
        </w:rPr>
      </w:pPr>
      <w:r w:rsidRPr="00453FE3">
        <w:rPr>
          <w:rFonts w:ascii="Arial" w:hAnsi="Arial" w:cs="Arial"/>
          <w:b/>
        </w:rPr>
        <w:t>Definiciones y Abreviaturas……………..</w:t>
      </w:r>
      <w:r>
        <w:rPr>
          <w:rFonts w:ascii="Arial" w:hAnsi="Arial" w:cs="Arial"/>
          <w:b/>
        </w:rPr>
        <w:t>……………………………</w:t>
      </w:r>
      <w:r w:rsidRPr="00453FE3">
        <w:rPr>
          <w:rFonts w:ascii="Arial" w:hAnsi="Arial" w:cs="Arial"/>
          <w:b/>
        </w:rPr>
        <w:t>…</w:t>
      </w:r>
      <w:r>
        <w:rPr>
          <w:rFonts w:ascii="Arial" w:hAnsi="Arial" w:cs="Arial"/>
          <w:b/>
        </w:rPr>
        <w:t>…</w:t>
      </w:r>
      <w:r w:rsidRPr="00453FE3">
        <w:rPr>
          <w:rFonts w:ascii="Arial" w:hAnsi="Arial" w:cs="Arial"/>
          <w:b/>
        </w:rPr>
        <w:t>03</w:t>
      </w:r>
    </w:p>
    <w:p w:rsidR="00CB6D2B" w:rsidRPr="00453FE3" w:rsidRDefault="00CB6D2B" w:rsidP="00CB6D2B">
      <w:pPr>
        <w:numPr>
          <w:ilvl w:val="0"/>
          <w:numId w:val="124"/>
        </w:numPr>
        <w:spacing w:line="480" w:lineRule="auto"/>
        <w:jc w:val="both"/>
        <w:rPr>
          <w:rFonts w:ascii="Arial" w:hAnsi="Arial" w:cs="Arial"/>
          <w:b/>
        </w:rPr>
      </w:pPr>
      <w:r w:rsidRPr="00453FE3">
        <w:rPr>
          <w:rFonts w:ascii="Arial" w:hAnsi="Arial" w:cs="Arial"/>
          <w:b/>
        </w:rPr>
        <w:t>Responsabilidades…………………………..</w:t>
      </w:r>
      <w:r>
        <w:rPr>
          <w:rFonts w:ascii="Arial" w:hAnsi="Arial" w:cs="Arial"/>
          <w:b/>
        </w:rPr>
        <w:t>……………</w:t>
      </w:r>
      <w:r w:rsidRPr="00453FE3">
        <w:rPr>
          <w:rFonts w:ascii="Arial" w:hAnsi="Arial" w:cs="Arial"/>
          <w:b/>
        </w:rPr>
        <w:t>……………….</w:t>
      </w:r>
      <w:r>
        <w:rPr>
          <w:rFonts w:ascii="Arial" w:hAnsi="Arial" w:cs="Arial"/>
          <w:b/>
        </w:rPr>
        <w:t>..</w:t>
      </w:r>
      <w:r w:rsidRPr="00453FE3">
        <w:rPr>
          <w:rFonts w:ascii="Arial" w:hAnsi="Arial" w:cs="Arial"/>
          <w:b/>
        </w:rPr>
        <w:t>.05</w:t>
      </w:r>
    </w:p>
    <w:p w:rsidR="00CB6D2B" w:rsidRPr="00453FE3" w:rsidRDefault="00CB6D2B" w:rsidP="00CB6D2B">
      <w:pPr>
        <w:numPr>
          <w:ilvl w:val="0"/>
          <w:numId w:val="124"/>
        </w:numPr>
        <w:spacing w:line="480" w:lineRule="auto"/>
        <w:jc w:val="both"/>
        <w:rPr>
          <w:rFonts w:ascii="Arial" w:hAnsi="Arial" w:cs="Arial"/>
          <w:b/>
        </w:rPr>
      </w:pPr>
      <w:r w:rsidRPr="00453FE3">
        <w:rPr>
          <w:rFonts w:ascii="Arial" w:hAnsi="Arial" w:cs="Arial"/>
          <w:b/>
        </w:rPr>
        <w:t>Desarrollo/Instrucciones/Lineamientos………..</w:t>
      </w:r>
      <w:r>
        <w:rPr>
          <w:rFonts w:ascii="Arial" w:hAnsi="Arial" w:cs="Arial"/>
          <w:b/>
        </w:rPr>
        <w:t>………</w:t>
      </w:r>
      <w:r w:rsidRPr="00453FE3">
        <w:rPr>
          <w:rFonts w:ascii="Arial" w:hAnsi="Arial" w:cs="Arial"/>
          <w:b/>
        </w:rPr>
        <w:t>………………...06</w:t>
      </w:r>
    </w:p>
    <w:p w:rsidR="00CB6D2B" w:rsidRPr="00453FE3" w:rsidRDefault="00CB6D2B" w:rsidP="00CB6D2B">
      <w:pPr>
        <w:spacing w:line="480" w:lineRule="auto"/>
        <w:jc w:val="both"/>
        <w:rPr>
          <w:rFonts w:ascii="Arial" w:hAnsi="Arial" w:cs="Arial"/>
          <w:b/>
        </w:rPr>
      </w:pPr>
      <w:r>
        <w:rPr>
          <w:rFonts w:ascii="Arial" w:hAnsi="Arial" w:cs="Arial"/>
          <w:b/>
        </w:rPr>
        <w:t xml:space="preserve">     6.1  </w:t>
      </w:r>
      <w:r w:rsidRPr="00453FE3">
        <w:rPr>
          <w:rFonts w:ascii="Arial" w:hAnsi="Arial" w:cs="Arial"/>
          <w:b/>
        </w:rPr>
        <w:t>Identificación de Acciones Correctivas……</w:t>
      </w:r>
      <w:r>
        <w:rPr>
          <w:rFonts w:ascii="Arial" w:hAnsi="Arial" w:cs="Arial"/>
          <w:b/>
        </w:rPr>
        <w:t>…………..……………</w:t>
      </w:r>
      <w:r w:rsidRPr="00453FE3">
        <w:rPr>
          <w:rFonts w:ascii="Arial" w:hAnsi="Arial" w:cs="Arial"/>
          <w:b/>
        </w:rPr>
        <w:t>06</w:t>
      </w:r>
    </w:p>
    <w:p w:rsidR="00CB6D2B" w:rsidRPr="00453FE3" w:rsidRDefault="00CB6D2B" w:rsidP="00CB6D2B">
      <w:pPr>
        <w:numPr>
          <w:ilvl w:val="1"/>
          <w:numId w:val="124"/>
        </w:numPr>
        <w:spacing w:line="480" w:lineRule="auto"/>
        <w:jc w:val="both"/>
        <w:rPr>
          <w:rFonts w:ascii="Arial" w:hAnsi="Arial" w:cs="Arial"/>
          <w:b/>
        </w:rPr>
      </w:pPr>
      <w:r>
        <w:rPr>
          <w:rFonts w:ascii="Arial" w:hAnsi="Arial" w:cs="Arial"/>
          <w:b/>
        </w:rPr>
        <w:t xml:space="preserve"> </w:t>
      </w:r>
      <w:r w:rsidRPr="00453FE3">
        <w:rPr>
          <w:rFonts w:ascii="Arial" w:hAnsi="Arial" w:cs="Arial"/>
          <w:b/>
        </w:rPr>
        <w:t xml:space="preserve">Documentación de las </w:t>
      </w:r>
      <w:r>
        <w:rPr>
          <w:rFonts w:ascii="Arial" w:hAnsi="Arial" w:cs="Arial"/>
          <w:b/>
        </w:rPr>
        <w:t>Acciones Correctivas……………………..</w:t>
      </w:r>
      <w:r w:rsidRPr="00453FE3">
        <w:rPr>
          <w:rFonts w:ascii="Arial" w:hAnsi="Arial" w:cs="Arial"/>
          <w:b/>
        </w:rPr>
        <w:t>.07</w:t>
      </w:r>
    </w:p>
    <w:p w:rsidR="00CB6D2B" w:rsidRPr="00453FE3" w:rsidRDefault="00CB6D2B" w:rsidP="00CB6D2B">
      <w:pPr>
        <w:numPr>
          <w:ilvl w:val="1"/>
          <w:numId w:val="124"/>
        </w:numPr>
        <w:spacing w:line="480" w:lineRule="auto"/>
        <w:jc w:val="both"/>
        <w:rPr>
          <w:rFonts w:ascii="Arial" w:hAnsi="Arial" w:cs="Arial"/>
          <w:b/>
        </w:rPr>
      </w:pPr>
      <w:r>
        <w:rPr>
          <w:rFonts w:ascii="Arial" w:hAnsi="Arial" w:cs="Arial"/>
          <w:b/>
        </w:rPr>
        <w:t xml:space="preserve"> </w:t>
      </w:r>
      <w:r w:rsidRPr="00453FE3">
        <w:rPr>
          <w:rFonts w:ascii="Arial" w:hAnsi="Arial" w:cs="Arial"/>
          <w:b/>
        </w:rPr>
        <w:t>Técnicas y Métodos para proponer e implementar las Acciones Cor</w:t>
      </w:r>
      <w:r>
        <w:rPr>
          <w:rFonts w:ascii="Arial" w:hAnsi="Arial" w:cs="Arial"/>
          <w:b/>
        </w:rPr>
        <w:t>rectivas……………………………………………………………..</w:t>
      </w:r>
      <w:r w:rsidRPr="00453FE3">
        <w:rPr>
          <w:rFonts w:ascii="Arial" w:hAnsi="Arial" w:cs="Arial"/>
          <w:b/>
        </w:rPr>
        <w:t>…08</w:t>
      </w:r>
    </w:p>
    <w:p w:rsidR="00CB6D2B" w:rsidRPr="00453FE3" w:rsidRDefault="00CB6D2B" w:rsidP="00CB6D2B">
      <w:pPr>
        <w:numPr>
          <w:ilvl w:val="1"/>
          <w:numId w:val="124"/>
        </w:numPr>
        <w:tabs>
          <w:tab w:val="num" w:pos="792"/>
        </w:tabs>
        <w:spacing w:line="480" w:lineRule="auto"/>
        <w:ind w:left="792" w:hanging="432"/>
        <w:jc w:val="both"/>
        <w:rPr>
          <w:rFonts w:ascii="Arial" w:hAnsi="Arial" w:cs="Arial"/>
          <w:b/>
        </w:rPr>
      </w:pPr>
      <w:r w:rsidRPr="00453FE3">
        <w:rPr>
          <w:rFonts w:ascii="Arial" w:hAnsi="Arial" w:cs="Arial"/>
          <w:b/>
        </w:rPr>
        <w:t>Seguimiento de las Acciones Co</w:t>
      </w:r>
      <w:r>
        <w:rPr>
          <w:rFonts w:ascii="Arial" w:hAnsi="Arial" w:cs="Arial"/>
          <w:b/>
        </w:rPr>
        <w:t>rrectivas y su eficacia…………20</w:t>
      </w:r>
    </w:p>
    <w:p w:rsidR="00CB6D2B" w:rsidRPr="00453FE3" w:rsidRDefault="00CB6D2B" w:rsidP="00CB6D2B">
      <w:pPr>
        <w:numPr>
          <w:ilvl w:val="0"/>
          <w:numId w:val="123"/>
        </w:numPr>
        <w:spacing w:line="480" w:lineRule="auto"/>
        <w:jc w:val="both"/>
        <w:rPr>
          <w:rFonts w:ascii="Arial" w:hAnsi="Arial" w:cs="Arial"/>
        </w:rPr>
      </w:pPr>
      <w:r w:rsidRPr="00453FE3">
        <w:rPr>
          <w:rFonts w:ascii="Arial" w:hAnsi="Arial" w:cs="Arial"/>
          <w:b/>
        </w:rPr>
        <w:t>Registros y Anexos…………..</w:t>
      </w:r>
      <w:r>
        <w:rPr>
          <w:rFonts w:ascii="Arial" w:hAnsi="Arial" w:cs="Arial"/>
          <w:b/>
        </w:rPr>
        <w:t>……………………………………………...</w:t>
      </w:r>
      <w:r w:rsidRPr="00453FE3">
        <w:rPr>
          <w:rFonts w:ascii="Arial" w:hAnsi="Arial" w:cs="Arial"/>
          <w:b/>
        </w:rPr>
        <w:t>2</w:t>
      </w:r>
      <w:r>
        <w:rPr>
          <w:rFonts w:ascii="Arial" w:hAnsi="Arial" w:cs="Arial"/>
          <w:b/>
        </w:rPr>
        <w:t>1</w:t>
      </w:r>
    </w:p>
    <w:p w:rsidR="00CB6D2B" w:rsidRPr="00453FE3" w:rsidRDefault="00CB6D2B" w:rsidP="00CB6D2B">
      <w:pPr>
        <w:spacing w:line="480" w:lineRule="auto"/>
        <w:jc w:val="both"/>
        <w:rPr>
          <w:rFonts w:ascii="Arial" w:hAnsi="Arial" w:cs="Arial"/>
          <w:b/>
        </w:rPr>
      </w:pPr>
    </w:p>
    <w:p w:rsidR="00CB6D2B" w:rsidRPr="00453FE3" w:rsidRDefault="00CB6D2B" w:rsidP="00CB6D2B">
      <w:pPr>
        <w:spacing w:line="480" w:lineRule="auto"/>
        <w:jc w:val="both"/>
        <w:rPr>
          <w:rFonts w:ascii="Arial" w:hAnsi="Arial" w:cs="Arial"/>
          <w:b/>
        </w:rPr>
      </w:pP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Default="00CB6D2B" w:rsidP="00CB6D2B">
      <w:pPr>
        <w:spacing w:line="480" w:lineRule="auto"/>
        <w:jc w:val="both"/>
        <w:rPr>
          <w:rFonts w:ascii="Arial" w:hAnsi="Arial" w:cs="Arial"/>
        </w:rPr>
      </w:pPr>
    </w:p>
    <w:p w:rsidR="00CB6D2B" w:rsidRDefault="00CB6D2B" w:rsidP="00CB6D2B">
      <w:pPr>
        <w:spacing w:line="480" w:lineRule="auto"/>
        <w:jc w:val="both"/>
        <w:rPr>
          <w:rFonts w:ascii="Arial" w:hAnsi="Arial" w:cs="Arial"/>
        </w:rPr>
      </w:pPr>
    </w:p>
    <w:p w:rsidR="00CB6D2B"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Pr="00453FE3" w:rsidRDefault="00CB6D2B" w:rsidP="006A25C6">
      <w:pPr>
        <w:pStyle w:val="Ttulo1"/>
        <w:numPr>
          <w:ilvl w:val="0"/>
          <w:numId w:val="125"/>
        </w:numPr>
      </w:pPr>
      <w:r w:rsidRPr="00453FE3">
        <w:t>OBJETIVO</w:t>
      </w:r>
    </w:p>
    <w:p w:rsidR="00CB6D2B" w:rsidRPr="00453FE3" w:rsidRDefault="00CB6D2B" w:rsidP="00CB6D2B">
      <w:pPr>
        <w:autoSpaceDE w:val="0"/>
        <w:autoSpaceDN w:val="0"/>
        <w:adjustRightInd w:val="0"/>
        <w:spacing w:line="480" w:lineRule="auto"/>
        <w:jc w:val="both"/>
        <w:rPr>
          <w:rFonts w:ascii="Arial" w:hAnsi="Arial" w:cs="Arial"/>
        </w:rPr>
      </w:pPr>
      <w:r w:rsidRPr="00453FE3">
        <w:rPr>
          <w:rFonts w:ascii="Arial" w:hAnsi="Arial" w:cs="Arial"/>
        </w:rPr>
        <w:t xml:space="preserve">Este procedimiento tiene por objeto garantizar el establecimiento de acciones, para eliminar las causas de No Conformidades y las derivadas de problemas detectados en la empresa Containers Security S.A., de acuerdo con </w:t>
      </w:r>
      <w:smartTag w:uri="urn:schemas-microsoft-com:office:smarttags" w:element="PersonName">
        <w:smartTagPr>
          <w:attr w:name="ProductID" w:val="la Norma Internacional"/>
        </w:smartTagPr>
        <w:r w:rsidRPr="00453FE3">
          <w:rPr>
            <w:rFonts w:ascii="Arial" w:hAnsi="Arial" w:cs="Arial"/>
          </w:rPr>
          <w:t>la Norma Internacional</w:t>
        </w:r>
      </w:smartTag>
      <w:r w:rsidRPr="00453FE3">
        <w:rPr>
          <w:rFonts w:ascii="Arial" w:hAnsi="Arial" w:cs="Arial"/>
        </w:rPr>
        <w:t xml:space="preserve"> ISO 9001:2000.</w:t>
      </w:r>
    </w:p>
    <w:p w:rsidR="00CB6D2B" w:rsidRPr="00453FE3" w:rsidRDefault="00CB6D2B" w:rsidP="00CB6D2B">
      <w:pPr>
        <w:spacing w:line="480" w:lineRule="auto"/>
        <w:jc w:val="both"/>
        <w:rPr>
          <w:rFonts w:ascii="Arial" w:hAnsi="Arial" w:cs="Arial"/>
        </w:rPr>
      </w:pPr>
    </w:p>
    <w:p w:rsidR="00CB6D2B" w:rsidRPr="00453FE3" w:rsidRDefault="00CB6D2B" w:rsidP="00CB6D2B">
      <w:pPr>
        <w:pStyle w:val="Ttulo1"/>
        <w:tabs>
          <w:tab w:val="clear" w:pos="720"/>
          <w:tab w:val="num" w:pos="-2172"/>
        </w:tabs>
        <w:spacing w:line="480" w:lineRule="auto"/>
        <w:jc w:val="both"/>
        <w:rPr>
          <w:rFonts w:cs="Arial"/>
          <w:szCs w:val="24"/>
        </w:rPr>
      </w:pPr>
      <w:r w:rsidRPr="00453FE3">
        <w:rPr>
          <w:rFonts w:cs="Arial"/>
          <w:szCs w:val="24"/>
        </w:rPr>
        <w:t xml:space="preserve">ALCANCE </w:t>
      </w:r>
    </w:p>
    <w:p w:rsidR="00CB6D2B" w:rsidRPr="00453FE3" w:rsidRDefault="00CB6D2B" w:rsidP="00CB6D2B">
      <w:pPr>
        <w:autoSpaceDE w:val="0"/>
        <w:autoSpaceDN w:val="0"/>
        <w:adjustRightInd w:val="0"/>
        <w:spacing w:line="480" w:lineRule="auto"/>
        <w:jc w:val="both"/>
        <w:rPr>
          <w:rFonts w:ascii="Arial" w:hAnsi="Arial" w:cs="Arial"/>
        </w:rPr>
      </w:pPr>
      <w:r w:rsidRPr="00453FE3">
        <w:rPr>
          <w:rFonts w:ascii="Arial" w:hAnsi="Arial" w:cs="Arial"/>
        </w:rPr>
        <w:t xml:space="preserve">Este procedimiento se aplica a todos los procesos sustantivos de la empresa Containers Security S.A que participan en el Sistema de Gestión de </w:t>
      </w:r>
      <w:smartTag w:uri="urn:schemas-microsoft-com:office:smarttags" w:element="PersonName">
        <w:smartTagPr>
          <w:attr w:name="ProductID" w:val="la Calidad"/>
        </w:smartTagPr>
        <w:r w:rsidRPr="00453FE3">
          <w:rPr>
            <w:rFonts w:ascii="Arial" w:hAnsi="Arial" w:cs="Arial"/>
          </w:rPr>
          <w:t>la Calidad</w:t>
        </w:r>
      </w:smartTag>
      <w:r w:rsidRPr="00453FE3">
        <w:rPr>
          <w:rFonts w:ascii="Arial" w:hAnsi="Arial" w:cs="Arial"/>
        </w:rPr>
        <w:t xml:space="preserve">  basado en las normas ISO 9001:2000.</w:t>
      </w:r>
    </w:p>
    <w:p w:rsidR="00CB6D2B" w:rsidRPr="00453FE3" w:rsidRDefault="00CB6D2B" w:rsidP="00CB6D2B">
      <w:pPr>
        <w:spacing w:line="480" w:lineRule="auto"/>
        <w:ind w:left="708"/>
        <w:jc w:val="both"/>
        <w:rPr>
          <w:rFonts w:ascii="Arial" w:hAnsi="Arial" w:cs="Arial"/>
        </w:rPr>
      </w:pPr>
    </w:p>
    <w:p w:rsidR="00CB6D2B" w:rsidRPr="00453FE3" w:rsidRDefault="00CB6D2B" w:rsidP="00CB6D2B">
      <w:pPr>
        <w:pStyle w:val="Ttulo1"/>
        <w:tabs>
          <w:tab w:val="clear" w:pos="720"/>
          <w:tab w:val="num" w:pos="-108"/>
        </w:tabs>
        <w:spacing w:line="480" w:lineRule="auto"/>
        <w:jc w:val="both"/>
        <w:rPr>
          <w:rFonts w:cs="Arial"/>
          <w:szCs w:val="24"/>
        </w:rPr>
      </w:pPr>
      <w:r w:rsidRPr="00453FE3">
        <w:rPr>
          <w:rFonts w:cs="Arial"/>
          <w:szCs w:val="24"/>
        </w:rPr>
        <w:t>REFERENCIAS</w:t>
      </w:r>
    </w:p>
    <w:p w:rsidR="00CB6D2B" w:rsidRPr="00453FE3" w:rsidRDefault="00CB6D2B" w:rsidP="00CB6D2B">
      <w:pPr>
        <w:pStyle w:val="Ttulo1"/>
        <w:numPr>
          <w:ilvl w:val="0"/>
          <w:numId w:val="85"/>
        </w:numPr>
        <w:tabs>
          <w:tab w:val="clear" w:pos="1068"/>
          <w:tab w:val="num" w:pos="-1128"/>
        </w:tabs>
        <w:spacing w:line="480" w:lineRule="auto"/>
        <w:jc w:val="both"/>
        <w:rPr>
          <w:rFonts w:cs="Arial"/>
          <w:b w:val="0"/>
          <w:szCs w:val="24"/>
        </w:rPr>
      </w:pPr>
      <w:r w:rsidRPr="00453FE3">
        <w:rPr>
          <w:rFonts w:cs="Arial"/>
          <w:b w:val="0"/>
          <w:szCs w:val="24"/>
        </w:rPr>
        <w:t>Norma ISO 9001:2000 Sistema de Gestión de Calidad</w:t>
      </w:r>
    </w:p>
    <w:p w:rsidR="00CB6D2B" w:rsidRPr="00453FE3" w:rsidRDefault="00CB6D2B" w:rsidP="00CB6D2B">
      <w:pPr>
        <w:pStyle w:val="Ttulo1"/>
        <w:numPr>
          <w:ilvl w:val="0"/>
          <w:numId w:val="85"/>
        </w:numPr>
        <w:spacing w:line="480" w:lineRule="auto"/>
        <w:jc w:val="both"/>
        <w:rPr>
          <w:rFonts w:cs="Arial"/>
          <w:color w:val="800080"/>
          <w:szCs w:val="24"/>
        </w:rPr>
      </w:pPr>
      <w:r w:rsidRPr="00453FE3">
        <w:rPr>
          <w:rFonts w:cs="Arial"/>
          <w:i/>
          <w:szCs w:val="24"/>
        </w:rPr>
        <w:t>Procedimiento Control de Registro</w:t>
      </w:r>
      <w:r w:rsidRPr="00453FE3">
        <w:rPr>
          <w:rFonts w:cs="Arial"/>
          <w:b w:val="0"/>
          <w:szCs w:val="24"/>
        </w:rPr>
        <w:t xml:space="preserve"> </w:t>
      </w:r>
      <w:r w:rsidRPr="00453FE3">
        <w:rPr>
          <w:rFonts w:cs="Arial"/>
          <w:szCs w:val="24"/>
        </w:rPr>
        <w:t>PRO-CSA-GSGC-02</w:t>
      </w:r>
    </w:p>
    <w:p w:rsidR="00CB6D2B" w:rsidRPr="00453FE3" w:rsidRDefault="00CB6D2B" w:rsidP="00CB6D2B">
      <w:pPr>
        <w:pStyle w:val="Ttulo1"/>
        <w:numPr>
          <w:ilvl w:val="0"/>
          <w:numId w:val="85"/>
        </w:numPr>
        <w:spacing w:line="480" w:lineRule="auto"/>
        <w:jc w:val="both"/>
        <w:rPr>
          <w:rFonts w:cs="Arial"/>
          <w:color w:val="800080"/>
          <w:szCs w:val="24"/>
        </w:rPr>
      </w:pPr>
      <w:r w:rsidRPr="00453FE3">
        <w:rPr>
          <w:rFonts w:cs="Arial"/>
          <w:i/>
          <w:szCs w:val="24"/>
        </w:rPr>
        <w:t>Procedimiento Control de Documentos</w:t>
      </w:r>
      <w:r w:rsidRPr="00453FE3">
        <w:rPr>
          <w:rFonts w:cs="Arial"/>
          <w:b w:val="0"/>
          <w:szCs w:val="24"/>
        </w:rPr>
        <w:t xml:space="preserve"> </w:t>
      </w:r>
      <w:r w:rsidRPr="00453FE3">
        <w:rPr>
          <w:rFonts w:cs="Arial"/>
          <w:szCs w:val="24"/>
        </w:rPr>
        <w:t>PRO-CSA-GSGC-01</w:t>
      </w:r>
    </w:p>
    <w:p w:rsidR="00CB6D2B" w:rsidRPr="00453FE3" w:rsidRDefault="00CB6D2B" w:rsidP="00CB6D2B">
      <w:pPr>
        <w:pStyle w:val="Ttulo1"/>
        <w:numPr>
          <w:ilvl w:val="0"/>
          <w:numId w:val="85"/>
        </w:numPr>
        <w:spacing w:line="480" w:lineRule="auto"/>
        <w:jc w:val="both"/>
        <w:rPr>
          <w:rFonts w:cs="Arial"/>
          <w:szCs w:val="24"/>
        </w:rPr>
      </w:pPr>
      <w:r w:rsidRPr="00453FE3">
        <w:rPr>
          <w:rFonts w:cs="Arial"/>
          <w:i/>
          <w:szCs w:val="24"/>
        </w:rPr>
        <w:t>Procedimiento de Elaboración de Documentos</w:t>
      </w:r>
      <w:r w:rsidRPr="00453FE3">
        <w:rPr>
          <w:rFonts w:cs="Arial"/>
          <w:szCs w:val="24"/>
        </w:rPr>
        <w:t xml:space="preserve"> PRG-CSA-GSGC-01</w:t>
      </w:r>
    </w:p>
    <w:p w:rsidR="00CB6D2B" w:rsidRPr="00453FE3" w:rsidRDefault="00CB6D2B" w:rsidP="00CB6D2B">
      <w:pPr>
        <w:pStyle w:val="Ttulo1"/>
        <w:numPr>
          <w:ilvl w:val="0"/>
          <w:numId w:val="85"/>
        </w:numPr>
        <w:spacing w:line="480" w:lineRule="auto"/>
        <w:jc w:val="both"/>
        <w:rPr>
          <w:rFonts w:cs="Arial"/>
          <w:szCs w:val="24"/>
        </w:rPr>
      </w:pPr>
      <w:r w:rsidRPr="00453FE3">
        <w:rPr>
          <w:rFonts w:cs="Arial"/>
          <w:i/>
          <w:szCs w:val="24"/>
        </w:rPr>
        <w:t>Procedimiento de Auditoria</w:t>
      </w:r>
      <w:r w:rsidRPr="00453FE3">
        <w:rPr>
          <w:rFonts w:cs="Arial"/>
          <w:szCs w:val="24"/>
        </w:rPr>
        <w:t xml:space="preserve"> PRG-CSA-GSGC-03</w:t>
      </w:r>
    </w:p>
    <w:p w:rsidR="00CB6D2B" w:rsidRPr="00453FE3" w:rsidRDefault="00CB6D2B" w:rsidP="00CB6D2B">
      <w:pPr>
        <w:rPr>
          <w:rFonts w:ascii="Arial" w:hAnsi="Arial" w:cs="Arial"/>
        </w:rPr>
      </w:pPr>
    </w:p>
    <w:p w:rsidR="00CB6D2B" w:rsidRPr="00453FE3" w:rsidRDefault="00CB6D2B" w:rsidP="00CB6D2B">
      <w:pPr>
        <w:pStyle w:val="Ttulo1"/>
        <w:tabs>
          <w:tab w:val="clear" w:pos="720"/>
          <w:tab w:val="num" w:pos="576"/>
        </w:tabs>
        <w:spacing w:line="480" w:lineRule="auto"/>
        <w:jc w:val="both"/>
        <w:rPr>
          <w:rFonts w:cs="Arial"/>
          <w:szCs w:val="24"/>
        </w:rPr>
      </w:pPr>
      <w:r w:rsidRPr="00453FE3">
        <w:rPr>
          <w:rFonts w:cs="Arial"/>
          <w:szCs w:val="24"/>
        </w:rPr>
        <w:t>DEFINICIONES Y ABREVIATURAS</w:t>
      </w:r>
    </w:p>
    <w:p w:rsidR="00CB6D2B" w:rsidRPr="00453FE3" w:rsidRDefault="00CB6D2B" w:rsidP="00CB6D2B">
      <w:pPr>
        <w:numPr>
          <w:ilvl w:val="0"/>
          <w:numId w:val="107"/>
        </w:numPr>
        <w:tabs>
          <w:tab w:val="clear" w:pos="1068"/>
          <w:tab w:val="num" w:pos="924"/>
        </w:tabs>
        <w:autoSpaceDE w:val="0"/>
        <w:autoSpaceDN w:val="0"/>
        <w:adjustRightInd w:val="0"/>
        <w:spacing w:line="480" w:lineRule="auto"/>
        <w:jc w:val="both"/>
        <w:rPr>
          <w:rFonts w:ascii="Arial" w:hAnsi="Arial" w:cs="Arial"/>
        </w:rPr>
      </w:pPr>
      <w:r w:rsidRPr="00453FE3">
        <w:rPr>
          <w:rFonts w:ascii="Arial" w:hAnsi="Arial" w:cs="Arial"/>
          <w:b/>
          <w:i/>
        </w:rPr>
        <w:t>SGC</w:t>
      </w:r>
      <w:r w:rsidRPr="00453FE3">
        <w:rPr>
          <w:rFonts w:ascii="Arial" w:hAnsi="Arial" w:cs="Arial"/>
        </w:rPr>
        <w:t>: Sistema de Gestión de Calidad</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No Conformidad</w:t>
      </w:r>
      <w:r w:rsidRPr="00453FE3">
        <w:rPr>
          <w:rFonts w:ascii="Arial" w:hAnsi="Arial" w:cs="Arial"/>
        </w:rPr>
        <w:t>: Es la falta de cumplimiento de los requisitos especificados en el Sistema de Gestión de Calidad. La definición abarca tanto las desviaciones como la ausencia de una o más características de control de calidad o de los elementos del Sistema de Gestión de Calidad, respecto a los requisitos establecidos.</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Incidente</w:t>
      </w:r>
      <w:r w:rsidRPr="00453FE3">
        <w:rPr>
          <w:rFonts w:ascii="Arial" w:hAnsi="Arial" w:cs="Arial"/>
        </w:rPr>
        <w:t>: Desviación del Sistema que, debido a su poca trascendencia, no requiera acciones correctoras y/o preventivas.</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Acción Correctora</w:t>
      </w:r>
      <w:r w:rsidRPr="00453FE3">
        <w:rPr>
          <w:rFonts w:ascii="Arial" w:hAnsi="Arial" w:cs="Arial"/>
        </w:rPr>
        <w:t>: Es la acción tomada para eliminar las causas de una No conformidad, o de cualquier otra situación no deseable existente, que impida su repetición.</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Acción Reparadora</w:t>
      </w:r>
      <w:r w:rsidRPr="00453FE3">
        <w:rPr>
          <w:rFonts w:ascii="Arial" w:hAnsi="Arial" w:cs="Arial"/>
        </w:rPr>
        <w:t>: Acción tomada para la eliminar las consecuencias de una No Conformidad en el momento que se produce o se identifica.</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Área de mejora u oportunidad:</w:t>
      </w:r>
      <w:r w:rsidRPr="00453FE3">
        <w:rPr>
          <w:rFonts w:ascii="Arial" w:hAnsi="Arial" w:cs="Arial"/>
          <w:b/>
          <w:bCs/>
        </w:rPr>
        <w:t xml:space="preserve"> </w:t>
      </w:r>
      <w:r w:rsidRPr="00453FE3">
        <w:rPr>
          <w:rFonts w:ascii="Arial" w:hAnsi="Arial" w:cs="Arial"/>
        </w:rPr>
        <w:t>Recomendaciones que realiza el auditor interno para la mejora de cualquier procedimiento, a partir de las cuales se deben generar acciones correctivas, preventivas y planes de acción según sea el caso.</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Conformidad:</w:t>
      </w:r>
      <w:r w:rsidRPr="00453FE3">
        <w:rPr>
          <w:rFonts w:ascii="Arial" w:hAnsi="Arial" w:cs="Arial"/>
          <w:b/>
          <w:bCs/>
        </w:rPr>
        <w:t xml:space="preserve"> </w:t>
      </w:r>
      <w:r w:rsidRPr="00453FE3">
        <w:rPr>
          <w:rFonts w:ascii="Arial" w:hAnsi="Arial" w:cs="Arial"/>
        </w:rPr>
        <w:t>Cumplimiento de un requisito.</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Defecto:</w:t>
      </w:r>
      <w:r w:rsidRPr="00453FE3">
        <w:rPr>
          <w:rFonts w:ascii="Arial" w:hAnsi="Arial" w:cs="Arial"/>
          <w:b/>
          <w:bCs/>
        </w:rPr>
        <w:t xml:space="preserve"> </w:t>
      </w:r>
      <w:r w:rsidRPr="00453FE3">
        <w:rPr>
          <w:rFonts w:ascii="Arial" w:hAnsi="Arial" w:cs="Arial"/>
        </w:rPr>
        <w:t>Incumplimiento de un requisito asociado a un uso previsto o especificado.</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Desecho:</w:t>
      </w:r>
      <w:r w:rsidRPr="00453FE3">
        <w:rPr>
          <w:rFonts w:ascii="Arial" w:hAnsi="Arial" w:cs="Arial"/>
          <w:b/>
          <w:bCs/>
        </w:rPr>
        <w:t xml:space="preserve"> </w:t>
      </w:r>
      <w:r w:rsidRPr="00453FE3">
        <w:rPr>
          <w:rFonts w:ascii="Arial" w:hAnsi="Arial" w:cs="Arial"/>
        </w:rPr>
        <w:t>Acción tomada sobre un producto o servicio No Conforme para impedir su uso inicialmente previsto.</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Inspección:</w:t>
      </w:r>
      <w:r w:rsidRPr="00453FE3">
        <w:rPr>
          <w:rFonts w:ascii="Arial" w:hAnsi="Arial" w:cs="Arial"/>
          <w:b/>
          <w:bCs/>
        </w:rPr>
        <w:t xml:space="preserve"> </w:t>
      </w:r>
      <w:r w:rsidRPr="00453FE3">
        <w:rPr>
          <w:rFonts w:ascii="Arial" w:hAnsi="Arial" w:cs="Arial"/>
        </w:rPr>
        <w:t xml:space="preserve">Evaluación de </w:t>
      </w:r>
      <w:smartTag w:uri="urn:schemas-microsoft-com:office:smarttags" w:element="PersonName">
        <w:smartTagPr>
          <w:attr w:name="ProductID" w:val="la Conformidad"/>
        </w:smartTagPr>
        <w:r w:rsidRPr="00453FE3">
          <w:rPr>
            <w:rFonts w:ascii="Arial" w:hAnsi="Arial" w:cs="Arial"/>
          </w:rPr>
          <w:t>la Conformidad</w:t>
        </w:r>
      </w:smartTag>
      <w:r w:rsidRPr="00453FE3">
        <w:rPr>
          <w:rFonts w:ascii="Arial" w:hAnsi="Arial" w:cs="Arial"/>
        </w:rPr>
        <w:t xml:space="preserve"> por medio de observación y dictamen, acompañada cuando sea apropiado por medición, ensayo/prueba o comparación de patrones.</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Proceso:</w:t>
      </w:r>
      <w:r w:rsidRPr="00453FE3">
        <w:rPr>
          <w:rFonts w:ascii="Arial" w:hAnsi="Arial" w:cs="Arial"/>
          <w:b/>
          <w:bCs/>
        </w:rPr>
        <w:t xml:space="preserve"> </w:t>
      </w:r>
      <w:r w:rsidRPr="00453FE3">
        <w:rPr>
          <w:rFonts w:ascii="Arial" w:hAnsi="Arial" w:cs="Arial"/>
        </w:rPr>
        <w:t>Conjunto de actividades relacionadas o que interactúan, las cuales transforman elementos de entrada en resultados.</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Producto o Servicio:</w:t>
      </w:r>
      <w:r w:rsidRPr="00453FE3">
        <w:rPr>
          <w:rFonts w:ascii="Arial" w:hAnsi="Arial" w:cs="Arial"/>
        </w:rPr>
        <w:t xml:space="preserve"> Resultado de un proceso.</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Reproceso:</w:t>
      </w:r>
      <w:r w:rsidRPr="00453FE3">
        <w:rPr>
          <w:rFonts w:ascii="Arial" w:hAnsi="Arial" w:cs="Arial"/>
          <w:b/>
          <w:bCs/>
        </w:rPr>
        <w:t xml:space="preserve"> </w:t>
      </w:r>
      <w:r w:rsidRPr="00453FE3">
        <w:rPr>
          <w:rFonts w:ascii="Arial" w:hAnsi="Arial" w:cs="Arial"/>
        </w:rPr>
        <w:t>Acción tomada sobre un producto o servicio No Conforme para que cumpla con los requisitos.</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Requisito:</w:t>
      </w:r>
      <w:r w:rsidRPr="00453FE3">
        <w:rPr>
          <w:rFonts w:ascii="Arial" w:hAnsi="Arial" w:cs="Arial"/>
          <w:b/>
          <w:bCs/>
        </w:rPr>
        <w:t xml:space="preserve"> </w:t>
      </w:r>
      <w:r w:rsidRPr="00453FE3">
        <w:rPr>
          <w:rFonts w:ascii="Arial" w:hAnsi="Arial" w:cs="Arial"/>
        </w:rPr>
        <w:t>Necesidad o expectativa establecida, generalmente implícita u obligatoria.</w:t>
      </w:r>
    </w:p>
    <w:p w:rsidR="00CB6D2B" w:rsidRPr="00453FE3" w:rsidRDefault="00CB6D2B" w:rsidP="00CB6D2B">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Verificación</w:t>
      </w:r>
      <w:r w:rsidRPr="00453FE3">
        <w:rPr>
          <w:rFonts w:ascii="Arial" w:hAnsi="Arial" w:cs="Arial"/>
          <w:b/>
          <w:bCs/>
        </w:rPr>
        <w:t xml:space="preserve">: </w:t>
      </w:r>
      <w:r w:rsidRPr="00453FE3">
        <w:rPr>
          <w:rFonts w:ascii="Arial" w:hAnsi="Arial" w:cs="Arial"/>
        </w:rPr>
        <w:t>Confirmación mediante la aportación de evidencia objetiva de que se han cumplido los requisitos especificados.</w:t>
      </w:r>
    </w:p>
    <w:p w:rsidR="00CB6D2B" w:rsidRPr="00453FE3" w:rsidRDefault="00CB6D2B" w:rsidP="00CB6D2B">
      <w:pPr>
        <w:pStyle w:val="Sangra3detindependiente"/>
        <w:spacing w:after="0" w:line="480" w:lineRule="auto"/>
        <w:ind w:left="708"/>
        <w:jc w:val="both"/>
        <w:rPr>
          <w:rFonts w:ascii="Arial" w:hAnsi="Arial" w:cs="Arial"/>
          <w:b/>
          <w:i/>
          <w:sz w:val="24"/>
          <w:szCs w:val="24"/>
          <w:lang w:val="es-ES"/>
        </w:rPr>
      </w:pPr>
    </w:p>
    <w:p w:rsidR="00CB6D2B" w:rsidRPr="00453FE3" w:rsidRDefault="00CB6D2B" w:rsidP="00CB6D2B">
      <w:pPr>
        <w:pStyle w:val="Ttulo1"/>
        <w:tabs>
          <w:tab w:val="clear" w:pos="720"/>
          <w:tab w:val="num" w:pos="-2160"/>
        </w:tabs>
        <w:spacing w:line="480" w:lineRule="auto"/>
        <w:jc w:val="both"/>
        <w:rPr>
          <w:rFonts w:cs="Arial"/>
          <w:szCs w:val="24"/>
        </w:rPr>
      </w:pPr>
      <w:r w:rsidRPr="00453FE3">
        <w:rPr>
          <w:rFonts w:cs="Arial"/>
          <w:szCs w:val="24"/>
        </w:rPr>
        <w:t>RESPONSABILIDADES</w:t>
      </w:r>
    </w:p>
    <w:p w:rsidR="00CB6D2B" w:rsidRPr="00453FE3" w:rsidRDefault="00CB6D2B" w:rsidP="00CB6D2B">
      <w:pPr>
        <w:numPr>
          <w:ilvl w:val="0"/>
          <w:numId w:val="108"/>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Presidente de la empresa:</w:t>
      </w:r>
      <w:r w:rsidRPr="00453FE3">
        <w:rPr>
          <w:rFonts w:ascii="Arial" w:hAnsi="Arial" w:cs="Arial"/>
          <w:i/>
        </w:rPr>
        <w:t xml:space="preserve"> </w:t>
      </w:r>
      <w:r w:rsidRPr="00453FE3">
        <w:rPr>
          <w:rFonts w:ascii="Arial" w:hAnsi="Arial" w:cs="Arial"/>
          <w:b/>
        </w:rPr>
        <w:t xml:space="preserve">  </w:t>
      </w:r>
      <w:r w:rsidRPr="00453FE3">
        <w:rPr>
          <w:rFonts w:ascii="Arial" w:hAnsi="Arial" w:cs="Arial"/>
        </w:rPr>
        <w:t xml:space="preserve">Responsable de la aprobación del presente procedimiento, además de proporcionar los medios necesarios como humanos para el desarrollo y consecución de las Acciones Reparadoras, Correctoras y Preventivas. </w:t>
      </w:r>
    </w:p>
    <w:p w:rsidR="00CB6D2B" w:rsidRPr="00453FE3" w:rsidRDefault="00CB6D2B" w:rsidP="00CB6D2B">
      <w:pPr>
        <w:numPr>
          <w:ilvl w:val="0"/>
          <w:numId w:val="108"/>
        </w:numPr>
        <w:tabs>
          <w:tab w:val="clear" w:pos="1068"/>
          <w:tab w:val="num" w:pos="-1812"/>
        </w:tabs>
        <w:autoSpaceDE w:val="0"/>
        <w:autoSpaceDN w:val="0"/>
        <w:adjustRightInd w:val="0"/>
        <w:spacing w:line="480" w:lineRule="auto"/>
        <w:jc w:val="both"/>
        <w:rPr>
          <w:rFonts w:ascii="Arial" w:hAnsi="Arial" w:cs="Arial"/>
        </w:rPr>
      </w:pPr>
      <w:r w:rsidRPr="00453FE3">
        <w:rPr>
          <w:rFonts w:ascii="Arial" w:hAnsi="Arial" w:cs="Arial"/>
          <w:b/>
          <w:i/>
        </w:rPr>
        <w:t xml:space="preserve">Coordinadora de Gestión de Calidad: </w:t>
      </w:r>
      <w:r w:rsidRPr="00453FE3">
        <w:rPr>
          <w:rFonts w:ascii="Arial" w:hAnsi="Arial" w:cs="Arial"/>
        </w:rPr>
        <w:t>Responsable de la elaboración del presente procedimiento, de proponer las Acciones Reparadoras, Correctoras y Preventivas a emprender.</w:t>
      </w:r>
    </w:p>
    <w:p w:rsidR="00CB6D2B" w:rsidRPr="00453FE3" w:rsidRDefault="00CB6D2B" w:rsidP="00CB6D2B">
      <w:pPr>
        <w:numPr>
          <w:ilvl w:val="0"/>
          <w:numId w:val="87"/>
        </w:numPr>
        <w:autoSpaceDE w:val="0"/>
        <w:autoSpaceDN w:val="0"/>
        <w:adjustRightInd w:val="0"/>
        <w:spacing w:line="480" w:lineRule="auto"/>
        <w:jc w:val="both"/>
        <w:rPr>
          <w:rFonts w:ascii="Arial" w:hAnsi="Arial" w:cs="Arial"/>
        </w:rPr>
      </w:pPr>
      <w:r w:rsidRPr="00453FE3">
        <w:rPr>
          <w:rFonts w:ascii="Arial" w:hAnsi="Arial" w:cs="Arial"/>
          <w:b/>
          <w:i/>
        </w:rPr>
        <w:t>Representante de la alta Dirección (Gerente General):</w:t>
      </w:r>
      <w:r w:rsidRPr="00453FE3">
        <w:rPr>
          <w:rFonts w:ascii="Arial" w:hAnsi="Arial" w:cs="Arial"/>
          <w:i/>
        </w:rPr>
        <w:t xml:space="preserve"> </w:t>
      </w:r>
      <w:r w:rsidRPr="00453FE3">
        <w:rPr>
          <w:rFonts w:ascii="Arial" w:hAnsi="Arial" w:cs="Arial"/>
        </w:rPr>
        <w:t>Encargado de la revisión del presente procedimiento.</w:t>
      </w:r>
    </w:p>
    <w:p w:rsidR="00CB6D2B" w:rsidRPr="00453FE3" w:rsidRDefault="00CB6D2B" w:rsidP="00CB6D2B">
      <w:pPr>
        <w:numPr>
          <w:ilvl w:val="0"/>
          <w:numId w:val="87"/>
        </w:numPr>
        <w:tabs>
          <w:tab w:val="clear" w:pos="1068"/>
          <w:tab w:val="num" w:pos="-1812"/>
        </w:tabs>
        <w:spacing w:line="480" w:lineRule="auto"/>
        <w:jc w:val="both"/>
        <w:rPr>
          <w:rFonts w:ascii="Arial" w:hAnsi="Arial" w:cs="Arial"/>
        </w:rPr>
      </w:pPr>
      <w:r w:rsidRPr="00453FE3">
        <w:rPr>
          <w:rFonts w:ascii="Arial" w:hAnsi="Arial" w:cs="Arial"/>
          <w:b/>
          <w:i/>
        </w:rPr>
        <w:t>Todo el personal (área operativa y administrativa):</w:t>
      </w:r>
      <w:r w:rsidRPr="00453FE3">
        <w:rPr>
          <w:rFonts w:ascii="Arial" w:hAnsi="Arial" w:cs="Arial"/>
        </w:rPr>
        <w:t xml:space="preserve"> Son los responsables de cumplir con este procedimiento, proponen mejoras y señalan incumplimientos al Responsable del mismo.</w:t>
      </w:r>
    </w:p>
    <w:p w:rsidR="00CB6D2B" w:rsidRPr="00453FE3" w:rsidRDefault="00CB6D2B" w:rsidP="00CB6D2B">
      <w:pPr>
        <w:spacing w:line="480" w:lineRule="auto"/>
        <w:ind w:left="708"/>
        <w:jc w:val="both"/>
        <w:rPr>
          <w:rFonts w:ascii="Arial" w:hAnsi="Arial" w:cs="Arial"/>
        </w:rPr>
      </w:pPr>
    </w:p>
    <w:p w:rsidR="00CB6D2B" w:rsidRPr="00453FE3" w:rsidRDefault="00CB6D2B" w:rsidP="00CB6D2B">
      <w:pPr>
        <w:pStyle w:val="Ttulo1"/>
        <w:tabs>
          <w:tab w:val="clear" w:pos="720"/>
          <w:tab w:val="num" w:pos="-2160"/>
        </w:tabs>
        <w:spacing w:line="480" w:lineRule="auto"/>
        <w:jc w:val="both"/>
        <w:rPr>
          <w:rFonts w:cs="Arial"/>
          <w:szCs w:val="24"/>
        </w:rPr>
      </w:pPr>
      <w:r w:rsidRPr="00453FE3">
        <w:rPr>
          <w:rFonts w:cs="Arial"/>
          <w:szCs w:val="24"/>
        </w:rPr>
        <w:t>DESARROLLO / INSTRUCCIONES / LINEAMIENTOS</w:t>
      </w:r>
    </w:p>
    <w:p w:rsidR="00CB6D2B" w:rsidRPr="00453FE3" w:rsidRDefault="00CB6D2B" w:rsidP="00CB6D2B">
      <w:pPr>
        <w:pStyle w:val="Ttulo1"/>
        <w:numPr>
          <w:ilvl w:val="1"/>
          <w:numId w:val="63"/>
        </w:numPr>
        <w:tabs>
          <w:tab w:val="clear" w:pos="792"/>
          <w:tab w:val="num" w:pos="-2088"/>
        </w:tabs>
        <w:spacing w:line="480" w:lineRule="auto"/>
        <w:jc w:val="both"/>
        <w:rPr>
          <w:rFonts w:cs="Arial"/>
          <w:szCs w:val="24"/>
        </w:rPr>
      </w:pPr>
      <w:r w:rsidRPr="00453FE3">
        <w:rPr>
          <w:rFonts w:cs="Arial"/>
          <w:szCs w:val="24"/>
        </w:rPr>
        <w:t>Identificación de Acciones Correctivas</w:t>
      </w:r>
    </w:p>
    <w:p w:rsidR="00CB6D2B" w:rsidRPr="00453FE3" w:rsidRDefault="00CB6D2B" w:rsidP="00CB6D2B">
      <w:pPr>
        <w:spacing w:line="480" w:lineRule="auto"/>
        <w:ind w:left="1134"/>
        <w:jc w:val="both"/>
        <w:rPr>
          <w:rFonts w:ascii="Arial" w:hAnsi="Arial" w:cs="Arial"/>
        </w:rPr>
      </w:pPr>
      <w:r w:rsidRPr="00453FE3">
        <w:rPr>
          <w:rFonts w:ascii="Arial" w:hAnsi="Arial" w:cs="Arial"/>
        </w:rPr>
        <w:t>Las No Conformidades que requieren la toma de una Acción Correctiva se derivan  en el Sistema de Gestión de Calidad de:</w:t>
      </w:r>
    </w:p>
    <w:p w:rsidR="00CB6D2B" w:rsidRPr="00453FE3" w:rsidRDefault="00CB6D2B" w:rsidP="00CB6D2B">
      <w:pPr>
        <w:numPr>
          <w:ilvl w:val="0"/>
          <w:numId w:val="114"/>
        </w:numPr>
        <w:tabs>
          <w:tab w:val="clear" w:pos="1512"/>
          <w:tab w:val="num" w:pos="-1368"/>
        </w:tabs>
        <w:spacing w:line="480" w:lineRule="auto"/>
        <w:jc w:val="both"/>
        <w:rPr>
          <w:rFonts w:ascii="Arial" w:hAnsi="Arial" w:cs="Arial"/>
        </w:rPr>
      </w:pPr>
      <w:r w:rsidRPr="00453FE3">
        <w:rPr>
          <w:rFonts w:ascii="Arial" w:hAnsi="Arial" w:cs="Arial"/>
          <w:b/>
          <w:u w:val="single"/>
        </w:rPr>
        <w:t>Quejas de los Clientes:</w:t>
      </w:r>
      <w:r w:rsidRPr="00453FE3">
        <w:rPr>
          <w:rFonts w:ascii="Arial" w:hAnsi="Arial" w:cs="Arial"/>
          <w:b/>
        </w:rPr>
        <w:t xml:space="preserve"> </w:t>
      </w:r>
      <w:r w:rsidRPr="00453FE3">
        <w:rPr>
          <w:rFonts w:ascii="Arial" w:hAnsi="Arial" w:cs="Arial"/>
        </w:rPr>
        <w:t xml:space="preserve">El Representante de </w:t>
      </w:r>
      <w:smartTag w:uri="urn:schemas-microsoft-com:office:smarttags" w:element="PersonName">
        <w:smartTagPr>
          <w:attr w:name="ProductID" w:val="la Direcci￳n"/>
        </w:smartTagPr>
        <w:r w:rsidRPr="00453FE3">
          <w:rPr>
            <w:rFonts w:ascii="Arial" w:hAnsi="Arial" w:cs="Arial"/>
          </w:rPr>
          <w:t>la Dirección</w:t>
        </w:r>
      </w:smartTag>
      <w:r w:rsidRPr="00453FE3">
        <w:rPr>
          <w:rFonts w:ascii="Arial" w:hAnsi="Arial" w:cs="Arial"/>
        </w:rPr>
        <w:t xml:space="preserve"> evalúa las quejas de los Clientes y si estas aplican o existen recurrencias en las No Conformidades reales presentadas; se emite una Hoja de No Conformidades en el cual detalla el problema encontrado y solicita </w:t>
      </w:r>
      <w:smartTag w:uri="urn:schemas-microsoft-com:office:smarttags" w:element="PersonName">
        <w:smartTagPr>
          <w:attr w:name="ProductID" w:val="la Acci￳n Correctiva"/>
        </w:smartTagPr>
        <w:r w:rsidRPr="00453FE3">
          <w:rPr>
            <w:rFonts w:ascii="Arial" w:hAnsi="Arial" w:cs="Arial"/>
          </w:rPr>
          <w:t>la Acción Correctiva</w:t>
        </w:r>
      </w:smartTag>
      <w:r w:rsidRPr="00453FE3">
        <w:rPr>
          <w:rFonts w:ascii="Arial" w:hAnsi="Arial" w:cs="Arial"/>
        </w:rPr>
        <w:t xml:space="preserve"> a </w:t>
      </w:r>
      <w:smartTag w:uri="urn:schemas-microsoft-com:office:smarttags" w:element="PersonName">
        <w:smartTagPr>
          <w:attr w:name="ProductID" w:val="la Coordinadora"/>
        </w:smartTagPr>
        <w:r w:rsidRPr="00453FE3">
          <w:rPr>
            <w:rFonts w:ascii="Arial" w:hAnsi="Arial" w:cs="Arial"/>
          </w:rPr>
          <w:t>la Coordinadora</w:t>
        </w:r>
      </w:smartTag>
      <w:r w:rsidRPr="00453FE3">
        <w:rPr>
          <w:rFonts w:ascii="Arial" w:hAnsi="Arial" w:cs="Arial"/>
        </w:rPr>
        <w:t xml:space="preserve"> de Gestión de Calidad.</w:t>
      </w:r>
    </w:p>
    <w:p w:rsidR="00CB6D2B" w:rsidRPr="00453FE3" w:rsidRDefault="00CB6D2B" w:rsidP="00CB6D2B">
      <w:pPr>
        <w:numPr>
          <w:ilvl w:val="0"/>
          <w:numId w:val="114"/>
        </w:numPr>
        <w:tabs>
          <w:tab w:val="clear" w:pos="1512"/>
          <w:tab w:val="num" w:pos="-1368"/>
        </w:tabs>
        <w:spacing w:line="480" w:lineRule="auto"/>
        <w:jc w:val="both"/>
        <w:rPr>
          <w:rFonts w:ascii="Arial" w:hAnsi="Arial" w:cs="Arial"/>
          <w:b/>
          <w:u w:val="single"/>
        </w:rPr>
      </w:pPr>
      <w:r w:rsidRPr="00453FE3">
        <w:rPr>
          <w:rFonts w:ascii="Arial" w:hAnsi="Arial" w:cs="Arial"/>
          <w:b/>
          <w:u w:val="single"/>
        </w:rPr>
        <w:t>Resultado de Auditorias Internas o Externas:</w:t>
      </w:r>
      <w:r w:rsidRPr="00453FE3">
        <w:rPr>
          <w:rFonts w:ascii="Arial" w:hAnsi="Arial" w:cs="Arial"/>
        </w:rPr>
        <w:t xml:space="preserve"> En busca de la eficacia del Sistema de Gestión de Calidad los auditores registran las No Conformidades.</w:t>
      </w:r>
    </w:p>
    <w:p w:rsidR="00CB6D2B" w:rsidRPr="00453FE3" w:rsidRDefault="00CB6D2B" w:rsidP="00CB6D2B">
      <w:pPr>
        <w:numPr>
          <w:ilvl w:val="0"/>
          <w:numId w:val="114"/>
        </w:numPr>
        <w:tabs>
          <w:tab w:val="clear" w:pos="1512"/>
          <w:tab w:val="num" w:pos="-1368"/>
        </w:tabs>
        <w:spacing w:line="480" w:lineRule="auto"/>
        <w:jc w:val="both"/>
        <w:rPr>
          <w:rFonts w:ascii="Arial" w:hAnsi="Arial" w:cs="Arial"/>
        </w:rPr>
      </w:pPr>
      <w:r w:rsidRPr="00453FE3">
        <w:rPr>
          <w:rFonts w:ascii="Arial" w:hAnsi="Arial" w:cs="Arial"/>
          <w:b/>
          <w:u w:val="single"/>
        </w:rPr>
        <w:t>Servicio No Conforme</w:t>
      </w:r>
      <w:r w:rsidRPr="00453FE3">
        <w:rPr>
          <w:rFonts w:ascii="Arial" w:hAnsi="Arial" w:cs="Arial"/>
        </w:rPr>
        <w:t xml:space="preserve">: El Propietario del Proceso, el Representante de </w:t>
      </w:r>
      <w:smartTag w:uri="urn:schemas-microsoft-com:office:smarttags" w:element="PersonName">
        <w:smartTagPr>
          <w:attr w:name="ProductID" w:val="la Direcci￳n"/>
        </w:smartTagPr>
        <w:r w:rsidRPr="00453FE3">
          <w:rPr>
            <w:rFonts w:ascii="Arial" w:hAnsi="Arial" w:cs="Arial"/>
          </w:rPr>
          <w:t>la Dirección</w:t>
        </w:r>
      </w:smartTag>
      <w:r w:rsidRPr="00453FE3">
        <w:rPr>
          <w:rFonts w:ascii="Arial" w:hAnsi="Arial" w:cs="Arial"/>
        </w:rPr>
        <w:t xml:space="preserve"> pueden emitir una Hoja de No Conformidades solicitando la toma de Acción Correctiva, si existe una recurrencia en entregar un servicio No Conforme</w:t>
      </w:r>
    </w:p>
    <w:p w:rsidR="00CB6D2B" w:rsidRPr="00453FE3" w:rsidRDefault="00CB6D2B" w:rsidP="00CB6D2B">
      <w:pPr>
        <w:numPr>
          <w:ilvl w:val="0"/>
          <w:numId w:val="114"/>
        </w:numPr>
        <w:tabs>
          <w:tab w:val="clear" w:pos="1512"/>
          <w:tab w:val="num" w:pos="-1368"/>
        </w:tabs>
        <w:spacing w:line="480" w:lineRule="auto"/>
        <w:jc w:val="both"/>
        <w:rPr>
          <w:rFonts w:ascii="Arial" w:hAnsi="Arial" w:cs="Arial"/>
        </w:rPr>
      </w:pPr>
      <w:r w:rsidRPr="00453FE3">
        <w:rPr>
          <w:rFonts w:ascii="Arial" w:hAnsi="Arial" w:cs="Arial"/>
          <w:b/>
          <w:u w:val="single"/>
        </w:rPr>
        <w:t>Insatisfacción del Cliente:</w:t>
      </w:r>
      <w:r w:rsidRPr="00453FE3">
        <w:rPr>
          <w:rFonts w:ascii="Arial" w:hAnsi="Arial" w:cs="Arial"/>
        </w:rPr>
        <w:t xml:space="preserve"> el Representante de </w:t>
      </w:r>
      <w:smartTag w:uri="urn:schemas-microsoft-com:office:smarttags" w:element="PersonName">
        <w:smartTagPr>
          <w:attr w:name="ProductID" w:val="la Direcci￳n"/>
        </w:smartTagPr>
        <w:r w:rsidRPr="00453FE3">
          <w:rPr>
            <w:rFonts w:ascii="Arial" w:hAnsi="Arial" w:cs="Arial"/>
          </w:rPr>
          <w:t>la Dirección</w:t>
        </w:r>
      </w:smartTag>
      <w:r w:rsidRPr="00453FE3">
        <w:rPr>
          <w:rFonts w:ascii="Arial" w:hAnsi="Arial" w:cs="Arial"/>
        </w:rPr>
        <w:t xml:space="preserve">, con los resultados de </w:t>
      </w:r>
      <w:smartTag w:uri="urn:schemas-microsoft-com:office:smarttags" w:element="PersonName">
        <w:smartTagPr>
          <w:attr w:name="ProductID" w:val="la Percepci￳n"/>
        </w:smartTagPr>
        <w:r w:rsidRPr="00453FE3">
          <w:rPr>
            <w:rFonts w:ascii="Arial" w:hAnsi="Arial" w:cs="Arial"/>
          </w:rPr>
          <w:t>la Percepción</w:t>
        </w:r>
      </w:smartTag>
      <w:r w:rsidRPr="00453FE3">
        <w:rPr>
          <w:rFonts w:ascii="Arial" w:hAnsi="Arial" w:cs="Arial"/>
        </w:rPr>
        <w:t xml:space="preserve"> del Cliente, podrán solicitar a </w:t>
      </w:r>
      <w:smartTag w:uri="urn:schemas-microsoft-com:office:smarttags" w:element="PersonName">
        <w:smartTagPr>
          <w:attr w:name="ProductID" w:val="la Coordinadora"/>
        </w:smartTagPr>
        <w:r w:rsidRPr="00453FE3">
          <w:rPr>
            <w:rFonts w:ascii="Arial" w:hAnsi="Arial" w:cs="Arial"/>
          </w:rPr>
          <w:t>la Coordinadora</w:t>
        </w:r>
      </w:smartTag>
      <w:r w:rsidRPr="00453FE3">
        <w:rPr>
          <w:rFonts w:ascii="Arial" w:hAnsi="Arial" w:cs="Arial"/>
        </w:rPr>
        <w:t xml:space="preserve"> de Gestión de Calidad  la toma de una Acción Correctiva mediante el levantamiento de una reporte de No Conformidad según </w:t>
      </w:r>
      <w:r w:rsidRPr="00453FE3">
        <w:rPr>
          <w:rFonts w:ascii="Arial" w:hAnsi="Arial" w:cs="Arial"/>
          <w:b/>
        </w:rPr>
        <w:t>FRM-CSA-GSGC-13</w:t>
      </w:r>
    </w:p>
    <w:p w:rsidR="00CB6D2B" w:rsidRPr="00453FE3" w:rsidRDefault="00CB6D2B" w:rsidP="00CB6D2B">
      <w:pPr>
        <w:numPr>
          <w:ilvl w:val="0"/>
          <w:numId w:val="114"/>
        </w:numPr>
        <w:tabs>
          <w:tab w:val="clear" w:pos="1512"/>
          <w:tab w:val="num" w:pos="-1368"/>
        </w:tabs>
        <w:spacing w:line="480" w:lineRule="auto"/>
        <w:jc w:val="both"/>
        <w:rPr>
          <w:rFonts w:ascii="Arial" w:hAnsi="Arial" w:cs="Arial"/>
        </w:rPr>
      </w:pPr>
      <w:r w:rsidRPr="00453FE3">
        <w:rPr>
          <w:rFonts w:ascii="Arial" w:hAnsi="Arial" w:cs="Arial"/>
          <w:b/>
          <w:u w:val="single"/>
        </w:rPr>
        <w:t>Otras:</w:t>
      </w:r>
      <w:r w:rsidRPr="00453FE3">
        <w:rPr>
          <w:rFonts w:ascii="Arial" w:hAnsi="Arial" w:cs="Arial"/>
        </w:rPr>
        <w:t xml:space="preserve"> Cualquier colaborador o integrante del SGC, podrá emitir un Reporte de No Conformidad solicitando la toma de una Acción Correctiva, cuando dispongan de las evidencias objetivas del incumplimiento de uno o más requisitos del SGC y que permitan obtener el mejoramiento de los procesos.</w:t>
      </w:r>
    </w:p>
    <w:p w:rsidR="00CB6D2B" w:rsidRPr="00453FE3" w:rsidRDefault="00CB6D2B" w:rsidP="00CB6D2B">
      <w:pPr>
        <w:spacing w:line="480" w:lineRule="auto"/>
        <w:ind w:left="1152"/>
        <w:jc w:val="both"/>
        <w:rPr>
          <w:rFonts w:ascii="Arial" w:hAnsi="Arial" w:cs="Arial"/>
          <w:b/>
          <w:u w:val="single"/>
        </w:rPr>
      </w:pPr>
    </w:p>
    <w:p w:rsidR="00CB6D2B" w:rsidRPr="00453FE3" w:rsidRDefault="00CB6D2B" w:rsidP="00CB6D2B">
      <w:pPr>
        <w:pStyle w:val="Ttulo1"/>
        <w:numPr>
          <w:ilvl w:val="1"/>
          <w:numId w:val="63"/>
        </w:numPr>
        <w:tabs>
          <w:tab w:val="clear" w:pos="792"/>
          <w:tab w:val="num" w:pos="-2088"/>
        </w:tabs>
        <w:spacing w:line="480" w:lineRule="auto"/>
        <w:jc w:val="both"/>
        <w:rPr>
          <w:rFonts w:cs="Arial"/>
          <w:szCs w:val="24"/>
        </w:rPr>
      </w:pPr>
      <w:r w:rsidRPr="00453FE3">
        <w:rPr>
          <w:rFonts w:cs="Arial"/>
          <w:szCs w:val="24"/>
        </w:rPr>
        <w:t>Documentación de las Acciones Correctivas (Hoja de No Conformidades)</w:t>
      </w:r>
    </w:p>
    <w:p w:rsidR="00CB6D2B" w:rsidRPr="00453FE3" w:rsidRDefault="00CB6D2B" w:rsidP="00CB6D2B">
      <w:pPr>
        <w:spacing w:line="480" w:lineRule="auto"/>
        <w:ind w:left="792"/>
        <w:jc w:val="both"/>
        <w:rPr>
          <w:rFonts w:ascii="Arial" w:hAnsi="Arial" w:cs="Arial"/>
        </w:rPr>
      </w:pPr>
      <w:r w:rsidRPr="00453FE3">
        <w:rPr>
          <w:rFonts w:ascii="Arial" w:hAnsi="Arial" w:cs="Arial"/>
        </w:rPr>
        <w:t xml:space="preserve">En </w:t>
      </w:r>
      <w:smartTag w:uri="urn:schemas-microsoft-com:office:smarttags" w:element="PersonName">
        <w:smartTagPr>
          <w:attr w:name="ProductID" w:val="La Hoja"/>
        </w:smartTagPr>
        <w:r w:rsidRPr="00453FE3">
          <w:rPr>
            <w:rFonts w:ascii="Arial" w:hAnsi="Arial" w:cs="Arial"/>
          </w:rPr>
          <w:t>la Hoja</w:t>
        </w:r>
      </w:smartTag>
      <w:r w:rsidRPr="00453FE3">
        <w:rPr>
          <w:rFonts w:ascii="Arial" w:hAnsi="Arial" w:cs="Arial"/>
        </w:rPr>
        <w:t xml:space="preserve"> de No Conformidades se definirá con todas las evidencias objetivas  disponibles cual es el problema o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453FE3">
            <w:rPr>
              <w:rFonts w:ascii="Arial" w:hAnsi="Arial" w:cs="Arial"/>
            </w:rPr>
            <w:t>la No</w:t>
          </w:r>
        </w:smartTag>
        <w:r w:rsidRPr="00453FE3">
          <w:rPr>
            <w:rFonts w:ascii="Arial" w:hAnsi="Arial" w:cs="Arial"/>
          </w:rPr>
          <w:t xml:space="preserve"> Conformidad</w:t>
        </w:r>
      </w:smartTag>
      <w:r w:rsidRPr="00453FE3">
        <w:rPr>
          <w:rFonts w:ascii="Arial" w:hAnsi="Arial" w:cs="Arial"/>
        </w:rPr>
        <w:t xml:space="preserve"> detectada, cual es el             requisito incumplido de los documentos del SGC y la atribución a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453FE3">
            <w:rPr>
              <w:rFonts w:ascii="Arial" w:hAnsi="Arial" w:cs="Arial"/>
            </w:rPr>
            <w:t>la Norma</w:t>
          </w:r>
        </w:smartTag>
        <w:r w:rsidRPr="00453FE3">
          <w:rPr>
            <w:rFonts w:ascii="Arial" w:hAnsi="Arial" w:cs="Arial"/>
          </w:rPr>
          <w:t xml:space="preserve"> ISO</w:t>
        </w:r>
      </w:smartTag>
      <w:r w:rsidRPr="00453FE3">
        <w:rPr>
          <w:rFonts w:ascii="Arial" w:hAnsi="Arial" w:cs="Arial"/>
        </w:rPr>
        <w:t xml:space="preserve"> 9001:2000, incluirá también:</w:t>
      </w:r>
    </w:p>
    <w:p w:rsidR="00CB6D2B" w:rsidRPr="00453FE3" w:rsidRDefault="00CB6D2B" w:rsidP="00CB6D2B">
      <w:pPr>
        <w:numPr>
          <w:ilvl w:val="0"/>
          <w:numId w:val="115"/>
        </w:numPr>
        <w:tabs>
          <w:tab w:val="clear" w:pos="1512"/>
          <w:tab w:val="num" w:pos="-1368"/>
        </w:tabs>
        <w:spacing w:line="480" w:lineRule="auto"/>
        <w:jc w:val="both"/>
        <w:rPr>
          <w:rFonts w:ascii="Arial" w:hAnsi="Arial" w:cs="Arial"/>
        </w:rPr>
      </w:pPr>
      <w:r w:rsidRPr="00453FE3">
        <w:rPr>
          <w:rFonts w:ascii="Arial" w:hAnsi="Arial" w:cs="Arial"/>
        </w:rPr>
        <w:t>Referencia</w:t>
      </w:r>
    </w:p>
    <w:p w:rsidR="00CB6D2B" w:rsidRPr="00453FE3" w:rsidRDefault="00CB6D2B" w:rsidP="00CB6D2B">
      <w:pPr>
        <w:numPr>
          <w:ilvl w:val="0"/>
          <w:numId w:val="115"/>
        </w:numPr>
        <w:tabs>
          <w:tab w:val="clear" w:pos="1512"/>
          <w:tab w:val="num" w:pos="-1368"/>
        </w:tabs>
        <w:spacing w:line="480" w:lineRule="auto"/>
        <w:jc w:val="both"/>
        <w:rPr>
          <w:rFonts w:ascii="Arial" w:hAnsi="Arial" w:cs="Arial"/>
        </w:rPr>
      </w:pPr>
      <w:r w:rsidRPr="00453FE3">
        <w:rPr>
          <w:rFonts w:ascii="Arial" w:hAnsi="Arial" w:cs="Arial"/>
        </w:rPr>
        <w:t>Clasificación</w:t>
      </w:r>
    </w:p>
    <w:p w:rsidR="00CB6D2B" w:rsidRPr="00453FE3" w:rsidRDefault="00CB6D2B" w:rsidP="00CB6D2B">
      <w:pPr>
        <w:numPr>
          <w:ilvl w:val="0"/>
          <w:numId w:val="115"/>
        </w:numPr>
        <w:tabs>
          <w:tab w:val="clear" w:pos="1512"/>
          <w:tab w:val="num" w:pos="-1368"/>
        </w:tabs>
        <w:spacing w:line="480" w:lineRule="auto"/>
        <w:jc w:val="both"/>
        <w:rPr>
          <w:rFonts w:ascii="Arial" w:hAnsi="Arial" w:cs="Arial"/>
        </w:rPr>
      </w:pPr>
      <w:r w:rsidRPr="00453FE3">
        <w:rPr>
          <w:rFonts w:ascii="Arial" w:hAnsi="Arial" w:cs="Arial"/>
        </w:rPr>
        <w:t>Fecha</w:t>
      </w:r>
    </w:p>
    <w:p w:rsidR="00CB6D2B" w:rsidRPr="00453FE3" w:rsidRDefault="00CB6D2B" w:rsidP="00CB6D2B">
      <w:pPr>
        <w:numPr>
          <w:ilvl w:val="0"/>
          <w:numId w:val="115"/>
        </w:numPr>
        <w:tabs>
          <w:tab w:val="clear" w:pos="1512"/>
          <w:tab w:val="num" w:pos="-1368"/>
        </w:tabs>
        <w:spacing w:line="480" w:lineRule="auto"/>
        <w:jc w:val="both"/>
        <w:rPr>
          <w:rFonts w:ascii="Arial" w:hAnsi="Arial" w:cs="Arial"/>
        </w:rPr>
      </w:pPr>
      <w:r w:rsidRPr="00453FE3">
        <w:rPr>
          <w:rFonts w:ascii="Arial" w:hAnsi="Arial" w:cs="Arial"/>
        </w:rPr>
        <w:t>Detectado por</w:t>
      </w:r>
    </w:p>
    <w:p w:rsidR="00CB6D2B" w:rsidRPr="00453FE3" w:rsidRDefault="00CB6D2B" w:rsidP="00CB6D2B">
      <w:pPr>
        <w:numPr>
          <w:ilvl w:val="0"/>
          <w:numId w:val="115"/>
        </w:numPr>
        <w:tabs>
          <w:tab w:val="clear" w:pos="1512"/>
          <w:tab w:val="num" w:pos="-1368"/>
        </w:tabs>
        <w:spacing w:line="480" w:lineRule="auto"/>
        <w:jc w:val="both"/>
        <w:rPr>
          <w:rFonts w:ascii="Arial" w:hAnsi="Arial" w:cs="Arial"/>
        </w:rPr>
      </w:pPr>
      <w:r w:rsidRPr="00453FE3">
        <w:rPr>
          <w:rFonts w:ascii="Arial" w:hAnsi="Arial" w:cs="Arial"/>
        </w:rPr>
        <w:t>Firma</w:t>
      </w:r>
    </w:p>
    <w:p w:rsidR="00CB6D2B" w:rsidRPr="00453FE3" w:rsidRDefault="00CB6D2B" w:rsidP="00CB6D2B">
      <w:pPr>
        <w:numPr>
          <w:ilvl w:val="0"/>
          <w:numId w:val="115"/>
        </w:numPr>
        <w:tabs>
          <w:tab w:val="clear" w:pos="1512"/>
          <w:tab w:val="num" w:pos="-1368"/>
        </w:tabs>
        <w:spacing w:line="480" w:lineRule="auto"/>
        <w:jc w:val="both"/>
        <w:rPr>
          <w:rFonts w:ascii="Arial" w:hAnsi="Arial" w:cs="Arial"/>
        </w:rPr>
      </w:pPr>
      <w:r w:rsidRPr="00453FE3">
        <w:rPr>
          <w:rFonts w:ascii="Arial" w:hAnsi="Arial" w:cs="Arial"/>
        </w:rPr>
        <w:t xml:space="preserve">Descripción de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453FE3">
            <w:rPr>
              <w:rFonts w:ascii="Arial" w:hAnsi="Arial" w:cs="Arial"/>
            </w:rPr>
            <w:t>la No</w:t>
          </w:r>
        </w:smartTag>
        <w:r w:rsidRPr="00453FE3">
          <w:rPr>
            <w:rFonts w:ascii="Arial" w:hAnsi="Arial" w:cs="Arial"/>
          </w:rPr>
          <w:t xml:space="preserve"> Conformidad</w:t>
        </w:r>
      </w:smartTag>
      <w:r w:rsidRPr="00453FE3">
        <w:rPr>
          <w:rFonts w:ascii="Arial" w:hAnsi="Arial" w:cs="Arial"/>
        </w:rPr>
        <w:t xml:space="preserve"> </w:t>
      </w:r>
    </w:p>
    <w:p w:rsidR="00CB6D2B" w:rsidRPr="00453FE3" w:rsidRDefault="00CB6D2B" w:rsidP="00CB6D2B">
      <w:pPr>
        <w:numPr>
          <w:ilvl w:val="0"/>
          <w:numId w:val="115"/>
        </w:numPr>
        <w:tabs>
          <w:tab w:val="clear" w:pos="1512"/>
          <w:tab w:val="num" w:pos="-1368"/>
        </w:tabs>
        <w:spacing w:line="480" w:lineRule="auto"/>
        <w:ind w:left="2124" w:hanging="972"/>
        <w:jc w:val="both"/>
        <w:rPr>
          <w:rFonts w:ascii="Arial" w:hAnsi="Arial" w:cs="Arial"/>
        </w:rPr>
      </w:pPr>
      <w:r w:rsidRPr="00453FE3">
        <w:rPr>
          <w:rFonts w:ascii="Arial" w:hAnsi="Arial" w:cs="Arial"/>
        </w:rPr>
        <w:t>Acción Reparadora</w:t>
      </w:r>
    </w:p>
    <w:p w:rsidR="00CB6D2B" w:rsidRPr="00453FE3" w:rsidRDefault="00CB6D2B" w:rsidP="00CB6D2B">
      <w:pPr>
        <w:numPr>
          <w:ilvl w:val="0"/>
          <w:numId w:val="115"/>
        </w:numPr>
        <w:tabs>
          <w:tab w:val="clear" w:pos="1512"/>
          <w:tab w:val="num" w:pos="-1368"/>
        </w:tabs>
        <w:spacing w:line="480" w:lineRule="auto"/>
        <w:jc w:val="both"/>
        <w:rPr>
          <w:rFonts w:ascii="Arial" w:hAnsi="Arial" w:cs="Arial"/>
        </w:rPr>
      </w:pPr>
      <w:r w:rsidRPr="00453FE3">
        <w:rPr>
          <w:rFonts w:ascii="Arial" w:hAnsi="Arial" w:cs="Arial"/>
        </w:rPr>
        <w:t>Fecha de la acción reparadora y responsable de la implantación.</w:t>
      </w:r>
    </w:p>
    <w:p w:rsidR="00CB6D2B" w:rsidRPr="00453FE3" w:rsidRDefault="00CB6D2B" w:rsidP="00CB6D2B">
      <w:pPr>
        <w:pStyle w:val="Ttulo1"/>
        <w:numPr>
          <w:ilvl w:val="0"/>
          <w:numId w:val="0"/>
        </w:numPr>
        <w:spacing w:line="480" w:lineRule="auto"/>
        <w:ind w:left="612"/>
        <w:jc w:val="both"/>
        <w:rPr>
          <w:rFonts w:cs="Arial"/>
          <w:szCs w:val="24"/>
        </w:rPr>
        <w:sectPr w:rsidR="00CB6D2B" w:rsidRPr="00453FE3" w:rsidSect="00CB6D2B">
          <w:headerReference w:type="default" r:id="rId109"/>
          <w:footerReference w:type="default" r:id="rId110"/>
          <w:pgSz w:w="11906" w:h="16838"/>
          <w:pgMar w:top="2268" w:right="1361" w:bottom="1985" w:left="2268" w:header="709" w:footer="709" w:gutter="0"/>
          <w:pgNumType w:start="1"/>
          <w:cols w:space="709"/>
          <w:docGrid w:linePitch="360"/>
        </w:sectPr>
      </w:pPr>
    </w:p>
    <w:p w:rsidR="00CB6D2B" w:rsidRPr="00453FE3" w:rsidRDefault="00CB6D2B" w:rsidP="00CB6D2B">
      <w:pPr>
        <w:spacing w:line="480" w:lineRule="auto"/>
        <w:rPr>
          <w:rFonts w:ascii="Arial" w:hAnsi="Arial" w:cs="Arial"/>
        </w:rPr>
      </w:pPr>
    </w:p>
    <w:p w:rsidR="00CB6D2B" w:rsidRPr="00453FE3" w:rsidRDefault="00CB6D2B" w:rsidP="00CB6D2B">
      <w:pPr>
        <w:pStyle w:val="Ttulo1"/>
        <w:numPr>
          <w:ilvl w:val="1"/>
          <w:numId w:val="63"/>
        </w:numPr>
        <w:tabs>
          <w:tab w:val="clear" w:pos="792"/>
          <w:tab w:val="num" w:pos="-2088"/>
        </w:tabs>
        <w:spacing w:line="480" w:lineRule="auto"/>
        <w:jc w:val="both"/>
        <w:rPr>
          <w:rFonts w:cs="Arial"/>
          <w:szCs w:val="24"/>
        </w:rPr>
      </w:pPr>
      <w:r w:rsidRPr="00453FE3">
        <w:rPr>
          <w:rFonts w:cs="Arial"/>
          <w:szCs w:val="24"/>
        </w:rPr>
        <w:t>Técnicas y Métodos  para proponer e implementar las Acciones Correctivas</w:t>
      </w:r>
    </w:p>
    <w:p w:rsidR="00CB6D2B" w:rsidRPr="00453FE3" w:rsidRDefault="00CB6D2B" w:rsidP="00CB6D2B">
      <w:pPr>
        <w:spacing w:line="480" w:lineRule="auto"/>
        <w:ind w:left="792"/>
        <w:jc w:val="both"/>
        <w:rPr>
          <w:rFonts w:ascii="Arial" w:hAnsi="Arial" w:cs="Arial"/>
          <w:b/>
        </w:rPr>
      </w:pPr>
      <w:r w:rsidRPr="00453FE3">
        <w:rPr>
          <w:rFonts w:ascii="Arial" w:hAnsi="Arial" w:cs="Arial"/>
        </w:rPr>
        <w:t xml:space="preserve">De acuerdo al análisis de causa en base a las técnicas explicadas a continuación la coordinadora de Gestión de Calidad en conjunto con el propietario del proceso establece que acciones correctivas o curativos cuando el caso lo amerite se tomara para  asegurarse que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453FE3">
            <w:rPr>
              <w:rFonts w:ascii="Arial" w:hAnsi="Arial" w:cs="Arial"/>
            </w:rPr>
            <w:t>la No</w:t>
          </w:r>
        </w:smartTag>
        <w:r w:rsidRPr="00453FE3">
          <w:rPr>
            <w:rFonts w:ascii="Arial" w:hAnsi="Arial" w:cs="Arial"/>
          </w:rPr>
          <w:t xml:space="preserve"> Conformidad</w:t>
        </w:r>
      </w:smartTag>
      <w:r w:rsidRPr="00453FE3">
        <w:rPr>
          <w:rFonts w:ascii="Arial" w:hAnsi="Arial" w:cs="Arial"/>
        </w:rPr>
        <w:t xml:space="preserve"> no sea recurrente, para ello se indicará acciones, responsables, fecha y se lo registrará en </w:t>
      </w:r>
      <w:smartTag w:uri="urn:schemas-microsoft-com:office:smarttags" w:element="PersonName">
        <w:smartTagPr>
          <w:attr w:name="ProductID" w:val="La Hoja"/>
        </w:smartTagPr>
        <w:r w:rsidRPr="00453FE3">
          <w:rPr>
            <w:rFonts w:ascii="Arial" w:hAnsi="Arial" w:cs="Arial"/>
          </w:rPr>
          <w:t>la Hoja</w:t>
        </w:r>
      </w:smartTag>
      <w:r w:rsidRPr="00453FE3">
        <w:rPr>
          <w:rFonts w:ascii="Arial" w:hAnsi="Arial" w:cs="Arial"/>
        </w:rPr>
        <w:t xml:space="preserve"> de no Conformidades según </w:t>
      </w:r>
      <w:r w:rsidRPr="00453FE3">
        <w:rPr>
          <w:rFonts w:ascii="Arial" w:hAnsi="Arial" w:cs="Arial"/>
          <w:b/>
        </w:rPr>
        <w:t>FRM-CSA-GSGC-13</w:t>
      </w:r>
    </w:p>
    <w:p w:rsidR="00CB6D2B" w:rsidRPr="00453FE3" w:rsidRDefault="00CB6D2B" w:rsidP="00CB6D2B">
      <w:pPr>
        <w:spacing w:line="480" w:lineRule="auto"/>
        <w:ind w:left="792"/>
        <w:jc w:val="both"/>
        <w:rPr>
          <w:rFonts w:ascii="Arial" w:hAnsi="Arial" w:cs="Arial"/>
          <w:b/>
        </w:rPr>
      </w:pPr>
    </w:p>
    <w:p w:rsidR="00CB6D2B" w:rsidRPr="00453FE3" w:rsidRDefault="00CB6D2B" w:rsidP="00CB6D2B">
      <w:pPr>
        <w:tabs>
          <w:tab w:val="left" w:pos="1080"/>
          <w:tab w:val="left" w:pos="1260"/>
        </w:tabs>
        <w:spacing w:line="480" w:lineRule="auto"/>
        <w:ind w:left="792"/>
        <w:jc w:val="both"/>
        <w:rPr>
          <w:rFonts w:ascii="Arial" w:hAnsi="Arial" w:cs="Arial"/>
        </w:rPr>
      </w:pPr>
      <w:r w:rsidRPr="00453FE3">
        <w:rPr>
          <w:rFonts w:ascii="Arial" w:hAnsi="Arial" w:cs="Arial"/>
        </w:rPr>
        <w:t xml:space="preserve">La implantación de las acciones correctivas se cumplirá en los plazos establecidos  y se registrarán su cumplimiento en </w:t>
      </w:r>
      <w:smartTag w:uri="urn:schemas-microsoft-com:office:smarttags" w:element="PersonName">
        <w:smartTagPr>
          <w:attr w:name="ProductID" w:val="La Hoja"/>
        </w:smartTagPr>
        <w:r w:rsidRPr="00453FE3">
          <w:rPr>
            <w:rFonts w:ascii="Arial" w:hAnsi="Arial" w:cs="Arial"/>
          </w:rPr>
          <w:t>la Hoja</w:t>
        </w:r>
      </w:smartTag>
      <w:r w:rsidRPr="00453FE3">
        <w:rPr>
          <w:rFonts w:ascii="Arial" w:hAnsi="Arial" w:cs="Arial"/>
        </w:rPr>
        <w:t xml:space="preserve"> de No Conformidad.</w:t>
      </w:r>
    </w:p>
    <w:p w:rsidR="00CB6D2B" w:rsidRPr="00453FE3" w:rsidRDefault="00CB6D2B" w:rsidP="00CB6D2B">
      <w:pPr>
        <w:spacing w:line="480" w:lineRule="auto"/>
        <w:ind w:left="792"/>
        <w:jc w:val="both"/>
        <w:rPr>
          <w:rFonts w:ascii="Arial" w:hAnsi="Arial" w:cs="Arial"/>
        </w:rPr>
      </w:pPr>
    </w:p>
    <w:p w:rsidR="00CB6D2B" w:rsidRPr="00453FE3" w:rsidRDefault="00CB6D2B" w:rsidP="00CB6D2B">
      <w:pPr>
        <w:spacing w:line="480" w:lineRule="auto"/>
        <w:ind w:left="792"/>
        <w:jc w:val="both"/>
        <w:rPr>
          <w:rFonts w:ascii="Arial" w:hAnsi="Arial" w:cs="Arial"/>
        </w:rPr>
      </w:pPr>
      <w:r w:rsidRPr="00453FE3">
        <w:rPr>
          <w:rFonts w:ascii="Arial" w:hAnsi="Arial" w:cs="Arial"/>
        </w:rPr>
        <w:t>A continuación se explica las herramientas más utilizadas para la propuesta e implementación de las acciones correctivas:</w:t>
      </w:r>
    </w:p>
    <w:p w:rsidR="00CB6D2B" w:rsidRPr="00453FE3" w:rsidRDefault="00CB6D2B" w:rsidP="00CB6D2B">
      <w:pPr>
        <w:spacing w:line="480" w:lineRule="auto"/>
        <w:ind w:left="792"/>
        <w:jc w:val="both"/>
        <w:rPr>
          <w:rFonts w:ascii="Arial" w:hAnsi="Arial" w:cs="Arial"/>
          <w:b/>
        </w:rPr>
      </w:pPr>
    </w:p>
    <w:p w:rsidR="00CB6D2B" w:rsidRPr="00453FE3" w:rsidRDefault="00CB6D2B" w:rsidP="00CB6D2B">
      <w:pPr>
        <w:pStyle w:val="Ttulo1"/>
        <w:numPr>
          <w:ilvl w:val="0"/>
          <w:numId w:val="0"/>
        </w:numPr>
        <w:spacing w:line="480" w:lineRule="auto"/>
        <w:ind w:left="720"/>
        <w:jc w:val="both"/>
        <w:rPr>
          <w:rFonts w:cs="Arial"/>
          <w:szCs w:val="24"/>
          <w:u w:val="single"/>
        </w:rPr>
      </w:pPr>
      <w:r w:rsidRPr="00453FE3">
        <w:rPr>
          <w:rFonts w:cs="Arial"/>
          <w:szCs w:val="24"/>
          <w:u w:val="single"/>
        </w:rPr>
        <w:t>Método de las 8 directrices Globales ( D )</w:t>
      </w:r>
    </w:p>
    <w:p w:rsidR="00CB6D2B" w:rsidRPr="00453FE3" w:rsidRDefault="00CB6D2B" w:rsidP="00CB6D2B">
      <w:pPr>
        <w:pStyle w:val="Ttulo1"/>
        <w:numPr>
          <w:ilvl w:val="0"/>
          <w:numId w:val="0"/>
        </w:numPr>
        <w:tabs>
          <w:tab w:val="num" w:pos="-1800"/>
          <w:tab w:val="left" w:pos="1080"/>
        </w:tabs>
        <w:spacing w:line="480" w:lineRule="auto"/>
        <w:ind w:left="1080" w:hanging="360"/>
        <w:jc w:val="both"/>
        <w:rPr>
          <w:rFonts w:cs="Arial"/>
          <w:i/>
          <w:szCs w:val="24"/>
          <w:u w:val="single"/>
        </w:rPr>
      </w:pPr>
      <w:r w:rsidRPr="00453FE3">
        <w:rPr>
          <w:rFonts w:cs="Arial"/>
          <w:i/>
          <w:szCs w:val="24"/>
          <w:u w:val="single"/>
        </w:rPr>
        <w:t>D</w:t>
      </w:r>
      <w:r w:rsidRPr="00453FE3">
        <w:rPr>
          <w:rFonts w:cs="Arial"/>
          <w:i/>
          <w:szCs w:val="24"/>
          <w:u w:val="single"/>
          <w:vertAlign w:val="subscript"/>
        </w:rPr>
        <w:t>1</w:t>
      </w:r>
      <w:r w:rsidRPr="00453FE3">
        <w:rPr>
          <w:rFonts w:cs="Arial"/>
          <w:i/>
          <w:szCs w:val="24"/>
          <w:u w:val="single"/>
        </w:rPr>
        <w:t>: Establecer el Equipo</w:t>
      </w: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 xml:space="preserve">Establecer un grupo de gente con conocimiento del proceso, autoridad y habilidades necesarias para resolver el problema e implementar acciones correctivas propuestas por </w:t>
      </w:r>
      <w:smartTag w:uri="urn:schemas-microsoft-com:office:smarttags" w:element="PersonName">
        <w:smartTagPr>
          <w:attr w:name="ProductID" w:val="la Coordinadora"/>
        </w:smartTagPr>
        <w:r w:rsidRPr="00453FE3">
          <w:rPr>
            <w:rFonts w:ascii="Arial" w:hAnsi="Arial" w:cs="Arial"/>
          </w:rPr>
          <w:t>la Coordinadora</w:t>
        </w:r>
      </w:smartTag>
      <w:r w:rsidRPr="00453FE3">
        <w:rPr>
          <w:rFonts w:ascii="Arial" w:hAnsi="Arial" w:cs="Arial"/>
        </w:rPr>
        <w:t xml:space="preserve"> de Gestión de Calidad. La membresía del grupo debe ser limitada  entre </w:t>
      </w:r>
      <w:smartTag w:uri="urn:schemas-microsoft-com:office:smarttags" w:element="metricconverter">
        <w:smartTagPr>
          <w:attr w:name="ProductID" w:val="3 a"/>
        </w:smartTagPr>
        <w:r w:rsidRPr="00453FE3">
          <w:rPr>
            <w:rFonts w:ascii="Arial" w:hAnsi="Arial" w:cs="Arial"/>
          </w:rPr>
          <w:t>3 a</w:t>
        </w:r>
      </w:smartTag>
      <w:r w:rsidRPr="00453FE3">
        <w:rPr>
          <w:rFonts w:ascii="Arial" w:hAnsi="Arial" w:cs="Arial"/>
        </w:rPr>
        <w:t xml:space="preserve"> máximo 10 miembros.</w:t>
      </w:r>
    </w:p>
    <w:p w:rsidR="00CB6D2B" w:rsidRPr="00453FE3" w:rsidRDefault="00CB6D2B" w:rsidP="00CB6D2B">
      <w:pPr>
        <w:autoSpaceDE w:val="0"/>
        <w:autoSpaceDN w:val="0"/>
        <w:adjustRightInd w:val="0"/>
        <w:spacing w:line="480" w:lineRule="auto"/>
        <w:ind w:left="1404"/>
        <w:jc w:val="both"/>
        <w:rPr>
          <w:rFonts w:ascii="Arial" w:hAnsi="Arial" w:cs="Arial"/>
        </w:rPr>
      </w:pP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Las funciones del equipo serán:</w:t>
      </w:r>
    </w:p>
    <w:p w:rsidR="00CB6D2B" w:rsidRPr="00453FE3" w:rsidRDefault="00CB6D2B" w:rsidP="00CB6D2B">
      <w:pPr>
        <w:tabs>
          <w:tab w:val="num" w:pos="2160"/>
        </w:tabs>
        <w:autoSpaceDE w:val="0"/>
        <w:autoSpaceDN w:val="0"/>
        <w:adjustRightInd w:val="0"/>
        <w:spacing w:line="480" w:lineRule="auto"/>
        <w:ind w:left="1704"/>
        <w:jc w:val="both"/>
        <w:rPr>
          <w:rFonts w:ascii="Arial" w:hAnsi="Arial" w:cs="Arial"/>
        </w:rPr>
      </w:pPr>
      <w:r w:rsidRPr="00453FE3">
        <w:rPr>
          <w:rFonts w:ascii="Arial" w:hAnsi="Arial" w:cs="Arial"/>
          <w:b/>
        </w:rPr>
        <w:t xml:space="preserve">Líder: </w:t>
      </w:r>
      <w:r w:rsidRPr="00453FE3">
        <w:rPr>
          <w:rFonts w:ascii="Arial" w:hAnsi="Arial" w:cs="Arial"/>
        </w:rPr>
        <w:t>Vocero del equipo, trabaja con el equipo para establecer objetivos    y metas, resume opiniones de los miembros del equipo, resume las decisiones del equipo, dirige la toma de decisiones.</w:t>
      </w:r>
    </w:p>
    <w:p w:rsidR="00CB6D2B" w:rsidRPr="00453FE3" w:rsidRDefault="00CB6D2B" w:rsidP="00CB6D2B">
      <w:pPr>
        <w:tabs>
          <w:tab w:val="num" w:pos="1800"/>
        </w:tabs>
        <w:autoSpaceDE w:val="0"/>
        <w:autoSpaceDN w:val="0"/>
        <w:adjustRightInd w:val="0"/>
        <w:spacing w:line="480" w:lineRule="auto"/>
        <w:ind w:left="2088" w:hanging="360"/>
        <w:jc w:val="both"/>
        <w:rPr>
          <w:rFonts w:ascii="Arial" w:hAnsi="Arial" w:cs="Arial"/>
        </w:rPr>
      </w:pPr>
      <w:r w:rsidRPr="00453FE3">
        <w:rPr>
          <w:rFonts w:ascii="Arial" w:hAnsi="Arial" w:cs="Arial"/>
          <w:b/>
        </w:rPr>
        <w:t>Secretario:</w:t>
      </w:r>
      <w:r w:rsidRPr="00453FE3">
        <w:rPr>
          <w:rFonts w:ascii="Arial" w:hAnsi="Arial" w:cs="Arial"/>
        </w:rPr>
        <w:t xml:space="preserve"> Transcribe las notas de la reunión, lleva registros.</w:t>
      </w:r>
    </w:p>
    <w:p w:rsidR="00CB6D2B" w:rsidRPr="00453FE3" w:rsidRDefault="00CB6D2B" w:rsidP="00CB6D2B">
      <w:pPr>
        <w:tabs>
          <w:tab w:val="num" w:pos="1800"/>
        </w:tabs>
        <w:autoSpaceDE w:val="0"/>
        <w:autoSpaceDN w:val="0"/>
        <w:adjustRightInd w:val="0"/>
        <w:spacing w:line="480" w:lineRule="auto"/>
        <w:ind w:left="1704" w:firstLine="24"/>
        <w:jc w:val="both"/>
        <w:rPr>
          <w:rFonts w:ascii="Arial" w:hAnsi="Arial" w:cs="Arial"/>
        </w:rPr>
      </w:pPr>
      <w:r w:rsidRPr="00453FE3">
        <w:rPr>
          <w:rFonts w:ascii="Arial" w:hAnsi="Arial" w:cs="Arial"/>
          <w:b/>
        </w:rPr>
        <w:t xml:space="preserve">Colaboradores o miembros: </w:t>
      </w:r>
      <w:r w:rsidRPr="00453FE3">
        <w:rPr>
          <w:rFonts w:ascii="Arial" w:hAnsi="Arial" w:cs="Arial"/>
        </w:rPr>
        <w:t>Proporciona información, ofrece ideas, da retroalimentación descriptiva, aclara puntos de discusión.</w:t>
      </w:r>
    </w:p>
    <w:p w:rsidR="00CB6D2B" w:rsidRPr="00453FE3" w:rsidRDefault="00CB6D2B" w:rsidP="00CB6D2B">
      <w:pPr>
        <w:spacing w:line="480" w:lineRule="auto"/>
        <w:jc w:val="both"/>
        <w:rPr>
          <w:rFonts w:ascii="Arial" w:hAnsi="Arial" w:cs="Arial"/>
        </w:rPr>
      </w:pPr>
    </w:p>
    <w:p w:rsidR="00CB6D2B" w:rsidRPr="00453FE3" w:rsidRDefault="00CB6D2B" w:rsidP="00CB6D2B">
      <w:pPr>
        <w:pStyle w:val="Ttulo1"/>
        <w:numPr>
          <w:ilvl w:val="0"/>
          <w:numId w:val="0"/>
        </w:numPr>
        <w:tabs>
          <w:tab w:val="num" w:pos="-1800"/>
        </w:tabs>
        <w:spacing w:line="480" w:lineRule="auto"/>
        <w:ind w:left="1080" w:hanging="360"/>
        <w:jc w:val="both"/>
        <w:rPr>
          <w:rFonts w:cs="Arial"/>
          <w:i/>
          <w:szCs w:val="24"/>
          <w:u w:val="single"/>
        </w:rPr>
      </w:pPr>
      <w:r w:rsidRPr="00453FE3">
        <w:rPr>
          <w:rFonts w:cs="Arial"/>
          <w:i/>
          <w:szCs w:val="24"/>
          <w:u w:val="single"/>
        </w:rPr>
        <w:t>D2: Describir el problema</w:t>
      </w:r>
    </w:p>
    <w:p w:rsidR="00CB6D2B" w:rsidRPr="00453FE3" w:rsidRDefault="00CB6D2B" w:rsidP="00CB6D2B">
      <w:pPr>
        <w:spacing w:line="480" w:lineRule="auto"/>
        <w:jc w:val="both"/>
        <w:rPr>
          <w:rFonts w:ascii="Arial" w:hAnsi="Arial" w:cs="Arial"/>
        </w:rPr>
        <w:sectPr w:rsidR="00CB6D2B" w:rsidRPr="00453FE3" w:rsidSect="002270BE">
          <w:type w:val="continuous"/>
          <w:pgSz w:w="11906" w:h="16838"/>
          <w:pgMar w:top="1417" w:right="1701" w:bottom="1417" w:left="1701" w:header="708" w:footer="708" w:gutter="0"/>
          <w:cols w:space="709"/>
          <w:docGrid w:linePitch="360"/>
        </w:sectPr>
      </w:pPr>
    </w:p>
    <w:p w:rsidR="00CB6D2B" w:rsidRDefault="00CB6D2B" w:rsidP="00CB6D2B">
      <w:pPr>
        <w:spacing w:line="480" w:lineRule="auto"/>
        <w:ind w:left="1080"/>
        <w:jc w:val="both"/>
        <w:rPr>
          <w:rFonts w:ascii="Arial" w:hAnsi="Arial" w:cs="Arial"/>
        </w:rPr>
      </w:pPr>
      <w:r w:rsidRPr="00453FE3">
        <w:rPr>
          <w:rFonts w:ascii="Arial" w:hAnsi="Arial" w:cs="Arial"/>
        </w:rPr>
        <w:t>El propósito de describir el problema es identificar “</w:t>
      </w:r>
      <w:r w:rsidRPr="00453FE3">
        <w:rPr>
          <w:rFonts w:ascii="Arial" w:hAnsi="Arial" w:cs="Arial"/>
          <w:b/>
        </w:rPr>
        <w:t>que está mal con que”</w:t>
      </w:r>
      <w:r w:rsidRPr="00453FE3">
        <w:rPr>
          <w:rFonts w:ascii="Arial" w:hAnsi="Arial" w:cs="Arial"/>
        </w:rPr>
        <w:t xml:space="preserve"> expuestos en forma cuantificable.</w:t>
      </w:r>
      <w:r w:rsidRPr="00453FE3">
        <w:rPr>
          <w:rFonts w:ascii="Arial" w:hAnsi="Arial" w:cs="Arial"/>
          <w:b/>
        </w:rPr>
        <w:t xml:space="preserve"> </w:t>
      </w:r>
      <w:r w:rsidRPr="00453FE3">
        <w:rPr>
          <w:rFonts w:ascii="Arial" w:hAnsi="Arial" w:cs="Arial"/>
        </w:rPr>
        <w:t xml:space="preserve"> Para describir el problema se deberá seguir los siguientes pasos expuestos a continuación:</w:t>
      </w:r>
    </w:p>
    <w:p w:rsidR="00CB6D2B" w:rsidRPr="00453FE3" w:rsidRDefault="00CB6D2B" w:rsidP="00CB6D2B">
      <w:pPr>
        <w:spacing w:line="480" w:lineRule="auto"/>
        <w:ind w:left="1080"/>
        <w:jc w:val="both"/>
        <w:rPr>
          <w:rFonts w:ascii="Arial" w:hAnsi="Arial" w:cs="Arial"/>
        </w:rPr>
      </w:pPr>
    </w:p>
    <w:p w:rsidR="00CB6D2B" w:rsidRPr="00453FE3" w:rsidRDefault="00CB6D2B" w:rsidP="00CB6D2B">
      <w:pPr>
        <w:spacing w:line="480" w:lineRule="auto"/>
        <w:ind w:left="1080"/>
        <w:jc w:val="both"/>
        <w:rPr>
          <w:rFonts w:ascii="Arial" w:hAnsi="Arial" w:cs="Arial"/>
        </w:rPr>
        <w:sectPr w:rsidR="00CB6D2B" w:rsidRPr="00453FE3" w:rsidSect="002270BE">
          <w:type w:val="continuous"/>
          <w:pgSz w:w="11906" w:h="16838"/>
          <w:pgMar w:top="1417" w:right="1701" w:bottom="1417" w:left="1701" w:header="708" w:footer="708" w:gutter="0"/>
          <w:cols w:space="709"/>
          <w:docGrid w:linePitch="360"/>
        </w:sectPr>
      </w:pPr>
    </w:p>
    <w:p w:rsidR="00CB6D2B" w:rsidRPr="00453FE3" w:rsidRDefault="00CB6D2B" w:rsidP="00CB6D2B">
      <w:pPr>
        <w:tabs>
          <w:tab w:val="num" w:pos="-1104"/>
        </w:tabs>
        <w:spacing w:line="480" w:lineRule="auto"/>
        <w:ind w:left="1776" w:hanging="360"/>
        <w:jc w:val="both"/>
        <w:rPr>
          <w:rFonts w:ascii="Arial" w:hAnsi="Arial" w:cs="Arial"/>
          <w:b/>
        </w:rPr>
      </w:pPr>
      <w:r w:rsidRPr="00453FE3">
        <w:rPr>
          <w:rFonts w:ascii="Arial" w:hAnsi="Arial" w:cs="Arial"/>
          <w:b/>
        </w:rPr>
        <w:t>Declaración del problema</w:t>
      </w:r>
    </w:p>
    <w:p w:rsidR="00CB6D2B" w:rsidRPr="00453FE3" w:rsidRDefault="00CB6D2B" w:rsidP="00CB6D2B">
      <w:pPr>
        <w:autoSpaceDE w:val="0"/>
        <w:autoSpaceDN w:val="0"/>
        <w:adjustRightInd w:val="0"/>
        <w:spacing w:line="480" w:lineRule="auto"/>
        <w:ind w:left="1776"/>
        <w:jc w:val="both"/>
        <w:rPr>
          <w:rFonts w:ascii="Arial" w:hAnsi="Arial" w:cs="Arial"/>
        </w:rPr>
      </w:pPr>
      <w:r w:rsidRPr="00453FE3">
        <w:rPr>
          <w:rFonts w:ascii="Arial" w:hAnsi="Arial" w:cs="Arial"/>
        </w:rPr>
        <w:t>Identificar el objeto y el defecto, actuar como base de datos para describir el problema, definir el problema con la mayor precisión posible.</w:t>
      </w:r>
    </w:p>
    <w:p w:rsidR="00CB6D2B" w:rsidRPr="00453FE3" w:rsidRDefault="00CB6D2B" w:rsidP="00CB6D2B">
      <w:pPr>
        <w:tabs>
          <w:tab w:val="num" w:pos="-384"/>
        </w:tabs>
        <w:spacing w:line="480" w:lineRule="auto"/>
        <w:ind w:left="1776" w:hanging="360"/>
        <w:jc w:val="both"/>
        <w:rPr>
          <w:rFonts w:ascii="Arial" w:hAnsi="Arial" w:cs="Arial"/>
          <w:b/>
        </w:rPr>
      </w:pPr>
      <w:r w:rsidRPr="00453FE3">
        <w:rPr>
          <w:rFonts w:ascii="Arial" w:hAnsi="Arial" w:cs="Arial"/>
          <w:b/>
        </w:rPr>
        <w:t>Descripción del problema</w:t>
      </w:r>
    </w:p>
    <w:p w:rsidR="00CB6D2B" w:rsidRPr="00453FE3" w:rsidRDefault="00CB6D2B" w:rsidP="00CB6D2B">
      <w:pPr>
        <w:autoSpaceDE w:val="0"/>
        <w:autoSpaceDN w:val="0"/>
        <w:adjustRightInd w:val="0"/>
        <w:spacing w:line="480" w:lineRule="auto"/>
        <w:ind w:left="1776"/>
        <w:jc w:val="both"/>
        <w:rPr>
          <w:rFonts w:ascii="Arial" w:hAnsi="Arial" w:cs="Arial"/>
        </w:rPr>
      </w:pPr>
      <w:r w:rsidRPr="00453FE3">
        <w:rPr>
          <w:rFonts w:ascii="Arial" w:hAnsi="Arial" w:cs="Arial"/>
        </w:rPr>
        <w:t xml:space="preserve">Qué, Porqué, Donde, Quién, Cómo, Cuándo F-Inicio F-Término. </w:t>
      </w:r>
    </w:p>
    <w:p w:rsidR="00CB6D2B" w:rsidRPr="00453FE3" w:rsidRDefault="00CB6D2B" w:rsidP="00CB6D2B">
      <w:pPr>
        <w:tabs>
          <w:tab w:val="num" w:pos="-384"/>
        </w:tabs>
        <w:spacing w:line="480" w:lineRule="auto"/>
        <w:ind w:left="1776" w:hanging="360"/>
        <w:jc w:val="both"/>
        <w:rPr>
          <w:rFonts w:ascii="Arial" w:hAnsi="Arial" w:cs="Arial"/>
          <w:b/>
        </w:rPr>
      </w:pPr>
      <w:r w:rsidRPr="00453FE3">
        <w:rPr>
          <w:rFonts w:ascii="Arial" w:hAnsi="Arial" w:cs="Arial"/>
          <w:b/>
        </w:rPr>
        <w:t>Observaciones vs. Conclusiones</w:t>
      </w:r>
    </w:p>
    <w:p w:rsidR="00CB6D2B" w:rsidRPr="00453FE3" w:rsidRDefault="00CB6D2B" w:rsidP="00CB6D2B">
      <w:pPr>
        <w:autoSpaceDE w:val="0"/>
        <w:autoSpaceDN w:val="0"/>
        <w:adjustRightInd w:val="0"/>
        <w:spacing w:line="480" w:lineRule="auto"/>
        <w:ind w:left="1776"/>
        <w:jc w:val="both"/>
        <w:rPr>
          <w:rFonts w:ascii="Arial" w:hAnsi="Arial" w:cs="Arial"/>
        </w:rPr>
      </w:pPr>
      <w:r w:rsidRPr="00453FE3">
        <w:rPr>
          <w:rFonts w:ascii="Arial" w:hAnsi="Arial" w:cs="Arial"/>
        </w:rPr>
        <w:t>Una vez que se alcanza una conclusión, es extremadamente difícil para la mayoría de la gente reexaminar los hechos. El flujo de las observaciones a las conclusiones es como una calle de un solo sentido. Parece imposible dar marcha atrás.</w:t>
      </w:r>
    </w:p>
    <w:p w:rsidR="00CB6D2B" w:rsidRPr="00453FE3" w:rsidRDefault="00CB6D2B" w:rsidP="00CB6D2B">
      <w:pPr>
        <w:spacing w:line="480" w:lineRule="auto"/>
        <w:ind w:left="2472"/>
        <w:jc w:val="both"/>
        <w:rPr>
          <w:rFonts w:ascii="Arial" w:hAnsi="Arial" w:cs="Arial"/>
          <w:b/>
        </w:rPr>
      </w:pPr>
    </w:p>
    <w:p w:rsidR="00CB6D2B" w:rsidRPr="00453FE3" w:rsidRDefault="00CB6D2B" w:rsidP="00CB6D2B">
      <w:pPr>
        <w:pStyle w:val="Ttulo1"/>
        <w:numPr>
          <w:ilvl w:val="0"/>
          <w:numId w:val="0"/>
        </w:numPr>
        <w:tabs>
          <w:tab w:val="num" w:pos="-1080"/>
        </w:tabs>
        <w:spacing w:line="480" w:lineRule="auto"/>
        <w:ind w:left="1080" w:hanging="360"/>
        <w:jc w:val="both"/>
        <w:rPr>
          <w:rFonts w:cs="Arial"/>
          <w:i/>
          <w:szCs w:val="24"/>
          <w:u w:val="single"/>
        </w:rPr>
      </w:pPr>
      <w:r w:rsidRPr="00453FE3">
        <w:rPr>
          <w:rFonts w:cs="Arial"/>
          <w:i/>
          <w:szCs w:val="24"/>
          <w:u w:val="single"/>
        </w:rPr>
        <w:t xml:space="preserve">D3: Desarrollo de </w:t>
      </w:r>
      <w:smartTag w:uri="urn:schemas-microsoft-com:office:smarttags" w:element="PersonName">
        <w:smartTagPr>
          <w:attr w:name="ProductID" w:val="la Acci￳n Reparadora"/>
        </w:smartTagPr>
        <w:r w:rsidRPr="00453FE3">
          <w:rPr>
            <w:rFonts w:cs="Arial"/>
            <w:i/>
            <w:szCs w:val="24"/>
            <w:u w:val="single"/>
          </w:rPr>
          <w:t>la Acción Reparadora</w:t>
        </w:r>
      </w:smartTag>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El propósito de ésta directriz es de definir, verificar e implementar una acción provisional de contención para aislar los efectos del problema de cualquier cliente interno/externo, hasta que sean implementadas las acciones correctivas permanentes, así como ganar tiempo para resolver la causa raíz del problema y sobre todo proteger al cliente interno/externo del efecto del problema</w:t>
      </w:r>
    </w:p>
    <w:p w:rsidR="00CB6D2B" w:rsidRPr="00453FE3" w:rsidRDefault="00CB6D2B" w:rsidP="00CB6D2B">
      <w:pPr>
        <w:spacing w:line="480" w:lineRule="auto"/>
        <w:jc w:val="both"/>
        <w:rPr>
          <w:rFonts w:ascii="Arial" w:hAnsi="Arial" w:cs="Arial"/>
        </w:rPr>
        <w:sectPr w:rsidR="00CB6D2B" w:rsidRPr="00453FE3" w:rsidSect="002270BE">
          <w:type w:val="continuous"/>
          <w:pgSz w:w="11906" w:h="16838"/>
          <w:pgMar w:top="1417" w:right="1701" w:bottom="1417" w:left="1701" w:header="708" w:footer="708" w:gutter="0"/>
          <w:cols w:space="709"/>
          <w:docGrid w:linePitch="360"/>
        </w:sectPr>
      </w:pPr>
    </w:p>
    <w:p w:rsidR="00CB6D2B" w:rsidRPr="00453FE3" w:rsidRDefault="00CB6D2B" w:rsidP="00CB6D2B">
      <w:pPr>
        <w:spacing w:line="480" w:lineRule="auto"/>
        <w:ind w:left="2112"/>
        <w:jc w:val="both"/>
        <w:rPr>
          <w:rFonts w:ascii="Arial" w:hAnsi="Arial" w:cs="Arial"/>
        </w:rPr>
      </w:pPr>
    </w:p>
    <w:p w:rsidR="00CB6D2B" w:rsidRPr="00453FE3" w:rsidRDefault="00CB6D2B" w:rsidP="00CB6D2B">
      <w:pPr>
        <w:pStyle w:val="Ttulo1"/>
        <w:numPr>
          <w:ilvl w:val="0"/>
          <w:numId w:val="0"/>
        </w:numPr>
        <w:tabs>
          <w:tab w:val="num" w:pos="-1080"/>
        </w:tabs>
        <w:spacing w:line="480" w:lineRule="auto"/>
        <w:ind w:left="1080" w:hanging="360"/>
        <w:jc w:val="both"/>
        <w:rPr>
          <w:rFonts w:cs="Arial"/>
          <w:i/>
          <w:szCs w:val="24"/>
          <w:u w:val="single"/>
        </w:rPr>
      </w:pPr>
      <w:r w:rsidRPr="00453FE3">
        <w:rPr>
          <w:rFonts w:cs="Arial"/>
          <w:i/>
          <w:szCs w:val="24"/>
          <w:u w:val="single"/>
        </w:rPr>
        <w:t>D4: Definir y verificar la causa raíz y el punto de escape</w:t>
      </w: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Aislar y verificar la causa raíz, probando cada teoría de causa raíz contra la descripción del problema y la información de pruebas. Así como analizar y verificar el lugar del proceso en donde el efecto de la causa raíz pudo haber sido detectado y contenido, pero no lo fue (punto de escape).</w:t>
      </w:r>
    </w:p>
    <w:p w:rsidR="00CB6D2B" w:rsidRPr="00453FE3" w:rsidRDefault="00CB6D2B" w:rsidP="00CB6D2B">
      <w:pPr>
        <w:autoSpaceDE w:val="0"/>
        <w:autoSpaceDN w:val="0"/>
        <w:adjustRightInd w:val="0"/>
        <w:spacing w:line="480" w:lineRule="auto"/>
        <w:ind w:left="1080"/>
        <w:jc w:val="both"/>
        <w:rPr>
          <w:rFonts w:ascii="Arial" w:hAnsi="Arial" w:cs="Arial"/>
        </w:rPr>
      </w:pP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 xml:space="preserve">La causa raíz es una causa verificada que es responsable del problema. Se verifica activa y pasivamente haciendo aparecer y desaparecer el problema., </w:t>
      </w:r>
    </w:p>
    <w:p w:rsidR="00CB6D2B" w:rsidRPr="00453FE3" w:rsidRDefault="00CB6D2B" w:rsidP="00CB6D2B">
      <w:pPr>
        <w:autoSpaceDE w:val="0"/>
        <w:autoSpaceDN w:val="0"/>
        <w:adjustRightInd w:val="0"/>
        <w:spacing w:line="480" w:lineRule="auto"/>
        <w:ind w:left="1080"/>
        <w:jc w:val="both"/>
        <w:rPr>
          <w:rFonts w:ascii="Arial" w:hAnsi="Arial" w:cs="Arial"/>
        </w:rPr>
      </w:pP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La verificación puede hacerse de dos maneras:</w:t>
      </w:r>
    </w:p>
    <w:p w:rsidR="00CB6D2B" w:rsidRPr="00453FE3" w:rsidRDefault="00CB6D2B" w:rsidP="00CB6D2B">
      <w:pPr>
        <w:autoSpaceDE w:val="0"/>
        <w:autoSpaceDN w:val="0"/>
        <w:adjustRightInd w:val="0"/>
        <w:spacing w:line="480" w:lineRule="auto"/>
        <w:rPr>
          <w:rFonts w:ascii="Arial" w:hAnsi="Arial" w:cs="Arial"/>
        </w:rPr>
      </w:pPr>
    </w:p>
    <w:p w:rsidR="00CB6D2B" w:rsidRPr="00453FE3" w:rsidRDefault="00CB6D2B" w:rsidP="00CB6D2B">
      <w:pPr>
        <w:autoSpaceDE w:val="0"/>
        <w:autoSpaceDN w:val="0"/>
        <w:adjustRightInd w:val="0"/>
        <w:spacing w:line="480" w:lineRule="auto"/>
        <w:ind w:left="2112"/>
        <w:jc w:val="both"/>
        <w:rPr>
          <w:rFonts w:ascii="Arial" w:hAnsi="Arial" w:cs="Arial"/>
        </w:rPr>
      </w:pPr>
      <w:r w:rsidRPr="00453FE3">
        <w:rPr>
          <w:rFonts w:ascii="Arial" w:hAnsi="Arial" w:cs="Arial"/>
          <w:b/>
          <w:bCs/>
        </w:rPr>
        <w:t xml:space="preserve">Pasiva: </w:t>
      </w:r>
      <w:r w:rsidRPr="00453FE3">
        <w:rPr>
          <w:rFonts w:ascii="Arial" w:hAnsi="Arial" w:cs="Arial"/>
        </w:rPr>
        <w:t>Se hace por observación. Se busca la presencia de la causa raíz sin cambiar nada.</w:t>
      </w:r>
    </w:p>
    <w:p w:rsidR="00CB6D2B" w:rsidRPr="00453FE3" w:rsidRDefault="00CB6D2B" w:rsidP="00CB6D2B">
      <w:pPr>
        <w:autoSpaceDE w:val="0"/>
        <w:autoSpaceDN w:val="0"/>
        <w:adjustRightInd w:val="0"/>
        <w:spacing w:line="480" w:lineRule="auto"/>
        <w:ind w:left="1404" w:firstLine="708"/>
        <w:rPr>
          <w:rFonts w:ascii="Arial" w:hAnsi="Arial" w:cs="Arial"/>
        </w:rPr>
      </w:pPr>
      <w:r w:rsidRPr="00453FE3">
        <w:rPr>
          <w:rFonts w:ascii="Arial" w:hAnsi="Arial" w:cs="Arial"/>
          <w:b/>
          <w:bCs/>
        </w:rPr>
        <w:t xml:space="preserve">Activa: </w:t>
      </w:r>
      <w:r w:rsidRPr="00453FE3">
        <w:rPr>
          <w:rFonts w:ascii="Arial" w:hAnsi="Arial" w:cs="Arial"/>
        </w:rPr>
        <w:t>Se busca que el efecto aparezca y desaparezca.</w:t>
      </w:r>
    </w:p>
    <w:p w:rsidR="00CB6D2B" w:rsidRPr="00453FE3" w:rsidRDefault="00CB6D2B" w:rsidP="00CB6D2B">
      <w:pPr>
        <w:autoSpaceDE w:val="0"/>
        <w:autoSpaceDN w:val="0"/>
        <w:adjustRightInd w:val="0"/>
        <w:spacing w:line="480" w:lineRule="auto"/>
        <w:ind w:left="2112"/>
        <w:jc w:val="both"/>
        <w:rPr>
          <w:rFonts w:ascii="Arial" w:hAnsi="Arial" w:cs="Arial"/>
        </w:rPr>
      </w:pPr>
      <w:r w:rsidRPr="00453FE3">
        <w:rPr>
          <w:rFonts w:ascii="Arial" w:hAnsi="Arial" w:cs="Arial"/>
          <w:b/>
          <w:bCs/>
        </w:rPr>
        <w:t xml:space="preserve">Punto de escape: </w:t>
      </w:r>
      <w:r w:rsidRPr="00453FE3">
        <w:rPr>
          <w:rFonts w:ascii="Arial" w:hAnsi="Arial" w:cs="Arial"/>
        </w:rPr>
        <w:t>La primera ubicación en el proceso, la más cercana a la causa raíz, donde el problema pudo haber sido detectado, pero no lo fue.</w:t>
      </w:r>
    </w:p>
    <w:p w:rsidR="00CB6D2B" w:rsidRPr="00453FE3" w:rsidRDefault="00CB6D2B" w:rsidP="00CB6D2B">
      <w:pPr>
        <w:tabs>
          <w:tab w:val="left" w:pos="1080"/>
        </w:tabs>
        <w:spacing w:line="480" w:lineRule="auto"/>
        <w:ind w:left="1080"/>
        <w:jc w:val="both"/>
        <w:rPr>
          <w:rFonts w:ascii="Arial" w:hAnsi="Arial" w:cs="Arial"/>
        </w:rPr>
      </w:pPr>
    </w:p>
    <w:p w:rsidR="00CB6D2B" w:rsidRPr="00453FE3" w:rsidRDefault="00CB6D2B" w:rsidP="00CB6D2B">
      <w:pPr>
        <w:tabs>
          <w:tab w:val="left" w:pos="1080"/>
        </w:tabs>
        <w:spacing w:line="480" w:lineRule="auto"/>
        <w:ind w:left="1080"/>
        <w:jc w:val="both"/>
        <w:rPr>
          <w:rFonts w:ascii="Arial" w:hAnsi="Arial" w:cs="Arial"/>
        </w:rPr>
      </w:pPr>
      <w:r w:rsidRPr="00453FE3">
        <w:rPr>
          <w:rFonts w:ascii="Arial" w:hAnsi="Arial" w:cs="Arial"/>
        </w:rPr>
        <w:t>Se puede presentar que no existe ningún problema, es decir, que todo está funcionando bien pero se desea un nuevo estándar de más alto desempeño, razón por la cual se necesitará el mejoramiento continuo de algún proceso, procedimiento o actividad  del trabajo.</w:t>
      </w:r>
    </w:p>
    <w:p w:rsidR="00CB6D2B" w:rsidRPr="00453FE3" w:rsidRDefault="00CB6D2B" w:rsidP="00CB6D2B">
      <w:pPr>
        <w:spacing w:line="480" w:lineRule="auto"/>
        <w:jc w:val="both"/>
        <w:rPr>
          <w:rFonts w:ascii="Arial" w:hAnsi="Arial" w:cs="Arial"/>
        </w:rPr>
      </w:pPr>
    </w:p>
    <w:p w:rsidR="00CB6D2B" w:rsidRPr="00453FE3" w:rsidRDefault="00CB6D2B" w:rsidP="00CB6D2B">
      <w:pPr>
        <w:pStyle w:val="Ttulo1"/>
        <w:numPr>
          <w:ilvl w:val="0"/>
          <w:numId w:val="0"/>
        </w:numPr>
        <w:tabs>
          <w:tab w:val="num" w:pos="-360"/>
        </w:tabs>
        <w:spacing w:line="480" w:lineRule="auto"/>
        <w:ind w:left="1080" w:hanging="360"/>
        <w:jc w:val="both"/>
        <w:rPr>
          <w:rFonts w:cs="Arial"/>
          <w:i/>
          <w:szCs w:val="24"/>
          <w:u w:val="single"/>
        </w:rPr>
      </w:pPr>
      <w:r w:rsidRPr="00453FE3">
        <w:rPr>
          <w:rFonts w:cs="Arial"/>
          <w:i/>
          <w:szCs w:val="24"/>
          <w:u w:val="single"/>
        </w:rPr>
        <w:t>D5: Elegir y verificar las acciones correctivas permanentes</w:t>
      </w: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 xml:space="preserve">Su propósito es de  seleccionar y verificar la mejor acción correctiva permanente para eliminar la causa raíz y el punto de escape, verificar que ambas acciones tengan éxito y no causar efectos indeseables. Cabe recalcar que la persona que proponga las acciones correctivas será </w:t>
      </w:r>
      <w:smartTag w:uri="urn:schemas-microsoft-com:office:smarttags" w:element="PersonName">
        <w:smartTagPr>
          <w:attr w:name="ProductID" w:val="la Coordinadora"/>
        </w:smartTagPr>
        <w:r w:rsidRPr="00453FE3">
          <w:rPr>
            <w:rFonts w:ascii="Arial" w:hAnsi="Arial" w:cs="Arial"/>
          </w:rPr>
          <w:t>la Coordinadora</w:t>
        </w:r>
      </w:smartTag>
      <w:r w:rsidRPr="00453FE3">
        <w:rPr>
          <w:rFonts w:ascii="Arial" w:hAnsi="Arial" w:cs="Arial"/>
        </w:rPr>
        <w:t xml:space="preserve"> de Gestión de Calidad.  Una acción correctiva permanente es una  acción que elimina el problema de causa raíz, no genera problemas adicionales y se ha verificado que funciona.</w:t>
      </w:r>
    </w:p>
    <w:p w:rsidR="00CB6D2B" w:rsidRPr="00453FE3" w:rsidRDefault="00CB6D2B" w:rsidP="00CB6D2B">
      <w:pPr>
        <w:tabs>
          <w:tab w:val="left" w:pos="2160"/>
          <w:tab w:val="left" w:pos="2340"/>
          <w:tab w:val="left" w:pos="2880"/>
          <w:tab w:val="left" w:pos="3240"/>
          <w:tab w:val="left" w:pos="3420"/>
          <w:tab w:val="left" w:pos="3600"/>
        </w:tabs>
        <w:spacing w:line="480" w:lineRule="auto"/>
        <w:ind w:left="1440" w:hanging="2160"/>
        <w:jc w:val="both"/>
        <w:rPr>
          <w:rFonts w:ascii="Arial" w:hAnsi="Arial" w:cs="Arial"/>
        </w:rPr>
      </w:pPr>
    </w:p>
    <w:p w:rsidR="00CB6D2B" w:rsidRPr="00453FE3" w:rsidRDefault="00CB6D2B" w:rsidP="00CB6D2B">
      <w:pPr>
        <w:pStyle w:val="Ttulo1"/>
        <w:numPr>
          <w:ilvl w:val="0"/>
          <w:numId w:val="121"/>
        </w:numPr>
        <w:tabs>
          <w:tab w:val="clear" w:pos="1800"/>
          <w:tab w:val="num" w:pos="-360"/>
        </w:tabs>
        <w:spacing w:line="480" w:lineRule="auto"/>
        <w:ind w:left="1080"/>
        <w:jc w:val="both"/>
        <w:rPr>
          <w:rFonts w:cs="Arial"/>
          <w:i/>
          <w:szCs w:val="24"/>
          <w:u w:val="single"/>
        </w:rPr>
      </w:pPr>
      <w:r w:rsidRPr="00453FE3">
        <w:rPr>
          <w:rFonts w:cs="Arial"/>
          <w:i/>
          <w:szCs w:val="24"/>
          <w:u w:val="single"/>
        </w:rPr>
        <w:t>D6: Implementar y validar las acciones correctivas</w:t>
      </w: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 xml:space="preserve">El propósito de esta directriz es de planear e implementar las acciones correctivas permanentes seleccionadas, retirar </w:t>
      </w:r>
      <w:smartTag w:uri="urn:schemas-microsoft-com:office:smarttags" w:element="PersonName">
        <w:smartTagPr>
          <w:attr w:name="ProductID" w:val=""/>
        </w:smartTagPr>
        <w:r w:rsidRPr="00453FE3">
          <w:rPr>
            <w:rFonts w:ascii="Arial" w:hAnsi="Arial" w:cs="Arial"/>
          </w:rPr>
          <w:t>la Acción</w:t>
        </w:r>
      </w:smartTag>
      <w:r w:rsidRPr="00453FE3">
        <w:rPr>
          <w:rFonts w:ascii="Arial" w:hAnsi="Arial" w:cs="Arial"/>
        </w:rPr>
        <w:t xml:space="preserve"> reparadora si se hubiera implantado y monitorear los resultados a largo plazo.</w:t>
      </w:r>
    </w:p>
    <w:p w:rsidR="00CB6D2B" w:rsidRPr="00453FE3" w:rsidRDefault="00CB6D2B" w:rsidP="00CB6D2B">
      <w:pPr>
        <w:autoSpaceDE w:val="0"/>
        <w:autoSpaceDN w:val="0"/>
        <w:adjustRightInd w:val="0"/>
        <w:spacing w:line="480" w:lineRule="auto"/>
        <w:ind w:left="1404"/>
        <w:jc w:val="both"/>
        <w:rPr>
          <w:rFonts w:ascii="Arial" w:hAnsi="Arial" w:cs="Arial"/>
        </w:rPr>
      </w:pP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 xml:space="preserve">El equipo debe construir los pasos para Implementar </w:t>
      </w:r>
      <w:smartTag w:uri="urn:schemas-microsoft-com:office:smarttags" w:element="PersonName">
        <w:smartTagPr>
          <w:attr w:name="ProductID" w:val="la Acci￳n Correctiva"/>
        </w:smartTagPr>
        <w:r w:rsidRPr="00453FE3">
          <w:rPr>
            <w:rFonts w:ascii="Arial" w:hAnsi="Arial" w:cs="Arial"/>
          </w:rPr>
          <w:t>la Acción Correctiva</w:t>
        </w:r>
      </w:smartTag>
      <w:r w:rsidRPr="00453FE3">
        <w:rPr>
          <w:rFonts w:ascii="Arial" w:hAnsi="Arial" w:cs="Arial"/>
        </w:rPr>
        <w:t xml:space="preserve"> permanente en base a la metodología de Deming y estos son:</w:t>
      </w:r>
    </w:p>
    <w:p w:rsidR="00CB6D2B" w:rsidRPr="00453FE3" w:rsidRDefault="00FA1394" w:rsidP="00CB6D2B">
      <w:pPr>
        <w:autoSpaceDE w:val="0"/>
        <w:autoSpaceDN w:val="0"/>
        <w:adjustRightInd w:val="0"/>
        <w:spacing w:line="480" w:lineRule="auto"/>
        <w:jc w:val="both"/>
        <w:rPr>
          <w:rFonts w:ascii="Arial" w:hAnsi="Arial" w:cs="Arial"/>
        </w:rPr>
      </w:pPr>
      <w:r>
        <w:rPr>
          <w:rFonts w:ascii="Arial" w:hAnsi="Arial" w:cs="Arial"/>
          <w:noProof/>
        </w:rPr>
        <w:drawing>
          <wp:anchor distT="0" distB="0" distL="114300" distR="114300" simplePos="0" relativeHeight="251634688" behindDoc="1" locked="0" layoutInCell="1" allowOverlap="1">
            <wp:simplePos x="0" y="0"/>
            <wp:positionH relativeFrom="column">
              <wp:posOffset>3314700</wp:posOffset>
            </wp:positionH>
            <wp:positionV relativeFrom="paragraph">
              <wp:posOffset>179070</wp:posOffset>
            </wp:positionV>
            <wp:extent cx="1600200" cy="1600200"/>
            <wp:effectExtent l="19050" t="76200" r="7620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1">
                      <a:lum bright="-6000"/>
                    </a:blip>
                    <a:srcRect/>
                    <a:stretch>
                      <a:fillRect/>
                    </a:stretch>
                  </pic:blipFill>
                  <pic:spPr bwMode="auto">
                    <a:xfrm>
                      <a:off x="0" y="0"/>
                      <a:ext cx="1600200" cy="1600200"/>
                    </a:xfrm>
                    <a:prstGeom prst="rect">
                      <a:avLst/>
                    </a:prstGeom>
                    <a:noFill/>
                    <a:ln w="9525">
                      <a:noFill/>
                      <a:miter lim="800000"/>
                      <a:headEnd/>
                      <a:tailEnd/>
                    </a:ln>
                    <a:effectLst>
                      <a:outerShdw dist="107763" dir="18900000" algn="ctr" rotWithShape="0">
                        <a:srgbClr val="000000">
                          <a:alpha val="50000"/>
                        </a:srgbClr>
                      </a:outerShdw>
                    </a:effectLst>
                  </pic:spPr>
                </pic:pic>
              </a:graphicData>
            </a:graphic>
          </wp:anchor>
        </w:drawing>
      </w:r>
    </w:p>
    <w:p w:rsidR="00CB6D2B" w:rsidRPr="00453FE3" w:rsidRDefault="00CB6D2B" w:rsidP="00CB6D2B">
      <w:pPr>
        <w:autoSpaceDE w:val="0"/>
        <w:autoSpaceDN w:val="0"/>
        <w:adjustRightInd w:val="0"/>
        <w:spacing w:line="480" w:lineRule="auto"/>
        <w:jc w:val="both"/>
        <w:rPr>
          <w:rFonts w:ascii="Arial" w:hAnsi="Arial" w:cs="Arial"/>
        </w:rPr>
        <w:sectPr w:rsidR="00CB6D2B" w:rsidRPr="00453FE3" w:rsidSect="002270BE">
          <w:type w:val="continuous"/>
          <w:pgSz w:w="11906" w:h="16838"/>
          <w:pgMar w:top="1417" w:right="1701" w:bottom="1417" w:left="1701" w:header="708" w:footer="708" w:gutter="0"/>
          <w:cols w:space="709"/>
          <w:docGrid w:linePitch="360"/>
        </w:sectPr>
      </w:pPr>
    </w:p>
    <w:p w:rsidR="00CB6D2B" w:rsidRPr="00453FE3" w:rsidRDefault="00CB6D2B" w:rsidP="00CB6D2B">
      <w:pPr>
        <w:numPr>
          <w:ilvl w:val="0"/>
          <w:numId w:val="116"/>
        </w:numPr>
        <w:tabs>
          <w:tab w:val="clear" w:pos="2844"/>
          <w:tab w:val="num" w:pos="1404"/>
        </w:tabs>
        <w:autoSpaceDE w:val="0"/>
        <w:autoSpaceDN w:val="0"/>
        <w:adjustRightInd w:val="0"/>
        <w:spacing w:line="480" w:lineRule="auto"/>
        <w:ind w:left="2124"/>
        <w:jc w:val="both"/>
        <w:rPr>
          <w:rFonts w:ascii="Arial" w:hAnsi="Arial" w:cs="Arial"/>
        </w:rPr>
      </w:pPr>
      <w:r w:rsidRPr="00453FE3">
        <w:rPr>
          <w:rFonts w:ascii="Arial" w:hAnsi="Arial" w:cs="Arial"/>
          <w:b/>
        </w:rPr>
        <w:t>P</w:t>
      </w:r>
      <w:r w:rsidRPr="00453FE3">
        <w:rPr>
          <w:rFonts w:ascii="Arial" w:hAnsi="Arial" w:cs="Arial"/>
        </w:rPr>
        <w:t>lanificar</w:t>
      </w:r>
    </w:p>
    <w:p w:rsidR="00CB6D2B" w:rsidRPr="00453FE3" w:rsidRDefault="00CB6D2B" w:rsidP="00CB6D2B">
      <w:pPr>
        <w:numPr>
          <w:ilvl w:val="0"/>
          <w:numId w:val="116"/>
        </w:numPr>
        <w:tabs>
          <w:tab w:val="clear" w:pos="2844"/>
          <w:tab w:val="num" w:pos="1404"/>
        </w:tabs>
        <w:autoSpaceDE w:val="0"/>
        <w:autoSpaceDN w:val="0"/>
        <w:adjustRightInd w:val="0"/>
        <w:spacing w:line="480" w:lineRule="auto"/>
        <w:ind w:left="2124"/>
        <w:jc w:val="both"/>
        <w:rPr>
          <w:rFonts w:ascii="Arial" w:hAnsi="Arial" w:cs="Arial"/>
        </w:rPr>
      </w:pPr>
      <w:r w:rsidRPr="00453FE3">
        <w:rPr>
          <w:rFonts w:ascii="Arial" w:hAnsi="Arial" w:cs="Arial"/>
          <w:b/>
        </w:rPr>
        <w:t>H</w:t>
      </w:r>
      <w:r w:rsidRPr="00453FE3">
        <w:rPr>
          <w:rFonts w:ascii="Arial" w:hAnsi="Arial" w:cs="Arial"/>
        </w:rPr>
        <w:t>acer</w:t>
      </w:r>
    </w:p>
    <w:p w:rsidR="00CB6D2B" w:rsidRPr="00453FE3" w:rsidRDefault="00CB6D2B" w:rsidP="00CB6D2B">
      <w:pPr>
        <w:numPr>
          <w:ilvl w:val="0"/>
          <w:numId w:val="116"/>
        </w:numPr>
        <w:tabs>
          <w:tab w:val="clear" w:pos="2844"/>
          <w:tab w:val="num" w:pos="1404"/>
        </w:tabs>
        <w:autoSpaceDE w:val="0"/>
        <w:autoSpaceDN w:val="0"/>
        <w:adjustRightInd w:val="0"/>
        <w:spacing w:line="480" w:lineRule="auto"/>
        <w:ind w:left="2124"/>
        <w:jc w:val="both"/>
        <w:rPr>
          <w:rFonts w:ascii="Arial" w:hAnsi="Arial" w:cs="Arial"/>
        </w:rPr>
      </w:pPr>
      <w:r w:rsidRPr="00453FE3">
        <w:rPr>
          <w:rFonts w:ascii="Arial" w:hAnsi="Arial" w:cs="Arial"/>
          <w:b/>
        </w:rPr>
        <w:t>V</w:t>
      </w:r>
      <w:r w:rsidRPr="00453FE3">
        <w:rPr>
          <w:rFonts w:ascii="Arial" w:hAnsi="Arial" w:cs="Arial"/>
        </w:rPr>
        <w:t>erificar</w:t>
      </w:r>
    </w:p>
    <w:p w:rsidR="00CB6D2B" w:rsidRPr="00453FE3" w:rsidRDefault="00CB6D2B" w:rsidP="00CB6D2B">
      <w:pPr>
        <w:numPr>
          <w:ilvl w:val="0"/>
          <w:numId w:val="116"/>
        </w:numPr>
        <w:tabs>
          <w:tab w:val="clear" w:pos="2844"/>
          <w:tab w:val="num" w:pos="1404"/>
        </w:tabs>
        <w:autoSpaceDE w:val="0"/>
        <w:autoSpaceDN w:val="0"/>
        <w:adjustRightInd w:val="0"/>
        <w:spacing w:line="480" w:lineRule="auto"/>
        <w:ind w:left="2124"/>
        <w:jc w:val="both"/>
        <w:rPr>
          <w:rFonts w:ascii="Arial" w:hAnsi="Arial" w:cs="Arial"/>
        </w:rPr>
      </w:pPr>
      <w:r w:rsidRPr="00453FE3">
        <w:rPr>
          <w:rFonts w:ascii="Arial" w:hAnsi="Arial" w:cs="Arial"/>
          <w:b/>
        </w:rPr>
        <w:t>A</w:t>
      </w:r>
      <w:r w:rsidRPr="00453FE3">
        <w:rPr>
          <w:rFonts w:ascii="Arial" w:hAnsi="Arial" w:cs="Arial"/>
        </w:rPr>
        <w:t>ctuar</w:t>
      </w:r>
    </w:p>
    <w:p w:rsidR="00CB6D2B" w:rsidRPr="00453FE3" w:rsidRDefault="00CB6D2B" w:rsidP="00CB6D2B">
      <w:pPr>
        <w:autoSpaceDE w:val="0"/>
        <w:autoSpaceDN w:val="0"/>
        <w:adjustRightInd w:val="0"/>
        <w:spacing w:line="480" w:lineRule="auto"/>
        <w:jc w:val="both"/>
        <w:rPr>
          <w:rFonts w:ascii="Arial" w:hAnsi="Arial" w:cs="Arial"/>
        </w:rPr>
        <w:sectPr w:rsidR="00CB6D2B" w:rsidRPr="00453FE3" w:rsidSect="002270BE">
          <w:type w:val="continuous"/>
          <w:pgSz w:w="11906" w:h="16838"/>
          <w:pgMar w:top="2268" w:right="1361" w:bottom="1985" w:left="2268" w:header="709" w:footer="709" w:gutter="0"/>
          <w:cols w:space="708"/>
          <w:docGrid w:linePitch="360"/>
        </w:sectPr>
      </w:pPr>
    </w:p>
    <w:p w:rsidR="00CB6D2B" w:rsidRPr="00453FE3" w:rsidRDefault="00CB6D2B" w:rsidP="00CB6D2B">
      <w:pPr>
        <w:autoSpaceDE w:val="0"/>
        <w:autoSpaceDN w:val="0"/>
        <w:adjustRightInd w:val="0"/>
        <w:spacing w:line="480" w:lineRule="auto"/>
        <w:jc w:val="both"/>
        <w:rPr>
          <w:rFonts w:ascii="Arial" w:hAnsi="Arial" w:cs="Arial"/>
        </w:rPr>
      </w:pPr>
    </w:p>
    <w:p w:rsidR="00CB6D2B" w:rsidRPr="00453FE3" w:rsidRDefault="00CB6D2B" w:rsidP="00CB6D2B">
      <w:pPr>
        <w:pStyle w:val="Ttulo1"/>
        <w:numPr>
          <w:ilvl w:val="0"/>
          <w:numId w:val="121"/>
        </w:numPr>
        <w:tabs>
          <w:tab w:val="clear" w:pos="1800"/>
          <w:tab w:val="num" w:pos="360"/>
        </w:tabs>
        <w:spacing w:line="480" w:lineRule="auto"/>
        <w:ind w:left="1080"/>
        <w:jc w:val="both"/>
        <w:rPr>
          <w:rFonts w:cs="Arial"/>
          <w:i/>
          <w:szCs w:val="24"/>
          <w:u w:val="single"/>
        </w:rPr>
      </w:pPr>
      <w:r w:rsidRPr="00453FE3">
        <w:rPr>
          <w:rFonts w:cs="Arial"/>
          <w:i/>
          <w:szCs w:val="24"/>
          <w:u w:val="single"/>
        </w:rPr>
        <w:t>D7: Evitar recurrencias</w:t>
      </w: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Modificar los sistemas necesarios, incluyendo políticas, prácticas y procedimientos para evitar la recurrencia problemas así como otros similares y hacer recomendaciones de mejora sistémicas si es necesario.</w:t>
      </w:r>
    </w:p>
    <w:p w:rsidR="00CB6D2B" w:rsidRPr="00453FE3" w:rsidRDefault="00CB6D2B" w:rsidP="00CB6D2B">
      <w:pPr>
        <w:autoSpaceDE w:val="0"/>
        <w:autoSpaceDN w:val="0"/>
        <w:adjustRightInd w:val="0"/>
        <w:spacing w:line="480" w:lineRule="auto"/>
        <w:ind w:left="1404"/>
        <w:jc w:val="both"/>
        <w:rPr>
          <w:rFonts w:ascii="Arial" w:hAnsi="Arial" w:cs="Arial"/>
        </w:rPr>
      </w:pP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Para evitar la recurrencia de los problemas se debe hacer:</w:t>
      </w:r>
    </w:p>
    <w:p w:rsidR="00CB6D2B" w:rsidRPr="00453FE3" w:rsidRDefault="00CB6D2B" w:rsidP="00CB6D2B">
      <w:pPr>
        <w:numPr>
          <w:ilvl w:val="0"/>
          <w:numId w:val="117"/>
        </w:numPr>
        <w:tabs>
          <w:tab w:val="num" w:pos="1800"/>
        </w:tabs>
        <w:autoSpaceDE w:val="0"/>
        <w:autoSpaceDN w:val="0"/>
        <w:adjustRightInd w:val="0"/>
        <w:spacing w:line="480" w:lineRule="auto"/>
        <w:ind w:left="2124" w:hanging="684"/>
        <w:jc w:val="both"/>
        <w:rPr>
          <w:rFonts w:ascii="Arial" w:hAnsi="Arial" w:cs="Arial"/>
        </w:rPr>
      </w:pPr>
      <w:r w:rsidRPr="00453FE3">
        <w:rPr>
          <w:rFonts w:ascii="Arial" w:hAnsi="Arial" w:cs="Arial"/>
        </w:rPr>
        <w:t>Arreglar la causa raíz de problema</w:t>
      </w:r>
    </w:p>
    <w:p w:rsidR="00CB6D2B" w:rsidRPr="00453FE3" w:rsidRDefault="00CB6D2B" w:rsidP="00CB6D2B">
      <w:pPr>
        <w:numPr>
          <w:ilvl w:val="0"/>
          <w:numId w:val="117"/>
        </w:numPr>
        <w:tabs>
          <w:tab w:val="num" w:pos="1800"/>
        </w:tabs>
        <w:autoSpaceDE w:val="0"/>
        <w:autoSpaceDN w:val="0"/>
        <w:adjustRightInd w:val="0"/>
        <w:spacing w:line="480" w:lineRule="auto"/>
        <w:ind w:left="1800"/>
        <w:jc w:val="both"/>
        <w:rPr>
          <w:rFonts w:ascii="Arial" w:hAnsi="Arial" w:cs="Arial"/>
        </w:rPr>
      </w:pPr>
      <w:r w:rsidRPr="00453FE3">
        <w:rPr>
          <w:rFonts w:ascii="Arial" w:hAnsi="Arial" w:cs="Arial"/>
        </w:rPr>
        <w:t>Atender los sistemas, prácticas, políticas y procedimientos que permitieron que el problema ocurriera y escapara.</w:t>
      </w:r>
    </w:p>
    <w:p w:rsidR="00CB6D2B" w:rsidRPr="00453FE3" w:rsidRDefault="00CB6D2B" w:rsidP="00CB6D2B">
      <w:pPr>
        <w:numPr>
          <w:ilvl w:val="0"/>
          <w:numId w:val="117"/>
        </w:numPr>
        <w:tabs>
          <w:tab w:val="num" w:pos="1800"/>
        </w:tabs>
        <w:autoSpaceDE w:val="0"/>
        <w:autoSpaceDN w:val="0"/>
        <w:adjustRightInd w:val="0"/>
        <w:spacing w:line="480" w:lineRule="auto"/>
        <w:ind w:left="1800"/>
        <w:jc w:val="both"/>
        <w:rPr>
          <w:rFonts w:ascii="Arial" w:hAnsi="Arial" w:cs="Arial"/>
        </w:rPr>
      </w:pPr>
      <w:r w:rsidRPr="00453FE3">
        <w:rPr>
          <w:rFonts w:ascii="Arial" w:hAnsi="Arial" w:cs="Arial"/>
        </w:rPr>
        <w:t>Utilice las preguntas ¿Por qué? Hasta que de con la causa raíz del problema y elimínela.</w:t>
      </w:r>
    </w:p>
    <w:p w:rsidR="00CB6D2B" w:rsidRPr="00453FE3" w:rsidRDefault="00CB6D2B" w:rsidP="00CB6D2B">
      <w:pPr>
        <w:autoSpaceDE w:val="0"/>
        <w:autoSpaceDN w:val="0"/>
        <w:adjustRightInd w:val="0"/>
        <w:spacing w:line="480" w:lineRule="auto"/>
        <w:jc w:val="both"/>
        <w:rPr>
          <w:rFonts w:ascii="Arial" w:hAnsi="Arial" w:cs="Arial"/>
        </w:rPr>
      </w:pP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Detrás de todas las causas raíz, hay fallas sistemáticas que necesitan arreglarse. La meta de prevenir la recurrencia es cambiar el sistema que permitió que el problema sucediera en primer lugar, esta directriz proporciona la oportunidad de evitar que sucedan problemas similares nuevamente.</w:t>
      </w:r>
    </w:p>
    <w:p w:rsidR="00CB6D2B" w:rsidRPr="00453FE3" w:rsidRDefault="00CB6D2B" w:rsidP="00CB6D2B">
      <w:pPr>
        <w:spacing w:line="480" w:lineRule="auto"/>
        <w:jc w:val="both"/>
        <w:rPr>
          <w:rFonts w:ascii="Arial" w:hAnsi="Arial" w:cs="Arial"/>
        </w:rPr>
      </w:pPr>
    </w:p>
    <w:p w:rsidR="00CB6D2B" w:rsidRPr="00453FE3" w:rsidRDefault="00CB6D2B" w:rsidP="00CB6D2B">
      <w:pPr>
        <w:pStyle w:val="Ttulo1"/>
        <w:numPr>
          <w:ilvl w:val="0"/>
          <w:numId w:val="121"/>
        </w:numPr>
        <w:tabs>
          <w:tab w:val="clear" w:pos="1800"/>
          <w:tab w:val="num" w:pos="1080"/>
        </w:tabs>
        <w:spacing w:line="480" w:lineRule="auto"/>
        <w:ind w:left="1080"/>
        <w:jc w:val="both"/>
        <w:rPr>
          <w:rFonts w:cs="Arial"/>
          <w:i/>
          <w:szCs w:val="24"/>
          <w:u w:val="single"/>
        </w:rPr>
      </w:pPr>
      <w:r w:rsidRPr="00453FE3">
        <w:rPr>
          <w:rFonts w:cs="Arial"/>
          <w:i/>
          <w:szCs w:val="24"/>
          <w:u w:val="single"/>
        </w:rPr>
        <w:t>D8: Reconocer al equipo y las aportaciones individuales</w:t>
      </w:r>
    </w:p>
    <w:p w:rsidR="00CB6D2B" w:rsidRPr="00453FE3" w:rsidRDefault="00CB6D2B" w:rsidP="00CB6D2B">
      <w:pPr>
        <w:autoSpaceDE w:val="0"/>
        <w:autoSpaceDN w:val="0"/>
        <w:adjustRightInd w:val="0"/>
        <w:spacing w:line="480" w:lineRule="auto"/>
        <w:ind w:left="1080"/>
        <w:jc w:val="both"/>
        <w:rPr>
          <w:rFonts w:ascii="Arial" w:hAnsi="Arial" w:cs="Arial"/>
        </w:rPr>
      </w:pPr>
      <w:r w:rsidRPr="00453FE3">
        <w:rPr>
          <w:rFonts w:ascii="Arial" w:hAnsi="Arial" w:cs="Arial"/>
        </w:rPr>
        <w:t>El fin de esta directriz es de concluir la experiencia del equipo, reconocer sinceramente las aportaciones tanto del equipo como individuales. Es aquí donde se termina y archiva la documentación.</w:t>
      </w:r>
    </w:p>
    <w:p w:rsidR="00CB6D2B" w:rsidRPr="00453FE3" w:rsidRDefault="00CB6D2B" w:rsidP="00CB6D2B">
      <w:pPr>
        <w:autoSpaceDE w:val="0"/>
        <w:autoSpaceDN w:val="0"/>
        <w:adjustRightInd w:val="0"/>
        <w:spacing w:line="480" w:lineRule="auto"/>
        <w:rPr>
          <w:rFonts w:ascii="Arial" w:hAnsi="Arial" w:cs="Arial"/>
        </w:rPr>
      </w:pPr>
    </w:p>
    <w:p w:rsidR="00CB6D2B" w:rsidRPr="00453FE3" w:rsidRDefault="00CB6D2B" w:rsidP="00CB6D2B">
      <w:pPr>
        <w:pStyle w:val="Ttulo1"/>
        <w:numPr>
          <w:ilvl w:val="0"/>
          <w:numId w:val="0"/>
        </w:numPr>
        <w:spacing w:line="480" w:lineRule="auto"/>
        <w:ind w:left="720"/>
        <w:jc w:val="both"/>
        <w:rPr>
          <w:rFonts w:cs="Arial"/>
          <w:szCs w:val="24"/>
          <w:u w:val="single"/>
        </w:rPr>
      </w:pPr>
      <w:r w:rsidRPr="00453FE3">
        <w:rPr>
          <w:rFonts w:cs="Arial"/>
          <w:szCs w:val="24"/>
          <w:u w:val="single"/>
        </w:rPr>
        <w:t>Técnicas Estadísticas</w:t>
      </w:r>
    </w:p>
    <w:p w:rsidR="00CB6D2B" w:rsidRPr="00453FE3" w:rsidRDefault="00CB6D2B" w:rsidP="00CB6D2B">
      <w:pPr>
        <w:spacing w:line="480" w:lineRule="auto"/>
        <w:ind w:left="720"/>
        <w:jc w:val="both"/>
        <w:rPr>
          <w:rFonts w:ascii="Arial" w:hAnsi="Arial" w:cs="Arial"/>
        </w:rPr>
      </w:pPr>
      <w:r w:rsidRPr="00453FE3">
        <w:rPr>
          <w:rFonts w:ascii="Arial" w:hAnsi="Arial" w:cs="Arial"/>
        </w:rPr>
        <w:t>Existen varias técnicas estadísticas para  llevar a cabo la observación o seguimiento de los procesos y de esta forma hallar las desviaciones o no conformidades del sistema así como también a seleccionar  las acciones correctivas necesarias y llegar a su implementación.</w:t>
      </w:r>
    </w:p>
    <w:p w:rsidR="00CB6D2B" w:rsidRPr="00453FE3" w:rsidRDefault="00CB6D2B" w:rsidP="00CB6D2B">
      <w:pPr>
        <w:spacing w:line="480" w:lineRule="auto"/>
        <w:ind w:left="1416"/>
        <w:jc w:val="both"/>
        <w:rPr>
          <w:rFonts w:ascii="Arial" w:hAnsi="Arial" w:cs="Arial"/>
        </w:rPr>
      </w:pPr>
    </w:p>
    <w:p w:rsidR="00CB6D2B" w:rsidRPr="00453FE3" w:rsidRDefault="00CB6D2B" w:rsidP="00CB6D2B">
      <w:pPr>
        <w:spacing w:line="480" w:lineRule="auto"/>
        <w:ind w:left="720"/>
        <w:jc w:val="both"/>
        <w:rPr>
          <w:rFonts w:ascii="Arial" w:hAnsi="Arial" w:cs="Arial"/>
        </w:rPr>
      </w:pPr>
      <w:r w:rsidRPr="00453FE3">
        <w:rPr>
          <w:rFonts w:ascii="Arial" w:hAnsi="Arial" w:cs="Arial"/>
        </w:rPr>
        <w:t>A continuación una breve lista de las técnicas estadísticas más utilizadas:</w:t>
      </w:r>
    </w:p>
    <w:p w:rsidR="00CB6D2B" w:rsidRPr="00453FE3" w:rsidRDefault="00CB6D2B" w:rsidP="00CB6D2B">
      <w:pPr>
        <w:spacing w:line="480" w:lineRule="auto"/>
        <w:ind w:left="720"/>
        <w:jc w:val="both"/>
        <w:rPr>
          <w:rFonts w:ascii="Arial" w:hAnsi="Arial" w:cs="Arial"/>
        </w:rPr>
      </w:pPr>
    </w:p>
    <w:p w:rsidR="00CB6D2B" w:rsidRPr="00453FE3" w:rsidRDefault="00CB6D2B" w:rsidP="00CB6D2B">
      <w:pPr>
        <w:numPr>
          <w:ilvl w:val="0"/>
          <w:numId w:val="118"/>
        </w:numPr>
        <w:tabs>
          <w:tab w:val="clear" w:pos="2484"/>
          <w:tab w:val="num" w:pos="1776"/>
        </w:tabs>
        <w:autoSpaceDE w:val="0"/>
        <w:autoSpaceDN w:val="0"/>
        <w:adjustRightInd w:val="0"/>
        <w:spacing w:line="480" w:lineRule="auto"/>
        <w:ind w:left="1776"/>
        <w:jc w:val="both"/>
        <w:rPr>
          <w:rFonts w:ascii="Arial" w:hAnsi="Arial" w:cs="Arial"/>
        </w:rPr>
      </w:pPr>
      <w:r w:rsidRPr="00453FE3">
        <w:rPr>
          <w:rFonts w:ascii="Arial" w:hAnsi="Arial" w:cs="Arial"/>
          <w:b/>
          <w:i/>
          <w:u w:val="single"/>
        </w:rPr>
        <w:t>Hoja de Datos:</w:t>
      </w:r>
      <w:r w:rsidRPr="00453FE3">
        <w:rPr>
          <w:rFonts w:ascii="Arial" w:hAnsi="Arial" w:cs="Arial"/>
          <w:b/>
        </w:rPr>
        <w:t xml:space="preserve"> </w:t>
      </w:r>
      <w:r w:rsidRPr="00453FE3">
        <w:rPr>
          <w:rFonts w:ascii="Arial" w:hAnsi="Arial" w:cs="Arial"/>
        </w:rPr>
        <w:t>La hoja de datos ó chequeo es una herramienta utilizada para la recolección de datos. Se colecta y registra la información necesaria y suficiente. En la hoja de datos ó chequeo se debe incluir la descripción de lo que se mide y como es medido. La descripción de lo que se mide debe referirse a un suceso en una operación, por ejemplo: maquina parada, operario ausente, sin material para procesar.</w:t>
      </w:r>
    </w:p>
    <w:p w:rsidR="00CB6D2B" w:rsidRPr="00453FE3" w:rsidRDefault="00CB6D2B" w:rsidP="00CB6D2B">
      <w:pPr>
        <w:autoSpaceDE w:val="0"/>
        <w:autoSpaceDN w:val="0"/>
        <w:adjustRightInd w:val="0"/>
        <w:spacing w:line="480" w:lineRule="auto"/>
        <w:ind w:left="1416" w:firstLine="360"/>
        <w:jc w:val="both"/>
        <w:rPr>
          <w:rFonts w:ascii="Arial" w:hAnsi="Arial" w:cs="Arial"/>
        </w:rPr>
      </w:pPr>
    </w:p>
    <w:p w:rsidR="00CB6D2B" w:rsidRPr="00453FE3" w:rsidRDefault="00CB6D2B" w:rsidP="00CB6D2B">
      <w:pPr>
        <w:autoSpaceDE w:val="0"/>
        <w:autoSpaceDN w:val="0"/>
        <w:adjustRightInd w:val="0"/>
        <w:spacing w:line="480" w:lineRule="auto"/>
        <w:ind w:left="1776"/>
        <w:jc w:val="both"/>
        <w:rPr>
          <w:rFonts w:ascii="Arial" w:hAnsi="Arial" w:cs="Arial"/>
        </w:rPr>
      </w:pPr>
      <w:r w:rsidRPr="00453FE3">
        <w:rPr>
          <w:rFonts w:ascii="Arial" w:hAnsi="Arial" w:cs="Arial"/>
        </w:rPr>
        <w:t>Para construir una hoja de datos ó chequeo debemos definir qué  situación, defecto o comportamiento deseamos estudiar, con qué objeto y durante cuánto tiempo, para estar en posibilidad de obtener datos confiables que permitan un análisis acertado del problema así como también el nombre de quién colectó los datos, lugar, máquina y comentarios relacionados con condiciones especiales y resultados. El formato lo define el equipo de trabajo.</w:t>
      </w:r>
    </w:p>
    <w:p w:rsidR="00CB6D2B" w:rsidRPr="00453FE3" w:rsidRDefault="00CB6D2B" w:rsidP="00CB6D2B">
      <w:pPr>
        <w:autoSpaceDE w:val="0"/>
        <w:autoSpaceDN w:val="0"/>
        <w:adjustRightInd w:val="0"/>
        <w:spacing w:line="480" w:lineRule="auto"/>
        <w:jc w:val="both"/>
        <w:rPr>
          <w:rFonts w:ascii="Arial" w:hAnsi="Arial" w:cs="Arial"/>
        </w:rPr>
      </w:pPr>
    </w:p>
    <w:p w:rsidR="00CB6D2B" w:rsidRPr="00453FE3" w:rsidRDefault="00CB6D2B" w:rsidP="00CB6D2B">
      <w:pPr>
        <w:numPr>
          <w:ilvl w:val="0"/>
          <w:numId w:val="118"/>
        </w:numPr>
        <w:tabs>
          <w:tab w:val="clear" w:pos="2484"/>
          <w:tab w:val="num" w:pos="1776"/>
        </w:tabs>
        <w:autoSpaceDE w:val="0"/>
        <w:autoSpaceDN w:val="0"/>
        <w:adjustRightInd w:val="0"/>
        <w:spacing w:line="480" w:lineRule="auto"/>
        <w:ind w:left="1776"/>
        <w:jc w:val="both"/>
        <w:rPr>
          <w:rFonts w:ascii="Arial" w:hAnsi="Arial" w:cs="Arial"/>
        </w:rPr>
      </w:pPr>
      <w:r w:rsidRPr="00453FE3">
        <w:rPr>
          <w:rFonts w:ascii="Arial" w:hAnsi="Arial" w:cs="Arial"/>
          <w:b/>
          <w:i/>
          <w:u w:val="single"/>
        </w:rPr>
        <w:t>Lluvia de Ideas (tormenta de ideas):</w:t>
      </w:r>
      <w:r w:rsidRPr="00453FE3">
        <w:rPr>
          <w:rFonts w:ascii="Arial" w:hAnsi="Arial" w:cs="Arial"/>
        </w:rPr>
        <w:t xml:space="preserve"> Esta herramienta es un auxiliar para el uso de otras herramientas, tal como el diagrama de relaciones, diagrama de afinidad y el diagrama causa efecto, su forma de aplicarlo consiste en dar "ideas" o sugerencias del "por que" cree el equipo de trabajo que está sucediendo el hallazgo. El objetivo es tener diferentes tipos de posibles causas. Se sugiere que la lluvia de ideas no dure más de cinco minuto y la realice personal relacionado con el hallazgo.</w:t>
      </w:r>
    </w:p>
    <w:p w:rsidR="00CB6D2B" w:rsidRPr="00453FE3" w:rsidRDefault="00CB6D2B" w:rsidP="00CB6D2B">
      <w:pPr>
        <w:autoSpaceDE w:val="0"/>
        <w:autoSpaceDN w:val="0"/>
        <w:adjustRightInd w:val="0"/>
        <w:spacing w:line="480" w:lineRule="auto"/>
        <w:ind w:left="2124"/>
        <w:jc w:val="both"/>
        <w:rPr>
          <w:rFonts w:ascii="Arial" w:hAnsi="Arial" w:cs="Arial"/>
        </w:rPr>
      </w:pPr>
    </w:p>
    <w:p w:rsidR="00CB6D2B" w:rsidRPr="00453FE3" w:rsidRDefault="00CB6D2B" w:rsidP="00CB6D2B">
      <w:pPr>
        <w:numPr>
          <w:ilvl w:val="0"/>
          <w:numId w:val="118"/>
        </w:numPr>
        <w:tabs>
          <w:tab w:val="clear" w:pos="2484"/>
          <w:tab w:val="num" w:pos="2136"/>
        </w:tabs>
        <w:spacing w:line="480" w:lineRule="auto"/>
        <w:ind w:left="2136"/>
        <w:jc w:val="both"/>
        <w:rPr>
          <w:rFonts w:ascii="Arial" w:hAnsi="Arial" w:cs="Arial"/>
        </w:rPr>
      </w:pPr>
      <w:r w:rsidRPr="00453FE3">
        <w:rPr>
          <w:rFonts w:ascii="Arial" w:hAnsi="Arial" w:cs="Arial"/>
          <w:b/>
          <w:i/>
          <w:u w:val="single"/>
        </w:rPr>
        <w:t>Diagrama de Causa Efecto:</w:t>
      </w:r>
      <w:r w:rsidRPr="00453FE3">
        <w:rPr>
          <w:rFonts w:ascii="Arial" w:hAnsi="Arial" w:cs="Arial"/>
        </w:rPr>
        <w:t xml:space="preserve"> Ayuda a agrupar las posibles causas, de acuerdo al elemento que las generó (maquinaria, mano de obra, materiales, método de operación ó medición. Los diagramas toman la forma de una espina de 'pescado, mostrando en la punta de la flecha el denominado efecto o Problema, y sobre la flecha las causas probables, divididas de acuerdo al elemento que las generó.</w:t>
      </w:r>
    </w:p>
    <w:p w:rsidR="00CB6D2B" w:rsidRPr="00453FE3" w:rsidRDefault="00CB6D2B" w:rsidP="00CB6D2B">
      <w:pPr>
        <w:spacing w:line="480" w:lineRule="auto"/>
        <w:ind w:left="1776"/>
        <w:jc w:val="both"/>
        <w:rPr>
          <w:rFonts w:ascii="Arial" w:hAnsi="Arial" w:cs="Arial"/>
        </w:rPr>
      </w:pPr>
    </w:p>
    <w:p w:rsidR="00CB6D2B" w:rsidRPr="00453FE3" w:rsidRDefault="00CB6D2B" w:rsidP="00CB6D2B">
      <w:pPr>
        <w:spacing w:line="480" w:lineRule="auto"/>
        <w:ind w:left="2136"/>
        <w:jc w:val="both"/>
        <w:rPr>
          <w:rFonts w:ascii="Arial" w:hAnsi="Arial" w:cs="Arial"/>
        </w:rPr>
      </w:pPr>
      <w:r w:rsidRPr="00453FE3">
        <w:rPr>
          <w:rFonts w:ascii="Arial" w:hAnsi="Arial" w:cs="Arial"/>
        </w:rPr>
        <w:t>Para construir un Diagrama de Causa y Efecto observe la siguiente guía:</w:t>
      </w:r>
    </w:p>
    <w:p w:rsidR="00CB6D2B" w:rsidRPr="00453FE3" w:rsidRDefault="00CB6D2B" w:rsidP="00CB6D2B">
      <w:pPr>
        <w:numPr>
          <w:ilvl w:val="0"/>
          <w:numId w:val="120"/>
        </w:numPr>
        <w:tabs>
          <w:tab w:val="clear" w:pos="3192"/>
          <w:tab w:val="num" w:pos="2844"/>
        </w:tabs>
        <w:autoSpaceDE w:val="0"/>
        <w:autoSpaceDN w:val="0"/>
        <w:adjustRightInd w:val="0"/>
        <w:spacing w:line="480" w:lineRule="auto"/>
        <w:ind w:left="2844"/>
        <w:jc w:val="both"/>
        <w:rPr>
          <w:rFonts w:ascii="Arial" w:hAnsi="Arial" w:cs="Arial"/>
        </w:rPr>
      </w:pPr>
      <w:r w:rsidRPr="00453FE3">
        <w:rPr>
          <w:rFonts w:ascii="Arial" w:hAnsi="Arial" w:cs="Arial"/>
        </w:rPr>
        <w:t>Definir el problema clara y objetivamente (escribir en la punta de la flecha).</w:t>
      </w:r>
    </w:p>
    <w:p w:rsidR="00CB6D2B" w:rsidRPr="00453FE3" w:rsidRDefault="00CB6D2B" w:rsidP="00CB6D2B">
      <w:pPr>
        <w:numPr>
          <w:ilvl w:val="0"/>
          <w:numId w:val="120"/>
        </w:numPr>
        <w:tabs>
          <w:tab w:val="clear" w:pos="3192"/>
          <w:tab w:val="num" w:pos="2844"/>
        </w:tabs>
        <w:autoSpaceDE w:val="0"/>
        <w:autoSpaceDN w:val="0"/>
        <w:adjustRightInd w:val="0"/>
        <w:spacing w:line="480" w:lineRule="auto"/>
        <w:ind w:left="2844"/>
        <w:jc w:val="both"/>
        <w:rPr>
          <w:rFonts w:ascii="Arial" w:hAnsi="Arial" w:cs="Arial"/>
        </w:rPr>
      </w:pPr>
      <w:r w:rsidRPr="00453FE3">
        <w:rPr>
          <w:rFonts w:ascii="Arial" w:hAnsi="Arial" w:cs="Arial"/>
        </w:rPr>
        <w:t>Realizar una lluvia de ideas con las posibles causas del problema.</w:t>
      </w:r>
    </w:p>
    <w:p w:rsidR="00CB6D2B" w:rsidRPr="00453FE3" w:rsidRDefault="00CB6D2B" w:rsidP="00CB6D2B">
      <w:pPr>
        <w:numPr>
          <w:ilvl w:val="0"/>
          <w:numId w:val="120"/>
        </w:numPr>
        <w:tabs>
          <w:tab w:val="clear" w:pos="3192"/>
          <w:tab w:val="num" w:pos="2844"/>
        </w:tabs>
        <w:autoSpaceDE w:val="0"/>
        <w:autoSpaceDN w:val="0"/>
        <w:adjustRightInd w:val="0"/>
        <w:spacing w:line="480" w:lineRule="auto"/>
        <w:ind w:left="2844"/>
        <w:jc w:val="both"/>
        <w:rPr>
          <w:rFonts w:ascii="Arial" w:hAnsi="Arial" w:cs="Arial"/>
        </w:rPr>
      </w:pPr>
      <w:r w:rsidRPr="00453FE3">
        <w:rPr>
          <w:rFonts w:ascii="Arial" w:hAnsi="Arial" w:cs="Arial"/>
        </w:rPr>
        <w:t>Categorizar las causa probables y colocarlas en el elemento que le corresponda (maquinaria, mano de obra, materiales, método de operación ó medición), sobre la flecha.</w:t>
      </w:r>
    </w:p>
    <w:p w:rsidR="00CB6D2B" w:rsidRPr="00453FE3" w:rsidRDefault="00CB6D2B" w:rsidP="00CB6D2B">
      <w:pPr>
        <w:numPr>
          <w:ilvl w:val="0"/>
          <w:numId w:val="120"/>
        </w:numPr>
        <w:tabs>
          <w:tab w:val="clear" w:pos="3192"/>
          <w:tab w:val="num" w:pos="2844"/>
        </w:tabs>
        <w:autoSpaceDE w:val="0"/>
        <w:autoSpaceDN w:val="0"/>
        <w:adjustRightInd w:val="0"/>
        <w:spacing w:line="480" w:lineRule="auto"/>
        <w:ind w:left="2844"/>
        <w:jc w:val="both"/>
        <w:rPr>
          <w:rFonts w:ascii="Arial" w:hAnsi="Arial" w:cs="Arial"/>
        </w:rPr>
      </w:pPr>
      <w:r w:rsidRPr="00453FE3">
        <w:rPr>
          <w:rFonts w:ascii="Arial" w:hAnsi="Arial" w:cs="Arial"/>
        </w:rPr>
        <w:t>Analizar en qué elemento se colocaron más posibles causas.</w:t>
      </w:r>
    </w:p>
    <w:p w:rsidR="00CB6D2B" w:rsidRPr="00453FE3" w:rsidRDefault="00CB6D2B" w:rsidP="00CB6D2B">
      <w:pPr>
        <w:numPr>
          <w:ilvl w:val="0"/>
          <w:numId w:val="120"/>
        </w:numPr>
        <w:tabs>
          <w:tab w:val="clear" w:pos="3192"/>
          <w:tab w:val="num" w:pos="2844"/>
        </w:tabs>
        <w:autoSpaceDE w:val="0"/>
        <w:autoSpaceDN w:val="0"/>
        <w:adjustRightInd w:val="0"/>
        <w:spacing w:line="480" w:lineRule="auto"/>
        <w:ind w:left="2844"/>
        <w:jc w:val="both"/>
        <w:rPr>
          <w:rFonts w:ascii="Arial" w:hAnsi="Arial" w:cs="Arial"/>
        </w:rPr>
      </w:pPr>
      <w:r w:rsidRPr="00453FE3">
        <w:rPr>
          <w:rFonts w:ascii="Arial" w:hAnsi="Arial" w:cs="Arial"/>
        </w:rPr>
        <w:t>Identificar y circular las causas que pueden ser "Causa-raíz" del problema.</w:t>
      </w:r>
    </w:p>
    <w:p w:rsidR="00CB6D2B" w:rsidRPr="00453FE3" w:rsidRDefault="00FA1394" w:rsidP="00CB6D2B">
      <w:pPr>
        <w:numPr>
          <w:ilvl w:val="0"/>
          <w:numId w:val="120"/>
        </w:numPr>
        <w:tabs>
          <w:tab w:val="clear" w:pos="3192"/>
          <w:tab w:val="num" w:pos="2844"/>
        </w:tabs>
        <w:autoSpaceDE w:val="0"/>
        <w:autoSpaceDN w:val="0"/>
        <w:adjustRightInd w:val="0"/>
        <w:spacing w:line="480" w:lineRule="auto"/>
        <w:ind w:left="2844"/>
        <w:jc w:val="both"/>
        <w:rPr>
          <w:rFonts w:ascii="Arial" w:hAnsi="Arial" w:cs="Arial"/>
        </w:rPr>
      </w:pPr>
      <w:r>
        <w:rPr>
          <w:rFonts w:ascii="Arial" w:hAnsi="Arial" w:cs="Arial"/>
          <w:noProof/>
        </w:rPr>
        <w:drawing>
          <wp:anchor distT="0" distB="0" distL="114300" distR="114300" simplePos="0" relativeHeight="251632640" behindDoc="0" locked="0" layoutInCell="1" allowOverlap="1">
            <wp:simplePos x="0" y="0"/>
            <wp:positionH relativeFrom="column">
              <wp:posOffset>1428750</wp:posOffset>
            </wp:positionH>
            <wp:positionV relativeFrom="paragraph">
              <wp:posOffset>512445</wp:posOffset>
            </wp:positionV>
            <wp:extent cx="3943350" cy="1990725"/>
            <wp:effectExtent l="1905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2"/>
                    <a:srcRect/>
                    <a:stretch>
                      <a:fillRect/>
                    </a:stretch>
                  </pic:blipFill>
                  <pic:spPr bwMode="auto">
                    <a:xfrm>
                      <a:off x="0" y="0"/>
                      <a:ext cx="3943350" cy="1990725"/>
                    </a:xfrm>
                    <a:prstGeom prst="rect">
                      <a:avLst/>
                    </a:prstGeom>
                    <a:noFill/>
                    <a:ln w="9525">
                      <a:noFill/>
                      <a:miter lim="800000"/>
                      <a:headEnd/>
                      <a:tailEnd/>
                    </a:ln>
                  </pic:spPr>
                </pic:pic>
              </a:graphicData>
            </a:graphic>
          </wp:anchor>
        </w:drawing>
      </w:r>
      <w:r w:rsidR="00CB6D2B" w:rsidRPr="00453FE3">
        <w:rPr>
          <w:rFonts w:ascii="Arial" w:hAnsi="Arial" w:cs="Arial"/>
        </w:rPr>
        <w:t>Obtener datos para verificar que efectivamente son estas las causas-raíz.</w:t>
      </w:r>
    </w:p>
    <w:p w:rsidR="00CB6D2B" w:rsidRPr="00453FE3" w:rsidRDefault="00CB6D2B" w:rsidP="00CB6D2B">
      <w:pPr>
        <w:autoSpaceDE w:val="0"/>
        <w:autoSpaceDN w:val="0"/>
        <w:adjustRightInd w:val="0"/>
        <w:spacing w:line="480" w:lineRule="auto"/>
        <w:jc w:val="both"/>
        <w:rPr>
          <w:rFonts w:ascii="Arial" w:hAnsi="Arial" w:cs="Arial"/>
        </w:rPr>
      </w:pPr>
    </w:p>
    <w:p w:rsidR="00CB6D2B" w:rsidRPr="00453FE3" w:rsidRDefault="00CB6D2B" w:rsidP="00CB6D2B">
      <w:pPr>
        <w:autoSpaceDE w:val="0"/>
        <w:autoSpaceDN w:val="0"/>
        <w:adjustRightInd w:val="0"/>
        <w:spacing w:line="480" w:lineRule="auto"/>
        <w:jc w:val="both"/>
        <w:rPr>
          <w:rFonts w:ascii="Arial" w:hAnsi="Arial" w:cs="Arial"/>
        </w:rPr>
      </w:pPr>
    </w:p>
    <w:p w:rsidR="00CB6D2B" w:rsidRPr="00453FE3" w:rsidRDefault="00CB6D2B" w:rsidP="00CB6D2B">
      <w:pPr>
        <w:autoSpaceDE w:val="0"/>
        <w:autoSpaceDN w:val="0"/>
        <w:adjustRightInd w:val="0"/>
        <w:spacing w:line="480" w:lineRule="auto"/>
        <w:jc w:val="both"/>
        <w:rPr>
          <w:rFonts w:ascii="Arial" w:hAnsi="Arial" w:cs="Arial"/>
        </w:rPr>
      </w:pPr>
    </w:p>
    <w:p w:rsidR="00CB6D2B" w:rsidRPr="00453FE3" w:rsidRDefault="00CB6D2B" w:rsidP="00CB6D2B">
      <w:pPr>
        <w:autoSpaceDE w:val="0"/>
        <w:autoSpaceDN w:val="0"/>
        <w:adjustRightInd w:val="0"/>
        <w:spacing w:line="480" w:lineRule="auto"/>
        <w:jc w:val="both"/>
        <w:rPr>
          <w:rFonts w:ascii="Arial" w:hAnsi="Arial" w:cs="Arial"/>
        </w:rPr>
      </w:pPr>
    </w:p>
    <w:p w:rsidR="00CB6D2B" w:rsidRPr="00453FE3" w:rsidRDefault="00CB6D2B" w:rsidP="00CB6D2B">
      <w:pPr>
        <w:autoSpaceDE w:val="0"/>
        <w:autoSpaceDN w:val="0"/>
        <w:adjustRightInd w:val="0"/>
        <w:spacing w:line="480" w:lineRule="auto"/>
        <w:jc w:val="both"/>
        <w:rPr>
          <w:rFonts w:ascii="Arial" w:hAnsi="Arial" w:cs="Arial"/>
          <w:b/>
          <w:i/>
          <w:u w:val="single"/>
        </w:rPr>
      </w:pPr>
    </w:p>
    <w:p w:rsidR="00CB6D2B" w:rsidRPr="00453FE3" w:rsidRDefault="00CB6D2B" w:rsidP="00CB6D2B">
      <w:pPr>
        <w:numPr>
          <w:ilvl w:val="0"/>
          <w:numId w:val="118"/>
        </w:numPr>
        <w:tabs>
          <w:tab w:val="clear" w:pos="2484"/>
          <w:tab w:val="num" w:pos="1776"/>
        </w:tabs>
        <w:autoSpaceDE w:val="0"/>
        <w:autoSpaceDN w:val="0"/>
        <w:adjustRightInd w:val="0"/>
        <w:spacing w:line="480" w:lineRule="auto"/>
        <w:ind w:left="1776"/>
        <w:jc w:val="both"/>
        <w:rPr>
          <w:rFonts w:ascii="Arial" w:hAnsi="Arial" w:cs="Arial"/>
        </w:rPr>
      </w:pPr>
      <w:r w:rsidRPr="00453FE3">
        <w:rPr>
          <w:rFonts w:ascii="Arial" w:hAnsi="Arial" w:cs="Arial"/>
          <w:b/>
          <w:i/>
          <w:u w:val="single"/>
        </w:rPr>
        <w:t>Preguntar 5 veces ¿por qué sucede el hallazgo?:</w:t>
      </w:r>
      <w:r w:rsidRPr="00453FE3">
        <w:rPr>
          <w:rFonts w:ascii="Arial" w:hAnsi="Arial" w:cs="Arial"/>
        </w:rPr>
        <w:t xml:space="preserve"> Igual que el método de Lluvia de Ideas  es un método de inducción lógica, Esta herramienta nos ayuda a comprender mejor el hallazgo y dependiendo de las veces que preguntemos ¿porque?, va a ser la profundidad con la que conozcamos las causas que lo originaron. Mínimo preguntar 5 veces.</w:t>
      </w:r>
    </w:p>
    <w:p w:rsidR="00CB6D2B" w:rsidRPr="00453FE3" w:rsidRDefault="00CB6D2B" w:rsidP="00CB6D2B">
      <w:pPr>
        <w:autoSpaceDE w:val="0"/>
        <w:autoSpaceDN w:val="0"/>
        <w:adjustRightInd w:val="0"/>
        <w:spacing w:line="480" w:lineRule="auto"/>
        <w:ind w:left="1416"/>
        <w:jc w:val="both"/>
        <w:rPr>
          <w:rFonts w:ascii="Arial" w:hAnsi="Arial" w:cs="Arial"/>
        </w:rPr>
      </w:pPr>
    </w:p>
    <w:p w:rsidR="00CB6D2B" w:rsidRPr="00453FE3" w:rsidRDefault="00CB6D2B" w:rsidP="00CB6D2B">
      <w:pPr>
        <w:numPr>
          <w:ilvl w:val="0"/>
          <w:numId w:val="118"/>
        </w:numPr>
        <w:tabs>
          <w:tab w:val="clear" w:pos="2484"/>
          <w:tab w:val="num" w:pos="1776"/>
        </w:tabs>
        <w:autoSpaceDE w:val="0"/>
        <w:autoSpaceDN w:val="0"/>
        <w:adjustRightInd w:val="0"/>
        <w:spacing w:line="480" w:lineRule="auto"/>
        <w:ind w:left="1776"/>
        <w:jc w:val="both"/>
        <w:rPr>
          <w:rFonts w:ascii="Arial" w:hAnsi="Arial" w:cs="Arial"/>
        </w:rPr>
      </w:pPr>
      <w:r w:rsidRPr="00453FE3">
        <w:rPr>
          <w:rFonts w:ascii="Arial" w:hAnsi="Arial" w:cs="Arial"/>
          <w:b/>
          <w:i/>
          <w:u w:val="single"/>
        </w:rPr>
        <w:t>5W y 1 H:</w:t>
      </w:r>
      <w:r w:rsidRPr="00453FE3">
        <w:rPr>
          <w:rFonts w:ascii="Arial" w:hAnsi="Arial" w:cs="Arial"/>
        </w:rPr>
        <w:t xml:space="preserve"> Qué, quién, cuándo, dónde, cómo y porqué, que se utiliza para programar actividades, definir quien será el responsable de seguirlas, así como las fechas compromiso para su cumplimiento.</w:t>
      </w:r>
    </w:p>
    <w:p w:rsidR="00CB6D2B" w:rsidRPr="00453FE3" w:rsidRDefault="00CB6D2B" w:rsidP="00CB6D2B">
      <w:pPr>
        <w:autoSpaceDE w:val="0"/>
        <w:autoSpaceDN w:val="0"/>
        <w:adjustRightInd w:val="0"/>
        <w:spacing w:line="480" w:lineRule="auto"/>
        <w:ind w:left="1416"/>
        <w:jc w:val="both"/>
        <w:rPr>
          <w:rFonts w:ascii="Arial" w:hAnsi="Arial" w:cs="Arial"/>
        </w:rPr>
      </w:pPr>
    </w:p>
    <w:p w:rsidR="00CB6D2B" w:rsidRPr="00453FE3" w:rsidRDefault="00CB6D2B" w:rsidP="00CB6D2B">
      <w:pPr>
        <w:numPr>
          <w:ilvl w:val="0"/>
          <w:numId w:val="118"/>
        </w:numPr>
        <w:tabs>
          <w:tab w:val="clear" w:pos="2484"/>
          <w:tab w:val="num" w:pos="1776"/>
        </w:tabs>
        <w:autoSpaceDE w:val="0"/>
        <w:autoSpaceDN w:val="0"/>
        <w:adjustRightInd w:val="0"/>
        <w:spacing w:line="480" w:lineRule="auto"/>
        <w:ind w:left="1776"/>
        <w:jc w:val="both"/>
        <w:rPr>
          <w:rFonts w:ascii="Arial" w:hAnsi="Arial" w:cs="Arial"/>
        </w:rPr>
      </w:pPr>
      <w:r w:rsidRPr="00453FE3">
        <w:rPr>
          <w:rFonts w:ascii="Arial" w:hAnsi="Arial" w:cs="Arial"/>
          <w:b/>
          <w:i/>
          <w:u w:val="single"/>
        </w:rPr>
        <w:t>Diagrama de Pareto:</w:t>
      </w:r>
      <w:r w:rsidRPr="00453FE3">
        <w:rPr>
          <w:rFonts w:ascii="Arial" w:hAnsi="Arial" w:cs="Arial"/>
          <w:i/>
          <w:u w:val="single"/>
        </w:rPr>
        <w:t xml:space="preserve">  </w:t>
      </w:r>
      <w:r w:rsidRPr="00453FE3">
        <w:rPr>
          <w:rFonts w:ascii="Arial" w:hAnsi="Arial" w:cs="Arial"/>
        </w:rPr>
        <w:t>Estos diagramas se basan en el principio de Pareto que dice: el 20% del esfuerzo produce el 80% de los beneficios. Traducido al análisis de problemas podría expresarse que el 80% de los defectos tiene origen en el 20% de las posibles causas. Esto significa que al eliminar una de esas causas se elimina un porcentaje importante de los defectos. Su utilización consiste en separar los problemas triviales de los vitales y confirmar los efectos de mejora.</w:t>
      </w:r>
    </w:p>
    <w:p w:rsidR="00CB6D2B" w:rsidRPr="00453FE3" w:rsidRDefault="00CB6D2B" w:rsidP="00CB6D2B">
      <w:pPr>
        <w:autoSpaceDE w:val="0"/>
        <w:autoSpaceDN w:val="0"/>
        <w:adjustRightInd w:val="0"/>
        <w:spacing w:line="480" w:lineRule="auto"/>
        <w:ind w:left="1416"/>
        <w:jc w:val="both"/>
        <w:rPr>
          <w:rFonts w:ascii="Arial" w:hAnsi="Arial" w:cs="Arial"/>
          <w:b/>
          <w:i/>
          <w:u w:val="single"/>
        </w:rPr>
      </w:pPr>
    </w:p>
    <w:p w:rsidR="00CB6D2B" w:rsidRPr="00453FE3" w:rsidRDefault="00CB6D2B" w:rsidP="00CB6D2B">
      <w:pPr>
        <w:autoSpaceDE w:val="0"/>
        <w:autoSpaceDN w:val="0"/>
        <w:adjustRightInd w:val="0"/>
        <w:spacing w:line="480" w:lineRule="auto"/>
        <w:ind w:left="1776"/>
        <w:jc w:val="both"/>
        <w:rPr>
          <w:rFonts w:ascii="Arial" w:hAnsi="Arial" w:cs="Arial"/>
        </w:rPr>
      </w:pPr>
      <w:r w:rsidRPr="00453FE3">
        <w:rPr>
          <w:rFonts w:ascii="Arial" w:hAnsi="Arial" w:cs="Arial"/>
        </w:rPr>
        <w:t>Los diagramas de Pareto son gráficos de barras especializadas que pueden emplearse para mostrar, en orden decreciente, la relativa contribución de cada causa en el problema total.</w:t>
      </w:r>
    </w:p>
    <w:p w:rsidR="00CB6D2B" w:rsidRPr="00453FE3" w:rsidRDefault="00CB6D2B" w:rsidP="00CB6D2B">
      <w:pPr>
        <w:autoSpaceDE w:val="0"/>
        <w:autoSpaceDN w:val="0"/>
        <w:adjustRightInd w:val="0"/>
        <w:spacing w:line="480" w:lineRule="auto"/>
        <w:ind w:left="2484"/>
        <w:jc w:val="both"/>
        <w:rPr>
          <w:rFonts w:ascii="Arial" w:hAnsi="Arial" w:cs="Arial"/>
        </w:rPr>
      </w:pPr>
    </w:p>
    <w:p w:rsidR="00CB6D2B" w:rsidRPr="00453FE3" w:rsidRDefault="00CB6D2B" w:rsidP="00CB6D2B">
      <w:pPr>
        <w:autoSpaceDE w:val="0"/>
        <w:autoSpaceDN w:val="0"/>
        <w:adjustRightInd w:val="0"/>
        <w:spacing w:line="480" w:lineRule="auto"/>
        <w:ind w:left="1776"/>
        <w:jc w:val="both"/>
        <w:rPr>
          <w:rFonts w:ascii="Arial" w:hAnsi="Arial" w:cs="Arial"/>
        </w:rPr>
      </w:pPr>
      <w:r w:rsidRPr="00453FE3">
        <w:rPr>
          <w:rFonts w:ascii="Arial" w:hAnsi="Arial" w:cs="Arial"/>
        </w:rPr>
        <w:t>Procedimiento para elaborar un diagrama de Pareto:</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Seleccione el hallazgo a ser analizado.</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Determinar los factores que causan el hallazgo, los factores de menor importancia se resumen en el rubro "otros".</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Seleccionar la unidad estándar de medida como por ejemplo: costo anual, frecuencia, etc.</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Seleccionar el periodo del tiempo a analizar.</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Obtener los datos necesarios de la ocurrencia de cada causa.</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Comparar la frecuencia o el costo de cada causa relativa a las otras.</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Realizar una tabla e incluir: # de defecto, cantidad de defectos, acumulado, porcentaje y porcentaje acumulado (colocar los datos en orden decreciente).</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Realizar una gráfica de barras con el total de defectos de cada factor, sobre el eje "X" en orden decreciente de frecuencia, y cuya a1tura represente la frecuencia.</w:t>
      </w:r>
    </w:p>
    <w:p w:rsidR="00CB6D2B" w:rsidRPr="00453FE3" w:rsidRDefault="00CB6D2B" w:rsidP="00CB6D2B">
      <w:pPr>
        <w:numPr>
          <w:ilvl w:val="0"/>
          <w:numId w:val="119"/>
        </w:numPr>
        <w:tabs>
          <w:tab w:val="clear" w:pos="720"/>
          <w:tab w:val="num" w:pos="2484"/>
        </w:tabs>
        <w:autoSpaceDE w:val="0"/>
        <w:autoSpaceDN w:val="0"/>
        <w:adjustRightInd w:val="0"/>
        <w:spacing w:line="480" w:lineRule="auto"/>
        <w:ind w:left="2484"/>
        <w:jc w:val="both"/>
        <w:rPr>
          <w:rFonts w:ascii="Arial" w:hAnsi="Arial" w:cs="Arial"/>
        </w:rPr>
      </w:pPr>
      <w:r w:rsidRPr="00453FE3">
        <w:rPr>
          <w:rFonts w:ascii="Arial" w:hAnsi="Arial" w:cs="Arial"/>
        </w:rPr>
        <w:t>Trazar una línea desde el extremo superior de la primera barra, con los porcentajes acumulados. La línea ascenderá de izquierda a derecha. En el extremo derecho de la gráfica se dibuja un segundo eje vertical, en el que se indica el porcentaje, de tal forma que la línea trazada alcanzará este eje en la marca del 100%.</w:t>
      </w:r>
    </w:p>
    <w:p w:rsidR="00CB6D2B" w:rsidRPr="00453FE3" w:rsidRDefault="00CB6D2B" w:rsidP="00CB6D2B">
      <w:pPr>
        <w:autoSpaceDE w:val="0"/>
        <w:autoSpaceDN w:val="0"/>
        <w:adjustRightInd w:val="0"/>
        <w:spacing w:line="480" w:lineRule="auto"/>
        <w:ind w:left="2124"/>
        <w:jc w:val="both"/>
        <w:rPr>
          <w:rFonts w:ascii="Arial" w:hAnsi="Arial" w:cs="Arial"/>
        </w:rPr>
      </w:pPr>
    </w:p>
    <w:p w:rsidR="00CB6D2B" w:rsidRPr="00453FE3" w:rsidRDefault="00CB6D2B" w:rsidP="00CB6D2B">
      <w:pPr>
        <w:autoSpaceDE w:val="0"/>
        <w:autoSpaceDN w:val="0"/>
        <w:adjustRightInd w:val="0"/>
        <w:spacing w:line="480" w:lineRule="auto"/>
        <w:ind w:left="2484"/>
        <w:jc w:val="both"/>
        <w:rPr>
          <w:rFonts w:ascii="Arial" w:hAnsi="Arial" w:cs="Arial"/>
          <w:b/>
        </w:rPr>
      </w:pPr>
      <w:r w:rsidRPr="00453FE3">
        <w:rPr>
          <w:rFonts w:ascii="Arial" w:hAnsi="Arial" w:cs="Arial"/>
          <w:b/>
        </w:rPr>
        <w:t>Ejemplo : Diagrama de Pareto</w:t>
      </w:r>
    </w:p>
    <w:p w:rsidR="00CB6D2B" w:rsidRPr="00453FE3" w:rsidRDefault="00FA1394" w:rsidP="00CB6D2B">
      <w:pPr>
        <w:pStyle w:val="Ttulo1"/>
        <w:numPr>
          <w:ilvl w:val="0"/>
          <w:numId w:val="0"/>
        </w:numPr>
        <w:spacing w:line="480" w:lineRule="auto"/>
        <w:ind w:left="4248"/>
        <w:jc w:val="both"/>
        <w:rPr>
          <w:rFonts w:cs="Arial"/>
          <w:b w:val="0"/>
          <w:szCs w:val="24"/>
          <w:lang w:val="es-ES"/>
        </w:rPr>
      </w:pPr>
      <w:r>
        <w:rPr>
          <w:rFonts w:cs="Arial"/>
          <w:noProof/>
          <w:szCs w:val="24"/>
          <w:lang w:val="es-ES"/>
        </w:rPr>
        <w:drawing>
          <wp:anchor distT="0" distB="0" distL="114300" distR="114300" simplePos="0" relativeHeight="251631616" behindDoc="0" locked="0" layoutInCell="1" allowOverlap="1">
            <wp:simplePos x="0" y="0"/>
            <wp:positionH relativeFrom="column">
              <wp:posOffset>419100</wp:posOffset>
            </wp:positionH>
            <wp:positionV relativeFrom="paragraph">
              <wp:posOffset>144145</wp:posOffset>
            </wp:positionV>
            <wp:extent cx="5143500" cy="2171700"/>
            <wp:effectExtent l="19050" t="0" r="0" b="0"/>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a:srcRect t="11510"/>
                    <a:stretch>
                      <a:fillRect/>
                    </a:stretch>
                  </pic:blipFill>
                  <pic:spPr bwMode="auto">
                    <a:xfrm>
                      <a:off x="0" y="0"/>
                      <a:ext cx="5143500" cy="2171700"/>
                    </a:xfrm>
                    <a:prstGeom prst="rect">
                      <a:avLst/>
                    </a:prstGeom>
                    <a:noFill/>
                    <a:ln w="9525">
                      <a:noFill/>
                      <a:miter lim="800000"/>
                      <a:headEnd/>
                      <a:tailEnd/>
                    </a:ln>
                  </pic:spPr>
                </pic:pic>
              </a:graphicData>
            </a:graphic>
          </wp:anchor>
        </w:drawing>
      </w: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Pr="00453FE3" w:rsidRDefault="00CB6D2B" w:rsidP="00CB6D2B">
      <w:pPr>
        <w:spacing w:line="480" w:lineRule="auto"/>
        <w:jc w:val="both"/>
        <w:rPr>
          <w:rFonts w:ascii="Arial" w:hAnsi="Arial" w:cs="Arial"/>
        </w:rPr>
      </w:pPr>
    </w:p>
    <w:p w:rsidR="00CB6D2B" w:rsidRPr="00453FE3" w:rsidRDefault="00CB6D2B" w:rsidP="00CB6D2B">
      <w:pPr>
        <w:pStyle w:val="Ttulo1"/>
        <w:numPr>
          <w:ilvl w:val="1"/>
          <w:numId w:val="63"/>
        </w:numPr>
        <w:tabs>
          <w:tab w:val="clear" w:pos="792"/>
          <w:tab w:val="num" w:pos="-2088"/>
        </w:tabs>
        <w:spacing w:line="480" w:lineRule="auto"/>
        <w:jc w:val="both"/>
        <w:rPr>
          <w:rFonts w:cs="Arial"/>
          <w:szCs w:val="24"/>
        </w:rPr>
      </w:pPr>
      <w:r w:rsidRPr="00453FE3">
        <w:rPr>
          <w:rFonts w:cs="Arial"/>
          <w:szCs w:val="24"/>
        </w:rPr>
        <w:t>Seguimiento de las acciones correctivas y su eficacia</w:t>
      </w:r>
    </w:p>
    <w:p w:rsidR="00CB6D2B" w:rsidRPr="00453FE3" w:rsidRDefault="00CB6D2B" w:rsidP="00CB6D2B">
      <w:pPr>
        <w:pStyle w:val="Sangra2detindependiente"/>
        <w:ind w:left="792"/>
        <w:jc w:val="both"/>
        <w:rPr>
          <w:rFonts w:ascii="Arial" w:hAnsi="Arial" w:cs="Arial"/>
          <w:lang w:val="es-ES"/>
        </w:rPr>
      </w:pPr>
      <w:r w:rsidRPr="00453FE3">
        <w:rPr>
          <w:rFonts w:ascii="Arial" w:hAnsi="Arial" w:cs="Arial"/>
          <w:lang w:val="es-ES"/>
        </w:rPr>
        <w:t xml:space="preserve">Ya tomada la acción correctiva pertinente, </w:t>
      </w:r>
      <w:smartTag w:uri="urn:schemas-microsoft-com:office:smarttags" w:element="PersonName">
        <w:smartTagPr>
          <w:attr w:name="ProductID" w:val="la  Coordinadora"/>
        </w:smartTagPr>
        <w:r w:rsidRPr="00453FE3">
          <w:rPr>
            <w:rFonts w:ascii="Arial" w:hAnsi="Arial" w:cs="Arial"/>
            <w:lang w:val="es-ES"/>
          </w:rPr>
          <w:t>la  Coordinadora</w:t>
        </w:r>
      </w:smartTag>
      <w:r w:rsidRPr="00453FE3">
        <w:rPr>
          <w:rFonts w:ascii="Arial" w:hAnsi="Arial" w:cs="Arial"/>
          <w:lang w:val="es-ES"/>
        </w:rPr>
        <w:t xml:space="preserve"> de Gestión de Calidad o el Representante de </w:t>
      </w:r>
      <w:smartTag w:uri="urn:schemas-microsoft-com:office:smarttags" w:element="PersonName">
        <w:smartTagPr>
          <w:attr w:name="ProductID" w:val="la Direcci￳n"/>
        </w:smartTagPr>
        <w:r w:rsidRPr="00453FE3">
          <w:rPr>
            <w:rFonts w:ascii="Arial" w:hAnsi="Arial" w:cs="Arial"/>
            <w:lang w:val="es-ES"/>
          </w:rPr>
          <w:t>la Dirección</w:t>
        </w:r>
      </w:smartTag>
      <w:r w:rsidRPr="00453FE3">
        <w:rPr>
          <w:rFonts w:ascii="Arial" w:hAnsi="Arial" w:cs="Arial"/>
          <w:lang w:val="es-ES"/>
        </w:rPr>
        <w:t xml:space="preserve"> es la persona encargada del seguimiento y verificación de implantación de </w:t>
      </w:r>
      <w:smartTag w:uri="urn:schemas-microsoft-com:office:smarttags" w:element="PersonName">
        <w:smartTagPr>
          <w:attr w:name="ProductID" w:val="la Acci￳n Correctiva."/>
        </w:smartTagPr>
        <w:r w:rsidRPr="00453FE3">
          <w:rPr>
            <w:rFonts w:ascii="Arial" w:hAnsi="Arial" w:cs="Arial"/>
            <w:lang w:val="es-ES"/>
          </w:rPr>
          <w:t>la Acción Correctiva.</w:t>
        </w:r>
      </w:smartTag>
    </w:p>
    <w:p w:rsidR="00CB6D2B" w:rsidRPr="00453FE3" w:rsidRDefault="00CB6D2B" w:rsidP="00CB6D2B">
      <w:pPr>
        <w:pStyle w:val="Sangra2detindependiente"/>
        <w:ind w:left="792"/>
        <w:jc w:val="both"/>
        <w:rPr>
          <w:rFonts w:ascii="Arial" w:hAnsi="Arial" w:cs="Arial"/>
          <w:lang w:val="es-ES"/>
        </w:rPr>
      </w:pPr>
    </w:p>
    <w:p w:rsidR="00CB6D2B" w:rsidRPr="00453FE3" w:rsidRDefault="00CB6D2B" w:rsidP="00CB6D2B">
      <w:pPr>
        <w:pStyle w:val="Sangra2detindependiente"/>
        <w:ind w:left="792"/>
        <w:jc w:val="both"/>
        <w:rPr>
          <w:rFonts w:ascii="Arial" w:hAnsi="Arial" w:cs="Arial"/>
          <w:lang w:val="es-ES"/>
        </w:rPr>
      </w:pPr>
      <w:r w:rsidRPr="00453FE3">
        <w:rPr>
          <w:rFonts w:ascii="Arial" w:hAnsi="Arial" w:cs="Arial"/>
          <w:lang w:val="es-ES"/>
        </w:rPr>
        <w:t>En caso de haber excedido el plazo requerirá que el involucrado envíe una comunicación a Gestión de Calidad solicitando prórroga, si no se presentara esta solicitud se lo tomará como una No Conformidad por haberse extendido del plazo convenido.</w:t>
      </w:r>
    </w:p>
    <w:p w:rsidR="00CB6D2B" w:rsidRPr="00453FE3" w:rsidRDefault="00CB6D2B" w:rsidP="00CB6D2B">
      <w:pPr>
        <w:pStyle w:val="Sangra2detindependiente"/>
        <w:ind w:left="792"/>
        <w:jc w:val="both"/>
        <w:rPr>
          <w:rFonts w:ascii="Arial" w:hAnsi="Arial" w:cs="Arial"/>
          <w:lang w:val="es-ES"/>
        </w:rPr>
      </w:pPr>
    </w:p>
    <w:p w:rsidR="00CB6D2B" w:rsidRPr="00453FE3" w:rsidRDefault="00CB6D2B" w:rsidP="00CB6D2B">
      <w:pPr>
        <w:pStyle w:val="Sangra2detindependiente"/>
        <w:ind w:left="792"/>
        <w:jc w:val="both"/>
        <w:rPr>
          <w:rFonts w:ascii="Arial" w:hAnsi="Arial" w:cs="Arial"/>
          <w:lang w:val="es-ES"/>
        </w:rPr>
      </w:pPr>
      <w:r w:rsidRPr="00453FE3">
        <w:rPr>
          <w:rFonts w:ascii="Arial" w:hAnsi="Arial" w:cs="Arial"/>
          <w:lang w:val="es-ES"/>
        </w:rPr>
        <w:t xml:space="preserve">Se tomará como que la acción correctiva tomada fue eficiente  si  es que se evidencio que la implantación de </w:t>
      </w:r>
      <w:smartTag w:uri="urn:schemas-microsoft-com:office:smarttags" w:element="PersonName">
        <w:smartTagPr>
          <w:attr w:name="ProductID" w:val="la Acci￳n Correctiva"/>
        </w:smartTagPr>
        <w:r w:rsidRPr="00453FE3">
          <w:rPr>
            <w:rFonts w:ascii="Arial" w:hAnsi="Arial" w:cs="Arial"/>
            <w:lang w:val="es-ES"/>
          </w:rPr>
          <w:t>la Acción Correctiva</w:t>
        </w:r>
      </w:smartTag>
      <w:r w:rsidRPr="00453FE3">
        <w:rPr>
          <w:rFonts w:ascii="Arial" w:hAnsi="Arial" w:cs="Arial"/>
          <w:lang w:val="es-ES"/>
        </w:rPr>
        <w:t xml:space="preserve"> tuvo oportunidad de ser aplicada eficazmente en el trabajo diario.</w:t>
      </w:r>
    </w:p>
    <w:p w:rsidR="00CB6D2B" w:rsidRPr="00453FE3" w:rsidRDefault="00CB6D2B" w:rsidP="00CB6D2B">
      <w:pPr>
        <w:pStyle w:val="Sangra2detindependiente"/>
        <w:ind w:left="792"/>
        <w:jc w:val="both"/>
        <w:rPr>
          <w:rFonts w:ascii="Arial" w:hAnsi="Arial" w:cs="Arial"/>
          <w:lang w:val="es-ES"/>
        </w:rPr>
      </w:pPr>
    </w:p>
    <w:p w:rsidR="00CB6D2B" w:rsidRPr="00453FE3" w:rsidRDefault="00CB6D2B" w:rsidP="00CB6D2B">
      <w:pPr>
        <w:pStyle w:val="Sangra2detindependiente"/>
        <w:ind w:left="792"/>
        <w:jc w:val="both"/>
        <w:rPr>
          <w:rFonts w:ascii="Arial" w:hAnsi="Arial" w:cs="Arial"/>
          <w:lang w:val="es-ES"/>
        </w:rPr>
      </w:pPr>
      <w:r w:rsidRPr="00453FE3">
        <w:rPr>
          <w:rFonts w:ascii="Arial" w:hAnsi="Arial" w:cs="Arial"/>
          <w:lang w:val="es-ES"/>
        </w:rPr>
        <w:t xml:space="preserve">El Presidente de la empresa una vez verificada la implantación de la empresa se cerrará </w:t>
      </w:r>
      <w:smartTag w:uri="urn:schemas-microsoft-com:office:smarttags" w:element="PersonName">
        <w:smartTagPr>
          <w:attr w:name="ProductID" w:val="La Hoja"/>
        </w:smartTagPr>
        <w:r w:rsidRPr="00453FE3">
          <w:rPr>
            <w:rFonts w:ascii="Arial" w:hAnsi="Arial" w:cs="Arial"/>
            <w:lang w:val="es-ES"/>
          </w:rPr>
          <w:t>la Hoja</w:t>
        </w:r>
      </w:smartTag>
      <w:r w:rsidRPr="00453FE3">
        <w:rPr>
          <w:rFonts w:ascii="Arial" w:hAnsi="Arial" w:cs="Arial"/>
          <w:lang w:val="es-ES"/>
        </w:rPr>
        <w:t xml:space="preserve"> de No Conformidades.</w:t>
      </w:r>
    </w:p>
    <w:p w:rsidR="00CB6D2B" w:rsidRPr="00453FE3" w:rsidRDefault="00CB6D2B" w:rsidP="00CB6D2B">
      <w:pPr>
        <w:spacing w:line="480" w:lineRule="auto"/>
        <w:ind w:left="2124"/>
        <w:jc w:val="both"/>
        <w:rPr>
          <w:rFonts w:ascii="Arial" w:hAnsi="Arial" w:cs="Arial"/>
        </w:rPr>
      </w:pPr>
    </w:p>
    <w:p w:rsidR="00CB6D2B" w:rsidRPr="00453FE3" w:rsidRDefault="00CB6D2B" w:rsidP="00CB6D2B">
      <w:pPr>
        <w:pStyle w:val="Ttulo1"/>
        <w:spacing w:line="480" w:lineRule="auto"/>
        <w:jc w:val="both"/>
        <w:rPr>
          <w:rFonts w:cs="Arial"/>
          <w:szCs w:val="24"/>
        </w:rPr>
      </w:pPr>
      <w:r w:rsidRPr="00453FE3">
        <w:rPr>
          <w:rFonts w:cs="Arial"/>
          <w:szCs w:val="24"/>
        </w:rPr>
        <w:t>REGISTROS Y ANEXOS</w:t>
      </w:r>
    </w:p>
    <w:p w:rsidR="00CB6D2B" w:rsidRPr="006A25C6" w:rsidRDefault="00CB6D2B" w:rsidP="00CB6D2B">
      <w:pPr>
        <w:numPr>
          <w:ilvl w:val="0"/>
          <w:numId w:val="122"/>
        </w:numPr>
        <w:spacing w:line="480" w:lineRule="auto"/>
        <w:jc w:val="both"/>
        <w:rPr>
          <w:rFonts w:ascii="Arial" w:hAnsi="Arial" w:cs="Arial"/>
          <w:b/>
          <w:i/>
        </w:rPr>
      </w:pPr>
      <w:r w:rsidRPr="006A25C6">
        <w:rPr>
          <w:rFonts w:ascii="Arial" w:hAnsi="Arial" w:cs="Arial"/>
          <w:b/>
          <w:i/>
        </w:rPr>
        <w:t>Hoja de No Conformidades</w:t>
      </w:r>
    </w:p>
    <w:p w:rsidR="006A25C6" w:rsidRDefault="006A25C6" w:rsidP="00CB6D2B">
      <w:pPr>
        <w:spacing w:line="480" w:lineRule="auto"/>
        <w:jc w:val="both"/>
        <w:rPr>
          <w:rFonts w:ascii="Arial" w:hAnsi="Arial" w:cs="Arial"/>
        </w:rPr>
        <w:sectPr w:rsidR="006A25C6" w:rsidSect="002270BE">
          <w:type w:val="continuous"/>
          <w:pgSz w:w="11906" w:h="16838"/>
          <w:pgMar w:top="2268" w:right="1361" w:bottom="1985" w:left="2268" w:header="709" w:footer="709" w:gutter="0"/>
          <w:cols w:space="708"/>
          <w:docGrid w:linePitch="360"/>
        </w:sectPr>
      </w:pPr>
    </w:p>
    <w:p w:rsidR="006A25C6" w:rsidRPr="004D7535" w:rsidRDefault="006A25C6" w:rsidP="006A25C6">
      <w:pPr>
        <w:spacing w:line="480" w:lineRule="auto"/>
        <w:jc w:val="both"/>
        <w:rPr>
          <w:rFonts w:ascii="Arial" w:hAnsi="Arial" w:cs="Arial"/>
        </w:rPr>
      </w:pPr>
      <w:r w:rsidRPr="004D7535">
        <w:rPr>
          <w:rFonts w:ascii="Arial" w:hAnsi="Arial" w:cs="Arial"/>
          <w:noProof/>
        </w:rPr>
        <w:pict>
          <v:shape id="_x0000_s1157" type="#_x0000_t136" style="position:absolute;left:0;text-align:left;margin-left:27pt;margin-top:129.55pt;width:333pt;height:171pt;z-index:251635712" fillcolor="black">
            <v:shadow color="#868686"/>
            <v:textpath style="font-family:&quot;Arial Black&quot;;font-size:28pt;v-text-kern:t" trim="t" fitpath="t" string="PRO - CSA - GSGC - 06&#10;&#10;&#10;PROCEDIMIENTO&#10;PARA&#10;ACCIONES PREVENTIVAS"/>
            <w10:wrap type="topAndBottom"/>
          </v:shape>
        </w:pict>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p>
    <w:tbl>
      <w:tblPr>
        <w:tblStyle w:val="Tablaconcuadrcula5"/>
        <w:tblpPr w:leftFromText="141" w:rightFromText="141" w:vertAnchor="page" w:horzAnchor="margin" w:tblpY="10369"/>
        <w:tblW w:w="8604" w:type="dxa"/>
        <w:tblLook w:val="01E0"/>
      </w:tblPr>
      <w:tblGrid>
        <w:gridCol w:w="1217"/>
        <w:gridCol w:w="910"/>
        <w:gridCol w:w="2887"/>
        <w:gridCol w:w="1910"/>
        <w:gridCol w:w="1680"/>
      </w:tblGrid>
      <w:tr w:rsidR="006A25C6" w:rsidRPr="004D7535">
        <w:trPr>
          <w:cnfStyle w:val="100000000000"/>
        </w:trPr>
        <w:tc>
          <w:tcPr>
            <w:cnfStyle w:val="000000000100"/>
            <w:tcW w:w="1190" w:type="dxa"/>
            <w:tcBorders>
              <w:tl2br w:val="none" w:sz="0" w:space="0" w:color="auto"/>
            </w:tcBorders>
          </w:tcPr>
          <w:p w:rsidR="006A25C6" w:rsidRPr="004D7535" w:rsidRDefault="006A25C6" w:rsidP="002270BE">
            <w:pPr>
              <w:spacing w:line="360" w:lineRule="auto"/>
              <w:jc w:val="center"/>
              <w:rPr>
                <w:rFonts w:ascii="Arial" w:hAnsi="Arial" w:cs="Arial"/>
                <w:b/>
              </w:rPr>
            </w:pPr>
            <w:r w:rsidRPr="004D7535">
              <w:rPr>
                <w:rFonts w:ascii="Arial" w:hAnsi="Arial" w:cs="Arial"/>
                <w:b/>
              </w:rPr>
              <w:t>Revisión</w:t>
            </w:r>
          </w:p>
        </w:tc>
        <w:tc>
          <w:tcPr>
            <w:tcW w:w="910" w:type="dxa"/>
          </w:tcPr>
          <w:p w:rsidR="006A25C6" w:rsidRPr="004D7535" w:rsidRDefault="006A25C6" w:rsidP="002270BE">
            <w:pPr>
              <w:spacing w:line="360" w:lineRule="auto"/>
              <w:jc w:val="center"/>
              <w:cnfStyle w:val="100000000000"/>
              <w:rPr>
                <w:rFonts w:ascii="Arial" w:hAnsi="Arial" w:cs="Arial"/>
                <w:b/>
              </w:rPr>
            </w:pPr>
            <w:r w:rsidRPr="004D7535">
              <w:rPr>
                <w:rFonts w:ascii="Arial" w:hAnsi="Arial" w:cs="Arial"/>
                <w:b/>
              </w:rPr>
              <w:t>Fecha</w:t>
            </w:r>
          </w:p>
        </w:tc>
        <w:tc>
          <w:tcPr>
            <w:tcW w:w="2903" w:type="dxa"/>
          </w:tcPr>
          <w:p w:rsidR="006A25C6" w:rsidRPr="004D7535" w:rsidRDefault="006A25C6" w:rsidP="002270BE">
            <w:pPr>
              <w:spacing w:line="360" w:lineRule="auto"/>
              <w:jc w:val="center"/>
              <w:cnfStyle w:val="100000000000"/>
              <w:rPr>
                <w:rFonts w:ascii="Arial" w:hAnsi="Arial" w:cs="Arial"/>
                <w:b/>
              </w:rPr>
            </w:pPr>
            <w:r w:rsidRPr="004D7535">
              <w:rPr>
                <w:rFonts w:ascii="Arial" w:hAnsi="Arial" w:cs="Arial"/>
                <w:b/>
              </w:rPr>
              <w:t>Causa de la modificación</w:t>
            </w:r>
          </w:p>
        </w:tc>
        <w:tc>
          <w:tcPr>
            <w:tcW w:w="1917" w:type="dxa"/>
          </w:tcPr>
          <w:p w:rsidR="006A25C6" w:rsidRPr="004D7535" w:rsidRDefault="006A25C6" w:rsidP="002270BE">
            <w:pPr>
              <w:spacing w:line="360" w:lineRule="auto"/>
              <w:jc w:val="center"/>
              <w:cnfStyle w:val="100000000000"/>
              <w:rPr>
                <w:rFonts w:ascii="Arial" w:hAnsi="Arial" w:cs="Arial"/>
                <w:b/>
              </w:rPr>
            </w:pPr>
            <w:r w:rsidRPr="004D7535">
              <w:rPr>
                <w:rFonts w:ascii="Arial" w:hAnsi="Arial" w:cs="Arial"/>
                <w:b/>
              </w:rPr>
              <w:t>Elaborado por:</w:t>
            </w:r>
          </w:p>
        </w:tc>
        <w:tc>
          <w:tcPr>
            <w:cnfStyle w:val="000100000000"/>
            <w:tcW w:w="1684" w:type="dxa"/>
          </w:tcPr>
          <w:p w:rsidR="006A25C6" w:rsidRPr="004D7535" w:rsidRDefault="006A25C6" w:rsidP="002270BE">
            <w:pPr>
              <w:spacing w:line="360" w:lineRule="auto"/>
              <w:jc w:val="center"/>
              <w:rPr>
                <w:rFonts w:ascii="Arial" w:hAnsi="Arial" w:cs="Arial"/>
              </w:rPr>
            </w:pPr>
            <w:r w:rsidRPr="004D7535">
              <w:rPr>
                <w:rFonts w:ascii="Arial" w:hAnsi="Arial" w:cs="Arial"/>
              </w:rPr>
              <w:t>Aprobado por</w:t>
            </w:r>
          </w:p>
        </w:tc>
      </w:tr>
      <w:tr w:rsidR="006A25C6" w:rsidRPr="004D7535">
        <w:tc>
          <w:tcPr>
            <w:tcW w:w="1190" w:type="dxa"/>
          </w:tcPr>
          <w:p w:rsidR="006A25C6" w:rsidRPr="004D7535" w:rsidRDefault="006A25C6" w:rsidP="002270BE">
            <w:pPr>
              <w:spacing w:line="480" w:lineRule="auto"/>
              <w:jc w:val="both"/>
              <w:rPr>
                <w:rFonts w:ascii="Arial" w:hAnsi="Arial" w:cs="Arial"/>
              </w:rPr>
            </w:pPr>
          </w:p>
        </w:tc>
        <w:tc>
          <w:tcPr>
            <w:tcW w:w="910" w:type="dxa"/>
          </w:tcPr>
          <w:p w:rsidR="006A25C6" w:rsidRPr="004D7535" w:rsidRDefault="006A25C6" w:rsidP="002270BE">
            <w:pPr>
              <w:spacing w:line="480" w:lineRule="auto"/>
              <w:jc w:val="both"/>
              <w:rPr>
                <w:rFonts w:ascii="Arial" w:hAnsi="Arial" w:cs="Arial"/>
              </w:rPr>
            </w:pPr>
          </w:p>
        </w:tc>
        <w:tc>
          <w:tcPr>
            <w:tcW w:w="2903" w:type="dxa"/>
          </w:tcPr>
          <w:p w:rsidR="006A25C6" w:rsidRPr="004D7535" w:rsidRDefault="006A25C6" w:rsidP="002270BE">
            <w:pPr>
              <w:spacing w:line="480" w:lineRule="auto"/>
              <w:jc w:val="both"/>
              <w:rPr>
                <w:rFonts w:ascii="Arial" w:hAnsi="Arial" w:cs="Arial"/>
              </w:rPr>
            </w:pPr>
          </w:p>
        </w:tc>
        <w:tc>
          <w:tcPr>
            <w:tcW w:w="1917" w:type="dxa"/>
          </w:tcPr>
          <w:p w:rsidR="006A25C6" w:rsidRPr="004D7535" w:rsidRDefault="006A25C6" w:rsidP="002270BE">
            <w:pPr>
              <w:spacing w:line="480" w:lineRule="auto"/>
              <w:jc w:val="both"/>
              <w:rPr>
                <w:rFonts w:ascii="Arial" w:hAnsi="Arial" w:cs="Arial"/>
              </w:rPr>
            </w:pPr>
          </w:p>
        </w:tc>
        <w:tc>
          <w:tcPr>
            <w:cnfStyle w:val="000100000000"/>
            <w:tcW w:w="1684" w:type="dxa"/>
          </w:tcPr>
          <w:p w:rsidR="006A25C6" w:rsidRPr="004D7535" w:rsidRDefault="006A25C6" w:rsidP="002270BE">
            <w:pPr>
              <w:spacing w:line="480" w:lineRule="auto"/>
              <w:jc w:val="both"/>
              <w:rPr>
                <w:rFonts w:ascii="Arial" w:hAnsi="Arial" w:cs="Arial"/>
              </w:rPr>
            </w:pPr>
          </w:p>
        </w:tc>
      </w:tr>
      <w:tr w:rsidR="006A25C6" w:rsidRPr="004D7535">
        <w:tc>
          <w:tcPr>
            <w:tcW w:w="1190" w:type="dxa"/>
          </w:tcPr>
          <w:p w:rsidR="006A25C6" w:rsidRPr="004D7535" w:rsidRDefault="006A25C6" w:rsidP="002270BE">
            <w:pPr>
              <w:spacing w:line="480" w:lineRule="auto"/>
              <w:jc w:val="both"/>
              <w:rPr>
                <w:rFonts w:ascii="Arial" w:hAnsi="Arial" w:cs="Arial"/>
              </w:rPr>
            </w:pPr>
          </w:p>
        </w:tc>
        <w:tc>
          <w:tcPr>
            <w:tcW w:w="910" w:type="dxa"/>
          </w:tcPr>
          <w:p w:rsidR="006A25C6" w:rsidRPr="004D7535" w:rsidRDefault="006A25C6" w:rsidP="002270BE">
            <w:pPr>
              <w:spacing w:line="480" w:lineRule="auto"/>
              <w:jc w:val="both"/>
              <w:rPr>
                <w:rFonts w:ascii="Arial" w:hAnsi="Arial" w:cs="Arial"/>
              </w:rPr>
            </w:pPr>
          </w:p>
        </w:tc>
        <w:tc>
          <w:tcPr>
            <w:tcW w:w="2903" w:type="dxa"/>
          </w:tcPr>
          <w:p w:rsidR="006A25C6" w:rsidRPr="004D7535" w:rsidRDefault="006A25C6" w:rsidP="002270BE">
            <w:pPr>
              <w:spacing w:line="480" w:lineRule="auto"/>
              <w:jc w:val="both"/>
              <w:rPr>
                <w:rFonts w:ascii="Arial" w:hAnsi="Arial" w:cs="Arial"/>
              </w:rPr>
            </w:pPr>
          </w:p>
        </w:tc>
        <w:tc>
          <w:tcPr>
            <w:tcW w:w="1917" w:type="dxa"/>
          </w:tcPr>
          <w:p w:rsidR="006A25C6" w:rsidRPr="004D7535" w:rsidRDefault="006A25C6" w:rsidP="002270BE">
            <w:pPr>
              <w:spacing w:line="480" w:lineRule="auto"/>
              <w:jc w:val="both"/>
              <w:rPr>
                <w:rFonts w:ascii="Arial" w:hAnsi="Arial" w:cs="Arial"/>
              </w:rPr>
            </w:pPr>
          </w:p>
        </w:tc>
        <w:tc>
          <w:tcPr>
            <w:cnfStyle w:val="000100000000"/>
            <w:tcW w:w="1684" w:type="dxa"/>
          </w:tcPr>
          <w:p w:rsidR="006A25C6" w:rsidRPr="004D7535" w:rsidRDefault="006A25C6" w:rsidP="002270BE">
            <w:pPr>
              <w:spacing w:line="480" w:lineRule="auto"/>
              <w:jc w:val="both"/>
              <w:rPr>
                <w:rFonts w:ascii="Arial" w:hAnsi="Arial" w:cs="Arial"/>
              </w:rPr>
            </w:pPr>
          </w:p>
        </w:tc>
      </w:tr>
      <w:tr w:rsidR="006A25C6" w:rsidRPr="004D7535">
        <w:tc>
          <w:tcPr>
            <w:tcW w:w="1190" w:type="dxa"/>
          </w:tcPr>
          <w:p w:rsidR="006A25C6" w:rsidRPr="004D7535" w:rsidRDefault="006A25C6" w:rsidP="002270BE">
            <w:pPr>
              <w:spacing w:line="480" w:lineRule="auto"/>
              <w:jc w:val="both"/>
              <w:rPr>
                <w:rFonts w:ascii="Arial" w:hAnsi="Arial" w:cs="Arial"/>
              </w:rPr>
            </w:pPr>
          </w:p>
        </w:tc>
        <w:tc>
          <w:tcPr>
            <w:tcW w:w="910" w:type="dxa"/>
          </w:tcPr>
          <w:p w:rsidR="006A25C6" w:rsidRPr="004D7535" w:rsidRDefault="006A25C6" w:rsidP="002270BE">
            <w:pPr>
              <w:spacing w:line="480" w:lineRule="auto"/>
              <w:jc w:val="both"/>
              <w:rPr>
                <w:rFonts w:ascii="Arial" w:hAnsi="Arial" w:cs="Arial"/>
              </w:rPr>
            </w:pPr>
          </w:p>
        </w:tc>
        <w:tc>
          <w:tcPr>
            <w:tcW w:w="2903" w:type="dxa"/>
          </w:tcPr>
          <w:p w:rsidR="006A25C6" w:rsidRPr="004D7535" w:rsidRDefault="006A25C6" w:rsidP="002270BE">
            <w:pPr>
              <w:spacing w:line="480" w:lineRule="auto"/>
              <w:jc w:val="both"/>
              <w:rPr>
                <w:rFonts w:ascii="Arial" w:hAnsi="Arial" w:cs="Arial"/>
              </w:rPr>
            </w:pPr>
          </w:p>
        </w:tc>
        <w:tc>
          <w:tcPr>
            <w:tcW w:w="1917" w:type="dxa"/>
          </w:tcPr>
          <w:p w:rsidR="006A25C6" w:rsidRPr="004D7535" w:rsidRDefault="006A25C6" w:rsidP="002270BE">
            <w:pPr>
              <w:spacing w:line="480" w:lineRule="auto"/>
              <w:jc w:val="both"/>
              <w:rPr>
                <w:rFonts w:ascii="Arial" w:hAnsi="Arial" w:cs="Arial"/>
              </w:rPr>
            </w:pPr>
          </w:p>
        </w:tc>
        <w:tc>
          <w:tcPr>
            <w:cnfStyle w:val="000100000000"/>
            <w:tcW w:w="1684" w:type="dxa"/>
          </w:tcPr>
          <w:p w:rsidR="006A25C6" w:rsidRPr="004D7535" w:rsidRDefault="006A25C6" w:rsidP="002270BE">
            <w:pPr>
              <w:spacing w:line="480" w:lineRule="auto"/>
              <w:jc w:val="both"/>
              <w:rPr>
                <w:rFonts w:ascii="Arial" w:hAnsi="Arial" w:cs="Arial"/>
              </w:rPr>
            </w:pPr>
          </w:p>
        </w:tc>
      </w:tr>
      <w:tr w:rsidR="006A25C6" w:rsidRPr="004D7535">
        <w:tc>
          <w:tcPr>
            <w:tcW w:w="1190" w:type="dxa"/>
          </w:tcPr>
          <w:p w:rsidR="006A25C6" w:rsidRPr="004D7535" w:rsidRDefault="006A25C6" w:rsidP="002270BE">
            <w:pPr>
              <w:spacing w:line="480" w:lineRule="auto"/>
              <w:jc w:val="both"/>
              <w:rPr>
                <w:rFonts w:ascii="Arial" w:hAnsi="Arial" w:cs="Arial"/>
              </w:rPr>
            </w:pPr>
          </w:p>
        </w:tc>
        <w:tc>
          <w:tcPr>
            <w:tcW w:w="910" w:type="dxa"/>
          </w:tcPr>
          <w:p w:rsidR="006A25C6" w:rsidRPr="004D7535" w:rsidRDefault="006A25C6" w:rsidP="002270BE">
            <w:pPr>
              <w:spacing w:line="480" w:lineRule="auto"/>
              <w:jc w:val="both"/>
              <w:rPr>
                <w:rFonts w:ascii="Arial" w:hAnsi="Arial" w:cs="Arial"/>
              </w:rPr>
            </w:pPr>
          </w:p>
        </w:tc>
        <w:tc>
          <w:tcPr>
            <w:tcW w:w="2903" w:type="dxa"/>
          </w:tcPr>
          <w:p w:rsidR="006A25C6" w:rsidRPr="004D7535" w:rsidRDefault="006A25C6" w:rsidP="002270BE">
            <w:pPr>
              <w:spacing w:line="480" w:lineRule="auto"/>
              <w:jc w:val="both"/>
              <w:rPr>
                <w:rFonts w:ascii="Arial" w:hAnsi="Arial" w:cs="Arial"/>
              </w:rPr>
            </w:pPr>
          </w:p>
        </w:tc>
        <w:tc>
          <w:tcPr>
            <w:tcW w:w="1917" w:type="dxa"/>
          </w:tcPr>
          <w:p w:rsidR="006A25C6" w:rsidRPr="004D7535" w:rsidRDefault="006A25C6" w:rsidP="002270BE">
            <w:pPr>
              <w:spacing w:line="480" w:lineRule="auto"/>
              <w:jc w:val="both"/>
              <w:rPr>
                <w:rFonts w:ascii="Arial" w:hAnsi="Arial" w:cs="Arial"/>
              </w:rPr>
            </w:pPr>
          </w:p>
        </w:tc>
        <w:tc>
          <w:tcPr>
            <w:cnfStyle w:val="000100000000"/>
            <w:tcW w:w="1684" w:type="dxa"/>
          </w:tcPr>
          <w:p w:rsidR="006A25C6" w:rsidRPr="004D7535" w:rsidRDefault="006A25C6" w:rsidP="002270BE">
            <w:pPr>
              <w:spacing w:line="480" w:lineRule="auto"/>
              <w:jc w:val="both"/>
              <w:rPr>
                <w:rFonts w:ascii="Arial" w:hAnsi="Arial" w:cs="Arial"/>
              </w:rPr>
            </w:pPr>
          </w:p>
        </w:tc>
      </w:tr>
      <w:tr w:rsidR="006A25C6" w:rsidRPr="004D7535">
        <w:trPr>
          <w:cnfStyle w:val="010000000000"/>
        </w:trPr>
        <w:tc>
          <w:tcPr>
            <w:tcW w:w="1190" w:type="dxa"/>
          </w:tcPr>
          <w:p w:rsidR="006A25C6" w:rsidRPr="004D7535" w:rsidRDefault="006A25C6" w:rsidP="002270BE">
            <w:pPr>
              <w:spacing w:line="480" w:lineRule="auto"/>
              <w:jc w:val="both"/>
              <w:rPr>
                <w:rFonts w:ascii="Arial" w:hAnsi="Arial" w:cs="Arial"/>
              </w:rPr>
            </w:pPr>
          </w:p>
        </w:tc>
        <w:tc>
          <w:tcPr>
            <w:tcW w:w="910" w:type="dxa"/>
          </w:tcPr>
          <w:p w:rsidR="006A25C6" w:rsidRPr="004D7535" w:rsidRDefault="006A25C6" w:rsidP="002270BE">
            <w:pPr>
              <w:spacing w:line="480" w:lineRule="auto"/>
              <w:jc w:val="both"/>
              <w:rPr>
                <w:rFonts w:ascii="Arial" w:hAnsi="Arial" w:cs="Arial"/>
              </w:rPr>
            </w:pPr>
          </w:p>
        </w:tc>
        <w:tc>
          <w:tcPr>
            <w:tcW w:w="2903" w:type="dxa"/>
          </w:tcPr>
          <w:p w:rsidR="006A25C6" w:rsidRPr="004D7535" w:rsidRDefault="006A25C6" w:rsidP="002270BE">
            <w:pPr>
              <w:spacing w:line="480" w:lineRule="auto"/>
              <w:jc w:val="both"/>
              <w:rPr>
                <w:rFonts w:ascii="Arial" w:hAnsi="Arial" w:cs="Arial"/>
              </w:rPr>
            </w:pPr>
          </w:p>
        </w:tc>
        <w:tc>
          <w:tcPr>
            <w:tcW w:w="1917" w:type="dxa"/>
          </w:tcPr>
          <w:p w:rsidR="006A25C6" w:rsidRPr="004D7535" w:rsidRDefault="006A25C6" w:rsidP="002270BE">
            <w:pPr>
              <w:spacing w:line="480" w:lineRule="auto"/>
              <w:jc w:val="both"/>
              <w:rPr>
                <w:rFonts w:ascii="Arial" w:hAnsi="Arial" w:cs="Arial"/>
              </w:rPr>
            </w:pPr>
          </w:p>
        </w:tc>
        <w:tc>
          <w:tcPr>
            <w:cnfStyle w:val="000100000000"/>
            <w:tcW w:w="1684" w:type="dxa"/>
          </w:tcPr>
          <w:p w:rsidR="006A25C6" w:rsidRPr="004D7535" w:rsidRDefault="006A25C6" w:rsidP="002270BE">
            <w:pPr>
              <w:spacing w:line="480" w:lineRule="auto"/>
              <w:jc w:val="both"/>
              <w:rPr>
                <w:rFonts w:ascii="Arial" w:hAnsi="Arial" w:cs="Arial"/>
              </w:rPr>
            </w:pPr>
          </w:p>
        </w:tc>
      </w:tr>
    </w:tbl>
    <w:p w:rsidR="006A25C6" w:rsidRPr="004D7535" w:rsidRDefault="006A25C6" w:rsidP="006A25C6">
      <w:pPr>
        <w:spacing w:line="480" w:lineRule="auto"/>
        <w:jc w:val="both"/>
        <w:rPr>
          <w:rFonts w:ascii="Arial" w:hAnsi="Arial" w:cs="Arial"/>
        </w:rPr>
      </w:pP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r w:rsidRPr="004D7535">
        <w:rPr>
          <w:rFonts w:ascii="Arial" w:hAnsi="Arial" w:cs="Arial"/>
        </w:rPr>
        <w:tab/>
      </w:r>
    </w:p>
    <w:p w:rsidR="006A25C6" w:rsidRPr="004D7535" w:rsidRDefault="006A25C6" w:rsidP="006A25C6">
      <w:pPr>
        <w:spacing w:line="480" w:lineRule="auto"/>
        <w:jc w:val="both"/>
        <w:rPr>
          <w:rFonts w:ascii="Arial" w:hAnsi="Arial" w:cs="Arial"/>
        </w:rPr>
      </w:pPr>
    </w:p>
    <w:p w:rsidR="006A25C6" w:rsidRPr="004D7535" w:rsidRDefault="006A25C6" w:rsidP="006A25C6">
      <w:pPr>
        <w:spacing w:line="480" w:lineRule="auto"/>
        <w:jc w:val="center"/>
        <w:rPr>
          <w:rFonts w:ascii="Arial" w:hAnsi="Arial" w:cs="Arial"/>
          <w:b/>
          <w:u w:val="single"/>
        </w:rPr>
      </w:pPr>
      <w:r w:rsidRPr="004D7535">
        <w:rPr>
          <w:rFonts w:ascii="Arial" w:hAnsi="Arial" w:cs="Arial"/>
          <w:b/>
          <w:u w:val="single"/>
        </w:rPr>
        <w:t>ÍNDICE</w:t>
      </w:r>
    </w:p>
    <w:p w:rsidR="006A25C6" w:rsidRPr="004D7535" w:rsidRDefault="006A25C6" w:rsidP="006A25C6">
      <w:pPr>
        <w:spacing w:line="480" w:lineRule="auto"/>
        <w:ind w:left="360"/>
        <w:jc w:val="both"/>
        <w:rPr>
          <w:rFonts w:ascii="Arial" w:hAnsi="Arial" w:cs="Arial"/>
          <w:b/>
        </w:rPr>
      </w:pPr>
    </w:p>
    <w:p w:rsidR="006A25C6" w:rsidRPr="004D7535" w:rsidRDefault="006A25C6" w:rsidP="00990758">
      <w:pPr>
        <w:numPr>
          <w:ilvl w:val="0"/>
          <w:numId w:val="126"/>
        </w:numPr>
        <w:spacing w:line="480" w:lineRule="auto"/>
        <w:jc w:val="both"/>
        <w:rPr>
          <w:rFonts w:ascii="Arial" w:hAnsi="Arial" w:cs="Arial"/>
          <w:b/>
        </w:rPr>
      </w:pPr>
      <w:r w:rsidRPr="004D7535">
        <w:rPr>
          <w:rFonts w:ascii="Arial" w:hAnsi="Arial" w:cs="Arial"/>
          <w:b/>
        </w:rPr>
        <w:t>Objetivo</w:t>
      </w:r>
      <w:r>
        <w:rPr>
          <w:rFonts w:ascii="Arial" w:hAnsi="Arial" w:cs="Arial"/>
          <w:b/>
        </w:rPr>
        <w:t>…………………………………………….</w:t>
      </w:r>
      <w:r w:rsidRPr="004D7535">
        <w:rPr>
          <w:rFonts w:ascii="Arial" w:hAnsi="Arial" w:cs="Arial"/>
          <w:b/>
        </w:rPr>
        <w:t>…………………..……...03</w:t>
      </w:r>
    </w:p>
    <w:p w:rsidR="006A25C6" w:rsidRPr="004D7535" w:rsidRDefault="006A25C6" w:rsidP="006A25C6">
      <w:pPr>
        <w:numPr>
          <w:ilvl w:val="0"/>
          <w:numId w:val="126"/>
        </w:numPr>
        <w:spacing w:line="480" w:lineRule="auto"/>
        <w:jc w:val="both"/>
        <w:rPr>
          <w:rFonts w:ascii="Arial" w:hAnsi="Arial" w:cs="Arial"/>
          <w:b/>
        </w:rPr>
      </w:pPr>
      <w:r w:rsidRPr="004D7535">
        <w:rPr>
          <w:rFonts w:ascii="Arial" w:hAnsi="Arial" w:cs="Arial"/>
          <w:b/>
        </w:rPr>
        <w:t>Alcance…………</w:t>
      </w:r>
      <w:r>
        <w:rPr>
          <w:rFonts w:ascii="Arial" w:hAnsi="Arial" w:cs="Arial"/>
          <w:b/>
        </w:rPr>
        <w:t>……………………………….</w:t>
      </w:r>
      <w:r w:rsidRPr="004D7535">
        <w:rPr>
          <w:rFonts w:ascii="Arial" w:hAnsi="Arial" w:cs="Arial"/>
          <w:b/>
        </w:rPr>
        <w:t>…………………………..…03</w:t>
      </w:r>
    </w:p>
    <w:p w:rsidR="006A25C6" w:rsidRPr="004D7535" w:rsidRDefault="006A25C6" w:rsidP="006A25C6">
      <w:pPr>
        <w:numPr>
          <w:ilvl w:val="0"/>
          <w:numId w:val="126"/>
        </w:numPr>
        <w:spacing w:line="480" w:lineRule="auto"/>
        <w:jc w:val="both"/>
        <w:rPr>
          <w:rFonts w:ascii="Arial" w:hAnsi="Arial" w:cs="Arial"/>
          <w:b/>
        </w:rPr>
      </w:pPr>
      <w:r>
        <w:rPr>
          <w:rFonts w:ascii="Arial" w:hAnsi="Arial" w:cs="Arial"/>
          <w:b/>
        </w:rPr>
        <w:t>Referencias………………………………….</w:t>
      </w:r>
      <w:r w:rsidRPr="004D7535">
        <w:rPr>
          <w:rFonts w:ascii="Arial" w:hAnsi="Arial" w:cs="Arial"/>
          <w:b/>
        </w:rPr>
        <w:t>………………………………...03</w:t>
      </w:r>
    </w:p>
    <w:p w:rsidR="006A25C6" w:rsidRPr="004D7535" w:rsidRDefault="006A25C6" w:rsidP="006A25C6">
      <w:pPr>
        <w:numPr>
          <w:ilvl w:val="0"/>
          <w:numId w:val="126"/>
        </w:numPr>
        <w:spacing w:line="480" w:lineRule="auto"/>
        <w:jc w:val="both"/>
        <w:rPr>
          <w:rFonts w:ascii="Arial" w:hAnsi="Arial" w:cs="Arial"/>
          <w:b/>
        </w:rPr>
      </w:pPr>
      <w:r w:rsidRPr="004D7535">
        <w:rPr>
          <w:rFonts w:ascii="Arial" w:hAnsi="Arial" w:cs="Arial"/>
          <w:b/>
        </w:rPr>
        <w:t>Definici</w:t>
      </w:r>
      <w:r>
        <w:rPr>
          <w:rFonts w:ascii="Arial" w:hAnsi="Arial" w:cs="Arial"/>
          <w:b/>
        </w:rPr>
        <w:t>ones y Abreviaturas……………………………..</w:t>
      </w:r>
      <w:r w:rsidRPr="004D7535">
        <w:rPr>
          <w:rFonts w:ascii="Arial" w:hAnsi="Arial" w:cs="Arial"/>
          <w:b/>
        </w:rPr>
        <w:t>………………....</w:t>
      </w:r>
      <w:r>
        <w:rPr>
          <w:rFonts w:ascii="Arial" w:hAnsi="Arial" w:cs="Arial"/>
          <w:b/>
        </w:rPr>
        <w:t>04</w:t>
      </w:r>
    </w:p>
    <w:p w:rsidR="006A25C6" w:rsidRPr="004D7535" w:rsidRDefault="006A25C6" w:rsidP="006A25C6">
      <w:pPr>
        <w:numPr>
          <w:ilvl w:val="0"/>
          <w:numId w:val="126"/>
        </w:numPr>
        <w:spacing w:line="480" w:lineRule="auto"/>
        <w:jc w:val="both"/>
        <w:rPr>
          <w:rFonts w:ascii="Arial" w:hAnsi="Arial" w:cs="Arial"/>
          <w:b/>
        </w:rPr>
      </w:pPr>
      <w:r w:rsidRPr="004D7535">
        <w:rPr>
          <w:rFonts w:ascii="Arial" w:hAnsi="Arial" w:cs="Arial"/>
          <w:b/>
        </w:rPr>
        <w:t>R</w:t>
      </w:r>
      <w:r>
        <w:rPr>
          <w:rFonts w:ascii="Arial" w:hAnsi="Arial" w:cs="Arial"/>
          <w:b/>
        </w:rPr>
        <w:t>esponsabilidades……………………………………..</w:t>
      </w:r>
      <w:r w:rsidRPr="004D7535">
        <w:rPr>
          <w:rFonts w:ascii="Arial" w:hAnsi="Arial" w:cs="Arial"/>
          <w:b/>
        </w:rPr>
        <w:t>……………………05</w:t>
      </w:r>
    </w:p>
    <w:p w:rsidR="006A25C6" w:rsidRPr="004D7535" w:rsidRDefault="006A25C6" w:rsidP="006A25C6">
      <w:pPr>
        <w:numPr>
          <w:ilvl w:val="0"/>
          <w:numId w:val="126"/>
        </w:numPr>
        <w:spacing w:line="480" w:lineRule="auto"/>
        <w:jc w:val="both"/>
        <w:rPr>
          <w:rFonts w:ascii="Arial" w:hAnsi="Arial" w:cs="Arial"/>
          <w:b/>
        </w:rPr>
      </w:pPr>
      <w:r w:rsidRPr="004D7535">
        <w:rPr>
          <w:rFonts w:ascii="Arial" w:hAnsi="Arial" w:cs="Arial"/>
          <w:b/>
        </w:rPr>
        <w:t>Desarrollo</w:t>
      </w:r>
      <w:r>
        <w:rPr>
          <w:rFonts w:ascii="Arial" w:hAnsi="Arial" w:cs="Arial"/>
          <w:b/>
        </w:rPr>
        <w:t>/Instrucciones/Lineamientos……...</w:t>
      </w:r>
      <w:r w:rsidRPr="004D7535">
        <w:rPr>
          <w:rFonts w:ascii="Arial" w:hAnsi="Arial" w:cs="Arial"/>
          <w:b/>
        </w:rPr>
        <w:t>…………………….........</w:t>
      </w:r>
      <w:r>
        <w:rPr>
          <w:rFonts w:ascii="Arial" w:hAnsi="Arial" w:cs="Arial"/>
          <w:b/>
        </w:rPr>
        <w:t>06</w:t>
      </w:r>
    </w:p>
    <w:p w:rsidR="006A25C6" w:rsidRPr="004D7535" w:rsidRDefault="00990758" w:rsidP="00990758">
      <w:pPr>
        <w:numPr>
          <w:ilvl w:val="1"/>
          <w:numId w:val="126"/>
        </w:numPr>
        <w:spacing w:line="480" w:lineRule="auto"/>
        <w:jc w:val="both"/>
        <w:rPr>
          <w:rFonts w:ascii="Arial" w:hAnsi="Arial" w:cs="Arial"/>
          <w:b/>
        </w:rPr>
      </w:pPr>
      <w:r>
        <w:rPr>
          <w:rFonts w:ascii="Arial" w:hAnsi="Arial" w:cs="Arial"/>
          <w:b/>
        </w:rPr>
        <w:t xml:space="preserve"> </w:t>
      </w:r>
      <w:r w:rsidR="006A25C6" w:rsidRPr="004D7535">
        <w:rPr>
          <w:rFonts w:ascii="Arial" w:hAnsi="Arial" w:cs="Arial"/>
          <w:b/>
        </w:rPr>
        <w:t>Identificación de las Acc</w:t>
      </w:r>
      <w:r w:rsidR="006A25C6">
        <w:rPr>
          <w:rFonts w:ascii="Arial" w:hAnsi="Arial" w:cs="Arial"/>
          <w:b/>
        </w:rPr>
        <w:t>iones Preventivas……………..</w:t>
      </w:r>
      <w:r w:rsidR="006A25C6" w:rsidRPr="004D7535">
        <w:rPr>
          <w:rFonts w:ascii="Arial" w:hAnsi="Arial" w:cs="Arial"/>
          <w:b/>
        </w:rPr>
        <w:t>…………</w:t>
      </w:r>
      <w:r w:rsidR="006A25C6">
        <w:rPr>
          <w:rFonts w:ascii="Arial" w:hAnsi="Arial" w:cs="Arial"/>
          <w:b/>
        </w:rPr>
        <w:t>.06</w:t>
      </w:r>
    </w:p>
    <w:p w:rsidR="006A25C6" w:rsidRPr="004D7535" w:rsidRDefault="00990758" w:rsidP="00990758">
      <w:pPr>
        <w:numPr>
          <w:ilvl w:val="1"/>
          <w:numId w:val="126"/>
        </w:numPr>
        <w:spacing w:line="480" w:lineRule="auto"/>
        <w:jc w:val="both"/>
        <w:rPr>
          <w:rFonts w:ascii="Arial" w:hAnsi="Arial" w:cs="Arial"/>
          <w:b/>
        </w:rPr>
      </w:pPr>
      <w:r>
        <w:rPr>
          <w:rFonts w:ascii="Arial" w:hAnsi="Arial" w:cs="Arial"/>
          <w:b/>
        </w:rPr>
        <w:t xml:space="preserve"> </w:t>
      </w:r>
      <w:r w:rsidR="006A25C6" w:rsidRPr="004D7535">
        <w:rPr>
          <w:rFonts w:ascii="Arial" w:hAnsi="Arial" w:cs="Arial"/>
          <w:b/>
        </w:rPr>
        <w:t>Documentación de las A</w:t>
      </w:r>
      <w:r w:rsidR="006A25C6">
        <w:rPr>
          <w:rFonts w:ascii="Arial" w:hAnsi="Arial" w:cs="Arial"/>
          <w:b/>
        </w:rPr>
        <w:t>cciones Preventivas……………………...</w:t>
      </w:r>
      <w:r w:rsidR="006A25C6" w:rsidRPr="004D7535">
        <w:rPr>
          <w:rFonts w:ascii="Arial" w:hAnsi="Arial" w:cs="Arial"/>
          <w:b/>
        </w:rPr>
        <w:t>07</w:t>
      </w:r>
    </w:p>
    <w:p w:rsidR="006A25C6" w:rsidRPr="004D7535" w:rsidRDefault="00990758" w:rsidP="006A25C6">
      <w:pPr>
        <w:numPr>
          <w:ilvl w:val="1"/>
          <w:numId w:val="126"/>
        </w:numPr>
        <w:tabs>
          <w:tab w:val="num" w:pos="792"/>
        </w:tabs>
        <w:spacing w:line="480" w:lineRule="auto"/>
        <w:ind w:left="792" w:hanging="432"/>
        <w:jc w:val="both"/>
        <w:rPr>
          <w:rFonts w:ascii="Arial" w:hAnsi="Arial" w:cs="Arial"/>
          <w:b/>
        </w:rPr>
      </w:pPr>
      <w:r>
        <w:rPr>
          <w:rFonts w:ascii="Arial" w:hAnsi="Arial" w:cs="Arial"/>
          <w:b/>
        </w:rPr>
        <w:t xml:space="preserve"> </w:t>
      </w:r>
      <w:r w:rsidR="006A25C6" w:rsidRPr="004D7535">
        <w:rPr>
          <w:rFonts w:ascii="Arial" w:hAnsi="Arial" w:cs="Arial"/>
          <w:b/>
        </w:rPr>
        <w:t>Evaluación de la solicitud de Acc</w:t>
      </w:r>
      <w:r w:rsidR="006A25C6">
        <w:rPr>
          <w:rFonts w:ascii="Arial" w:hAnsi="Arial" w:cs="Arial"/>
          <w:b/>
        </w:rPr>
        <w:t>iones Preventivas y Mejora….08</w:t>
      </w:r>
    </w:p>
    <w:p w:rsidR="006A25C6" w:rsidRPr="004D7535" w:rsidRDefault="00990758" w:rsidP="006A25C6">
      <w:pPr>
        <w:numPr>
          <w:ilvl w:val="1"/>
          <w:numId w:val="126"/>
        </w:numPr>
        <w:tabs>
          <w:tab w:val="num" w:pos="792"/>
        </w:tabs>
        <w:spacing w:line="480" w:lineRule="auto"/>
        <w:ind w:left="792" w:hanging="432"/>
        <w:jc w:val="both"/>
        <w:rPr>
          <w:rFonts w:ascii="Arial" w:hAnsi="Arial" w:cs="Arial"/>
          <w:b/>
        </w:rPr>
      </w:pPr>
      <w:r>
        <w:rPr>
          <w:rFonts w:ascii="Arial" w:hAnsi="Arial" w:cs="Arial"/>
          <w:b/>
        </w:rPr>
        <w:t xml:space="preserve"> </w:t>
      </w:r>
      <w:r w:rsidR="006A25C6" w:rsidRPr="004D7535">
        <w:rPr>
          <w:rFonts w:ascii="Arial" w:hAnsi="Arial" w:cs="Arial"/>
          <w:b/>
        </w:rPr>
        <w:t>Análisis de Causas, Proponer e Implementar las Acciones Preventivas.......................................................</w:t>
      </w:r>
      <w:r w:rsidR="006A25C6">
        <w:rPr>
          <w:rFonts w:ascii="Arial" w:hAnsi="Arial" w:cs="Arial"/>
          <w:b/>
        </w:rPr>
        <w:t>....................</w:t>
      </w:r>
      <w:r w:rsidR="006A25C6" w:rsidRPr="004D7535">
        <w:rPr>
          <w:rFonts w:ascii="Arial" w:hAnsi="Arial" w:cs="Arial"/>
          <w:b/>
        </w:rPr>
        <w:t>.............08</w:t>
      </w:r>
    </w:p>
    <w:p w:rsidR="006A25C6" w:rsidRPr="004D7535" w:rsidRDefault="006A25C6" w:rsidP="006A25C6">
      <w:pPr>
        <w:numPr>
          <w:ilvl w:val="1"/>
          <w:numId w:val="126"/>
        </w:numPr>
        <w:tabs>
          <w:tab w:val="num" w:pos="792"/>
        </w:tabs>
        <w:spacing w:line="480" w:lineRule="auto"/>
        <w:ind w:left="792" w:hanging="432"/>
        <w:jc w:val="both"/>
        <w:rPr>
          <w:rFonts w:ascii="Arial" w:hAnsi="Arial" w:cs="Arial"/>
          <w:b/>
        </w:rPr>
      </w:pPr>
      <w:r w:rsidRPr="004D7535">
        <w:rPr>
          <w:rFonts w:ascii="Arial" w:hAnsi="Arial" w:cs="Arial"/>
          <w:b/>
        </w:rPr>
        <w:t>Seguimiento de las Acciones P</w:t>
      </w:r>
      <w:r>
        <w:rPr>
          <w:rFonts w:ascii="Arial" w:hAnsi="Arial" w:cs="Arial"/>
          <w:b/>
        </w:rPr>
        <w:t>reventivas y su Eficacia…………09</w:t>
      </w:r>
    </w:p>
    <w:p w:rsidR="006A25C6" w:rsidRPr="004D7535" w:rsidRDefault="006A25C6" w:rsidP="006A25C6">
      <w:pPr>
        <w:numPr>
          <w:ilvl w:val="0"/>
          <w:numId w:val="126"/>
        </w:numPr>
        <w:spacing w:line="480" w:lineRule="auto"/>
        <w:jc w:val="both"/>
        <w:rPr>
          <w:rFonts w:ascii="Arial" w:hAnsi="Arial" w:cs="Arial"/>
          <w:b/>
        </w:rPr>
      </w:pPr>
      <w:r w:rsidRPr="004D7535">
        <w:rPr>
          <w:rFonts w:ascii="Arial" w:hAnsi="Arial" w:cs="Arial"/>
          <w:b/>
        </w:rPr>
        <w:t>Registro</w:t>
      </w:r>
      <w:r>
        <w:rPr>
          <w:rFonts w:ascii="Arial" w:hAnsi="Arial" w:cs="Arial"/>
          <w:b/>
        </w:rPr>
        <w:t>s y Anexos………………………………………………………….</w:t>
      </w:r>
      <w:r w:rsidRPr="004D7535">
        <w:rPr>
          <w:rFonts w:ascii="Arial" w:hAnsi="Arial" w:cs="Arial"/>
          <w:b/>
        </w:rPr>
        <w:t>09</w:t>
      </w:r>
    </w:p>
    <w:p w:rsidR="006A25C6" w:rsidRPr="004D7535" w:rsidRDefault="006A25C6" w:rsidP="006A25C6">
      <w:pPr>
        <w:spacing w:line="480" w:lineRule="auto"/>
        <w:jc w:val="both"/>
        <w:rPr>
          <w:rFonts w:ascii="Arial" w:hAnsi="Arial" w:cs="Arial"/>
        </w:rPr>
      </w:pPr>
      <w:r w:rsidRPr="004D7535">
        <w:rPr>
          <w:rFonts w:ascii="Arial" w:hAnsi="Arial" w:cs="Arial"/>
        </w:rPr>
        <w:br w:type="page"/>
      </w:r>
    </w:p>
    <w:p w:rsidR="006A25C6" w:rsidRPr="004D7535" w:rsidRDefault="006A25C6" w:rsidP="009435BB">
      <w:pPr>
        <w:pStyle w:val="Ttulo1"/>
        <w:numPr>
          <w:ilvl w:val="0"/>
          <w:numId w:val="127"/>
        </w:numPr>
        <w:spacing w:line="480" w:lineRule="auto"/>
      </w:pPr>
      <w:r w:rsidRPr="004D7535">
        <w:t>OBJETIVO</w:t>
      </w:r>
    </w:p>
    <w:p w:rsidR="006A25C6" w:rsidRPr="004D7535" w:rsidRDefault="006A25C6" w:rsidP="009435BB">
      <w:pPr>
        <w:autoSpaceDE w:val="0"/>
        <w:autoSpaceDN w:val="0"/>
        <w:adjustRightInd w:val="0"/>
        <w:spacing w:line="480" w:lineRule="auto"/>
        <w:jc w:val="both"/>
        <w:rPr>
          <w:rFonts w:ascii="Arial" w:hAnsi="Arial" w:cs="Arial"/>
        </w:rPr>
      </w:pPr>
      <w:r w:rsidRPr="004D7535">
        <w:rPr>
          <w:rFonts w:ascii="Arial" w:hAnsi="Arial" w:cs="Arial"/>
        </w:rPr>
        <w:t>Este procedimiento tiene por objeto garantizar el establecimiento de acciones que permitan la solución de problemas reales o potenciales para eliminar las causas de No Conformidades, con respecto a los efectos que éstas presenten ó puedan presentar, así como prevenir la ocurrencia de la causa de falla ó reducir su tasa de ocurrencia, detectar las causas de la falla para acciones correctivas y detectar la forma en que se presenta la falla.</w:t>
      </w:r>
    </w:p>
    <w:p w:rsidR="006A25C6" w:rsidRPr="004D7535" w:rsidRDefault="006A25C6" w:rsidP="006A25C6">
      <w:pPr>
        <w:spacing w:line="480" w:lineRule="auto"/>
        <w:jc w:val="both"/>
        <w:rPr>
          <w:rFonts w:ascii="Arial" w:hAnsi="Arial" w:cs="Arial"/>
        </w:rPr>
      </w:pPr>
    </w:p>
    <w:p w:rsidR="006A25C6" w:rsidRPr="004D7535" w:rsidRDefault="006A25C6" w:rsidP="006A25C6">
      <w:pPr>
        <w:pStyle w:val="Ttulo1"/>
        <w:tabs>
          <w:tab w:val="clear" w:pos="720"/>
          <w:tab w:val="num" w:pos="-2172"/>
        </w:tabs>
        <w:spacing w:line="480" w:lineRule="auto"/>
        <w:jc w:val="both"/>
        <w:rPr>
          <w:rFonts w:cs="Arial"/>
          <w:szCs w:val="24"/>
        </w:rPr>
      </w:pPr>
      <w:r w:rsidRPr="004D7535">
        <w:rPr>
          <w:rFonts w:cs="Arial"/>
          <w:szCs w:val="24"/>
        </w:rPr>
        <w:t xml:space="preserve">ALCANCE </w:t>
      </w:r>
    </w:p>
    <w:p w:rsidR="006A25C6" w:rsidRPr="004D7535" w:rsidRDefault="006A25C6" w:rsidP="006A25C6">
      <w:pPr>
        <w:autoSpaceDE w:val="0"/>
        <w:autoSpaceDN w:val="0"/>
        <w:adjustRightInd w:val="0"/>
        <w:spacing w:line="480" w:lineRule="auto"/>
        <w:jc w:val="both"/>
        <w:rPr>
          <w:rFonts w:ascii="Arial" w:hAnsi="Arial" w:cs="Arial"/>
        </w:rPr>
      </w:pPr>
      <w:r w:rsidRPr="004D7535">
        <w:rPr>
          <w:rFonts w:ascii="Arial" w:hAnsi="Arial" w:cs="Arial"/>
        </w:rPr>
        <w:t>Este procedimiento se aplica a todos los procesos de la organización para el tratamiento de las acciones preventivas, iniciando así mejoras en los procedimientos para la gestión de cualquier No Conformidad Potencial registrada.</w:t>
      </w:r>
    </w:p>
    <w:p w:rsidR="006A25C6" w:rsidRPr="004D7535" w:rsidRDefault="006A25C6" w:rsidP="006A25C6">
      <w:pPr>
        <w:spacing w:line="480" w:lineRule="auto"/>
        <w:ind w:left="708"/>
        <w:jc w:val="both"/>
        <w:rPr>
          <w:rFonts w:ascii="Arial" w:hAnsi="Arial" w:cs="Arial"/>
        </w:rPr>
      </w:pPr>
    </w:p>
    <w:p w:rsidR="006A25C6" w:rsidRPr="004D7535" w:rsidRDefault="006A25C6" w:rsidP="006A25C6">
      <w:pPr>
        <w:pStyle w:val="Ttulo1"/>
        <w:tabs>
          <w:tab w:val="clear" w:pos="720"/>
          <w:tab w:val="num" w:pos="-108"/>
        </w:tabs>
        <w:spacing w:line="480" w:lineRule="auto"/>
        <w:jc w:val="both"/>
        <w:rPr>
          <w:rFonts w:cs="Arial"/>
          <w:szCs w:val="24"/>
        </w:rPr>
      </w:pPr>
      <w:r w:rsidRPr="004D7535">
        <w:rPr>
          <w:rFonts w:cs="Arial"/>
          <w:szCs w:val="24"/>
        </w:rPr>
        <w:t>REFERENCIAS</w:t>
      </w:r>
    </w:p>
    <w:p w:rsidR="006A25C6" w:rsidRPr="004D7535" w:rsidRDefault="006A25C6" w:rsidP="006A25C6">
      <w:pPr>
        <w:pStyle w:val="Ttulo1"/>
        <w:numPr>
          <w:ilvl w:val="0"/>
          <w:numId w:val="85"/>
        </w:numPr>
        <w:tabs>
          <w:tab w:val="clear" w:pos="1068"/>
          <w:tab w:val="num" w:pos="-1128"/>
        </w:tabs>
        <w:spacing w:line="480" w:lineRule="auto"/>
        <w:jc w:val="both"/>
        <w:rPr>
          <w:rFonts w:cs="Arial"/>
          <w:b w:val="0"/>
          <w:szCs w:val="24"/>
        </w:rPr>
      </w:pPr>
      <w:r w:rsidRPr="004D7535">
        <w:rPr>
          <w:rFonts w:cs="Arial"/>
          <w:b w:val="0"/>
          <w:szCs w:val="24"/>
        </w:rPr>
        <w:t>Norma ISO 9001:2000 Sistema de Gestión de Calidad</w:t>
      </w:r>
    </w:p>
    <w:p w:rsidR="006A25C6" w:rsidRPr="004D7535" w:rsidRDefault="006A25C6" w:rsidP="006A25C6">
      <w:pPr>
        <w:numPr>
          <w:ilvl w:val="0"/>
          <w:numId w:val="85"/>
        </w:numPr>
        <w:spacing w:line="480" w:lineRule="auto"/>
        <w:rPr>
          <w:rFonts w:ascii="Arial" w:hAnsi="Arial" w:cs="Arial"/>
        </w:rPr>
      </w:pPr>
      <w:r w:rsidRPr="004D7535">
        <w:rPr>
          <w:rFonts w:ascii="Arial" w:hAnsi="Arial" w:cs="Arial"/>
          <w:b/>
          <w:i/>
        </w:rPr>
        <w:t>Procedimiento Control de Documentos</w:t>
      </w:r>
      <w:r w:rsidRPr="004D7535">
        <w:rPr>
          <w:rFonts w:ascii="Arial" w:hAnsi="Arial" w:cs="Arial"/>
        </w:rPr>
        <w:t xml:space="preserve"> </w:t>
      </w:r>
      <w:r w:rsidRPr="004D7535">
        <w:rPr>
          <w:rFonts w:ascii="Arial" w:hAnsi="Arial" w:cs="Arial"/>
          <w:b/>
        </w:rPr>
        <w:t>PRO-CSA-GSGC-01</w:t>
      </w:r>
    </w:p>
    <w:p w:rsidR="006A25C6" w:rsidRPr="004D7535" w:rsidRDefault="006A25C6" w:rsidP="006A25C6">
      <w:pPr>
        <w:numPr>
          <w:ilvl w:val="0"/>
          <w:numId w:val="85"/>
        </w:numPr>
        <w:spacing w:line="480" w:lineRule="auto"/>
        <w:rPr>
          <w:rFonts w:ascii="Arial" w:hAnsi="Arial" w:cs="Arial"/>
        </w:rPr>
      </w:pPr>
      <w:r w:rsidRPr="004D7535">
        <w:rPr>
          <w:rFonts w:ascii="Arial" w:hAnsi="Arial" w:cs="Arial"/>
          <w:b/>
          <w:i/>
        </w:rPr>
        <w:t xml:space="preserve">Procedimiento Control de Registros </w:t>
      </w:r>
      <w:r w:rsidRPr="004D7535">
        <w:rPr>
          <w:rFonts w:ascii="Arial" w:hAnsi="Arial" w:cs="Arial"/>
        </w:rPr>
        <w:t xml:space="preserve"> </w:t>
      </w:r>
      <w:r w:rsidRPr="004D7535">
        <w:rPr>
          <w:rFonts w:ascii="Arial" w:hAnsi="Arial" w:cs="Arial"/>
          <w:b/>
        </w:rPr>
        <w:t>PRO-CSA-GSGC-02</w:t>
      </w:r>
    </w:p>
    <w:p w:rsidR="006A25C6" w:rsidRPr="004D7535" w:rsidRDefault="006A25C6" w:rsidP="006A25C6">
      <w:pPr>
        <w:numPr>
          <w:ilvl w:val="0"/>
          <w:numId w:val="85"/>
        </w:numPr>
        <w:spacing w:line="480" w:lineRule="auto"/>
        <w:rPr>
          <w:rFonts w:ascii="Arial" w:hAnsi="Arial" w:cs="Arial"/>
        </w:rPr>
      </w:pPr>
      <w:r w:rsidRPr="004D7535">
        <w:rPr>
          <w:rFonts w:ascii="Arial" w:hAnsi="Arial" w:cs="Arial"/>
          <w:b/>
          <w:i/>
        </w:rPr>
        <w:t xml:space="preserve">Procedimiento de Auditoria </w:t>
      </w:r>
      <w:r w:rsidRPr="004D7535">
        <w:rPr>
          <w:rFonts w:ascii="Arial" w:hAnsi="Arial" w:cs="Arial"/>
        </w:rPr>
        <w:t xml:space="preserve"> </w:t>
      </w:r>
      <w:r w:rsidRPr="004D7535">
        <w:rPr>
          <w:rFonts w:ascii="Arial" w:hAnsi="Arial" w:cs="Arial"/>
          <w:b/>
        </w:rPr>
        <w:t>PRO-CSA-GSGC-03</w:t>
      </w:r>
    </w:p>
    <w:p w:rsidR="006A25C6" w:rsidRPr="004D7535" w:rsidRDefault="006A25C6" w:rsidP="006A25C6">
      <w:pPr>
        <w:spacing w:line="480" w:lineRule="auto"/>
        <w:jc w:val="both"/>
        <w:rPr>
          <w:rFonts w:ascii="Arial" w:hAnsi="Arial" w:cs="Arial"/>
        </w:rPr>
      </w:pPr>
    </w:p>
    <w:p w:rsidR="006A25C6" w:rsidRPr="004D7535" w:rsidRDefault="006A25C6" w:rsidP="006A25C6">
      <w:pPr>
        <w:pStyle w:val="Ttulo1"/>
        <w:tabs>
          <w:tab w:val="clear" w:pos="720"/>
          <w:tab w:val="num" w:pos="576"/>
        </w:tabs>
        <w:spacing w:line="480" w:lineRule="auto"/>
        <w:jc w:val="both"/>
        <w:rPr>
          <w:rFonts w:cs="Arial"/>
          <w:szCs w:val="24"/>
        </w:rPr>
      </w:pPr>
      <w:r w:rsidRPr="004D7535">
        <w:rPr>
          <w:rFonts w:cs="Arial"/>
          <w:szCs w:val="24"/>
        </w:rPr>
        <w:t>DEFINICIONES Y ABREVIATURAS</w:t>
      </w:r>
    </w:p>
    <w:p w:rsidR="006A25C6" w:rsidRPr="004D7535" w:rsidRDefault="006A25C6" w:rsidP="006A25C6">
      <w:pPr>
        <w:numPr>
          <w:ilvl w:val="0"/>
          <w:numId w:val="107"/>
        </w:numPr>
        <w:tabs>
          <w:tab w:val="clear" w:pos="1068"/>
          <w:tab w:val="num" w:pos="924"/>
        </w:tabs>
        <w:autoSpaceDE w:val="0"/>
        <w:autoSpaceDN w:val="0"/>
        <w:adjustRightInd w:val="0"/>
        <w:spacing w:line="480" w:lineRule="auto"/>
        <w:jc w:val="both"/>
        <w:rPr>
          <w:rFonts w:ascii="Arial" w:hAnsi="Arial" w:cs="Arial"/>
        </w:rPr>
      </w:pPr>
      <w:r w:rsidRPr="004D7535">
        <w:rPr>
          <w:rFonts w:ascii="Arial" w:hAnsi="Arial" w:cs="Arial"/>
          <w:b/>
          <w:i/>
        </w:rPr>
        <w:t>SGC</w:t>
      </w:r>
      <w:r w:rsidRPr="004D7535">
        <w:rPr>
          <w:rFonts w:ascii="Arial" w:hAnsi="Arial" w:cs="Arial"/>
        </w:rPr>
        <w:t>: Sistema de Gestión de Calidad</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No Conformidad</w:t>
      </w:r>
      <w:r w:rsidRPr="004D7535">
        <w:rPr>
          <w:rFonts w:ascii="Arial" w:hAnsi="Arial" w:cs="Arial"/>
        </w:rPr>
        <w:t>: Es la falta de cumplimiento de los requisitos especificados en el Sistema de Gestión de Calidad. La definición abarca tanto las desviaciones como la ausencia de una o más características de control de calidad o de los elementos del Sistema de Gestión de Calidad, respecto a los requisitos establecidos.</w:t>
      </w:r>
    </w:p>
    <w:p w:rsidR="006A25C6" w:rsidRPr="004D7535" w:rsidRDefault="006A25C6" w:rsidP="006A25C6">
      <w:pPr>
        <w:numPr>
          <w:ilvl w:val="0"/>
          <w:numId w:val="107"/>
        </w:numPr>
        <w:tabs>
          <w:tab w:val="clear" w:pos="1068"/>
        </w:tabs>
        <w:autoSpaceDE w:val="0"/>
        <w:autoSpaceDN w:val="0"/>
        <w:adjustRightInd w:val="0"/>
        <w:spacing w:line="480" w:lineRule="auto"/>
        <w:jc w:val="both"/>
        <w:rPr>
          <w:rFonts w:ascii="Arial" w:hAnsi="Arial" w:cs="Arial"/>
        </w:rPr>
      </w:pPr>
      <w:r w:rsidRPr="004D7535">
        <w:rPr>
          <w:rFonts w:ascii="Arial" w:hAnsi="Arial" w:cs="Arial"/>
          <w:b/>
          <w:i/>
        </w:rPr>
        <w:t>Acción Preventiva:</w:t>
      </w:r>
      <w:r w:rsidRPr="004D7535">
        <w:rPr>
          <w:rFonts w:ascii="Arial" w:hAnsi="Arial" w:cs="Arial"/>
        </w:rPr>
        <w:t xml:space="preserve"> Acción tomada para eliminar las causas de una No Conformidad potencial o cualquier otra situación no deseable, para prevenir que se produzca.</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Acción Reparadora</w:t>
      </w:r>
      <w:r w:rsidRPr="004D7535">
        <w:rPr>
          <w:rFonts w:ascii="Arial" w:hAnsi="Arial" w:cs="Arial"/>
        </w:rPr>
        <w:t>: Acción tomada para la eliminar las consecuencias de una No Conformidad en el momento que se produce o se identifica.</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Área de mejora u oportunidad:</w:t>
      </w:r>
      <w:r w:rsidRPr="004D7535">
        <w:rPr>
          <w:rFonts w:ascii="Arial" w:hAnsi="Arial" w:cs="Arial"/>
          <w:b/>
          <w:bCs/>
        </w:rPr>
        <w:t xml:space="preserve"> </w:t>
      </w:r>
      <w:r w:rsidRPr="004D7535">
        <w:rPr>
          <w:rFonts w:ascii="Arial" w:hAnsi="Arial" w:cs="Arial"/>
        </w:rPr>
        <w:t>Recomendaciones que realiza el auditor interno para la mejora de cualquier procedimiento, a partir de las cuales se deben generar acciones correctivas, preventivas y planes de acción según sea el caso.</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Conformidad:</w:t>
      </w:r>
      <w:r w:rsidRPr="004D7535">
        <w:rPr>
          <w:rFonts w:ascii="Arial" w:hAnsi="Arial" w:cs="Arial"/>
          <w:b/>
          <w:bCs/>
        </w:rPr>
        <w:t xml:space="preserve"> </w:t>
      </w:r>
      <w:r w:rsidRPr="004D7535">
        <w:rPr>
          <w:rFonts w:ascii="Arial" w:hAnsi="Arial" w:cs="Arial"/>
        </w:rPr>
        <w:t>Cumplimiento de un requisito.</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Inspección:</w:t>
      </w:r>
      <w:r w:rsidRPr="004D7535">
        <w:rPr>
          <w:rFonts w:ascii="Arial" w:hAnsi="Arial" w:cs="Arial"/>
          <w:b/>
          <w:bCs/>
        </w:rPr>
        <w:t xml:space="preserve"> </w:t>
      </w:r>
      <w:r w:rsidRPr="004D7535">
        <w:rPr>
          <w:rFonts w:ascii="Arial" w:hAnsi="Arial" w:cs="Arial"/>
        </w:rPr>
        <w:t xml:space="preserve">Evaluación de </w:t>
      </w:r>
      <w:smartTag w:uri="urn:schemas-microsoft-com:office:smarttags" w:element="PersonName">
        <w:smartTagPr>
          <w:attr w:name="ProductID" w:val="la Conformidad"/>
        </w:smartTagPr>
        <w:r w:rsidRPr="004D7535">
          <w:rPr>
            <w:rFonts w:ascii="Arial" w:hAnsi="Arial" w:cs="Arial"/>
          </w:rPr>
          <w:t>la Conformidad</w:t>
        </w:r>
      </w:smartTag>
      <w:r w:rsidRPr="004D7535">
        <w:rPr>
          <w:rFonts w:ascii="Arial" w:hAnsi="Arial" w:cs="Arial"/>
        </w:rPr>
        <w:t xml:space="preserve"> por medio de observación y dictamen, acompañada cuando sea apropiado por medición, ensayo/prueba o comparación de patrones.</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Proceso:</w:t>
      </w:r>
      <w:r w:rsidRPr="004D7535">
        <w:rPr>
          <w:rFonts w:ascii="Arial" w:hAnsi="Arial" w:cs="Arial"/>
          <w:b/>
          <w:bCs/>
        </w:rPr>
        <w:t xml:space="preserve"> </w:t>
      </w:r>
      <w:r w:rsidRPr="004D7535">
        <w:rPr>
          <w:rFonts w:ascii="Arial" w:hAnsi="Arial" w:cs="Arial"/>
        </w:rPr>
        <w:t>Conjunto de actividades relacionadas o que interactúan, las cuales transforman elementos de entrada en resultados.</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Producto o Servicio:</w:t>
      </w:r>
      <w:r w:rsidRPr="004D7535">
        <w:rPr>
          <w:rFonts w:ascii="Arial" w:hAnsi="Arial" w:cs="Arial"/>
        </w:rPr>
        <w:t xml:space="preserve"> Resultado de un proceso.</w:t>
      </w:r>
    </w:p>
    <w:p w:rsidR="006A25C6" w:rsidRPr="004D7535" w:rsidRDefault="006A25C6" w:rsidP="006A25C6">
      <w:pPr>
        <w:numPr>
          <w:ilvl w:val="0"/>
          <w:numId w:val="107"/>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Reproceso:</w:t>
      </w:r>
      <w:r w:rsidRPr="004D7535">
        <w:rPr>
          <w:rFonts w:ascii="Arial" w:hAnsi="Arial" w:cs="Arial"/>
          <w:b/>
          <w:bCs/>
        </w:rPr>
        <w:t xml:space="preserve"> </w:t>
      </w:r>
      <w:r w:rsidRPr="004D7535">
        <w:rPr>
          <w:rFonts w:ascii="Arial" w:hAnsi="Arial" w:cs="Arial"/>
        </w:rPr>
        <w:t>Acción tomada sobre un producto o servicio No Conforme para que cumpla con los requisitos.</w:t>
      </w:r>
    </w:p>
    <w:p w:rsidR="006A25C6" w:rsidRPr="004D7535" w:rsidRDefault="006A25C6" w:rsidP="006A25C6">
      <w:pPr>
        <w:pStyle w:val="Sangra3detindependiente"/>
        <w:spacing w:after="0" w:line="480" w:lineRule="auto"/>
        <w:ind w:left="708"/>
        <w:jc w:val="both"/>
        <w:rPr>
          <w:rFonts w:ascii="Arial" w:hAnsi="Arial" w:cs="Arial"/>
          <w:b/>
          <w:i/>
          <w:sz w:val="24"/>
          <w:szCs w:val="24"/>
          <w:lang w:val="es-ES"/>
        </w:rPr>
      </w:pPr>
    </w:p>
    <w:p w:rsidR="006A25C6" w:rsidRPr="004D7535" w:rsidRDefault="006A25C6" w:rsidP="006A25C6">
      <w:pPr>
        <w:pStyle w:val="Ttulo1"/>
        <w:tabs>
          <w:tab w:val="clear" w:pos="720"/>
          <w:tab w:val="num" w:pos="-2160"/>
        </w:tabs>
        <w:spacing w:line="480" w:lineRule="auto"/>
        <w:jc w:val="both"/>
        <w:rPr>
          <w:rFonts w:cs="Arial"/>
          <w:szCs w:val="24"/>
        </w:rPr>
      </w:pPr>
      <w:r w:rsidRPr="004D7535">
        <w:rPr>
          <w:rFonts w:cs="Arial"/>
          <w:szCs w:val="24"/>
        </w:rPr>
        <w:t>RESPONSABILIDADES</w:t>
      </w:r>
    </w:p>
    <w:p w:rsidR="006A25C6" w:rsidRPr="004D7535" w:rsidRDefault="006A25C6" w:rsidP="006A25C6">
      <w:pPr>
        <w:numPr>
          <w:ilvl w:val="0"/>
          <w:numId w:val="108"/>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Presidente de la empresa:</w:t>
      </w:r>
      <w:r w:rsidRPr="004D7535">
        <w:rPr>
          <w:rFonts w:ascii="Arial" w:hAnsi="Arial" w:cs="Arial"/>
          <w:i/>
        </w:rPr>
        <w:t xml:space="preserve"> </w:t>
      </w:r>
      <w:r w:rsidRPr="004D7535">
        <w:rPr>
          <w:rFonts w:ascii="Arial" w:hAnsi="Arial" w:cs="Arial"/>
          <w:b/>
        </w:rPr>
        <w:t xml:space="preserve">  </w:t>
      </w:r>
      <w:r w:rsidRPr="004D7535">
        <w:rPr>
          <w:rFonts w:ascii="Arial" w:hAnsi="Arial" w:cs="Arial"/>
        </w:rPr>
        <w:t xml:space="preserve">Responsable de la aprobación del presente procedimiento, además de proporcionar los medios necesarios como humanos para el desarrollo y consecución de las Acciones Reparadoras, Correctoras y Preventivas. </w:t>
      </w:r>
    </w:p>
    <w:p w:rsidR="006A25C6" w:rsidRPr="004D7535" w:rsidRDefault="006A25C6" w:rsidP="006A25C6">
      <w:pPr>
        <w:numPr>
          <w:ilvl w:val="0"/>
          <w:numId w:val="108"/>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Representante de la alta Dirección (Gerente General):</w:t>
      </w:r>
      <w:r w:rsidRPr="004D7535">
        <w:rPr>
          <w:rFonts w:ascii="Arial" w:hAnsi="Arial" w:cs="Arial"/>
          <w:i/>
        </w:rPr>
        <w:t xml:space="preserve"> </w:t>
      </w:r>
      <w:r w:rsidRPr="004D7535">
        <w:rPr>
          <w:rFonts w:ascii="Arial" w:hAnsi="Arial" w:cs="Arial"/>
        </w:rPr>
        <w:t>Encargado de la revisión del presente procedimiento.</w:t>
      </w:r>
    </w:p>
    <w:p w:rsidR="006A25C6" w:rsidRPr="004D7535" w:rsidRDefault="006A25C6" w:rsidP="006A25C6">
      <w:pPr>
        <w:numPr>
          <w:ilvl w:val="0"/>
          <w:numId w:val="108"/>
        </w:numPr>
        <w:tabs>
          <w:tab w:val="clear" w:pos="1068"/>
          <w:tab w:val="num" w:pos="-1812"/>
        </w:tabs>
        <w:autoSpaceDE w:val="0"/>
        <w:autoSpaceDN w:val="0"/>
        <w:adjustRightInd w:val="0"/>
        <w:spacing w:line="480" w:lineRule="auto"/>
        <w:jc w:val="both"/>
        <w:rPr>
          <w:rFonts w:ascii="Arial" w:hAnsi="Arial" w:cs="Arial"/>
        </w:rPr>
      </w:pPr>
      <w:r w:rsidRPr="004D7535">
        <w:rPr>
          <w:rFonts w:ascii="Arial" w:hAnsi="Arial" w:cs="Arial"/>
          <w:b/>
          <w:i/>
        </w:rPr>
        <w:t xml:space="preserve">Coordinadora de Gestión de Calidad: </w:t>
      </w:r>
      <w:r w:rsidRPr="004D7535">
        <w:rPr>
          <w:rFonts w:ascii="Arial" w:hAnsi="Arial" w:cs="Arial"/>
        </w:rPr>
        <w:t>Responsable de la elaboración del presente procedimiento, de proponer las Acciones Reparadoras, Correctoras y Preventivas a emprender.</w:t>
      </w:r>
    </w:p>
    <w:p w:rsidR="006A25C6" w:rsidRPr="004D7535" w:rsidRDefault="006A25C6" w:rsidP="006A25C6">
      <w:pPr>
        <w:numPr>
          <w:ilvl w:val="0"/>
          <w:numId w:val="87"/>
        </w:numPr>
        <w:tabs>
          <w:tab w:val="clear" w:pos="1068"/>
          <w:tab w:val="num" w:pos="-1812"/>
        </w:tabs>
        <w:spacing w:line="480" w:lineRule="auto"/>
        <w:jc w:val="both"/>
        <w:rPr>
          <w:rFonts w:ascii="Arial" w:hAnsi="Arial" w:cs="Arial"/>
        </w:rPr>
      </w:pPr>
      <w:r w:rsidRPr="004D7535">
        <w:rPr>
          <w:rFonts w:ascii="Arial" w:hAnsi="Arial" w:cs="Arial"/>
          <w:b/>
          <w:i/>
        </w:rPr>
        <w:t>Todo el personal (área operativa y administrativa):</w:t>
      </w:r>
      <w:r w:rsidRPr="004D7535">
        <w:rPr>
          <w:rFonts w:ascii="Arial" w:hAnsi="Arial" w:cs="Arial"/>
        </w:rPr>
        <w:t xml:space="preserve"> Son los responsables de cumplir con este procedimiento, proponen mejoras y señalan incumplimientos al Responsable del mismo.</w:t>
      </w:r>
    </w:p>
    <w:p w:rsidR="006A25C6" w:rsidRPr="004D7535" w:rsidRDefault="006A25C6" w:rsidP="006A25C6">
      <w:pPr>
        <w:spacing w:line="480" w:lineRule="auto"/>
        <w:ind w:left="708"/>
        <w:jc w:val="both"/>
        <w:rPr>
          <w:rFonts w:ascii="Arial" w:hAnsi="Arial" w:cs="Arial"/>
        </w:rPr>
      </w:pPr>
    </w:p>
    <w:p w:rsidR="006A25C6" w:rsidRPr="004D7535" w:rsidRDefault="006A25C6" w:rsidP="006A25C6">
      <w:pPr>
        <w:pStyle w:val="Ttulo1"/>
        <w:tabs>
          <w:tab w:val="clear" w:pos="720"/>
          <w:tab w:val="num" w:pos="-2160"/>
        </w:tabs>
        <w:spacing w:line="480" w:lineRule="auto"/>
        <w:jc w:val="both"/>
        <w:rPr>
          <w:rFonts w:cs="Arial"/>
          <w:szCs w:val="24"/>
        </w:rPr>
      </w:pPr>
      <w:r w:rsidRPr="004D7535">
        <w:rPr>
          <w:rFonts w:cs="Arial"/>
          <w:szCs w:val="24"/>
        </w:rPr>
        <w:t>DESARROLLO / INSTRUCCIONES / LINEAMIENTOS</w:t>
      </w:r>
    </w:p>
    <w:p w:rsidR="006A25C6" w:rsidRPr="004D7535" w:rsidRDefault="006A25C6" w:rsidP="006A25C6">
      <w:pPr>
        <w:pStyle w:val="Ttulo1"/>
        <w:numPr>
          <w:ilvl w:val="1"/>
          <w:numId w:val="63"/>
        </w:numPr>
        <w:tabs>
          <w:tab w:val="clear" w:pos="792"/>
          <w:tab w:val="num" w:pos="-2088"/>
        </w:tabs>
        <w:spacing w:line="480" w:lineRule="auto"/>
        <w:jc w:val="both"/>
        <w:rPr>
          <w:rFonts w:cs="Arial"/>
          <w:szCs w:val="24"/>
        </w:rPr>
      </w:pPr>
      <w:r w:rsidRPr="004D7535">
        <w:rPr>
          <w:rFonts w:cs="Arial"/>
          <w:szCs w:val="24"/>
        </w:rPr>
        <w:t>Identificación de Acciones Preventivas</w:t>
      </w:r>
    </w:p>
    <w:p w:rsidR="006A25C6" w:rsidRPr="004D7535" w:rsidRDefault="006A25C6" w:rsidP="006A25C6">
      <w:pPr>
        <w:spacing w:line="480" w:lineRule="auto"/>
        <w:ind w:left="792"/>
        <w:jc w:val="both"/>
        <w:rPr>
          <w:rFonts w:ascii="Arial" w:hAnsi="Arial" w:cs="Arial"/>
        </w:rPr>
      </w:pPr>
      <w:r w:rsidRPr="004D7535">
        <w:rPr>
          <w:rFonts w:ascii="Arial" w:hAnsi="Arial" w:cs="Arial"/>
        </w:rPr>
        <w:t xml:space="preserve">Las Acciones preventivas se originan como consecuencia de una No Conformidad Potencial que pudiera afectar en el futuro al sistema de gestión de calidad poniendo en riesgo la eficiencia del mismo, por tal motivo, </w:t>
      </w:r>
      <w:smartTag w:uri="urn:schemas-microsoft-com:office:smarttags" w:element="PersonName">
        <w:smartTagPr>
          <w:attr w:name="ProductID" w:val="la Coordinadora"/>
        </w:smartTagPr>
        <w:r w:rsidRPr="004D7535">
          <w:rPr>
            <w:rFonts w:ascii="Arial" w:hAnsi="Arial" w:cs="Arial"/>
          </w:rPr>
          <w:t>la Coordinadora</w:t>
        </w:r>
      </w:smartTag>
      <w:r w:rsidRPr="004D7535">
        <w:rPr>
          <w:rFonts w:ascii="Arial" w:hAnsi="Arial" w:cs="Arial"/>
        </w:rPr>
        <w:t xml:space="preserve"> de Gestión de calidad en conjunto con los dueños de los procesos deberán tomar las acciones preventivas para evitar las No Conformidades Potenciales.  Las No Conformidades Potenciales  que necesiten la implementación de las Acciones preventivas en un sistema de gestión de calidad surgirán de las siguientes fuentes:</w:t>
      </w:r>
    </w:p>
    <w:p w:rsidR="006A25C6" w:rsidRPr="004D7535" w:rsidRDefault="006A25C6" w:rsidP="006A25C6">
      <w:pPr>
        <w:spacing w:line="480" w:lineRule="auto"/>
        <w:ind w:left="792"/>
        <w:jc w:val="both"/>
        <w:rPr>
          <w:rFonts w:ascii="Arial" w:hAnsi="Arial" w:cs="Arial"/>
        </w:rPr>
      </w:pPr>
    </w:p>
    <w:p w:rsidR="006A25C6" w:rsidRPr="004D7535" w:rsidRDefault="006A25C6" w:rsidP="006A25C6">
      <w:pPr>
        <w:numPr>
          <w:ilvl w:val="0"/>
          <w:numId w:val="114"/>
        </w:numPr>
        <w:tabs>
          <w:tab w:val="clear" w:pos="1512"/>
          <w:tab w:val="num" w:pos="-1368"/>
        </w:tabs>
        <w:spacing w:line="480" w:lineRule="auto"/>
        <w:jc w:val="both"/>
        <w:rPr>
          <w:rFonts w:ascii="Arial" w:hAnsi="Arial" w:cs="Arial"/>
        </w:rPr>
      </w:pPr>
      <w:r w:rsidRPr="004D7535">
        <w:rPr>
          <w:rFonts w:ascii="Arial" w:hAnsi="Arial" w:cs="Arial"/>
          <w:b/>
          <w:u w:val="single"/>
        </w:rPr>
        <w:t>Quejas de los Clientes:</w:t>
      </w:r>
      <w:r w:rsidRPr="004D7535">
        <w:rPr>
          <w:rFonts w:ascii="Arial" w:hAnsi="Arial" w:cs="Arial"/>
          <w:b/>
        </w:rPr>
        <w:t xml:space="preserve"> </w:t>
      </w:r>
      <w:r w:rsidRPr="004D7535">
        <w:rPr>
          <w:rFonts w:ascii="Arial" w:hAnsi="Arial" w:cs="Arial"/>
        </w:rPr>
        <w:t xml:space="preserve">El Representante de </w:t>
      </w:r>
      <w:smartTag w:uri="urn:schemas-microsoft-com:office:smarttags" w:element="PersonName">
        <w:smartTagPr>
          <w:attr w:name="ProductID" w:val="la Direcci￳n"/>
        </w:smartTagPr>
        <w:r w:rsidRPr="004D7535">
          <w:rPr>
            <w:rFonts w:ascii="Arial" w:hAnsi="Arial" w:cs="Arial"/>
          </w:rPr>
          <w:t>la Dirección</w:t>
        </w:r>
      </w:smartTag>
      <w:r w:rsidRPr="004D7535">
        <w:rPr>
          <w:rFonts w:ascii="Arial" w:hAnsi="Arial" w:cs="Arial"/>
        </w:rPr>
        <w:t xml:space="preserve"> evalúa las quejas de los Clientes y si estas aplican o existen recurrencias en las No Conformidades Potenciales presentadas; se emite una Hoja de Acciones Preventivas y Mejora en el cual detalla el problema encontrado y solicita </w:t>
      </w:r>
      <w:smartTag w:uri="urn:schemas-microsoft-com:office:smarttags" w:element="PersonName">
        <w:smartTagPr>
          <w:attr w:name="ProductID" w:val="la Acci￳n"/>
        </w:smartTagPr>
        <w:r w:rsidRPr="004D7535">
          <w:rPr>
            <w:rFonts w:ascii="Arial" w:hAnsi="Arial" w:cs="Arial"/>
          </w:rPr>
          <w:t>la Acción</w:t>
        </w:r>
      </w:smartTag>
      <w:r w:rsidRPr="004D7535">
        <w:rPr>
          <w:rFonts w:ascii="Arial" w:hAnsi="Arial" w:cs="Arial"/>
        </w:rPr>
        <w:t xml:space="preserve"> preventiva  a </w:t>
      </w:r>
      <w:smartTag w:uri="urn:schemas-microsoft-com:office:smarttags" w:element="PersonName">
        <w:smartTagPr>
          <w:attr w:name="ProductID" w:val="la Coordinadora"/>
        </w:smartTagPr>
        <w:r w:rsidRPr="004D7535">
          <w:rPr>
            <w:rFonts w:ascii="Arial" w:hAnsi="Arial" w:cs="Arial"/>
          </w:rPr>
          <w:t>la Coordinadora</w:t>
        </w:r>
      </w:smartTag>
      <w:r w:rsidRPr="004D7535">
        <w:rPr>
          <w:rFonts w:ascii="Arial" w:hAnsi="Arial" w:cs="Arial"/>
        </w:rPr>
        <w:t xml:space="preserve"> de Gestión de Calidad.</w:t>
      </w:r>
    </w:p>
    <w:p w:rsidR="006A25C6" w:rsidRPr="004D7535" w:rsidRDefault="006A25C6" w:rsidP="006A25C6">
      <w:pPr>
        <w:numPr>
          <w:ilvl w:val="0"/>
          <w:numId w:val="114"/>
        </w:numPr>
        <w:tabs>
          <w:tab w:val="clear" w:pos="1512"/>
          <w:tab w:val="num" w:pos="-1368"/>
        </w:tabs>
        <w:spacing w:line="480" w:lineRule="auto"/>
        <w:jc w:val="both"/>
        <w:rPr>
          <w:rFonts w:ascii="Arial" w:hAnsi="Arial" w:cs="Arial"/>
          <w:b/>
          <w:u w:val="single"/>
        </w:rPr>
      </w:pPr>
      <w:r w:rsidRPr="004D7535">
        <w:rPr>
          <w:rFonts w:ascii="Arial" w:hAnsi="Arial" w:cs="Arial"/>
          <w:b/>
          <w:u w:val="single"/>
        </w:rPr>
        <w:t>Resultado de Auditorias Internas o Externas:</w:t>
      </w:r>
      <w:r w:rsidRPr="004D7535">
        <w:rPr>
          <w:rFonts w:ascii="Arial" w:hAnsi="Arial" w:cs="Arial"/>
        </w:rPr>
        <w:t xml:space="preserve"> En busca de la eficacia del Sistema de Gestión de Calidad los auditores registran las No Conformidades Potenciales.</w:t>
      </w:r>
    </w:p>
    <w:p w:rsidR="006A25C6" w:rsidRPr="004D7535" w:rsidRDefault="006A25C6" w:rsidP="006A25C6">
      <w:pPr>
        <w:numPr>
          <w:ilvl w:val="0"/>
          <w:numId w:val="114"/>
        </w:numPr>
        <w:tabs>
          <w:tab w:val="clear" w:pos="1512"/>
          <w:tab w:val="num" w:pos="-1368"/>
        </w:tabs>
        <w:spacing w:line="480" w:lineRule="auto"/>
        <w:jc w:val="both"/>
        <w:rPr>
          <w:rFonts w:ascii="Arial" w:hAnsi="Arial" w:cs="Arial"/>
        </w:rPr>
      </w:pPr>
      <w:r w:rsidRPr="004D7535">
        <w:rPr>
          <w:rFonts w:ascii="Arial" w:hAnsi="Arial" w:cs="Arial"/>
          <w:b/>
          <w:u w:val="single"/>
        </w:rPr>
        <w:t>Servicio No Conforme</w:t>
      </w:r>
      <w:r w:rsidRPr="004D7535">
        <w:rPr>
          <w:rFonts w:ascii="Arial" w:hAnsi="Arial" w:cs="Arial"/>
        </w:rPr>
        <w:t xml:space="preserve">: El Propietario del Proceso, el Representante de </w:t>
      </w:r>
      <w:smartTag w:uri="urn:schemas-microsoft-com:office:smarttags" w:element="PersonName">
        <w:smartTagPr>
          <w:attr w:name="ProductID" w:val="la Direcci￳n"/>
        </w:smartTagPr>
        <w:r w:rsidRPr="004D7535">
          <w:rPr>
            <w:rFonts w:ascii="Arial" w:hAnsi="Arial" w:cs="Arial"/>
          </w:rPr>
          <w:t>la Dirección</w:t>
        </w:r>
      </w:smartTag>
      <w:r w:rsidRPr="004D7535">
        <w:rPr>
          <w:rFonts w:ascii="Arial" w:hAnsi="Arial" w:cs="Arial"/>
        </w:rPr>
        <w:t xml:space="preserve"> pueden emitir una Hoja de Acciones Preventivas y Mejora solicitando la toma de Acción Preventiva, si existe una recurrencia en entregar un servicio No Conforme</w:t>
      </w:r>
    </w:p>
    <w:p w:rsidR="006A25C6" w:rsidRPr="004D7535" w:rsidRDefault="006A25C6" w:rsidP="006A25C6">
      <w:pPr>
        <w:numPr>
          <w:ilvl w:val="0"/>
          <w:numId w:val="114"/>
        </w:numPr>
        <w:tabs>
          <w:tab w:val="clear" w:pos="1512"/>
          <w:tab w:val="num" w:pos="-1368"/>
        </w:tabs>
        <w:spacing w:line="480" w:lineRule="auto"/>
        <w:jc w:val="both"/>
        <w:rPr>
          <w:rFonts w:ascii="Arial" w:hAnsi="Arial" w:cs="Arial"/>
        </w:rPr>
      </w:pPr>
      <w:r w:rsidRPr="004D7535">
        <w:rPr>
          <w:rFonts w:ascii="Arial" w:hAnsi="Arial" w:cs="Arial"/>
          <w:b/>
          <w:u w:val="single"/>
        </w:rPr>
        <w:t>Insatisfacción del Cliente:</w:t>
      </w:r>
      <w:r w:rsidRPr="004D7535">
        <w:rPr>
          <w:rFonts w:ascii="Arial" w:hAnsi="Arial" w:cs="Arial"/>
        </w:rPr>
        <w:t xml:space="preserve"> el Representante de </w:t>
      </w:r>
      <w:smartTag w:uri="urn:schemas-microsoft-com:office:smarttags" w:element="PersonName">
        <w:smartTagPr>
          <w:attr w:name="ProductID" w:val="la Direcci￳n"/>
        </w:smartTagPr>
        <w:r w:rsidRPr="004D7535">
          <w:rPr>
            <w:rFonts w:ascii="Arial" w:hAnsi="Arial" w:cs="Arial"/>
          </w:rPr>
          <w:t>la Dirección</w:t>
        </w:r>
      </w:smartTag>
      <w:r w:rsidRPr="004D7535">
        <w:rPr>
          <w:rFonts w:ascii="Arial" w:hAnsi="Arial" w:cs="Arial"/>
        </w:rPr>
        <w:t xml:space="preserve">, con los resultados de </w:t>
      </w:r>
      <w:smartTag w:uri="urn:schemas-microsoft-com:office:smarttags" w:element="PersonName">
        <w:smartTagPr>
          <w:attr w:name="ProductID" w:val="la Percepci￳n"/>
        </w:smartTagPr>
        <w:r w:rsidRPr="004D7535">
          <w:rPr>
            <w:rFonts w:ascii="Arial" w:hAnsi="Arial" w:cs="Arial"/>
          </w:rPr>
          <w:t>la Percepción</w:t>
        </w:r>
      </w:smartTag>
      <w:r w:rsidRPr="004D7535">
        <w:rPr>
          <w:rFonts w:ascii="Arial" w:hAnsi="Arial" w:cs="Arial"/>
        </w:rPr>
        <w:t xml:space="preserve"> del Cliente, podrán solicitar a </w:t>
      </w:r>
      <w:smartTag w:uri="urn:schemas-microsoft-com:office:smarttags" w:element="PersonName">
        <w:smartTagPr>
          <w:attr w:name="ProductID" w:val="la Coordinadora"/>
        </w:smartTagPr>
        <w:r w:rsidRPr="004D7535">
          <w:rPr>
            <w:rFonts w:ascii="Arial" w:hAnsi="Arial" w:cs="Arial"/>
          </w:rPr>
          <w:t>la Coordinadora</w:t>
        </w:r>
      </w:smartTag>
      <w:r w:rsidRPr="004D7535">
        <w:rPr>
          <w:rFonts w:ascii="Arial" w:hAnsi="Arial" w:cs="Arial"/>
        </w:rPr>
        <w:t xml:space="preserve"> de Gestión de Calidad  la toma de una Acción Preventiva  mediante el levantamiento de un reporte según </w:t>
      </w:r>
      <w:r w:rsidRPr="004D7535">
        <w:rPr>
          <w:rFonts w:ascii="Arial" w:hAnsi="Arial" w:cs="Arial"/>
          <w:b/>
          <w:i/>
        </w:rPr>
        <w:t>Hoja de Acciones Preventivas y Mejoras</w:t>
      </w:r>
      <w:r w:rsidRPr="004D7535">
        <w:rPr>
          <w:rFonts w:ascii="Arial" w:hAnsi="Arial" w:cs="Arial"/>
          <w:b/>
        </w:rPr>
        <w:t xml:space="preserve"> FRM-CSA-GSGC-05</w:t>
      </w:r>
      <w:r w:rsidRPr="004D7535">
        <w:rPr>
          <w:rFonts w:ascii="Arial" w:hAnsi="Arial" w:cs="Arial"/>
        </w:rPr>
        <w:t xml:space="preserve">  </w:t>
      </w:r>
    </w:p>
    <w:p w:rsidR="006A25C6" w:rsidRPr="004D7535" w:rsidRDefault="006A25C6" w:rsidP="006A25C6">
      <w:pPr>
        <w:numPr>
          <w:ilvl w:val="0"/>
          <w:numId w:val="114"/>
        </w:numPr>
        <w:tabs>
          <w:tab w:val="clear" w:pos="1512"/>
          <w:tab w:val="num" w:pos="-1368"/>
        </w:tabs>
        <w:spacing w:line="480" w:lineRule="auto"/>
        <w:jc w:val="both"/>
        <w:rPr>
          <w:rFonts w:ascii="Arial" w:hAnsi="Arial" w:cs="Arial"/>
        </w:rPr>
      </w:pPr>
      <w:r w:rsidRPr="004D7535">
        <w:rPr>
          <w:rFonts w:ascii="Arial" w:hAnsi="Arial" w:cs="Arial"/>
          <w:b/>
          <w:u w:val="single"/>
        </w:rPr>
        <w:t>Otras:</w:t>
      </w:r>
      <w:r w:rsidRPr="004D7535">
        <w:rPr>
          <w:rFonts w:ascii="Arial" w:hAnsi="Arial" w:cs="Arial"/>
        </w:rPr>
        <w:t xml:space="preserve"> Cualquier colaborador o integrante del SGC, podrá emitir un Reporte de No Conformidad solicitando la toma de una Acción Preventiva, cuando dispongan de las evidencias objetivas del incumplimiento de uno o más requisitos del SGC y que permitan obtener el mejoramiento de los procesos.</w:t>
      </w:r>
    </w:p>
    <w:p w:rsidR="006A25C6" w:rsidRPr="004D7535" w:rsidRDefault="006A25C6" w:rsidP="006A25C6">
      <w:pPr>
        <w:spacing w:line="480" w:lineRule="auto"/>
        <w:ind w:left="1152"/>
        <w:jc w:val="both"/>
        <w:rPr>
          <w:rFonts w:ascii="Arial" w:hAnsi="Arial" w:cs="Arial"/>
          <w:b/>
          <w:u w:val="single"/>
        </w:rPr>
      </w:pPr>
    </w:p>
    <w:p w:rsidR="006A25C6" w:rsidRPr="004D7535" w:rsidRDefault="006A25C6" w:rsidP="006A25C6">
      <w:pPr>
        <w:pStyle w:val="Ttulo1"/>
        <w:numPr>
          <w:ilvl w:val="1"/>
          <w:numId w:val="63"/>
        </w:numPr>
        <w:tabs>
          <w:tab w:val="clear" w:pos="792"/>
          <w:tab w:val="num" w:pos="-2088"/>
        </w:tabs>
        <w:spacing w:line="480" w:lineRule="auto"/>
        <w:jc w:val="both"/>
        <w:rPr>
          <w:rFonts w:cs="Arial"/>
          <w:szCs w:val="24"/>
        </w:rPr>
      </w:pPr>
      <w:r w:rsidRPr="004D7535">
        <w:rPr>
          <w:rFonts w:cs="Arial"/>
          <w:szCs w:val="24"/>
        </w:rPr>
        <w:t>Documentación de las Acciones Preventivas (Hoja de Acciones Preventivas y Mejora)</w:t>
      </w:r>
    </w:p>
    <w:p w:rsidR="006A25C6" w:rsidRPr="004D7535" w:rsidRDefault="006A25C6" w:rsidP="006A25C6">
      <w:pPr>
        <w:spacing w:line="480" w:lineRule="auto"/>
        <w:ind w:left="708"/>
        <w:jc w:val="both"/>
        <w:rPr>
          <w:rFonts w:ascii="Arial" w:hAnsi="Arial" w:cs="Arial"/>
        </w:rPr>
      </w:pPr>
      <w:r w:rsidRPr="004D7535">
        <w:rPr>
          <w:rFonts w:ascii="Arial" w:hAnsi="Arial" w:cs="Arial"/>
        </w:rPr>
        <w:t xml:space="preserve">En </w:t>
      </w:r>
      <w:smartTag w:uri="urn:schemas-microsoft-com:office:smarttags" w:element="PersonName">
        <w:smartTagPr>
          <w:attr w:name="ProductID" w:val="La Hoja"/>
        </w:smartTagPr>
        <w:r w:rsidRPr="004D7535">
          <w:rPr>
            <w:rFonts w:ascii="Arial" w:hAnsi="Arial" w:cs="Arial"/>
          </w:rPr>
          <w:t>la Hoja</w:t>
        </w:r>
      </w:smartTag>
      <w:r w:rsidRPr="004D7535">
        <w:rPr>
          <w:rFonts w:ascii="Arial" w:hAnsi="Arial" w:cs="Arial"/>
        </w:rPr>
        <w:t xml:space="preserve"> de Acciones Preventivas y Mejora  se definirá con todas las evidencias objetivas  disponibles cual es el problema o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4D7535">
            <w:rPr>
              <w:rFonts w:ascii="Arial" w:hAnsi="Arial" w:cs="Arial"/>
            </w:rPr>
            <w:t>la No</w:t>
          </w:r>
        </w:smartTag>
        <w:r w:rsidRPr="004D7535">
          <w:rPr>
            <w:rFonts w:ascii="Arial" w:hAnsi="Arial" w:cs="Arial"/>
          </w:rPr>
          <w:t xml:space="preserve"> Conformidad</w:t>
        </w:r>
      </w:smartTag>
      <w:r w:rsidRPr="004D7535">
        <w:rPr>
          <w:rFonts w:ascii="Arial" w:hAnsi="Arial" w:cs="Arial"/>
        </w:rPr>
        <w:t xml:space="preserve"> Potencial detectada, cual es el             requisito incumplido de los documentos del SGC y la atribución a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4D7535">
            <w:rPr>
              <w:rFonts w:ascii="Arial" w:hAnsi="Arial" w:cs="Arial"/>
            </w:rPr>
            <w:t>la Norma</w:t>
          </w:r>
        </w:smartTag>
        <w:r w:rsidRPr="004D7535">
          <w:rPr>
            <w:rFonts w:ascii="Arial" w:hAnsi="Arial" w:cs="Arial"/>
          </w:rPr>
          <w:t xml:space="preserve"> ISO</w:t>
        </w:r>
      </w:smartTag>
      <w:r w:rsidRPr="004D7535">
        <w:rPr>
          <w:rFonts w:ascii="Arial" w:hAnsi="Arial" w:cs="Arial"/>
        </w:rPr>
        <w:t xml:space="preserve"> 9001:2000.</w:t>
      </w:r>
    </w:p>
    <w:p w:rsidR="006A25C6" w:rsidRPr="004D7535" w:rsidRDefault="006A25C6" w:rsidP="006A25C6">
      <w:pPr>
        <w:spacing w:line="480" w:lineRule="auto"/>
        <w:rPr>
          <w:rFonts w:ascii="Arial" w:hAnsi="Arial" w:cs="Arial"/>
        </w:rPr>
      </w:pPr>
    </w:p>
    <w:p w:rsidR="006A25C6" w:rsidRPr="004D7535" w:rsidRDefault="006A25C6" w:rsidP="006A25C6">
      <w:pPr>
        <w:pStyle w:val="Ttulo1"/>
        <w:numPr>
          <w:ilvl w:val="1"/>
          <w:numId w:val="63"/>
        </w:numPr>
        <w:tabs>
          <w:tab w:val="clear" w:pos="792"/>
          <w:tab w:val="num" w:pos="-2088"/>
        </w:tabs>
        <w:spacing w:line="480" w:lineRule="auto"/>
        <w:jc w:val="both"/>
        <w:rPr>
          <w:rFonts w:cs="Arial"/>
          <w:szCs w:val="24"/>
        </w:rPr>
      </w:pPr>
      <w:r w:rsidRPr="004D7535">
        <w:rPr>
          <w:rFonts w:cs="Arial"/>
          <w:szCs w:val="24"/>
        </w:rPr>
        <w:t>Evaluación de la solicitud de Acción Preventiva y Mejora</w:t>
      </w:r>
    </w:p>
    <w:p w:rsidR="006A25C6" w:rsidRPr="004D7535" w:rsidRDefault="006A25C6" w:rsidP="006A25C6">
      <w:pPr>
        <w:tabs>
          <w:tab w:val="left" w:pos="284"/>
          <w:tab w:val="left" w:pos="7938"/>
        </w:tabs>
        <w:spacing w:line="480" w:lineRule="auto"/>
        <w:jc w:val="both"/>
        <w:rPr>
          <w:rFonts w:ascii="Arial" w:hAnsi="Arial" w:cs="Arial"/>
        </w:rPr>
      </w:pPr>
    </w:p>
    <w:p w:rsidR="006A25C6" w:rsidRPr="004D7535" w:rsidRDefault="006A25C6" w:rsidP="006A25C6">
      <w:pPr>
        <w:spacing w:line="480" w:lineRule="auto"/>
        <w:ind w:left="792"/>
        <w:jc w:val="both"/>
        <w:rPr>
          <w:rFonts w:ascii="Arial" w:hAnsi="Arial" w:cs="Arial"/>
        </w:rPr>
      </w:pPr>
      <w:r w:rsidRPr="004D7535">
        <w:rPr>
          <w:rFonts w:ascii="Arial" w:hAnsi="Arial" w:cs="Arial"/>
        </w:rPr>
        <w:t xml:space="preserve">Todas las Solicitudes de Acción Preventiva requieren ser evaluadas por el Representante de </w:t>
      </w:r>
      <w:smartTag w:uri="urn:schemas-microsoft-com:office:smarttags" w:element="PersonName">
        <w:smartTagPr>
          <w:attr w:name="ProductID" w:val="la Direcci￳n"/>
        </w:smartTagPr>
        <w:r w:rsidRPr="004D7535">
          <w:rPr>
            <w:rFonts w:ascii="Arial" w:hAnsi="Arial" w:cs="Arial"/>
          </w:rPr>
          <w:t>la Dirección</w:t>
        </w:r>
      </w:smartTag>
      <w:r w:rsidRPr="004D7535">
        <w:rPr>
          <w:rFonts w:ascii="Arial" w:hAnsi="Arial" w:cs="Arial"/>
        </w:rPr>
        <w:t xml:space="preserve"> en conjunto con </w:t>
      </w:r>
      <w:smartTag w:uri="urn:schemas-microsoft-com:office:smarttags" w:element="PersonName">
        <w:smartTagPr>
          <w:attr w:name="ProductID" w:val="la Coordinadora"/>
        </w:smartTagPr>
        <w:r w:rsidRPr="004D7535">
          <w:rPr>
            <w:rFonts w:ascii="Arial" w:hAnsi="Arial" w:cs="Arial"/>
          </w:rPr>
          <w:t>la Coordinadora</w:t>
        </w:r>
      </w:smartTag>
      <w:r w:rsidRPr="004D7535">
        <w:rPr>
          <w:rFonts w:ascii="Arial" w:hAnsi="Arial" w:cs="Arial"/>
        </w:rPr>
        <w:t xml:space="preserve"> de Gestión de Calidad.</w:t>
      </w:r>
    </w:p>
    <w:p w:rsidR="006A25C6" w:rsidRPr="004D7535" w:rsidRDefault="006A25C6" w:rsidP="006A25C6">
      <w:pPr>
        <w:spacing w:line="480" w:lineRule="auto"/>
        <w:ind w:left="792"/>
        <w:jc w:val="both"/>
        <w:rPr>
          <w:rFonts w:ascii="Arial" w:hAnsi="Arial" w:cs="Arial"/>
        </w:rPr>
      </w:pPr>
    </w:p>
    <w:p w:rsidR="006A25C6" w:rsidRPr="004D7535" w:rsidRDefault="006A25C6" w:rsidP="006A25C6">
      <w:pPr>
        <w:spacing w:line="480" w:lineRule="auto"/>
        <w:ind w:left="792"/>
        <w:jc w:val="both"/>
        <w:rPr>
          <w:rFonts w:ascii="Arial" w:hAnsi="Arial" w:cs="Arial"/>
        </w:rPr>
      </w:pPr>
      <w:r w:rsidRPr="004D7535">
        <w:rPr>
          <w:rFonts w:ascii="Arial" w:hAnsi="Arial" w:cs="Arial"/>
        </w:rPr>
        <w:t>Se evaluará el pedido de los Propietarios de los Procesos si se requiere la toma de Acciones Preventivas que eviten que se presente una No Conformidad Potencial y determinará si se requiere la toma de Acción Preventiva.</w:t>
      </w:r>
    </w:p>
    <w:p w:rsidR="006A25C6" w:rsidRPr="004D7535" w:rsidRDefault="006A25C6" w:rsidP="006A25C6">
      <w:pPr>
        <w:spacing w:line="480" w:lineRule="auto"/>
        <w:ind w:left="792"/>
        <w:jc w:val="both"/>
        <w:rPr>
          <w:rFonts w:ascii="Arial" w:hAnsi="Arial" w:cs="Arial"/>
        </w:rPr>
      </w:pPr>
    </w:p>
    <w:p w:rsidR="006A25C6" w:rsidRPr="004D7535" w:rsidRDefault="006A25C6" w:rsidP="006A25C6">
      <w:pPr>
        <w:pStyle w:val="Ttulo1"/>
        <w:numPr>
          <w:ilvl w:val="1"/>
          <w:numId w:val="63"/>
        </w:numPr>
        <w:tabs>
          <w:tab w:val="clear" w:pos="792"/>
          <w:tab w:val="num" w:pos="-2088"/>
        </w:tabs>
        <w:spacing w:line="480" w:lineRule="auto"/>
        <w:jc w:val="both"/>
        <w:rPr>
          <w:rFonts w:cs="Arial"/>
          <w:szCs w:val="24"/>
        </w:rPr>
      </w:pPr>
      <w:r w:rsidRPr="004D7535">
        <w:rPr>
          <w:rFonts w:cs="Arial"/>
          <w:szCs w:val="24"/>
        </w:rPr>
        <w:t>Análisis de Causas, Proponer e Implementar las Acciones Preventivas</w:t>
      </w:r>
    </w:p>
    <w:p w:rsidR="006A25C6" w:rsidRPr="004D7535" w:rsidRDefault="006A25C6" w:rsidP="006A25C6">
      <w:pPr>
        <w:spacing w:line="480" w:lineRule="auto"/>
        <w:ind w:left="792"/>
        <w:jc w:val="both"/>
        <w:rPr>
          <w:rFonts w:ascii="Arial" w:hAnsi="Arial" w:cs="Arial"/>
        </w:rPr>
      </w:pPr>
      <w:r w:rsidRPr="004D7535">
        <w:rPr>
          <w:rFonts w:ascii="Arial" w:hAnsi="Arial" w:cs="Arial"/>
        </w:rPr>
        <w:t xml:space="preserve">El responsable de cada proceso en el que se haya solicitado las Acciones preventivas deberá analizar la o las causas raíces de las No Conformidades Potenciales, mediante las técnicas de Lluvias de Ideas o Preguntar 5 veces ¿por qué sucede el hallazgo?. Una vez establecida las causas raíces, los dueños de los procesos  registrarán las mismas en </w:t>
      </w:r>
      <w:smartTag w:uri="urn:schemas-microsoft-com:office:smarttags" w:element="PersonName">
        <w:smartTagPr>
          <w:attr w:name="ProductID" w:val="La Hoja"/>
        </w:smartTagPr>
        <w:r w:rsidRPr="004D7535">
          <w:rPr>
            <w:rFonts w:ascii="Arial" w:hAnsi="Arial" w:cs="Arial"/>
          </w:rPr>
          <w:t>la Hoja</w:t>
        </w:r>
      </w:smartTag>
      <w:r w:rsidRPr="004D7535">
        <w:rPr>
          <w:rFonts w:ascii="Arial" w:hAnsi="Arial" w:cs="Arial"/>
        </w:rPr>
        <w:t xml:space="preserve"> de Acciones Preventivas y  Mejora.</w:t>
      </w:r>
    </w:p>
    <w:p w:rsidR="006A25C6" w:rsidRPr="004D7535" w:rsidRDefault="006A25C6" w:rsidP="006A25C6">
      <w:pPr>
        <w:spacing w:line="480" w:lineRule="auto"/>
        <w:ind w:left="792"/>
        <w:jc w:val="both"/>
        <w:rPr>
          <w:rFonts w:ascii="Arial" w:hAnsi="Arial" w:cs="Arial"/>
        </w:rPr>
      </w:pPr>
    </w:p>
    <w:p w:rsidR="006A25C6" w:rsidRPr="004D7535" w:rsidRDefault="006A25C6" w:rsidP="006A25C6">
      <w:pPr>
        <w:spacing w:line="480" w:lineRule="auto"/>
        <w:ind w:left="792"/>
        <w:jc w:val="both"/>
        <w:rPr>
          <w:rFonts w:ascii="Arial" w:hAnsi="Arial" w:cs="Arial"/>
        </w:rPr>
      </w:pPr>
      <w:r w:rsidRPr="004D7535">
        <w:rPr>
          <w:rFonts w:ascii="Arial" w:hAnsi="Arial" w:cs="Arial"/>
        </w:rPr>
        <w:t xml:space="preserve">De acuerdo a las causas registradas </w:t>
      </w:r>
      <w:smartTag w:uri="urn:schemas-microsoft-com:office:smarttags" w:element="PersonName">
        <w:smartTagPr>
          <w:attr w:name="ProductID" w:val="la Coordinadora"/>
        </w:smartTagPr>
        <w:r w:rsidRPr="004D7535">
          <w:rPr>
            <w:rFonts w:ascii="Arial" w:hAnsi="Arial" w:cs="Arial"/>
          </w:rPr>
          <w:t>la Coordinadora</w:t>
        </w:r>
      </w:smartTag>
      <w:r w:rsidRPr="004D7535">
        <w:rPr>
          <w:rFonts w:ascii="Arial" w:hAnsi="Arial" w:cs="Arial"/>
        </w:rPr>
        <w:t xml:space="preserve"> de Gestión de Calidad establecerá  las Acciones Preventivas para certificar que no se presente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4D7535">
            <w:rPr>
              <w:rFonts w:ascii="Arial" w:hAnsi="Arial" w:cs="Arial"/>
            </w:rPr>
            <w:t>la No</w:t>
          </w:r>
        </w:smartTag>
        <w:r w:rsidRPr="004D7535">
          <w:rPr>
            <w:rFonts w:ascii="Arial" w:hAnsi="Arial" w:cs="Arial"/>
          </w:rPr>
          <w:t xml:space="preserve"> Conformidad</w:t>
        </w:r>
      </w:smartTag>
      <w:r w:rsidRPr="004D7535">
        <w:rPr>
          <w:rFonts w:ascii="Arial" w:hAnsi="Arial" w:cs="Arial"/>
        </w:rPr>
        <w:t xml:space="preserve"> Potencial y la registrará en </w:t>
      </w:r>
      <w:smartTag w:uri="urn:schemas-microsoft-com:office:smarttags" w:element="PersonName">
        <w:smartTagPr>
          <w:attr w:name="ProductID" w:val="La Hoja"/>
        </w:smartTagPr>
        <w:r w:rsidRPr="004D7535">
          <w:rPr>
            <w:rFonts w:ascii="Arial" w:hAnsi="Arial" w:cs="Arial"/>
          </w:rPr>
          <w:t>la Hoja</w:t>
        </w:r>
      </w:smartTag>
      <w:r w:rsidRPr="004D7535">
        <w:rPr>
          <w:rFonts w:ascii="Arial" w:hAnsi="Arial" w:cs="Arial"/>
        </w:rPr>
        <w:t xml:space="preserve"> de Acciones Preventivas y Mejora.</w:t>
      </w:r>
    </w:p>
    <w:p w:rsidR="006A25C6" w:rsidRPr="004D7535" w:rsidRDefault="006A25C6" w:rsidP="006A25C6">
      <w:pPr>
        <w:spacing w:line="480" w:lineRule="auto"/>
        <w:rPr>
          <w:rFonts w:ascii="Arial" w:hAnsi="Arial" w:cs="Arial"/>
        </w:rPr>
      </w:pPr>
    </w:p>
    <w:p w:rsidR="006A25C6" w:rsidRPr="004D7535" w:rsidRDefault="006A25C6" w:rsidP="006A25C6">
      <w:pPr>
        <w:pStyle w:val="Ttulo1"/>
        <w:numPr>
          <w:ilvl w:val="1"/>
          <w:numId w:val="63"/>
        </w:numPr>
        <w:tabs>
          <w:tab w:val="clear" w:pos="792"/>
          <w:tab w:val="num" w:pos="-2088"/>
        </w:tabs>
        <w:spacing w:line="480" w:lineRule="auto"/>
        <w:jc w:val="both"/>
        <w:rPr>
          <w:rFonts w:cs="Arial"/>
          <w:szCs w:val="24"/>
        </w:rPr>
      </w:pPr>
      <w:r w:rsidRPr="004D7535">
        <w:rPr>
          <w:rFonts w:cs="Arial"/>
          <w:szCs w:val="24"/>
        </w:rPr>
        <w:t>Seguimiento de las acciones correctivas y su eficacia</w:t>
      </w:r>
    </w:p>
    <w:p w:rsidR="006A25C6" w:rsidRPr="004D7535" w:rsidRDefault="006A25C6" w:rsidP="006A25C6">
      <w:pPr>
        <w:pStyle w:val="Sangra2detindependiente"/>
        <w:ind w:left="792"/>
        <w:jc w:val="both"/>
        <w:rPr>
          <w:rFonts w:ascii="Arial" w:hAnsi="Arial" w:cs="Arial"/>
        </w:rPr>
      </w:pPr>
      <w:r w:rsidRPr="004D7535">
        <w:rPr>
          <w:rFonts w:ascii="Arial" w:hAnsi="Arial" w:cs="Arial"/>
        </w:rPr>
        <w:t xml:space="preserve">Ya tomada la acción preventiva, </w:t>
      </w:r>
      <w:smartTag w:uri="urn:schemas-microsoft-com:office:smarttags" w:element="PersonName">
        <w:smartTagPr>
          <w:attr w:name="ProductID" w:val="la  Coordinadora"/>
        </w:smartTagPr>
        <w:r w:rsidRPr="004D7535">
          <w:rPr>
            <w:rFonts w:ascii="Arial" w:hAnsi="Arial" w:cs="Arial"/>
          </w:rPr>
          <w:t>la  Coordinadora</w:t>
        </w:r>
      </w:smartTag>
      <w:r w:rsidRPr="004D7535">
        <w:rPr>
          <w:rFonts w:ascii="Arial" w:hAnsi="Arial" w:cs="Arial"/>
        </w:rPr>
        <w:t xml:space="preserve"> de Gestión de Calidad o el Representante de </w:t>
      </w:r>
      <w:smartTag w:uri="urn:schemas-microsoft-com:office:smarttags" w:element="PersonName">
        <w:smartTagPr>
          <w:attr w:name="ProductID" w:val="la Direcci￳n"/>
        </w:smartTagPr>
        <w:r w:rsidRPr="004D7535">
          <w:rPr>
            <w:rFonts w:ascii="Arial" w:hAnsi="Arial" w:cs="Arial"/>
          </w:rPr>
          <w:t>la Dirección</w:t>
        </w:r>
      </w:smartTag>
      <w:r w:rsidRPr="004D7535">
        <w:rPr>
          <w:rFonts w:ascii="Arial" w:hAnsi="Arial" w:cs="Arial"/>
        </w:rPr>
        <w:t xml:space="preserve"> es la persona encargada del seguimiento y verificación de implantación de </w:t>
      </w:r>
      <w:smartTag w:uri="urn:schemas-microsoft-com:office:smarttags" w:element="PersonName">
        <w:smartTagPr>
          <w:attr w:name="ProductID" w:val="la Acci￳n Correctiva."/>
        </w:smartTagPr>
        <w:r w:rsidRPr="004D7535">
          <w:rPr>
            <w:rFonts w:ascii="Arial" w:hAnsi="Arial" w:cs="Arial"/>
          </w:rPr>
          <w:t>la Acción Correctiva.</w:t>
        </w:r>
      </w:smartTag>
    </w:p>
    <w:p w:rsidR="006A25C6" w:rsidRPr="004D7535" w:rsidRDefault="006A25C6" w:rsidP="006A25C6">
      <w:pPr>
        <w:pStyle w:val="Sangra2detindependiente"/>
        <w:ind w:left="0"/>
        <w:jc w:val="both"/>
        <w:rPr>
          <w:rFonts w:ascii="Arial" w:hAnsi="Arial" w:cs="Arial"/>
        </w:rPr>
      </w:pPr>
    </w:p>
    <w:p w:rsidR="006A25C6" w:rsidRPr="004D7535" w:rsidRDefault="006A25C6" w:rsidP="006A25C6">
      <w:pPr>
        <w:pStyle w:val="Sangra2detindependiente"/>
        <w:ind w:left="792"/>
        <w:jc w:val="both"/>
        <w:rPr>
          <w:rFonts w:ascii="Arial" w:hAnsi="Arial" w:cs="Arial"/>
        </w:rPr>
      </w:pPr>
      <w:r w:rsidRPr="004D7535">
        <w:rPr>
          <w:rFonts w:ascii="Arial" w:hAnsi="Arial" w:cs="Arial"/>
        </w:rPr>
        <w:t xml:space="preserve">Se tomará como que la acción preventiva tomada fue eficiente  si  es que se evidenció que la implantación de </w:t>
      </w:r>
      <w:smartTag w:uri="urn:schemas-microsoft-com:office:smarttags" w:element="PersonName">
        <w:smartTagPr>
          <w:attr w:name="ProductID" w:val="la Acci￳n Preventiva"/>
        </w:smartTagPr>
        <w:r w:rsidRPr="004D7535">
          <w:rPr>
            <w:rFonts w:ascii="Arial" w:hAnsi="Arial" w:cs="Arial"/>
          </w:rPr>
          <w:t>la Acción Preventiva</w:t>
        </w:r>
      </w:smartTag>
      <w:r w:rsidRPr="004D7535">
        <w:rPr>
          <w:rFonts w:ascii="Arial" w:hAnsi="Arial" w:cs="Arial"/>
        </w:rPr>
        <w:t xml:space="preserve"> tuvo oportunidad de ser aplicada eficazmente en el trabajo diario.</w:t>
      </w:r>
    </w:p>
    <w:p w:rsidR="006A25C6" w:rsidRPr="004D7535" w:rsidRDefault="006A25C6" w:rsidP="006A25C6">
      <w:pPr>
        <w:pStyle w:val="Sangra2detindependiente"/>
        <w:ind w:left="792"/>
        <w:jc w:val="both"/>
        <w:rPr>
          <w:rFonts w:ascii="Arial" w:hAnsi="Arial" w:cs="Arial"/>
        </w:rPr>
      </w:pPr>
    </w:p>
    <w:p w:rsidR="006A25C6" w:rsidRPr="004D7535" w:rsidRDefault="006A25C6" w:rsidP="006A25C6">
      <w:pPr>
        <w:pStyle w:val="Sangra2detindependiente"/>
        <w:ind w:left="792"/>
        <w:jc w:val="both"/>
        <w:rPr>
          <w:rFonts w:ascii="Arial" w:hAnsi="Arial" w:cs="Arial"/>
        </w:rPr>
      </w:pPr>
      <w:r w:rsidRPr="004D7535">
        <w:rPr>
          <w:rFonts w:ascii="Arial" w:hAnsi="Arial" w:cs="Arial"/>
        </w:rPr>
        <w:t xml:space="preserve">El Presidente de la empresa una vez verificada la implantación de la empresa se cerrará </w:t>
      </w:r>
      <w:smartTag w:uri="urn:schemas-microsoft-com:office:smarttags" w:element="PersonName">
        <w:smartTagPr>
          <w:attr w:name="ProductID" w:val="La Hoja"/>
        </w:smartTagPr>
        <w:r w:rsidRPr="004D7535">
          <w:rPr>
            <w:rFonts w:ascii="Arial" w:hAnsi="Arial" w:cs="Arial"/>
          </w:rPr>
          <w:t>la Hoja</w:t>
        </w:r>
      </w:smartTag>
      <w:r w:rsidRPr="004D7535">
        <w:rPr>
          <w:rFonts w:ascii="Arial" w:hAnsi="Arial" w:cs="Arial"/>
        </w:rPr>
        <w:t xml:space="preserve"> de Acciones Preventivas y Mejoras</w:t>
      </w:r>
      <w:r w:rsidRPr="004D7535">
        <w:rPr>
          <w:rFonts w:ascii="Arial" w:hAnsi="Arial" w:cs="Arial"/>
          <w:lang w:val="es-ES"/>
        </w:rPr>
        <w:t>.</w:t>
      </w:r>
    </w:p>
    <w:p w:rsidR="006A25C6" w:rsidRPr="004D7535" w:rsidRDefault="006A25C6" w:rsidP="006A25C6">
      <w:pPr>
        <w:spacing w:line="480" w:lineRule="auto"/>
        <w:ind w:left="2124"/>
        <w:jc w:val="both"/>
        <w:rPr>
          <w:rFonts w:ascii="Arial" w:hAnsi="Arial" w:cs="Arial"/>
        </w:rPr>
      </w:pPr>
    </w:p>
    <w:p w:rsidR="006A25C6" w:rsidRPr="004D7535" w:rsidRDefault="006A25C6" w:rsidP="006A25C6">
      <w:pPr>
        <w:pStyle w:val="Ttulo1"/>
        <w:spacing w:line="480" w:lineRule="auto"/>
        <w:jc w:val="both"/>
        <w:rPr>
          <w:rFonts w:cs="Arial"/>
          <w:szCs w:val="24"/>
        </w:rPr>
      </w:pPr>
      <w:r w:rsidRPr="004D7535">
        <w:rPr>
          <w:rFonts w:cs="Arial"/>
          <w:szCs w:val="24"/>
        </w:rPr>
        <w:t>REGISTROS Y ANEXOS</w:t>
      </w:r>
    </w:p>
    <w:p w:rsidR="001A6944" w:rsidRDefault="006A25C6" w:rsidP="001A6944">
      <w:pPr>
        <w:numPr>
          <w:ilvl w:val="0"/>
          <w:numId w:val="122"/>
        </w:numPr>
        <w:tabs>
          <w:tab w:val="clear" w:pos="1428"/>
          <w:tab w:val="num" w:pos="1068"/>
        </w:tabs>
        <w:spacing w:line="480" w:lineRule="auto"/>
        <w:ind w:left="1068"/>
        <w:jc w:val="both"/>
        <w:rPr>
          <w:rFonts w:ascii="Arial" w:hAnsi="Arial" w:cs="Arial"/>
          <w:b/>
        </w:rPr>
        <w:sectPr w:rsidR="001A6944" w:rsidSect="00990758">
          <w:headerReference w:type="default" r:id="rId114"/>
          <w:pgSz w:w="11906" w:h="16838"/>
          <w:pgMar w:top="2268" w:right="1361" w:bottom="1985" w:left="2268" w:header="709" w:footer="709" w:gutter="0"/>
          <w:pgNumType w:start="1"/>
          <w:cols w:space="708"/>
          <w:docGrid w:linePitch="360"/>
        </w:sectPr>
      </w:pPr>
      <w:r w:rsidRPr="004D7535">
        <w:rPr>
          <w:rFonts w:ascii="Arial" w:hAnsi="Arial" w:cs="Arial"/>
          <w:b/>
          <w:i/>
        </w:rPr>
        <w:t xml:space="preserve">Hoja de Acciones Preventivas y Mejoras </w:t>
      </w:r>
      <w:r w:rsidRPr="004D7535">
        <w:rPr>
          <w:rFonts w:ascii="Arial" w:hAnsi="Arial" w:cs="Arial"/>
          <w:b/>
        </w:rPr>
        <w:t>FRM-CSA-GSGC-15</w:t>
      </w:r>
    </w:p>
    <w:p w:rsidR="00E03017" w:rsidRDefault="00E03017" w:rsidP="00E03017">
      <w:pPr>
        <w:jc w:val="center"/>
      </w:pPr>
      <w:r>
        <w:rPr>
          <w:noProof/>
        </w:rPr>
        <w:pict>
          <v:shape id="_x0000_s1158" type="#_x0000_t136" style="position:absolute;left:0;text-align:left;margin-left:126pt;margin-top:171pt;width:181.5pt;height:98.25pt;z-index:251636736" fillcolor="black">
            <v:shadow color="#868686"/>
            <v:textpath style="font-family:&quot;Arial Black&quot;;v-text-kern:t" trim="t" fitpath="t" string="ANEXO F&#10;"/>
            <w10:wrap type="topAndBottom"/>
          </v:shape>
        </w:pict>
      </w:r>
    </w:p>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Default="00E03017" w:rsidP="00E03017">
      <w:pPr>
        <w:tabs>
          <w:tab w:val="left" w:pos="6150"/>
        </w:tabs>
      </w:pPr>
      <w:r>
        <w:tab/>
      </w:r>
    </w:p>
    <w:p w:rsidR="00E03017" w:rsidRDefault="00E03017" w:rsidP="00E03017">
      <w:pPr>
        <w:tabs>
          <w:tab w:val="left" w:pos="6150"/>
        </w:tabs>
      </w:pPr>
    </w:p>
    <w:p w:rsidR="00E03017" w:rsidRDefault="00E03017" w:rsidP="00E03017">
      <w:pPr>
        <w:tabs>
          <w:tab w:val="left" w:pos="6150"/>
        </w:tabs>
      </w:pPr>
    </w:p>
    <w:p w:rsidR="00E03017" w:rsidRDefault="00E03017" w:rsidP="00E03017">
      <w:pPr>
        <w:tabs>
          <w:tab w:val="left" w:pos="6150"/>
        </w:tabs>
      </w:pPr>
    </w:p>
    <w:p w:rsidR="00E03017" w:rsidRDefault="00E03017" w:rsidP="00E03017">
      <w:pPr>
        <w:tabs>
          <w:tab w:val="left" w:pos="6150"/>
        </w:tabs>
      </w:pPr>
    </w:p>
    <w:tbl>
      <w:tblPr>
        <w:tblStyle w:val="TablaWeb2"/>
        <w:tblW w:w="0" w:type="auto"/>
        <w:jc w:val="center"/>
        <w:tblLook w:val="01E0"/>
      </w:tblPr>
      <w:tblGrid>
        <w:gridCol w:w="2474"/>
        <w:gridCol w:w="6003"/>
      </w:tblGrid>
      <w:tr w:rsidR="00E03017">
        <w:trPr>
          <w:cnfStyle w:val="100000000000"/>
          <w:jc w:val="center"/>
        </w:trPr>
        <w:tc>
          <w:tcPr>
            <w:tcW w:w="8397" w:type="dxa"/>
            <w:gridSpan w:val="2"/>
          </w:tcPr>
          <w:p w:rsidR="00E03017" w:rsidRPr="00103F59" w:rsidRDefault="00E03017" w:rsidP="002270BE">
            <w:pPr>
              <w:tabs>
                <w:tab w:val="left" w:pos="6150"/>
              </w:tabs>
              <w:jc w:val="center"/>
              <w:rPr>
                <w:b/>
              </w:rPr>
            </w:pPr>
            <w:r>
              <w:rPr>
                <w:b/>
              </w:rPr>
              <w:t>ANEXO F: PROCEDIMIENTOS  GENERALES</w:t>
            </w:r>
          </w:p>
        </w:tc>
      </w:tr>
      <w:tr w:rsidR="00E03017">
        <w:trPr>
          <w:jc w:val="center"/>
        </w:trPr>
        <w:tc>
          <w:tcPr>
            <w:tcW w:w="2414" w:type="dxa"/>
          </w:tcPr>
          <w:p w:rsidR="00E03017" w:rsidRPr="00103F59" w:rsidRDefault="00E03017" w:rsidP="002270BE">
            <w:pPr>
              <w:tabs>
                <w:tab w:val="left" w:pos="6150"/>
              </w:tabs>
              <w:jc w:val="center"/>
              <w:rPr>
                <w:b/>
              </w:rPr>
            </w:pPr>
            <w:r w:rsidRPr="00103F59">
              <w:rPr>
                <w:b/>
              </w:rPr>
              <w:t>Código</w:t>
            </w:r>
          </w:p>
        </w:tc>
        <w:tc>
          <w:tcPr>
            <w:tcW w:w="5943" w:type="dxa"/>
          </w:tcPr>
          <w:p w:rsidR="00E03017" w:rsidRPr="00103F59" w:rsidRDefault="00E03017" w:rsidP="002270BE">
            <w:pPr>
              <w:tabs>
                <w:tab w:val="left" w:pos="6150"/>
              </w:tabs>
              <w:rPr>
                <w:b/>
              </w:rPr>
            </w:pPr>
            <w:r w:rsidRPr="00103F59">
              <w:rPr>
                <w:b/>
              </w:rPr>
              <w:t>Nombre</w:t>
            </w:r>
          </w:p>
        </w:tc>
      </w:tr>
      <w:tr w:rsidR="00E03017">
        <w:trPr>
          <w:jc w:val="center"/>
        </w:trPr>
        <w:tc>
          <w:tcPr>
            <w:tcW w:w="2414" w:type="dxa"/>
          </w:tcPr>
          <w:p w:rsidR="00E03017" w:rsidRDefault="00E03017" w:rsidP="002270BE">
            <w:pPr>
              <w:tabs>
                <w:tab w:val="left" w:pos="6150"/>
              </w:tabs>
              <w:spacing w:line="360" w:lineRule="auto"/>
            </w:pPr>
            <w:r>
              <w:t>PRG-CSA-GSGC-01</w:t>
            </w:r>
          </w:p>
        </w:tc>
        <w:tc>
          <w:tcPr>
            <w:tcW w:w="5943" w:type="dxa"/>
          </w:tcPr>
          <w:p w:rsidR="00E03017" w:rsidRDefault="00E03017" w:rsidP="002270BE">
            <w:pPr>
              <w:tabs>
                <w:tab w:val="left" w:pos="6150"/>
              </w:tabs>
              <w:spacing w:line="360" w:lineRule="auto"/>
              <w:jc w:val="both"/>
            </w:pPr>
            <w:r>
              <w:t>ELABORACION DE DOCUMENTOS</w:t>
            </w:r>
          </w:p>
        </w:tc>
      </w:tr>
      <w:tr w:rsidR="00E03017">
        <w:trPr>
          <w:jc w:val="center"/>
        </w:trPr>
        <w:tc>
          <w:tcPr>
            <w:tcW w:w="2414" w:type="dxa"/>
          </w:tcPr>
          <w:p w:rsidR="00E03017" w:rsidRDefault="00E03017" w:rsidP="002270BE">
            <w:pPr>
              <w:tabs>
                <w:tab w:val="left" w:pos="6150"/>
              </w:tabs>
              <w:spacing w:line="360" w:lineRule="auto"/>
            </w:pPr>
            <w:r>
              <w:t>PRG-CSA-GSGC-02</w:t>
            </w:r>
          </w:p>
        </w:tc>
        <w:tc>
          <w:tcPr>
            <w:tcW w:w="5943" w:type="dxa"/>
          </w:tcPr>
          <w:p w:rsidR="00E03017" w:rsidRDefault="00E03017" w:rsidP="002270BE">
            <w:pPr>
              <w:tabs>
                <w:tab w:val="left" w:pos="6150"/>
              </w:tabs>
              <w:spacing w:line="360" w:lineRule="auto"/>
            </w:pPr>
            <w:r>
              <w:t>MANEJO DE PROCESOS</w:t>
            </w:r>
          </w:p>
        </w:tc>
      </w:tr>
    </w:tbl>
    <w:p w:rsidR="00E03017" w:rsidRDefault="00E03017" w:rsidP="00E03017">
      <w:pPr>
        <w:tabs>
          <w:tab w:val="left" w:pos="6150"/>
        </w:tabs>
      </w:pPr>
    </w:p>
    <w:p w:rsidR="00E03017" w:rsidRDefault="00E03017" w:rsidP="00E03017">
      <w:pPr>
        <w:tabs>
          <w:tab w:val="left" w:pos="6150"/>
        </w:tabs>
      </w:pPr>
    </w:p>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Pr="00103F59" w:rsidRDefault="00E03017" w:rsidP="00E03017"/>
    <w:p w:rsidR="00E03017" w:rsidRDefault="00E03017" w:rsidP="001A6944">
      <w:pPr>
        <w:spacing w:line="480" w:lineRule="auto"/>
        <w:ind w:left="708"/>
        <w:jc w:val="both"/>
        <w:rPr>
          <w:rFonts w:ascii="Arial" w:hAnsi="Arial" w:cs="Arial"/>
        </w:rPr>
        <w:sectPr w:rsidR="00E03017">
          <w:headerReference w:type="default" r:id="rId115"/>
          <w:footerReference w:type="default" r:id="rId116"/>
          <w:pgSz w:w="11906" w:h="16838"/>
          <w:pgMar w:top="1417" w:right="1701" w:bottom="1417" w:left="1701" w:header="708" w:footer="708" w:gutter="0"/>
          <w:cols w:space="708"/>
          <w:docGrid w:linePitch="360"/>
        </w:sectPr>
      </w:pPr>
    </w:p>
    <w:p w:rsidR="00E03017" w:rsidRPr="00125097" w:rsidRDefault="00E03017" w:rsidP="00E03017">
      <w:pPr>
        <w:spacing w:line="480" w:lineRule="auto"/>
        <w:jc w:val="both"/>
        <w:rPr>
          <w:rFonts w:ascii="Arial" w:hAnsi="Arial" w:cs="Arial"/>
        </w:rPr>
      </w:pPr>
      <w:r w:rsidRPr="00125097">
        <w:rPr>
          <w:rFonts w:ascii="Arial" w:hAnsi="Arial" w:cs="Arial"/>
          <w:noProof/>
        </w:rPr>
        <w:pict>
          <v:shape id="_x0000_s1168" type="#_x0000_t136" style="position:absolute;left:0;text-align:left;margin-left:27pt;margin-top:129.55pt;width:333pt;height:171pt;z-index:251644928" fillcolor="black">
            <v:shadow color="#868686"/>
            <v:textpath style="font-family:&quot;Arial Black&quot;;font-size:28pt;v-text-kern:t" trim="t" fitpath="t" string="PRG- CSA - GSGC - 01&#10;&#10;&#10;PROCEDIMIENTO&#10;PARA LA &#10;ELABORACIÓN DE DOCUMENTOS"/>
            <w10:wrap type="topAndBottom"/>
          </v:shape>
        </w:pict>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p>
    <w:tbl>
      <w:tblPr>
        <w:tblStyle w:val="Tablaconcuadrcula5"/>
        <w:tblW w:w="8604" w:type="dxa"/>
        <w:tblLook w:val="01E0"/>
      </w:tblPr>
      <w:tblGrid>
        <w:gridCol w:w="1217"/>
        <w:gridCol w:w="910"/>
        <w:gridCol w:w="2887"/>
        <w:gridCol w:w="1910"/>
        <w:gridCol w:w="1680"/>
      </w:tblGrid>
      <w:tr w:rsidR="00E03017" w:rsidRPr="00125097">
        <w:trPr>
          <w:cnfStyle w:val="100000000000"/>
        </w:trPr>
        <w:tc>
          <w:tcPr>
            <w:cnfStyle w:val="000000000100"/>
            <w:tcW w:w="1190" w:type="dxa"/>
            <w:tcBorders>
              <w:tl2br w:val="none" w:sz="0" w:space="0" w:color="auto"/>
            </w:tcBorders>
          </w:tcPr>
          <w:p w:rsidR="00E03017" w:rsidRPr="00125097" w:rsidRDefault="00E03017" w:rsidP="002270BE">
            <w:pPr>
              <w:spacing w:line="360" w:lineRule="auto"/>
              <w:jc w:val="center"/>
              <w:rPr>
                <w:rFonts w:ascii="Arial" w:hAnsi="Arial" w:cs="Arial"/>
                <w:b/>
              </w:rPr>
            </w:pPr>
            <w:r w:rsidRPr="00125097">
              <w:rPr>
                <w:rFonts w:ascii="Arial" w:hAnsi="Arial" w:cs="Arial"/>
                <w:b/>
              </w:rPr>
              <w:t>Revisión</w:t>
            </w:r>
          </w:p>
        </w:tc>
        <w:tc>
          <w:tcPr>
            <w:tcW w:w="910" w:type="dxa"/>
          </w:tcPr>
          <w:p w:rsidR="00E03017" w:rsidRPr="00125097" w:rsidRDefault="00E03017" w:rsidP="002270BE">
            <w:pPr>
              <w:spacing w:line="360" w:lineRule="auto"/>
              <w:jc w:val="center"/>
              <w:cnfStyle w:val="100000000000"/>
              <w:rPr>
                <w:rFonts w:ascii="Arial" w:hAnsi="Arial" w:cs="Arial"/>
                <w:b/>
              </w:rPr>
            </w:pPr>
            <w:r w:rsidRPr="00125097">
              <w:rPr>
                <w:rFonts w:ascii="Arial" w:hAnsi="Arial" w:cs="Arial"/>
                <w:b/>
              </w:rPr>
              <w:t>Fecha</w:t>
            </w:r>
          </w:p>
        </w:tc>
        <w:tc>
          <w:tcPr>
            <w:tcW w:w="2903" w:type="dxa"/>
          </w:tcPr>
          <w:p w:rsidR="00E03017" w:rsidRPr="00125097" w:rsidRDefault="00E03017" w:rsidP="002270BE">
            <w:pPr>
              <w:spacing w:line="360" w:lineRule="auto"/>
              <w:jc w:val="center"/>
              <w:cnfStyle w:val="100000000000"/>
              <w:rPr>
                <w:rFonts w:ascii="Arial" w:hAnsi="Arial" w:cs="Arial"/>
                <w:b/>
              </w:rPr>
            </w:pPr>
            <w:r w:rsidRPr="00125097">
              <w:rPr>
                <w:rFonts w:ascii="Arial" w:hAnsi="Arial" w:cs="Arial"/>
                <w:b/>
              </w:rPr>
              <w:t>Causa de la modificación</w:t>
            </w:r>
          </w:p>
        </w:tc>
        <w:tc>
          <w:tcPr>
            <w:tcW w:w="1917" w:type="dxa"/>
          </w:tcPr>
          <w:p w:rsidR="00E03017" w:rsidRPr="00125097" w:rsidRDefault="00E03017" w:rsidP="002270BE">
            <w:pPr>
              <w:spacing w:line="360" w:lineRule="auto"/>
              <w:jc w:val="center"/>
              <w:cnfStyle w:val="100000000000"/>
              <w:rPr>
                <w:rFonts w:ascii="Arial" w:hAnsi="Arial" w:cs="Arial"/>
                <w:b/>
              </w:rPr>
            </w:pPr>
            <w:r w:rsidRPr="00125097">
              <w:rPr>
                <w:rFonts w:ascii="Arial" w:hAnsi="Arial" w:cs="Arial"/>
                <w:b/>
              </w:rPr>
              <w:t>Elaborado por:</w:t>
            </w:r>
          </w:p>
        </w:tc>
        <w:tc>
          <w:tcPr>
            <w:cnfStyle w:val="000100000000"/>
            <w:tcW w:w="1684" w:type="dxa"/>
          </w:tcPr>
          <w:p w:rsidR="00E03017" w:rsidRPr="00125097" w:rsidRDefault="00E03017" w:rsidP="002270BE">
            <w:pPr>
              <w:spacing w:line="360" w:lineRule="auto"/>
              <w:jc w:val="center"/>
              <w:rPr>
                <w:rFonts w:ascii="Arial" w:hAnsi="Arial" w:cs="Arial"/>
              </w:rPr>
            </w:pPr>
            <w:r w:rsidRPr="00125097">
              <w:rPr>
                <w:rFonts w:ascii="Arial" w:hAnsi="Arial" w:cs="Arial"/>
              </w:rPr>
              <w:t>Aprobado por</w:t>
            </w:r>
          </w:p>
        </w:tc>
      </w:tr>
      <w:tr w:rsidR="00E03017" w:rsidRPr="00125097">
        <w:tc>
          <w:tcPr>
            <w:tcW w:w="1190" w:type="dxa"/>
          </w:tcPr>
          <w:p w:rsidR="00E03017" w:rsidRPr="00125097" w:rsidRDefault="00E03017" w:rsidP="002270BE">
            <w:pPr>
              <w:spacing w:line="480" w:lineRule="auto"/>
              <w:jc w:val="both"/>
              <w:rPr>
                <w:rFonts w:ascii="Arial" w:hAnsi="Arial" w:cs="Arial"/>
              </w:rPr>
            </w:pPr>
          </w:p>
        </w:tc>
        <w:tc>
          <w:tcPr>
            <w:tcW w:w="910" w:type="dxa"/>
          </w:tcPr>
          <w:p w:rsidR="00E03017" w:rsidRPr="00125097" w:rsidRDefault="00E03017" w:rsidP="002270BE">
            <w:pPr>
              <w:spacing w:line="480" w:lineRule="auto"/>
              <w:jc w:val="both"/>
              <w:rPr>
                <w:rFonts w:ascii="Arial" w:hAnsi="Arial" w:cs="Arial"/>
              </w:rPr>
            </w:pPr>
          </w:p>
        </w:tc>
        <w:tc>
          <w:tcPr>
            <w:tcW w:w="2903" w:type="dxa"/>
          </w:tcPr>
          <w:p w:rsidR="00E03017" w:rsidRPr="00125097" w:rsidRDefault="00E03017" w:rsidP="002270BE">
            <w:pPr>
              <w:spacing w:line="480" w:lineRule="auto"/>
              <w:jc w:val="both"/>
              <w:rPr>
                <w:rFonts w:ascii="Arial" w:hAnsi="Arial" w:cs="Arial"/>
              </w:rPr>
            </w:pPr>
          </w:p>
        </w:tc>
        <w:tc>
          <w:tcPr>
            <w:tcW w:w="1917" w:type="dxa"/>
          </w:tcPr>
          <w:p w:rsidR="00E03017" w:rsidRPr="00125097" w:rsidRDefault="00E03017" w:rsidP="002270BE">
            <w:pPr>
              <w:spacing w:line="480" w:lineRule="auto"/>
              <w:jc w:val="both"/>
              <w:rPr>
                <w:rFonts w:ascii="Arial" w:hAnsi="Arial" w:cs="Arial"/>
              </w:rPr>
            </w:pPr>
          </w:p>
        </w:tc>
        <w:tc>
          <w:tcPr>
            <w:cnfStyle w:val="000100000000"/>
            <w:tcW w:w="1684" w:type="dxa"/>
          </w:tcPr>
          <w:p w:rsidR="00E03017" w:rsidRPr="00125097" w:rsidRDefault="00E03017" w:rsidP="002270BE">
            <w:pPr>
              <w:spacing w:line="480" w:lineRule="auto"/>
              <w:jc w:val="both"/>
              <w:rPr>
                <w:rFonts w:ascii="Arial" w:hAnsi="Arial" w:cs="Arial"/>
              </w:rPr>
            </w:pPr>
          </w:p>
        </w:tc>
      </w:tr>
      <w:tr w:rsidR="00E03017" w:rsidRPr="00125097">
        <w:tc>
          <w:tcPr>
            <w:tcW w:w="1190" w:type="dxa"/>
          </w:tcPr>
          <w:p w:rsidR="00E03017" w:rsidRPr="00125097" w:rsidRDefault="00E03017" w:rsidP="002270BE">
            <w:pPr>
              <w:spacing w:line="480" w:lineRule="auto"/>
              <w:jc w:val="both"/>
              <w:rPr>
                <w:rFonts w:ascii="Arial" w:hAnsi="Arial" w:cs="Arial"/>
              </w:rPr>
            </w:pPr>
          </w:p>
        </w:tc>
        <w:tc>
          <w:tcPr>
            <w:tcW w:w="910" w:type="dxa"/>
          </w:tcPr>
          <w:p w:rsidR="00E03017" w:rsidRPr="00125097" w:rsidRDefault="00E03017" w:rsidP="002270BE">
            <w:pPr>
              <w:spacing w:line="480" w:lineRule="auto"/>
              <w:jc w:val="both"/>
              <w:rPr>
                <w:rFonts w:ascii="Arial" w:hAnsi="Arial" w:cs="Arial"/>
              </w:rPr>
            </w:pPr>
          </w:p>
        </w:tc>
        <w:tc>
          <w:tcPr>
            <w:tcW w:w="2903" w:type="dxa"/>
          </w:tcPr>
          <w:p w:rsidR="00E03017" w:rsidRPr="00125097" w:rsidRDefault="00E03017" w:rsidP="002270BE">
            <w:pPr>
              <w:spacing w:line="480" w:lineRule="auto"/>
              <w:jc w:val="both"/>
              <w:rPr>
                <w:rFonts w:ascii="Arial" w:hAnsi="Arial" w:cs="Arial"/>
              </w:rPr>
            </w:pPr>
          </w:p>
        </w:tc>
        <w:tc>
          <w:tcPr>
            <w:tcW w:w="1917" w:type="dxa"/>
          </w:tcPr>
          <w:p w:rsidR="00E03017" w:rsidRPr="00125097" w:rsidRDefault="00E03017" w:rsidP="002270BE">
            <w:pPr>
              <w:spacing w:line="480" w:lineRule="auto"/>
              <w:jc w:val="both"/>
              <w:rPr>
                <w:rFonts w:ascii="Arial" w:hAnsi="Arial" w:cs="Arial"/>
              </w:rPr>
            </w:pPr>
          </w:p>
        </w:tc>
        <w:tc>
          <w:tcPr>
            <w:cnfStyle w:val="000100000000"/>
            <w:tcW w:w="1684" w:type="dxa"/>
          </w:tcPr>
          <w:p w:rsidR="00E03017" w:rsidRPr="00125097" w:rsidRDefault="00E03017" w:rsidP="002270BE">
            <w:pPr>
              <w:spacing w:line="480" w:lineRule="auto"/>
              <w:jc w:val="both"/>
              <w:rPr>
                <w:rFonts w:ascii="Arial" w:hAnsi="Arial" w:cs="Arial"/>
              </w:rPr>
            </w:pPr>
          </w:p>
        </w:tc>
      </w:tr>
      <w:tr w:rsidR="00E03017" w:rsidRPr="00125097">
        <w:tc>
          <w:tcPr>
            <w:tcW w:w="1190" w:type="dxa"/>
          </w:tcPr>
          <w:p w:rsidR="00E03017" w:rsidRPr="00125097" w:rsidRDefault="00E03017" w:rsidP="002270BE">
            <w:pPr>
              <w:spacing w:line="480" w:lineRule="auto"/>
              <w:jc w:val="both"/>
              <w:rPr>
                <w:rFonts w:ascii="Arial" w:hAnsi="Arial" w:cs="Arial"/>
              </w:rPr>
            </w:pPr>
          </w:p>
        </w:tc>
        <w:tc>
          <w:tcPr>
            <w:tcW w:w="910" w:type="dxa"/>
          </w:tcPr>
          <w:p w:rsidR="00E03017" w:rsidRPr="00125097" w:rsidRDefault="00E03017" w:rsidP="002270BE">
            <w:pPr>
              <w:spacing w:line="480" w:lineRule="auto"/>
              <w:jc w:val="both"/>
              <w:rPr>
                <w:rFonts w:ascii="Arial" w:hAnsi="Arial" w:cs="Arial"/>
              </w:rPr>
            </w:pPr>
          </w:p>
        </w:tc>
        <w:tc>
          <w:tcPr>
            <w:tcW w:w="2903" w:type="dxa"/>
          </w:tcPr>
          <w:p w:rsidR="00E03017" w:rsidRPr="00125097" w:rsidRDefault="00E03017" w:rsidP="002270BE">
            <w:pPr>
              <w:spacing w:line="480" w:lineRule="auto"/>
              <w:jc w:val="both"/>
              <w:rPr>
                <w:rFonts w:ascii="Arial" w:hAnsi="Arial" w:cs="Arial"/>
              </w:rPr>
            </w:pPr>
          </w:p>
        </w:tc>
        <w:tc>
          <w:tcPr>
            <w:tcW w:w="1917" w:type="dxa"/>
          </w:tcPr>
          <w:p w:rsidR="00E03017" w:rsidRPr="00125097" w:rsidRDefault="00E03017" w:rsidP="002270BE">
            <w:pPr>
              <w:spacing w:line="480" w:lineRule="auto"/>
              <w:jc w:val="both"/>
              <w:rPr>
                <w:rFonts w:ascii="Arial" w:hAnsi="Arial" w:cs="Arial"/>
              </w:rPr>
            </w:pPr>
          </w:p>
        </w:tc>
        <w:tc>
          <w:tcPr>
            <w:cnfStyle w:val="000100000000"/>
            <w:tcW w:w="1684" w:type="dxa"/>
          </w:tcPr>
          <w:p w:rsidR="00E03017" w:rsidRPr="00125097" w:rsidRDefault="00E03017" w:rsidP="002270BE">
            <w:pPr>
              <w:spacing w:line="480" w:lineRule="auto"/>
              <w:jc w:val="both"/>
              <w:rPr>
                <w:rFonts w:ascii="Arial" w:hAnsi="Arial" w:cs="Arial"/>
              </w:rPr>
            </w:pPr>
          </w:p>
        </w:tc>
      </w:tr>
      <w:tr w:rsidR="00E03017" w:rsidRPr="00125097">
        <w:tc>
          <w:tcPr>
            <w:tcW w:w="1190" w:type="dxa"/>
          </w:tcPr>
          <w:p w:rsidR="00E03017" w:rsidRPr="00125097" w:rsidRDefault="00E03017" w:rsidP="002270BE">
            <w:pPr>
              <w:spacing w:line="480" w:lineRule="auto"/>
              <w:jc w:val="both"/>
              <w:rPr>
                <w:rFonts w:ascii="Arial" w:hAnsi="Arial" w:cs="Arial"/>
              </w:rPr>
            </w:pPr>
          </w:p>
        </w:tc>
        <w:tc>
          <w:tcPr>
            <w:tcW w:w="910" w:type="dxa"/>
          </w:tcPr>
          <w:p w:rsidR="00E03017" w:rsidRPr="00125097" w:rsidRDefault="00E03017" w:rsidP="002270BE">
            <w:pPr>
              <w:spacing w:line="480" w:lineRule="auto"/>
              <w:jc w:val="both"/>
              <w:rPr>
                <w:rFonts w:ascii="Arial" w:hAnsi="Arial" w:cs="Arial"/>
              </w:rPr>
            </w:pPr>
          </w:p>
        </w:tc>
        <w:tc>
          <w:tcPr>
            <w:tcW w:w="2903" w:type="dxa"/>
          </w:tcPr>
          <w:p w:rsidR="00E03017" w:rsidRPr="00125097" w:rsidRDefault="00E03017" w:rsidP="002270BE">
            <w:pPr>
              <w:spacing w:line="480" w:lineRule="auto"/>
              <w:jc w:val="both"/>
              <w:rPr>
                <w:rFonts w:ascii="Arial" w:hAnsi="Arial" w:cs="Arial"/>
              </w:rPr>
            </w:pPr>
          </w:p>
        </w:tc>
        <w:tc>
          <w:tcPr>
            <w:tcW w:w="1917" w:type="dxa"/>
          </w:tcPr>
          <w:p w:rsidR="00E03017" w:rsidRPr="00125097" w:rsidRDefault="00E03017" w:rsidP="002270BE">
            <w:pPr>
              <w:spacing w:line="480" w:lineRule="auto"/>
              <w:jc w:val="both"/>
              <w:rPr>
                <w:rFonts w:ascii="Arial" w:hAnsi="Arial" w:cs="Arial"/>
              </w:rPr>
            </w:pPr>
          </w:p>
        </w:tc>
        <w:tc>
          <w:tcPr>
            <w:cnfStyle w:val="000100000000"/>
            <w:tcW w:w="1684" w:type="dxa"/>
          </w:tcPr>
          <w:p w:rsidR="00E03017" w:rsidRPr="00125097" w:rsidRDefault="00E03017" w:rsidP="002270BE">
            <w:pPr>
              <w:spacing w:line="480" w:lineRule="auto"/>
              <w:jc w:val="both"/>
              <w:rPr>
                <w:rFonts w:ascii="Arial" w:hAnsi="Arial" w:cs="Arial"/>
              </w:rPr>
            </w:pPr>
          </w:p>
        </w:tc>
      </w:tr>
      <w:tr w:rsidR="00E03017" w:rsidRPr="00125097">
        <w:trPr>
          <w:cnfStyle w:val="010000000000"/>
        </w:trPr>
        <w:tc>
          <w:tcPr>
            <w:tcW w:w="1190" w:type="dxa"/>
          </w:tcPr>
          <w:p w:rsidR="00E03017" w:rsidRPr="00125097" w:rsidRDefault="00E03017" w:rsidP="002270BE">
            <w:pPr>
              <w:spacing w:line="480" w:lineRule="auto"/>
              <w:jc w:val="both"/>
              <w:rPr>
                <w:rFonts w:ascii="Arial" w:hAnsi="Arial" w:cs="Arial"/>
              </w:rPr>
            </w:pPr>
          </w:p>
        </w:tc>
        <w:tc>
          <w:tcPr>
            <w:tcW w:w="910" w:type="dxa"/>
          </w:tcPr>
          <w:p w:rsidR="00E03017" w:rsidRPr="00125097" w:rsidRDefault="00E03017" w:rsidP="002270BE">
            <w:pPr>
              <w:spacing w:line="480" w:lineRule="auto"/>
              <w:jc w:val="both"/>
              <w:rPr>
                <w:rFonts w:ascii="Arial" w:hAnsi="Arial" w:cs="Arial"/>
              </w:rPr>
            </w:pPr>
          </w:p>
        </w:tc>
        <w:tc>
          <w:tcPr>
            <w:tcW w:w="2903" w:type="dxa"/>
          </w:tcPr>
          <w:p w:rsidR="00E03017" w:rsidRPr="00125097" w:rsidRDefault="00E03017" w:rsidP="002270BE">
            <w:pPr>
              <w:spacing w:line="480" w:lineRule="auto"/>
              <w:jc w:val="both"/>
              <w:rPr>
                <w:rFonts w:ascii="Arial" w:hAnsi="Arial" w:cs="Arial"/>
              </w:rPr>
            </w:pPr>
          </w:p>
        </w:tc>
        <w:tc>
          <w:tcPr>
            <w:tcW w:w="1917" w:type="dxa"/>
          </w:tcPr>
          <w:p w:rsidR="00E03017" w:rsidRPr="00125097" w:rsidRDefault="00E03017" w:rsidP="002270BE">
            <w:pPr>
              <w:spacing w:line="480" w:lineRule="auto"/>
              <w:jc w:val="both"/>
              <w:rPr>
                <w:rFonts w:ascii="Arial" w:hAnsi="Arial" w:cs="Arial"/>
              </w:rPr>
            </w:pPr>
          </w:p>
        </w:tc>
        <w:tc>
          <w:tcPr>
            <w:cnfStyle w:val="000100000000"/>
            <w:tcW w:w="1684" w:type="dxa"/>
          </w:tcPr>
          <w:p w:rsidR="00E03017" w:rsidRPr="00125097" w:rsidRDefault="00E03017" w:rsidP="002270BE">
            <w:pPr>
              <w:spacing w:line="480" w:lineRule="auto"/>
              <w:jc w:val="both"/>
              <w:rPr>
                <w:rFonts w:ascii="Arial" w:hAnsi="Arial" w:cs="Arial"/>
              </w:rPr>
            </w:pPr>
          </w:p>
        </w:tc>
      </w:tr>
    </w:tbl>
    <w:p w:rsidR="00E03017" w:rsidRPr="00125097" w:rsidRDefault="00E03017" w:rsidP="00E03017">
      <w:pPr>
        <w:spacing w:line="480" w:lineRule="auto"/>
        <w:jc w:val="center"/>
        <w:rPr>
          <w:rFonts w:ascii="Arial" w:hAnsi="Arial" w:cs="Arial"/>
        </w:rPr>
      </w:pPr>
      <w:r w:rsidRPr="00125097">
        <w:rPr>
          <w:rFonts w:ascii="Arial" w:hAnsi="Arial" w:cs="Arial"/>
        </w:rPr>
        <w:br w:type="page"/>
      </w:r>
    </w:p>
    <w:p w:rsidR="00E03017" w:rsidRPr="00125097" w:rsidRDefault="00E03017" w:rsidP="00E03017">
      <w:pPr>
        <w:spacing w:line="480" w:lineRule="auto"/>
        <w:rPr>
          <w:rFonts w:ascii="Arial" w:hAnsi="Arial" w:cs="Arial"/>
        </w:rPr>
      </w:pPr>
    </w:p>
    <w:p w:rsidR="00E03017" w:rsidRPr="00125097" w:rsidRDefault="00E03017" w:rsidP="00E03017">
      <w:pPr>
        <w:spacing w:line="480" w:lineRule="auto"/>
        <w:jc w:val="center"/>
        <w:rPr>
          <w:rFonts w:ascii="Arial" w:hAnsi="Arial" w:cs="Arial"/>
        </w:rPr>
      </w:pPr>
    </w:p>
    <w:p w:rsidR="00E03017" w:rsidRPr="00125097" w:rsidRDefault="00E03017" w:rsidP="00E03017">
      <w:pPr>
        <w:spacing w:line="480" w:lineRule="auto"/>
        <w:jc w:val="center"/>
        <w:rPr>
          <w:rFonts w:ascii="Arial" w:hAnsi="Arial" w:cs="Arial"/>
          <w:b/>
          <w:u w:val="single"/>
        </w:rPr>
      </w:pPr>
      <w:r w:rsidRPr="00125097">
        <w:rPr>
          <w:rFonts w:ascii="Arial" w:hAnsi="Arial" w:cs="Arial"/>
          <w:b/>
          <w:u w:val="single"/>
        </w:rPr>
        <w:t>ÍNDICE</w:t>
      </w:r>
    </w:p>
    <w:p w:rsidR="00E03017" w:rsidRPr="00125097" w:rsidRDefault="00E03017" w:rsidP="00E03017">
      <w:pPr>
        <w:spacing w:line="480" w:lineRule="auto"/>
        <w:jc w:val="center"/>
        <w:rPr>
          <w:rFonts w:ascii="Arial" w:hAnsi="Arial" w:cs="Arial"/>
          <w:b/>
          <w:u w:val="single"/>
        </w:rPr>
      </w:pPr>
    </w:p>
    <w:p w:rsidR="00E03017" w:rsidRPr="00125097" w:rsidRDefault="00E03017" w:rsidP="00FE6A1C">
      <w:pPr>
        <w:numPr>
          <w:ilvl w:val="0"/>
          <w:numId w:val="135"/>
        </w:numPr>
        <w:spacing w:line="480" w:lineRule="auto"/>
        <w:jc w:val="both"/>
        <w:rPr>
          <w:rFonts w:ascii="Arial" w:hAnsi="Arial" w:cs="Arial"/>
          <w:b/>
        </w:rPr>
      </w:pPr>
      <w:r w:rsidRPr="00125097">
        <w:rPr>
          <w:rFonts w:ascii="Arial" w:hAnsi="Arial" w:cs="Arial"/>
          <w:b/>
        </w:rPr>
        <w:t>Objetivo</w:t>
      </w:r>
      <w:r>
        <w:rPr>
          <w:rFonts w:ascii="Arial" w:hAnsi="Arial" w:cs="Arial"/>
          <w:b/>
        </w:rPr>
        <w:t>…………………………</w:t>
      </w:r>
      <w:r w:rsidR="00FE6A1C">
        <w:rPr>
          <w:rFonts w:ascii="Arial" w:hAnsi="Arial" w:cs="Arial"/>
          <w:b/>
        </w:rPr>
        <w:t>…..</w:t>
      </w:r>
      <w:r>
        <w:rPr>
          <w:rFonts w:ascii="Arial" w:hAnsi="Arial" w:cs="Arial"/>
          <w:b/>
        </w:rPr>
        <w:t>………………….</w:t>
      </w:r>
      <w:r w:rsidRPr="00125097">
        <w:rPr>
          <w:rFonts w:ascii="Arial" w:hAnsi="Arial" w:cs="Arial"/>
          <w:b/>
        </w:rPr>
        <w:t>……………………...03</w:t>
      </w:r>
    </w:p>
    <w:p w:rsidR="00E03017" w:rsidRPr="00125097" w:rsidRDefault="00E03017" w:rsidP="00E03017">
      <w:pPr>
        <w:numPr>
          <w:ilvl w:val="0"/>
          <w:numId w:val="135"/>
        </w:numPr>
        <w:spacing w:line="480" w:lineRule="auto"/>
        <w:jc w:val="both"/>
        <w:rPr>
          <w:rFonts w:ascii="Arial" w:hAnsi="Arial" w:cs="Arial"/>
          <w:b/>
        </w:rPr>
      </w:pPr>
      <w:r>
        <w:rPr>
          <w:rFonts w:ascii="Arial" w:hAnsi="Arial" w:cs="Arial"/>
          <w:b/>
        </w:rPr>
        <w:t>Alcance………………………………</w:t>
      </w:r>
      <w:r w:rsidR="00FE6A1C">
        <w:rPr>
          <w:rFonts w:ascii="Arial" w:hAnsi="Arial" w:cs="Arial"/>
          <w:b/>
        </w:rPr>
        <w:t>…..</w:t>
      </w:r>
      <w:r>
        <w:rPr>
          <w:rFonts w:ascii="Arial" w:hAnsi="Arial" w:cs="Arial"/>
          <w:b/>
        </w:rPr>
        <w:t>………….</w:t>
      </w:r>
      <w:r w:rsidRPr="00125097">
        <w:rPr>
          <w:rFonts w:ascii="Arial" w:hAnsi="Arial" w:cs="Arial"/>
          <w:b/>
        </w:rPr>
        <w:t>…………………………03</w:t>
      </w:r>
    </w:p>
    <w:p w:rsidR="00E03017" w:rsidRPr="00125097" w:rsidRDefault="00E03017" w:rsidP="00E03017">
      <w:pPr>
        <w:numPr>
          <w:ilvl w:val="0"/>
          <w:numId w:val="135"/>
        </w:numPr>
        <w:spacing w:line="480" w:lineRule="auto"/>
        <w:jc w:val="both"/>
        <w:rPr>
          <w:rFonts w:ascii="Arial" w:hAnsi="Arial" w:cs="Arial"/>
          <w:b/>
        </w:rPr>
      </w:pPr>
      <w:r>
        <w:rPr>
          <w:rFonts w:ascii="Arial" w:hAnsi="Arial" w:cs="Arial"/>
          <w:b/>
        </w:rPr>
        <w:t>Referencias………………………………</w:t>
      </w:r>
      <w:r w:rsidR="00FE6A1C">
        <w:rPr>
          <w:rFonts w:ascii="Arial" w:hAnsi="Arial" w:cs="Arial"/>
          <w:b/>
        </w:rPr>
        <w:t>…..</w:t>
      </w:r>
      <w:r>
        <w:rPr>
          <w:rFonts w:ascii="Arial" w:hAnsi="Arial" w:cs="Arial"/>
          <w:b/>
        </w:rPr>
        <w:t>…</w:t>
      </w:r>
      <w:r w:rsidRPr="00125097">
        <w:rPr>
          <w:rFonts w:ascii="Arial" w:hAnsi="Arial" w:cs="Arial"/>
          <w:b/>
        </w:rPr>
        <w:t>…………</w:t>
      </w:r>
      <w:r>
        <w:rPr>
          <w:rFonts w:ascii="Arial" w:hAnsi="Arial" w:cs="Arial"/>
          <w:b/>
        </w:rPr>
        <w:t>.</w:t>
      </w:r>
      <w:r w:rsidRPr="00125097">
        <w:rPr>
          <w:rFonts w:ascii="Arial" w:hAnsi="Arial" w:cs="Arial"/>
          <w:b/>
        </w:rPr>
        <w:t>………………….03</w:t>
      </w:r>
    </w:p>
    <w:p w:rsidR="00E03017" w:rsidRPr="00125097" w:rsidRDefault="00E03017" w:rsidP="00E03017">
      <w:pPr>
        <w:numPr>
          <w:ilvl w:val="0"/>
          <w:numId w:val="135"/>
        </w:numPr>
        <w:spacing w:line="480" w:lineRule="auto"/>
        <w:jc w:val="both"/>
        <w:rPr>
          <w:rFonts w:ascii="Arial" w:hAnsi="Arial" w:cs="Arial"/>
          <w:b/>
        </w:rPr>
      </w:pPr>
      <w:r w:rsidRPr="00125097">
        <w:rPr>
          <w:rFonts w:ascii="Arial" w:hAnsi="Arial" w:cs="Arial"/>
          <w:b/>
        </w:rPr>
        <w:t>Definiciones y Ab</w:t>
      </w:r>
      <w:r>
        <w:rPr>
          <w:rFonts w:ascii="Arial" w:hAnsi="Arial" w:cs="Arial"/>
          <w:b/>
        </w:rPr>
        <w:t>reviaturas………………</w:t>
      </w:r>
      <w:r w:rsidR="00FE6A1C">
        <w:rPr>
          <w:rFonts w:ascii="Arial" w:hAnsi="Arial" w:cs="Arial"/>
          <w:b/>
        </w:rPr>
        <w:t>…..</w:t>
      </w:r>
      <w:r>
        <w:rPr>
          <w:rFonts w:ascii="Arial" w:hAnsi="Arial" w:cs="Arial"/>
          <w:b/>
        </w:rPr>
        <w:t>……….…….</w:t>
      </w:r>
      <w:r w:rsidRPr="00125097">
        <w:rPr>
          <w:rFonts w:ascii="Arial" w:hAnsi="Arial" w:cs="Arial"/>
          <w:b/>
        </w:rPr>
        <w:t>……………..04</w:t>
      </w:r>
    </w:p>
    <w:p w:rsidR="00E03017" w:rsidRPr="00125097" w:rsidRDefault="00E03017" w:rsidP="00E03017">
      <w:pPr>
        <w:numPr>
          <w:ilvl w:val="0"/>
          <w:numId w:val="135"/>
        </w:numPr>
        <w:spacing w:line="480" w:lineRule="auto"/>
        <w:jc w:val="both"/>
        <w:rPr>
          <w:rFonts w:ascii="Arial" w:hAnsi="Arial" w:cs="Arial"/>
          <w:b/>
        </w:rPr>
      </w:pPr>
      <w:r>
        <w:rPr>
          <w:rFonts w:ascii="Arial" w:hAnsi="Arial" w:cs="Arial"/>
          <w:b/>
        </w:rPr>
        <w:t>Responsabilidades………………………………</w:t>
      </w:r>
      <w:r w:rsidR="00FE6A1C">
        <w:rPr>
          <w:rFonts w:ascii="Arial" w:hAnsi="Arial" w:cs="Arial"/>
          <w:b/>
        </w:rPr>
        <w:t>…..</w:t>
      </w:r>
      <w:r>
        <w:rPr>
          <w:rFonts w:ascii="Arial" w:hAnsi="Arial" w:cs="Arial"/>
          <w:b/>
        </w:rPr>
        <w:t>…..</w:t>
      </w:r>
      <w:r w:rsidRPr="00125097">
        <w:rPr>
          <w:rFonts w:ascii="Arial" w:hAnsi="Arial" w:cs="Arial"/>
          <w:b/>
        </w:rPr>
        <w:t>…………………..05</w:t>
      </w:r>
    </w:p>
    <w:p w:rsidR="00E03017" w:rsidRPr="00125097" w:rsidRDefault="00E03017" w:rsidP="00E03017">
      <w:pPr>
        <w:numPr>
          <w:ilvl w:val="0"/>
          <w:numId w:val="135"/>
        </w:numPr>
        <w:spacing w:line="480" w:lineRule="auto"/>
        <w:jc w:val="both"/>
        <w:rPr>
          <w:rFonts w:ascii="Arial" w:hAnsi="Arial" w:cs="Arial"/>
          <w:b/>
        </w:rPr>
      </w:pPr>
      <w:r w:rsidRPr="00125097">
        <w:rPr>
          <w:rFonts w:ascii="Arial" w:hAnsi="Arial" w:cs="Arial"/>
          <w:b/>
        </w:rPr>
        <w:t>Desarroll</w:t>
      </w:r>
      <w:r>
        <w:rPr>
          <w:rFonts w:ascii="Arial" w:hAnsi="Arial" w:cs="Arial"/>
          <w:b/>
        </w:rPr>
        <w:t>o/Instrucciones/Lineamientos……</w:t>
      </w:r>
      <w:r w:rsidRPr="00125097">
        <w:rPr>
          <w:rFonts w:ascii="Arial" w:hAnsi="Arial" w:cs="Arial"/>
          <w:b/>
        </w:rPr>
        <w:t>……</w:t>
      </w:r>
      <w:r w:rsidR="00FE6A1C">
        <w:rPr>
          <w:rFonts w:ascii="Arial" w:hAnsi="Arial" w:cs="Arial"/>
          <w:b/>
        </w:rPr>
        <w:t>…..</w:t>
      </w:r>
      <w:r w:rsidRPr="00125097">
        <w:rPr>
          <w:rFonts w:ascii="Arial" w:hAnsi="Arial" w:cs="Arial"/>
          <w:b/>
        </w:rPr>
        <w:t>…………………...06</w:t>
      </w:r>
    </w:p>
    <w:p w:rsidR="00E03017" w:rsidRPr="00125097" w:rsidRDefault="00E03017" w:rsidP="00E03017">
      <w:pPr>
        <w:numPr>
          <w:ilvl w:val="1"/>
          <w:numId w:val="64"/>
        </w:numPr>
        <w:spacing w:line="480" w:lineRule="auto"/>
        <w:jc w:val="both"/>
        <w:rPr>
          <w:rFonts w:ascii="Arial" w:hAnsi="Arial" w:cs="Arial"/>
          <w:b/>
        </w:rPr>
      </w:pPr>
      <w:r w:rsidRPr="00125097">
        <w:rPr>
          <w:rFonts w:ascii="Arial" w:hAnsi="Arial" w:cs="Arial"/>
          <w:b/>
        </w:rPr>
        <w:t>Codificación de los</w:t>
      </w:r>
      <w:r>
        <w:rPr>
          <w:rFonts w:ascii="Arial" w:hAnsi="Arial" w:cs="Arial"/>
          <w:b/>
        </w:rPr>
        <w:t xml:space="preserve"> documentos del SGC ………………….</w:t>
      </w:r>
      <w:r w:rsidRPr="00125097">
        <w:rPr>
          <w:rFonts w:ascii="Arial" w:hAnsi="Arial" w:cs="Arial"/>
          <w:b/>
        </w:rPr>
        <w:t>06</w:t>
      </w:r>
    </w:p>
    <w:p w:rsidR="00E03017" w:rsidRPr="00125097" w:rsidRDefault="00E03017" w:rsidP="00E03017">
      <w:pPr>
        <w:numPr>
          <w:ilvl w:val="0"/>
          <w:numId w:val="132"/>
        </w:numPr>
        <w:spacing w:line="480" w:lineRule="auto"/>
        <w:jc w:val="both"/>
        <w:rPr>
          <w:rFonts w:ascii="Arial" w:hAnsi="Arial" w:cs="Arial"/>
          <w:b/>
        </w:rPr>
      </w:pPr>
      <w:r w:rsidRPr="00125097">
        <w:rPr>
          <w:rFonts w:ascii="Arial" w:hAnsi="Arial" w:cs="Arial"/>
          <w:b/>
        </w:rPr>
        <w:t xml:space="preserve">Encabezado </w:t>
      </w:r>
      <w:r>
        <w:rPr>
          <w:rFonts w:ascii="Arial" w:hAnsi="Arial" w:cs="Arial"/>
          <w:b/>
        </w:rPr>
        <w:t>y Pie de Página …………………………………..09</w:t>
      </w:r>
    </w:p>
    <w:p w:rsidR="00E03017" w:rsidRPr="00125097" w:rsidRDefault="00E03017" w:rsidP="002270BE">
      <w:pPr>
        <w:numPr>
          <w:ilvl w:val="2"/>
          <w:numId w:val="132"/>
        </w:numPr>
        <w:spacing w:line="480" w:lineRule="auto"/>
        <w:ind w:firstLine="0"/>
        <w:jc w:val="both"/>
        <w:rPr>
          <w:rFonts w:ascii="Arial" w:hAnsi="Arial" w:cs="Arial"/>
          <w:b/>
        </w:rPr>
      </w:pPr>
      <w:r>
        <w:rPr>
          <w:rFonts w:ascii="Arial" w:hAnsi="Arial" w:cs="Arial"/>
          <w:b/>
        </w:rPr>
        <w:t>Encabezado……………………………………………</w:t>
      </w:r>
      <w:r w:rsidRPr="00125097">
        <w:rPr>
          <w:rFonts w:ascii="Arial" w:hAnsi="Arial" w:cs="Arial"/>
          <w:b/>
        </w:rPr>
        <w:t>….</w:t>
      </w:r>
      <w:r>
        <w:rPr>
          <w:rFonts w:ascii="Arial" w:hAnsi="Arial" w:cs="Arial"/>
          <w:b/>
        </w:rPr>
        <w:t>.09</w:t>
      </w:r>
    </w:p>
    <w:p w:rsidR="00E03017" w:rsidRPr="00125097" w:rsidRDefault="00E03017" w:rsidP="00E03017">
      <w:pPr>
        <w:numPr>
          <w:ilvl w:val="0"/>
          <w:numId w:val="133"/>
        </w:numPr>
        <w:spacing w:line="480" w:lineRule="auto"/>
        <w:jc w:val="both"/>
        <w:rPr>
          <w:rFonts w:ascii="Arial" w:hAnsi="Arial" w:cs="Arial"/>
          <w:b/>
        </w:rPr>
      </w:pPr>
      <w:r w:rsidRPr="00125097">
        <w:rPr>
          <w:rFonts w:ascii="Arial" w:hAnsi="Arial" w:cs="Arial"/>
          <w:b/>
        </w:rPr>
        <w:t>Pi</w:t>
      </w:r>
      <w:r>
        <w:rPr>
          <w:rFonts w:ascii="Arial" w:hAnsi="Arial" w:cs="Arial"/>
          <w:b/>
        </w:rPr>
        <w:t>e de Página………………………………………………10</w:t>
      </w:r>
    </w:p>
    <w:p w:rsidR="00E03017" w:rsidRPr="00125097" w:rsidRDefault="00E03017" w:rsidP="002270BE">
      <w:pPr>
        <w:numPr>
          <w:ilvl w:val="0"/>
          <w:numId w:val="134"/>
        </w:numPr>
        <w:tabs>
          <w:tab w:val="clear" w:pos="1776"/>
          <w:tab w:val="num" w:pos="1440"/>
        </w:tabs>
        <w:spacing w:line="480" w:lineRule="auto"/>
        <w:ind w:hanging="696"/>
        <w:jc w:val="both"/>
        <w:rPr>
          <w:rFonts w:ascii="Arial" w:hAnsi="Arial" w:cs="Arial"/>
          <w:b/>
        </w:rPr>
      </w:pPr>
      <w:r w:rsidRPr="00125097">
        <w:rPr>
          <w:rFonts w:ascii="Arial" w:hAnsi="Arial" w:cs="Arial"/>
          <w:b/>
        </w:rPr>
        <w:t>Contenid</w:t>
      </w:r>
      <w:r>
        <w:rPr>
          <w:rFonts w:ascii="Arial" w:hAnsi="Arial" w:cs="Arial"/>
          <w:b/>
        </w:rPr>
        <w:t>o del Documento……………………………………...10</w:t>
      </w:r>
    </w:p>
    <w:p w:rsidR="00E03017" w:rsidRPr="00125097" w:rsidRDefault="00E03017" w:rsidP="00E03017">
      <w:pPr>
        <w:numPr>
          <w:ilvl w:val="0"/>
          <w:numId w:val="135"/>
        </w:numPr>
        <w:spacing w:line="480" w:lineRule="auto"/>
        <w:jc w:val="both"/>
        <w:rPr>
          <w:rFonts w:ascii="Arial" w:hAnsi="Arial" w:cs="Arial"/>
          <w:b/>
        </w:rPr>
      </w:pPr>
      <w:r w:rsidRPr="00125097">
        <w:rPr>
          <w:rFonts w:ascii="Arial" w:hAnsi="Arial" w:cs="Arial"/>
          <w:b/>
        </w:rPr>
        <w:t>Registros</w:t>
      </w:r>
      <w:r>
        <w:rPr>
          <w:rFonts w:ascii="Arial" w:hAnsi="Arial" w:cs="Arial"/>
          <w:b/>
        </w:rPr>
        <w:t xml:space="preserve"> y Anexos………………………………………</w:t>
      </w:r>
      <w:r w:rsidR="00FE6A1C">
        <w:rPr>
          <w:rFonts w:ascii="Arial" w:hAnsi="Arial" w:cs="Arial"/>
          <w:b/>
        </w:rPr>
        <w:t>…..</w:t>
      </w:r>
      <w:r>
        <w:rPr>
          <w:rFonts w:ascii="Arial" w:hAnsi="Arial" w:cs="Arial"/>
          <w:b/>
        </w:rPr>
        <w:t>……………...13</w:t>
      </w:r>
    </w:p>
    <w:p w:rsidR="00E03017" w:rsidRPr="00125097" w:rsidRDefault="00E03017" w:rsidP="00E03017">
      <w:pPr>
        <w:spacing w:line="480" w:lineRule="auto"/>
        <w:jc w:val="both"/>
        <w:rPr>
          <w:rFonts w:ascii="Arial" w:hAnsi="Arial" w:cs="Arial"/>
        </w:rPr>
      </w:pPr>
      <w:r w:rsidRPr="00125097">
        <w:rPr>
          <w:rFonts w:ascii="Arial" w:hAnsi="Arial" w:cs="Arial"/>
        </w:rPr>
        <w:br w:type="page"/>
      </w:r>
    </w:p>
    <w:p w:rsidR="00E03017" w:rsidRPr="00125097" w:rsidRDefault="00E03017" w:rsidP="00E03017">
      <w:pPr>
        <w:spacing w:line="480" w:lineRule="auto"/>
        <w:jc w:val="both"/>
        <w:rPr>
          <w:rFonts w:ascii="Arial" w:hAnsi="Arial" w:cs="Arial"/>
        </w:rPr>
      </w:pPr>
    </w:p>
    <w:p w:rsidR="00E03017" w:rsidRPr="00125097" w:rsidRDefault="00E03017" w:rsidP="003906D2">
      <w:pPr>
        <w:pStyle w:val="Ttulo1"/>
        <w:numPr>
          <w:ilvl w:val="0"/>
          <w:numId w:val="136"/>
        </w:numPr>
      </w:pPr>
      <w:r w:rsidRPr="00125097">
        <w:t>OBJETIVO</w:t>
      </w:r>
    </w:p>
    <w:p w:rsidR="00E03017" w:rsidRPr="00125097" w:rsidRDefault="00E03017" w:rsidP="00E03017">
      <w:pPr>
        <w:spacing w:line="480" w:lineRule="auto"/>
        <w:jc w:val="both"/>
        <w:rPr>
          <w:rFonts w:ascii="Arial" w:hAnsi="Arial" w:cs="Arial"/>
        </w:rPr>
      </w:pPr>
      <w:r w:rsidRPr="00125097">
        <w:rPr>
          <w:rFonts w:ascii="Arial" w:hAnsi="Arial" w:cs="Arial"/>
        </w:rPr>
        <w:t>Definir la metodología  establecida para la elaboración, revisión, codificación, control y aprobación de la documentación relativa al Sistema de Gestión de Calidad de la empresa Containers Security S.A.</w:t>
      </w:r>
    </w:p>
    <w:p w:rsidR="00E03017" w:rsidRPr="00125097" w:rsidRDefault="00E03017" w:rsidP="00E03017">
      <w:pPr>
        <w:spacing w:line="480" w:lineRule="auto"/>
        <w:jc w:val="both"/>
        <w:rPr>
          <w:rFonts w:ascii="Arial" w:hAnsi="Arial" w:cs="Arial"/>
        </w:rPr>
      </w:pPr>
    </w:p>
    <w:p w:rsidR="00E03017" w:rsidRPr="00125097" w:rsidRDefault="00E03017" w:rsidP="00E03017">
      <w:pPr>
        <w:pStyle w:val="Ttulo1"/>
        <w:spacing w:line="480" w:lineRule="auto"/>
        <w:jc w:val="both"/>
        <w:rPr>
          <w:rFonts w:cs="Arial"/>
          <w:szCs w:val="24"/>
        </w:rPr>
      </w:pPr>
      <w:r w:rsidRPr="00125097">
        <w:rPr>
          <w:rFonts w:cs="Arial"/>
          <w:szCs w:val="24"/>
        </w:rPr>
        <w:t xml:space="preserve">ALCANCE </w:t>
      </w:r>
    </w:p>
    <w:p w:rsidR="00E03017" w:rsidRPr="00125097" w:rsidRDefault="00E03017" w:rsidP="00E03017">
      <w:pPr>
        <w:spacing w:line="480" w:lineRule="auto"/>
        <w:jc w:val="both"/>
        <w:rPr>
          <w:rFonts w:ascii="Arial" w:hAnsi="Arial" w:cs="Arial"/>
        </w:rPr>
      </w:pPr>
      <w:r w:rsidRPr="00125097">
        <w:rPr>
          <w:rFonts w:ascii="Arial" w:hAnsi="Arial" w:cs="Arial"/>
        </w:rPr>
        <w:t>Este procedimiento se aplica  a los siguientes documentos del Sistema de Gestión de Calidad:</w:t>
      </w:r>
    </w:p>
    <w:p w:rsidR="00E03017" w:rsidRPr="00125097" w:rsidRDefault="00E03017" w:rsidP="00E03017">
      <w:pPr>
        <w:numPr>
          <w:ilvl w:val="0"/>
          <w:numId w:val="128"/>
        </w:numPr>
        <w:spacing w:line="480" w:lineRule="auto"/>
        <w:jc w:val="both"/>
        <w:rPr>
          <w:rFonts w:ascii="Arial" w:hAnsi="Arial" w:cs="Arial"/>
        </w:rPr>
      </w:pPr>
      <w:r w:rsidRPr="00125097">
        <w:rPr>
          <w:rFonts w:ascii="Arial" w:hAnsi="Arial" w:cs="Arial"/>
        </w:rPr>
        <w:t>Manual de Calidad</w:t>
      </w:r>
    </w:p>
    <w:p w:rsidR="00E03017" w:rsidRPr="00125097" w:rsidRDefault="00E03017" w:rsidP="00E03017">
      <w:pPr>
        <w:numPr>
          <w:ilvl w:val="0"/>
          <w:numId w:val="128"/>
        </w:numPr>
        <w:spacing w:line="480" w:lineRule="auto"/>
        <w:jc w:val="both"/>
        <w:rPr>
          <w:rFonts w:ascii="Arial" w:hAnsi="Arial" w:cs="Arial"/>
        </w:rPr>
      </w:pPr>
      <w:r w:rsidRPr="00125097">
        <w:rPr>
          <w:rFonts w:ascii="Arial" w:hAnsi="Arial" w:cs="Arial"/>
        </w:rPr>
        <w:t>Procedimientos</w:t>
      </w:r>
    </w:p>
    <w:p w:rsidR="00E03017" w:rsidRPr="00125097" w:rsidRDefault="00E03017" w:rsidP="00E03017">
      <w:pPr>
        <w:numPr>
          <w:ilvl w:val="0"/>
          <w:numId w:val="128"/>
        </w:numPr>
        <w:spacing w:line="480" w:lineRule="auto"/>
        <w:jc w:val="both"/>
        <w:rPr>
          <w:rFonts w:ascii="Arial" w:hAnsi="Arial" w:cs="Arial"/>
        </w:rPr>
      </w:pPr>
      <w:r w:rsidRPr="00125097">
        <w:rPr>
          <w:rFonts w:ascii="Arial" w:hAnsi="Arial" w:cs="Arial"/>
        </w:rPr>
        <w:t>Instructivos</w:t>
      </w:r>
    </w:p>
    <w:p w:rsidR="00E03017" w:rsidRPr="00125097" w:rsidRDefault="00E03017" w:rsidP="00E03017">
      <w:pPr>
        <w:numPr>
          <w:ilvl w:val="0"/>
          <w:numId w:val="128"/>
        </w:numPr>
        <w:spacing w:line="480" w:lineRule="auto"/>
        <w:jc w:val="both"/>
        <w:rPr>
          <w:rFonts w:ascii="Arial" w:hAnsi="Arial" w:cs="Arial"/>
        </w:rPr>
      </w:pPr>
      <w:r w:rsidRPr="00125097">
        <w:rPr>
          <w:rFonts w:ascii="Arial" w:hAnsi="Arial" w:cs="Arial"/>
        </w:rPr>
        <w:t>Formatos de Registros</w:t>
      </w:r>
    </w:p>
    <w:p w:rsidR="00E03017" w:rsidRPr="00125097" w:rsidRDefault="00E03017" w:rsidP="00E03017">
      <w:pPr>
        <w:spacing w:line="480" w:lineRule="auto"/>
        <w:jc w:val="both"/>
        <w:rPr>
          <w:rFonts w:ascii="Arial" w:hAnsi="Arial" w:cs="Arial"/>
        </w:rPr>
      </w:pPr>
    </w:p>
    <w:p w:rsidR="00E03017" w:rsidRPr="00125097" w:rsidRDefault="00E03017" w:rsidP="00E03017">
      <w:pPr>
        <w:pStyle w:val="Ttulo1"/>
        <w:spacing w:line="480" w:lineRule="auto"/>
        <w:jc w:val="both"/>
        <w:rPr>
          <w:rFonts w:cs="Arial"/>
          <w:szCs w:val="24"/>
        </w:rPr>
      </w:pPr>
      <w:r w:rsidRPr="00125097">
        <w:rPr>
          <w:rFonts w:cs="Arial"/>
          <w:szCs w:val="24"/>
        </w:rPr>
        <w:t>REFERENCIAS</w:t>
      </w:r>
    </w:p>
    <w:p w:rsidR="00E03017" w:rsidRPr="00125097" w:rsidRDefault="00E03017" w:rsidP="00E03017">
      <w:pPr>
        <w:pStyle w:val="Ttulo1"/>
        <w:numPr>
          <w:ilvl w:val="0"/>
          <w:numId w:val="85"/>
        </w:numPr>
        <w:spacing w:line="480" w:lineRule="auto"/>
        <w:jc w:val="both"/>
        <w:rPr>
          <w:rFonts w:cs="Arial"/>
          <w:b w:val="0"/>
          <w:szCs w:val="24"/>
        </w:rPr>
      </w:pPr>
      <w:r w:rsidRPr="00125097">
        <w:rPr>
          <w:rFonts w:cs="Arial"/>
          <w:b w:val="0"/>
          <w:szCs w:val="24"/>
        </w:rPr>
        <w:t>Norma ISO 9001:2000 Sistema de Gestión de Calidad</w:t>
      </w:r>
    </w:p>
    <w:p w:rsidR="00E03017" w:rsidRPr="00125097" w:rsidRDefault="00E03017" w:rsidP="00E03017">
      <w:pPr>
        <w:pStyle w:val="Ttulo1"/>
        <w:numPr>
          <w:ilvl w:val="0"/>
          <w:numId w:val="85"/>
        </w:numPr>
        <w:spacing w:line="480" w:lineRule="auto"/>
        <w:jc w:val="both"/>
        <w:rPr>
          <w:rFonts w:cs="Arial"/>
          <w:b w:val="0"/>
          <w:szCs w:val="24"/>
        </w:rPr>
      </w:pPr>
      <w:r w:rsidRPr="00125097">
        <w:rPr>
          <w:rFonts w:cs="Arial"/>
          <w:b w:val="0"/>
          <w:szCs w:val="24"/>
        </w:rPr>
        <w:t xml:space="preserve">Norma ISO 9000:2000 Sistemas de Gestión de </w:t>
      </w:r>
      <w:smartTag w:uri="urn:schemas-microsoft-com:office:smarttags" w:element="PersonName">
        <w:smartTagPr>
          <w:attr w:name="ProductID" w:val="la Calidad.  Fundamentos"/>
        </w:smartTagPr>
        <w:r w:rsidRPr="00125097">
          <w:rPr>
            <w:rFonts w:cs="Arial"/>
            <w:b w:val="0"/>
            <w:szCs w:val="24"/>
          </w:rPr>
          <w:t>la Calidad.  Fundamentos</w:t>
        </w:r>
      </w:smartTag>
      <w:r w:rsidRPr="00125097">
        <w:rPr>
          <w:rFonts w:cs="Arial"/>
          <w:b w:val="0"/>
          <w:szCs w:val="24"/>
        </w:rPr>
        <w:t xml:space="preserve"> y Vocabulario.</w:t>
      </w:r>
    </w:p>
    <w:p w:rsidR="00E03017" w:rsidRPr="00125097" w:rsidRDefault="00E03017" w:rsidP="00E03017">
      <w:pPr>
        <w:numPr>
          <w:ilvl w:val="0"/>
          <w:numId w:val="85"/>
        </w:numPr>
        <w:spacing w:line="480" w:lineRule="auto"/>
        <w:rPr>
          <w:rFonts w:ascii="Arial" w:hAnsi="Arial" w:cs="Arial"/>
        </w:rPr>
      </w:pPr>
      <w:r w:rsidRPr="00125097">
        <w:rPr>
          <w:rFonts w:ascii="Arial" w:hAnsi="Arial" w:cs="Arial"/>
          <w:b/>
          <w:i/>
        </w:rPr>
        <w:t xml:space="preserve">Procedimiento de Control de Documentos </w:t>
      </w:r>
      <w:r w:rsidRPr="00125097">
        <w:rPr>
          <w:rFonts w:ascii="Arial" w:hAnsi="Arial" w:cs="Arial"/>
          <w:b/>
        </w:rPr>
        <w:t>PRO-CSA-NORM-01</w:t>
      </w:r>
    </w:p>
    <w:p w:rsidR="00E03017" w:rsidRPr="00125097" w:rsidRDefault="00E03017" w:rsidP="00E03017">
      <w:pPr>
        <w:spacing w:line="480" w:lineRule="auto"/>
        <w:rPr>
          <w:rFonts w:ascii="Arial" w:hAnsi="Arial" w:cs="Arial"/>
        </w:rPr>
      </w:pPr>
    </w:p>
    <w:p w:rsidR="00E03017" w:rsidRPr="00125097" w:rsidRDefault="00E03017" w:rsidP="00E03017">
      <w:pPr>
        <w:spacing w:line="480" w:lineRule="auto"/>
        <w:jc w:val="both"/>
        <w:rPr>
          <w:rFonts w:ascii="Arial" w:hAnsi="Arial" w:cs="Arial"/>
        </w:rPr>
      </w:pPr>
    </w:p>
    <w:p w:rsidR="00E03017" w:rsidRPr="00125097" w:rsidRDefault="00E03017" w:rsidP="00E03017">
      <w:pPr>
        <w:spacing w:line="480" w:lineRule="auto"/>
        <w:jc w:val="both"/>
        <w:rPr>
          <w:rFonts w:ascii="Arial" w:hAnsi="Arial" w:cs="Arial"/>
        </w:rPr>
      </w:pPr>
    </w:p>
    <w:p w:rsidR="00E03017" w:rsidRPr="00125097" w:rsidRDefault="00E03017" w:rsidP="00E03017">
      <w:pPr>
        <w:pStyle w:val="Ttulo1"/>
        <w:spacing w:line="480" w:lineRule="auto"/>
        <w:jc w:val="both"/>
        <w:rPr>
          <w:rFonts w:cs="Arial"/>
          <w:szCs w:val="24"/>
        </w:rPr>
      </w:pPr>
      <w:r w:rsidRPr="00125097">
        <w:rPr>
          <w:rFonts w:cs="Arial"/>
          <w:szCs w:val="24"/>
        </w:rPr>
        <w:t>DEFINICIONES Y ABREVIATURAS</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ISO 9001:2000</w:t>
      </w:r>
      <w:r w:rsidRPr="00125097">
        <w:rPr>
          <w:rFonts w:ascii="Arial" w:hAnsi="Arial" w:cs="Arial"/>
          <w:i/>
          <w:sz w:val="24"/>
          <w:szCs w:val="24"/>
        </w:rPr>
        <w:t>:</w:t>
      </w:r>
      <w:r w:rsidRPr="00125097">
        <w:rPr>
          <w:rFonts w:ascii="Arial" w:hAnsi="Arial" w:cs="Arial"/>
          <w:sz w:val="24"/>
          <w:szCs w:val="24"/>
        </w:rPr>
        <w:t xml:space="preserve"> Norma Internacional ISO 9001 versión 2000.</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SGC</w:t>
      </w:r>
      <w:r w:rsidRPr="00125097">
        <w:rPr>
          <w:rFonts w:ascii="Arial" w:hAnsi="Arial" w:cs="Arial"/>
          <w:sz w:val="24"/>
          <w:szCs w:val="24"/>
        </w:rPr>
        <w:t>: Sistema de Gestión de Calidad</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Formato</w:t>
      </w:r>
      <w:r w:rsidRPr="00125097">
        <w:rPr>
          <w:rFonts w:ascii="Arial" w:hAnsi="Arial" w:cs="Arial"/>
          <w:i/>
          <w:sz w:val="24"/>
          <w:szCs w:val="24"/>
        </w:rPr>
        <w:t>:</w:t>
      </w:r>
      <w:r w:rsidRPr="00125097">
        <w:rPr>
          <w:rFonts w:ascii="Arial" w:hAnsi="Arial" w:cs="Arial"/>
          <w:sz w:val="24"/>
          <w:szCs w:val="24"/>
        </w:rPr>
        <w:t xml:space="preserve"> Impreso para recoger los resultados de las actividades y los datos. Es una plantilla original.</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Instructivos:</w:t>
      </w:r>
      <w:r w:rsidRPr="00125097">
        <w:rPr>
          <w:rFonts w:ascii="Arial" w:hAnsi="Arial" w:cs="Arial"/>
          <w:sz w:val="24"/>
          <w:szCs w:val="24"/>
        </w:rPr>
        <w:t xml:space="preserve"> Documento en el cual se puntualiza en forma detallada los pasos para realizar una actividad.</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Registro</w:t>
      </w:r>
      <w:r w:rsidRPr="00125097">
        <w:rPr>
          <w:rFonts w:ascii="Arial" w:hAnsi="Arial" w:cs="Arial"/>
          <w:i/>
          <w:sz w:val="24"/>
          <w:szCs w:val="24"/>
        </w:rPr>
        <w:t>:</w:t>
      </w:r>
      <w:r w:rsidRPr="00125097">
        <w:rPr>
          <w:rFonts w:ascii="Arial" w:hAnsi="Arial" w:cs="Arial"/>
          <w:sz w:val="24"/>
          <w:szCs w:val="24"/>
        </w:rPr>
        <w:t xml:space="preserve"> Son documentos que han sido llenados en base a  los formatos diseñados para el control de las actividades del SGC.</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Documento</w:t>
      </w:r>
      <w:r w:rsidRPr="00125097">
        <w:rPr>
          <w:rFonts w:ascii="Arial" w:hAnsi="Arial" w:cs="Arial"/>
          <w:i/>
          <w:sz w:val="24"/>
          <w:szCs w:val="24"/>
        </w:rPr>
        <w:t xml:space="preserve">: </w:t>
      </w:r>
      <w:r w:rsidRPr="00125097">
        <w:rPr>
          <w:rFonts w:ascii="Arial" w:hAnsi="Arial" w:cs="Arial"/>
          <w:sz w:val="24"/>
          <w:szCs w:val="24"/>
        </w:rPr>
        <w:t>Medio que se emplea para controlar  o describir que debe hacerse, quien debe hacerlo, cuándo, cómo y dónde debe llevarse a cabo y que puede ser revisado para reflejar cambios en las circunstancias.</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Documentos Controlados</w:t>
      </w:r>
      <w:r w:rsidRPr="00125097">
        <w:rPr>
          <w:rFonts w:ascii="Arial" w:hAnsi="Arial" w:cs="Arial"/>
          <w:sz w:val="24"/>
          <w:szCs w:val="24"/>
        </w:rPr>
        <w:t xml:space="preserve">: Son aquellos que son esenciales para la implantación y el mantenimiento del SGC y que periódicamente pueden necesitar ser recordados, actualizados o sustituidos tales como el Manual de Calidad, Manual de Procesos, Procedimientos, Instructivos, Formatos y </w:t>
      </w:r>
    </w:p>
    <w:p w:rsidR="00E03017" w:rsidRPr="00125097" w:rsidRDefault="00E03017" w:rsidP="00E03017">
      <w:pPr>
        <w:pStyle w:val="Sangra3detindependiente"/>
        <w:spacing w:after="0" w:line="480" w:lineRule="auto"/>
        <w:ind w:left="1068"/>
        <w:jc w:val="both"/>
        <w:rPr>
          <w:rFonts w:ascii="Arial" w:hAnsi="Arial" w:cs="Arial"/>
          <w:b/>
          <w:i/>
          <w:sz w:val="24"/>
          <w:szCs w:val="24"/>
        </w:rPr>
      </w:pPr>
      <w:r w:rsidRPr="00125097">
        <w:rPr>
          <w:rFonts w:ascii="Arial" w:hAnsi="Arial" w:cs="Arial"/>
          <w:sz w:val="24"/>
          <w:szCs w:val="24"/>
        </w:rPr>
        <w:t>Registros de Calidad. También llamamos Documentos Controlados a los documentos aprobados y de uso interno de la empresa</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Documento No Controlado</w:t>
      </w:r>
      <w:r w:rsidRPr="00125097">
        <w:rPr>
          <w:rFonts w:ascii="Arial" w:hAnsi="Arial" w:cs="Arial"/>
          <w:sz w:val="24"/>
          <w:szCs w:val="24"/>
        </w:rPr>
        <w:t>:   Son aquellos  documentos que no van a ser actualizados una vez que se han distribuido, es decir,  aquel documento que no requiere un control estricto en cuanto a sus modificaciones, y normalmente es entregado a los empleados, clientes, proveedores ó entidades que requieran alguna información de la empresa ó del Sistema de Gestión de Calidad</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Documento Interno</w:t>
      </w:r>
      <w:r w:rsidRPr="00125097">
        <w:rPr>
          <w:rFonts w:ascii="Arial" w:hAnsi="Arial" w:cs="Arial"/>
          <w:sz w:val="24"/>
          <w:szCs w:val="24"/>
        </w:rPr>
        <w:t>: documento que ha sido elaborado, revisado y aprobado.</w:t>
      </w:r>
    </w:p>
    <w:p w:rsidR="00E03017" w:rsidRPr="00125097" w:rsidRDefault="00E03017" w:rsidP="00E03017">
      <w:pPr>
        <w:pStyle w:val="Sangra3detindependiente"/>
        <w:numPr>
          <w:ilvl w:val="0"/>
          <w:numId w:val="86"/>
        </w:numPr>
        <w:spacing w:after="0" w:line="480" w:lineRule="auto"/>
        <w:jc w:val="both"/>
        <w:rPr>
          <w:rFonts w:ascii="Arial" w:hAnsi="Arial" w:cs="Arial"/>
          <w:sz w:val="24"/>
          <w:szCs w:val="24"/>
        </w:rPr>
      </w:pPr>
      <w:r w:rsidRPr="00125097">
        <w:rPr>
          <w:rFonts w:ascii="Arial" w:hAnsi="Arial" w:cs="Arial"/>
          <w:b/>
          <w:i/>
          <w:sz w:val="24"/>
          <w:szCs w:val="24"/>
        </w:rPr>
        <w:t>Documento Externo</w:t>
      </w:r>
      <w:r w:rsidRPr="00125097">
        <w:rPr>
          <w:rFonts w:ascii="Arial" w:hAnsi="Arial" w:cs="Arial"/>
          <w:b/>
          <w:sz w:val="24"/>
          <w:szCs w:val="24"/>
        </w:rPr>
        <w:t>:</w:t>
      </w:r>
      <w:r w:rsidRPr="00125097">
        <w:rPr>
          <w:rFonts w:ascii="Arial" w:hAnsi="Arial" w:cs="Arial"/>
          <w:sz w:val="24"/>
          <w:szCs w:val="24"/>
        </w:rPr>
        <w:t xml:space="preserve"> son los documentos que no son generados por la empresa Containers Security S.A., pero están relacionados con su actividad.</w:t>
      </w:r>
    </w:p>
    <w:p w:rsidR="00E03017" w:rsidRPr="00125097" w:rsidRDefault="00E03017" w:rsidP="00E03017">
      <w:pPr>
        <w:pStyle w:val="Sangra3detindependiente"/>
        <w:spacing w:after="0" w:line="480" w:lineRule="auto"/>
        <w:ind w:left="708"/>
        <w:jc w:val="both"/>
        <w:rPr>
          <w:rFonts w:ascii="Arial" w:hAnsi="Arial" w:cs="Arial"/>
          <w:sz w:val="24"/>
          <w:szCs w:val="24"/>
        </w:rPr>
      </w:pPr>
    </w:p>
    <w:p w:rsidR="00E03017" w:rsidRPr="00125097" w:rsidRDefault="00E03017" w:rsidP="00E03017">
      <w:pPr>
        <w:pStyle w:val="Ttulo1"/>
        <w:spacing w:line="480" w:lineRule="auto"/>
        <w:jc w:val="both"/>
        <w:rPr>
          <w:rFonts w:cs="Arial"/>
          <w:szCs w:val="24"/>
        </w:rPr>
      </w:pPr>
      <w:r w:rsidRPr="00125097">
        <w:rPr>
          <w:rFonts w:cs="Arial"/>
          <w:szCs w:val="24"/>
        </w:rPr>
        <w:t>RESPONSABILIDADES</w:t>
      </w:r>
    </w:p>
    <w:p w:rsidR="00E03017" w:rsidRPr="00125097" w:rsidRDefault="00E03017" w:rsidP="00E03017">
      <w:pPr>
        <w:numPr>
          <w:ilvl w:val="0"/>
          <w:numId w:val="87"/>
        </w:numPr>
        <w:spacing w:line="480" w:lineRule="auto"/>
        <w:jc w:val="both"/>
        <w:rPr>
          <w:rFonts w:ascii="Arial" w:hAnsi="Arial" w:cs="Arial"/>
          <w:i/>
        </w:rPr>
      </w:pPr>
      <w:r w:rsidRPr="00125097">
        <w:rPr>
          <w:rFonts w:ascii="Arial" w:hAnsi="Arial" w:cs="Arial"/>
          <w:b/>
          <w:i/>
        </w:rPr>
        <w:t>Presidente de la empresa:</w:t>
      </w:r>
      <w:r w:rsidRPr="00125097">
        <w:rPr>
          <w:rFonts w:ascii="Arial" w:hAnsi="Arial" w:cs="Arial"/>
          <w:i/>
        </w:rPr>
        <w:t xml:space="preserve"> </w:t>
      </w:r>
      <w:r w:rsidRPr="00125097">
        <w:rPr>
          <w:rFonts w:ascii="Arial" w:hAnsi="Arial" w:cs="Arial"/>
          <w:b/>
        </w:rPr>
        <w:t xml:space="preserve">  </w:t>
      </w:r>
      <w:r w:rsidRPr="00125097">
        <w:rPr>
          <w:rFonts w:ascii="Arial" w:hAnsi="Arial" w:cs="Arial"/>
        </w:rPr>
        <w:t>Responsable de la aprobación del presente procedimiento.</w:t>
      </w:r>
    </w:p>
    <w:p w:rsidR="00E03017" w:rsidRPr="00125097" w:rsidRDefault="00E03017" w:rsidP="00E03017">
      <w:pPr>
        <w:numPr>
          <w:ilvl w:val="0"/>
          <w:numId w:val="87"/>
        </w:numPr>
        <w:spacing w:line="480" w:lineRule="auto"/>
        <w:jc w:val="both"/>
        <w:rPr>
          <w:rFonts w:ascii="Arial" w:hAnsi="Arial" w:cs="Arial"/>
          <w:i/>
        </w:rPr>
      </w:pPr>
      <w:r w:rsidRPr="00125097">
        <w:rPr>
          <w:rFonts w:ascii="Arial" w:hAnsi="Arial" w:cs="Arial"/>
          <w:b/>
          <w:i/>
        </w:rPr>
        <w:t>Representante de la alta Dirección (Gerente General):</w:t>
      </w:r>
      <w:r w:rsidRPr="00125097">
        <w:rPr>
          <w:rFonts w:ascii="Arial" w:hAnsi="Arial" w:cs="Arial"/>
          <w:i/>
        </w:rPr>
        <w:t xml:space="preserve"> </w:t>
      </w:r>
      <w:r w:rsidRPr="00125097">
        <w:rPr>
          <w:rFonts w:ascii="Arial" w:hAnsi="Arial" w:cs="Arial"/>
        </w:rPr>
        <w:t xml:space="preserve">Encargado de la revisión del presente procedimiento en base al Procedimiento de Control de Documentos </w:t>
      </w:r>
      <w:r w:rsidRPr="00125097">
        <w:rPr>
          <w:rFonts w:ascii="Arial" w:hAnsi="Arial" w:cs="Arial"/>
          <w:b/>
        </w:rPr>
        <w:t xml:space="preserve">PRO-CSA-GSGC-01 </w:t>
      </w:r>
      <w:r w:rsidRPr="00125097">
        <w:rPr>
          <w:rFonts w:ascii="Arial" w:hAnsi="Arial" w:cs="Arial"/>
        </w:rPr>
        <w:t xml:space="preserve"> y Control de Registros </w:t>
      </w:r>
      <w:r w:rsidRPr="00125097">
        <w:rPr>
          <w:rFonts w:ascii="Arial" w:hAnsi="Arial" w:cs="Arial"/>
          <w:b/>
        </w:rPr>
        <w:t>PRO-CSA-GSGC-02</w:t>
      </w:r>
    </w:p>
    <w:p w:rsidR="00E03017" w:rsidRPr="00125097" w:rsidRDefault="00E03017" w:rsidP="00E03017">
      <w:pPr>
        <w:numPr>
          <w:ilvl w:val="0"/>
          <w:numId w:val="87"/>
        </w:numPr>
        <w:spacing w:line="480" w:lineRule="auto"/>
        <w:jc w:val="both"/>
        <w:rPr>
          <w:rFonts w:ascii="Arial" w:hAnsi="Arial" w:cs="Arial"/>
          <w:i/>
        </w:rPr>
      </w:pPr>
      <w:r w:rsidRPr="00125097">
        <w:rPr>
          <w:rFonts w:ascii="Arial" w:hAnsi="Arial" w:cs="Arial"/>
          <w:b/>
          <w:i/>
        </w:rPr>
        <w:t xml:space="preserve">Coordinadora de Gestión de Calidad: </w:t>
      </w:r>
      <w:r w:rsidRPr="00125097">
        <w:rPr>
          <w:rFonts w:ascii="Arial" w:hAnsi="Arial" w:cs="Arial"/>
        </w:rPr>
        <w:t xml:space="preserve">Responsable de la elaboración del presente procedimiento según al procedimiento de Control de Documentos </w:t>
      </w:r>
      <w:r w:rsidRPr="00125097">
        <w:rPr>
          <w:rFonts w:ascii="Arial" w:hAnsi="Arial" w:cs="Arial"/>
          <w:b/>
        </w:rPr>
        <w:t xml:space="preserve">PRO-CSA-GSGC-01 </w:t>
      </w:r>
      <w:r w:rsidRPr="00125097">
        <w:rPr>
          <w:rFonts w:ascii="Arial" w:hAnsi="Arial" w:cs="Arial"/>
        </w:rPr>
        <w:t xml:space="preserve"> y Control de Registros </w:t>
      </w:r>
      <w:r w:rsidRPr="00125097">
        <w:rPr>
          <w:rFonts w:ascii="Arial" w:hAnsi="Arial" w:cs="Arial"/>
          <w:b/>
        </w:rPr>
        <w:t>PRO-CSA-GSGC-02.</w:t>
      </w:r>
    </w:p>
    <w:p w:rsidR="00E03017" w:rsidRPr="00125097" w:rsidRDefault="00E03017" w:rsidP="00E03017">
      <w:pPr>
        <w:numPr>
          <w:ilvl w:val="0"/>
          <w:numId w:val="87"/>
        </w:numPr>
        <w:spacing w:line="480" w:lineRule="auto"/>
        <w:jc w:val="both"/>
        <w:rPr>
          <w:rFonts w:ascii="Arial" w:hAnsi="Arial" w:cs="Arial"/>
        </w:rPr>
      </w:pPr>
      <w:r w:rsidRPr="00125097">
        <w:rPr>
          <w:rFonts w:ascii="Arial" w:hAnsi="Arial" w:cs="Arial"/>
          <w:b/>
          <w:i/>
        </w:rPr>
        <w:t xml:space="preserve">Responsable del control de los documentos: </w:t>
      </w:r>
      <w:r w:rsidRPr="00125097">
        <w:rPr>
          <w:rFonts w:ascii="Arial" w:hAnsi="Arial" w:cs="Arial"/>
        </w:rPr>
        <w:t>Cumplir con los lineamientos establecidos en este procedimiento, para el control efectivo de todos los documentos aplicables al SGC.</w:t>
      </w:r>
    </w:p>
    <w:p w:rsidR="00E03017" w:rsidRPr="00125097" w:rsidRDefault="00E03017" w:rsidP="00E03017">
      <w:pPr>
        <w:numPr>
          <w:ilvl w:val="0"/>
          <w:numId w:val="87"/>
        </w:numPr>
        <w:spacing w:line="480" w:lineRule="auto"/>
        <w:jc w:val="both"/>
        <w:rPr>
          <w:rFonts w:ascii="Arial" w:hAnsi="Arial" w:cs="Arial"/>
        </w:rPr>
      </w:pPr>
      <w:r w:rsidRPr="00125097">
        <w:rPr>
          <w:rFonts w:ascii="Arial" w:hAnsi="Arial" w:cs="Arial"/>
          <w:b/>
          <w:i/>
        </w:rPr>
        <w:t>Todo el personal (área operativa y administrativa):</w:t>
      </w:r>
      <w:r w:rsidRPr="00125097">
        <w:rPr>
          <w:rFonts w:ascii="Arial" w:hAnsi="Arial" w:cs="Arial"/>
        </w:rPr>
        <w:t xml:space="preserve"> Son responsables de cumplir con el procedimiento, proponer mejoras e indicar los incumplimientos del mismo.</w:t>
      </w:r>
    </w:p>
    <w:p w:rsidR="00E03017" w:rsidRPr="00125097" w:rsidRDefault="00E03017" w:rsidP="00E03017">
      <w:pPr>
        <w:spacing w:line="480" w:lineRule="auto"/>
        <w:jc w:val="both"/>
        <w:rPr>
          <w:rFonts w:ascii="Arial" w:hAnsi="Arial" w:cs="Arial"/>
        </w:rPr>
      </w:pPr>
    </w:p>
    <w:p w:rsidR="00E03017" w:rsidRPr="00125097" w:rsidRDefault="00E03017" w:rsidP="00E03017">
      <w:pPr>
        <w:pStyle w:val="Ttulo1"/>
        <w:spacing w:line="480" w:lineRule="auto"/>
        <w:jc w:val="both"/>
        <w:rPr>
          <w:rFonts w:cs="Arial"/>
          <w:szCs w:val="24"/>
        </w:rPr>
      </w:pPr>
      <w:r w:rsidRPr="00125097">
        <w:rPr>
          <w:rFonts w:cs="Arial"/>
          <w:szCs w:val="24"/>
        </w:rPr>
        <w:t>DESARROLLO / INSTRUCCIONES / LINEAMIENTOS</w:t>
      </w:r>
    </w:p>
    <w:p w:rsidR="00E03017" w:rsidRPr="00125097" w:rsidRDefault="00E03017" w:rsidP="00E03017">
      <w:pPr>
        <w:spacing w:line="480" w:lineRule="auto"/>
        <w:ind w:left="708"/>
        <w:jc w:val="both"/>
        <w:rPr>
          <w:rFonts w:ascii="Arial" w:hAnsi="Arial" w:cs="Arial"/>
        </w:rPr>
      </w:pPr>
      <w:r w:rsidRPr="00125097">
        <w:rPr>
          <w:rFonts w:ascii="Arial" w:hAnsi="Arial" w:cs="Arial"/>
        </w:rPr>
        <w:t>Este procedimiento encierra todas las acciones normativas para el desarrollo eficaz elaboración de los documentos que forman parte del SGC de la empresa Containers Security S.A., como manual, formatos, registros. Cabe recalcar que los instructivos  que forman parte en el SGC tendrán un diseño diferente a los procedimientos.</w:t>
      </w:r>
    </w:p>
    <w:p w:rsidR="00E03017" w:rsidRPr="00125097" w:rsidRDefault="00E03017" w:rsidP="00E03017">
      <w:pPr>
        <w:spacing w:line="480" w:lineRule="auto"/>
        <w:ind w:left="708"/>
        <w:jc w:val="both"/>
        <w:rPr>
          <w:rFonts w:ascii="Arial" w:hAnsi="Arial" w:cs="Arial"/>
        </w:rPr>
      </w:pPr>
    </w:p>
    <w:p w:rsidR="00E03017" w:rsidRPr="00125097" w:rsidRDefault="00E03017" w:rsidP="00E03017">
      <w:pPr>
        <w:pStyle w:val="Ttulo1"/>
        <w:numPr>
          <w:ilvl w:val="1"/>
          <w:numId w:val="63"/>
        </w:numPr>
        <w:spacing w:line="480" w:lineRule="auto"/>
        <w:jc w:val="both"/>
        <w:rPr>
          <w:rFonts w:cs="Arial"/>
          <w:szCs w:val="24"/>
          <w:u w:val="single"/>
        </w:rPr>
      </w:pPr>
      <w:r w:rsidRPr="00125097">
        <w:rPr>
          <w:rFonts w:cs="Arial"/>
          <w:szCs w:val="24"/>
          <w:u w:val="single"/>
        </w:rPr>
        <w:t>Codificación de los Documentos del SGC</w:t>
      </w:r>
    </w:p>
    <w:p w:rsidR="00E03017" w:rsidRPr="00125097" w:rsidRDefault="00E03017" w:rsidP="00E03017">
      <w:pPr>
        <w:spacing w:line="480" w:lineRule="auto"/>
        <w:ind w:left="792"/>
        <w:jc w:val="both"/>
        <w:rPr>
          <w:rFonts w:ascii="Arial" w:hAnsi="Arial" w:cs="Arial"/>
        </w:rPr>
      </w:pPr>
      <w:r w:rsidRPr="00125097">
        <w:rPr>
          <w:rFonts w:ascii="Arial" w:hAnsi="Arial" w:cs="Arial"/>
        </w:rPr>
        <w:t>Todos los documentos que forman parte del SGC de la empresa Containers Security S.A. estarán regidos por la siguiente codificación:</w:t>
      </w:r>
    </w:p>
    <w:p w:rsidR="00E03017" w:rsidRPr="00125097" w:rsidRDefault="00E03017" w:rsidP="00E03017">
      <w:pPr>
        <w:spacing w:line="480" w:lineRule="auto"/>
        <w:ind w:left="792"/>
        <w:jc w:val="both"/>
        <w:rPr>
          <w:rFonts w:ascii="Arial" w:hAnsi="Arial" w:cs="Arial"/>
        </w:rPr>
      </w:pPr>
    </w:p>
    <w:p w:rsidR="00E03017" w:rsidRPr="00125097" w:rsidRDefault="00E03017" w:rsidP="00E03017">
      <w:pPr>
        <w:spacing w:line="480" w:lineRule="auto"/>
        <w:ind w:left="792"/>
        <w:jc w:val="both"/>
        <w:rPr>
          <w:rFonts w:ascii="Arial" w:hAnsi="Arial" w:cs="Arial"/>
        </w:rPr>
      </w:pPr>
      <w:r w:rsidRPr="00125097">
        <w:rPr>
          <w:rFonts w:ascii="Arial" w:hAnsi="Arial" w:cs="Arial"/>
        </w:rPr>
        <w:t>El formato del código de los documentos es el siguiente:</w:t>
      </w:r>
    </w:p>
    <w:p w:rsidR="00E03017" w:rsidRPr="00125097" w:rsidRDefault="00E03017" w:rsidP="00E03017">
      <w:pPr>
        <w:spacing w:line="480" w:lineRule="auto"/>
        <w:jc w:val="both"/>
        <w:rPr>
          <w:rFonts w:ascii="Arial" w:hAnsi="Arial" w:cs="Arial"/>
        </w:rPr>
      </w:pPr>
      <w:r w:rsidRPr="00125097">
        <w:rPr>
          <w:rFonts w:ascii="Arial" w:hAnsi="Arial" w:cs="Arial"/>
          <w:noProof/>
        </w:rPr>
        <w:pict>
          <v:group id="_x0000_s1159" style="position:absolute;left:0;text-align:left;margin-left:144.75pt;margin-top:11.15pt;width:162pt;height:42.75pt;z-index:251637760" coordorigin="5508,11628" coordsize="3240,855">
            <v:rect id="_x0000_s1160" style="position:absolute;left:5508;top:11628;width:3240;height:720" fillcolor="#333">
              <v:shadow on="t" opacity=".5" offset="6pt,6pt"/>
            </v:rect>
            <v:shape id="_x0000_s1161" type="#_x0000_t202" style="position:absolute;left:5778;top:11763;width:2880;height:720" filled="f" stroked="f">
              <v:textbox style="mso-next-textbox:#_x0000_s1161">
                <w:txbxContent>
                  <w:p w:rsidR="00423A56" w:rsidRPr="0074449A" w:rsidRDefault="00423A56" w:rsidP="00E03017">
                    <w:pPr>
                      <w:rPr>
                        <w:b/>
                        <w:color w:val="FFFFFF"/>
                      </w:rPr>
                    </w:pPr>
                    <w:r w:rsidRPr="0074449A">
                      <w:rPr>
                        <w:b/>
                        <w:color w:val="FFFFFF"/>
                      </w:rPr>
                      <w:t>XXX-CSA-</w:t>
                    </w:r>
                    <w:r>
                      <w:rPr>
                        <w:b/>
                        <w:color w:val="FFFFFF"/>
                      </w:rPr>
                      <w:t>YYYY</w:t>
                    </w:r>
                    <w:r w:rsidRPr="0074449A">
                      <w:rPr>
                        <w:b/>
                        <w:color w:val="FFFFFF"/>
                      </w:rPr>
                      <w:t>-#</w:t>
                    </w:r>
                    <w:r>
                      <w:rPr>
                        <w:b/>
                        <w:color w:val="FFFFFF"/>
                      </w:rPr>
                      <w:t xml:space="preserve"> </w:t>
                    </w:r>
                    <w:r w:rsidRPr="0074449A">
                      <w:rPr>
                        <w:b/>
                        <w:color w:val="FFFFFF"/>
                      </w:rPr>
                      <w:t>#</w:t>
                    </w:r>
                  </w:p>
                </w:txbxContent>
              </v:textbox>
            </v:shape>
          </v:group>
        </w:pict>
      </w:r>
      <w:r w:rsidRPr="00125097">
        <w:rPr>
          <w:rFonts w:ascii="Arial" w:hAnsi="Arial" w:cs="Arial"/>
        </w:rPr>
        <w:tab/>
      </w:r>
      <w:r w:rsidRPr="00125097">
        <w:rPr>
          <w:rFonts w:ascii="Arial" w:hAnsi="Arial" w:cs="Arial"/>
        </w:rPr>
        <w:tab/>
      </w:r>
      <w:r w:rsidRPr="00125097">
        <w:rPr>
          <w:rFonts w:ascii="Arial" w:hAnsi="Arial" w:cs="Arial"/>
        </w:rPr>
        <w:tab/>
      </w:r>
      <w:r w:rsidRPr="00125097">
        <w:rPr>
          <w:rFonts w:ascii="Arial" w:hAnsi="Arial" w:cs="Arial"/>
        </w:rPr>
        <w:tab/>
      </w:r>
    </w:p>
    <w:p w:rsidR="00E03017" w:rsidRPr="00125097" w:rsidRDefault="00E03017" w:rsidP="00E03017">
      <w:pPr>
        <w:spacing w:line="480" w:lineRule="auto"/>
        <w:jc w:val="both"/>
        <w:rPr>
          <w:rFonts w:ascii="Arial" w:hAnsi="Arial" w:cs="Arial"/>
        </w:rPr>
      </w:pPr>
    </w:p>
    <w:p w:rsidR="00E03017" w:rsidRPr="00125097" w:rsidRDefault="00E03017" w:rsidP="00E03017">
      <w:pPr>
        <w:spacing w:line="480" w:lineRule="auto"/>
        <w:jc w:val="both"/>
        <w:rPr>
          <w:rFonts w:ascii="Arial" w:hAnsi="Arial" w:cs="Arial"/>
        </w:rPr>
      </w:pPr>
      <w:r w:rsidRPr="00125097">
        <w:rPr>
          <w:rFonts w:ascii="Arial" w:hAnsi="Arial" w:cs="Arial"/>
        </w:rPr>
        <w:tab/>
      </w:r>
    </w:p>
    <w:p w:rsidR="00E03017" w:rsidRDefault="00FA1394" w:rsidP="00E03017">
      <w:pPr>
        <w:numPr>
          <w:ilvl w:val="0"/>
          <w:numId w:val="129"/>
        </w:numPr>
        <w:spacing w:line="480" w:lineRule="auto"/>
        <w:jc w:val="both"/>
        <w:rPr>
          <w:rFonts w:ascii="Arial" w:hAnsi="Arial" w:cs="Arial"/>
        </w:rPr>
      </w:pPr>
      <w:r>
        <w:rPr>
          <w:noProof/>
        </w:rPr>
        <w:drawing>
          <wp:anchor distT="0" distB="0" distL="114300" distR="114300" simplePos="0" relativeHeight="251645952" behindDoc="0" locked="0" layoutInCell="1" allowOverlap="1">
            <wp:simplePos x="0" y="0"/>
            <wp:positionH relativeFrom="column">
              <wp:posOffset>1438275</wp:posOffset>
            </wp:positionH>
            <wp:positionV relativeFrom="paragraph">
              <wp:posOffset>1181100</wp:posOffset>
            </wp:positionV>
            <wp:extent cx="3790950" cy="4410075"/>
            <wp:effectExtent l="19050" t="0" r="0" b="0"/>
            <wp:wrapTopAndBottom/>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a:srcRect l="17790" t="18698" r="10104"/>
                    <a:stretch>
                      <a:fillRect/>
                    </a:stretch>
                  </pic:blipFill>
                  <pic:spPr bwMode="auto">
                    <a:xfrm>
                      <a:off x="0" y="0"/>
                      <a:ext cx="3790950" cy="4410075"/>
                    </a:xfrm>
                    <a:prstGeom prst="rect">
                      <a:avLst/>
                    </a:prstGeom>
                    <a:noFill/>
                    <a:ln w="9525">
                      <a:noFill/>
                      <a:miter lim="800000"/>
                      <a:headEnd/>
                      <a:tailEnd/>
                    </a:ln>
                  </pic:spPr>
                </pic:pic>
              </a:graphicData>
            </a:graphic>
          </wp:anchor>
        </w:drawing>
      </w:r>
      <w:r w:rsidR="00E03017" w:rsidRPr="00125097">
        <w:rPr>
          <w:rFonts w:ascii="Arial" w:hAnsi="Arial" w:cs="Arial"/>
          <w:noProof/>
        </w:rPr>
        <w:pict>
          <v:shape id="_x0000_s1162" type="#_x0000_t202" style="position:absolute;left:0;text-align:left;margin-left:84.75pt;margin-top:-2.1pt;width:45pt;height:27pt;z-index:251638784;mso-position-horizontal-relative:text;mso-position-vertical-relative:text" fillcolor="#333">
            <v:textbox style="mso-next-textbox:#_x0000_s1162">
              <w:txbxContent>
                <w:p w:rsidR="00423A56" w:rsidRPr="006A7BA1" w:rsidRDefault="00423A56" w:rsidP="00E03017">
                  <w:pPr>
                    <w:rPr>
                      <w:b/>
                      <w:color w:val="FFFFFF"/>
                    </w:rPr>
                  </w:pPr>
                  <w:r>
                    <w:rPr>
                      <w:b/>
                      <w:color w:val="FFFFFF"/>
                    </w:rPr>
                    <w:t xml:space="preserve"> </w:t>
                  </w:r>
                  <w:r w:rsidRPr="006A7BA1">
                    <w:rPr>
                      <w:b/>
                      <w:color w:val="FFFFFF"/>
                    </w:rPr>
                    <w:t>XXX</w:t>
                  </w:r>
                </w:p>
              </w:txbxContent>
            </v:textbox>
          </v:shape>
        </w:pict>
      </w:r>
      <w:r w:rsidR="00E03017" w:rsidRPr="00125097">
        <w:rPr>
          <w:rFonts w:ascii="Arial" w:hAnsi="Arial" w:cs="Arial"/>
        </w:rPr>
        <w:t xml:space="preserve">              indican el tipo de documento,  a continuación una tabla  explicativa que relaciona las abreviaturas con los diferentes tipos documentos que existe.</w:t>
      </w:r>
    </w:p>
    <w:p w:rsidR="00E03017" w:rsidRDefault="00E03017" w:rsidP="00DE4EB3">
      <w:pPr>
        <w:spacing w:line="480" w:lineRule="auto"/>
        <w:rPr>
          <w:rFonts w:ascii="Arial" w:hAnsi="Arial" w:cs="Arial"/>
        </w:rPr>
      </w:pPr>
    </w:p>
    <w:p w:rsidR="00DE4EB3" w:rsidRPr="00125097" w:rsidRDefault="00DE4EB3" w:rsidP="00DE4EB3">
      <w:pPr>
        <w:spacing w:line="480" w:lineRule="auto"/>
        <w:rPr>
          <w:rFonts w:ascii="Arial" w:hAnsi="Arial" w:cs="Arial"/>
        </w:rPr>
      </w:pPr>
      <w:r w:rsidRPr="00125097">
        <w:rPr>
          <w:rFonts w:ascii="Arial" w:hAnsi="Arial" w:cs="Arial"/>
          <w:noProof/>
        </w:rPr>
        <w:pict>
          <v:shape id="_x0000_s1163" type="#_x0000_t202" style="position:absolute;margin-left:90pt;margin-top:21.7pt;width:45pt;height:29.3pt;z-index:251639808" fillcolor="#333">
            <v:textbox style="mso-next-textbox:#_x0000_s1163">
              <w:txbxContent>
                <w:p w:rsidR="00423A56" w:rsidRPr="006A7BA1" w:rsidRDefault="00423A56" w:rsidP="00E03017">
                  <w:pPr>
                    <w:rPr>
                      <w:b/>
                      <w:color w:val="FFFFFF"/>
                    </w:rPr>
                  </w:pPr>
                  <w:r>
                    <w:rPr>
                      <w:b/>
                      <w:color w:val="FFFFFF"/>
                    </w:rPr>
                    <w:t>CSA</w:t>
                  </w:r>
                </w:p>
              </w:txbxContent>
            </v:textbox>
          </v:shape>
        </w:pict>
      </w:r>
    </w:p>
    <w:p w:rsidR="00E03017" w:rsidRPr="00125097" w:rsidRDefault="00E03017" w:rsidP="00E03017">
      <w:pPr>
        <w:numPr>
          <w:ilvl w:val="0"/>
          <w:numId w:val="129"/>
        </w:numPr>
        <w:spacing w:line="480" w:lineRule="auto"/>
        <w:jc w:val="both"/>
        <w:rPr>
          <w:rFonts w:ascii="Arial" w:hAnsi="Arial" w:cs="Arial"/>
        </w:rPr>
      </w:pPr>
      <w:r w:rsidRPr="00125097">
        <w:rPr>
          <w:rFonts w:ascii="Arial" w:hAnsi="Arial" w:cs="Arial"/>
        </w:rPr>
        <w:t xml:space="preserve">                  Estas tres letras especifican en forma abreviada el nombre de la empresa, es decir, CSA significa Containers Security S.A.</w:t>
      </w:r>
    </w:p>
    <w:p w:rsidR="00E03017" w:rsidRPr="00125097" w:rsidRDefault="00DE4EB3" w:rsidP="00E03017">
      <w:pPr>
        <w:numPr>
          <w:ilvl w:val="0"/>
          <w:numId w:val="129"/>
        </w:numPr>
        <w:spacing w:line="480" w:lineRule="auto"/>
        <w:jc w:val="both"/>
        <w:rPr>
          <w:rFonts w:ascii="Arial" w:hAnsi="Arial" w:cs="Arial"/>
        </w:rPr>
      </w:pPr>
      <w:r w:rsidRPr="00125097">
        <w:rPr>
          <w:rFonts w:ascii="Arial" w:hAnsi="Arial" w:cs="Arial"/>
          <w:noProof/>
        </w:rPr>
        <w:pict>
          <v:shape id="_x0000_s1164" type="#_x0000_t202" style="position:absolute;left:0;text-align:left;margin-left:90pt;margin-top:-5.45pt;width:54pt;height:27pt;z-index:251640832" fillcolor="#333">
            <v:textbox style="mso-next-textbox:#_x0000_s1164">
              <w:txbxContent>
                <w:p w:rsidR="00423A56" w:rsidRPr="006A7BA1" w:rsidRDefault="00423A56" w:rsidP="00E03017">
                  <w:pPr>
                    <w:rPr>
                      <w:b/>
                      <w:color w:val="FFFFFF"/>
                    </w:rPr>
                  </w:pPr>
                  <w:r>
                    <w:rPr>
                      <w:b/>
                      <w:color w:val="FFFFFF"/>
                    </w:rPr>
                    <w:t>YYYY</w:t>
                  </w:r>
                </w:p>
              </w:txbxContent>
            </v:textbox>
          </v:shape>
        </w:pict>
      </w:r>
      <w:r w:rsidR="00E03017" w:rsidRPr="00125097">
        <w:rPr>
          <w:rFonts w:ascii="Arial" w:hAnsi="Arial" w:cs="Arial"/>
        </w:rPr>
        <w:t xml:space="preserve">                     Especifica el departamento que controla dicho documento.</w:t>
      </w:r>
    </w:p>
    <w:p w:rsidR="00E03017" w:rsidRPr="00125097" w:rsidRDefault="00E03017" w:rsidP="00E03017">
      <w:pPr>
        <w:spacing w:line="480" w:lineRule="auto"/>
        <w:ind w:left="1416"/>
        <w:jc w:val="both"/>
        <w:rPr>
          <w:rFonts w:ascii="Arial" w:hAnsi="Arial" w:cs="Arial"/>
        </w:rPr>
      </w:pPr>
    </w:p>
    <w:p w:rsidR="00E03017" w:rsidRDefault="00E03017" w:rsidP="00E03017">
      <w:pPr>
        <w:spacing w:line="480" w:lineRule="auto"/>
        <w:ind w:left="1776"/>
        <w:jc w:val="both"/>
        <w:rPr>
          <w:rFonts w:ascii="Arial" w:hAnsi="Arial" w:cs="Arial"/>
        </w:rPr>
      </w:pPr>
      <w:r w:rsidRPr="00125097">
        <w:rPr>
          <w:rFonts w:ascii="Arial" w:hAnsi="Arial" w:cs="Arial"/>
        </w:rPr>
        <w:t>Para la identificación de los departamentos de la empresa se especificará las abreviaturas de cada uno de ellos:</w:t>
      </w:r>
    </w:p>
    <w:p w:rsidR="00E03017" w:rsidRPr="00125097" w:rsidRDefault="00FA1394" w:rsidP="00DE4EB3">
      <w:pPr>
        <w:spacing w:line="480" w:lineRule="auto"/>
        <w:ind w:left="1776"/>
        <w:jc w:val="both"/>
        <w:rPr>
          <w:rFonts w:ascii="Arial" w:hAnsi="Arial" w:cs="Arial"/>
        </w:rPr>
      </w:pPr>
      <w:r>
        <w:rPr>
          <w:noProof/>
        </w:rPr>
        <w:drawing>
          <wp:inline distT="0" distB="0" distL="0" distR="0">
            <wp:extent cx="4324350" cy="3733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srcRect l="17790" t="22415"/>
                    <a:stretch>
                      <a:fillRect/>
                    </a:stretch>
                  </pic:blipFill>
                  <pic:spPr bwMode="auto">
                    <a:xfrm>
                      <a:off x="0" y="0"/>
                      <a:ext cx="4324350" cy="3733800"/>
                    </a:xfrm>
                    <a:prstGeom prst="rect">
                      <a:avLst/>
                    </a:prstGeom>
                    <a:noFill/>
                    <a:ln w="9525">
                      <a:noFill/>
                      <a:miter lim="800000"/>
                      <a:headEnd/>
                      <a:tailEnd/>
                    </a:ln>
                  </pic:spPr>
                </pic:pic>
              </a:graphicData>
            </a:graphic>
          </wp:inline>
        </w:drawing>
      </w:r>
    </w:p>
    <w:p w:rsidR="00E03017" w:rsidRPr="00125097" w:rsidRDefault="00E03017" w:rsidP="00E03017">
      <w:pPr>
        <w:spacing w:line="480" w:lineRule="auto"/>
        <w:rPr>
          <w:rFonts w:ascii="Arial" w:hAnsi="Arial" w:cs="Arial"/>
        </w:rPr>
      </w:pPr>
      <w:r w:rsidRPr="00125097">
        <w:rPr>
          <w:rFonts w:ascii="Arial" w:hAnsi="Arial" w:cs="Arial"/>
          <w:noProof/>
        </w:rPr>
        <w:pict>
          <v:shape id="_x0000_s1165" type="#_x0000_t202" style="position:absolute;margin-left:88.5pt;margin-top:20.55pt;width:33pt;height:27pt;z-index:251641856" fillcolor="#333">
            <v:textbox style="mso-next-textbox:#_x0000_s1165">
              <w:txbxContent>
                <w:p w:rsidR="00423A56" w:rsidRPr="006A7BA1" w:rsidRDefault="00423A56" w:rsidP="00E03017">
                  <w:pPr>
                    <w:rPr>
                      <w:b/>
                      <w:color w:val="FFFFFF"/>
                    </w:rPr>
                  </w:pPr>
                  <w:r>
                    <w:rPr>
                      <w:b/>
                      <w:color w:val="FFFFFF"/>
                    </w:rPr>
                    <w:t># #</w:t>
                  </w:r>
                </w:p>
              </w:txbxContent>
            </v:textbox>
          </v:shape>
        </w:pict>
      </w:r>
    </w:p>
    <w:p w:rsidR="00E03017" w:rsidRPr="00125097" w:rsidRDefault="00E03017" w:rsidP="00E03017">
      <w:pPr>
        <w:numPr>
          <w:ilvl w:val="0"/>
          <w:numId w:val="130"/>
        </w:numPr>
        <w:spacing w:line="480" w:lineRule="auto"/>
        <w:rPr>
          <w:rFonts w:ascii="Arial" w:hAnsi="Arial" w:cs="Arial"/>
        </w:rPr>
      </w:pPr>
      <w:r w:rsidRPr="00125097">
        <w:rPr>
          <w:rFonts w:ascii="Arial" w:hAnsi="Arial" w:cs="Arial"/>
        </w:rPr>
        <w:t xml:space="preserve">             Indica el orden secuencial de los documentos</w:t>
      </w:r>
    </w:p>
    <w:p w:rsidR="00E03017" w:rsidRPr="00125097" w:rsidRDefault="00E03017" w:rsidP="00E03017">
      <w:pPr>
        <w:spacing w:line="480" w:lineRule="auto"/>
        <w:rPr>
          <w:rFonts w:ascii="Arial" w:hAnsi="Arial" w:cs="Arial"/>
        </w:rPr>
      </w:pPr>
    </w:p>
    <w:p w:rsidR="00E03017" w:rsidRPr="00125097" w:rsidRDefault="00E03017" w:rsidP="00E03017">
      <w:pPr>
        <w:spacing w:line="480" w:lineRule="auto"/>
        <w:rPr>
          <w:rFonts w:ascii="Arial" w:hAnsi="Arial" w:cs="Arial"/>
        </w:rPr>
      </w:pPr>
    </w:p>
    <w:p w:rsidR="00E03017" w:rsidRPr="00125097" w:rsidRDefault="00E03017" w:rsidP="00E03017">
      <w:pPr>
        <w:pStyle w:val="Ttulo1"/>
        <w:numPr>
          <w:ilvl w:val="1"/>
          <w:numId w:val="63"/>
        </w:numPr>
        <w:spacing w:line="480" w:lineRule="auto"/>
        <w:jc w:val="both"/>
        <w:rPr>
          <w:rFonts w:cs="Arial"/>
          <w:szCs w:val="24"/>
          <w:u w:val="single"/>
        </w:rPr>
      </w:pPr>
      <w:r w:rsidRPr="00125097">
        <w:rPr>
          <w:rFonts w:cs="Arial"/>
          <w:szCs w:val="24"/>
          <w:u w:val="single"/>
        </w:rPr>
        <w:t xml:space="preserve">Encabezado y Pie de Página </w:t>
      </w:r>
    </w:p>
    <w:p w:rsidR="00E03017" w:rsidRPr="00125097" w:rsidRDefault="00E03017" w:rsidP="00E03017">
      <w:pPr>
        <w:pStyle w:val="Ttulo1"/>
        <w:numPr>
          <w:ilvl w:val="2"/>
          <w:numId w:val="63"/>
        </w:numPr>
        <w:spacing w:line="480" w:lineRule="auto"/>
        <w:jc w:val="both"/>
        <w:rPr>
          <w:rFonts w:cs="Arial"/>
          <w:szCs w:val="24"/>
          <w:u w:val="single"/>
        </w:rPr>
      </w:pPr>
      <w:r w:rsidRPr="00125097">
        <w:rPr>
          <w:rFonts w:cs="Arial"/>
          <w:szCs w:val="24"/>
          <w:u w:val="single"/>
        </w:rPr>
        <w:t xml:space="preserve">Encabezado </w:t>
      </w:r>
    </w:p>
    <w:p w:rsidR="00E03017" w:rsidRPr="00125097" w:rsidRDefault="00E03017" w:rsidP="00E03017">
      <w:pPr>
        <w:spacing w:line="480" w:lineRule="auto"/>
        <w:rPr>
          <w:rFonts w:ascii="Arial" w:hAnsi="Arial" w:cs="Arial"/>
        </w:rPr>
      </w:pPr>
    </w:p>
    <w:p w:rsidR="00E03017" w:rsidRPr="00125097" w:rsidRDefault="00E03017" w:rsidP="00E03017">
      <w:pPr>
        <w:spacing w:line="480" w:lineRule="auto"/>
        <w:jc w:val="center"/>
        <w:rPr>
          <w:rFonts w:ascii="Arial" w:hAnsi="Arial" w:cs="Arial"/>
        </w:rPr>
      </w:pPr>
      <w:r w:rsidRPr="00125097">
        <w:rPr>
          <w:rFonts w:ascii="Arial" w:hAnsi="Arial" w:cs="Arial"/>
          <w:noProof/>
        </w:rPr>
        <w:pict>
          <v:shape id="_x0000_s1166" type="#_x0000_t202" style="position:absolute;left:0;text-align:left;margin-left:274.5pt;margin-top:15.2pt;width:1in;height:27pt;z-index:251642880" filled="f" stroked="f">
            <v:textbox style="mso-next-textbox:#_x0000_s1166">
              <w:txbxContent>
                <w:p w:rsidR="00423A56" w:rsidRPr="00BE3A02" w:rsidRDefault="00423A56" w:rsidP="00E03017">
                  <w:pPr>
                    <w:rPr>
                      <w:b/>
                    </w:rPr>
                  </w:pPr>
                  <w:r w:rsidRPr="00BE3A02">
                    <w:rPr>
                      <w:b/>
                    </w:rPr>
                    <w:t>dd/mm/aa</w:t>
                  </w:r>
                </w:p>
              </w:txbxContent>
            </v:textbox>
          </v:shape>
        </w:pict>
      </w:r>
      <w:r w:rsidR="00FA1394">
        <w:rPr>
          <w:rFonts w:ascii="Arial" w:hAnsi="Arial" w:cs="Arial"/>
          <w:noProof/>
        </w:rPr>
        <w:drawing>
          <wp:inline distT="0" distB="0" distL="0" distR="0">
            <wp:extent cx="4229100" cy="10477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srcRect/>
                    <a:stretch>
                      <a:fillRect/>
                    </a:stretch>
                  </pic:blipFill>
                  <pic:spPr bwMode="auto">
                    <a:xfrm>
                      <a:off x="0" y="0"/>
                      <a:ext cx="4229100" cy="1047750"/>
                    </a:xfrm>
                    <a:prstGeom prst="rect">
                      <a:avLst/>
                    </a:prstGeom>
                    <a:noFill/>
                    <a:ln w="9525">
                      <a:noFill/>
                      <a:miter lim="800000"/>
                      <a:headEnd/>
                      <a:tailEnd/>
                    </a:ln>
                  </pic:spPr>
                </pic:pic>
              </a:graphicData>
            </a:graphic>
          </wp:inline>
        </w:drawing>
      </w:r>
    </w:p>
    <w:p w:rsidR="00E03017" w:rsidRPr="00125097" w:rsidRDefault="00E03017" w:rsidP="00E03017">
      <w:pPr>
        <w:spacing w:line="480" w:lineRule="auto"/>
        <w:rPr>
          <w:rFonts w:ascii="Arial" w:hAnsi="Arial" w:cs="Arial"/>
        </w:rPr>
      </w:pPr>
    </w:p>
    <w:p w:rsidR="00E03017" w:rsidRPr="00125097" w:rsidRDefault="00E03017" w:rsidP="00E03017">
      <w:pPr>
        <w:numPr>
          <w:ilvl w:val="0"/>
          <w:numId w:val="130"/>
        </w:numPr>
        <w:spacing w:line="480" w:lineRule="auto"/>
        <w:jc w:val="both"/>
        <w:rPr>
          <w:rFonts w:ascii="Arial" w:hAnsi="Arial" w:cs="Arial"/>
        </w:rPr>
      </w:pPr>
      <w:r w:rsidRPr="00125097">
        <w:rPr>
          <w:rFonts w:ascii="Arial" w:hAnsi="Arial" w:cs="Arial"/>
        </w:rPr>
        <w:t>En la parte izquierda con respecto al usuario se encuentra el nombre de la empresa y el logotipo de la misma.</w:t>
      </w:r>
    </w:p>
    <w:p w:rsidR="00E03017" w:rsidRPr="00125097" w:rsidRDefault="00E03017" w:rsidP="00E03017">
      <w:pPr>
        <w:numPr>
          <w:ilvl w:val="0"/>
          <w:numId w:val="130"/>
        </w:numPr>
        <w:spacing w:line="480" w:lineRule="auto"/>
        <w:jc w:val="both"/>
        <w:rPr>
          <w:rFonts w:ascii="Arial" w:hAnsi="Arial" w:cs="Arial"/>
        </w:rPr>
      </w:pPr>
      <w:r w:rsidRPr="00125097">
        <w:rPr>
          <w:rFonts w:ascii="Arial" w:hAnsi="Arial" w:cs="Arial"/>
        </w:rPr>
        <w:t>En la parte central está dividida en dos partes; en la primera parte se especifica el Tipo de Documento en la segunda parte irá el nombre del Documento ambos con letras Mayúsculas.</w:t>
      </w:r>
    </w:p>
    <w:p w:rsidR="00E03017" w:rsidRPr="00125097" w:rsidRDefault="00E03017" w:rsidP="00E03017">
      <w:pPr>
        <w:numPr>
          <w:ilvl w:val="0"/>
          <w:numId w:val="130"/>
        </w:numPr>
        <w:spacing w:line="480" w:lineRule="auto"/>
        <w:jc w:val="both"/>
        <w:rPr>
          <w:rFonts w:ascii="Arial" w:hAnsi="Arial" w:cs="Arial"/>
        </w:rPr>
      </w:pPr>
      <w:r w:rsidRPr="00125097">
        <w:rPr>
          <w:rFonts w:ascii="Arial" w:hAnsi="Arial" w:cs="Arial"/>
        </w:rPr>
        <w:t>En la parte derecha del documento contendrán:</w:t>
      </w:r>
    </w:p>
    <w:p w:rsidR="00E03017" w:rsidRPr="00125097" w:rsidRDefault="00E03017" w:rsidP="00E03017">
      <w:pPr>
        <w:numPr>
          <w:ilvl w:val="2"/>
          <w:numId w:val="130"/>
        </w:numPr>
        <w:spacing w:line="480" w:lineRule="auto"/>
        <w:jc w:val="both"/>
        <w:rPr>
          <w:rFonts w:ascii="Arial" w:hAnsi="Arial" w:cs="Arial"/>
          <w:b/>
        </w:rPr>
      </w:pPr>
      <w:r w:rsidRPr="00125097">
        <w:rPr>
          <w:rFonts w:ascii="Arial" w:hAnsi="Arial" w:cs="Arial"/>
          <w:b/>
        </w:rPr>
        <w:t xml:space="preserve">Revisión del documento: </w:t>
      </w:r>
      <w:r w:rsidRPr="00125097">
        <w:rPr>
          <w:rFonts w:ascii="Arial" w:hAnsi="Arial" w:cs="Arial"/>
        </w:rPr>
        <w:t>Se indica el numero de la revisión en que se encuentra el procedimiento, comenzando con revisión 0.</w:t>
      </w:r>
    </w:p>
    <w:p w:rsidR="00E03017" w:rsidRPr="00125097" w:rsidRDefault="00E03017" w:rsidP="00E03017">
      <w:pPr>
        <w:numPr>
          <w:ilvl w:val="2"/>
          <w:numId w:val="130"/>
        </w:numPr>
        <w:autoSpaceDE w:val="0"/>
        <w:autoSpaceDN w:val="0"/>
        <w:adjustRightInd w:val="0"/>
        <w:spacing w:line="480" w:lineRule="auto"/>
        <w:jc w:val="both"/>
        <w:rPr>
          <w:rFonts w:ascii="Arial" w:hAnsi="Arial" w:cs="Arial"/>
        </w:rPr>
      </w:pPr>
      <w:r w:rsidRPr="00125097">
        <w:rPr>
          <w:rFonts w:ascii="Arial" w:hAnsi="Arial" w:cs="Arial"/>
          <w:b/>
        </w:rPr>
        <w:t>Número de páginas</w:t>
      </w:r>
      <w:r w:rsidRPr="00125097">
        <w:rPr>
          <w:rFonts w:ascii="Arial" w:hAnsi="Arial" w:cs="Arial"/>
        </w:rPr>
        <w:t>:  En cada página se incluye el número total de las páginas del procedimiento</w:t>
      </w:r>
    </w:p>
    <w:p w:rsidR="00E03017" w:rsidRPr="00125097" w:rsidRDefault="00E03017" w:rsidP="00E03017">
      <w:pPr>
        <w:numPr>
          <w:ilvl w:val="2"/>
          <w:numId w:val="130"/>
        </w:numPr>
        <w:autoSpaceDE w:val="0"/>
        <w:autoSpaceDN w:val="0"/>
        <w:adjustRightInd w:val="0"/>
        <w:spacing w:line="480" w:lineRule="auto"/>
        <w:jc w:val="both"/>
        <w:rPr>
          <w:rFonts w:ascii="Arial" w:hAnsi="Arial" w:cs="Arial"/>
        </w:rPr>
      </w:pPr>
      <w:r w:rsidRPr="00125097">
        <w:rPr>
          <w:rFonts w:ascii="Arial" w:hAnsi="Arial" w:cs="Arial"/>
          <w:b/>
        </w:rPr>
        <w:t xml:space="preserve">Código: </w:t>
      </w:r>
      <w:r w:rsidRPr="00125097">
        <w:rPr>
          <w:rFonts w:ascii="Arial" w:hAnsi="Arial" w:cs="Arial"/>
        </w:rPr>
        <w:t>Se indica el código del procedimiento, según lo indicado en el punto 6.1 del presente procedimiento.</w:t>
      </w:r>
    </w:p>
    <w:p w:rsidR="00E03017" w:rsidRPr="00125097" w:rsidRDefault="00E03017" w:rsidP="00E03017">
      <w:pPr>
        <w:numPr>
          <w:ilvl w:val="2"/>
          <w:numId w:val="130"/>
        </w:numPr>
        <w:autoSpaceDE w:val="0"/>
        <w:autoSpaceDN w:val="0"/>
        <w:adjustRightInd w:val="0"/>
        <w:spacing w:line="480" w:lineRule="auto"/>
        <w:jc w:val="both"/>
        <w:rPr>
          <w:rFonts w:ascii="Arial" w:hAnsi="Arial" w:cs="Arial"/>
        </w:rPr>
      </w:pPr>
      <w:r w:rsidRPr="00125097">
        <w:rPr>
          <w:rFonts w:ascii="Arial" w:hAnsi="Arial" w:cs="Arial"/>
          <w:b/>
        </w:rPr>
        <w:t xml:space="preserve">Fecha: </w:t>
      </w:r>
      <w:r w:rsidRPr="00125097">
        <w:rPr>
          <w:rFonts w:ascii="Arial" w:hAnsi="Arial" w:cs="Arial"/>
        </w:rPr>
        <w:t>Se indica la fecha de la última revisión del procedimiento.</w:t>
      </w:r>
    </w:p>
    <w:p w:rsidR="00E03017" w:rsidRPr="00125097" w:rsidRDefault="00E03017" w:rsidP="00E03017">
      <w:pPr>
        <w:spacing w:line="480" w:lineRule="auto"/>
        <w:ind w:left="2868"/>
        <w:jc w:val="both"/>
        <w:rPr>
          <w:rFonts w:ascii="Arial" w:hAnsi="Arial" w:cs="Arial"/>
        </w:rPr>
      </w:pPr>
      <w:r w:rsidRPr="00125097">
        <w:rPr>
          <w:rFonts w:ascii="Arial" w:hAnsi="Arial" w:cs="Arial"/>
        </w:rPr>
        <w:t xml:space="preserve"> La fecha está dada por el siguiente código </w:t>
      </w:r>
    </w:p>
    <w:p w:rsidR="00E03017" w:rsidRPr="00125097" w:rsidRDefault="00E03017" w:rsidP="00E03017">
      <w:pPr>
        <w:spacing w:line="480" w:lineRule="auto"/>
        <w:ind w:left="2868"/>
        <w:jc w:val="both"/>
        <w:rPr>
          <w:rFonts w:ascii="Arial" w:hAnsi="Arial" w:cs="Arial"/>
        </w:rPr>
      </w:pPr>
      <w:r w:rsidRPr="00125097">
        <w:rPr>
          <w:rFonts w:ascii="Arial" w:hAnsi="Arial" w:cs="Arial"/>
          <w:b/>
          <w:noProof/>
        </w:rPr>
        <w:pict>
          <v:shape id="_x0000_s1167" type="#_x0000_t202" style="position:absolute;left:0;text-align:left;margin-left:3in;margin-top:2.1pt;width:69pt;height:27pt;z-index:251643904" fillcolor="#333">
            <v:textbox style="mso-next-textbox:#_x0000_s1167">
              <w:txbxContent>
                <w:p w:rsidR="00423A56" w:rsidRPr="006A7BA1" w:rsidRDefault="00423A56" w:rsidP="00E03017">
                  <w:pPr>
                    <w:rPr>
                      <w:b/>
                      <w:color w:val="FFFFFF"/>
                    </w:rPr>
                  </w:pPr>
                  <w:r>
                    <w:rPr>
                      <w:b/>
                      <w:color w:val="FFFFFF"/>
                    </w:rPr>
                    <w:t>dd/mm/aaç</w:t>
                  </w:r>
                </w:p>
              </w:txbxContent>
            </v:textbox>
          </v:shape>
        </w:pict>
      </w:r>
    </w:p>
    <w:p w:rsidR="00E03017" w:rsidRPr="00125097" w:rsidRDefault="00E03017" w:rsidP="00E03017">
      <w:pPr>
        <w:spacing w:line="480" w:lineRule="auto"/>
        <w:ind w:left="2868"/>
        <w:jc w:val="both"/>
        <w:rPr>
          <w:rFonts w:ascii="Arial" w:hAnsi="Arial" w:cs="Arial"/>
        </w:rPr>
      </w:pPr>
    </w:p>
    <w:p w:rsidR="00E03017" w:rsidRPr="00125097" w:rsidRDefault="00E03017" w:rsidP="00E03017">
      <w:pPr>
        <w:spacing w:line="480" w:lineRule="auto"/>
        <w:ind w:left="2868"/>
        <w:jc w:val="both"/>
        <w:rPr>
          <w:rFonts w:ascii="Arial" w:hAnsi="Arial" w:cs="Arial"/>
        </w:rPr>
      </w:pPr>
      <w:r w:rsidRPr="00125097">
        <w:rPr>
          <w:rFonts w:ascii="Arial" w:hAnsi="Arial" w:cs="Arial"/>
        </w:rPr>
        <w:t>Donde:</w:t>
      </w:r>
    </w:p>
    <w:p w:rsidR="00E03017" w:rsidRPr="00125097" w:rsidRDefault="00E03017" w:rsidP="00E03017">
      <w:pPr>
        <w:spacing w:line="480" w:lineRule="auto"/>
        <w:ind w:left="2868"/>
        <w:jc w:val="both"/>
        <w:rPr>
          <w:rFonts w:ascii="Arial" w:hAnsi="Arial" w:cs="Arial"/>
          <w:b/>
        </w:rPr>
      </w:pPr>
      <w:r w:rsidRPr="00125097">
        <w:rPr>
          <w:rFonts w:ascii="Arial" w:hAnsi="Arial" w:cs="Arial"/>
          <w:b/>
        </w:rPr>
        <w:t>dd= los días puestos en 2 dígitos</w:t>
      </w:r>
    </w:p>
    <w:p w:rsidR="00E03017" w:rsidRPr="00125097" w:rsidRDefault="00E03017" w:rsidP="00E03017">
      <w:pPr>
        <w:spacing w:line="480" w:lineRule="auto"/>
        <w:ind w:left="2868"/>
        <w:jc w:val="both"/>
        <w:rPr>
          <w:rFonts w:ascii="Arial" w:hAnsi="Arial" w:cs="Arial"/>
          <w:b/>
        </w:rPr>
      </w:pPr>
      <w:r w:rsidRPr="00125097">
        <w:rPr>
          <w:rFonts w:ascii="Arial" w:hAnsi="Arial" w:cs="Arial"/>
          <w:b/>
        </w:rPr>
        <w:t>mm= el mes en 2 dígitos</w:t>
      </w:r>
    </w:p>
    <w:p w:rsidR="00E03017" w:rsidRPr="00125097" w:rsidRDefault="00E03017" w:rsidP="00E03017">
      <w:pPr>
        <w:spacing w:line="480" w:lineRule="auto"/>
        <w:ind w:left="2868"/>
        <w:jc w:val="both"/>
        <w:rPr>
          <w:rFonts w:ascii="Arial" w:hAnsi="Arial" w:cs="Arial"/>
          <w:b/>
        </w:rPr>
      </w:pPr>
      <w:r w:rsidRPr="00125097">
        <w:rPr>
          <w:rFonts w:ascii="Arial" w:hAnsi="Arial" w:cs="Arial"/>
          <w:b/>
        </w:rPr>
        <w:t>aa= el año actual en 2 dígitos</w:t>
      </w:r>
    </w:p>
    <w:p w:rsidR="00E03017" w:rsidRPr="00125097" w:rsidRDefault="00E03017" w:rsidP="00E03017">
      <w:pPr>
        <w:spacing w:line="480" w:lineRule="auto"/>
        <w:jc w:val="both"/>
        <w:rPr>
          <w:rFonts w:ascii="Arial" w:hAnsi="Arial" w:cs="Arial"/>
          <w:b/>
        </w:rPr>
      </w:pPr>
    </w:p>
    <w:p w:rsidR="00E03017" w:rsidRPr="00125097" w:rsidRDefault="00E03017" w:rsidP="00E03017">
      <w:pPr>
        <w:pStyle w:val="Ttulo1"/>
        <w:numPr>
          <w:ilvl w:val="2"/>
          <w:numId w:val="63"/>
        </w:numPr>
        <w:spacing w:line="480" w:lineRule="auto"/>
        <w:jc w:val="both"/>
        <w:rPr>
          <w:rFonts w:cs="Arial"/>
          <w:szCs w:val="24"/>
          <w:u w:val="single"/>
        </w:rPr>
      </w:pPr>
      <w:r w:rsidRPr="00125097">
        <w:rPr>
          <w:rFonts w:cs="Arial"/>
          <w:szCs w:val="24"/>
          <w:u w:val="single"/>
        </w:rPr>
        <w:t>Pie de Página</w:t>
      </w:r>
    </w:p>
    <w:p w:rsidR="00E03017" w:rsidRPr="00125097" w:rsidRDefault="00E03017" w:rsidP="00E03017">
      <w:pPr>
        <w:spacing w:line="480" w:lineRule="auto"/>
        <w:ind w:left="1416"/>
        <w:jc w:val="both"/>
        <w:rPr>
          <w:rFonts w:ascii="Arial" w:hAnsi="Arial" w:cs="Arial"/>
        </w:rPr>
      </w:pPr>
      <w:r w:rsidRPr="00125097">
        <w:rPr>
          <w:rFonts w:ascii="Arial" w:hAnsi="Arial" w:cs="Arial"/>
        </w:rPr>
        <w:t>Se especificará en el sector derecho del  documento, si éste es un Documento Controlado o un Documento No Controlado.</w:t>
      </w:r>
    </w:p>
    <w:p w:rsidR="00E03017" w:rsidRPr="00125097" w:rsidRDefault="00E03017" w:rsidP="00E03017">
      <w:pPr>
        <w:spacing w:line="480" w:lineRule="auto"/>
        <w:jc w:val="both"/>
        <w:rPr>
          <w:rFonts w:ascii="Arial" w:hAnsi="Arial" w:cs="Arial"/>
        </w:rPr>
      </w:pPr>
    </w:p>
    <w:p w:rsidR="00E03017" w:rsidRPr="00125097" w:rsidRDefault="00E03017" w:rsidP="00E03017">
      <w:pPr>
        <w:pStyle w:val="Ttulo1"/>
        <w:numPr>
          <w:ilvl w:val="1"/>
          <w:numId w:val="63"/>
        </w:numPr>
        <w:spacing w:line="480" w:lineRule="auto"/>
        <w:jc w:val="both"/>
        <w:rPr>
          <w:rFonts w:cs="Arial"/>
          <w:szCs w:val="24"/>
          <w:u w:val="single"/>
        </w:rPr>
      </w:pPr>
      <w:r w:rsidRPr="00125097">
        <w:rPr>
          <w:rFonts w:cs="Arial"/>
          <w:szCs w:val="24"/>
          <w:u w:val="single"/>
        </w:rPr>
        <w:t>Contenido del Documento</w:t>
      </w:r>
    </w:p>
    <w:p w:rsidR="00E03017" w:rsidRPr="00125097" w:rsidRDefault="00E03017" w:rsidP="00E03017">
      <w:pPr>
        <w:spacing w:line="480" w:lineRule="auto"/>
        <w:ind w:left="792"/>
        <w:jc w:val="both"/>
        <w:rPr>
          <w:rFonts w:ascii="Arial" w:hAnsi="Arial" w:cs="Arial"/>
        </w:rPr>
      </w:pPr>
      <w:r w:rsidRPr="00125097">
        <w:rPr>
          <w:rFonts w:ascii="Arial" w:hAnsi="Arial" w:cs="Arial"/>
        </w:rPr>
        <w:t>Los procedimientos del Sistema de Gestión Calidad tendrá el siguiente esquema:</w:t>
      </w:r>
    </w:p>
    <w:p w:rsidR="00E03017" w:rsidRPr="00125097" w:rsidRDefault="00E03017" w:rsidP="00E03017">
      <w:pPr>
        <w:spacing w:line="480" w:lineRule="auto"/>
        <w:ind w:left="792"/>
        <w:jc w:val="both"/>
        <w:rPr>
          <w:rFonts w:ascii="Arial" w:hAnsi="Arial" w:cs="Arial"/>
          <w:b/>
          <w:u w:val="single"/>
        </w:rPr>
      </w:pPr>
      <w:r w:rsidRPr="00125097">
        <w:rPr>
          <w:rFonts w:ascii="Arial" w:hAnsi="Arial" w:cs="Arial"/>
          <w:b/>
          <w:u w:val="single"/>
        </w:rPr>
        <w:t>Portada  (Primera Página)</w:t>
      </w:r>
    </w:p>
    <w:p w:rsidR="00E03017" w:rsidRPr="00125097" w:rsidRDefault="00E03017" w:rsidP="00E03017">
      <w:pPr>
        <w:spacing w:line="480" w:lineRule="auto"/>
        <w:ind w:left="792"/>
        <w:jc w:val="both"/>
        <w:rPr>
          <w:rFonts w:ascii="Arial" w:hAnsi="Arial" w:cs="Arial"/>
        </w:rPr>
      </w:pPr>
      <w:r w:rsidRPr="00125097">
        <w:rPr>
          <w:rFonts w:ascii="Arial" w:hAnsi="Arial" w:cs="Arial"/>
        </w:rPr>
        <w:t>En el cuerpo de la portada se señala el título del Procedimiento acompañado con su respectivo código, además de una tabla en la cual se especifica los siguientes rubros:</w:t>
      </w:r>
    </w:p>
    <w:p w:rsidR="00E03017" w:rsidRPr="00125097" w:rsidRDefault="00E03017" w:rsidP="00E03017">
      <w:pPr>
        <w:numPr>
          <w:ilvl w:val="1"/>
          <w:numId w:val="131"/>
        </w:numPr>
        <w:spacing w:line="480" w:lineRule="auto"/>
        <w:jc w:val="both"/>
        <w:rPr>
          <w:rFonts w:ascii="Arial" w:hAnsi="Arial" w:cs="Arial"/>
        </w:rPr>
      </w:pPr>
      <w:r w:rsidRPr="00125097">
        <w:rPr>
          <w:rFonts w:ascii="Arial" w:hAnsi="Arial" w:cs="Arial"/>
        </w:rPr>
        <w:t>Revisión</w:t>
      </w:r>
    </w:p>
    <w:p w:rsidR="00E03017" w:rsidRPr="00125097" w:rsidRDefault="00E03017" w:rsidP="00E03017">
      <w:pPr>
        <w:numPr>
          <w:ilvl w:val="1"/>
          <w:numId w:val="131"/>
        </w:numPr>
        <w:spacing w:line="480" w:lineRule="auto"/>
        <w:jc w:val="both"/>
        <w:rPr>
          <w:rFonts w:ascii="Arial" w:hAnsi="Arial" w:cs="Arial"/>
        </w:rPr>
      </w:pPr>
      <w:r w:rsidRPr="00125097">
        <w:rPr>
          <w:rFonts w:ascii="Arial" w:hAnsi="Arial" w:cs="Arial"/>
        </w:rPr>
        <w:t>Fecha</w:t>
      </w:r>
    </w:p>
    <w:p w:rsidR="00E03017" w:rsidRPr="00125097" w:rsidRDefault="00E03017" w:rsidP="00E03017">
      <w:pPr>
        <w:numPr>
          <w:ilvl w:val="1"/>
          <w:numId w:val="131"/>
        </w:numPr>
        <w:spacing w:line="480" w:lineRule="auto"/>
        <w:jc w:val="both"/>
        <w:rPr>
          <w:rFonts w:ascii="Arial" w:hAnsi="Arial" w:cs="Arial"/>
        </w:rPr>
      </w:pPr>
      <w:r w:rsidRPr="00125097">
        <w:rPr>
          <w:rFonts w:ascii="Arial" w:hAnsi="Arial" w:cs="Arial"/>
        </w:rPr>
        <w:t xml:space="preserve">Causa de </w:t>
      </w:r>
      <w:smartTag w:uri="urn:schemas-microsoft-com:office:smarttags" w:element="PersonName">
        <w:smartTagPr>
          <w:attr w:name="ProductID" w:val="la Modificaci￳n"/>
        </w:smartTagPr>
        <w:r w:rsidRPr="00125097">
          <w:rPr>
            <w:rFonts w:ascii="Arial" w:hAnsi="Arial" w:cs="Arial"/>
          </w:rPr>
          <w:t>la Modificación</w:t>
        </w:r>
      </w:smartTag>
    </w:p>
    <w:p w:rsidR="00E03017" w:rsidRPr="00125097" w:rsidRDefault="00E03017" w:rsidP="00E03017">
      <w:pPr>
        <w:numPr>
          <w:ilvl w:val="1"/>
          <w:numId w:val="131"/>
        </w:numPr>
        <w:spacing w:line="480" w:lineRule="auto"/>
        <w:jc w:val="both"/>
        <w:rPr>
          <w:rFonts w:ascii="Arial" w:hAnsi="Arial" w:cs="Arial"/>
        </w:rPr>
      </w:pPr>
      <w:r w:rsidRPr="00125097">
        <w:rPr>
          <w:rFonts w:ascii="Arial" w:hAnsi="Arial" w:cs="Arial"/>
        </w:rPr>
        <w:t>Elaborado por</w:t>
      </w:r>
    </w:p>
    <w:p w:rsidR="00E03017" w:rsidRPr="00125097" w:rsidRDefault="00E03017" w:rsidP="00E03017">
      <w:pPr>
        <w:numPr>
          <w:ilvl w:val="1"/>
          <w:numId w:val="131"/>
        </w:numPr>
        <w:spacing w:line="480" w:lineRule="auto"/>
        <w:jc w:val="both"/>
        <w:rPr>
          <w:rFonts w:ascii="Arial" w:hAnsi="Arial" w:cs="Arial"/>
        </w:rPr>
      </w:pPr>
      <w:r w:rsidRPr="00125097">
        <w:rPr>
          <w:rFonts w:ascii="Arial" w:hAnsi="Arial" w:cs="Arial"/>
        </w:rPr>
        <w:t>Aprobado por</w:t>
      </w:r>
    </w:p>
    <w:p w:rsidR="00E03017" w:rsidRPr="00125097" w:rsidRDefault="00E03017" w:rsidP="00E03017">
      <w:pPr>
        <w:spacing w:line="480" w:lineRule="auto"/>
        <w:jc w:val="both"/>
        <w:rPr>
          <w:rFonts w:ascii="Arial" w:hAnsi="Arial" w:cs="Arial"/>
        </w:rPr>
      </w:pPr>
    </w:p>
    <w:p w:rsidR="00E03017" w:rsidRPr="00125097" w:rsidRDefault="00E03017" w:rsidP="00E03017">
      <w:pPr>
        <w:spacing w:line="480" w:lineRule="auto"/>
        <w:ind w:left="792"/>
        <w:jc w:val="both"/>
        <w:rPr>
          <w:rFonts w:ascii="Arial" w:hAnsi="Arial" w:cs="Arial"/>
          <w:b/>
          <w:u w:val="single"/>
        </w:rPr>
      </w:pPr>
      <w:r w:rsidRPr="00125097">
        <w:rPr>
          <w:rFonts w:ascii="Arial" w:hAnsi="Arial" w:cs="Arial"/>
          <w:b/>
          <w:u w:val="single"/>
        </w:rPr>
        <w:t>Segunda Página</w:t>
      </w:r>
    </w:p>
    <w:p w:rsidR="00E03017" w:rsidRPr="00125097" w:rsidRDefault="00E03017" w:rsidP="00E03017">
      <w:pPr>
        <w:spacing w:line="480" w:lineRule="auto"/>
        <w:ind w:left="792"/>
        <w:jc w:val="both"/>
        <w:rPr>
          <w:rFonts w:ascii="Arial" w:hAnsi="Arial" w:cs="Arial"/>
        </w:rPr>
      </w:pPr>
      <w:r w:rsidRPr="00125097">
        <w:rPr>
          <w:rFonts w:ascii="Arial" w:hAnsi="Arial" w:cs="Arial"/>
        </w:rPr>
        <w:t>En ella se incluye el índice del procedimiento, llevando el mismo encabezado que en la portada.</w:t>
      </w:r>
    </w:p>
    <w:p w:rsidR="00E03017" w:rsidRPr="00125097" w:rsidRDefault="00E03017" w:rsidP="00E03017">
      <w:pPr>
        <w:spacing w:line="480" w:lineRule="auto"/>
        <w:rPr>
          <w:rFonts w:ascii="Arial" w:hAnsi="Arial" w:cs="Arial"/>
        </w:rPr>
      </w:pPr>
    </w:p>
    <w:p w:rsidR="00E03017" w:rsidRPr="00125097" w:rsidRDefault="00E03017" w:rsidP="00E03017">
      <w:pPr>
        <w:spacing w:line="480" w:lineRule="auto"/>
        <w:ind w:left="792"/>
        <w:jc w:val="both"/>
        <w:rPr>
          <w:rFonts w:ascii="Arial" w:hAnsi="Arial" w:cs="Arial"/>
          <w:b/>
          <w:u w:val="single"/>
        </w:rPr>
      </w:pPr>
      <w:r w:rsidRPr="00125097">
        <w:rPr>
          <w:rFonts w:ascii="Arial" w:hAnsi="Arial" w:cs="Arial"/>
          <w:b/>
          <w:u w:val="single"/>
        </w:rPr>
        <w:t>Tercera Página y siguientes</w:t>
      </w: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rPr>
        <w:t>A partir de la tercera página se incluye el texto del Procedimiento propiamente dicho, que lleva los siguientes apartados:</w:t>
      </w:r>
    </w:p>
    <w:p w:rsidR="00E03017" w:rsidRPr="00125097" w:rsidRDefault="00E03017" w:rsidP="00E03017">
      <w:pPr>
        <w:autoSpaceDE w:val="0"/>
        <w:autoSpaceDN w:val="0"/>
        <w:adjustRightInd w:val="0"/>
        <w:spacing w:line="480" w:lineRule="auto"/>
        <w:ind w:left="792"/>
        <w:jc w:val="both"/>
        <w:rPr>
          <w:rFonts w:ascii="Arial" w:hAnsi="Arial" w:cs="Arial"/>
        </w:rPr>
      </w:pP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b/>
          <w:u w:val="single"/>
        </w:rPr>
        <w:t>OBJETO:</w:t>
      </w:r>
      <w:r w:rsidRPr="00125097">
        <w:rPr>
          <w:rFonts w:ascii="Arial" w:hAnsi="Arial" w:cs="Arial"/>
        </w:rPr>
        <w:t xml:space="preserve"> En este apartado se define de forma clara y concisa la finalidad del procedimiento.</w:t>
      </w: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b/>
          <w:u w:val="single"/>
        </w:rPr>
        <w:t>ALCANCE:</w:t>
      </w:r>
      <w:r w:rsidRPr="00125097">
        <w:rPr>
          <w:rFonts w:ascii="Arial" w:hAnsi="Arial" w:cs="Arial"/>
        </w:rPr>
        <w:t xml:space="preserve"> Se citan las actividades y/o departamentos afectados por el procedimiento.</w:t>
      </w: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b/>
          <w:u w:val="single"/>
        </w:rPr>
        <w:t>REFERENCIAS:</w:t>
      </w:r>
      <w:r w:rsidRPr="00125097">
        <w:rPr>
          <w:rFonts w:ascii="Arial" w:hAnsi="Arial" w:cs="Arial"/>
        </w:rPr>
        <w:t xml:space="preserve"> Se determinan con qué otros documentos del Sistema de Gestión de Calidad u otros documentos en general está relacionado el procedimiento en cuestión.</w:t>
      </w: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rPr>
        <w:t xml:space="preserve"> </w:t>
      </w:r>
      <w:r w:rsidRPr="00125097">
        <w:rPr>
          <w:rFonts w:ascii="Arial" w:hAnsi="Arial" w:cs="Arial"/>
          <w:b/>
          <w:u w:val="single"/>
        </w:rPr>
        <w:t>DEFINICIONES Y ABREVIATURAS:</w:t>
      </w:r>
      <w:r w:rsidRPr="00125097">
        <w:rPr>
          <w:rFonts w:ascii="Arial" w:hAnsi="Arial" w:cs="Arial"/>
        </w:rPr>
        <w:t xml:space="preserve"> Se incluye la terminología específica no incluida en el Manual del Sistema de Gestión de Calidad, o que se considere conveniente incluirla dentro del procedimiento.</w:t>
      </w: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b/>
          <w:u w:val="single"/>
        </w:rPr>
        <w:t>RESPONSABILIDADES:</w:t>
      </w:r>
      <w:r w:rsidRPr="00125097">
        <w:rPr>
          <w:rFonts w:ascii="Arial" w:hAnsi="Arial" w:cs="Arial"/>
        </w:rPr>
        <w:t xml:space="preserve"> Se citan los cargos responsables de llevar a cabo la actividad definida en el mismo.</w:t>
      </w: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b/>
          <w:u w:val="single"/>
        </w:rPr>
        <w:t xml:space="preserve">DESARROLLO/INSTRUCCIONES/LINEAMIENTOS </w:t>
      </w:r>
      <w:r w:rsidRPr="00125097">
        <w:rPr>
          <w:rFonts w:ascii="Arial" w:hAnsi="Arial" w:cs="Arial"/>
        </w:rPr>
        <w:t>: En este punto se describe la forma de llevar a cabo la actividad objeto del procedimiento, siempre de una manera clara, concisa y concreta, sin dar lugar a ambigüedades.</w:t>
      </w:r>
    </w:p>
    <w:p w:rsidR="00E03017" w:rsidRPr="00125097" w:rsidRDefault="00E03017" w:rsidP="00E03017">
      <w:pPr>
        <w:autoSpaceDE w:val="0"/>
        <w:autoSpaceDN w:val="0"/>
        <w:adjustRightInd w:val="0"/>
        <w:spacing w:line="480" w:lineRule="auto"/>
        <w:ind w:left="792"/>
        <w:jc w:val="both"/>
        <w:rPr>
          <w:rFonts w:ascii="Arial" w:hAnsi="Arial" w:cs="Arial"/>
        </w:rPr>
      </w:pPr>
      <w:r w:rsidRPr="00125097">
        <w:rPr>
          <w:rFonts w:ascii="Arial" w:hAnsi="Arial" w:cs="Arial"/>
          <w:b/>
          <w:u w:val="single"/>
        </w:rPr>
        <w:t xml:space="preserve">REGISTROS Y ANEXOS: </w:t>
      </w:r>
      <w:r w:rsidRPr="00125097">
        <w:rPr>
          <w:rFonts w:ascii="Arial" w:hAnsi="Arial" w:cs="Arial"/>
        </w:rPr>
        <w:t xml:space="preserve"> En este apartado se recoge un listado de los formatos que surgen en la realización del Procedimiento.</w:t>
      </w:r>
    </w:p>
    <w:p w:rsidR="00E03017" w:rsidRPr="00125097" w:rsidRDefault="00E03017" w:rsidP="00E03017">
      <w:pPr>
        <w:spacing w:line="480" w:lineRule="auto"/>
        <w:jc w:val="both"/>
        <w:rPr>
          <w:rFonts w:ascii="Arial" w:hAnsi="Arial" w:cs="Arial"/>
          <w:b/>
          <w:u w:val="single"/>
        </w:rPr>
      </w:pPr>
    </w:p>
    <w:p w:rsidR="00E03017" w:rsidRPr="00125097" w:rsidRDefault="00E03017" w:rsidP="00E03017">
      <w:pPr>
        <w:pStyle w:val="Sangra3detindependiente"/>
        <w:spacing w:line="480" w:lineRule="auto"/>
        <w:ind w:left="708"/>
        <w:jc w:val="both"/>
        <w:rPr>
          <w:rFonts w:ascii="Arial" w:hAnsi="Arial" w:cs="Arial"/>
          <w:sz w:val="24"/>
          <w:szCs w:val="24"/>
        </w:rPr>
      </w:pPr>
      <w:r w:rsidRPr="00125097">
        <w:rPr>
          <w:rFonts w:ascii="Arial" w:hAnsi="Arial" w:cs="Arial"/>
          <w:sz w:val="24"/>
          <w:szCs w:val="24"/>
        </w:rPr>
        <w:t>Los instructivos tendrán un modelo diferente ya que ellos presenta la secuencia lógica de pasos a realizar para una determinada actividad, ya sea de forma escrita o gráfica (flujogramas). La codificación de los instructivos seguirá el mismo formato establecido en punto 6.1 de este procedimiento.</w:t>
      </w:r>
    </w:p>
    <w:p w:rsidR="00E03017" w:rsidRPr="00125097" w:rsidRDefault="00E03017" w:rsidP="00E03017">
      <w:pPr>
        <w:spacing w:line="480" w:lineRule="auto"/>
        <w:rPr>
          <w:rFonts w:ascii="Arial" w:hAnsi="Arial" w:cs="Arial"/>
        </w:rPr>
      </w:pPr>
    </w:p>
    <w:p w:rsidR="00E03017" w:rsidRPr="00125097" w:rsidRDefault="00E03017" w:rsidP="00E03017">
      <w:pPr>
        <w:pStyle w:val="Ttulo1"/>
        <w:spacing w:line="480" w:lineRule="auto"/>
        <w:jc w:val="both"/>
        <w:rPr>
          <w:rFonts w:cs="Arial"/>
          <w:szCs w:val="24"/>
        </w:rPr>
      </w:pPr>
      <w:r w:rsidRPr="00125097">
        <w:rPr>
          <w:rFonts w:cs="Arial"/>
          <w:szCs w:val="24"/>
        </w:rPr>
        <w:t>REGISTROS Y ANEXOS</w:t>
      </w:r>
    </w:p>
    <w:p w:rsidR="00E03017" w:rsidRPr="00125097" w:rsidRDefault="00E03017" w:rsidP="00E03017">
      <w:pPr>
        <w:spacing w:line="480" w:lineRule="auto"/>
        <w:rPr>
          <w:rFonts w:ascii="Arial" w:hAnsi="Arial" w:cs="Arial"/>
        </w:rPr>
      </w:pPr>
    </w:p>
    <w:p w:rsidR="00E03017" w:rsidRPr="00125097" w:rsidRDefault="00E03017" w:rsidP="00E03017">
      <w:pPr>
        <w:spacing w:line="480" w:lineRule="auto"/>
        <w:ind w:left="708"/>
        <w:rPr>
          <w:rFonts w:ascii="Arial" w:hAnsi="Arial" w:cs="Arial"/>
          <w:b/>
        </w:rPr>
      </w:pPr>
      <w:r w:rsidRPr="00125097">
        <w:rPr>
          <w:rFonts w:ascii="Arial" w:hAnsi="Arial" w:cs="Arial"/>
          <w:b/>
        </w:rPr>
        <w:t>N/A</w:t>
      </w:r>
    </w:p>
    <w:p w:rsidR="000A360A" w:rsidRDefault="000A360A" w:rsidP="001A6944">
      <w:pPr>
        <w:spacing w:line="480" w:lineRule="auto"/>
        <w:ind w:left="708"/>
        <w:jc w:val="both"/>
        <w:rPr>
          <w:rFonts w:ascii="Arial" w:hAnsi="Arial" w:cs="Arial"/>
        </w:rPr>
        <w:sectPr w:rsidR="000A360A" w:rsidSect="00FE6A1C">
          <w:headerReference w:type="default" r:id="rId120"/>
          <w:footerReference w:type="default" r:id="rId121"/>
          <w:pgSz w:w="11906" w:h="16838"/>
          <w:pgMar w:top="2268" w:right="1361" w:bottom="1985" w:left="2268" w:header="709" w:footer="709" w:gutter="0"/>
          <w:pgNumType w:start="1"/>
          <w:cols w:space="708"/>
          <w:docGrid w:linePitch="360"/>
        </w:sectPr>
      </w:pPr>
    </w:p>
    <w:p w:rsidR="000A360A" w:rsidRPr="00F05664" w:rsidRDefault="000A360A" w:rsidP="000A360A">
      <w:pPr>
        <w:spacing w:line="480" w:lineRule="auto"/>
        <w:jc w:val="both"/>
        <w:rPr>
          <w:rFonts w:ascii="Arial" w:hAnsi="Arial" w:cs="Arial"/>
        </w:rPr>
      </w:pPr>
      <w:r w:rsidRPr="00F05664">
        <w:rPr>
          <w:rFonts w:ascii="Arial" w:hAnsi="Arial" w:cs="Arial"/>
          <w:noProof/>
        </w:rPr>
        <w:pict>
          <v:shape id="_x0000_s1170" type="#_x0000_t136" style="position:absolute;left:0;text-align:left;margin-left:27pt;margin-top:129.55pt;width:333pt;height:171pt;z-index:251646976" fillcolor="black">
            <v:shadow color="#868686"/>
            <v:textpath style="font-family:&quot;Arial Black&quot;;font-size:28pt;v-text-kern:t" trim="t" fitpath="t" string="PRG- CSA - GSGC - 02&#10;&#10;&#10;PROCEDIMIENTO&#10;PARA  &#10;MANEJO DE PROCESOS"/>
            <w10:wrap type="topAndBottom"/>
          </v:shape>
        </w:pict>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r w:rsidRPr="00F05664">
        <w:rPr>
          <w:rFonts w:ascii="Arial" w:hAnsi="Arial" w:cs="Arial"/>
        </w:rPr>
        <w:tab/>
      </w:r>
    </w:p>
    <w:tbl>
      <w:tblPr>
        <w:tblStyle w:val="Tablaconcuadrcula5"/>
        <w:tblW w:w="8604" w:type="dxa"/>
        <w:tblLook w:val="01E0"/>
      </w:tblPr>
      <w:tblGrid>
        <w:gridCol w:w="1217"/>
        <w:gridCol w:w="910"/>
        <w:gridCol w:w="2887"/>
        <w:gridCol w:w="1910"/>
        <w:gridCol w:w="1680"/>
      </w:tblGrid>
      <w:tr w:rsidR="000A360A" w:rsidRPr="00F05664">
        <w:trPr>
          <w:cnfStyle w:val="100000000000"/>
        </w:trPr>
        <w:tc>
          <w:tcPr>
            <w:cnfStyle w:val="000000000100"/>
            <w:tcW w:w="1190" w:type="dxa"/>
            <w:tcBorders>
              <w:tl2br w:val="none" w:sz="0" w:space="0" w:color="auto"/>
            </w:tcBorders>
          </w:tcPr>
          <w:p w:rsidR="000A360A" w:rsidRPr="00F05664" w:rsidRDefault="000A360A" w:rsidP="007F48E6">
            <w:pPr>
              <w:spacing w:line="360" w:lineRule="auto"/>
              <w:jc w:val="center"/>
              <w:rPr>
                <w:rFonts w:ascii="Arial" w:hAnsi="Arial" w:cs="Arial"/>
                <w:b/>
              </w:rPr>
            </w:pPr>
            <w:r w:rsidRPr="00F05664">
              <w:rPr>
                <w:rFonts w:ascii="Arial" w:hAnsi="Arial" w:cs="Arial"/>
                <w:b/>
              </w:rPr>
              <w:t>Revisión</w:t>
            </w:r>
          </w:p>
        </w:tc>
        <w:tc>
          <w:tcPr>
            <w:tcW w:w="910" w:type="dxa"/>
          </w:tcPr>
          <w:p w:rsidR="000A360A" w:rsidRPr="00F05664" w:rsidRDefault="000A360A" w:rsidP="007F48E6">
            <w:pPr>
              <w:spacing w:line="360" w:lineRule="auto"/>
              <w:jc w:val="center"/>
              <w:cnfStyle w:val="100000000000"/>
              <w:rPr>
                <w:rFonts w:ascii="Arial" w:hAnsi="Arial" w:cs="Arial"/>
                <w:b/>
              </w:rPr>
            </w:pPr>
            <w:r w:rsidRPr="00F05664">
              <w:rPr>
                <w:rFonts w:ascii="Arial" w:hAnsi="Arial" w:cs="Arial"/>
                <w:b/>
              </w:rPr>
              <w:t>Fecha</w:t>
            </w:r>
          </w:p>
        </w:tc>
        <w:tc>
          <w:tcPr>
            <w:tcW w:w="2903" w:type="dxa"/>
          </w:tcPr>
          <w:p w:rsidR="000A360A" w:rsidRPr="00F05664" w:rsidRDefault="000A360A" w:rsidP="007F48E6">
            <w:pPr>
              <w:spacing w:line="360" w:lineRule="auto"/>
              <w:jc w:val="center"/>
              <w:cnfStyle w:val="100000000000"/>
              <w:rPr>
                <w:rFonts w:ascii="Arial" w:hAnsi="Arial" w:cs="Arial"/>
                <w:b/>
              </w:rPr>
            </w:pPr>
            <w:r w:rsidRPr="00F05664">
              <w:rPr>
                <w:rFonts w:ascii="Arial" w:hAnsi="Arial" w:cs="Arial"/>
                <w:b/>
              </w:rPr>
              <w:t>Causa de la modificación</w:t>
            </w:r>
          </w:p>
        </w:tc>
        <w:tc>
          <w:tcPr>
            <w:tcW w:w="1917" w:type="dxa"/>
          </w:tcPr>
          <w:p w:rsidR="000A360A" w:rsidRPr="00F05664" w:rsidRDefault="000A360A" w:rsidP="007F48E6">
            <w:pPr>
              <w:spacing w:line="360" w:lineRule="auto"/>
              <w:jc w:val="center"/>
              <w:cnfStyle w:val="100000000000"/>
              <w:rPr>
                <w:rFonts w:ascii="Arial" w:hAnsi="Arial" w:cs="Arial"/>
                <w:b/>
              </w:rPr>
            </w:pPr>
            <w:r w:rsidRPr="00F05664">
              <w:rPr>
                <w:rFonts w:ascii="Arial" w:hAnsi="Arial" w:cs="Arial"/>
                <w:b/>
              </w:rPr>
              <w:t>Elaborado por:</w:t>
            </w:r>
          </w:p>
        </w:tc>
        <w:tc>
          <w:tcPr>
            <w:cnfStyle w:val="000100000000"/>
            <w:tcW w:w="1684" w:type="dxa"/>
          </w:tcPr>
          <w:p w:rsidR="000A360A" w:rsidRPr="00F05664" w:rsidRDefault="000A360A" w:rsidP="007F48E6">
            <w:pPr>
              <w:spacing w:line="360" w:lineRule="auto"/>
              <w:jc w:val="center"/>
              <w:rPr>
                <w:rFonts w:ascii="Arial" w:hAnsi="Arial" w:cs="Arial"/>
              </w:rPr>
            </w:pPr>
            <w:r w:rsidRPr="00F05664">
              <w:rPr>
                <w:rFonts w:ascii="Arial" w:hAnsi="Arial" w:cs="Arial"/>
              </w:rPr>
              <w:t>Aprobado por</w:t>
            </w:r>
          </w:p>
        </w:tc>
      </w:tr>
      <w:tr w:rsidR="000A360A" w:rsidRPr="00F05664">
        <w:tc>
          <w:tcPr>
            <w:tcW w:w="1190" w:type="dxa"/>
          </w:tcPr>
          <w:p w:rsidR="000A360A" w:rsidRPr="00F05664" w:rsidRDefault="000A360A" w:rsidP="007F48E6">
            <w:pPr>
              <w:spacing w:line="480" w:lineRule="auto"/>
              <w:jc w:val="both"/>
              <w:rPr>
                <w:rFonts w:ascii="Arial" w:hAnsi="Arial" w:cs="Arial"/>
              </w:rPr>
            </w:pPr>
          </w:p>
        </w:tc>
        <w:tc>
          <w:tcPr>
            <w:tcW w:w="910" w:type="dxa"/>
          </w:tcPr>
          <w:p w:rsidR="000A360A" w:rsidRPr="00F05664" w:rsidRDefault="000A360A" w:rsidP="007F48E6">
            <w:pPr>
              <w:spacing w:line="480" w:lineRule="auto"/>
              <w:jc w:val="both"/>
              <w:rPr>
                <w:rFonts w:ascii="Arial" w:hAnsi="Arial" w:cs="Arial"/>
              </w:rPr>
            </w:pPr>
          </w:p>
        </w:tc>
        <w:tc>
          <w:tcPr>
            <w:tcW w:w="2903" w:type="dxa"/>
          </w:tcPr>
          <w:p w:rsidR="000A360A" w:rsidRPr="00F05664" w:rsidRDefault="000A360A" w:rsidP="007F48E6">
            <w:pPr>
              <w:spacing w:line="480" w:lineRule="auto"/>
              <w:jc w:val="both"/>
              <w:rPr>
                <w:rFonts w:ascii="Arial" w:hAnsi="Arial" w:cs="Arial"/>
              </w:rPr>
            </w:pPr>
          </w:p>
        </w:tc>
        <w:tc>
          <w:tcPr>
            <w:tcW w:w="1917" w:type="dxa"/>
          </w:tcPr>
          <w:p w:rsidR="000A360A" w:rsidRPr="00F05664" w:rsidRDefault="000A360A" w:rsidP="007F48E6">
            <w:pPr>
              <w:spacing w:line="480" w:lineRule="auto"/>
              <w:jc w:val="both"/>
              <w:rPr>
                <w:rFonts w:ascii="Arial" w:hAnsi="Arial" w:cs="Arial"/>
              </w:rPr>
            </w:pPr>
          </w:p>
        </w:tc>
        <w:tc>
          <w:tcPr>
            <w:cnfStyle w:val="000100000000"/>
            <w:tcW w:w="1684" w:type="dxa"/>
          </w:tcPr>
          <w:p w:rsidR="000A360A" w:rsidRPr="00F05664" w:rsidRDefault="000A360A" w:rsidP="007F48E6">
            <w:pPr>
              <w:spacing w:line="480" w:lineRule="auto"/>
              <w:jc w:val="both"/>
              <w:rPr>
                <w:rFonts w:ascii="Arial" w:hAnsi="Arial" w:cs="Arial"/>
              </w:rPr>
            </w:pPr>
          </w:p>
        </w:tc>
      </w:tr>
      <w:tr w:rsidR="000A360A" w:rsidRPr="00F05664">
        <w:tc>
          <w:tcPr>
            <w:tcW w:w="1190" w:type="dxa"/>
          </w:tcPr>
          <w:p w:rsidR="000A360A" w:rsidRPr="00F05664" w:rsidRDefault="000A360A" w:rsidP="007F48E6">
            <w:pPr>
              <w:spacing w:line="480" w:lineRule="auto"/>
              <w:jc w:val="both"/>
              <w:rPr>
                <w:rFonts w:ascii="Arial" w:hAnsi="Arial" w:cs="Arial"/>
              </w:rPr>
            </w:pPr>
          </w:p>
        </w:tc>
        <w:tc>
          <w:tcPr>
            <w:tcW w:w="910" w:type="dxa"/>
          </w:tcPr>
          <w:p w:rsidR="000A360A" w:rsidRPr="00F05664" w:rsidRDefault="000A360A" w:rsidP="007F48E6">
            <w:pPr>
              <w:spacing w:line="480" w:lineRule="auto"/>
              <w:jc w:val="both"/>
              <w:rPr>
                <w:rFonts w:ascii="Arial" w:hAnsi="Arial" w:cs="Arial"/>
              </w:rPr>
            </w:pPr>
          </w:p>
        </w:tc>
        <w:tc>
          <w:tcPr>
            <w:tcW w:w="2903" w:type="dxa"/>
          </w:tcPr>
          <w:p w:rsidR="000A360A" w:rsidRPr="00F05664" w:rsidRDefault="000A360A" w:rsidP="007F48E6">
            <w:pPr>
              <w:spacing w:line="480" w:lineRule="auto"/>
              <w:jc w:val="both"/>
              <w:rPr>
                <w:rFonts w:ascii="Arial" w:hAnsi="Arial" w:cs="Arial"/>
              </w:rPr>
            </w:pPr>
          </w:p>
        </w:tc>
        <w:tc>
          <w:tcPr>
            <w:tcW w:w="1917" w:type="dxa"/>
          </w:tcPr>
          <w:p w:rsidR="000A360A" w:rsidRPr="00F05664" w:rsidRDefault="000A360A" w:rsidP="007F48E6">
            <w:pPr>
              <w:spacing w:line="480" w:lineRule="auto"/>
              <w:jc w:val="both"/>
              <w:rPr>
                <w:rFonts w:ascii="Arial" w:hAnsi="Arial" w:cs="Arial"/>
              </w:rPr>
            </w:pPr>
          </w:p>
        </w:tc>
        <w:tc>
          <w:tcPr>
            <w:cnfStyle w:val="000100000000"/>
            <w:tcW w:w="1684" w:type="dxa"/>
          </w:tcPr>
          <w:p w:rsidR="000A360A" w:rsidRPr="00F05664" w:rsidRDefault="000A360A" w:rsidP="007F48E6">
            <w:pPr>
              <w:spacing w:line="480" w:lineRule="auto"/>
              <w:jc w:val="both"/>
              <w:rPr>
                <w:rFonts w:ascii="Arial" w:hAnsi="Arial" w:cs="Arial"/>
              </w:rPr>
            </w:pPr>
          </w:p>
        </w:tc>
      </w:tr>
      <w:tr w:rsidR="000A360A" w:rsidRPr="00F05664">
        <w:tc>
          <w:tcPr>
            <w:tcW w:w="1190" w:type="dxa"/>
          </w:tcPr>
          <w:p w:rsidR="000A360A" w:rsidRPr="00F05664" w:rsidRDefault="000A360A" w:rsidP="007F48E6">
            <w:pPr>
              <w:spacing w:line="480" w:lineRule="auto"/>
              <w:jc w:val="both"/>
              <w:rPr>
                <w:rFonts w:ascii="Arial" w:hAnsi="Arial" w:cs="Arial"/>
              </w:rPr>
            </w:pPr>
          </w:p>
        </w:tc>
        <w:tc>
          <w:tcPr>
            <w:tcW w:w="910" w:type="dxa"/>
          </w:tcPr>
          <w:p w:rsidR="000A360A" w:rsidRPr="00F05664" w:rsidRDefault="000A360A" w:rsidP="007F48E6">
            <w:pPr>
              <w:spacing w:line="480" w:lineRule="auto"/>
              <w:jc w:val="both"/>
              <w:rPr>
                <w:rFonts w:ascii="Arial" w:hAnsi="Arial" w:cs="Arial"/>
              </w:rPr>
            </w:pPr>
          </w:p>
        </w:tc>
        <w:tc>
          <w:tcPr>
            <w:tcW w:w="2903" w:type="dxa"/>
          </w:tcPr>
          <w:p w:rsidR="000A360A" w:rsidRPr="00F05664" w:rsidRDefault="000A360A" w:rsidP="007F48E6">
            <w:pPr>
              <w:spacing w:line="480" w:lineRule="auto"/>
              <w:jc w:val="both"/>
              <w:rPr>
                <w:rFonts w:ascii="Arial" w:hAnsi="Arial" w:cs="Arial"/>
              </w:rPr>
            </w:pPr>
          </w:p>
        </w:tc>
        <w:tc>
          <w:tcPr>
            <w:tcW w:w="1917" w:type="dxa"/>
          </w:tcPr>
          <w:p w:rsidR="000A360A" w:rsidRPr="00F05664" w:rsidRDefault="000A360A" w:rsidP="007F48E6">
            <w:pPr>
              <w:spacing w:line="480" w:lineRule="auto"/>
              <w:jc w:val="both"/>
              <w:rPr>
                <w:rFonts w:ascii="Arial" w:hAnsi="Arial" w:cs="Arial"/>
              </w:rPr>
            </w:pPr>
          </w:p>
        </w:tc>
        <w:tc>
          <w:tcPr>
            <w:cnfStyle w:val="000100000000"/>
            <w:tcW w:w="1684" w:type="dxa"/>
          </w:tcPr>
          <w:p w:rsidR="000A360A" w:rsidRPr="00F05664" w:rsidRDefault="000A360A" w:rsidP="007F48E6">
            <w:pPr>
              <w:spacing w:line="480" w:lineRule="auto"/>
              <w:jc w:val="both"/>
              <w:rPr>
                <w:rFonts w:ascii="Arial" w:hAnsi="Arial" w:cs="Arial"/>
              </w:rPr>
            </w:pPr>
          </w:p>
        </w:tc>
      </w:tr>
      <w:tr w:rsidR="000A360A" w:rsidRPr="00F05664">
        <w:tc>
          <w:tcPr>
            <w:tcW w:w="1190" w:type="dxa"/>
          </w:tcPr>
          <w:p w:rsidR="000A360A" w:rsidRPr="00F05664" w:rsidRDefault="000A360A" w:rsidP="007F48E6">
            <w:pPr>
              <w:spacing w:line="480" w:lineRule="auto"/>
              <w:jc w:val="both"/>
              <w:rPr>
                <w:rFonts w:ascii="Arial" w:hAnsi="Arial" w:cs="Arial"/>
              </w:rPr>
            </w:pPr>
          </w:p>
        </w:tc>
        <w:tc>
          <w:tcPr>
            <w:tcW w:w="910" w:type="dxa"/>
          </w:tcPr>
          <w:p w:rsidR="000A360A" w:rsidRPr="00F05664" w:rsidRDefault="000A360A" w:rsidP="007F48E6">
            <w:pPr>
              <w:spacing w:line="480" w:lineRule="auto"/>
              <w:jc w:val="both"/>
              <w:rPr>
                <w:rFonts w:ascii="Arial" w:hAnsi="Arial" w:cs="Arial"/>
              </w:rPr>
            </w:pPr>
          </w:p>
        </w:tc>
        <w:tc>
          <w:tcPr>
            <w:tcW w:w="2903" w:type="dxa"/>
          </w:tcPr>
          <w:p w:rsidR="000A360A" w:rsidRPr="00F05664" w:rsidRDefault="000A360A" w:rsidP="007F48E6">
            <w:pPr>
              <w:spacing w:line="480" w:lineRule="auto"/>
              <w:jc w:val="both"/>
              <w:rPr>
                <w:rFonts w:ascii="Arial" w:hAnsi="Arial" w:cs="Arial"/>
              </w:rPr>
            </w:pPr>
          </w:p>
        </w:tc>
        <w:tc>
          <w:tcPr>
            <w:tcW w:w="1917" w:type="dxa"/>
          </w:tcPr>
          <w:p w:rsidR="000A360A" w:rsidRPr="00F05664" w:rsidRDefault="000A360A" w:rsidP="007F48E6">
            <w:pPr>
              <w:spacing w:line="480" w:lineRule="auto"/>
              <w:jc w:val="both"/>
              <w:rPr>
                <w:rFonts w:ascii="Arial" w:hAnsi="Arial" w:cs="Arial"/>
              </w:rPr>
            </w:pPr>
          </w:p>
        </w:tc>
        <w:tc>
          <w:tcPr>
            <w:cnfStyle w:val="000100000000"/>
            <w:tcW w:w="1684" w:type="dxa"/>
          </w:tcPr>
          <w:p w:rsidR="000A360A" w:rsidRPr="00F05664" w:rsidRDefault="000A360A" w:rsidP="007F48E6">
            <w:pPr>
              <w:spacing w:line="480" w:lineRule="auto"/>
              <w:jc w:val="both"/>
              <w:rPr>
                <w:rFonts w:ascii="Arial" w:hAnsi="Arial" w:cs="Arial"/>
              </w:rPr>
            </w:pPr>
          </w:p>
        </w:tc>
      </w:tr>
      <w:tr w:rsidR="000A360A" w:rsidRPr="00F05664">
        <w:trPr>
          <w:cnfStyle w:val="010000000000"/>
        </w:trPr>
        <w:tc>
          <w:tcPr>
            <w:tcW w:w="1190" w:type="dxa"/>
          </w:tcPr>
          <w:p w:rsidR="000A360A" w:rsidRPr="00F05664" w:rsidRDefault="000A360A" w:rsidP="007F48E6">
            <w:pPr>
              <w:spacing w:line="480" w:lineRule="auto"/>
              <w:jc w:val="both"/>
              <w:rPr>
                <w:rFonts w:ascii="Arial" w:hAnsi="Arial" w:cs="Arial"/>
              </w:rPr>
            </w:pPr>
          </w:p>
        </w:tc>
        <w:tc>
          <w:tcPr>
            <w:tcW w:w="910" w:type="dxa"/>
          </w:tcPr>
          <w:p w:rsidR="000A360A" w:rsidRPr="00F05664" w:rsidRDefault="000A360A" w:rsidP="007F48E6">
            <w:pPr>
              <w:spacing w:line="480" w:lineRule="auto"/>
              <w:jc w:val="both"/>
              <w:rPr>
                <w:rFonts w:ascii="Arial" w:hAnsi="Arial" w:cs="Arial"/>
              </w:rPr>
            </w:pPr>
          </w:p>
        </w:tc>
        <w:tc>
          <w:tcPr>
            <w:tcW w:w="2903" w:type="dxa"/>
          </w:tcPr>
          <w:p w:rsidR="000A360A" w:rsidRPr="00F05664" w:rsidRDefault="000A360A" w:rsidP="007F48E6">
            <w:pPr>
              <w:spacing w:line="480" w:lineRule="auto"/>
              <w:jc w:val="both"/>
              <w:rPr>
                <w:rFonts w:ascii="Arial" w:hAnsi="Arial" w:cs="Arial"/>
              </w:rPr>
            </w:pPr>
          </w:p>
        </w:tc>
        <w:tc>
          <w:tcPr>
            <w:tcW w:w="1917" w:type="dxa"/>
          </w:tcPr>
          <w:p w:rsidR="000A360A" w:rsidRPr="00F05664" w:rsidRDefault="000A360A" w:rsidP="007F48E6">
            <w:pPr>
              <w:spacing w:line="480" w:lineRule="auto"/>
              <w:jc w:val="both"/>
              <w:rPr>
                <w:rFonts w:ascii="Arial" w:hAnsi="Arial" w:cs="Arial"/>
              </w:rPr>
            </w:pPr>
          </w:p>
        </w:tc>
        <w:tc>
          <w:tcPr>
            <w:cnfStyle w:val="000100000000"/>
            <w:tcW w:w="1684" w:type="dxa"/>
          </w:tcPr>
          <w:p w:rsidR="000A360A" w:rsidRPr="00F05664" w:rsidRDefault="000A360A" w:rsidP="007F48E6">
            <w:pPr>
              <w:spacing w:line="480" w:lineRule="auto"/>
              <w:jc w:val="both"/>
              <w:rPr>
                <w:rFonts w:ascii="Arial" w:hAnsi="Arial" w:cs="Arial"/>
              </w:rPr>
            </w:pPr>
          </w:p>
        </w:tc>
      </w:tr>
    </w:tbl>
    <w:p w:rsidR="000A360A" w:rsidRPr="00F05664" w:rsidRDefault="000A360A" w:rsidP="000A360A">
      <w:pPr>
        <w:spacing w:line="480" w:lineRule="auto"/>
        <w:jc w:val="center"/>
        <w:rPr>
          <w:rFonts w:ascii="Arial" w:hAnsi="Arial" w:cs="Arial"/>
        </w:rPr>
      </w:pPr>
      <w:r w:rsidRPr="00F05664">
        <w:rPr>
          <w:rFonts w:ascii="Arial" w:hAnsi="Arial" w:cs="Arial"/>
        </w:rPr>
        <w:br w:type="page"/>
      </w:r>
    </w:p>
    <w:p w:rsidR="000A360A" w:rsidRPr="00F05664" w:rsidRDefault="000A360A" w:rsidP="000A360A">
      <w:pPr>
        <w:spacing w:line="480" w:lineRule="auto"/>
        <w:jc w:val="center"/>
        <w:rPr>
          <w:rFonts w:ascii="Arial" w:hAnsi="Arial" w:cs="Arial"/>
        </w:rPr>
      </w:pPr>
    </w:p>
    <w:p w:rsidR="000A360A" w:rsidRPr="00F05664" w:rsidRDefault="000A360A" w:rsidP="000A360A">
      <w:pPr>
        <w:spacing w:line="480" w:lineRule="auto"/>
        <w:jc w:val="center"/>
        <w:rPr>
          <w:rFonts w:ascii="Arial" w:hAnsi="Arial" w:cs="Arial"/>
        </w:rPr>
      </w:pPr>
    </w:p>
    <w:p w:rsidR="000A360A" w:rsidRPr="00F05664" w:rsidRDefault="000A360A" w:rsidP="000A360A">
      <w:pPr>
        <w:spacing w:line="480" w:lineRule="auto"/>
        <w:jc w:val="center"/>
        <w:rPr>
          <w:rFonts w:ascii="Arial" w:hAnsi="Arial" w:cs="Arial"/>
        </w:rPr>
      </w:pPr>
    </w:p>
    <w:p w:rsidR="000A360A" w:rsidRPr="00F05664" w:rsidRDefault="000A360A" w:rsidP="000A360A">
      <w:pPr>
        <w:spacing w:line="480" w:lineRule="auto"/>
        <w:jc w:val="center"/>
        <w:rPr>
          <w:rFonts w:ascii="Arial" w:hAnsi="Arial" w:cs="Arial"/>
        </w:rPr>
      </w:pPr>
    </w:p>
    <w:p w:rsidR="000A360A" w:rsidRPr="00F05664" w:rsidRDefault="000A360A" w:rsidP="000A360A">
      <w:pPr>
        <w:spacing w:line="480" w:lineRule="auto"/>
        <w:jc w:val="center"/>
        <w:rPr>
          <w:rFonts w:ascii="Arial" w:hAnsi="Arial" w:cs="Arial"/>
        </w:rPr>
      </w:pPr>
    </w:p>
    <w:p w:rsidR="000A360A" w:rsidRPr="00F05664" w:rsidRDefault="000A360A" w:rsidP="000A360A">
      <w:pPr>
        <w:spacing w:line="480" w:lineRule="auto"/>
        <w:jc w:val="center"/>
        <w:rPr>
          <w:rFonts w:ascii="Arial" w:hAnsi="Arial" w:cs="Arial"/>
          <w:b/>
          <w:u w:val="single"/>
        </w:rPr>
      </w:pPr>
      <w:r w:rsidRPr="00F05664">
        <w:rPr>
          <w:rFonts w:ascii="Arial" w:hAnsi="Arial" w:cs="Arial"/>
          <w:b/>
          <w:u w:val="single"/>
        </w:rPr>
        <w:t>ÍNDICE</w:t>
      </w:r>
    </w:p>
    <w:p w:rsidR="000A360A" w:rsidRPr="00F05664" w:rsidRDefault="000A360A" w:rsidP="000A360A">
      <w:pPr>
        <w:spacing w:line="480" w:lineRule="auto"/>
        <w:jc w:val="center"/>
        <w:rPr>
          <w:rFonts w:ascii="Arial" w:hAnsi="Arial" w:cs="Arial"/>
          <w:b/>
          <w:u w:val="single"/>
        </w:rPr>
      </w:pPr>
    </w:p>
    <w:p w:rsidR="000A360A" w:rsidRPr="00F05664" w:rsidRDefault="000A360A" w:rsidP="000A360A">
      <w:pPr>
        <w:numPr>
          <w:ilvl w:val="0"/>
          <w:numId w:val="138"/>
        </w:numPr>
        <w:spacing w:line="480" w:lineRule="auto"/>
        <w:jc w:val="both"/>
        <w:rPr>
          <w:rFonts w:ascii="Arial" w:hAnsi="Arial" w:cs="Arial"/>
          <w:b/>
        </w:rPr>
      </w:pPr>
      <w:r w:rsidRPr="00F05664">
        <w:rPr>
          <w:rFonts w:ascii="Arial" w:hAnsi="Arial" w:cs="Arial"/>
          <w:b/>
        </w:rPr>
        <w:t>Objetivo</w:t>
      </w:r>
      <w:r>
        <w:rPr>
          <w:rFonts w:ascii="Arial" w:hAnsi="Arial" w:cs="Arial"/>
          <w:b/>
        </w:rPr>
        <w:t>………………………………………….………………</w:t>
      </w:r>
      <w:r w:rsidRPr="00F05664">
        <w:rPr>
          <w:rFonts w:ascii="Arial" w:hAnsi="Arial" w:cs="Arial"/>
          <w:b/>
        </w:rPr>
        <w:t>………...03</w:t>
      </w:r>
    </w:p>
    <w:p w:rsidR="000A360A" w:rsidRPr="00F05664" w:rsidRDefault="000A360A" w:rsidP="000A360A">
      <w:pPr>
        <w:numPr>
          <w:ilvl w:val="0"/>
          <w:numId w:val="138"/>
        </w:numPr>
        <w:spacing w:line="480" w:lineRule="auto"/>
        <w:jc w:val="both"/>
        <w:rPr>
          <w:rFonts w:ascii="Arial" w:hAnsi="Arial" w:cs="Arial"/>
          <w:b/>
        </w:rPr>
      </w:pPr>
      <w:r>
        <w:rPr>
          <w:rFonts w:ascii="Arial" w:hAnsi="Arial" w:cs="Arial"/>
          <w:b/>
        </w:rPr>
        <w:t>Alcance………………………………………….……………</w:t>
      </w:r>
      <w:r w:rsidRPr="00F05664">
        <w:rPr>
          <w:rFonts w:ascii="Arial" w:hAnsi="Arial" w:cs="Arial"/>
          <w:b/>
        </w:rPr>
        <w:t>……………03</w:t>
      </w:r>
    </w:p>
    <w:p w:rsidR="000A360A" w:rsidRPr="00F05664" w:rsidRDefault="000A360A" w:rsidP="000A360A">
      <w:pPr>
        <w:numPr>
          <w:ilvl w:val="0"/>
          <w:numId w:val="138"/>
        </w:numPr>
        <w:spacing w:line="480" w:lineRule="auto"/>
        <w:jc w:val="both"/>
        <w:rPr>
          <w:rFonts w:ascii="Arial" w:hAnsi="Arial" w:cs="Arial"/>
          <w:b/>
        </w:rPr>
      </w:pPr>
      <w:r>
        <w:rPr>
          <w:rFonts w:ascii="Arial" w:hAnsi="Arial" w:cs="Arial"/>
          <w:b/>
        </w:rPr>
        <w:t>Referencias…………………………………….…………</w:t>
      </w:r>
      <w:r w:rsidRPr="00F05664">
        <w:rPr>
          <w:rFonts w:ascii="Arial" w:hAnsi="Arial" w:cs="Arial"/>
          <w:b/>
        </w:rPr>
        <w:t>……………….03</w:t>
      </w:r>
    </w:p>
    <w:p w:rsidR="000A360A" w:rsidRPr="00F05664" w:rsidRDefault="000A360A" w:rsidP="000A360A">
      <w:pPr>
        <w:numPr>
          <w:ilvl w:val="0"/>
          <w:numId w:val="138"/>
        </w:numPr>
        <w:spacing w:line="480" w:lineRule="auto"/>
        <w:jc w:val="both"/>
        <w:rPr>
          <w:rFonts w:ascii="Arial" w:hAnsi="Arial" w:cs="Arial"/>
          <w:b/>
        </w:rPr>
      </w:pPr>
      <w:r w:rsidRPr="00F05664">
        <w:rPr>
          <w:rFonts w:ascii="Arial" w:hAnsi="Arial" w:cs="Arial"/>
          <w:b/>
        </w:rPr>
        <w:t>Definiciones y Ab</w:t>
      </w:r>
      <w:r>
        <w:rPr>
          <w:rFonts w:ascii="Arial" w:hAnsi="Arial" w:cs="Arial"/>
          <w:b/>
        </w:rPr>
        <w:t>reviaturas…</w:t>
      </w:r>
      <w:r w:rsidRPr="00F05664">
        <w:rPr>
          <w:rFonts w:ascii="Arial" w:hAnsi="Arial" w:cs="Arial"/>
          <w:b/>
        </w:rPr>
        <w:t>………………</w:t>
      </w:r>
      <w:r>
        <w:rPr>
          <w:rFonts w:ascii="Arial" w:hAnsi="Arial" w:cs="Arial"/>
          <w:b/>
        </w:rPr>
        <w:t>..………………………..03</w:t>
      </w:r>
    </w:p>
    <w:p w:rsidR="000A360A" w:rsidRPr="00F05664" w:rsidRDefault="000A360A" w:rsidP="000A360A">
      <w:pPr>
        <w:numPr>
          <w:ilvl w:val="0"/>
          <w:numId w:val="138"/>
        </w:numPr>
        <w:spacing w:line="480" w:lineRule="auto"/>
        <w:jc w:val="both"/>
        <w:rPr>
          <w:rFonts w:ascii="Arial" w:hAnsi="Arial" w:cs="Arial"/>
          <w:b/>
        </w:rPr>
      </w:pPr>
      <w:r>
        <w:rPr>
          <w:rFonts w:ascii="Arial" w:hAnsi="Arial" w:cs="Arial"/>
          <w:b/>
        </w:rPr>
        <w:t>Responsabilidades………</w:t>
      </w:r>
      <w:r w:rsidRPr="00F05664">
        <w:rPr>
          <w:rFonts w:ascii="Arial" w:hAnsi="Arial" w:cs="Arial"/>
          <w:b/>
        </w:rPr>
        <w:t>………………………</w:t>
      </w:r>
      <w:r>
        <w:rPr>
          <w:rFonts w:ascii="Arial" w:hAnsi="Arial" w:cs="Arial"/>
          <w:b/>
        </w:rPr>
        <w:t>..……………………..04</w:t>
      </w:r>
    </w:p>
    <w:p w:rsidR="000A360A" w:rsidRPr="00F05664" w:rsidRDefault="000A360A" w:rsidP="000A360A">
      <w:pPr>
        <w:numPr>
          <w:ilvl w:val="0"/>
          <w:numId w:val="138"/>
        </w:numPr>
        <w:spacing w:line="480" w:lineRule="auto"/>
        <w:jc w:val="both"/>
        <w:rPr>
          <w:rFonts w:ascii="Arial" w:hAnsi="Arial" w:cs="Arial"/>
          <w:b/>
        </w:rPr>
      </w:pPr>
      <w:r w:rsidRPr="00F05664">
        <w:rPr>
          <w:rFonts w:ascii="Arial" w:hAnsi="Arial" w:cs="Arial"/>
          <w:b/>
        </w:rPr>
        <w:t>Desarroll</w:t>
      </w:r>
      <w:r>
        <w:rPr>
          <w:rFonts w:ascii="Arial" w:hAnsi="Arial" w:cs="Arial"/>
          <w:b/>
        </w:rPr>
        <w:t>o/Instrucciones/Lineamientos……………………………...04</w:t>
      </w:r>
    </w:p>
    <w:p w:rsidR="000A360A" w:rsidRPr="00F05664" w:rsidRDefault="000A360A" w:rsidP="000A360A">
      <w:pPr>
        <w:numPr>
          <w:ilvl w:val="0"/>
          <w:numId w:val="138"/>
        </w:numPr>
        <w:spacing w:line="480" w:lineRule="auto"/>
        <w:jc w:val="both"/>
        <w:rPr>
          <w:rFonts w:ascii="Arial" w:hAnsi="Arial" w:cs="Arial"/>
          <w:b/>
        </w:rPr>
      </w:pPr>
      <w:r w:rsidRPr="00F05664">
        <w:rPr>
          <w:rFonts w:ascii="Arial" w:hAnsi="Arial" w:cs="Arial"/>
          <w:b/>
        </w:rPr>
        <w:t>Regi</w:t>
      </w:r>
      <w:r>
        <w:rPr>
          <w:rFonts w:ascii="Arial" w:hAnsi="Arial" w:cs="Arial"/>
          <w:b/>
        </w:rPr>
        <w:t>stros y Anexos…………………………………………..………….06</w:t>
      </w:r>
    </w:p>
    <w:p w:rsidR="000A360A" w:rsidRPr="00F05664" w:rsidRDefault="000A360A" w:rsidP="000A360A">
      <w:pPr>
        <w:spacing w:line="480" w:lineRule="auto"/>
        <w:jc w:val="both"/>
        <w:rPr>
          <w:rFonts w:ascii="Arial" w:hAnsi="Arial" w:cs="Arial"/>
        </w:rPr>
      </w:pPr>
      <w:r w:rsidRPr="00F05664">
        <w:rPr>
          <w:rFonts w:ascii="Arial" w:hAnsi="Arial" w:cs="Arial"/>
        </w:rPr>
        <w:br w:type="page"/>
      </w:r>
    </w:p>
    <w:p w:rsidR="000A360A" w:rsidRPr="00F05664" w:rsidRDefault="000A360A" w:rsidP="000A360A">
      <w:pPr>
        <w:spacing w:line="480" w:lineRule="auto"/>
        <w:jc w:val="both"/>
        <w:rPr>
          <w:rFonts w:ascii="Arial" w:hAnsi="Arial" w:cs="Arial"/>
        </w:rPr>
      </w:pPr>
    </w:p>
    <w:p w:rsidR="000A360A" w:rsidRPr="00F05664" w:rsidRDefault="000A360A" w:rsidP="00470E54">
      <w:pPr>
        <w:pStyle w:val="Ttulo1"/>
        <w:numPr>
          <w:ilvl w:val="0"/>
          <w:numId w:val="139"/>
        </w:numPr>
        <w:spacing w:line="480" w:lineRule="auto"/>
      </w:pPr>
      <w:r w:rsidRPr="00F05664">
        <w:t>OBJETIVO</w:t>
      </w:r>
    </w:p>
    <w:p w:rsidR="000A360A" w:rsidRPr="00F05664" w:rsidRDefault="000A360A" w:rsidP="00470E54">
      <w:pPr>
        <w:spacing w:line="480" w:lineRule="auto"/>
        <w:jc w:val="both"/>
        <w:rPr>
          <w:rFonts w:ascii="Arial" w:hAnsi="Arial" w:cs="Arial"/>
        </w:rPr>
      </w:pPr>
      <w:r w:rsidRPr="00F05664">
        <w:rPr>
          <w:rFonts w:ascii="Arial" w:hAnsi="Arial" w:cs="Arial"/>
        </w:rPr>
        <w:t>Servir como guía en el manejo de los procesos con la finalidad de llegar a la satisfacción de las partes interesadas  mediante el cumplimiento del mismo.</w:t>
      </w:r>
    </w:p>
    <w:p w:rsidR="000A360A" w:rsidRPr="00F05664" w:rsidRDefault="000A360A" w:rsidP="000A360A">
      <w:pPr>
        <w:spacing w:line="480" w:lineRule="auto"/>
        <w:jc w:val="both"/>
        <w:rPr>
          <w:rFonts w:ascii="Arial" w:hAnsi="Arial" w:cs="Arial"/>
        </w:rPr>
      </w:pPr>
    </w:p>
    <w:p w:rsidR="000A360A" w:rsidRPr="00F05664" w:rsidRDefault="000A360A" w:rsidP="000A360A">
      <w:pPr>
        <w:pStyle w:val="Ttulo1"/>
        <w:spacing w:line="480" w:lineRule="auto"/>
        <w:jc w:val="both"/>
        <w:rPr>
          <w:rFonts w:cs="Arial"/>
          <w:szCs w:val="24"/>
        </w:rPr>
      </w:pPr>
      <w:r w:rsidRPr="00F05664">
        <w:rPr>
          <w:rFonts w:cs="Arial"/>
          <w:szCs w:val="24"/>
        </w:rPr>
        <w:t xml:space="preserve">ALCANCE </w:t>
      </w:r>
    </w:p>
    <w:p w:rsidR="000A360A" w:rsidRPr="00F05664" w:rsidRDefault="000A360A" w:rsidP="000A360A">
      <w:pPr>
        <w:spacing w:line="480" w:lineRule="auto"/>
        <w:jc w:val="both"/>
        <w:rPr>
          <w:rFonts w:ascii="Arial" w:hAnsi="Arial" w:cs="Arial"/>
        </w:rPr>
      </w:pPr>
      <w:r w:rsidRPr="00F05664">
        <w:rPr>
          <w:rFonts w:ascii="Arial" w:hAnsi="Arial" w:cs="Arial"/>
        </w:rPr>
        <w:t>Este procedimiento aplica a todos los departamentos de la empresa Containers Security S.A. tanto en el área administrativa como área operativa que formen parte del SGC.</w:t>
      </w:r>
    </w:p>
    <w:p w:rsidR="000A360A" w:rsidRPr="00F05664" w:rsidRDefault="000A360A" w:rsidP="000A360A">
      <w:pPr>
        <w:spacing w:line="480" w:lineRule="auto"/>
        <w:jc w:val="both"/>
        <w:rPr>
          <w:rFonts w:ascii="Arial" w:hAnsi="Arial" w:cs="Arial"/>
        </w:rPr>
      </w:pPr>
    </w:p>
    <w:p w:rsidR="000A360A" w:rsidRPr="00F05664" w:rsidRDefault="000A360A" w:rsidP="000A360A">
      <w:pPr>
        <w:pStyle w:val="Ttulo1"/>
        <w:spacing w:line="480" w:lineRule="auto"/>
        <w:jc w:val="both"/>
        <w:rPr>
          <w:rFonts w:cs="Arial"/>
          <w:szCs w:val="24"/>
        </w:rPr>
      </w:pPr>
      <w:r w:rsidRPr="00F05664">
        <w:rPr>
          <w:rFonts w:cs="Arial"/>
          <w:szCs w:val="24"/>
        </w:rPr>
        <w:t>REFERENCIAS</w:t>
      </w:r>
    </w:p>
    <w:p w:rsidR="000A360A" w:rsidRPr="00F05664" w:rsidRDefault="000A360A" w:rsidP="000A360A">
      <w:pPr>
        <w:pStyle w:val="Ttulo1"/>
        <w:numPr>
          <w:ilvl w:val="0"/>
          <w:numId w:val="85"/>
        </w:numPr>
        <w:spacing w:line="480" w:lineRule="auto"/>
        <w:jc w:val="both"/>
        <w:rPr>
          <w:rFonts w:cs="Arial"/>
          <w:b w:val="0"/>
          <w:szCs w:val="24"/>
        </w:rPr>
      </w:pPr>
      <w:r w:rsidRPr="00F05664">
        <w:rPr>
          <w:rFonts w:cs="Arial"/>
          <w:b w:val="0"/>
          <w:szCs w:val="24"/>
        </w:rPr>
        <w:t>Norma ISO 9001:2000 Sistema de Gestión de Calidad</w:t>
      </w:r>
    </w:p>
    <w:p w:rsidR="000A360A" w:rsidRPr="00F05664" w:rsidRDefault="000A360A" w:rsidP="000A360A">
      <w:pPr>
        <w:pStyle w:val="Ttulo1"/>
        <w:numPr>
          <w:ilvl w:val="0"/>
          <w:numId w:val="85"/>
        </w:numPr>
        <w:spacing w:line="480" w:lineRule="auto"/>
        <w:jc w:val="both"/>
        <w:rPr>
          <w:rFonts w:cs="Arial"/>
          <w:b w:val="0"/>
          <w:szCs w:val="24"/>
        </w:rPr>
      </w:pPr>
      <w:r w:rsidRPr="00F05664">
        <w:rPr>
          <w:rFonts w:cs="Arial"/>
          <w:b w:val="0"/>
          <w:szCs w:val="24"/>
        </w:rPr>
        <w:t xml:space="preserve">Norma ISO 9000:2000 Sistemas de Gestión de </w:t>
      </w:r>
      <w:smartTag w:uri="urn:schemas-microsoft-com:office:smarttags" w:element="PersonName">
        <w:smartTagPr>
          <w:attr w:name="ProductID" w:val="la Calidad.  Fundamentos"/>
        </w:smartTagPr>
        <w:r w:rsidRPr="00F05664">
          <w:rPr>
            <w:rFonts w:cs="Arial"/>
            <w:b w:val="0"/>
            <w:szCs w:val="24"/>
          </w:rPr>
          <w:t>la Calidad.  Fundamentos</w:t>
        </w:r>
      </w:smartTag>
      <w:r w:rsidRPr="00F05664">
        <w:rPr>
          <w:rFonts w:cs="Arial"/>
          <w:b w:val="0"/>
          <w:szCs w:val="24"/>
        </w:rPr>
        <w:t xml:space="preserve"> y Vocabulario.</w:t>
      </w:r>
    </w:p>
    <w:p w:rsidR="000A360A" w:rsidRPr="00F05664" w:rsidRDefault="000A360A" w:rsidP="000A360A">
      <w:pPr>
        <w:spacing w:line="480" w:lineRule="auto"/>
        <w:rPr>
          <w:rFonts w:ascii="Arial" w:hAnsi="Arial" w:cs="Arial"/>
        </w:rPr>
      </w:pPr>
    </w:p>
    <w:p w:rsidR="000A360A" w:rsidRPr="00F05664" w:rsidRDefault="000A360A" w:rsidP="000A360A">
      <w:pPr>
        <w:pStyle w:val="Ttulo1"/>
        <w:spacing w:line="480" w:lineRule="auto"/>
        <w:jc w:val="both"/>
        <w:rPr>
          <w:rFonts w:cs="Arial"/>
          <w:szCs w:val="24"/>
        </w:rPr>
      </w:pPr>
      <w:r w:rsidRPr="00F05664">
        <w:rPr>
          <w:rFonts w:cs="Arial"/>
          <w:szCs w:val="24"/>
        </w:rPr>
        <w:t>DEFINICIONES Y ABREVIATURAS</w:t>
      </w:r>
    </w:p>
    <w:p w:rsidR="000A360A" w:rsidRPr="00F05664" w:rsidRDefault="000A360A" w:rsidP="000A360A">
      <w:pPr>
        <w:pStyle w:val="Ttulo1"/>
        <w:numPr>
          <w:ilvl w:val="0"/>
          <w:numId w:val="137"/>
        </w:numPr>
        <w:spacing w:line="480" w:lineRule="auto"/>
        <w:rPr>
          <w:rFonts w:cs="Arial"/>
          <w:szCs w:val="24"/>
        </w:rPr>
      </w:pPr>
      <w:r w:rsidRPr="00F05664">
        <w:rPr>
          <w:rFonts w:cs="Arial"/>
          <w:i/>
          <w:szCs w:val="24"/>
        </w:rPr>
        <w:t>ISO 9001:2000:</w:t>
      </w:r>
      <w:r w:rsidRPr="00F05664">
        <w:rPr>
          <w:rFonts w:cs="Arial"/>
          <w:b w:val="0"/>
          <w:szCs w:val="24"/>
        </w:rPr>
        <w:t xml:space="preserve"> Norma Internacional ISO 9001 versión 2000.</w:t>
      </w:r>
    </w:p>
    <w:p w:rsidR="000A360A" w:rsidRPr="00F05664" w:rsidRDefault="000A360A" w:rsidP="000A360A">
      <w:pPr>
        <w:pStyle w:val="Ttulo1"/>
        <w:numPr>
          <w:ilvl w:val="0"/>
          <w:numId w:val="137"/>
        </w:numPr>
        <w:spacing w:line="480" w:lineRule="auto"/>
        <w:rPr>
          <w:rFonts w:cs="Arial"/>
          <w:b w:val="0"/>
          <w:szCs w:val="24"/>
        </w:rPr>
      </w:pPr>
      <w:r w:rsidRPr="00F05664">
        <w:rPr>
          <w:rFonts w:cs="Arial"/>
          <w:i/>
          <w:szCs w:val="24"/>
        </w:rPr>
        <w:t>SGC:</w:t>
      </w:r>
      <w:r w:rsidRPr="00F05664">
        <w:rPr>
          <w:rFonts w:cs="Arial"/>
          <w:szCs w:val="24"/>
        </w:rPr>
        <w:t xml:space="preserve"> </w:t>
      </w:r>
      <w:r w:rsidRPr="00F05664">
        <w:rPr>
          <w:rFonts w:cs="Arial"/>
          <w:b w:val="0"/>
          <w:szCs w:val="24"/>
        </w:rPr>
        <w:t>Sistema de Gestión de Calidad</w:t>
      </w:r>
    </w:p>
    <w:p w:rsidR="000A360A" w:rsidRPr="00F05664" w:rsidRDefault="000A360A" w:rsidP="000A360A">
      <w:pPr>
        <w:numPr>
          <w:ilvl w:val="0"/>
          <w:numId w:val="137"/>
        </w:numPr>
        <w:spacing w:line="480" w:lineRule="auto"/>
        <w:jc w:val="both"/>
        <w:rPr>
          <w:rFonts w:ascii="Arial" w:hAnsi="Arial" w:cs="Arial"/>
        </w:rPr>
      </w:pPr>
      <w:r w:rsidRPr="00F05664">
        <w:rPr>
          <w:rFonts w:ascii="Arial" w:hAnsi="Arial" w:cs="Arial"/>
          <w:b/>
          <w:i/>
        </w:rPr>
        <w:t>Procedimiento:</w:t>
      </w:r>
      <w:r w:rsidRPr="00F05664">
        <w:rPr>
          <w:rFonts w:ascii="Arial" w:hAnsi="Arial" w:cs="Arial"/>
          <w:b/>
        </w:rPr>
        <w:t xml:space="preserve"> </w:t>
      </w:r>
      <w:r w:rsidRPr="00F05664">
        <w:rPr>
          <w:rFonts w:ascii="Arial" w:hAnsi="Arial" w:cs="Arial"/>
        </w:rPr>
        <w:t>Forma especificada para llevar a cabo una actividad o proceso.</w:t>
      </w:r>
    </w:p>
    <w:p w:rsidR="000A360A" w:rsidRPr="00F05664" w:rsidRDefault="000A360A" w:rsidP="000A360A">
      <w:pPr>
        <w:numPr>
          <w:ilvl w:val="0"/>
          <w:numId w:val="137"/>
        </w:numPr>
        <w:spacing w:line="480" w:lineRule="auto"/>
        <w:jc w:val="both"/>
        <w:rPr>
          <w:rFonts w:ascii="Arial" w:hAnsi="Arial" w:cs="Arial"/>
        </w:rPr>
      </w:pPr>
      <w:r w:rsidRPr="00F05664">
        <w:rPr>
          <w:rFonts w:ascii="Arial" w:hAnsi="Arial" w:cs="Arial"/>
          <w:b/>
          <w:i/>
        </w:rPr>
        <w:t>Proceso:</w:t>
      </w:r>
      <w:r w:rsidRPr="00F05664">
        <w:rPr>
          <w:rFonts w:ascii="Arial" w:hAnsi="Arial" w:cs="Arial"/>
          <w:b/>
        </w:rPr>
        <w:t xml:space="preserve"> </w:t>
      </w:r>
      <w:r w:rsidRPr="00F05664">
        <w:rPr>
          <w:rFonts w:ascii="Arial" w:hAnsi="Arial" w:cs="Arial"/>
        </w:rPr>
        <w:t>Conjunto de actividades mutuamente  relacionadas o que interactúan, que transforman elementos de entradas en resultados.</w:t>
      </w:r>
    </w:p>
    <w:p w:rsidR="000A360A" w:rsidRPr="00F05664" w:rsidRDefault="000A360A" w:rsidP="000A360A">
      <w:pPr>
        <w:numPr>
          <w:ilvl w:val="0"/>
          <w:numId w:val="137"/>
        </w:numPr>
        <w:spacing w:line="480" w:lineRule="auto"/>
        <w:jc w:val="both"/>
        <w:rPr>
          <w:rFonts w:ascii="Arial" w:hAnsi="Arial" w:cs="Arial"/>
        </w:rPr>
      </w:pPr>
      <w:r w:rsidRPr="00F05664">
        <w:rPr>
          <w:rFonts w:ascii="Arial" w:hAnsi="Arial" w:cs="Arial"/>
          <w:b/>
          <w:i/>
        </w:rPr>
        <w:t xml:space="preserve">Producto/Servicio: </w:t>
      </w:r>
      <w:r w:rsidRPr="00F05664">
        <w:rPr>
          <w:rFonts w:ascii="Arial" w:hAnsi="Arial" w:cs="Arial"/>
        </w:rPr>
        <w:t xml:space="preserve">El resultado de un proceso. </w:t>
      </w:r>
    </w:p>
    <w:p w:rsidR="000A360A" w:rsidRPr="00F05664" w:rsidRDefault="000A360A" w:rsidP="000A360A">
      <w:pPr>
        <w:spacing w:line="480" w:lineRule="auto"/>
        <w:rPr>
          <w:rFonts w:ascii="Arial" w:hAnsi="Arial" w:cs="Arial"/>
        </w:rPr>
      </w:pPr>
    </w:p>
    <w:p w:rsidR="000A360A" w:rsidRPr="00F05664" w:rsidRDefault="000A360A" w:rsidP="000A360A">
      <w:pPr>
        <w:pStyle w:val="Ttulo1"/>
        <w:spacing w:line="480" w:lineRule="auto"/>
        <w:jc w:val="both"/>
        <w:rPr>
          <w:rFonts w:cs="Arial"/>
          <w:szCs w:val="24"/>
        </w:rPr>
      </w:pPr>
      <w:r w:rsidRPr="00F05664">
        <w:rPr>
          <w:rFonts w:cs="Arial"/>
          <w:szCs w:val="24"/>
        </w:rPr>
        <w:t>RESPONSABILIDADES</w:t>
      </w:r>
    </w:p>
    <w:p w:rsidR="000A360A" w:rsidRPr="00F05664" w:rsidRDefault="000A360A" w:rsidP="000A360A">
      <w:pPr>
        <w:numPr>
          <w:ilvl w:val="0"/>
          <w:numId w:val="87"/>
        </w:numPr>
        <w:spacing w:line="480" w:lineRule="auto"/>
        <w:jc w:val="both"/>
        <w:rPr>
          <w:rFonts w:ascii="Arial" w:hAnsi="Arial" w:cs="Arial"/>
        </w:rPr>
      </w:pPr>
      <w:r w:rsidRPr="00F05664">
        <w:rPr>
          <w:rFonts w:ascii="Arial" w:hAnsi="Arial" w:cs="Arial"/>
          <w:b/>
          <w:i/>
        </w:rPr>
        <w:t xml:space="preserve">Presidente de la empresa:   </w:t>
      </w:r>
      <w:r w:rsidRPr="00F05664">
        <w:rPr>
          <w:rFonts w:ascii="Arial" w:hAnsi="Arial" w:cs="Arial"/>
        </w:rPr>
        <w:t>Responsable de la aprobación del presente procedimiento.</w:t>
      </w:r>
    </w:p>
    <w:p w:rsidR="000A360A" w:rsidRPr="00F05664" w:rsidRDefault="000A360A" w:rsidP="000A360A">
      <w:pPr>
        <w:numPr>
          <w:ilvl w:val="0"/>
          <w:numId w:val="87"/>
        </w:numPr>
        <w:spacing w:line="480" w:lineRule="auto"/>
        <w:jc w:val="both"/>
        <w:rPr>
          <w:rFonts w:ascii="Arial" w:hAnsi="Arial" w:cs="Arial"/>
        </w:rPr>
      </w:pPr>
      <w:r w:rsidRPr="00F05664">
        <w:rPr>
          <w:rFonts w:ascii="Arial" w:hAnsi="Arial" w:cs="Arial"/>
          <w:b/>
          <w:i/>
        </w:rPr>
        <w:t xml:space="preserve">Representante de la alta Dirección (Gerente General): </w:t>
      </w:r>
      <w:r w:rsidRPr="00F05664">
        <w:rPr>
          <w:rFonts w:ascii="Arial" w:hAnsi="Arial" w:cs="Arial"/>
        </w:rPr>
        <w:t>Encargado de la revisión del presente procedimiento.</w:t>
      </w:r>
    </w:p>
    <w:p w:rsidR="000A360A" w:rsidRPr="00F05664" w:rsidRDefault="000A360A" w:rsidP="000A360A">
      <w:pPr>
        <w:numPr>
          <w:ilvl w:val="0"/>
          <w:numId w:val="87"/>
        </w:numPr>
        <w:spacing w:line="480" w:lineRule="auto"/>
        <w:jc w:val="both"/>
        <w:rPr>
          <w:rFonts w:ascii="Arial" w:hAnsi="Arial" w:cs="Arial"/>
        </w:rPr>
      </w:pPr>
      <w:r w:rsidRPr="00F05664">
        <w:rPr>
          <w:rFonts w:ascii="Arial" w:hAnsi="Arial" w:cs="Arial"/>
          <w:b/>
          <w:i/>
        </w:rPr>
        <w:t xml:space="preserve">Coordinadora de Gestión de Calidad: </w:t>
      </w:r>
      <w:r w:rsidRPr="00F05664">
        <w:rPr>
          <w:rFonts w:ascii="Arial" w:hAnsi="Arial" w:cs="Arial"/>
        </w:rPr>
        <w:t>Responsable de la elaboración del presente procedimiento.</w:t>
      </w:r>
    </w:p>
    <w:p w:rsidR="000A360A" w:rsidRPr="00F05664" w:rsidRDefault="000A360A" w:rsidP="000A360A">
      <w:pPr>
        <w:numPr>
          <w:ilvl w:val="0"/>
          <w:numId w:val="87"/>
        </w:numPr>
        <w:spacing w:line="480" w:lineRule="auto"/>
        <w:jc w:val="both"/>
        <w:rPr>
          <w:rFonts w:ascii="Arial" w:hAnsi="Arial" w:cs="Arial"/>
          <w:b/>
          <w:i/>
        </w:rPr>
      </w:pPr>
      <w:r w:rsidRPr="00F05664">
        <w:rPr>
          <w:rFonts w:ascii="Arial" w:hAnsi="Arial" w:cs="Arial"/>
          <w:b/>
          <w:i/>
        </w:rPr>
        <w:t>Dueños de los procesos:</w:t>
      </w:r>
      <w:r w:rsidRPr="00F05664">
        <w:rPr>
          <w:rFonts w:ascii="Arial" w:hAnsi="Arial" w:cs="Arial"/>
        </w:rPr>
        <w:t xml:space="preserve"> Son responsables de cumplir con el procedimiento, proponer mejoras e indicar los incumplimientos del mismo.</w:t>
      </w:r>
    </w:p>
    <w:p w:rsidR="000A360A" w:rsidRPr="00F05664" w:rsidRDefault="000A360A" w:rsidP="000A360A">
      <w:pPr>
        <w:spacing w:line="480" w:lineRule="auto"/>
        <w:ind w:left="708"/>
        <w:jc w:val="both"/>
        <w:rPr>
          <w:rFonts w:ascii="Arial" w:hAnsi="Arial" w:cs="Arial"/>
          <w:b/>
          <w:i/>
        </w:rPr>
      </w:pPr>
    </w:p>
    <w:p w:rsidR="000A360A" w:rsidRPr="00F05664" w:rsidRDefault="000A360A" w:rsidP="000A360A">
      <w:pPr>
        <w:pStyle w:val="Ttulo1"/>
        <w:spacing w:line="480" w:lineRule="auto"/>
        <w:jc w:val="both"/>
        <w:rPr>
          <w:rFonts w:cs="Arial"/>
          <w:szCs w:val="24"/>
        </w:rPr>
      </w:pPr>
      <w:r w:rsidRPr="00F05664">
        <w:rPr>
          <w:rFonts w:cs="Arial"/>
          <w:szCs w:val="24"/>
        </w:rPr>
        <w:t>DESARROLLO / INSTRUCCIONES / LINEAMIENTOS.</w:t>
      </w:r>
    </w:p>
    <w:p w:rsidR="000A360A" w:rsidRPr="00F05664" w:rsidRDefault="000A360A" w:rsidP="000A360A">
      <w:pPr>
        <w:pStyle w:val="Sangra2detindependiente"/>
        <w:ind w:left="0"/>
        <w:jc w:val="both"/>
        <w:rPr>
          <w:rFonts w:ascii="Arial" w:hAnsi="Arial" w:cs="Arial"/>
        </w:rPr>
      </w:pPr>
      <w:r w:rsidRPr="00F05664">
        <w:rPr>
          <w:rFonts w:ascii="Arial" w:hAnsi="Arial" w:cs="Arial"/>
        </w:rPr>
        <w:t xml:space="preserve">Los procesos de Sistema de Calidad de la empresa Containers Security S.A. están definidos bajo el mismo formato  que los procedimientos así también estarán  codificados   según  el  </w:t>
      </w:r>
      <w:r w:rsidRPr="00F05664">
        <w:rPr>
          <w:rFonts w:ascii="Arial" w:hAnsi="Arial" w:cs="Arial"/>
          <w:b/>
          <w:i/>
        </w:rPr>
        <w:t>Procedimiento   de   Elaboración   de   Documentos</w:t>
      </w:r>
      <w:r w:rsidRPr="00F05664">
        <w:rPr>
          <w:rFonts w:ascii="Arial" w:hAnsi="Arial" w:cs="Arial"/>
        </w:rPr>
        <w:t xml:space="preserve">             </w:t>
      </w:r>
      <w:r w:rsidRPr="00F05664">
        <w:rPr>
          <w:rFonts w:ascii="Arial" w:hAnsi="Arial" w:cs="Arial"/>
          <w:b/>
        </w:rPr>
        <w:t>PRO-CSA-GSGC-01.</w:t>
      </w:r>
    </w:p>
    <w:p w:rsidR="000A360A" w:rsidRPr="00F05664" w:rsidRDefault="000A360A" w:rsidP="000A360A">
      <w:pPr>
        <w:spacing w:line="480" w:lineRule="auto"/>
        <w:rPr>
          <w:rFonts w:ascii="Arial" w:hAnsi="Arial" w:cs="Arial"/>
        </w:rPr>
      </w:pPr>
    </w:p>
    <w:p w:rsidR="000A360A" w:rsidRPr="00F05664" w:rsidRDefault="000A360A" w:rsidP="000A360A">
      <w:pPr>
        <w:spacing w:line="480" w:lineRule="auto"/>
        <w:rPr>
          <w:rFonts w:ascii="Arial" w:hAnsi="Arial" w:cs="Arial"/>
        </w:rPr>
      </w:pPr>
    </w:p>
    <w:p w:rsidR="000A360A" w:rsidRPr="00F05664" w:rsidRDefault="000A360A" w:rsidP="000A360A">
      <w:pPr>
        <w:spacing w:line="480" w:lineRule="auto"/>
        <w:rPr>
          <w:rFonts w:ascii="Arial" w:hAnsi="Arial" w:cs="Arial"/>
        </w:rPr>
      </w:pPr>
    </w:p>
    <w:p w:rsidR="000A360A" w:rsidRPr="00F05664" w:rsidRDefault="000A360A" w:rsidP="000A360A">
      <w:pPr>
        <w:spacing w:line="480" w:lineRule="auto"/>
        <w:jc w:val="both"/>
        <w:rPr>
          <w:rFonts w:ascii="Arial" w:hAnsi="Arial" w:cs="Arial"/>
        </w:rPr>
      </w:pPr>
      <w:r w:rsidRPr="00F05664">
        <w:rPr>
          <w:rFonts w:ascii="Arial" w:hAnsi="Arial" w:cs="Arial"/>
        </w:rPr>
        <w:t xml:space="preserve">Para mayor entendimiento en el </w:t>
      </w:r>
      <w:r w:rsidRPr="00F05664">
        <w:rPr>
          <w:rFonts w:ascii="Arial" w:hAnsi="Arial" w:cs="Arial"/>
          <w:b/>
        </w:rPr>
        <w:t>punto 6</w:t>
      </w:r>
      <w:r w:rsidRPr="00F05664">
        <w:rPr>
          <w:rFonts w:ascii="Arial" w:hAnsi="Arial" w:cs="Arial"/>
        </w:rPr>
        <w:t xml:space="preserve"> </w:t>
      </w:r>
      <w:r w:rsidRPr="00F05664">
        <w:rPr>
          <w:rFonts w:ascii="Arial" w:hAnsi="Arial" w:cs="Arial"/>
          <w:b/>
        </w:rPr>
        <w:t xml:space="preserve">DESARROLLO/INSTRUCCIONES/ LINEAMIENTOS </w:t>
      </w:r>
      <w:r w:rsidRPr="00F05664">
        <w:rPr>
          <w:rFonts w:ascii="Arial" w:hAnsi="Arial" w:cs="Arial"/>
        </w:rPr>
        <w:t xml:space="preserve"> de cada uno de los procesos,  se lo ha realizado gráficamente.</w:t>
      </w:r>
    </w:p>
    <w:p w:rsidR="000A360A" w:rsidRPr="00F05664" w:rsidRDefault="000A360A" w:rsidP="000A360A">
      <w:pPr>
        <w:spacing w:line="480" w:lineRule="auto"/>
        <w:jc w:val="both"/>
        <w:rPr>
          <w:rFonts w:ascii="Arial" w:hAnsi="Arial" w:cs="Arial"/>
        </w:rPr>
      </w:pPr>
    </w:p>
    <w:p w:rsidR="000A360A" w:rsidRPr="00F05664" w:rsidRDefault="00FA1394" w:rsidP="000A360A">
      <w:pPr>
        <w:spacing w:line="480" w:lineRule="auto"/>
        <w:jc w:val="center"/>
        <w:rPr>
          <w:rFonts w:ascii="Arial" w:hAnsi="Arial" w:cs="Arial"/>
        </w:rPr>
      </w:pPr>
      <w:r>
        <w:rPr>
          <w:rFonts w:ascii="Arial" w:hAnsi="Arial" w:cs="Arial"/>
          <w:noProof/>
        </w:rPr>
        <w:drawing>
          <wp:inline distT="0" distB="0" distL="0" distR="0">
            <wp:extent cx="4105275" cy="363855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srcRect/>
                    <a:stretch>
                      <a:fillRect/>
                    </a:stretch>
                  </pic:blipFill>
                  <pic:spPr bwMode="auto">
                    <a:xfrm>
                      <a:off x="0" y="0"/>
                      <a:ext cx="4105275" cy="3638550"/>
                    </a:xfrm>
                    <a:prstGeom prst="rect">
                      <a:avLst/>
                    </a:prstGeom>
                    <a:noFill/>
                    <a:ln w="9525">
                      <a:noFill/>
                      <a:miter lim="800000"/>
                      <a:headEnd/>
                      <a:tailEnd/>
                    </a:ln>
                  </pic:spPr>
                </pic:pic>
              </a:graphicData>
            </a:graphic>
          </wp:inline>
        </w:drawing>
      </w:r>
    </w:p>
    <w:p w:rsidR="000A360A" w:rsidRPr="00F05664" w:rsidRDefault="000A360A" w:rsidP="000A360A">
      <w:pPr>
        <w:spacing w:line="480" w:lineRule="auto"/>
        <w:jc w:val="center"/>
        <w:rPr>
          <w:rFonts w:ascii="Arial" w:hAnsi="Arial" w:cs="Arial"/>
        </w:rPr>
      </w:pPr>
    </w:p>
    <w:p w:rsidR="000A360A" w:rsidRPr="00F05664" w:rsidRDefault="000A360A" w:rsidP="000A360A">
      <w:pPr>
        <w:spacing w:line="480" w:lineRule="auto"/>
        <w:jc w:val="both"/>
        <w:rPr>
          <w:rFonts w:ascii="Arial" w:hAnsi="Arial" w:cs="Arial"/>
        </w:rPr>
      </w:pPr>
      <w:r w:rsidRPr="00F05664">
        <w:rPr>
          <w:rFonts w:ascii="Arial" w:hAnsi="Arial" w:cs="Arial"/>
        </w:rPr>
        <w:t>A continuación explicación detallada de las partes que conforman el gráfico:</w:t>
      </w:r>
    </w:p>
    <w:p w:rsidR="000A360A" w:rsidRPr="00F05664" w:rsidRDefault="000A360A" w:rsidP="000A360A">
      <w:pPr>
        <w:spacing w:line="480" w:lineRule="auto"/>
        <w:ind w:left="708"/>
        <w:jc w:val="both"/>
        <w:rPr>
          <w:rFonts w:ascii="Arial" w:hAnsi="Arial" w:cs="Arial"/>
        </w:rPr>
      </w:pPr>
      <w:r w:rsidRPr="00F05664">
        <w:rPr>
          <w:rFonts w:ascii="Arial" w:hAnsi="Arial" w:cs="Arial"/>
          <w:b/>
          <w:u w:val="single"/>
        </w:rPr>
        <w:t>Entrada:</w:t>
      </w:r>
      <w:r w:rsidRPr="00F05664">
        <w:rPr>
          <w:rFonts w:ascii="Arial" w:hAnsi="Arial" w:cs="Arial"/>
          <w:b/>
        </w:rPr>
        <w:t xml:space="preserve"> </w:t>
      </w:r>
      <w:r w:rsidRPr="00F05664">
        <w:rPr>
          <w:rFonts w:ascii="Arial" w:hAnsi="Arial" w:cs="Arial"/>
        </w:rPr>
        <w:t>En este punto se especifica todos los elementos necesarios para poder iniciar con las actividades.</w:t>
      </w:r>
    </w:p>
    <w:p w:rsidR="000A360A" w:rsidRPr="00F05664" w:rsidRDefault="000A360A" w:rsidP="000A360A">
      <w:pPr>
        <w:spacing w:line="480" w:lineRule="auto"/>
        <w:ind w:left="708"/>
        <w:jc w:val="both"/>
        <w:rPr>
          <w:rFonts w:ascii="Arial" w:hAnsi="Arial" w:cs="Arial"/>
        </w:rPr>
      </w:pPr>
      <w:r w:rsidRPr="00F05664">
        <w:rPr>
          <w:rFonts w:ascii="Arial" w:hAnsi="Arial" w:cs="Arial"/>
          <w:b/>
          <w:u w:val="single"/>
        </w:rPr>
        <w:t>Salidas:</w:t>
      </w:r>
      <w:r w:rsidRPr="00F05664">
        <w:rPr>
          <w:rFonts w:ascii="Arial" w:hAnsi="Arial" w:cs="Arial"/>
        </w:rPr>
        <w:t xml:space="preserve"> En este punto se indica todos los elementos resultantes  del proceso</w:t>
      </w:r>
    </w:p>
    <w:p w:rsidR="000A360A" w:rsidRPr="00F05664" w:rsidRDefault="000A360A" w:rsidP="000A360A">
      <w:pPr>
        <w:spacing w:line="480" w:lineRule="auto"/>
        <w:ind w:left="708"/>
        <w:jc w:val="both"/>
        <w:rPr>
          <w:rFonts w:ascii="Arial" w:hAnsi="Arial" w:cs="Arial"/>
        </w:rPr>
      </w:pPr>
      <w:r w:rsidRPr="00F05664">
        <w:rPr>
          <w:rFonts w:ascii="Arial" w:hAnsi="Arial" w:cs="Arial"/>
          <w:b/>
          <w:u w:val="single"/>
        </w:rPr>
        <w:t>Controles:</w:t>
      </w:r>
      <w:r w:rsidRPr="00F05664">
        <w:rPr>
          <w:rFonts w:ascii="Arial" w:hAnsi="Arial" w:cs="Arial"/>
        </w:rPr>
        <w:t xml:space="preserve"> En  este espacio se coloca los elementos que nos permite dar el seguimiento al proceso.</w:t>
      </w:r>
    </w:p>
    <w:p w:rsidR="000A360A" w:rsidRPr="00F05664" w:rsidRDefault="000A360A" w:rsidP="000A360A">
      <w:pPr>
        <w:spacing w:line="480" w:lineRule="auto"/>
        <w:ind w:left="708"/>
        <w:jc w:val="both"/>
        <w:rPr>
          <w:rFonts w:ascii="Arial" w:hAnsi="Arial" w:cs="Arial"/>
        </w:rPr>
      </w:pPr>
      <w:r w:rsidRPr="00F05664">
        <w:rPr>
          <w:rFonts w:ascii="Arial" w:hAnsi="Arial" w:cs="Arial"/>
          <w:b/>
          <w:u w:val="single"/>
        </w:rPr>
        <w:t>Recursos:</w:t>
      </w:r>
      <w:r w:rsidRPr="00F05664">
        <w:rPr>
          <w:rFonts w:ascii="Arial" w:hAnsi="Arial" w:cs="Arial"/>
        </w:rPr>
        <w:t xml:space="preserve">  En este punto se indica toda lo  que se necesite para poder realizar el proceso de forma eficiente ya sea Recuso Humano, material o técnico.</w:t>
      </w:r>
    </w:p>
    <w:p w:rsidR="000A360A" w:rsidRPr="00F05664" w:rsidRDefault="000A360A" w:rsidP="000A360A">
      <w:pPr>
        <w:spacing w:line="480" w:lineRule="auto"/>
        <w:ind w:left="708"/>
        <w:jc w:val="both"/>
        <w:rPr>
          <w:rFonts w:ascii="Arial" w:hAnsi="Arial" w:cs="Arial"/>
        </w:rPr>
      </w:pPr>
      <w:r w:rsidRPr="00F05664">
        <w:rPr>
          <w:rFonts w:ascii="Arial" w:hAnsi="Arial" w:cs="Arial"/>
          <w:b/>
          <w:u w:val="single"/>
        </w:rPr>
        <w:t xml:space="preserve">Actividades: </w:t>
      </w:r>
      <w:r w:rsidRPr="00F05664">
        <w:rPr>
          <w:rFonts w:ascii="Arial" w:hAnsi="Arial" w:cs="Arial"/>
        </w:rPr>
        <w:t xml:space="preserve"> En esta sección se establece todas las actividades necesaria para poder realizar de forma adecuada los procesos y que hace eficiente el Sistema de Gestión de Calidad.</w:t>
      </w:r>
    </w:p>
    <w:p w:rsidR="000A360A" w:rsidRPr="00F05664" w:rsidRDefault="000A360A" w:rsidP="000A360A">
      <w:pPr>
        <w:spacing w:line="480" w:lineRule="auto"/>
        <w:rPr>
          <w:rFonts w:ascii="Arial" w:hAnsi="Arial" w:cs="Arial"/>
        </w:rPr>
      </w:pPr>
    </w:p>
    <w:p w:rsidR="000A360A" w:rsidRPr="00F05664" w:rsidRDefault="000A360A" w:rsidP="000A360A">
      <w:pPr>
        <w:pStyle w:val="Ttulo1"/>
        <w:spacing w:line="480" w:lineRule="auto"/>
        <w:jc w:val="both"/>
        <w:rPr>
          <w:rFonts w:cs="Arial"/>
          <w:szCs w:val="24"/>
        </w:rPr>
      </w:pPr>
      <w:r w:rsidRPr="00F05664">
        <w:rPr>
          <w:rFonts w:cs="Arial"/>
          <w:szCs w:val="24"/>
        </w:rPr>
        <w:t>REGISTROS Y ANEXOS</w:t>
      </w:r>
    </w:p>
    <w:p w:rsidR="000A360A" w:rsidRPr="00F05664" w:rsidRDefault="000A360A" w:rsidP="000A360A">
      <w:pPr>
        <w:spacing w:line="480" w:lineRule="auto"/>
        <w:ind w:left="708"/>
        <w:rPr>
          <w:rFonts w:ascii="Arial" w:hAnsi="Arial" w:cs="Arial"/>
          <w:b/>
        </w:rPr>
      </w:pPr>
      <w:r w:rsidRPr="00F05664">
        <w:rPr>
          <w:rFonts w:ascii="Arial" w:hAnsi="Arial" w:cs="Arial"/>
          <w:b/>
        </w:rPr>
        <w:t>N/A</w:t>
      </w:r>
    </w:p>
    <w:p w:rsidR="00BA7FA9" w:rsidRDefault="00BA7FA9" w:rsidP="001A6944">
      <w:pPr>
        <w:spacing w:line="480" w:lineRule="auto"/>
        <w:ind w:left="708"/>
        <w:jc w:val="both"/>
        <w:rPr>
          <w:rFonts w:ascii="Arial" w:hAnsi="Arial" w:cs="Arial"/>
        </w:rPr>
        <w:sectPr w:rsidR="00BA7FA9" w:rsidSect="000A360A">
          <w:headerReference w:type="default" r:id="rId123"/>
          <w:footerReference w:type="default" r:id="rId124"/>
          <w:pgSz w:w="11906" w:h="16838"/>
          <w:pgMar w:top="2268" w:right="1361" w:bottom="1985" w:left="2268" w:header="709" w:footer="709" w:gutter="0"/>
          <w:pgNumType w:start="1"/>
          <w:cols w:space="708"/>
          <w:docGrid w:linePitch="360"/>
        </w:sectPr>
      </w:pPr>
    </w:p>
    <w:p w:rsidR="00BA7FA9" w:rsidRDefault="00BA7FA9" w:rsidP="00BA7FA9">
      <w:pPr>
        <w:jc w:val="center"/>
      </w:pPr>
      <w:r>
        <w:rPr>
          <w:noProof/>
        </w:rPr>
        <w:pict>
          <v:shape id="_x0000_s1171" type="#_x0000_t136" style="position:absolute;left:0;text-align:left;margin-left:126pt;margin-top:171pt;width:181.5pt;height:98.25pt;z-index:251648000" fillcolor="black">
            <v:shadow color="#868686"/>
            <v:textpath style="font-family:&quot;Arial Black&quot;;v-text-kern:t" trim="t" fitpath="t" string="ANEXO G&#10;"/>
            <w10:wrap type="topAndBottom"/>
          </v:shape>
        </w:pict>
      </w:r>
    </w:p>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Pr="00103F59" w:rsidRDefault="00BA7FA9" w:rsidP="00BA7FA9"/>
    <w:p w:rsidR="00BA7FA9" w:rsidRDefault="00BA7FA9" w:rsidP="00BA7FA9">
      <w:pPr>
        <w:tabs>
          <w:tab w:val="left" w:pos="6150"/>
        </w:tabs>
      </w:pPr>
      <w:r>
        <w:tab/>
      </w:r>
    </w:p>
    <w:p w:rsidR="00BA7FA9" w:rsidRDefault="00BA7FA9" w:rsidP="00BA7FA9">
      <w:pPr>
        <w:tabs>
          <w:tab w:val="left" w:pos="6150"/>
        </w:tabs>
      </w:pPr>
    </w:p>
    <w:p w:rsidR="00BA7FA9" w:rsidRDefault="00BA7FA9" w:rsidP="00BA7FA9">
      <w:pPr>
        <w:tabs>
          <w:tab w:val="left" w:pos="6150"/>
        </w:tabs>
      </w:pPr>
    </w:p>
    <w:p w:rsidR="00BA7FA9" w:rsidRDefault="00BA7FA9" w:rsidP="00BA7FA9">
      <w:pPr>
        <w:tabs>
          <w:tab w:val="left" w:pos="6150"/>
        </w:tabs>
      </w:pPr>
    </w:p>
    <w:p w:rsidR="00BA7FA9" w:rsidRDefault="00BA7FA9" w:rsidP="00BA7FA9">
      <w:pPr>
        <w:tabs>
          <w:tab w:val="left" w:pos="6150"/>
        </w:tabs>
      </w:pPr>
    </w:p>
    <w:tbl>
      <w:tblPr>
        <w:tblStyle w:val="TablaWeb2"/>
        <w:tblW w:w="0" w:type="auto"/>
        <w:jc w:val="center"/>
        <w:tblLook w:val="01E0"/>
      </w:tblPr>
      <w:tblGrid>
        <w:gridCol w:w="2474"/>
        <w:gridCol w:w="6003"/>
      </w:tblGrid>
      <w:tr w:rsidR="00BA7FA9">
        <w:trPr>
          <w:cnfStyle w:val="100000000000"/>
          <w:jc w:val="center"/>
        </w:trPr>
        <w:tc>
          <w:tcPr>
            <w:tcW w:w="8397" w:type="dxa"/>
            <w:gridSpan w:val="2"/>
          </w:tcPr>
          <w:p w:rsidR="00BA7FA9" w:rsidRPr="00103F59" w:rsidRDefault="00BA7FA9" w:rsidP="007F48E6">
            <w:pPr>
              <w:tabs>
                <w:tab w:val="left" w:pos="6150"/>
              </w:tabs>
              <w:jc w:val="center"/>
              <w:rPr>
                <w:b/>
              </w:rPr>
            </w:pPr>
            <w:r>
              <w:rPr>
                <w:b/>
              </w:rPr>
              <w:t>ANEXO G: PROCEDIMIENTOS  POR DEPARTAMENTOS</w:t>
            </w:r>
          </w:p>
        </w:tc>
      </w:tr>
      <w:tr w:rsidR="00BA7FA9">
        <w:trPr>
          <w:trHeight w:val="65"/>
          <w:jc w:val="center"/>
        </w:trPr>
        <w:tc>
          <w:tcPr>
            <w:tcW w:w="2414" w:type="dxa"/>
          </w:tcPr>
          <w:p w:rsidR="00BA7FA9" w:rsidRPr="00103F59" w:rsidRDefault="00BA7FA9" w:rsidP="007F48E6">
            <w:pPr>
              <w:tabs>
                <w:tab w:val="left" w:pos="6150"/>
              </w:tabs>
              <w:jc w:val="center"/>
              <w:rPr>
                <w:b/>
              </w:rPr>
            </w:pPr>
            <w:r w:rsidRPr="00103F59">
              <w:rPr>
                <w:b/>
              </w:rPr>
              <w:t>Código</w:t>
            </w:r>
          </w:p>
        </w:tc>
        <w:tc>
          <w:tcPr>
            <w:tcW w:w="5943" w:type="dxa"/>
          </w:tcPr>
          <w:p w:rsidR="00BA7FA9" w:rsidRPr="00103F59" w:rsidRDefault="00BA7FA9" w:rsidP="007F48E6">
            <w:pPr>
              <w:tabs>
                <w:tab w:val="left" w:pos="6150"/>
              </w:tabs>
              <w:rPr>
                <w:b/>
              </w:rPr>
            </w:pPr>
            <w:r w:rsidRPr="00103F59">
              <w:rPr>
                <w:b/>
              </w:rPr>
              <w:t>Nombre</w:t>
            </w:r>
          </w:p>
        </w:tc>
      </w:tr>
      <w:tr w:rsidR="00BA7FA9">
        <w:trPr>
          <w:jc w:val="center"/>
        </w:trPr>
        <w:tc>
          <w:tcPr>
            <w:tcW w:w="2414" w:type="dxa"/>
          </w:tcPr>
          <w:p w:rsidR="00BA7FA9" w:rsidRDefault="00BA7FA9" w:rsidP="007F48E6">
            <w:pPr>
              <w:tabs>
                <w:tab w:val="left" w:pos="6150"/>
              </w:tabs>
              <w:spacing w:line="360" w:lineRule="auto"/>
            </w:pPr>
            <w:r>
              <w:t>PAO-CSA-OPER-01</w:t>
            </w:r>
          </w:p>
        </w:tc>
        <w:tc>
          <w:tcPr>
            <w:tcW w:w="5943" w:type="dxa"/>
          </w:tcPr>
          <w:p w:rsidR="00BA7FA9" w:rsidRDefault="00BA7FA9" w:rsidP="007F48E6">
            <w:pPr>
              <w:tabs>
                <w:tab w:val="left" w:pos="6150"/>
              </w:tabs>
              <w:spacing w:line="360" w:lineRule="auto"/>
              <w:jc w:val="both"/>
            </w:pPr>
            <w:r>
              <w:t>PROCEDIMIENTO DE EXPORTACIÓN EN TIEMPO REAL</w:t>
            </w:r>
          </w:p>
        </w:tc>
      </w:tr>
      <w:tr w:rsidR="00BA7FA9">
        <w:trPr>
          <w:jc w:val="center"/>
        </w:trPr>
        <w:tc>
          <w:tcPr>
            <w:tcW w:w="2414" w:type="dxa"/>
          </w:tcPr>
          <w:p w:rsidR="00BA7FA9" w:rsidRDefault="00BA7FA9" w:rsidP="007F48E6">
            <w:pPr>
              <w:tabs>
                <w:tab w:val="left" w:pos="6150"/>
              </w:tabs>
              <w:spacing w:line="360" w:lineRule="auto"/>
            </w:pPr>
            <w:r>
              <w:t>PAO-CSA-OPER-02</w:t>
            </w:r>
          </w:p>
        </w:tc>
        <w:tc>
          <w:tcPr>
            <w:tcW w:w="5943" w:type="dxa"/>
          </w:tcPr>
          <w:p w:rsidR="00BA7FA9" w:rsidRDefault="00BA7FA9" w:rsidP="007F48E6">
            <w:pPr>
              <w:tabs>
                <w:tab w:val="left" w:pos="6150"/>
              </w:tabs>
              <w:spacing w:line="360" w:lineRule="auto"/>
              <w:jc w:val="both"/>
            </w:pPr>
            <w:r>
              <w:t>PROCEDIMIENTO DE IMPORTACIÓN EN TIEMPO REAL</w:t>
            </w:r>
          </w:p>
        </w:tc>
      </w:tr>
      <w:tr w:rsidR="00BA7FA9">
        <w:trPr>
          <w:jc w:val="center"/>
        </w:trPr>
        <w:tc>
          <w:tcPr>
            <w:tcW w:w="2414" w:type="dxa"/>
          </w:tcPr>
          <w:p w:rsidR="00BA7FA9" w:rsidRDefault="00BA7FA9" w:rsidP="007F48E6">
            <w:pPr>
              <w:tabs>
                <w:tab w:val="left" w:pos="6150"/>
              </w:tabs>
              <w:spacing w:line="360" w:lineRule="auto"/>
            </w:pPr>
            <w:r>
              <w:t>PAO-CSA-OPER-03</w:t>
            </w:r>
          </w:p>
        </w:tc>
        <w:tc>
          <w:tcPr>
            <w:tcW w:w="5943" w:type="dxa"/>
          </w:tcPr>
          <w:p w:rsidR="00BA7FA9" w:rsidRDefault="00BA7FA9" w:rsidP="007F48E6">
            <w:pPr>
              <w:tabs>
                <w:tab w:val="left" w:pos="6150"/>
              </w:tabs>
              <w:spacing w:line="360" w:lineRule="auto"/>
              <w:jc w:val="both"/>
            </w:pPr>
            <w:r>
              <w:t>PROCEDIMIENTO DE EXPORTACIÓN EN MEMORIA DE EVENTOS</w:t>
            </w:r>
          </w:p>
        </w:tc>
      </w:tr>
      <w:tr w:rsidR="00BA7FA9">
        <w:trPr>
          <w:jc w:val="center"/>
        </w:trPr>
        <w:tc>
          <w:tcPr>
            <w:tcW w:w="2414" w:type="dxa"/>
          </w:tcPr>
          <w:p w:rsidR="00BA7FA9" w:rsidRDefault="00BA7FA9" w:rsidP="007F48E6">
            <w:pPr>
              <w:tabs>
                <w:tab w:val="left" w:pos="6150"/>
              </w:tabs>
              <w:spacing w:line="360" w:lineRule="auto"/>
            </w:pPr>
            <w:r>
              <w:t>PAO-CSA-OPER-04</w:t>
            </w:r>
          </w:p>
        </w:tc>
        <w:tc>
          <w:tcPr>
            <w:tcW w:w="5943" w:type="dxa"/>
          </w:tcPr>
          <w:p w:rsidR="00BA7FA9" w:rsidRDefault="00BA7FA9" w:rsidP="007F48E6">
            <w:pPr>
              <w:tabs>
                <w:tab w:val="left" w:pos="6150"/>
              </w:tabs>
              <w:spacing w:line="360" w:lineRule="auto"/>
              <w:jc w:val="both"/>
            </w:pPr>
            <w:r>
              <w:t>PROCEDIMIENTO DE IMPORTACIÓN EN MEMORIA DE EVENTOS</w:t>
            </w:r>
          </w:p>
        </w:tc>
      </w:tr>
      <w:tr w:rsidR="00BA7FA9">
        <w:trPr>
          <w:jc w:val="center"/>
        </w:trPr>
        <w:tc>
          <w:tcPr>
            <w:tcW w:w="2414" w:type="dxa"/>
          </w:tcPr>
          <w:p w:rsidR="00BA7FA9" w:rsidRDefault="00BA7FA9" w:rsidP="007F48E6">
            <w:pPr>
              <w:tabs>
                <w:tab w:val="left" w:pos="6150"/>
              </w:tabs>
              <w:spacing w:line="360" w:lineRule="auto"/>
            </w:pPr>
            <w:r>
              <w:t>PRO-CSA-DIRC-01</w:t>
            </w:r>
          </w:p>
        </w:tc>
        <w:tc>
          <w:tcPr>
            <w:tcW w:w="5943" w:type="dxa"/>
          </w:tcPr>
          <w:p w:rsidR="00BA7FA9" w:rsidRDefault="00BA7FA9" w:rsidP="007F48E6">
            <w:pPr>
              <w:tabs>
                <w:tab w:val="left" w:pos="6150"/>
              </w:tabs>
              <w:spacing w:line="360" w:lineRule="auto"/>
              <w:jc w:val="both"/>
            </w:pPr>
            <w:r>
              <w:t>REVISIÓN POR LA DIRECCIÓN</w:t>
            </w:r>
          </w:p>
        </w:tc>
      </w:tr>
      <w:tr w:rsidR="00BA7FA9">
        <w:trPr>
          <w:jc w:val="center"/>
        </w:trPr>
        <w:tc>
          <w:tcPr>
            <w:tcW w:w="2414" w:type="dxa"/>
          </w:tcPr>
          <w:p w:rsidR="00BA7FA9" w:rsidRDefault="00BA7FA9" w:rsidP="007F48E6">
            <w:pPr>
              <w:tabs>
                <w:tab w:val="left" w:pos="6150"/>
              </w:tabs>
              <w:spacing w:line="360" w:lineRule="auto"/>
            </w:pPr>
            <w:r>
              <w:t>PRO-CSA-RRHH-01</w:t>
            </w:r>
          </w:p>
        </w:tc>
        <w:tc>
          <w:tcPr>
            <w:tcW w:w="5943" w:type="dxa"/>
          </w:tcPr>
          <w:p w:rsidR="00BA7FA9" w:rsidRDefault="00BA7FA9" w:rsidP="007F48E6">
            <w:pPr>
              <w:tabs>
                <w:tab w:val="left" w:pos="6150"/>
              </w:tabs>
              <w:spacing w:line="360" w:lineRule="auto"/>
              <w:jc w:val="both"/>
            </w:pPr>
            <w:r>
              <w:t>ADMINISTRACIÓN DEL PERSONAL</w:t>
            </w:r>
          </w:p>
        </w:tc>
      </w:tr>
    </w:tbl>
    <w:p w:rsidR="00BA7FA9" w:rsidRDefault="00BA7FA9" w:rsidP="00BA7FA9">
      <w:pPr>
        <w:tabs>
          <w:tab w:val="left" w:pos="6150"/>
        </w:tabs>
      </w:pPr>
    </w:p>
    <w:p w:rsidR="00BA7FA9" w:rsidRDefault="00BA7FA9" w:rsidP="001A6944">
      <w:pPr>
        <w:spacing w:line="480" w:lineRule="auto"/>
        <w:ind w:left="708"/>
        <w:jc w:val="both"/>
        <w:rPr>
          <w:rFonts w:ascii="Arial" w:hAnsi="Arial" w:cs="Arial"/>
        </w:rPr>
        <w:sectPr w:rsidR="00BA7FA9" w:rsidSect="00BA7FA9">
          <w:headerReference w:type="default" r:id="rId125"/>
          <w:footerReference w:type="default" r:id="rId126"/>
          <w:pgSz w:w="11906" w:h="16838"/>
          <w:pgMar w:top="2268" w:right="1361" w:bottom="1985" w:left="2268" w:header="709" w:footer="709" w:gutter="0"/>
          <w:cols w:space="708"/>
          <w:docGrid w:linePitch="360"/>
        </w:sectPr>
      </w:pPr>
    </w:p>
    <w:p w:rsidR="00BA7FA9" w:rsidRPr="008D51F0" w:rsidRDefault="00BA7FA9" w:rsidP="00BA7FA9">
      <w:pPr>
        <w:spacing w:line="480" w:lineRule="auto"/>
        <w:jc w:val="both"/>
        <w:rPr>
          <w:rFonts w:ascii="Arial" w:hAnsi="Arial" w:cs="Arial"/>
        </w:rPr>
      </w:pPr>
      <w:r w:rsidRPr="008D51F0">
        <w:rPr>
          <w:rFonts w:ascii="Arial" w:hAnsi="Arial" w:cs="Arial"/>
          <w:noProof/>
        </w:rPr>
        <w:pict>
          <v:shape id="_x0000_s1172" type="#_x0000_t136" style="position:absolute;left:0;text-align:left;margin-left:27pt;margin-top:102.55pt;width:333pt;height:3in;z-index:251649024" fillcolor="black">
            <v:shadow color="#868686"/>
            <v:textpath style="font-family:&quot;Arial Black&quot;;font-size:28pt;v-text-kern:t" trim="t" fitpath="t" string="PAO - CSA - OPER - 01&#10;&#10;&#10;PROCEDIMIENTO&#10;DE EXPORTACIÓN&#10;EN&#10;TIEMPO REAL"/>
            <w10:wrap type="topAndBottom"/>
          </v:shape>
        </w:pict>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p>
    <w:p w:rsidR="00BA7FA9" w:rsidRPr="008D51F0" w:rsidRDefault="00BA7FA9" w:rsidP="00BA7FA9">
      <w:pPr>
        <w:spacing w:line="480" w:lineRule="auto"/>
        <w:jc w:val="both"/>
        <w:rPr>
          <w:rFonts w:ascii="Arial" w:hAnsi="Arial" w:cs="Arial"/>
        </w:rPr>
      </w:pP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r w:rsidRPr="008D51F0">
        <w:rPr>
          <w:rFonts w:ascii="Arial" w:hAnsi="Arial" w:cs="Arial"/>
        </w:rPr>
        <w:tab/>
      </w:r>
    </w:p>
    <w:tbl>
      <w:tblPr>
        <w:tblStyle w:val="Tablaconcuadrcula5"/>
        <w:tblW w:w="8604" w:type="dxa"/>
        <w:tblLook w:val="01E0"/>
      </w:tblPr>
      <w:tblGrid>
        <w:gridCol w:w="1217"/>
        <w:gridCol w:w="910"/>
        <w:gridCol w:w="2887"/>
        <w:gridCol w:w="1910"/>
        <w:gridCol w:w="1680"/>
      </w:tblGrid>
      <w:tr w:rsidR="00BA7FA9" w:rsidRPr="008D51F0">
        <w:trPr>
          <w:cnfStyle w:val="100000000000"/>
        </w:trPr>
        <w:tc>
          <w:tcPr>
            <w:cnfStyle w:val="000000000100"/>
            <w:tcW w:w="1190" w:type="dxa"/>
            <w:tcBorders>
              <w:top w:val="single" w:sz="12" w:space="0" w:color="000000"/>
              <w:tl2br w:val="nil"/>
            </w:tcBorders>
          </w:tcPr>
          <w:p w:rsidR="00BA7FA9" w:rsidRPr="008D51F0" w:rsidRDefault="00BA7FA9" w:rsidP="007F48E6">
            <w:pPr>
              <w:spacing w:line="360" w:lineRule="auto"/>
              <w:jc w:val="center"/>
              <w:rPr>
                <w:rFonts w:ascii="Arial" w:hAnsi="Arial" w:cs="Arial"/>
                <w:b/>
              </w:rPr>
            </w:pPr>
            <w:r w:rsidRPr="008D51F0">
              <w:rPr>
                <w:rFonts w:ascii="Arial" w:hAnsi="Arial" w:cs="Arial"/>
                <w:b/>
              </w:rPr>
              <w:t>Revisión</w:t>
            </w:r>
          </w:p>
        </w:tc>
        <w:tc>
          <w:tcPr>
            <w:tcW w:w="910" w:type="dxa"/>
          </w:tcPr>
          <w:p w:rsidR="00BA7FA9" w:rsidRPr="008D51F0" w:rsidRDefault="00BA7FA9" w:rsidP="007F48E6">
            <w:pPr>
              <w:spacing w:line="360" w:lineRule="auto"/>
              <w:jc w:val="center"/>
              <w:cnfStyle w:val="100000000000"/>
              <w:rPr>
                <w:rFonts w:ascii="Arial" w:hAnsi="Arial" w:cs="Arial"/>
                <w:b/>
              </w:rPr>
            </w:pPr>
            <w:r w:rsidRPr="008D51F0">
              <w:rPr>
                <w:rFonts w:ascii="Arial" w:hAnsi="Arial" w:cs="Arial"/>
                <w:b/>
              </w:rPr>
              <w:t>Fecha</w:t>
            </w:r>
          </w:p>
        </w:tc>
        <w:tc>
          <w:tcPr>
            <w:tcW w:w="2903" w:type="dxa"/>
          </w:tcPr>
          <w:p w:rsidR="00BA7FA9" w:rsidRPr="008D51F0" w:rsidRDefault="00BA7FA9" w:rsidP="007F48E6">
            <w:pPr>
              <w:spacing w:line="360" w:lineRule="auto"/>
              <w:jc w:val="center"/>
              <w:cnfStyle w:val="100000000000"/>
              <w:rPr>
                <w:rFonts w:ascii="Arial" w:hAnsi="Arial" w:cs="Arial"/>
                <w:b/>
              </w:rPr>
            </w:pPr>
            <w:r w:rsidRPr="008D51F0">
              <w:rPr>
                <w:rFonts w:ascii="Arial" w:hAnsi="Arial" w:cs="Arial"/>
                <w:b/>
              </w:rPr>
              <w:t>Causa de la modificación</w:t>
            </w:r>
          </w:p>
        </w:tc>
        <w:tc>
          <w:tcPr>
            <w:tcW w:w="1917" w:type="dxa"/>
          </w:tcPr>
          <w:p w:rsidR="00BA7FA9" w:rsidRPr="008D51F0" w:rsidRDefault="00BA7FA9" w:rsidP="007F48E6">
            <w:pPr>
              <w:spacing w:line="360" w:lineRule="auto"/>
              <w:jc w:val="center"/>
              <w:cnfStyle w:val="100000000000"/>
              <w:rPr>
                <w:rFonts w:ascii="Arial" w:hAnsi="Arial" w:cs="Arial"/>
                <w:b/>
              </w:rPr>
            </w:pPr>
            <w:r w:rsidRPr="008D51F0">
              <w:rPr>
                <w:rFonts w:ascii="Arial" w:hAnsi="Arial" w:cs="Arial"/>
                <w:b/>
              </w:rPr>
              <w:t>Elaborado por:</w:t>
            </w:r>
          </w:p>
        </w:tc>
        <w:tc>
          <w:tcPr>
            <w:cnfStyle w:val="000100000000"/>
            <w:tcW w:w="1684" w:type="dxa"/>
          </w:tcPr>
          <w:p w:rsidR="00BA7FA9" w:rsidRPr="008D51F0" w:rsidRDefault="00BA7FA9" w:rsidP="007F48E6">
            <w:pPr>
              <w:spacing w:line="360" w:lineRule="auto"/>
              <w:jc w:val="center"/>
              <w:rPr>
                <w:rFonts w:ascii="Arial" w:hAnsi="Arial" w:cs="Arial"/>
              </w:rPr>
            </w:pPr>
            <w:r w:rsidRPr="008D51F0">
              <w:rPr>
                <w:rFonts w:ascii="Arial" w:hAnsi="Arial" w:cs="Arial"/>
              </w:rPr>
              <w:t>Aprobado por</w:t>
            </w:r>
          </w:p>
        </w:tc>
      </w:tr>
      <w:tr w:rsidR="00BA7FA9" w:rsidRPr="008D51F0">
        <w:tc>
          <w:tcPr>
            <w:tcW w:w="1190" w:type="dxa"/>
          </w:tcPr>
          <w:p w:rsidR="00BA7FA9" w:rsidRPr="008D51F0" w:rsidRDefault="00BA7FA9" w:rsidP="007F48E6">
            <w:pPr>
              <w:spacing w:line="480" w:lineRule="auto"/>
              <w:jc w:val="both"/>
              <w:rPr>
                <w:rFonts w:ascii="Arial" w:hAnsi="Arial" w:cs="Arial"/>
              </w:rPr>
            </w:pPr>
          </w:p>
        </w:tc>
        <w:tc>
          <w:tcPr>
            <w:tcW w:w="910" w:type="dxa"/>
          </w:tcPr>
          <w:p w:rsidR="00BA7FA9" w:rsidRPr="008D51F0" w:rsidRDefault="00BA7FA9" w:rsidP="007F48E6">
            <w:pPr>
              <w:spacing w:line="480" w:lineRule="auto"/>
              <w:jc w:val="both"/>
              <w:rPr>
                <w:rFonts w:ascii="Arial" w:hAnsi="Arial" w:cs="Arial"/>
              </w:rPr>
            </w:pPr>
          </w:p>
        </w:tc>
        <w:tc>
          <w:tcPr>
            <w:tcW w:w="2903" w:type="dxa"/>
          </w:tcPr>
          <w:p w:rsidR="00BA7FA9" w:rsidRPr="008D51F0" w:rsidRDefault="00BA7FA9" w:rsidP="007F48E6">
            <w:pPr>
              <w:spacing w:line="480" w:lineRule="auto"/>
              <w:jc w:val="both"/>
              <w:rPr>
                <w:rFonts w:ascii="Arial" w:hAnsi="Arial" w:cs="Arial"/>
              </w:rPr>
            </w:pPr>
          </w:p>
        </w:tc>
        <w:tc>
          <w:tcPr>
            <w:tcW w:w="1917" w:type="dxa"/>
          </w:tcPr>
          <w:p w:rsidR="00BA7FA9" w:rsidRPr="008D51F0" w:rsidRDefault="00BA7FA9" w:rsidP="007F48E6">
            <w:pPr>
              <w:spacing w:line="480" w:lineRule="auto"/>
              <w:jc w:val="both"/>
              <w:rPr>
                <w:rFonts w:ascii="Arial" w:hAnsi="Arial" w:cs="Arial"/>
              </w:rPr>
            </w:pPr>
          </w:p>
        </w:tc>
        <w:tc>
          <w:tcPr>
            <w:cnfStyle w:val="000100000000"/>
            <w:tcW w:w="1684" w:type="dxa"/>
          </w:tcPr>
          <w:p w:rsidR="00BA7FA9" w:rsidRPr="008D51F0" w:rsidRDefault="00BA7FA9" w:rsidP="007F48E6">
            <w:pPr>
              <w:spacing w:line="480" w:lineRule="auto"/>
              <w:jc w:val="both"/>
              <w:rPr>
                <w:rFonts w:ascii="Arial" w:hAnsi="Arial" w:cs="Arial"/>
              </w:rPr>
            </w:pPr>
          </w:p>
        </w:tc>
      </w:tr>
      <w:tr w:rsidR="00BA7FA9" w:rsidRPr="008D51F0">
        <w:tc>
          <w:tcPr>
            <w:tcW w:w="1190" w:type="dxa"/>
          </w:tcPr>
          <w:p w:rsidR="00BA7FA9" w:rsidRPr="008D51F0" w:rsidRDefault="00BA7FA9" w:rsidP="007F48E6">
            <w:pPr>
              <w:spacing w:line="480" w:lineRule="auto"/>
              <w:jc w:val="both"/>
              <w:rPr>
                <w:rFonts w:ascii="Arial" w:hAnsi="Arial" w:cs="Arial"/>
              </w:rPr>
            </w:pPr>
          </w:p>
        </w:tc>
        <w:tc>
          <w:tcPr>
            <w:tcW w:w="910" w:type="dxa"/>
          </w:tcPr>
          <w:p w:rsidR="00BA7FA9" w:rsidRPr="008D51F0" w:rsidRDefault="00BA7FA9" w:rsidP="007F48E6">
            <w:pPr>
              <w:spacing w:line="480" w:lineRule="auto"/>
              <w:jc w:val="both"/>
              <w:rPr>
                <w:rFonts w:ascii="Arial" w:hAnsi="Arial" w:cs="Arial"/>
              </w:rPr>
            </w:pPr>
          </w:p>
        </w:tc>
        <w:tc>
          <w:tcPr>
            <w:tcW w:w="2903" w:type="dxa"/>
          </w:tcPr>
          <w:p w:rsidR="00BA7FA9" w:rsidRPr="008D51F0" w:rsidRDefault="00BA7FA9" w:rsidP="007F48E6">
            <w:pPr>
              <w:spacing w:line="480" w:lineRule="auto"/>
              <w:jc w:val="both"/>
              <w:rPr>
                <w:rFonts w:ascii="Arial" w:hAnsi="Arial" w:cs="Arial"/>
              </w:rPr>
            </w:pPr>
          </w:p>
        </w:tc>
        <w:tc>
          <w:tcPr>
            <w:tcW w:w="1917" w:type="dxa"/>
          </w:tcPr>
          <w:p w:rsidR="00BA7FA9" w:rsidRPr="008D51F0" w:rsidRDefault="00BA7FA9" w:rsidP="007F48E6">
            <w:pPr>
              <w:spacing w:line="480" w:lineRule="auto"/>
              <w:jc w:val="both"/>
              <w:rPr>
                <w:rFonts w:ascii="Arial" w:hAnsi="Arial" w:cs="Arial"/>
              </w:rPr>
            </w:pPr>
          </w:p>
        </w:tc>
        <w:tc>
          <w:tcPr>
            <w:cnfStyle w:val="000100000000"/>
            <w:tcW w:w="1684" w:type="dxa"/>
          </w:tcPr>
          <w:p w:rsidR="00BA7FA9" w:rsidRPr="008D51F0" w:rsidRDefault="00BA7FA9" w:rsidP="007F48E6">
            <w:pPr>
              <w:spacing w:line="480" w:lineRule="auto"/>
              <w:jc w:val="both"/>
              <w:rPr>
                <w:rFonts w:ascii="Arial" w:hAnsi="Arial" w:cs="Arial"/>
              </w:rPr>
            </w:pPr>
          </w:p>
        </w:tc>
      </w:tr>
      <w:tr w:rsidR="00BA7FA9" w:rsidRPr="008D51F0">
        <w:tc>
          <w:tcPr>
            <w:tcW w:w="1190" w:type="dxa"/>
          </w:tcPr>
          <w:p w:rsidR="00BA7FA9" w:rsidRPr="008D51F0" w:rsidRDefault="00BA7FA9" w:rsidP="007F48E6">
            <w:pPr>
              <w:spacing w:line="480" w:lineRule="auto"/>
              <w:jc w:val="both"/>
              <w:rPr>
                <w:rFonts w:ascii="Arial" w:hAnsi="Arial" w:cs="Arial"/>
              </w:rPr>
            </w:pPr>
          </w:p>
        </w:tc>
        <w:tc>
          <w:tcPr>
            <w:tcW w:w="910" w:type="dxa"/>
          </w:tcPr>
          <w:p w:rsidR="00BA7FA9" w:rsidRPr="008D51F0" w:rsidRDefault="00BA7FA9" w:rsidP="007F48E6">
            <w:pPr>
              <w:spacing w:line="480" w:lineRule="auto"/>
              <w:jc w:val="both"/>
              <w:rPr>
                <w:rFonts w:ascii="Arial" w:hAnsi="Arial" w:cs="Arial"/>
              </w:rPr>
            </w:pPr>
          </w:p>
        </w:tc>
        <w:tc>
          <w:tcPr>
            <w:tcW w:w="2903" w:type="dxa"/>
          </w:tcPr>
          <w:p w:rsidR="00BA7FA9" w:rsidRPr="008D51F0" w:rsidRDefault="00BA7FA9" w:rsidP="007F48E6">
            <w:pPr>
              <w:spacing w:line="480" w:lineRule="auto"/>
              <w:jc w:val="both"/>
              <w:rPr>
                <w:rFonts w:ascii="Arial" w:hAnsi="Arial" w:cs="Arial"/>
              </w:rPr>
            </w:pPr>
          </w:p>
        </w:tc>
        <w:tc>
          <w:tcPr>
            <w:tcW w:w="1917" w:type="dxa"/>
          </w:tcPr>
          <w:p w:rsidR="00BA7FA9" w:rsidRPr="008D51F0" w:rsidRDefault="00BA7FA9" w:rsidP="007F48E6">
            <w:pPr>
              <w:spacing w:line="480" w:lineRule="auto"/>
              <w:jc w:val="both"/>
              <w:rPr>
                <w:rFonts w:ascii="Arial" w:hAnsi="Arial" w:cs="Arial"/>
              </w:rPr>
            </w:pPr>
          </w:p>
        </w:tc>
        <w:tc>
          <w:tcPr>
            <w:cnfStyle w:val="000100000000"/>
            <w:tcW w:w="1684" w:type="dxa"/>
          </w:tcPr>
          <w:p w:rsidR="00BA7FA9" w:rsidRPr="008D51F0" w:rsidRDefault="00BA7FA9" w:rsidP="007F48E6">
            <w:pPr>
              <w:spacing w:line="480" w:lineRule="auto"/>
              <w:jc w:val="both"/>
              <w:rPr>
                <w:rFonts w:ascii="Arial" w:hAnsi="Arial" w:cs="Arial"/>
              </w:rPr>
            </w:pPr>
          </w:p>
        </w:tc>
      </w:tr>
      <w:tr w:rsidR="00BA7FA9" w:rsidRPr="008D51F0">
        <w:tc>
          <w:tcPr>
            <w:tcW w:w="1190" w:type="dxa"/>
          </w:tcPr>
          <w:p w:rsidR="00BA7FA9" w:rsidRPr="008D51F0" w:rsidRDefault="00BA7FA9" w:rsidP="007F48E6">
            <w:pPr>
              <w:spacing w:line="480" w:lineRule="auto"/>
              <w:jc w:val="both"/>
              <w:rPr>
                <w:rFonts w:ascii="Arial" w:hAnsi="Arial" w:cs="Arial"/>
              </w:rPr>
            </w:pPr>
          </w:p>
        </w:tc>
        <w:tc>
          <w:tcPr>
            <w:tcW w:w="910" w:type="dxa"/>
          </w:tcPr>
          <w:p w:rsidR="00BA7FA9" w:rsidRPr="008D51F0" w:rsidRDefault="00BA7FA9" w:rsidP="007F48E6">
            <w:pPr>
              <w:spacing w:line="480" w:lineRule="auto"/>
              <w:jc w:val="both"/>
              <w:rPr>
                <w:rFonts w:ascii="Arial" w:hAnsi="Arial" w:cs="Arial"/>
              </w:rPr>
            </w:pPr>
          </w:p>
        </w:tc>
        <w:tc>
          <w:tcPr>
            <w:tcW w:w="2903" w:type="dxa"/>
          </w:tcPr>
          <w:p w:rsidR="00BA7FA9" w:rsidRPr="008D51F0" w:rsidRDefault="00BA7FA9" w:rsidP="007F48E6">
            <w:pPr>
              <w:spacing w:line="480" w:lineRule="auto"/>
              <w:jc w:val="both"/>
              <w:rPr>
                <w:rFonts w:ascii="Arial" w:hAnsi="Arial" w:cs="Arial"/>
              </w:rPr>
            </w:pPr>
          </w:p>
        </w:tc>
        <w:tc>
          <w:tcPr>
            <w:tcW w:w="1917" w:type="dxa"/>
          </w:tcPr>
          <w:p w:rsidR="00BA7FA9" w:rsidRPr="008D51F0" w:rsidRDefault="00BA7FA9" w:rsidP="007F48E6">
            <w:pPr>
              <w:spacing w:line="480" w:lineRule="auto"/>
              <w:jc w:val="both"/>
              <w:rPr>
                <w:rFonts w:ascii="Arial" w:hAnsi="Arial" w:cs="Arial"/>
              </w:rPr>
            </w:pPr>
          </w:p>
        </w:tc>
        <w:tc>
          <w:tcPr>
            <w:cnfStyle w:val="000100000000"/>
            <w:tcW w:w="1684" w:type="dxa"/>
          </w:tcPr>
          <w:p w:rsidR="00BA7FA9" w:rsidRPr="008D51F0" w:rsidRDefault="00BA7FA9" w:rsidP="007F48E6">
            <w:pPr>
              <w:spacing w:line="480" w:lineRule="auto"/>
              <w:jc w:val="both"/>
              <w:rPr>
                <w:rFonts w:ascii="Arial" w:hAnsi="Arial" w:cs="Arial"/>
              </w:rPr>
            </w:pPr>
          </w:p>
        </w:tc>
      </w:tr>
      <w:tr w:rsidR="00BA7FA9" w:rsidRPr="008D51F0">
        <w:trPr>
          <w:cnfStyle w:val="010000000000"/>
        </w:trPr>
        <w:tc>
          <w:tcPr>
            <w:tcW w:w="1190" w:type="dxa"/>
          </w:tcPr>
          <w:p w:rsidR="00BA7FA9" w:rsidRPr="008D51F0" w:rsidRDefault="00BA7FA9" w:rsidP="007F48E6">
            <w:pPr>
              <w:spacing w:line="480" w:lineRule="auto"/>
              <w:jc w:val="both"/>
              <w:rPr>
                <w:rFonts w:ascii="Arial" w:hAnsi="Arial" w:cs="Arial"/>
              </w:rPr>
            </w:pPr>
          </w:p>
        </w:tc>
        <w:tc>
          <w:tcPr>
            <w:tcW w:w="910" w:type="dxa"/>
          </w:tcPr>
          <w:p w:rsidR="00BA7FA9" w:rsidRPr="008D51F0" w:rsidRDefault="00BA7FA9" w:rsidP="007F48E6">
            <w:pPr>
              <w:spacing w:line="480" w:lineRule="auto"/>
              <w:jc w:val="both"/>
              <w:rPr>
                <w:rFonts w:ascii="Arial" w:hAnsi="Arial" w:cs="Arial"/>
              </w:rPr>
            </w:pPr>
          </w:p>
        </w:tc>
        <w:tc>
          <w:tcPr>
            <w:tcW w:w="2903" w:type="dxa"/>
          </w:tcPr>
          <w:p w:rsidR="00BA7FA9" w:rsidRPr="008D51F0" w:rsidRDefault="00BA7FA9" w:rsidP="007F48E6">
            <w:pPr>
              <w:spacing w:line="480" w:lineRule="auto"/>
              <w:jc w:val="both"/>
              <w:rPr>
                <w:rFonts w:ascii="Arial" w:hAnsi="Arial" w:cs="Arial"/>
              </w:rPr>
            </w:pPr>
          </w:p>
        </w:tc>
        <w:tc>
          <w:tcPr>
            <w:tcW w:w="1917" w:type="dxa"/>
          </w:tcPr>
          <w:p w:rsidR="00BA7FA9" w:rsidRPr="008D51F0" w:rsidRDefault="00BA7FA9" w:rsidP="007F48E6">
            <w:pPr>
              <w:spacing w:line="480" w:lineRule="auto"/>
              <w:jc w:val="both"/>
              <w:rPr>
                <w:rFonts w:ascii="Arial" w:hAnsi="Arial" w:cs="Arial"/>
              </w:rPr>
            </w:pPr>
          </w:p>
        </w:tc>
        <w:tc>
          <w:tcPr>
            <w:cnfStyle w:val="000100000000"/>
            <w:tcW w:w="1684" w:type="dxa"/>
          </w:tcPr>
          <w:p w:rsidR="00BA7FA9" w:rsidRPr="008D51F0" w:rsidRDefault="00BA7FA9" w:rsidP="007F48E6">
            <w:pPr>
              <w:spacing w:line="480" w:lineRule="auto"/>
              <w:jc w:val="both"/>
              <w:rPr>
                <w:rFonts w:ascii="Arial" w:hAnsi="Arial" w:cs="Arial"/>
              </w:rPr>
            </w:pPr>
          </w:p>
        </w:tc>
      </w:tr>
    </w:tbl>
    <w:p w:rsidR="00BA7FA9" w:rsidRPr="008D51F0" w:rsidRDefault="00BA7FA9" w:rsidP="00BA7FA9">
      <w:pPr>
        <w:spacing w:line="480" w:lineRule="auto"/>
        <w:jc w:val="both"/>
        <w:rPr>
          <w:rFonts w:ascii="Arial" w:hAnsi="Arial" w:cs="Arial"/>
          <w:b/>
          <w:u w:val="single"/>
        </w:rPr>
      </w:pPr>
    </w:p>
    <w:p w:rsidR="00BA7FA9" w:rsidRPr="008D51F0" w:rsidRDefault="00BA7FA9" w:rsidP="00BA7FA9">
      <w:pPr>
        <w:spacing w:line="480" w:lineRule="auto"/>
        <w:jc w:val="both"/>
        <w:rPr>
          <w:rFonts w:ascii="Arial" w:hAnsi="Arial" w:cs="Arial"/>
          <w:b/>
          <w:u w:val="single"/>
        </w:rPr>
      </w:pPr>
    </w:p>
    <w:p w:rsidR="00BA7FA9" w:rsidRPr="008D51F0" w:rsidRDefault="00BA7FA9" w:rsidP="00BA7FA9">
      <w:pPr>
        <w:spacing w:line="480" w:lineRule="auto"/>
        <w:jc w:val="center"/>
        <w:rPr>
          <w:rFonts w:ascii="Arial" w:hAnsi="Arial" w:cs="Arial"/>
          <w:b/>
          <w:u w:val="single"/>
        </w:rPr>
      </w:pPr>
      <w:r w:rsidRPr="008D51F0">
        <w:rPr>
          <w:rFonts w:ascii="Arial" w:hAnsi="Arial" w:cs="Arial"/>
          <w:b/>
          <w:u w:val="single"/>
        </w:rPr>
        <w:t>ÍNDICE</w:t>
      </w:r>
    </w:p>
    <w:p w:rsidR="00BA7FA9" w:rsidRPr="008D51F0" w:rsidRDefault="00BA7FA9" w:rsidP="00BA7FA9">
      <w:pPr>
        <w:spacing w:line="480" w:lineRule="auto"/>
        <w:jc w:val="both"/>
        <w:rPr>
          <w:rFonts w:ascii="Arial" w:hAnsi="Arial" w:cs="Arial"/>
          <w:b/>
          <w:u w:val="single"/>
        </w:rPr>
      </w:pPr>
    </w:p>
    <w:p w:rsidR="00BA7FA9" w:rsidRPr="008D51F0" w:rsidRDefault="00BA7FA9" w:rsidP="00BA7FA9">
      <w:pPr>
        <w:numPr>
          <w:ilvl w:val="0"/>
          <w:numId w:val="147"/>
        </w:numPr>
        <w:spacing w:line="480" w:lineRule="auto"/>
        <w:jc w:val="both"/>
        <w:rPr>
          <w:rFonts w:ascii="Arial" w:hAnsi="Arial" w:cs="Arial"/>
          <w:b/>
        </w:rPr>
      </w:pPr>
      <w:r w:rsidRPr="008D51F0">
        <w:rPr>
          <w:rFonts w:ascii="Arial" w:hAnsi="Arial" w:cs="Arial"/>
          <w:b/>
        </w:rPr>
        <w:t>Objetivo………………………………………………………..</w:t>
      </w:r>
      <w:r>
        <w:rPr>
          <w:rFonts w:ascii="Arial" w:hAnsi="Arial" w:cs="Arial"/>
          <w:b/>
        </w:rPr>
        <w:t>……….</w:t>
      </w:r>
      <w:r w:rsidRPr="008D51F0">
        <w:rPr>
          <w:rFonts w:ascii="Arial" w:hAnsi="Arial" w:cs="Arial"/>
          <w:b/>
        </w:rPr>
        <w:t>……...03</w:t>
      </w:r>
    </w:p>
    <w:p w:rsidR="00BA7FA9" w:rsidRPr="008D51F0" w:rsidRDefault="00BA7FA9" w:rsidP="00BA7FA9">
      <w:pPr>
        <w:numPr>
          <w:ilvl w:val="0"/>
          <w:numId w:val="147"/>
        </w:numPr>
        <w:spacing w:line="480" w:lineRule="auto"/>
        <w:jc w:val="both"/>
        <w:rPr>
          <w:rFonts w:ascii="Arial" w:hAnsi="Arial" w:cs="Arial"/>
          <w:b/>
        </w:rPr>
      </w:pPr>
      <w:r>
        <w:rPr>
          <w:rFonts w:ascii="Arial" w:hAnsi="Arial" w:cs="Arial"/>
          <w:b/>
        </w:rPr>
        <w:t>Alcance……………………………………………………………….</w:t>
      </w:r>
      <w:r w:rsidRPr="008D51F0">
        <w:rPr>
          <w:rFonts w:ascii="Arial" w:hAnsi="Arial" w:cs="Arial"/>
          <w:b/>
        </w:rPr>
        <w:t>………..03</w:t>
      </w:r>
    </w:p>
    <w:p w:rsidR="00BA7FA9" w:rsidRPr="008D51F0" w:rsidRDefault="00BA7FA9" w:rsidP="00BA7FA9">
      <w:pPr>
        <w:numPr>
          <w:ilvl w:val="0"/>
          <w:numId w:val="147"/>
        </w:numPr>
        <w:spacing w:line="480" w:lineRule="auto"/>
        <w:jc w:val="both"/>
        <w:rPr>
          <w:rFonts w:ascii="Arial" w:hAnsi="Arial" w:cs="Arial"/>
          <w:b/>
        </w:rPr>
      </w:pPr>
      <w:r w:rsidRPr="008D51F0">
        <w:rPr>
          <w:rFonts w:ascii="Arial" w:hAnsi="Arial" w:cs="Arial"/>
          <w:b/>
        </w:rPr>
        <w:t>R</w:t>
      </w:r>
      <w:r>
        <w:rPr>
          <w:rFonts w:ascii="Arial" w:hAnsi="Arial" w:cs="Arial"/>
          <w:b/>
        </w:rPr>
        <w:t>eferencias……………………………………………………….</w:t>
      </w:r>
      <w:r w:rsidRPr="008D51F0">
        <w:rPr>
          <w:rFonts w:ascii="Arial" w:hAnsi="Arial" w:cs="Arial"/>
          <w:b/>
        </w:rPr>
        <w:t>…………...03</w:t>
      </w:r>
    </w:p>
    <w:p w:rsidR="00BA7FA9" w:rsidRPr="008D51F0" w:rsidRDefault="00BA7FA9" w:rsidP="00BA7FA9">
      <w:pPr>
        <w:numPr>
          <w:ilvl w:val="0"/>
          <w:numId w:val="147"/>
        </w:numPr>
        <w:spacing w:line="480" w:lineRule="auto"/>
        <w:jc w:val="both"/>
        <w:rPr>
          <w:rFonts w:ascii="Arial" w:hAnsi="Arial" w:cs="Arial"/>
          <w:b/>
        </w:rPr>
      </w:pPr>
      <w:r w:rsidRPr="008D51F0">
        <w:rPr>
          <w:rFonts w:ascii="Arial" w:hAnsi="Arial" w:cs="Arial"/>
          <w:b/>
        </w:rPr>
        <w:t>Definiciones y Abreviaturas………………………………………………</w:t>
      </w:r>
      <w:r>
        <w:rPr>
          <w:rFonts w:ascii="Arial" w:hAnsi="Arial" w:cs="Arial"/>
          <w:b/>
        </w:rPr>
        <w:t>..</w:t>
      </w:r>
      <w:r w:rsidRPr="008D51F0">
        <w:rPr>
          <w:rFonts w:ascii="Arial" w:hAnsi="Arial" w:cs="Arial"/>
          <w:b/>
        </w:rPr>
        <w:t>03</w:t>
      </w:r>
    </w:p>
    <w:p w:rsidR="00BA7FA9" w:rsidRPr="008D51F0" w:rsidRDefault="00BA7FA9" w:rsidP="00BA7FA9">
      <w:pPr>
        <w:numPr>
          <w:ilvl w:val="0"/>
          <w:numId w:val="147"/>
        </w:numPr>
        <w:spacing w:line="480" w:lineRule="auto"/>
        <w:jc w:val="both"/>
        <w:rPr>
          <w:rFonts w:ascii="Arial" w:hAnsi="Arial" w:cs="Arial"/>
          <w:b/>
        </w:rPr>
      </w:pPr>
      <w:r w:rsidRPr="008D51F0">
        <w:rPr>
          <w:rFonts w:ascii="Arial" w:hAnsi="Arial" w:cs="Arial"/>
          <w:b/>
        </w:rPr>
        <w:t>Respons</w:t>
      </w:r>
      <w:r>
        <w:rPr>
          <w:rFonts w:ascii="Arial" w:hAnsi="Arial" w:cs="Arial"/>
          <w:b/>
        </w:rPr>
        <w:t>abilidades………………………………………………………..</w:t>
      </w:r>
      <w:r w:rsidRPr="008D51F0">
        <w:rPr>
          <w:rFonts w:ascii="Arial" w:hAnsi="Arial" w:cs="Arial"/>
          <w:b/>
        </w:rPr>
        <w:t>…</w:t>
      </w:r>
      <w:r>
        <w:rPr>
          <w:rFonts w:ascii="Arial" w:hAnsi="Arial" w:cs="Arial"/>
          <w:b/>
        </w:rPr>
        <w:t>04</w:t>
      </w:r>
    </w:p>
    <w:p w:rsidR="00BA7FA9" w:rsidRPr="008D51F0" w:rsidRDefault="00BA7FA9" w:rsidP="00BA7FA9">
      <w:pPr>
        <w:numPr>
          <w:ilvl w:val="0"/>
          <w:numId w:val="147"/>
        </w:numPr>
        <w:spacing w:line="480" w:lineRule="auto"/>
        <w:jc w:val="both"/>
        <w:rPr>
          <w:rFonts w:ascii="Arial" w:hAnsi="Arial" w:cs="Arial"/>
          <w:b/>
        </w:rPr>
      </w:pPr>
      <w:r w:rsidRPr="008D51F0">
        <w:rPr>
          <w:rFonts w:ascii="Arial" w:hAnsi="Arial" w:cs="Arial"/>
          <w:b/>
        </w:rPr>
        <w:t>Desarrollo/Instru</w:t>
      </w:r>
      <w:r>
        <w:rPr>
          <w:rFonts w:ascii="Arial" w:hAnsi="Arial" w:cs="Arial"/>
          <w:b/>
        </w:rPr>
        <w:t>cciones/Lineamientos………………………...</w:t>
      </w:r>
      <w:r w:rsidRPr="008D51F0">
        <w:rPr>
          <w:rFonts w:ascii="Arial" w:hAnsi="Arial" w:cs="Arial"/>
          <w:b/>
        </w:rPr>
        <w:t>….........</w:t>
      </w:r>
      <w:r>
        <w:rPr>
          <w:rFonts w:ascii="Arial" w:hAnsi="Arial" w:cs="Arial"/>
          <w:b/>
        </w:rPr>
        <w:t>04</w:t>
      </w:r>
    </w:p>
    <w:p w:rsidR="00BA7FA9" w:rsidRPr="008D51F0" w:rsidRDefault="00BA7FA9" w:rsidP="00BA7FA9">
      <w:pPr>
        <w:numPr>
          <w:ilvl w:val="1"/>
          <w:numId w:val="64"/>
        </w:numPr>
        <w:tabs>
          <w:tab w:val="clear" w:pos="1440"/>
          <w:tab w:val="num" w:pos="792"/>
        </w:tabs>
        <w:spacing w:line="480" w:lineRule="auto"/>
        <w:ind w:left="792" w:hanging="432"/>
        <w:jc w:val="both"/>
        <w:rPr>
          <w:rFonts w:ascii="Arial" w:hAnsi="Arial" w:cs="Arial"/>
          <w:b/>
        </w:rPr>
      </w:pPr>
      <w:r w:rsidRPr="008D51F0">
        <w:rPr>
          <w:rFonts w:ascii="Arial" w:hAnsi="Arial" w:cs="Arial"/>
          <w:b/>
        </w:rPr>
        <w:t>Preparaci</w:t>
      </w:r>
      <w:r>
        <w:rPr>
          <w:rFonts w:ascii="Arial" w:hAnsi="Arial" w:cs="Arial"/>
          <w:b/>
        </w:rPr>
        <w:t>ón inicial………………………………………………………05</w:t>
      </w:r>
    </w:p>
    <w:p w:rsidR="00BA7FA9" w:rsidRPr="008D51F0" w:rsidRDefault="00BA7FA9" w:rsidP="00BA7FA9">
      <w:pPr>
        <w:numPr>
          <w:ilvl w:val="1"/>
          <w:numId w:val="147"/>
        </w:numPr>
        <w:spacing w:line="480" w:lineRule="auto"/>
        <w:jc w:val="both"/>
        <w:rPr>
          <w:rFonts w:ascii="Arial" w:hAnsi="Arial" w:cs="Arial"/>
          <w:b/>
        </w:rPr>
      </w:pPr>
      <w:r>
        <w:rPr>
          <w:rFonts w:ascii="Arial" w:hAnsi="Arial" w:cs="Arial"/>
          <w:b/>
        </w:rPr>
        <w:t xml:space="preserve"> </w:t>
      </w:r>
      <w:r w:rsidRPr="008D51F0">
        <w:rPr>
          <w:rFonts w:ascii="Arial" w:hAnsi="Arial" w:cs="Arial"/>
          <w:b/>
        </w:rPr>
        <w:t>Ejecuci</w:t>
      </w:r>
      <w:r>
        <w:rPr>
          <w:rFonts w:ascii="Arial" w:hAnsi="Arial" w:cs="Arial"/>
          <w:b/>
        </w:rPr>
        <w:t>ón……………………………………………………………….</w:t>
      </w:r>
      <w:r w:rsidRPr="008D51F0">
        <w:rPr>
          <w:rFonts w:ascii="Arial" w:hAnsi="Arial" w:cs="Arial"/>
          <w:b/>
        </w:rPr>
        <w:t>...</w:t>
      </w:r>
      <w:r>
        <w:rPr>
          <w:rFonts w:ascii="Arial" w:hAnsi="Arial" w:cs="Arial"/>
          <w:b/>
        </w:rPr>
        <w:t>07</w:t>
      </w:r>
    </w:p>
    <w:p w:rsidR="00BA7FA9" w:rsidRPr="008D51F0" w:rsidRDefault="00BA7FA9" w:rsidP="00BA7FA9">
      <w:pPr>
        <w:numPr>
          <w:ilvl w:val="1"/>
          <w:numId w:val="147"/>
        </w:numPr>
        <w:spacing w:line="480" w:lineRule="auto"/>
        <w:jc w:val="both"/>
        <w:rPr>
          <w:rFonts w:ascii="Arial" w:hAnsi="Arial" w:cs="Arial"/>
          <w:b/>
        </w:rPr>
      </w:pPr>
      <w:r>
        <w:rPr>
          <w:rFonts w:ascii="Arial" w:hAnsi="Arial" w:cs="Arial"/>
          <w:b/>
        </w:rPr>
        <w:t xml:space="preserve"> </w:t>
      </w:r>
      <w:r w:rsidRPr="008D51F0">
        <w:rPr>
          <w:rFonts w:ascii="Arial" w:hAnsi="Arial" w:cs="Arial"/>
          <w:b/>
        </w:rPr>
        <w:t>Despacho de c</w:t>
      </w:r>
      <w:r>
        <w:rPr>
          <w:rFonts w:ascii="Arial" w:hAnsi="Arial" w:cs="Arial"/>
          <w:b/>
        </w:rPr>
        <w:t>ontenedores…………………………………………...11</w:t>
      </w:r>
    </w:p>
    <w:p w:rsidR="00BA7FA9" w:rsidRPr="008D51F0" w:rsidRDefault="00BA7FA9" w:rsidP="00BA7FA9">
      <w:pPr>
        <w:numPr>
          <w:ilvl w:val="0"/>
          <w:numId w:val="147"/>
        </w:numPr>
        <w:spacing w:line="480" w:lineRule="auto"/>
        <w:jc w:val="both"/>
        <w:rPr>
          <w:rFonts w:ascii="Arial" w:hAnsi="Arial" w:cs="Arial"/>
          <w:b/>
        </w:rPr>
      </w:pPr>
      <w:r w:rsidRPr="008D51F0">
        <w:rPr>
          <w:rFonts w:ascii="Arial" w:hAnsi="Arial" w:cs="Arial"/>
          <w:b/>
        </w:rPr>
        <w:t>Registros y Anexos…………………………………………………………</w:t>
      </w:r>
      <w:r>
        <w:rPr>
          <w:rFonts w:ascii="Arial" w:hAnsi="Arial" w:cs="Arial"/>
          <w:b/>
        </w:rPr>
        <w:t>.12</w:t>
      </w:r>
    </w:p>
    <w:p w:rsidR="00BA7FA9" w:rsidRPr="008D51F0" w:rsidRDefault="00BA7FA9" w:rsidP="00BA7FA9">
      <w:pPr>
        <w:spacing w:line="480" w:lineRule="auto"/>
        <w:ind w:left="360"/>
        <w:jc w:val="both"/>
        <w:rPr>
          <w:rFonts w:ascii="Arial" w:hAnsi="Arial" w:cs="Arial"/>
          <w:b/>
        </w:rPr>
      </w:pPr>
    </w:p>
    <w:p w:rsidR="00BA7FA9" w:rsidRDefault="00BA7FA9" w:rsidP="00BA7FA9">
      <w:pPr>
        <w:spacing w:line="480" w:lineRule="auto"/>
        <w:ind w:left="360"/>
        <w:jc w:val="both"/>
        <w:rPr>
          <w:rFonts w:ascii="Arial" w:hAnsi="Arial" w:cs="Arial"/>
          <w:b/>
        </w:rPr>
      </w:pPr>
    </w:p>
    <w:p w:rsidR="00BA7FA9" w:rsidRDefault="00BA7FA9" w:rsidP="00BA7FA9">
      <w:pPr>
        <w:spacing w:line="480" w:lineRule="auto"/>
        <w:ind w:left="360"/>
        <w:jc w:val="both"/>
        <w:rPr>
          <w:rFonts w:ascii="Arial" w:hAnsi="Arial" w:cs="Arial"/>
          <w:b/>
        </w:rPr>
      </w:pPr>
    </w:p>
    <w:p w:rsidR="00BA7FA9" w:rsidRDefault="00BA7FA9" w:rsidP="00BA7FA9">
      <w:pPr>
        <w:spacing w:line="480" w:lineRule="auto"/>
        <w:ind w:left="360"/>
        <w:jc w:val="both"/>
        <w:rPr>
          <w:rFonts w:ascii="Arial" w:hAnsi="Arial" w:cs="Arial"/>
          <w:b/>
        </w:rPr>
      </w:pPr>
    </w:p>
    <w:p w:rsidR="00BA7FA9" w:rsidRDefault="00BA7FA9" w:rsidP="00BA7FA9">
      <w:pPr>
        <w:spacing w:line="480" w:lineRule="auto"/>
        <w:ind w:left="360"/>
        <w:jc w:val="both"/>
        <w:rPr>
          <w:rFonts w:ascii="Arial" w:hAnsi="Arial" w:cs="Arial"/>
          <w:b/>
        </w:rPr>
      </w:pPr>
    </w:p>
    <w:p w:rsidR="00BA7FA9" w:rsidRDefault="00BA7FA9" w:rsidP="00BA7FA9">
      <w:pPr>
        <w:spacing w:line="480" w:lineRule="auto"/>
        <w:ind w:left="360"/>
        <w:jc w:val="both"/>
        <w:rPr>
          <w:rFonts w:ascii="Arial" w:hAnsi="Arial" w:cs="Arial"/>
          <w:b/>
        </w:rPr>
      </w:pPr>
    </w:p>
    <w:p w:rsidR="00BA7FA9" w:rsidRPr="008D51F0" w:rsidRDefault="00BA7FA9" w:rsidP="00BA7FA9">
      <w:pPr>
        <w:spacing w:line="480" w:lineRule="auto"/>
        <w:ind w:left="360"/>
        <w:jc w:val="both"/>
        <w:rPr>
          <w:rFonts w:ascii="Arial" w:hAnsi="Arial" w:cs="Arial"/>
          <w:b/>
        </w:rPr>
      </w:pPr>
    </w:p>
    <w:p w:rsidR="00BA7FA9" w:rsidRPr="008D51F0" w:rsidRDefault="00BA7FA9" w:rsidP="00BA7FA9">
      <w:pPr>
        <w:spacing w:line="480" w:lineRule="auto"/>
        <w:ind w:left="360"/>
        <w:jc w:val="both"/>
        <w:rPr>
          <w:rFonts w:ascii="Arial" w:hAnsi="Arial" w:cs="Arial"/>
          <w:b/>
        </w:rPr>
      </w:pPr>
    </w:p>
    <w:p w:rsidR="00BA7FA9" w:rsidRPr="008D51F0" w:rsidRDefault="00BA7FA9" w:rsidP="00BA7FA9">
      <w:pPr>
        <w:spacing w:line="480" w:lineRule="auto"/>
        <w:ind w:left="360"/>
        <w:jc w:val="both"/>
        <w:rPr>
          <w:rFonts w:ascii="Arial" w:hAnsi="Arial" w:cs="Arial"/>
          <w:b/>
        </w:rPr>
      </w:pPr>
    </w:p>
    <w:p w:rsidR="00BA7FA9" w:rsidRPr="008D51F0" w:rsidRDefault="00BA7FA9" w:rsidP="00BA7FA9">
      <w:pPr>
        <w:spacing w:line="480" w:lineRule="auto"/>
        <w:ind w:left="360"/>
        <w:jc w:val="both"/>
        <w:rPr>
          <w:rFonts w:ascii="Arial" w:hAnsi="Arial" w:cs="Arial"/>
          <w:b/>
        </w:rPr>
      </w:pPr>
    </w:p>
    <w:p w:rsidR="00BA7FA9" w:rsidRPr="008D51F0" w:rsidRDefault="00BA7FA9" w:rsidP="00BA7FA9">
      <w:pPr>
        <w:spacing w:line="480" w:lineRule="auto"/>
        <w:ind w:left="360"/>
        <w:jc w:val="both"/>
        <w:rPr>
          <w:rFonts w:ascii="Arial" w:hAnsi="Arial" w:cs="Arial"/>
          <w:b/>
        </w:rPr>
      </w:pPr>
    </w:p>
    <w:p w:rsidR="00BA7FA9" w:rsidRPr="008D51F0" w:rsidRDefault="00BA7FA9" w:rsidP="00BA7FA9">
      <w:pPr>
        <w:pStyle w:val="Ttulo1"/>
        <w:numPr>
          <w:ilvl w:val="0"/>
          <w:numId w:val="148"/>
        </w:numPr>
        <w:spacing w:line="480" w:lineRule="auto"/>
      </w:pPr>
      <w:r w:rsidRPr="008D51F0">
        <w:t>OBJETIVO</w:t>
      </w:r>
    </w:p>
    <w:p w:rsidR="00BA7FA9" w:rsidRPr="008D51F0" w:rsidRDefault="00BA7FA9" w:rsidP="00BA7FA9">
      <w:pPr>
        <w:pStyle w:val="Textoindependiente"/>
        <w:spacing w:line="480" w:lineRule="auto"/>
        <w:rPr>
          <w:rFonts w:ascii="Arial" w:hAnsi="Arial" w:cs="Arial"/>
          <w:szCs w:val="24"/>
          <w:lang w:val="es-ES"/>
        </w:rPr>
      </w:pPr>
      <w:r w:rsidRPr="008D51F0">
        <w:rPr>
          <w:rFonts w:ascii="Arial" w:hAnsi="Arial" w:cs="Arial"/>
          <w:szCs w:val="24"/>
          <w:lang w:val="es-ES"/>
        </w:rPr>
        <w:t>Establecer los procedimientos necesarios para dar el servicio a los contenedores en su proceso de Seguridad Electrónica de Tiempo Real en Puerto para Exportación.</w:t>
      </w:r>
    </w:p>
    <w:p w:rsidR="00BA7FA9" w:rsidRPr="008D51F0" w:rsidRDefault="00BA7FA9" w:rsidP="00BA7FA9">
      <w:pPr>
        <w:spacing w:line="480" w:lineRule="auto"/>
        <w:jc w:val="both"/>
        <w:rPr>
          <w:rFonts w:ascii="Arial" w:hAnsi="Arial" w:cs="Arial"/>
        </w:rPr>
      </w:pPr>
    </w:p>
    <w:p w:rsidR="00BA7FA9" w:rsidRPr="008D51F0" w:rsidRDefault="00BA7FA9" w:rsidP="00BA7FA9">
      <w:pPr>
        <w:pStyle w:val="Ttulo1"/>
        <w:spacing w:line="480" w:lineRule="auto"/>
        <w:jc w:val="both"/>
        <w:rPr>
          <w:rFonts w:cs="Arial"/>
          <w:szCs w:val="24"/>
        </w:rPr>
      </w:pPr>
      <w:r w:rsidRPr="008D51F0">
        <w:rPr>
          <w:rFonts w:cs="Arial"/>
          <w:szCs w:val="24"/>
        </w:rPr>
        <w:t xml:space="preserve">ALCANCE </w:t>
      </w:r>
    </w:p>
    <w:p w:rsidR="00BA7FA9" w:rsidRPr="008D51F0" w:rsidRDefault="00BA7FA9" w:rsidP="00BA7FA9">
      <w:pPr>
        <w:pStyle w:val="Textoindependiente"/>
        <w:spacing w:line="480" w:lineRule="auto"/>
        <w:rPr>
          <w:rFonts w:ascii="Arial" w:hAnsi="Arial" w:cs="Arial"/>
          <w:szCs w:val="24"/>
          <w:lang w:val="es-ES"/>
        </w:rPr>
      </w:pPr>
      <w:r w:rsidRPr="008D51F0">
        <w:rPr>
          <w:rFonts w:ascii="Arial" w:hAnsi="Arial" w:cs="Arial"/>
          <w:szCs w:val="24"/>
          <w:lang w:val="es-ES"/>
        </w:rPr>
        <w:t>Este proceso se aplica a todos las operaciones que se necesita para realizar un servicio eficaz en el procedimiento de exportación en tiempo real.</w:t>
      </w:r>
    </w:p>
    <w:p w:rsidR="00BA7FA9" w:rsidRPr="008D51F0" w:rsidRDefault="00BA7FA9" w:rsidP="00BA7FA9">
      <w:pPr>
        <w:pStyle w:val="Textoindependiente"/>
        <w:spacing w:line="480" w:lineRule="auto"/>
        <w:rPr>
          <w:rFonts w:ascii="Arial" w:hAnsi="Arial" w:cs="Arial"/>
          <w:szCs w:val="24"/>
          <w:lang w:val="es-ES"/>
        </w:rPr>
      </w:pPr>
    </w:p>
    <w:p w:rsidR="00BA7FA9" w:rsidRPr="008D51F0" w:rsidRDefault="00BA7FA9" w:rsidP="00BA7FA9">
      <w:pPr>
        <w:pStyle w:val="Ttulo1"/>
        <w:spacing w:line="480" w:lineRule="auto"/>
        <w:jc w:val="both"/>
        <w:rPr>
          <w:rFonts w:cs="Arial"/>
          <w:szCs w:val="24"/>
        </w:rPr>
      </w:pPr>
      <w:r w:rsidRPr="008D51F0">
        <w:rPr>
          <w:rFonts w:cs="Arial"/>
          <w:szCs w:val="24"/>
        </w:rPr>
        <w:t>REFERENCIAS</w:t>
      </w:r>
    </w:p>
    <w:p w:rsidR="00BA7FA9" w:rsidRPr="008D51F0" w:rsidRDefault="00BA7FA9" w:rsidP="00BA7FA9">
      <w:pPr>
        <w:numPr>
          <w:ilvl w:val="0"/>
          <w:numId w:val="140"/>
        </w:numPr>
        <w:spacing w:line="480" w:lineRule="auto"/>
        <w:jc w:val="both"/>
        <w:rPr>
          <w:rFonts w:ascii="Arial" w:hAnsi="Arial" w:cs="Arial"/>
          <w:b/>
          <w:i/>
        </w:rPr>
      </w:pPr>
      <w:r w:rsidRPr="008D51F0">
        <w:rPr>
          <w:rFonts w:ascii="Arial" w:hAnsi="Arial" w:cs="Arial"/>
          <w:b/>
        </w:rPr>
        <w:t>PRO-CSA-GSGC-01</w:t>
      </w:r>
      <w:r w:rsidRPr="008D51F0">
        <w:rPr>
          <w:rFonts w:ascii="Arial" w:hAnsi="Arial" w:cs="Arial"/>
        </w:rPr>
        <w:t xml:space="preserve"> </w:t>
      </w:r>
      <w:r w:rsidRPr="008D51F0">
        <w:rPr>
          <w:rFonts w:ascii="Arial" w:hAnsi="Arial" w:cs="Arial"/>
          <w:b/>
          <w:i/>
        </w:rPr>
        <w:t>Guía de documentos externos del SGC</w:t>
      </w:r>
    </w:p>
    <w:p w:rsidR="00BA7FA9" w:rsidRPr="008D51F0" w:rsidRDefault="00BA7FA9" w:rsidP="00BA7FA9">
      <w:pPr>
        <w:numPr>
          <w:ilvl w:val="0"/>
          <w:numId w:val="140"/>
        </w:numPr>
        <w:spacing w:line="480" w:lineRule="auto"/>
        <w:jc w:val="both"/>
        <w:rPr>
          <w:rFonts w:ascii="Arial" w:hAnsi="Arial" w:cs="Arial"/>
          <w:b/>
          <w:i/>
        </w:rPr>
      </w:pPr>
      <w:r w:rsidRPr="008D51F0">
        <w:rPr>
          <w:rFonts w:ascii="Arial" w:hAnsi="Arial" w:cs="Arial"/>
          <w:b/>
        </w:rPr>
        <w:t>PRO-CSA-GSGC-03</w:t>
      </w:r>
      <w:r w:rsidRPr="008D51F0">
        <w:rPr>
          <w:rFonts w:ascii="Arial" w:hAnsi="Arial" w:cs="Arial"/>
        </w:rPr>
        <w:t xml:space="preserve"> </w:t>
      </w:r>
      <w:r w:rsidRPr="008D51F0">
        <w:rPr>
          <w:rFonts w:ascii="Arial" w:hAnsi="Arial" w:cs="Arial"/>
          <w:b/>
          <w:i/>
        </w:rPr>
        <w:t>Nómina de Asignación de documentos externos  del SGC.</w:t>
      </w:r>
    </w:p>
    <w:p w:rsidR="00BA7FA9" w:rsidRPr="008D51F0" w:rsidRDefault="00BA7FA9" w:rsidP="00BA7FA9">
      <w:pPr>
        <w:numPr>
          <w:ilvl w:val="0"/>
          <w:numId w:val="140"/>
        </w:numPr>
        <w:spacing w:line="480" w:lineRule="auto"/>
        <w:jc w:val="both"/>
        <w:rPr>
          <w:rFonts w:ascii="Arial" w:hAnsi="Arial" w:cs="Arial"/>
        </w:rPr>
      </w:pPr>
      <w:r w:rsidRPr="008D51F0">
        <w:rPr>
          <w:rFonts w:ascii="Arial" w:hAnsi="Arial" w:cs="Arial"/>
          <w:b/>
        </w:rPr>
        <w:t>PRO-CSA-GSGC-02</w:t>
      </w:r>
      <w:r w:rsidRPr="008D51F0">
        <w:rPr>
          <w:rFonts w:ascii="Arial" w:hAnsi="Arial" w:cs="Arial"/>
        </w:rPr>
        <w:t xml:space="preserve"> </w:t>
      </w:r>
      <w:r w:rsidRPr="008D51F0">
        <w:rPr>
          <w:rFonts w:ascii="Arial" w:hAnsi="Arial" w:cs="Arial"/>
          <w:b/>
          <w:i/>
        </w:rPr>
        <w:t>Control de Registro</w:t>
      </w:r>
    </w:p>
    <w:p w:rsidR="00BA7FA9" w:rsidRPr="008D51F0" w:rsidRDefault="00BA7FA9" w:rsidP="00BA7FA9">
      <w:pPr>
        <w:numPr>
          <w:ilvl w:val="0"/>
          <w:numId w:val="140"/>
        </w:numPr>
        <w:spacing w:line="480" w:lineRule="auto"/>
        <w:jc w:val="both"/>
        <w:rPr>
          <w:rFonts w:ascii="Arial" w:hAnsi="Arial" w:cs="Arial"/>
        </w:rPr>
      </w:pPr>
      <w:r w:rsidRPr="008D51F0">
        <w:rPr>
          <w:rFonts w:ascii="Arial" w:hAnsi="Arial" w:cs="Arial"/>
          <w:b/>
        </w:rPr>
        <w:t xml:space="preserve">FRM-CSA-OPER-01 </w:t>
      </w:r>
      <w:r w:rsidRPr="008D51F0">
        <w:rPr>
          <w:rFonts w:ascii="Arial" w:hAnsi="Arial" w:cs="Arial"/>
          <w:b/>
          <w:i/>
        </w:rPr>
        <w:t>Orden de Servicio</w:t>
      </w:r>
    </w:p>
    <w:p w:rsidR="00BA7FA9" w:rsidRPr="008D51F0" w:rsidRDefault="00BA7FA9" w:rsidP="00BA7FA9">
      <w:pPr>
        <w:spacing w:line="480" w:lineRule="auto"/>
        <w:jc w:val="both"/>
        <w:rPr>
          <w:rFonts w:ascii="Arial" w:hAnsi="Arial" w:cs="Arial"/>
        </w:rPr>
      </w:pPr>
    </w:p>
    <w:p w:rsidR="00BA7FA9" w:rsidRPr="008D51F0" w:rsidRDefault="00BA7FA9" w:rsidP="00BA7FA9">
      <w:pPr>
        <w:spacing w:line="480" w:lineRule="auto"/>
        <w:jc w:val="both"/>
        <w:rPr>
          <w:rFonts w:ascii="Arial" w:hAnsi="Arial" w:cs="Arial"/>
        </w:rPr>
      </w:pPr>
    </w:p>
    <w:p w:rsidR="00BA7FA9" w:rsidRPr="008D51F0" w:rsidRDefault="00BA7FA9" w:rsidP="00BA7FA9">
      <w:pPr>
        <w:pStyle w:val="Ttulo1"/>
        <w:spacing w:line="480" w:lineRule="auto"/>
        <w:jc w:val="both"/>
        <w:rPr>
          <w:rFonts w:cs="Arial"/>
          <w:szCs w:val="24"/>
        </w:rPr>
      </w:pPr>
      <w:r w:rsidRPr="008D51F0">
        <w:rPr>
          <w:rFonts w:cs="Arial"/>
          <w:szCs w:val="24"/>
        </w:rPr>
        <w:t>DEFINICIONES Y ABREVIATURAS</w:t>
      </w:r>
    </w:p>
    <w:p w:rsidR="00BA7FA9" w:rsidRPr="008D51F0" w:rsidRDefault="00BA7FA9" w:rsidP="00BA7FA9">
      <w:pPr>
        <w:pStyle w:val="Ttulo1"/>
        <w:numPr>
          <w:ilvl w:val="0"/>
          <w:numId w:val="0"/>
        </w:numPr>
        <w:spacing w:line="480" w:lineRule="auto"/>
        <w:jc w:val="both"/>
        <w:rPr>
          <w:rFonts w:cs="Arial"/>
          <w:b w:val="0"/>
          <w:szCs w:val="24"/>
        </w:rPr>
      </w:pPr>
      <w:r w:rsidRPr="008D51F0">
        <w:rPr>
          <w:rFonts w:cs="Arial"/>
          <w:b w:val="0"/>
          <w:szCs w:val="24"/>
        </w:rPr>
        <w:t>N/A</w:t>
      </w:r>
    </w:p>
    <w:p w:rsidR="00BA7FA9" w:rsidRPr="008D51F0" w:rsidRDefault="00BA7FA9" w:rsidP="00BA7FA9">
      <w:pPr>
        <w:spacing w:line="480" w:lineRule="auto"/>
        <w:jc w:val="both"/>
        <w:rPr>
          <w:rFonts w:ascii="Arial" w:hAnsi="Arial" w:cs="Arial"/>
        </w:rPr>
      </w:pPr>
    </w:p>
    <w:p w:rsidR="00BA7FA9" w:rsidRPr="008D51F0" w:rsidRDefault="00BA7FA9" w:rsidP="00BA7FA9">
      <w:pPr>
        <w:pStyle w:val="Ttulo1"/>
        <w:spacing w:line="480" w:lineRule="auto"/>
        <w:jc w:val="both"/>
        <w:rPr>
          <w:rFonts w:cs="Arial"/>
          <w:szCs w:val="24"/>
        </w:rPr>
      </w:pPr>
      <w:r w:rsidRPr="008D51F0">
        <w:rPr>
          <w:rFonts w:cs="Arial"/>
          <w:szCs w:val="24"/>
        </w:rPr>
        <w:t>RESPONSABILIDADES</w:t>
      </w:r>
    </w:p>
    <w:p w:rsidR="00BA7FA9" w:rsidRPr="008D51F0" w:rsidRDefault="00BA7FA9" w:rsidP="00BA7FA9">
      <w:pPr>
        <w:numPr>
          <w:ilvl w:val="0"/>
          <w:numId w:val="141"/>
        </w:numPr>
        <w:spacing w:line="480" w:lineRule="auto"/>
        <w:jc w:val="both"/>
        <w:rPr>
          <w:rFonts w:ascii="Arial" w:hAnsi="Arial" w:cs="Arial"/>
          <w:b/>
          <w:u w:val="single"/>
        </w:rPr>
      </w:pPr>
      <w:r w:rsidRPr="008D51F0">
        <w:rPr>
          <w:rFonts w:ascii="Arial" w:hAnsi="Arial" w:cs="Arial"/>
          <w:b/>
          <w:u w:val="single"/>
        </w:rPr>
        <w:t>Jefe de Operaciones:</w:t>
      </w:r>
      <w:r w:rsidRPr="008D51F0">
        <w:rPr>
          <w:rFonts w:ascii="Arial" w:hAnsi="Arial" w:cs="Arial"/>
          <w:b/>
        </w:rPr>
        <w:t xml:space="preserve"> </w:t>
      </w:r>
      <w:r w:rsidRPr="008D51F0">
        <w:rPr>
          <w:rFonts w:ascii="Arial" w:hAnsi="Arial" w:cs="Arial"/>
        </w:rPr>
        <w:t xml:space="preserve">Tendrá como responsabilidad el control periódico de las  acciones dentro del área  operativa, así como también el de revisar el desempeño del personal de patio como los operadores del sistema en cada una de las actividades que tienen bajo su responsabilidad.  Además tendrá que realizar un reporte de </w:t>
      </w:r>
      <w:r w:rsidRPr="008D51F0">
        <w:rPr>
          <w:rFonts w:ascii="Arial" w:hAnsi="Arial" w:cs="Arial"/>
          <w:b/>
          <w:i/>
        </w:rPr>
        <w:t>Salida de Contenedores</w:t>
      </w:r>
      <w:r w:rsidRPr="008D51F0">
        <w:rPr>
          <w:rFonts w:ascii="Arial" w:hAnsi="Arial" w:cs="Arial"/>
        </w:rPr>
        <w:t xml:space="preserve"> </w:t>
      </w:r>
      <w:r w:rsidRPr="008D51F0">
        <w:rPr>
          <w:rFonts w:ascii="Arial" w:hAnsi="Arial" w:cs="Arial"/>
          <w:b/>
        </w:rPr>
        <w:t xml:space="preserve">FRM-CSA-OPER-03 </w:t>
      </w:r>
      <w:r w:rsidRPr="008D51F0">
        <w:rPr>
          <w:rFonts w:ascii="Arial" w:hAnsi="Arial" w:cs="Arial"/>
        </w:rPr>
        <w:t>cada jueves para que el Departamento de Contabilidad puede facturar.</w:t>
      </w:r>
    </w:p>
    <w:p w:rsidR="00BA7FA9" w:rsidRPr="008D51F0" w:rsidRDefault="00BA7FA9" w:rsidP="00BA7FA9">
      <w:pPr>
        <w:numPr>
          <w:ilvl w:val="0"/>
          <w:numId w:val="141"/>
        </w:numPr>
        <w:spacing w:line="480" w:lineRule="auto"/>
        <w:jc w:val="both"/>
        <w:rPr>
          <w:rFonts w:ascii="Arial" w:hAnsi="Arial" w:cs="Arial"/>
          <w:b/>
          <w:u w:val="single"/>
        </w:rPr>
      </w:pPr>
      <w:r w:rsidRPr="008D51F0">
        <w:rPr>
          <w:rFonts w:ascii="Arial" w:hAnsi="Arial" w:cs="Arial"/>
          <w:b/>
          <w:u w:val="single"/>
        </w:rPr>
        <w:t>Operador de Sistema:</w:t>
      </w:r>
      <w:r w:rsidRPr="008D51F0">
        <w:rPr>
          <w:rFonts w:ascii="Arial" w:hAnsi="Arial" w:cs="Arial"/>
        </w:rPr>
        <w:t xml:space="preserve"> Encargado de la activación, desactivación y   monitoreo constante de los sellos electrónicos por medio del sistema BULLDOG TECH, además de ser el encargo de la comunicación con el cliente para manifestar alguna anomalía o dar reporte sobre datos relevantes del contenedor.</w:t>
      </w:r>
    </w:p>
    <w:p w:rsidR="00BA7FA9" w:rsidRPr="008D51F0" w:rsidRDefault="00BA7FA9" w:rsidP="00BA7FA9">
      <w:pPr>
        <w:numPr>
          <w:ilvl w:val="0"/>
          <w:numId w:val="141"/>
        </w:numPr>
        <w:spacing w:line="480" w:lineRule="auto"/>
        <w:jc w:val="both"/>
        <w:rPr>
          <w:rFonts w:ascii="Arial" w:hAnsi="Arial" w:cs="Arial"/>
          <w:b/>
          <w:u w:val="single"/>
        </w:rPr>
      </w:pPr>
      <w:r w:rsidRPr="008D51F0">
        <w:rPr>
          <w:rFonts w:ascii="Arial" w:hAnsi="Arial" w:cs="Arial"/>
          <w:b/>
          <w:u w:val="single"/>
        </w:rPr>
        <w:t>Personal de patio:</w:t>
      </w:r>
      <w:r w:rsidRPr="008D51F0">
        <w:rPr>
          <w:rFonts w:ascii="Arial" w:hAnsi="Arial" w:cs="Arial"/>
        </w:rPr>
        <w:t xml:space="preserve"> Responsables del Montaje y Desmontaje de los sellos electrónicos en cada uno de los contenedores de los clientes, además de la verificación física de los sellos electrónicos cuando el sistema emita alarma para que de esta forma se establezca la causa de la misma.</w:t>
      </w:r>
    </w:p>
    <w:p w:rsidR="00BA7FA9" w:rsidRPr="008D51F0" w:rsidRDefault="00BA7FA9" w:rsidP="00BA7FA9">
      <w:pPr>
        <w:pStyle w:val="Textoindependiente"/>
        <w:spacing w:line="480" w:lineRule="auto"/>
        <w:rPr>
          <w:rFonts w:ascii="Arial" w:hAnsi="Arial" w:cs="Arial"/>
          <w:szCs w:val="24"/>
          <w:lang w:val="es-ES"/>
        </w:rPr>
      </w:pPr>
    </w:p>
    <w:p w:rsidR="00BA7FA9" w:rsidRPr="008D51F0" w:rsidRDefault="00BA7FA9" w:rsidP="00BA7FA9">
      <w:pPr>
        <w:pStyle w:val="Ttulo1"/>
        <w:spacing w:line="480" w:lineRule="auto"/>
        <w:jc w:val="both"/>
        <w:rPr>
          <w:rFonts w:cs="Arial"/>
          <w:szCs w:val="24"/>
        </w:rPr>
      </w:pPr>
      <w:r w:rsidRPr="008D51F0">
        <w:rPr>
          <w:rFonts w:cs="Arial"/>
          <w:szCs w:val="24"/>
        </w:rPr>
        <w:t>DESARROLLO/INSTRUCCIONES/LINEAMIENTOS</w:t>
      </w:r>
    </w:p>
    <w:p w:rsidR="00BA7FA9" w:rsidRPr="008D51F0" w:rsidRDefault="00BA7FA9" w:rsidP="00BA7FA9">
      <w:pPr>
        <w:spacing w:line="480" w:lineRule="auto"/>
        <w:rPr>
          <w:rFonts w:ascii="Arial" w:hAnsi="Arial" w:cs="Arial"/>
        </w:rPr>
      </w:pPr>
    </w:p>
    <w:p w:rsidR="00BA7FA9" w:rsidRPr="008D51F0" w:rsidRDefault="00BA7FA9" w:rsidP="00BA7FA9">
      <w:pPr>
        <w:pStyle w:val="Ttulo1"/>
        <w:numPr>
          <w:ilvl w:val="1"/>
          <w:numId w:val="63"/>
        </w:numPr>
        <w:spacing w:line="480" w:lineRule="auto"/>
        <w:jc w:val="both"/>
        <w:rPr>
          <w:rFonts w:cs="Arial"/>
          <w:szCs w:val="24"/>
          <w:u w:val="single"/>
        </w:rPr>
      </w:pPr>
      <w:r w:rsidRPr="008D51F0">
        <w:rPr>
          <w:rFonts w:cs="Arial"/>
          <w:szCs w:val="24"/>
          <w:u w:val="single"/>
        </w:rPr>
        <w:t>Preparación Inicial</w:t>
      </w:r>
    </w:p>
    <w:p w:rsidR="00BA7FA9" w:rsidRPr="008D51F0" w:rsidRDefault="00BA7FA9" w:rsidP="00BA7FA9">
      <w:pPr>
        <w:spacing w:line="480" w:lineRule="auto"/>
        <w:rPr>
          <w:rFonts w:ascii="Arial" w:hAnsi="Arial" w:cs="Arial"/>
        </w:rPr>
      </w:pPr>
    </w:p>
    <w:p w:rsidR="00BA7FA9" w:rsidRPr="008D51F0" w:rsidRDefault="00BA7FA9" w:rsidP="00BA7FA9">
      <w:pPr>
        <w:numPr>
          <w:ilvl w:val="0"/>
          <w:numId w:val="142"/>
        </w:numPr>
        <w:spacing w:line="480" w:lineRule="auto"/>
        <w:jc w:val="both"/>
        <w:rPr>
          <w:rFonts w:ascii="Arial" w:hAnsi="Arial" w:cs="Arial"/>
        </w:rPr>
      </w:pPr>
      <w:r w:rsidRPr="008D51F0">
        <w:rPr>
          <w:rFonts w:ascii="Arial" w:hAnsi="Arial" w:cs="Arial"/>
        </w:rPr>
        <w:t>El Cliente debe enviar las ordenes de servicio por:</w:t>
      </w:r>
    </w:p>
    <w:p w:rsidR="00BA7FA9" w:rsidRPr="008D51F0" w:rsidRDefault="00BA7FA9" w:rsidP="00BA7FA9">
      <w:pPr>
        <w:numPr>
          <w:ilvl w:val="0"/>
          <w:numId w:val="144"/>
        </w:numPr>
        <w:spacing w:line="480" w:lineRule="auto"/>
        <w:jc w:val="both"/>
        <w:rPr>
          <w:rFonts w:ascii="Arial" w:hAnsi="Arial" w:cs="Arial"/>
        </w:rPr>
      </w:pPr>
      <w:r w:rsidRPr="008D51F0">
        <w:rPr>
          <w:rFonts w:ascii="Arial" w:hAnsi="Arial" w:cs="Arial"/>
          <w:b/>
        </w:rPr>
        <w:t>Vía e-mail</w:t>
      </w:r>
      <w:r w:rsidRPr="008D51F0">
        <w:rPr>
          <w:rFonts w:ascii="Arial" w:hAnsi="Arial" w:cs="Arial"/>
        </w:rPr>
        <w:t xml:space="preserve">: El operador del sistema revisa el modelo enviado por el cliente para comprobar que está ingresada toda la información necesaria y el tipo de servicio a brindar de seguridad electrónica a los contenedores, una vez corroborado que la información está completa se imprime </w:t>
      </w:r>
      <w:smartTag w:uri="urn:schemas-microsoft-com:office:smarttags" w:element="PersonName">
        <w:smartTagPr>
          <w:attr w:name="ProductID" w:val="la Orden"/>
        </w:smartTagPr>
        <w:r w:rsidRPr="008D51F0">
          <w:rPr>
            <w:rFonts w:ascii="Arial" w:hAnsi="Arial" w:cs="Arial"/>
          </w:rPr>
          <w:t>la Orden</w:t>
        </w:r>
      </w:smartTag>
      <w:r w:rsidRPr="008D51F0">
        <w:rPr>
          <w:rFonts w:ascii="Arial" w:hAnsi="Arial" w:cs="Arial"/>
        </w:rPr>
        <w:t xml:space="preserve"> de Servicio.</w:t>
      </w:r>
    </w:p>
    <w:p w:rsidR="00BA7FA9" w:rsidRPr="008D51F0" w:rsidRDefault="00BA7FA9" w:rsidP="00BA7FA9">
      <w:pPr>
        <w:numPr>
          <w:ilvl w:val="0"/>
          <w:numId w:val="144"/>
        </w:numPr>
        <w:spacing w:line="480" w:lineRule="auto"/>
        <w:jc w:val="both"/>
        <w:rPr>
          <w:rFonts w:ascii="Arial" w:hAnsi="Arial" w:cs="Arial"/>
        </w:rPr>
      </w:pPr>
      <w:r w:rsidRPr="008D51F0">
        <w:rPr>
          <w:rFonts w:ascii="Arial" w:hAnsi="Arial" w:cs="Arial"/>
          <w:b/>
        </w:rPr>
        <w:t>Fax</w:t>
      </w:r>
      <w:r w:rsidRPr="008D51F0">
        <w:rPr>
          <w:rFonts w:ascii="Arial" w:hAnsi="Arial" w:cs="Arial"/>
        </w:rPr>
        <w:t xml:space="preserve">: Normalmente ocurre cuando el cliente tiene problemas con su servicio de Internet o su cuenta de correo electrónico. El operador del sistema  ingresa los datos reflejados en el documento recibido, en el formato de </w:t>
      </w:r>
      <w:r w:rsidRPr="008D51F0">
        <w:rPr>
          <w:rFonts w:ascii="Arial" w:hAnsi="Arial" w:cs="Arial"/>
          <w:b/>
          <w:i/>
        </w:rPr>
        <w:t>Orden de Servicio</w:t>
      </w:r>
      <w:r w:rsidRPr="008D51F0">
        <w:rPr>
          <w:rFonts w:ascii="Arial" w:hAnsi="Arial" w:cs="Arial"/>
        </w:rPr>
        <w:t xml:space="preserve"> </w:t>
      </w:r>
      <w:r w:rsidRPr="008D51F0">
        <w:rPr>
          <w:rFonts w:ascii="Arial" w:hAnsi="Arial" w:cs="Arial"/>
          <w:b/>
        </w:rPr>
        <w:t>FRM-CSA-OPER-01</w:t>
      </w:r>
      <w:r w:rsidRPr="008D51F0">
        <w:rPr>
          <w:rFonts w:ascii="Arial" w:hAnsi="Arial" w:cs="Arial"/>
        </w:rPr>
        <w:t>, así mismo en éste formato en el cuadro de Observaciones se registrará que está orden de servicio fue realizada vía fax, luego de esto se prosigue a imprimir la orden de servicio la misma que tendrá adjuntado  el fax que envió el cliente.</w:t>
      </w:r>
    </w:p>
    <w:p w:rsidR="00BA7FA9" w:rsidRPr="008D51F0" w:rsidRDefault="00BA7FA9" w:rsidP="00BA7FA9">
      <w:pPr>
        <w:numPr>
          <w:ilvl w:val="0"/>
          <w:numId w:val="144"/>
        </w:numPr>
        <w:spacing w:line="480" w:lineRule="auto"/>
        <w:jc w:val="both"/>
        <w:rPr>
          <w:rFonts w:ascii="Arial" w:hAnsi="Arial" w:cs="Arial"/>
        </w:rPr>
      </w:pPr>
      <w:r w:rsidRPr="008D51F0">
        <w:rPr>
          <w:rFonts w:ascii="Arial" w:hAnsi="Arial" w:cs="Arial"/>
          <w:b/>
        </w:rPr>
        <w:t>Por Teléfono</w:t>
      </w:r>
      <w:r w:rsidRPr="008D51F0">
        <w:rPr>
          <w:rFonts w:ascii="Arial" w:hAnsi="Arial" w:cs="Arial"/>
        </w:rPr>
        <w:t xml:space="preserve">: Mismo procedimiento que el anterior, el operador del sistema registra formato de </w:t>
      </w:r>
      <w:r w:rsidRPr="008D51F0">
        <w:rPr>
          <w:rFonts w:ascii="Arial" w:hAnsi="Arial" w:cs="Arial"/>
          <w:b/>
          <w:i/>
        </w:rPr>
        <w:t>Orden de Servicio</w:t>
      </w:r>
      <w:r w:rsidRPr="008D51F0">
        <w:rPr>
          <w:rFonts w:ascii="Arial" w:hAnsi="Arial" w:cs="Arial"/>
        </w:rPr>
        <w:t xml:space="preserve"> </w:t>
      </w:r>
      <w:r w:rsidRPr="008D51F0">
        <w:rPr>
          <w:rFonts w:ascii="Arial" w:hAnsi="Arial" w:cs="Arial"/>
          <w:b/>
        </w:rPr>
        <w:t>FRM-CSA-OPER-01</w:t>
      </w:r>
      <w:r w:rsidRPr="008D51F0">
        <w:rPr>
          <w:rFonts w:ascii="Arial" w:hAnsi="Arial" w:cs="Arial"/>
        </w:rPr>
        <w:t xml:space="preserve">, en el cuadro inferior con titulo </w:t>
      </w:r>
      <w:r w:rsidRPr="008D51F0">
        <w:rPr>
          <w:rFonts w:ascii="Arial" w:hAnsi="Arial" w:cs="Arial"/>
          <w:b/>
        </w:rPr>
        <w:t>Observaciones</w:t>
      </w:r>
      <w:r w:rsidRPr="008D51F0">
        <w:rPr>
          <w:rFonts w:ascii="Arial" w:hAnsi="Arial" w:cs="Arial"/>
        </w:rPr>
        <w:t>, el nombre de la persona que realiza la solicitud, y que la misma ha sido por vía telefónica, se envía por email la orden de servicio creada al e-mail del cliente con copia a Jefe de Operaciones, Gerencia General, Departamento Comercial y a la secretaria del área administrativa y se imprime la orden de servicio elaborada por el operador.</w:t>
      </w:r>
    </w:p>
    <w:p w:rsidR="00BA7FA9" w:rsidRPr="008D51F0" w:rsidRDefault="00BA7FA9" w:rsidP="00BA7FA9">
      <w:pPr>
        <w:numPr>
          <w:ilvl w:val="0"/>
          <w:numId w:val="142"/>
        </w:numPr>
        <w:spacing w:line="480" w:lineRule="auto"/>
        <w:jc w:val="both"/>
        <w:rPr>
          <w:rFonts w:ascii="Arial" w:hAnsi="Arial" w:cs="Arial"/>
        </w:rPr>
      </w:pPr>
      <w:r w:rsidRPr="008D51F0">
        <w:rPr>
          <w:rFonts w:ascii="Arial" w:hAnsi="Arial" w:cs="Arial"/>
        </w:rPr>
        <w:t xml:space="preserve">Todas las órdenes de servicio deben tener </w:t>
      </w:r>
      <w:r w:rsidRPr="008D51F0">
        <w:rPr>
          <w:rFonts w:ascii="Arial" w:hAnsi="Arial" w:cs="Arial"/>
          <w:b/>
        </w:rPr>
        <w:t>Todos los datos vitales</w:t>
      </w:r>
      <w:r w:rsidRPr="008D51F0">
        <w:rPr>
          <w:rFonts w:ascii="Arial" w:hAnsi="Arial" w:cs="Arial"/>
        </w:rPr>
        <w:t xml:space="preserve">, en caso contrario el operador del sistema realizará las gestiones necesarias para obtenerlo,   dejándolo   reflejado en el formato de </w:t>
      </w:r>
      <w:r w:rsidRPr="008D51F0">
        <w:rPr>
          <w:rFonts w:ascii="Arial" w:hAnsi="Arial" w:cs="Arial"/>
          <w:b/>
          <w:i/>
        </w:rPr>
        <w:t>Orden de Servicio</w:t>
      </w:r>
      <w:r w:rsidRPr="008D51F0">
        <w:rPr>
          <w:rFonts w:ascii="Arial" w:hAnsi="Arial" w:cs="Arial"/>
        </w:rPr>
        <w:t xml:space="preserve"> </w:t>
      </w:r>
      <w:r w:rsidRPr="008D51F0">
        <w:rPr>
          <w:rFonts w:ascii="Arial" w:hAnsi="Arial" w:cs="Arial"/>
          <w:b/>
        </w:rPr>
        <w:t xml:space="preserve">FRM-CSA-OPER-01. </w:t>
      </w:r>
    </w:p>
    <w:p w:rsidR="00BA7FA9" w:rsidRPr="008D51F0" w:rsidRDefault="00BA7FA9" w:rsidP="00BA7FA9">
      <w:pPr>
        <w:numPr>
          <w:ilvl w:val="0"/>
          <w:numId w:val="142"/>
        </w:numPr>
        <w:spacing w:line="480" w:lineRule="auto"/>
        <w:jc w:val="both"/>
        <w:rPr>
          <w:rFonts w:ascii="Arial" w:hAnsi="Arial" w:cs="Arial"/>
        </w:rPr>
      </w:pPr>
      <w:r w:rsidRPr="008D51F0">
        <w:rPr>
          <w:rFonts w:ascii="Arial" w:hAnsi="Arial" w:cs="Arial"/>
        </w:rPr>
        <w:t>Todas las órdenes de servicio deben ser enviadas por el cliente al e-mail directo del área operativa con copia a: Jefe de Operaciones, Gerencia General, Departamento Comercial y a la secretaria del área administrativa. Así mismo todos los e-mails que sean enviados a los clientes, sea cual sea la causa, deben ir con copias a: Jefe de Operaciones, Gerente General, Departamento Comercial y a la secretaria del área administrativa, y en el mismo se debe especificar que operador de sistema es el que envía él mensaje.</w:t>
      </w:r>
    </w:p>
    <w:p w:rsidR="00BA7FA9" w:rsidRPr="008D51F0" w:rsidRDefault="00BA7FA9" w:rsidP="00BA7FA9">
      <w:pPr>
        <w:numPr>
          <w:ilvl w:val="0"/>
          <w:numId w:val="142"/>
        </w:numPr>
        <w:spacing w:line="480" w:lineRule="auto"/>
        <w:jc w:val="both"/>
        <w:rPr>
          <w:rFonts w:ascii="Arial" w:hAnsi="Arial" w:cs="Arial"/>
        </w:rPr>
      </w:pPr>
      <w:r w:rsidRPr="008D51F0">
        <w:rPr>
          <w:rFonts w:ascii="Arial" w:hAnsi="Arial" w:cs="Arial"/>
        </w:rPr>
        <w:t xml:space="preserve">Si una orden de servicio es recibida después de que el contenedor haya arribado al Puerto de Guayaquil y esté ubicado dentro de los módulos de descanso, se notificará de tal caso al cliente por e-mail con copia a Jefe de Operaciones, Gerencia General, Departamento Comercial y a la secretaria del área administrativa. El Jefe de Operaciones  en conjunto con el personal de patio y el operador del sistema realizarán todas las gestiones necesarias para lograr la protección del contenedor.   </w:t>
      </w:r>
    </w:p>
    <w:p w:rsidR="00BA7FA9" w:rsidRPr="008D51F0" w:rsidRDefault="00BA7FA9" w:rsidP="00BA7FA9">
      <w:pPr>
        <w:numPr>
          <w:ilvl w:val="0"/>
          <w:numId w:val="142"/>
        </w:numPr>
        <w:spacing w:line="480" w:lineRule="auto"/>
        <w:jc w:val="both"/>
        <w:rPr>
          <w:rFonts w:ascii="Arial" w:hAnsi="Arial" w:cs="Arial"/>
        </w:rPr>
      </w:pPr>
      <w:r w:rsidRPr="008D51F0">
        <w:rPr>
          <w:rFonts w:ascii="Arial" w:hAnsi="Arial" w:cs="Arial"/>
        </w:rPr>
        <w:t xml:space="preserve">El Operador del Sistema es el responsable de la comunicación con el cliente, por ello, será el encargado del envió de confirmación de la recepción de </w:t>
      </w:r>
      <w:smartTag w:uri="urn:schemas-microsoft-com:office:smarttags" w:element="PersonName">
        <w:smartTagPr>
          <w:attr w:name="ProductID" w:val="la Orden"/>
        </w:smartTagPr>
        <w:r w:rsidRPr="008D51F0">
          <w:rPr>
            <w:rFonts w:ascii="Arial" w:hAnsi="Arial" w:cs="Arial"/>
          </w:rPr>
          <w:t>la Orden</w:t>
        </w:r>
      </w:smartTag>
      <w:r w:rsidRPr="008D51F0">
        <w:rPr>
          <w:rFonts w:ascii="Arial" w:hAnsi="Arial" w:cs="Arial"/>
        </w:rPr>
        <w:t xml:space="preserve"> de Servicio.</w:t>
      </w:r>
    </w:p>
    <w:p w:rsidR="00BA7FA9" w:rsidRPr="008D51F0" w:rsidRDefault="00BA7FA9" w:rsidP="00BA7FA9">
      <w:pPr>
        <w:numPr>
          <w:ilvl w:val="0"/>
          <w:numId w:val="142"/>
        </w:numPr>
        <w:spacing w:line="480" w:lineRule="auto"/>
        <w:jc w:val="both"/>
        <w:rPr>
          <w:rFonts w:ascii="Arial" w:hAnsi="Arial" w:cs="Arial"/>
        </w:rPr>
      </w:pPr>
      <w:r w:rsidRPr="008D51F0">
        <w:rPr>
          <w:rFonts w:ascii="Arial" w:hAnsi="Arial" w:cs="Arial"/>
        </w:rPr>
        <w:t xml:space="preserve">El jefe de Operaciones ingresará </w:t>
      </w:r>
      <w:smartTag w:uri="urn:schemas-microsoft-com:office:smarttags" w:element="PersonName">
        <w:smartTagPr>
          <w:attr w:name="ProductID" w:val="la Orden"/>
        </w:smartTagPr>
        <w:r w:rsidRPr="008D51F0">
          <w:rPr>
            <w:rFonts w:ascii="Arial" w:hAnsi="Arial" w:cs="Arial"/>
          </w:rPr>
          <w:t>la Orden</w:t>
        </w:r>
      </w:smartTag>
      <w:r w:rsidRPr="008D51F0">
        <w:rPr>
          <w:rFonts w:ascii="Arial" w:hAnsi="Arial" w:cs="Arial"/>
        </w:rPr>
        <w:t xml:space="preserve"> de Servicio recibida por el cliente al </w:t>
      </w:r>
      <w:r w:rsidRPr="008D51F0">
        <w:rPr>
          <w:rFonts w:ascii="Arial" w:hAnsi="Arial" w:cs="Arial"/>
          <w:b/>
          <w:i/>
        </w:rPr>
        <w:t>Formato Control de Órdenes de Pedido por cliente</w:t>
      </w:r>
      <w:r w:rsidRPr="008D51F0">
        <w:rPr>
          <w:rFonts w:ascii="Arial" w:hAnsi="Arial" w:cs="Arial"/>
        </w:rPr>
        <w:t xml:space="preserve"> </w:t>
      </w:r>
      <w:r w:rsidRPr="008D51F0">
        <w:rPr>
          <w:rFonts w:ascii="Arial" w:hAnsi="Arial" w:cs="Arial"/>
          <w:b/>
        </w:rPr>
        <w:t>FRM-CSA-OPER-02.</w:t>
      </w:r>
    </w:p>
    <w:p w:rsidR="00BA7FA9" w:rsidRPr="008D51F0" w:rsidRDefault="00BA7FA9" w:rsidP="00BA7FA9">
      <w:pPr>
        <w:spacing w:line="480" w:lineRule="auto"/>
        <w:ind w:left="792"/>
        <w:jc w:val="both"/>
        <w:rPr>
          <w:rFonts w:ascii="Arial" w:hAnsi="Arial" w:cs="Arial"/>
        </w:rPr>
      </w:pPr>
    </w:p>
    <w:p w:rsidR="00BA7FA9" w:rsidRPr="008D51F0" w:rsidRDefault="00BA7FA9" w:rsidP="00BA7FA9">
      <w:pPr>
        <w:pStyle w:val="Ttulo1"/>
        <w:numPr>
          <w:ilvl w:val="1"/>
          <w:numId w:val="63"/>
        </w:numPr>
        <w:spacing w:line="480" w:lineRule="auto"/>
        <w:jc w:val="both"/>
        <w:rPr>
          <w:rFonts w:cs="Arial"/>
          <w:szCs w:val="24"/>
          <w:u w:val="single"/>
        </w:rPr>
      </w:pPr>
      <w:r w:rsidRPr="008D51F0">
        <w:rPr>
          <w:rFonts w:cs="Arial"/>
          <w:szCs w:val="24"/>
          <w:u w:val="single"/>
        </w:rPr>
        <w:t>Ejecución</w:t>
      </w:r>
    </w:p>
    <w:p w:rsidR="00BA7FA9" w:rsidRPr="008D51F0" w:rsidRDefault="00BA7FA9" w:rsidP="00BA7FA9">
      <w:pPr>
        <w:spacing w:line="480" w:lineRule="auto"/>
        <w:rPr>
          <w:rFonts w:ascii="Arial" w:hAnsi="Arial" w:cs="Arial"/>
        </w:rPr>
      </w:pPr>
    </w:p>
    <w:p w:rsidR="00BA7FA9" w:rsidRPr="008D51F0" w:rsidRDefault="00BA7FA9" w:rsidP="00BA7FA9">
      <w:pPr>
        <w:pStyle w:val="NormalWeb"/>
        <w:numPr>
          <w:ilvl w:val="0"/>
          <w:numId w:val="143"/>
        </w:numPr>
        <w:spacing w:before="0" w:beforeAutospacing="0" w:after="0" w:afterAutospacing="0" w:line="480" w:lineRule="auto"/>
        <w:jc w:val="both"/>
        <w:outlineLvl w:val="0"/>
        <w:rPr>
          <w:rFonts w:ascii="Arial" w:hAnsi="Arial" w:cs="Arial"/>
          <w:lang w:val="es-EC"/>
        </w:rPr>
      </w:pPr>
      <w:r w:rsidRPr="008D51F0">
        <w:rPr>
          <w:rFonts w:ascii="Arial" w:hAnsi="Arial" w:cs="Arial"/>
        </w:rPr>
        <w:t>El departamento de operaciones se pondrá en contacto con las bodegas de de los clientes</w:t>
      </w:r>
      <w:r w:rsidRPr="008D51F0">
        <w:rPr>
          <w:rFonts w:ascii="Arial" w:hAnsi="Arial" w:cs="Arial"/>
          <w:lang w:val="es-EC"/>
        </w:rPr>
        <w:t xml:space="preserve">, una vez recibida la solicitud de protección para llevar los sellos necesarios, garantizando de esta forma cubrir todos los contenedores de exportación. </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El día antes de ir a las bodegas de los clientes el personal de patio  deberá revisar las baterías, ajustar los tornillos de los brazos y dar una limpieza general a los sellos electrónicos que brindaran servicio, los mismos deben estar separados de los demás.</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Se llevará los sellos electrónicos a las bodegas de los clientes  a la hora y fecha establecida con ellos, además se le entregará al cliente un CD del sistema </w:t>
      </w:r>
      <w:r w:rsidRPr="008D51F0">
        <w:rPr>
          <w:rFonts w:ascii="Arial" w:hAnsi="Arial" w:cs="Arial"/>
          <w:b/>
        </w:rPr>
        <w:t xml:space="preserve">BULLDOG TECH </w:t>
      </w:r>
      <w:r w:rsidRPr="008D51F0">
        <w:rPr>
          <w:rFonts w:ascii="Arial" w:hAnsi="Arial" w:cs="Arial"/>
        </w:rPr>
        <w:t>para así ellos puedan también monitorear sus contenedores asegurados. Cabe recalcar que este sistema sólo funcionará en el momento en que los contenedores asegurados entre al perímetro del Puerto de Guayaquil.</w:t>
      </w:r>
    </w:p>
    <w:p w:rsidR="00BA7FA9" w:rsidRPr="008D51F0" w:rsidRDefault="00BA7FA9" w:rsidP="00BA7FA9">
      <w:pPr>
        <w:pStyle w:val="NormalWeb"/>
        <w:numPr>
          <w:ilvl w:val="0"/>
          <w:numId w:val="143"/>
        </w:numPr>
        <w:spacing w:before="0" w:beforeAutospacing="0" w:after="0" w:afterAutospacing="0" w:line="480" w:lineRule="auto"/>
        <w:jc w:val="both"/>
        <w:outlineLvl w:val="0"/>
        <w:rPr>
          <w:rFonts w:ascii="Arial" w:hAnsi="Arial" w:cs="Arial"/>
          <w:lang w:val="es-EC"/>
        </w:rPr>
      </w:pPr>
      <w:r w:rsidRPr="008D51F0">
        <w:rPr>
          <w:rFonts w:ascii="Arial" w:hAnsi="Arial" w:cs="Arial"/>
          <w:lang w:val="es-EC"/>
        </w:rPr>
        <w:t>El sello electrónico  se reportará como armado (</w:t>
      </w:r>
      <w:r w:rsidRPr="008D51F0">
        <w:rPr>
          <w:rFonts w:ascii="Arial" w:hAnsi="Arial" w:cs="Arial"/>
          <w:b/>
          <w:lang w:val="es-EC"/>
        </w:rPr>
        <w:t>activado)</w:t>
      </w:r>
      <w:r w:rsidRPr="008D51F0">
        <w:rPr>
          <w:rFonts w:ascii="Arial" w:hAnsi="Arial" w:cs="Arial"/>
          <w:lang w:val="es-EC"/>
        </w:rPr>
        <w:t xml:space="preserve"> por el sistema en el momento que el contenedor llegue al Puerto. Los operadores estarán al tanto de la entrada de los contenedores al área portuaria a través del sistema de monitoreo, para cuando ingresen actualizar los datos en el sistema.</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El Operador del Sistema elaborará y entregará un listado al personal de Patio que será actualizado diariamente y enviado por e-mail al Jefe de Operaciones con los Permisionario, ID Contenedores, Nombre de los Clientes, Sellos de Origen, Sello de Containers Security S.A., Tipo de Servicio en este caso Servicio en Tiempo Real.</w:t>
      </w:r>
    </w:p>
    <w:p w:rsidR="00BA7FA9" w:rsidRPr="008D51F0" w:rsidRDefault="00BA7FA9" w:rsidP="00BA7FA9">
      <w:pPr>
        <w:pStyle w:val="NormalWeb"/>
        <w:spacing w:before="0" w:beforeAutospacing="0" w:after="0" w:afterAutospacing="0" w:line="480" w:lineRule="auto"/>
        <w:ind w:left="792"/>
        <w:jc w:val="both"/>
        <w:outlineLvl w:val="0"/>
        <w:rPr>
          <w:rFonts w:ascii="Arial" w:hAnsi="Arial" w:cs="Arial"/>
          <w:lang w:val="es-EC"/>
        </w:rPr>
      </w:pPr>
    </w:p>
    <w:p w:rsidR="00BA7FA9" w:rsidRPr="008D51F0" w:rsidRDefault="00BA7FA9" w:rsidP="00BA7FA9">
      <w:pPr>
        <w:pStyle w:val="NormalWeb"/>
        <w:spacing w:before="0" w:beforeAutospacing="0" w:after="0" w:afterAutospacing="0" w:line="480" w:lineRule="auto"/>
        <w:ind w:left="792"/>
        <w:jc w:val="both"/>
        <w:outlineLvl w:val="0"/>
        <w:rPr>
          <w:rFonts w:ascii="Arial" w:hAnsi="Arial" w:cs="Arial"/>
          <w:lang w:val="es-EC"/>
        </w:rPr>
      </w:pPr>
    </w:p>
    <w:p w:rsidR="00BA7FA9" w:rsidRPr="008D51F0" w:rsidRDefault="00BA7FA9" w:rsidP="00BA7FA9">
      <w:pPr>
        <w:pStyle w:val="NormalWeb"/>
        <w:spacing w:before="0" w:beforeAutospacing="0" w:after="0" w:afterAutospacing="0" w:line="480" w:lineRule="auto"/>
        <w:ind w:left="792"/>
        <w:jc w:val="both"/>
        <w:outlineLvl w:val="0"/>
        <w:rPr>
          <w:rFonts w:ascii="Arial" w:hAnsi="Arial" w:cs="Arial"/>
          <w:lang w:val="es-EC"/>
        </w:rPr>
      </w:pP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Una vez que los contenedores llegan al Puerto el Personal de Patio registrará todas las señales de violencia, golpes, huecos e indicios que puedan hacer pensar en una violación a la carga del contenedor, así mismo comprobará la coincidencia de los sellos de origen reportados por el cliente en </w:t>
      </w:r>
      <w:smartTag w:uri="urn:schemas-microsoft-com:office:smarttags" w:element="PersonName">
        <w:smartTagPr>
          <w:attr w:name="ProductID" w:val="la Orden"/>
        </w:smartTagPr>
        <w:r w:rsidRPr="008D51F0">
          <w:rPr>
            <w:rFonts w:ascii="Arial" w:hAnsi="Arial" w:cs="Arial"/>
          </w:rPr>
          <w:t>la Orden</w:t>
        </w:r>
      </w:smartTag>
      <w:r w:rsidRPr="008D51F0">
        <w:rPr>
          <w:rFonts w:ascii="Arial" w:hAnsi="Arial" w:cs="Arial"/>
        </w:rPr>
        <w:t xml:space="preserve"> de Servicio y su buen estado físico.</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El Operador de Sistema ingresará los datos reflejados en el Informe de Inspección dentro de </w:t>
      </w:r>
      <w:smartTag w:uri="urn:schemas-microsoft-com:office:smarttags" w:element="PersonName">
        <w:smartTagPr>
          <w:attr w:name="ProductID" w:val="la Aplicaci￳n Principal"/>
        </w:smartTagPr>
        <w:r w:rsidRPr="008D51F0">
          <w:rPr>
            <w:rFonts w:ascii="Arial" w:hAnsi="Arial" w:cs="Arial"/>
          </w:rPr>
          <w:t>la Aplicación Principal</w:t>
        </w:r>
      </w:smartTag>
      <w:r w:rsidRPr="008D51F0">
        <w:rPr>
          <w:rFonts w:ascii="Arial" w:hAnsi="Arial" w:cs="Arial"/>
        </w:rPr>
        <w:t xml:space="preserve"> del sistema </w:t>
      </w:r>
      <w:r w:rsidRPr="008D51F0">
        <w:rPr>
          <w:rFonts w:ascii="Arial" w:hAnsi="Arial" w:cs="Arial"/>
          <w:b/>
        </w:rPr>
        <w:t>BULLDOG TECH</w:t>
      </w:r>
      <w:r w:rsidRPr="008D51F0">
        <w:rPr>
          <w:rFonts w:ascii="Arial" w:hAnsi="Arial" w:cs="Arial"/>
        </w:rPr>
        <w:t>, Los datos que se deben ingresar al sistema son: Cliente, Exportación, Identificador del Contenedor, Nombre del chofer, número de la placa del vehículo, Cédula de Identidad, Sellos de Origen, Estado físico del contenedor, patio al que ingresa y ubicación.</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El Operador del Sistema enviará un e-mail de notificación al cliente con una descripción de cualquier novedad detectada y adjuntará el reporte generado por la aplicación principal.</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El personal de patio y el Operador del sistema estarán atentos a cualquier evento que se presente, especialmente cuando el sistema emite </w:t>
      </w:r>
      <w:r w:rsidRPr="008D51F0">
        <w:rPr>
          <w:rFonts w:ascii="Arial" w:hAnsi="Arial" w:cs="Arial"/>
          <w:b/>
          <w:color w:val="993300"/>
        </w:rPr>
        <w:t>Alarma</w:t>
      </w:r>
      <w:r w:rsidRPr="008D51F0">
        <w:rPr>
          <w:rFonts w:ascii="Arial" w:hAnsi="Arial" w:cs="Arial"/>
          <w:b/>
        </w:rPr>
        <w:t>,</w:t>
      </w:r>
      <w:r w:rsidRPr="008D51F0">
        <w:rPr>
          <w:rFonts w:ascii="Arial" w:hAnsi="Arial" w:cs="Arial"/>
          <w:color w:val="993300"/>
        </w:rPr>
        <w:t xml:space="preserve"> </w:t>
      </w:r>
      <w:r w:rsidRPr="008D51F0">
        <w:rPr>
          <w:rFonts w:ascii="Arial" w:hAnsi="Arial" w:cs="Arial"/>
          <w:b/>
          <w:i/>
        </w:rPr>
        <w:t>esta actividad es permanente mientras dure el servicio en el puerto</w:t>
      </w:r>
      <w:r w:rsidRPr="008D51F0">
        <w:rPr>
          <w:rFonts w:ascii="Arial" w:hAnsi="Arial" w:cs="Arial"/>
        </w:rPr>
        <w:t xml:space="preserve">, es decir, darán atención a todos los eventos que generen alarmas en el sistema bajo las indicaciones y orientaciones del operador, y para cada caso notificará los resultados de la inspección para que sea reflejado en los comentarios auxiliares de la aplicación principal </w:t>
      </w:r>
    </w:p>
    <w:p w:rsidR="00BA7FA9" w:rsidRPr="008D51F0" w:rsidRDefault="00BA7FA9" w:rsidP="00BA7FA9">
      <w:pPr>
        <w:numPr>
          <w:ilvl w:val="0"/>
          <w:numId w:val="143"/>
        </w:numPr>
        <w:tabs>
          <w:tab w:val="left" w:pos="3090"/>
          <w:tab w:val="left" w:pos="5780"/>
        </w:tabs>
        <w:spacing w:line="480" w:lineRule="auto"/>
        <w:jc w:val="both"/>
        <w:rPr>
          <w:rFonts w:ascii="Arial" w:hAnsi="Arial" w:cs="Arial"/>
          <w:u w:val="single"/>
        </w:rPr>
      </w:pPr>
      <w:r w:rsidRPr="008D51F0">
        <w:rPr>
          <w:rFonts w:ascii="Arial" w:hAnsi="Arial" w:cs="Arial"/>
        </w:rPr>
        <w:t xml:space="preserve">Si el Personal de Patio reporta durante la atención a eventos, una violación al contenedor, el Operador del Sistema debe notificarlo de inmediato por e-mail al cliente, realizando una descripción detallada de lo sucedido y adjuntando el reporte del contenedor generado por la aplicación principal, </w:t>
      </w:r>
      <w:r w:rsidRPr="008D51F0">
        <w:rPr>
          <w:rFonts w:ascii="Arial" w:hAnsi="Arial" w:cs="Arial"/>
          <w:b/>
          <w:i/>
        </w:rPr>
        <w:t>Esta actividad es permanente mientras dure el servicio en el puerto.</w:t>
      </w:r>
      <w:r w:rsidRPr="008D51F0">
        <w:rPr>
          <w:rFonts w:ascii="Arial" w:hAnsi="Arial" w:cs="Arial"/>
        </w:rPr>
        <w:t xml:space="preserve"> </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El Personal de Patio en el turno de guardia, realizará una visita a cada uno de los módulos en la zona de Aforo de cada Permisionario para determinar que contenedores serán Inspeccionados por Aduana, si se diera el caso que los contenedores que llegaron al puerto tiene que ser aforados sea cual fuera el motivo, el Personal de Patio tendrá que obtener la mayor información al respecto como la hora de inicio de cada uno de ellos, y entregará el listado a los Operadores del Sistema para que realice el control y seguimiento de los mismos. </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El Personal de Patio acudirá al lugar donde se efectuará el aforo previamente planificado, e informará al Operador del Sistema el momento de inicio para qué desarme </w:t>
      </w:r>
      <w:r w:rsidRPr="008D51F0">
        <w:rPr>
          <w:rFonts w:ascii="Arial" w:hAnsi="Arial" w:cs="Arial"/>
          <w:b/>
        </w:rPr>
        <w:t>(desactive)</w:t>
      </w:r>
      <w:r w:rsidRPr="008D51F0">
        <w:rPr>
          <w:rFonts w:ascii="Arial" w:hAnsi="Arial" w:cs="Arial"/>
        </w:rPr>
        <w:t xml:space="preserve"> el sello electrónico, hecho esto el Personal de Patio lo retira para la apertura de las puertas del contenedor a inspeccionar y permanece durante todo el tiempo que dure, cerrando las puertas, colocando el sello electrónico nuevamente una vez terminado el mismo.</w:t>
      </w:r>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El Personal de Patio registrará los números de los sellos mecánicos que son colocados después del Aforo y los resultados del mismo, información que será transmitida al Operador del Sistema para que sea ingresada dentro de comentarios auxiliares del contenedor específico en </w:t>
      </w:r>
      <w:smartTag w:uri="urn:schemas-microsoft-com:office:smarttags" w:element="PersonName">
        <w:smartTagPr>
          <w:attr w:name="ProductID" w:val="la Aplicaci￳n Principal"/>
        </w:smartTagPr>
        <w:r w:rsidRPr="008D51F0">
          <w:rPr>
            <w:rFonts w:ascii="Arial" w:hAnsi="Arial" w:cs="Arial"/>
          </w:rPr>
          <w:t>la Aplicación Principal</w:t>
        </w:r>
      </w:smartTag>
    </w:p>
    <w:p w:rsidR="00BA7FA9" w:rsidRPr="008D51F0" w:rsidRDefault="00BA7FA9" w:rsidP="00BA7FA9">
      <w:pPr>
        <w:numPr>
          <w:ilvl w:val="0"/>
          <w:numId w:val="143"/>
        </w:numPr>
        <w:tabs>
          <w:tab w:val="left" w:pos="3090"/>
          <w:tab w:val="left" w:pos="5780"/>
        </w:tabs>
        <w:spacing w:line="480" w:lineRule="auto"/>
        <w:jc w:val="both"/>
        <w:rPr>
          <w:rFonts w:ascii="Arial" w:hAnsi="Arial" w:cs="Arial"/>
        </w:rPr>
      </w:pPr>
      <w:r w:rsidRPr="008D51F0">
        <w:rPr>
          <w:rFonts w:ascii="Arial" w:hAnsi="Arial" w:cs="Arial"/>
        </w:rPr>
        <w:t xml:space="preserve">El Operador del Sistema enviará un e-mail al cliente, detallando el resultado del Aforo Físico y adjuntará el reporte electrónico generado por </w:t>
      </w:r>
      <w:smartTag w:uri="urn:schemas-microsoft-com:office:smarttags" w:element="PersonName">
        <w:smartTagPr>
          <w:attr w:name="ProductID" w:val="la Aplicaci￳n Principal"/>
        </w:smartTagPr>
        <w:r w:rsidRPr="008D51F0">
          <w:rPr>
            <w:rFonts w:ascii="Arial" w:hAnsi="Arial" w:cs="Arial"/>
          </w:rPr>
          <w:t>la Aplicación Principal</w:t>
        </w:r>
      </w:smartTag>
      <w:r w:rsidRPr="008D51F0">
        <w:rPr>
          <w:rFonts w:ascii="Arial" w:hAnsi="Arial" w:cs="Arial"/>
        </w:rPr>
        <w:t xml:space="preserve"> del sistema </w:t>
      </w:r>
      <w:r w:rsidRPr="008D51F0">
        <w:rPr>
          <w:rFonts w:ascii="Arial" w:hAnsi="Arial" w:cs="Arial"/>
          <w:b/>
        </w:rPr>
        <w:t xml:space="preserve">BULLDOG TECH </w:t>
      </w:r>
      <w:r w:rsidRPr="008D51F0">
        <w:rPr>
          <w:rFonts w:ascii="Arial" w:hAnsi="Arial" w:cs="Arial"/>
        </w:rPr>
        <w:t>del contenedor en cuestión.</w:t>
      </w:r>
    </w:p>
    <w:p w:rsidR="00BA7FA9" w:rsidRPr="008D51F0" w:rsidRDefault="00BA7FA9" w:rsidP="00BA7FA9">
      <w:pPr>
        <w:tabs>
          <w:tab w:val="left" w:pos="3090"/>
          <w:tab w:val="left" w:pos="5780"/>
        </w:tabs>
        <w:spacing w:line="480" w:lineRule="auto"/>
        <w:ind w:left="792"/>
        <w:jc w:val="both"/>
        <w:rPr>
          <w:rFonts w:ascii="Arial" w:hAnsi="Arial" w:cs="Arial"/>
        </w:rPr>
      </w:pPr>
    </w:p>
    <w:p w:rsidR="00BA7FA9" w:rsidRPr="008D51F0" w:rsidRDefault="00BA7FA9" w:rsidP="00BA7FA9">
      <w:pPr>
        <w:pStyle w:val="Ttulo1"/>
        <w:numPr>
          <w:ilvl w:val="1"/>
          <w:numId w:val="63"/>
        </w:numPr>
        <w:spacing w:line="480" w:lineRule="auto"/>
        <w:jc w:val="both"/>
        <w:rPr>
          <w:rFonts w:cs="Arial"/>
          <w:szCs w:val="24"/>
          <w:u w:val="single"/>
        </w:rPr>
      </w:pPr>
      <w:r w:rsidRPr="008D51F0">
        <w:rPr>
          <w:rFonts w:cs="Arial"/>
          <w:szCs w:val="24"/>
          <w:u w:val="single"/>
        </w:rPr>
        <w:t>Despacho del contenedor</w:t>
      </w:r>
    </w:p>
    <w:p w:rsidR="00BA7FA9" w:rsidRPr="008D51F0" w:rsidRDefault="00BA7FA9" w:rsidP="00BA7FA9">
      <w:pPr>
        <w:tabs>
          <w:tab w:val="left" w:pos="3090"/>
          <w:tab w:val="left" w:pos="5780"/>
        </w:tabs>
        <w:spacing w:line="480" w:lineRule="auto"/>
        <w:ind w:left="792"/>
        <w:jc w:val="both"/>
        <w:rPr>
          <w:rFonts w:ascii="Arial" w:hAnsi="Arial" w:cs="Arial"/>
        </w:rPr>
      </w:pPr>
    </w:p>
    <w:p w:rsidR="00BA7FA9" w:rsidRPr="008D51F0" w:rsidRDefault="00BA7FA9" w:rsidP="00BA7FA9">
      <w:pPr>
        <w:pStyle w:val="NormalWeb"/>
        <w:numPr>
          <w:ilvl w:val="0"/>
          <w:numId w:val="145"/>
        </w:numPr>
        <w:spacing w:before="0" w:beforeAutospacing="0" w:after="0" w:afterAutospacing="0" w:line="480" w:lineRule="auto"/>
        <w:jc w:val="both"/>
        <w:outlineLvl w:val="0"/>
        <w:rPr>
          <w:rFonts w:ascii="Arial" w:hAnsi="Arial" w:cs="Arial"/>
          <w:lang w:val="es-EC"/>
        </w:rPr>
      </w:pPr>
      <w:r w:rsidRPr="008D51F0">
        <w:rPr>
          <w:rFonts w:ascii="Arial" w:hAnsi="Arial" w:cs="Arial"/>
          <w:lang w:val="es-EC"/>
        </w:rPr>
        <w:t>El Personal de Patio junto a los Operadores del Sistema realizarán todas las averiguaciones necesarias para obtener una fecha de salida para cada uno de los contenedores protegidos en el sistema con vistas a organizar los despachos.</w:t>
      </w:r>
    </w:p>
    <w:p w:rsidR="00BA7FA9" w:rsidRPr="008D51F0" w:rsidRDefault="00BA7FA9" w:rsidP="00BA7FA9">
      <w:pPr>
        <w:pStyle w:val="NormalWeb"/>
        <w:numPr>
          <w:ilvl w:val="0"/>
          <w:numId w:val="145"/>
        </w:numPr>
        <w:spacing w:before="0" w:beforeAutospacing="0" w:after="0" w:afterAutospacing="0" w:line="480" w:lineRule="auto"/>
        <w:jc w:val="both"/>
        <w:outlineLvl w:val="0"/>
        <w:rPr>
          <w:rFonts w:ascii="Arial" w:hAnsi="Arial" w:cs="Arial"/>
          <w:lang w:val="es-EC"/>
        </w:rPr>
      </w:pPr>
      <w:r w:rsidRPr="008D51F0">
        <w:rPr>
          <w:rFonts w:ascii="Arial" w:hAnsi="Arial" w:cs="Arial"/>
          <w:lang w:val="es-EC"/>
        </w:rPr>
        <w:t xml:space="preserve">El Operador del Sistema enviará un e-mail al cliente, detallando las condiciones del contenedor antes de ser embarcado al buque para la exportación y adjuntará el reporte electrónico generado por </w:t>
      </w:r>
      <w:smartTag w:uri="urn:schemas-microsoft-com:office:smarttags" w:element="PersonName">
        <w:smartTagPr>
          <w:attr w:name="ProductID" w:val="la Aplicaci￳n Principal"/>
        </w:smartTagPr>
        <w:r w:rsidRPr="008D51F0">
          <w:rPr>
            <w:rFonts w:ascii="Arial" w:hAnsi="Arial" w:cs="Arial"/>
            <w:lang w:val="es-EC"/>
          </w:rPr>
          <w:t>la Aplicación Principal</w:t>
        </w:r>
      </w:smartTag>
    </w:p>
    <w:p w:rsidR="00BA7FA9" w:rsidRPr="005407A2" w:rsidRDefault="00BA7FA9" w:rsidP="00BA7FA9">
      <w:pPr>
        <w:pStyle w:val="NormalWeb"/>
        <w:numPr>
          <w:ilvl w:val="0"/>
          <w:numId w:val="145"/>
        </w:numPr>
        <w:spacing w:before="0" w:beforeAutospacing="0" w:after="0" w:afterAutospacing="0" w:line="480" w:lineRule="auto"/>
        <w:jc w:val="both"/>
        <w:outlineLvl w:val="0"/>
        <w:rPr>
          <w:rFonts w:ascii="Arial" w:hAnsi="Arial" w:cs="Arial"/>
        </w:rPr>
      </w:pPr>
      <w:r w:rsidRPr="005407A2">
        <w:rPr>
          <w:rFonts w:ascii="Arial" w:hAnsi="Arial" w:cs="Arial"/>
        </w:rPr>
        <w:t xml:space="preserve">Los sellos electrónicos serán retirados cuando el contenedor vaya a ser subido al buque, dejando registrado en el sistema, Naviera, Buque y Muelle por el que ha sido despachado. </w:t>
      </w:r>
    </w:p>
    <w:p w:rsidR="00BA7FA9" w:rsidRPr="005407A2" w:rsidRDefault="00BA7FA9" w:rsidP="00BA7FA9">
      <w:pPr>
        <w:pStyle w:val="NormalWeb"/>
        <w:spacing w:before="0" w:beforeAutospacing="0" w:after="0" w:afterAutospacing="0" w:line="480" w:lineRule="auto"/>
        <w:jc w:val="both"/>
        <w:outlineLvl w:val="0"/>
        <w:rPr>
          <w:rFonts w:ascii="Arial" w:hAnsi="Arial" w:cs="Arial"/>
          <w:lang w:val="es-EC"/>
        </w:rPr>
      </w:pPr>
    </w:p>
    <w:p w:rsidR="00BA7FA9" w:rsidRPr="008D51F0" w:rsidRDefault="00BA7FA9" w:rsidP="00BA7FA9">
      <w:pPr>
        <w:pStyle w:val="Ttulo1"/>
        <w:spacing w:line="480" w:lineRule="auto"/>
        <w:jc w:val="both"/>
        <w:rPr>
          <w:rFonts w:cs="Arial"/>
          <w:szCs w:val="24"/>
        </w:rPr>
      </w:pPr>
      <w:r w:rsidRPr="008D51F0">
        <w:rPr>
          <w:rFonts w:cs="Arial"/>
          <w:szCs w:val="24"/>
        </w:rPr>
        <w:t>REGISTROS Y ANEXOS</w:t>
      </w:r>
    </w:p>
    <w:p w:rsidR="00BA7FA9" w:rsidRPr="008D51F0" w:rsidRDefault="00BA7FA9" w:rsidP="00BA7FA9">
      <w:pPr>
        <w:numPr>
          <w:ilvl w:val="0"/>
          <w:numId w:val="146"/>
        </w:numPr>
        <w:spacing w:line="480" w:lineRule="auto"/>
        <w:jc w:val="both"/>
        <w:rPr>
          <w:rFonts w:ascii="Arial" w:hAnsi="Arial" w:cs="Arial"/>
        </w:rPr>
      </w:pPr>
      <w:r w:rsidRPr="008D51F0">
        <w:rPr>
          <w:rFonts w:ascii="Arial" w:hAnsi="Arial" w:cs="Arial"/>
          <w:b/>
          <w:i/>
        </w:rPr>
        <w:t>Orden de Servicio</w:t>
      </w:r>
      <w:r w:rsidRPr="008D51F0">
        <w:rPr>
          <w:rFonts w:ascii="Arial" w:hAnsi="Arial" w:cs="Arial"/>
        </w:rPr>
        <w:t xml:space="preserve"> </w:t>
      </w:r>
      <w:r w:rsidRPr="008D51F0">
        <w:rPr>
          <w:rFonts w:ascii="Arial" w:hAnsi="Arial" w:cs="Arial"/>
          <w:b/>
        </w:rPr>
        <w:t xml:space="preserve">FRM-CSA-OPER-01. </w:t>
      </w:r>
    </w:p>
    <w:p w:rsidR="00BA7FA9" w:rsidRPr="008D51F0" w:rsidRDefault="00BA7FA9" w:rsidP="00BA7FA9">
      <w:pPr>
        <w:numPr>
          <w:ilvl w:val="0"/>
          <w:numId w:val="146"/>
        </w:numPr>
        <w:spacing w:line="480" w:lineRule="auto"/>
        <w:jc w:val="both"/>
        <w:rPr>
          <w:rFonts w:ascii="Arial" w:hAnsi="Arial" w:cs="Arial"/>
          <w:b/>
          <w:i/>
        </w:rPr>
      </w:pPr>
      <w:r w:rsidRPr="008D51F0">
        <w:rPr>
          <w:rFonts w:ascii="Arial" w:hAnsi="Arial" w:cs="Arial"/>
          <w:b/>
          <w:i/>
        </w:rPr>
        <w:t xml:space="preserve">Formato Control de Órdenes de Pedido por cliente </w:t>
      </w:r>
      <w:r w:rsidRPr="008D51F0">
        <w:rPr>
          <w:rFonts w:ascii="Arial" w:hAnsi="Arial" w:cs="Arial"/>
          <w:b/>
        </w:rPr>
        <w:t>FRM-CSA-OPER-02</w:t>
      </w:r>
    </w:p>
    <w:p w:rsidR="00BA7FA9" w:rsidRPr="008D51F0" w:rsidRDefault="00BA7FA9" w:rsidP="00BA7FA9">
      <w:pPr>
        <w:numPr>
          <w:ilvl w:val="0"/>
          <w:numId w:val="146"/>
        </w:numPr>
        <w:spacing w:line="480" w:lineRule="auto"/>
        <w:jc w:val="both"/>
        <w:rPr>
          <w:rFonts w:ascii="Arial" w:hAnsi="Arial" w:cs="Arial"/>
          <w:b/>
          <w:i/>
        </w:rPr>
      </w:pPr>
      <w:r w:rsidRPr="008D51F0">
        <w:rPr>
          <w:rFonts w:ascii="Arial" w:hAnsi="Arial" w:cs="Arial"/>
          <w:b/>
          <w:i/>
        </w:rPr>
        <w:t xml:space="preserve">Reporte de Salida de Contenedores </w:t>
      </w:r>
      <w:r w:rsidRPr="008D51F0">
        <w:rPr>
          <w:rFonts w:ascii="Arial" w:hAnsi="Arial" w:cs="Arial"/>
          <w:b/>
        </w:rPr>
        <w:t>FRM-CSA-OPER-03</w:t>
      </w:r>
    </w:p>
    <w:p w:rsidR="00BA7FA9" w:rsidRPr="008D51F0" w:rsidRDefault="00BA7FA9" w:rsidP="00BA7FA9">
      <w:pPr>
        <w:spacing w:line="480" w:lineRule="auto"/>
        <w:rPr>
          <w:rFonts w:ascii="Arial" w:hAnsi="Arial" w:cs="Arial"/>
        </w:rPr>
      </w:pPr>
    </w:p>
    <w:p w:rsidR="00BA7FA9" w:rsidRPr="008D51F0" w:rsidRDefault="00BA7FA9" w:rsidP="00BA7FA9">
      <w:pPr>
        <w:spacing w:line="480" w:lineRule="auto"/>
        <w:jc w:val="both"/>
        <w:rPr>
          <w:rFonts w:ascii="Arial" w:hAnsi="Arial" w:cs="Arial"/>
        </w:rPr>
      </w:pPr>
    </w:p>
    <w:p w:rsidR="00BA7FA9" w:rsidRDefault="00BA7FA9" w:rsidP="001A6944">
      <w:pPr>
        <w:spacing w:line="480" w:lineRule="auto"/>
        <w:ind w:left="708"/>
        <w:jc w:val="both"/>
        <w:rPr>
          <w:rFonts w:ascii="Arial" w:hAnsi="Arial" w:cs="Arial"/>
        </w:rPr>
        <w:sectPr w:rsidR="00BA7FA9" w:rsidSect="00BA7FA9">
          <w:headerReference w:type="default" r:id="rId127"/>
          <w:footerReference w:type="default" r:id="rId128"/>
          <w:pgSz w:w="11906" w:h="16838"/>
          <w:pgMar w:top="2268" w:right="1361" w:bottom="1985" w:left="2268" w:header="709" w:footer="709" w:gutter="0"/>
          <w:pgNumType w:start="1"/>
          <w:cols w:space="708"/>
          <w:docGrid w:linePitch="360"/>
        </w:sectPr>
      </w:pPr>
    </w:p>
    <w:p w:rsidR="004E4EC7" w:rsidRPr="00C856F6" w:rsidRDefault="004E4EC7" w:rsidP="004E4EC7">
      <w:pPr>
        <w:spacing w:line="480" w:lineRule="auto"/>
        <w:jc w:val="both"/>
        <w:rPr>
          <w:rFonts w:ascii="Arial" w:hAnsi="Arial" w:cs="Arial"/>
        </w:rPr>
      </w:pPr>
      <w:r w:rsidRPr="00C856F6">
        <w:rPr>
          <w:rFonts w:ascii="Arial" w:hAnsi="Arial" w:cs="Arial"/>
          <w:noProof/>
        </w:rPr>
        <w:pict>
          <v:shape id="_x0000_s1173" type="#_x0000_t136" style="position:absolute;left:0;text-align:left;margin-left:27pt;margin-top:102.55pt;width:333pt;height:3in;z-index:251650048" fillcolor="black">
            <v:shadow color="#868686"/>
            <v:textpath style="font-family:&quot;Arial Black&quot;;font-size:28pt;v-text-kern:t" trim="t" fitpath="t" string="PAO - CSA - OPER - 02&#10;&#10;&#10;PROCEDIMIENTO&#10;DE IMPORTACIÓN&#10;EN&#10;TIEMPO REAL"/>
            <w10:wrap type="topAndBottom"/>
          </v:shape>
        </w:pict>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r w:rsidRPr="00C856F6">
        <w:rPr>
          <w:rFonts w:ascii="Arial" w:hAnsi="Arial" w:cs="Arial"/>
        </w:rPr>
        <w:tab/>
      </w:r>
    </w:p>
    <w:tbl>
      <w:tblPr>
        <w:tblStyle w:val="Tablaconcuadrcula5"/>
        <w:tblW w:w="8604" w:type="dxa"/>
        <w:tblLook w:val="01E0"/>
      </w:tblPr>
      <w:tblGrid>
        <w:gridCol w:w="1217"/>
        <w:gridCol w:w="910"/>
        <w:gridCol w:w="2887"/>
        <w:gridCol w:w="1910"/>
        <w:gridCol w:w="1680"/>
      </w:tblGrid>
      <w:tr w:rsidR="004E4EC7" w:rsidRPr="00C856F6">
        <w:trPr>
          <w:cnfStyle w:val="100000000000"/>
        </w:trPr>
        <w:tc>
          <w:tcPr>
            <w:cnfStyle w:val="000000000100"/>
            <w:tcW w:w="1190" w:type="dxa"/>
            <w:tcBorders>
              <w:top w:val="single" w:sz="12" w:space="0" w:color="000000"/>
              <w:tl2br w:val="nil"/>
            </w:tcBorders>
          </w:tcPr>
          <w:p w:rsidR="004E4EC7" w:rsidRPr="00C856F6" w:rsidRDefault="004E4EC7" w:rsidP="007F48E6">
            <w:pPr>
              <w:spacing w:line="360" w:lineRule="auto"/>
              <w:jc w:val="center"/>
              <w:rPr>
                <w:rFonts w:ascii="Arial" w:hAnsi="Arial" w:cs="Arial"/>
                <w:b/>
              </w:rPr>
            </w:pPr>
            <w:r w:rsidRPr="00C856F6">
              <w:rPr>
                <w:rFonts w:ascii="Arial" w:hAnsi="Arial" w:cs="Arial"/>
                <w:b/>
              </w:rPr>
              <w:t>Revisión</w:t>
            </w:r>
          </w:p>
        </w:tc>
        <w:tc>
          <w:tcPr>
            <w:tcW w:w="910" w:type="dxa"/>
          </w:tcPr>
          <w:p w:rsidR="004E4EC7" w:rsidRPr="00C856F6" w:rsidRDefault="004E4EC7" w:rsidP="007F48E6">
            <w:pPr>
              <w:spacing w:line="360" w:lineRule="auto"/>
              <w:jc w:val="center"/>
              <w:cnfStyle w:val="100000000000"/>
              <w:rPr>
                <w:rFonts w:ascii="Arial" w:hAnsi="Arial" w:cs="Arial"/>
                <w:b/>
              </w:rPr>
            </w:pPr>
            <w:r w:rsidRPr="00C856F6">
              <w:rPr>
                <w:rFonts w:ascii="Arial" w:hAnsi="Arial" w:cs="Arial"/>
                <w:b/>
              </w:rPr>
              <w:t>Fecha</w:t>
            </w:r>
          </w:p>
        </w:tc>
        <w:tc>
          <w:tcPr>
            <w:tcW w:w="2903" w:type="dxa"/>
          </w:tcPr>
          <w:p w:rsidR="004E4EC7" w:rsidRPr="00C856F6" w:rsidRDefault="004E4EC7" w:rsidP="007F48E6">
            <w:pPr>
              <w:spacing w:line="360" w:lineRule="auto"/>
              <w:jc w:val="center"/>
              <w:cnfStyle w:val="100000000000"/>
              <w:rPr>
                <w:rFonts w:ascii="Arial" w:hAnsi="Arial" w:cs="Arial"/>
                <w:b/>
              </w:rPr>
            </w:pPr>
            <w:r w:rsidRPr="00C856F6">
              <w:rPr>
                <w:rFonts w:ascii="Arial" w:hAnsi="Arial" w:cs="Arial"/>
                <w:b/>
              </w:rPr>
              <w:t>Causa de la modificación</w:t>
            </w:r>
          </w:p>
        </w:tc>
        <w:tc>
          <w:tcPr>
            <w:tcW w:w="1917" w:type="dxa"/>
          </w:tcPr>
          <w:p w:rsidR="004E4EC7" w:rsidRPr="00C856F6" w:rsidRDefault="004E4EC7" w:rsidP="007F48E6">
            <w:pPr>
              <w:spacing w:line="360" w:lineRule="auto"/>
              <w:jc w:val="center"/>
              <w:cnfStyle w:val="100000000000"/>
              <w:rPr>
                <w:rFonts w:ascii="Arial" w:hAnsi="Arial" w:cs="Arial"/>
                <w:b/>
              </w:rPr>
            </w:pPr>
            <w:r w:rsidRPr="00C856F6">
              <w:rPr>
                <w:rFonts w:ascii="Arial" w:hAnsi="Arial" w:cs="Arial"/>
                <w:b/>
              </w:rPr>
              <w:t>Elaborado por:</w:t>
            </w:r>
          </w:p>
        </w:tc>
        <w:tc>
          <w:tcPr>
            <w:cnfStyle w:val="000100000000"/>
            <w:tcW w:w="1684" w:type="dxa"/>
          </w:tcPr>
          <w:p w:rsidR="004E4EC7" w:rsidRPr="00C856F6" w:rsidRDefault="004E4EC7" w:rsidP="007F48E6">
            <w:pPr>
              <w:spacing w:line="360" w:lineRule="auto"/>
              <w:jc w:val="center"/>
              <w:rPr>
                <w:rFonts w:ascii="Arial" w:hAnsi="Arial" w:cs="Arial"/>
              </w:rPr>
            </w:pPr>
            <w:r w:rsidRPr="00C856F6">
              <w:rPr>
                <w:rFonts w:ascii="Arial" w:hAnsi="Arial" w:cs="Arial"/>
              </w:rPr>
              <w:t>Aprobado por</w:t>
            </w:r>
          </w:p>
        </w:tc>
      </w:tr>
      <w:tr w:rsidR="004E4EC7" w:rsidRPr="00C856F6">
        <w:tc>
          <w:tcPr>
            <w:tcW w:w="1190" w:type="dxa"/>
          </w:tcPr>
          <w:p w:rsidR="004E4EC7" w:rsidRPr="00C856F6" w:rsidRDefault="004E4EC7" w:rsidP="007F48E6">
            <w:pPr>
              <w:spacing w:line="480" w:lineRule="auto"/>
              <w:jc w:val="both"/>
              <w:rPr>
                <w:rFonts w:ascii="Arial" w:hAnsi="Arial" w:cs="Arial"/>
              </w:rPr>
            </w:pPr>
          </w:p>
        </w:tc>
        <w:tc>
          <w:tcPr>
            <w:tcW w:w="910" w:type="dxa"/>
          </w:tcPr>
          <w:p w:rsidR="004E4EC7" w:rsidRPr="00C856F6" w:rsidRDefault="004E4EC7" w:rsidP="007F48E6">
            <w:pPr>
              <w:spacing w:line="480" w:lineRule="auto"/>
              <w:jc w:val="both"/>
              <w:rPr>
                <w:rFonts w:ascii="Arial" w:hAnsi="Arial" w:cs="Arial"/>
              </w:rPr>
            </w:pPr>
          </w:p>
        </w:tc>
        <w:tc>
          <w:tcPr>
            <w:tcW w:w="2903" w:type="dxa"/>
          </w:tcPr>
          <w:p w:rsidR="004E4EC7" w:rsidRPr="00C856F6" w:rsidRDefault="004E4EC7" w:rsidP="007F48E6">
            <w:pPr>
              <w:spacing w:line="480" w:lineRule="auto"/>
              <w:jc w:val="both"/>
              <w:rPr>
                <w:rFonts w:ascii="Arial" w:hAnsi="Arial" w:cs="Arial"/>
              </w:rPr>
            </w:pPr>
          </w:p>
        </w:tc>
        <w:tc>
          <w:tcPr>
            <w:tcW w:w="1917" w:type="dxa"/>
          </w:tcPr>
          <w:p w:rsidR="004E4EC7" w:rsidRPr="00C856F6" w:rsidRDefault="004E4EC7" w:rsidP="007F48E6">
            <w:pPr>
              <w:spacing w:line="480" w:lineRule="auto"/>
              <w:jc w:val="both"/>
              <w:rPr>
                <w:rFonts w:ascii="Arial" w:hAnsi="Arial" w:cs="Arial"/>
              </w:rPr>
            </w:pPr>
          </w:p>
        </w:tc>
        <w:tc>
          <w:tcPr>
            <w:cnfStyle w:val="000100000000"/>
            <w:tcW w:w="1684" w:type="dxa"/>
          </w:tcPr>
          <w:p w:rsidR="004E4EC7" w:rsidRPr="00C856F6" w:rsidRDefault="004E4EC7" w:rsidP="007F48E6">
            <w:pPr>
              <w:spacing w:line="480" w:lineRule="auto"/>
              <w:jc w:val="both"/>
              <w:rPr>
                <w:rFonts w:ascii="Arial" w:hAnsi="Arial" w:cs="Arial"/>
              </w:rPr>
            </w:pPr>
          </w:p>
        </w:tc>
      </w:tr>
      <w:tr w:rsidR="004E4EC7" w:rsidRPr="00C856F6">
        <w:tc>
          <w:tcPr>
            <w:tcW w:w="1190" w:type="dxa"/>
          </w:tcPr>
          <w:p w:rsidR="004E4EC7" w:rsidRPr="00C856F6" w:rsidRDefault="004E4EC7" w:rsidP="007F48E6">
            <w:pPr>
              <w:spacing w:line="480" w:lineRule="auto"/>
              <w:jc w:val="both"/>
              <w:rPr>
                <w:rFonts w:ascii="Arial" w:hAnsi="Arial" w:cs="Arial"/>
              </w:rPr>
            </w:pPr>
          </w:p>
        </w:tc>
        <w:tc>
          <w:tcPr>
            <w:tcW w:w="910" w:type="dxa"/>
          </w:tcPr>
          <w:p w:rsidR="004E4EC7" w:rsidRPr="00C856F6" w:rsidRDefault="004E4EC7" w:rsidP="007F48E6">
            <w:pPr>
              <w:spacing w:line="480" w:lineRule="auto"/>
              <w:jc w:val="both"/>
              <w:rPr>
                <w:rFonts w:ascii="Arial" w:hAnsi="Arial" w:cs="Arial"/>
              </w:rPr>
            </w:pPr>
          </w:p>
        </w:tc>
        <w:tc>
          <w:tcPr>
            <w:tcW w:w="2903" w:type="dxa"/>
          </w:tcPr>
          <w:p w:rsidR="004E4EC7" w:rsidRPr="00C856F6" w:rsidRDefault="004E4EC7" w:rsidP="007F48E6">
            <w:pPr>
              <w:spacing w:line="480" w:lineRule="auto"/>
              <w:jc w:val="both"/>
              <w:rPr>
                <w:rFonts w:ascii="Arial" w:hAnsi="Arial" w:cs="Arial"/>
              </w:rPr>
            </w:pPr>
          </w:p>
        </w:tc>
        <w:tc>
          <w:tcPr>
            <w:tcW w:w="1917" w:type="dxa"/>
          </w:tcPr>
          <w:p w:rsidR="004E4EC7" w:rsidRPr="00C856F6" w:rsidRDefault="004E4EC7" w:rsidP="007F48E6">
            <w:pPr>
              <w:spacing w:line="480" w:lineRule="auto"/>
              <w:jc w:val="both"/>
              <w:rPr>
                <w:rFonts w:ascii="Arial" w:hAnsi="Arial" w:cs="Arial"/>
              </w:rPr>
            </w:pPr>
          </w:p>
        </w:tc>
        <w:tc>
          <w:tcPr>
            <w:cnfStyle w:val="000100000000"/>
            <w:tcW w:w="1684" w:type="dxa"/>
          </w:tcPr>
          <w:p w:rsidR="004E4EC7" w:rsidRPr="00C856F6" w:rsidRDefault="004E4EC7" w:rsidP="007F48E6">
            <w:pPr>
              <w:spacing w:line="480" w:lineRule="auto"/>
              <w:jc w:val="both"/>
              <w:rPr>
                <w:rFonts w:ascii="Arial" w:hAnsi="Arial" w:cs="Arial"/>
              </w:rPr>
            </w:pPr>
          </w:p>
        </w:tc>
      </w:tr>
      <w:tr w:rsidR="004E4EC7" w:rsidRPr="00C856F6">
        <w:tc>
          <w:tcPr>
            <w:tcW w:w="1190" w:type="dxa"/>
          </w:tcPr>
          <w:p w:rsidR="004E4EC7" w:rsidRPr="00C856F6" w:rsidRDefault="004E4EC7" w:rsidP="007F48E6">
            <w:pPr>
              <w:spacing w:line="480" w:lineRule="auto"/>
              <w:jc w:val="both"/>
              <w:rPr>
                <w:rFonts w:ascii="Arial" w:hAnsi="Arial" w:cs="Arial"/>
              </w:rPr>
            </w:pPr>
          </w:p>
        </w:tc>
        <w:tc>
          <w:tcPr>
            <w:tcW w:w="910" w:type="dxa"/>
          </w:tcPr>
          <w:p w:rsidR="004E4EC7" w:rsidRPr="00C856F6" w:rsidRDefault="004E4EC7" w:rsidP="007F48E6">
            <w:pPr>
              <w:spacing w:line="480" w:lineRule="auto"/>
              <w:jc w:val="both"/>
              <w:rPr>
                <w:rFonts w:ascii="Arial" w:hAnsi="Arial" w:cs="Arial"/>
              </w:rPr>
            </w:pPr>
          </w:p>
        </w:tc>
        <w:tc>
          <w:tcPr>
            <w:tcW w:w="2903" w:type="dxa"/>
          </w:tcPr>
          <w:p w:rsidR="004E4EC7" w:rsidRPr="00C856F6" w:rsidRDefault="004E4EC7" w:rsidP="007F48E6">
            <w:pPr>
              <w:spacing w:line="480" w:lineRule="auto"/>
              <w:jc w:val="both"/>
              <w:rPr>
                <w:rFonts w:ascii="Arial" w:hAnsi="Arial" w:cs="Arial"/>
              </w:rPr>
            </w:pPr>
          </w:p>
        </w:tc>
        <w:tc>
          <w:tcPr>
            <w:tcW w:w="1917" w:type="dxa"/>
          </w:tcPr>
          <w:p w:rsidR="004E4EC7" w:rsidRPr="00C856F6" w:rsidRDefault="004E4EC7" w:rsidP="007F48E6">
            <w:pPr>
              <w:spacing w:line="480" w:lineRule="auto"/>
              <w:jc w:val="both"/>
              <w:rPr>
                <w:rFonts w:ascii="Arial" w:hAnsi="Arial" w:cs="Arial"/>
              </w:rPr>
            </w:pPr>
          </w:p>
        </w:tc>
        <w:tc>
          <w:tcPr>
            <w:cnfStyle w:val="000100000000"/>
            <w:tcW w:w="1684" w:type="dxa"/>
          </w:tcPr>
          <w:p w:rsidR="004E4EC7" w:rsidRPr="00C856F6" w:rsidRDefault="004E4EC7" w:rsidP="007F48E6">
            <w:pPr>
              <w:spacing w:line="480" w:lineRule="auto"/>
              <w:jc w:val="both"/>
              <w:rPr>
                <w:rFonts w:ascii="Arial" w:hAnsi="Arial" w:cs="Arial"/>
              </w:rPr>
            </w:pPr>
          </w:p>
        </w:tc>
      </w:tr>
      <w:tr w:rsidR="004E4EC7" w:rsidRPr="00C856F6">
        <w:tc>
          <w:tcPr>
            <w:tcW w:w="1190" w:type="dxa"/>
          </w:tcPr>
          <w:p w:rsidR="004E4EC7" w:rsidRPr="00C856F6" w:rsidRDefault="004E4EC7" w:rsidP="007F48E6">
            <w:pPr>
              <w:spacing w:line="480" w:lineRule="auto"/>
              <w:jc w:val="both"/>
              <w:rPr>
                <w:rFonts w:ascii="Arial" w:hAnsi="Arial" w:cs="Arial"/>
              </w:rPr>
            </w:pPr>
          </w:p>
        </w:tc>
        <w:tc>
          <w:tcPr>
            <w:tcW w:w="910" w:type="dxa"/>
          </w:tcPr>
          <w:p w:rsidR="004E4EC7" w:rsidRPr="00C856F6" w:rsidRDefault="004E4EC7" w:rsidP="007F48E6">
            <w:pPr>
              <w:spacing w:line="480" w:lineRule="auto"/>
              <w:jc w:val="both"/>
              <w:rPr>
                <w:rFonts w:ascii="Arial" w:hAnsi="Arial" w:cs="Arial"/>
              </w:rPr>
            </w:pPr>
          </w:p>
        </w:tc>
        <w:tc>
          <w:tcPr>
            <w:tcW w:w="2903" w:type="dxa"/>
          </w:tcPr>
          <w:p w:rsidR="004E4EC7" w:rsidRPr="00C856F6" w:rsidRDefault="004E4EC7" w:rsidP="007F48E6">
            <w:pPr>
              <w:spacing w:line="480" w:lineRule="auto"/>
              <w:jc w:val="both"/>
              <w:rPr>
                <w:rFonts w:ascii="Arial" w:hAnsi="Arial" w:cs="Arial"/>
              </w:rPr>
            </w:pPr>
          </w:p>
        </w:tc>
        <w:tc>
          <w:tcPr>
            <w:tcW w:w="1917" w:type="dxa"/>
          </w:tcPr>
          <w:p w:rsidR="004E4EC7" w:rsidRPr="00C856F6" w:rsidRDefault="004E4EC7" w:rsidP="007F48E6">
            <w:pPr>
              <w:spacing w:line="480" w:lineRule="auto"/>
              <w:jc w:val="both"/>
              <w:rPr>
                <w:rFonts w:ascii="Arial" w:hAnsi="Arial" w:cs="Arial"/>
              </w:rPr>
            </w:pPr>
          </w:p>
        </w:tc>
        <w:tc>
          <w:tcPr>
            <w:cnfStyle w:val="000100000000"/>
            <w:tcW w:w="1684" w:type="dxa"/>
          </w:tcPr>
          <w:p w:rsidR="004E4EC7" w:rsidRPr="00C856F6" w:rsidRDefault="004E4EC7" w:rsidP="007F48E6">
            <w:pPr>
              <w:spacing w:line="480" w:lineRule="auto"/>
              <w:jc w:val="both"/>
              <w:rPr>
                <w:rFonts w:ascii="Arial" w:hAnsi="Arial" w:cs="Arial"/>
              </w:rPr>
            </w:pPr>
          </w:p>
        </w:tc>
      </w:tr>
      <w:tr w:rsidR="004E4EC7" w:rsidRPr="00C856F6">
        <w:trPr>
          <w:cnfStyle w:val="010000000000"/>
        </w:trPr>
        <w:tc>
          <w:tcPr>
            <w:tcW w:w="1190" w:type="dxa"/>
          </w:tcPr>
          <w:p w:rsidR="004E4EC7" w:rsidRPr="00C856F6" w:rsidRDefault="004E4EC7" w:rsidP="007F48E6">
            <w:pPr>
              <w:spacing w:line="480" w:lineRule="auto"/>
              <w:jc w:val="both"/>
              <w:rPr>
                <w:rFonts w:ascii="Arial" w:hAnsi="Arial" w:cs="Arial"/>
              </w:rPr>
            </w:pPr>
          </w:p>
        </w:tc>
        <w:tc>
          <w:tcPr>
            <w:tcW w:w="910" w:type="dxa"/>
          </w:tcPr>
          <w:p w:rsidR="004E4EC7" w:rsidRPr="00C856F6" w:rsidRDefault="004E4EC7" w:rsidP="007F48E6">
            <w:pPr>
              <w:spacing w:line="480" w:lineRule="auto"/>
              <w:jc w:val="both"/>
              <w:rPr>
                <w:rFonts w:ascii="Arial" w:hAnsi="Arial" w:cs="Arial"/>
              </w:rPr>
            </w:pPr>
          </w:p>
        </w:tc>
        <w:tc>
          <w:tcPr>
            <w:tcW w:w="2903" w:type="dxa"/>
          </w:tcPr>
          <w:p w:rsidR="004E4EC7" w:rsidRPr="00C856F6" w:rsidRDefault="004E4EC7" w:rsidP="007F48E6">
            <w:pPr>
              <w:spacing w:line="480" w:lineRule="auto"/>
              <w:jc w:val="both"/>
              <w:rPr>
                <w:rFonts w:ascii="Arial" w:hAnsi="Arial" w:cs="Arial"/>
              </w:rPr>
            </w:pPr>
          </w:p>
        </w:tc>
        <w:tc>
          <w:tcPr>
            <w:tcW w:w="1917" w:type="dxa"/>
          </w:tcPr>
          <w:p w:rsidR="004E4EC7" w:rsidRPr="00C856F6" w:rsidRDefault="004E4EC7" w:rsidP="007F48E6">
            <w:pPr>
              <w:spacing w:line="480" w:lineRule="auto"/>
              <w:jc w:val="both"/>
              <w:rPr>
                <w:rFonts w:ascii="Arial" w:hAnsi="Arial" w:cs="Arial"/>
              </w:rPr>
            </w:pPr>
          </w:p>
        </w:tc>
        <w:tc>
          <w:tcPr>
            <w:cnfStyle w:val="000100000000"/>
            <w:tcW w:w="1684" w:type="dxa"/>
          </w:tcPr>
          <w:p w:rsidR="004E4EC7" w:rsidRPr="00C856F6" w:rsidRDefault="004E4EC7" w:rsidP="007F48E6">
            <w:pPr>
              <w:spacing w:line="480" w:lineRule="auto"/>
              <w:jc w:val="both"/>
              <w:rPr>
                <w:rFonts w:ascii="Arial" w:hAnsi="Arial" w:cs="Arial"/>
              </w:rPr>
            </w:pPr>
          </w:p>
        </w:tc>
      </w:tr>
    </w:tbl>
    <w:p w:rsidR="004E4EC7" w:rsidRPr="00C856F6" w:rsidRDefault="004E4EC7" w:rsidP="004E4EC7">
      <w:pPr>
        <w:spacing w:line="480" w:lineRule="auto"/>
        <w:jc w:val="both"/>
        <w:rPr>
          <w:rFonts w:ascii="Arial" w:hAnsi="Arial" w:cs="Arial"/>
          <w:b/>
          <w:u w:val="single"/>
        </w:rPr>
      </w:pPr>
    </w:p>
    <w:p w:rsidR="004E4EC7" w:rsidRPr="00C856F6" w:rsidRDefault="004E4EC7" w:rsidP="004E4EC7">
      <w:pPr>
        <w:spacing w:line="480" w:lineRule="auto"/>
        <w:jc w:val="both"/>
        <w:rPr>
          <w:rFonts w:ascii="Arial" w:hAnsi="Arial" w:cs="Arial"/>
          <w:b/>
          <w:u w:val="single"/>
        </w:rPr>
      </w:pPr>
    </w:p>
    <w:p w:rsidR="004E4EC7" w:rsidRPr="00C856F6" w:rsidRDefault="004E4EC7" w:rsidP="004E4EC7">
      <w:pPr>
        <w:spacing w:line="480" w:lineRule="auto"/>
        <w:jc w:val="center"/>
        <w:rPr>
          <w:rFonts w:ascii="Arial" w:hAnsi="Arial" w:cs="Arial"/>
          <w:b/>
          <w:u w:val="single"/>
        </w:rPr>
      </w:pPr>
      <w:r w:rsidRPr="00C856F6">
        <w:rPr>
          <w:rFonts w:ascii="Arial" w:hAnsi="Arial" w:cs="Arial"/>
          <w:b/>
          <w:u w:val="single"/>
        </w:rPr>
        <w:t>ÍNDICE</w:t>
      </w:r>
    </w:p>
    <w:p w:rsidR="004E4EC7" w:rsidRPr="00C856F6" w:rsidRDefault="004E4EC7" w:rsidP="004E4EC7">
      <w:pPr>
        <w:spacing w:line="480" w:lineRule="auto"/>
        <w:jc w:val="both"/>
        <w:rPr>
          <w:rFonts w:ascii="Arial" w:hAnsi="Arial" w:cs="Arial"/>
          <w:b/>
          <w:u w:val="single"/>
        </w:rPr>
      </w:pPr>
    </w:p>
    <w:p w:rsidR="004E4EC7" w:rsidRPr="00C856F6" w:rsidRDefault="004E4EC7" w:rsidP="004E4EC7">
      <w:pPr>
        <w:numPr>
          <w:ilvl w:val="0"/>
          <w:numId w:val="149"/>
        </w:numPr>
        <w:spacing w:line="480" w:lineRule="auto"/>
        <w:jc w:val="both"/>
        <w:rPr>
          <w:rFonts w:ascii="Arial" w:hAnsi="Arial" w:cs="Arial"/>
          <w:b/>
        </w:rPr>
      </w:pPr>
      <w:r w:rsidRPr="00C856F6">
        <w:rPr>
          <w:rFonts w:ascii="Arial" w:hAnsi="Arial" w:cs="Arial"/>
          <w:b/>
        </w:rPr>
        <w:t>Objetivo</w:t>
      </w:r>
      <w:r>
        <w:rPr>
          <w:rFonts w:ascii="Arial" w:hAnsi="Arial" w:cs="Arial"/>
          <w:b/>
        </w:rPr>
        <w:t>………………….</w:t>
      </w:r>
      <w:r w:rsidRPr="00C856F6">
        <w:rPr>
          <w:rFonts w:ascii="Arial" w:hAnsi="Arial" w:cs="Arial"/>
          <w:b/>
        </w:rPr>
        <w:t>…………………………………..………………...03</w:t>
      </w:r>
    </w:p>
    <w:p w:rsidR="004E4EC7" w:rsidRPr="00C856F6" w:rsidRDefault="004E4EC7" w:rsidP="004E4EC7">
      <w:pPr>
        <w:numPr>
          <w:ilvl w:val="0"/>
          <w:numId w:val="149"/>
        </w:numPr>
        <w:spacing w:line="480" w:lineRule="auto"/>
        <w:jc w:val="both"/>
        <w:rPr>
          <w:rFonts w:ascii="Arial" w:hAnsi="Arial" w:cs="Arial"/>
          <w:b/>
        </w:rPr>
      </w:pPr>
      <w:r>
        <w:rPr>
          <w:rFonts w:ascii="Arial" w:hAnsi="Arial" w:cs="Arial"/>
          <w:b/>
        </w:rPr>
        <w:t>Alcance……………….</w:t>
      </w:r>
      <w:r w:rsidRPr="00C856F6">
        <w:rPr>
          <w:rFonts w:ascii="Arial" w:hAnsi="Arial" w:cs="Arial"/>
          <w:b/>
        </w:rPr>
        <w:t>………………………………………………………..03</w:t>
      </w:r>
    </w:p>
    <w:p w:rsidR="004E4EC7" w:rsidRPr="00C856F6" w:rsidRDefault="004E4EC7" w:rsidP="004E4EC7">
      <w:pPr>
        <w:numPr>
          <w:ilvl w:val="0"/>
          <w:numId w:val="149"/>
        </w:numPr>
        <w:spacing w:line="480" w:lineRule="auto"/>
        <w:jc w:val="both"/>
        <w:rPr>
          <w:rFonts w:ascii="Arial" w:hAnsi="Arial" w:cs="Arial"/>
          <w:b/>
        </w:rPr>
      </w:pPr>
      <w:r>
        <w:rPr>
          <w:rFonts w:ascii="Arial" w:hAnsi="Arial" w:cs="Arial"/>
          <w:b/>
        </w:rPr>
        <w:t>Referencias……….</w:t>
      </w:r>
      <w:r w:rsidRPr="00C856F6">
        <w:rPr>
          <w:rFonts w:ascii="Arial" w:hAnsi="Arial" w:cs="Arial"/>
          <w:b/>
        </w:rPr>
        <w:t>…………………………………………………………...03</w:t>
      </w:r>
    </w:p>
    <w:p w:rsidR="004E4EC7" w:rsidRPr="00C856F6" w:rsidRDefault="004E4EC7" w:rsidP="004E4EC7">
      <w:pPr>
        <w:numPr>
          <w:ilvl w:val="0"/>
          <w:numId w:val="149"/>
        </w:numPr>
        <w:spacing w:line="480" w:lineRule="auto"/>
        <w:jc w:val="both"/>
        <w:rPr>
          <w:rFonts w:ascii="Arial" w:hAnsi="Arial" w:cs="Arial"/>
          <w:b/>
        </w:rPr>
      </w:pPr>
      <w:r w:rsidRPr="00C856F6">
        <w:rPr>
          <w:rFonts w:ascii="Arial" w:hAnsi="Arial" w:cs="Arial"/>
          <w:b/>
        </w:rPr>
        <w:t>Definiciones y Abreviaturas………………………………………………</w:t>
      </w:r>
      <w:r>
        <w:rPr>
          <w:rFonts w:ascii="Arial" w:hAnsi="Arial" w:cs="Arial"/>
          <w:b/>
        </w:rPr>
        <w:t>..</w:t>
      </w:r>
      <w:r w:rsidRPr="00C856F6">
        <w:rPr>
          <w:rFonts w:ascii="Arial" w:hAnsi="Arial" w:cs="Arial"/>
          <w:b/>
        </w:rPr>
        <w:t>03</w:t>
      </w:r>
    </w:p>
    <w:p w:rsidR="004E4EC7" w:rsidRPr="00C856F6" w:rsidRDefault="004E4EC7" w:rsidP="004E4EC7">
      <w:pPr>
        <w:numPr>
          <w:ilvl w:val="0"/>
          <w:numId w:val="149"/>
        </w:numPr>
        <w:spacing w:line="480" w:lineRule="auto"/>
        <w:jc w:val="both"/>
        <w:rPr>
          <w:rFonts w:ascii="Arial" w:hAnsi="Arial" w:cs="Arial"/>
          <w:b/>
        </w:rPr>
      </w:pPr>
      <w:r w:rsidRPr="00C856F6">
        <w:rPr>
          <w:rFonts w:ascii="Arial" w:hAnsi="Arial" w:cs="Arial"/>
          <w:b/>
        </w:rPr>
        <w:t>Respons</w:t>
      </w:r>
      <w:r>
        <w:rPr>
          <w:rFonts w:ascii="Arial" w:hAnsi="Arial" w:cs="Arial"/>
          <w:b/>
        </w:rPr>
        <w:t>abilidades………………………………………………………..</w:t>
      </w:r>
      <w:r w:rsidRPr="00C856F6">
        <w:rPr>
          <w:rFonts w:ascii="Arial" w:hAnsi="Arial" w:cs="Arial"/>
          <w:b/>
        </w:rPr>
        <w:t>…</w:t>
      </w:r>
      <w:r>
        <w:rPr>
          <w:rFonts w:ascii="Arial" w:hAnsi="Arial" w:cs="Arial"/>
          <w:b/>
        </w:rPr>
        <w:t>04</w:t>
      </w:r>
    </w:p>
    <w:p w:rsidR="004E4EC7" w:rsidRPr="00C856F6" w:rsidRDefault="004E4EC7" w:rsidP="004E4EC7">
      <w:pPr>
        <w:numPr>
          <w:ilvl w:val="0"/>
          <w:numId w:val="149"/>
        </w:numPr>
        <w:spacing w:line="480" w:lineRule="auto"/>
        <w:jc w:val="both"/>
        <w:rPr>
          <w:rFonts w:ascii="Arial" w:hAnsi="Arial" w:cs="Arial"/>
          <w:b/>
        </w:rPr>
      </w:pPr>
      <w:r w:rsidRPr="00C856F6">
        <w:rPr>
          <w:rFonts w:ascii="Arial" w:hAnsi="Arial" w:cs="Arial"/>
          <w:b/>
        </w:rPr>
        <w:t>Desarrollo/Instru</w:t>
      </w:r>
      <w:r>
        <w:rPr>
          <w:rFonts w:ascii="Arial" w:hAnsi="Arial" w:cs="Arial"/>
          <w:b/>
        </w:rPr>
        <w:t>cciones/Lineamientos………………………...</w:t>
      </w:r>
      <w:r w:rsidRPr="00C856F6">
        <w:rPr>
          <w:rFonts w:ascii="Arial" w:hAnsi="Arial" w:cs="Arial"/>
          <w:b/>
        </w:rPr>
        <w:t>….........</w:t>
      </w:r>
      <w:r>
        <w:rPr>
          <w:rFonts w:ascii="Arial" w:hAnsi="Arial" w:cs="Arial"/>
          <w:b/>
        </w:rPr>
        <w:t>04</w:t>
      </w:r>
    </w:p>
    <w:p w:rsidR="004E4EC7" w:rsidRPr="00C856F6" w:rsidRDefault="004E4EC7" w:rsidP="004E4EC7">
      <w:pPr>
        <w:numPr>
          <w:ilvl w:val="1"/>
          <w:numId w:val="64"/>
        </w:numPr>
        <w:tabs>
          <w:tab w:val="clear" w:pos="1440"/>
          <w:tab w:val="num" w:pos="792"/>
        </w:tabs>
        <w:spacing w:line="480" w:lineRule="auto"/>
        <w:ind w:left="792" w:hanging="432"/>
        <w:jc w:val="both"/>
        <w:rPr>
          <w:rFonts w:ascii="Arial" w:hAnsi="Arial" w:cs="Arial"/>
          <w:b/>
        </w:rPr>
      </w:pPr>
      <w:r>
        <w:rPr>
          <w:rFonts w:ascii="Arial" w:hAnsi="Arial" w:cs="Arial"/>
          <w:b/>
        </w:rPr>
        <w:t>Preparación inicial………………………………………………………05</w:t>
      </w:r>
    </w:p>
    <w:p w:rsidR="004E4EC7" w:rsidRPr="00C856F6" w:rsidRDefault="004E4EC7" w:rsidP="004E4EC7">
      <w:pPr>
        <w:numPr>
          <w:ilvl w:val="1"/>
          <w:numId w:val="149"/>
        </w:numPr>
        <w:spacing w:line="480" w:lineRule="auto"/>
        <w:jc w:val="both"/>
        <w:rPr>
          <w:rFonts w:ascii="Arial" w:hAnsi="Arial" w:cs="Arial"/>
          <w:b/>
        </w:rPr>
      </w:pPr>
      <w:r>
        <w:rPr>
          <w:rFonts w:ascii="Arial" w:hAnsi="Arial" w:cs="Arial"/>
          <w:b/>
        </w:rPr>
        <w:t xml:space="preserve"> </w:t>
      </w:r>
      <w:r w:rsidRPr="00C856F6">
        <w:rPr>
          <w:rFonts w:ascii="Arial" w:hAnsi="Arial" w:cs="Arial"/>
          <w:b/>
        </w:rPr>
        <w:t>Ejecuci</w:t>
      </w:r>
      <w:r>
        <w:rPr>
          <w:rFonts w:ascii="Arial" w:hAnsi="Arial" w:cs="Arial"/>
          <w:b/>
        </w:rPr>
        <w:t>ón………….</w:t>
      </w:r>
      <w:r w:rsidRPr="00C856F6">
        <w:rPr>
          <w:rFonts w:ascii="Arial" w:hAnsi="Arial" w:cs="Arial"/>
          <w:b/>
        </w:rPr>
        <w:t>……………………………………………………...07</w:t>
      </w:r>
    </w:p>
    <w:p w:rsidR="004E4EC7" w:rsidRPr="00C856F6" w:rsidRDefault="004E4EC7" w:rsidP="004E4EC7">
      <w:pPr>
        <w:numPr>
          <w:ilvl w:val="1"/>
          <w:numId w:val="149"/>
        </w:numPr>
        <w:spacing w:line="480" w:lineRule="auto"/>
        <w:jc w:val="both"/>
        <w:rPr>
          <w:rFonts w:ascii="Arial" w:hAnsi="Arial" w:cs="Arial"/>
          <w:b/>
        </w:rPr>
      </w:pPr>
      <w:r>
        <w:rPr>
          <w:rFonts w:ascii="Arial" w:hAnsi="Arial" w:cs="Arial"/>
          <w:b/>
        </w:rPr>
        <w:t xml:space="preserve"> Despacho de contenedores…………………………………………...12</w:t>
      </w:r>
    </w:p>
    <w:p w:rsidR="004E4EC7" w:rsidRPr="00C856F6" w:rsidRDefault="004E4EC7" w:rsidP="004E4EC7">
      <w:pPr>
        <w:numPr>
          <w:ilvl w:val="0"/>
          <w:numId w:val="149"/>
        </w:numPr>
        <w:spacing w:line="480" w:lineRule="auto"/>
        <w:jc w:val="both"/>
        <w:rPr>
          <w:rFonts w:ascii="Arial" w:hAnsi="Arial" w:cs="Arial"/>
          <w:b/>
        </w:rPr>
      </w:pPr>
      <w:r>
        <w:rPr>
          <w:rFonts w:ascii="Arial" w:hAnsi="Arial" w:cs="Arial"/>
          <w:b/>
        </w:rPr>
        <w:t>Registros y Anexos………………………..</w:t>
      </w:r>
      <w:r w:rsidRPr="00C856F6">
        <w:rPr>
          <w:rFonts w:ascii="Arial" w:hAnsi="Arial" w:cs="Arial"/>
          <w:b/>
        </w:rPr>
        <w:t>……………………………</w:t>
      </w:r>
      <w:r>
        <w:rPr>
          <w:rFonts w:ascii="Arial" w:hAnsi="Arial" w:cs="Arial"/>
          <w:b/>
        </w:rPr>
        <w:t>…...12</w:t>
      </w:r>
    </w:p>
    <w:p w:rsidR="004E4EC7" w:rsidRPr="00C856F6" w:rsidRDefault="004E4EC7" w:rsidP="004E4EC7">
      <w:pPr>
        <w:spacing w:line="480" w:lineRule="auto"/>
        <w:ind w:left="360"/>
        <w:jc w:val="both"/>
        <w:rPr>
          <w:rFonts w:ascii="Arial" w:hAnsi="Arial" w:cs="Arial"/>
          <w:b/>
        </w:rPr>
      </w:pPr>
    </w:p>
    <w:p w:rsidR="004E4EC7" w:rsidRPr="00C856F6" w:rsidRDefault="004E4EC7" w:rsidP="004E4EC7">
      <w:pPr>
        <w:spacing w:line="480" w:lineRule="auto"/>
        <w:ind w:left="360"/>
        <w:jc w:val="both"/>
        <w:rPr>
          <w:rFonts w:ascii="Arial" w:hAnsi="Arial" w:cs="Arial"/>
          <w:b/>
        </w:rPr>
      </w:pPr>
    </w:p>
    <w:p w:rsidR="004E4EC7" w:rsidRDefault="004E4EC7" w:rsidP="004E4EC7">
      <w:pPr>
        <w:spacing w:line="480" w:lineRule="auto"/>
        <w:ind w:left="360"/>
        <w:jc w:val="both"/>
        <w:rPr>
          <w:rFonts w:ascii="Arial" w:hAnsi="Arial" w:cs="Arial"/>
          <w:b/>
        </w:rPr>
      </w:pPr>
    </w:p>
    <w:p w:rsidR="007F48E6" w:rsidRDefault="007F48E6" w:rsidP="004E4EC7">
      <w:pPr>
        <w:spacing w:line="480" w:lineRule="auto"/>
        <w:ind w:left="360"/>
        <w:jc w:val="both"/>
        <w:rPr>
          <w:rFonts w:ascii="Arial" w:hAnsi="Arial" w:cs="Arial"/>
          <w:b/>
        </w:rPr>
      </w:pPr>
    </w:p>
    <w:p w:rsidR="007F48E6" w:rsidRDefault="007F48E6" w:rsidP="004E4EC7">
      <w:pPr>
        <w:spacing w:line="480" w:lineRule="auto"/>
        <w:ind w:left="360"/>
        <w:jc w:val="both"/>
        <w:rPr>
          <w:rFonts w:ascii="Arial" w:hAnsi="Arial" w:cs="Arial"/>
          <w:b/>
        </w:rPr>
      </w:pPr>
    </w:p>
    <w:p w:rsidR="007F48E6" w:rsidRDefault="007F48E6" w:rsidP="004E4EC7">
      <w:pPr>
        <w:spacing w:line="480" w:lineRule="auto"/>
        <w:ind w:left="360"/>
        <w:jc w:val="both"/>
        <w:rPr>
          <w:rFonts w:ascii="Arial" w:hAnsi="Arial" w:cs="Arial"/>
          <w:b/>
        </w:rPr>
      </w:pPr>
    </w:p>
    <w:p w:rsidR="007F48E6" w:rsidRDefault="007F48E6" w:rsidP="004E4EC7">
      <w:pPr>
        <w:spacing w:line="480" w:lineRule="auto"/>
        <w:ind w:left="360"/>
        <w:jc w:val="both"/>
        <w:rPr>
          <w:rFonts w:ascii="Arial" w:hAnsi="Arial" w:cs="Arial"/>
          <w:b/>
        </w:rPr>
      </w:pPr>
    </w:p>
    <w:p w:rsidR="007F48E6" w:rsidRPr="00C856F6" w:rsidRDefault="007F48E6" w:rsidP="004E4EC7">
      <w:pPr>
        <w:spacing w:line="480" w:lineRule="auto"/>
        <w:ind w:left="360"/>
        <w:jc w:val="both"/>
        <w:rPr>
          <w:rFonts w:ascii="Arial" w:hAnsi="Arial" w:cs="Arial"/>
          <w:b/>
        </w:rPr>
      </w:pPr>
    </w:p>
    <w:p w:rsidR="004E4EC7" w:rsidRPr="00C856F6" w:rsidRDefault="004E4EC7" w:rsidP="004E4EC7">
      <w:pPr>
        <w:spacing w:line="480" w:lineRule="auto"/>
        <w:ind w:left="360"/>
        <w:jc w:val="both"/>
        <w:rPr>
          <w:rFonts w:ascii="Arial" w:hAnsi="Arial" w:cs="Arial"/>
          <w:b/>
        </w:rPr>
      </w:pPr>
    </w:p>
    <w:p w:rsidR="004E4EC7" w:rsidRPr="00C856F6" w:rsidRDefault="004E4EC7" w:rsidP="004E4EC7">
      <w:pPr>
        <w:spacing w:line="480" w:lineRule="auto"/>
        <w:ind w:left="360"/>
        <w:jc w:val="both"/>
        <w:rPr>
          <w:rFonts w:ascii="Arial" w:hAnsi="Arial" w:cs="Arial"/>
          <w:b/>
        </w:rPr>
      </w:pPr>
    </w:p>
    <w:p w:rsidR="004E4EC7" w:rsidRPr="00C856F6" w:rsidRDefault="004E4EC7" w:rsidP="004E4EC7">
      <w:pPr>
        <w:spacing w:line="480" w:lineRule="auto"/>
        <w:ind w:left="360"/>
        <w:jc w:val="both"/>
        <w:rPr>
          <w:rFonts w:ascii="Arial" w:hAnsi="Arial" w:cs="Arial"/>
          <w:b/>
        </w:rPr>
      </w:pPr>
    </w:p>
    <w:p w:rsidR="004E4EC7" w:rsidRPr="00C856F6" w:rsidRDefault="004E4EC7" w:rsidP="00D70BC1">
      <w:pPr>
        <w:pStyle w:val="Ttulo1"/>
        <w:numPr>
          <w:ilvl w:val="0"/>
          <w:numId w:val="150"/>
        </w:numPr>
        <w:spacing w:line="480" w:lineRule="auto"/>
      </w:pPr>
      <w:r w:rsidRPr="00C856F6">
        <w:t>OBJETIVO</w:t>
      </w:r>
    </w:p>
    <w:p w:rsidR="004E4EC7" w:rsidRPr="00C856F6" w:rsidRDefault="004E4EC7" w:rsidP="00D70BC1">
      <w:pPr>
        <w:pStyle w:val="Textoindependiente"/>
        <w:spacing w:line="480" w:lineRule="auto"/>
        <w:rPr>
          <w:rFonts w:ascii="Arial" w:hAnsi="Arial" w:cs="Arial"/>
          <w:szCs w:val="24"/>
          <w:lang w:val="es-ES"/>
        </w:rPr>
      </w:pPr>
      <w:r w:rsidRPr="00C856F6">
        <w:rPr>
          <w:rFonts w:ascii="Arial" w:hAnsi="Arial" w:cs="Arial"/>
          <w:szCs w:val="24"/>
        </w:rPr>
        <w:t>Establecer los procedimientos necesarios para dar el servicio a los contenedores en su proceso de Seguridad Electrónica de Tiempo Real en Puerto para el proceso de importación</w:t>
      </w:r>
      <w:r w:rsidRPr="00C856F6">
        <w:rPr>
          <w:rFonts w:ascii="Arial" w:hAnsi="Arial" w:cs="Arial"/>
          <w:szCs w:val="24"/>
          <w:lang w:val="es-ES"/>
        </w:rPr>
        <w:t>.</w:t>
      </w:r>
    </w:p>
    <w:p w:rsidR="004E4EC7" w:rsidRPr="00C856F6" w:rsidRDefault="004E4EC7" w:rsidP="004E4EC7">
      <w:pPr>
        <w:spacing w:line="480" w:lineRule="auto"/>
        <w:jc w:val="both"/>
        <w:rPr>
          <w:rFonts w:ascii="Arial" w:hAnsi="Arial" w:cs="Arial"/>
        </w:rPr>
      </w:pPr>
    </w:p>
    <w:p w:rsidR="004E4EC7" w:rsidRPr="00C856F6" w:rsidRDefault="004E4EC7" w:rsidP="004E4EC7">
      <w:pPr>
        <w:pStyle w:val="Ttulo1"/>
        <w:spacing w:line="480" w:lineRule="auto"/>
        <w:jc w:val="both"/>
        <w:rPr>
          <w:rFonts w:cs="Arial"/>
          <w:szCs w:val="24"/>
        </w:rPr>
      </w:pPr>
      <w:r w:rsidRPr="00C856F6">
        <w:rPr>
          <w:rFonts w:cs="Arial"/>
          <w:szCs w:val="24"/>
        </w:rPr>
        <w:t xml:space="preserve">ALCANCE </w:t>
      </w:r>
    </w:p>
    <w:p w:rsidR="004E4EC7" w:rsidRPr="00C856F6" w:rsidRDefault="004E4EC7" w:rsidP="004E4EC7">
      <w:pPr>
        <w:pStyle w:val="Textoindependiente"/>
        <w:spacing w:line="480" w:lineRule="auto"/>
        <w:rPr>
          <w:rFonts w:ascii="Arial" w:hAnsi="Arial" w:cs="Arial"/>
          <w:szCs w:val="24"/>
          <w:lang w:val="es-ES"/>
        </w:rPr>
      </w:pPr>
      <w:r w:rsidRPr="00C856F6">
        <w:rPr>
          <w:rFonts w:ascii="Arial" w:hAnsi="Arial" w:cs="Arial"/>
          <w:szCs w:val="24"/>
          <w:lang w:val="es-ES"/>
        </w:rPr>
        <w:t>Este proceso se aplica a todos las operaciones que se necesita para realizar un servicio eficaz en el procedimiento de importación en tiempo real.</w:t>
      </w:r>
    </w:p>
    <w:p w:rsidR="004E4EC7" w:rsidRPr="00C856F6" w:rsidRDefault="004E4EC7" w:rsidP="004E4EC7">
      <w:pPr>
        <w:pStyle w:val="Textoindependiente"/>
        <w:spacing w:line="480" w:lineRule="auto"/>
        <w:rPr>
          <w:rFonts w:ascii="Arial" w:hAnsi="Arial" w:cs="Arial"/>
          <w:szCs w:val="24"/>
          <w:lang w:val="es-ES"/>
        </w:rPr>
      </w:pPr>
    </w:p>
    <w:p w:rsidR="004E4EC7" w:rsidRPr="00C856F6" w:rsidRDefault="004E4EC7" w:rsidP="004E4EC7">
      <w:pPr>
        <w:pStyle w:val="Ttulo1"/>
        <w:spacing w:line="480" w:lineRule="auto"/>
        <w:jc w:val="both"/>
        <w:rPr>
          <w:rFonts w:cs="Arial"/>
          <w:szCs w:val="24"/>
        </w:rPr>
      </w:pPr>
      <w:r w:rsidRPr="00C856F6">
        <w:rPr>
          <w:rFonts w:cs="Arial"/>
          <w:szCs w:val="24"/>
        </w:rPr>
        <w:t>REFERENCIAS</w:t>
      </w:r>
    </w:p>
    <w:p w:rsidR="004E4EC7" w:rsidRPr="00C856F6" w:rsidRDefault="004E4EC7" w:rsidP="004E4EC7">
      <w:pPr>
        <w:numPr>
          <w:ilvl w:val="0"/>
          <w:numId w:val="140"/>
        </w:numPr>
        <w:spacing w:line="480" w:lineRule="auto"/>
        <w:jc w:val="both"/>
        <w:rPr>
          <w:rFonts w:ascii="Arial" w:hAnsi="Arial" w:cs="Arial"/>
          <w:b/>
          <w:i/>
        </w:rPr>
      </w:pPr>
      <w:r w:rsidRPr="00C856F6">
        <w:rPr>
          <w:rFonts w:ascii="Arial" w:hAnsi="Arial" w:cs="Arial"/>
          <w:b/>
        </w:rPr>
        <w:t>PRO-CSA-GSGC-01</w:t>
      </w:r>
      <w:r w:rsidRPr="00C856F6">
        <w:rPr>
          <w:rFonts w:ascii="Arial" w:hAnsi="Arial" w:cs="Arial"/>
        </w:rPr>
        <w:t xml:space="preserve"> </w:t>
      </w:r>
      <w:r w:rsidRPr="00C856F6">
        <w:rPr>
          <w:rFonts w:ascii="Arial" w:hAnsi="Arial" w:cs="Arial"/>
          <w:b/>
          <w:i/>
        </w:rPr>
        <w:t>Guía de documentos externos del SGC</w:t>
      </w:r>
    </w:p>
    <w:p w:rsidR="004E4EC7" w:rsidRPr="00C856F6" w:rsidRDefault="004E4EC7" w:rsidP="004E4EC7">
      <w:pPr>
        <w:numPr>
          <w:ilvl w:val="0"/>
          <w:numId w:val="140"/>
        </w:numPr>
        <w:spacing w:line="480" w:lineRule="auto"/>
        <w:jc w:val="both"/>
        <w:rPr>
          <w:rFonts w:ascii="Arial" w:hAnsi="Arial" w:cs="Arial"/>
          <w:b/>
          <w:i/>
        </w:rPr>
      </w:pPr>
      <w:r w:rsidRPr="00C856F6">
        <w:rPr>
          <w:rFonts w:ascii="Arial" w:hAnsi="Arial" w:cs="Arial"/>
          <w:b/>
        </w:rPr>
        <w:t>PRO-CSA-GSGC-03</w:t>
      </w:r>
      <w:r w:rsidRPr="00C856F6">
        <w:rPr>
          <w:rFonts w:ascii="Arial" w:hAnsi="Arial" w:cs="Arial"/>
        </w:rPr>
        <w:t xml:space="preserve"> </w:t>
      </w:r>
      <w:r w:rsidRPr="00C856F6">
        <w:rPr>
          <w:rFonts w:ascii="Arial" w:hAnsi="Arial" w:cs="Arial"/>
          <w:b/>
          <w:i/>
        </w:rPr>
        <w:t>Nómina de Asignación de documentos externos  del SGC.</w:t>
      </w:r>
    </w:p>
    <w:p w:rsidR="004E4EC7" w:rsidRPr="00C856F6" w:rsidRDefault="004E4EC7" w:rsidP="004E4EC7">
      <w:pPr>
        <w:numPr>
          <w:ilvl w:val="0"/>
          <w:numId w:val="140"/>
        </w:numPr>
        <w:spacing w:line="480" w:lineRule="auto"/>
        <w:jc w:val="both"/>
        <w:rPr>
          <w:rFonts w:ascii="Arial" w:hAnsi="Arial" w:cs="Arial"/>
        </w:rPr>
      </w:pPr>
      <w:r w:rsidRPr="00C856F6">
        <w:rPr>
          <w:rFonts w:ascii="Arial" w:hAnsi="Arial" w:cs="Arial"/>
          <w:b/>
        </w:rPr>
        <w:t>PRO-CSA-GSGC-02</w:t>
      </w:r>
      <w:r w:rsidRPr="00C856F6">
        <w:rPr>
          <w:rFonts w:ascii="Arial" w:hAnsi="Arial" w:cs="Arial"/>
        </w:rPr>
        <w:t xml:space="preserve"> </w:t>
      </w:r>
      <w:r w:rsidRPr="00C856F6">
        <w:rPr>
          <w:rFonts w:ascii="Arial" w:hAnsi="Arial" w:cs="Arial"/>
          <w:b/>
          <w:i/>
        </w:rPr>
        <w:t>Control de Registro</w:t>
      </w:r>
    </w:p>
    <w:p w:rsidR="004E4EC7" w:rsidRPr="00C856F6" w:rsidRDefault="004E4EC7" w:rsidP="004E4EC7">
      <w:pPr>
        <w:numPr>
          <w:ilvl w:val="0"/>
          <w:numId w:val="140"/>
        </w:numPr>
        <w:spacing w:line="480" w:lineRule="auto"/>
        <w:jc w:val="both"/>
        <w:rPr>
          <w:rFonts w:ascii="Arial" w:hAnsi="Arial" w:cs="Arial"/>
        </w:rPr>
      </w:pPr>
      <w:r w:rsidRPr="00C856F6">
        <w:rPr>
          <w:rFonts w:ascii="Arial" w:hAnsi="Arial" w:cs="Arial"/>
          <w:b/>
        </w:rPr>
        <w:t xml:space="preserve">FRM-CSA-OPER-01 </w:t>
      </w:r>
      <w:r w:rsidRPr="00C856F6">
        <w:rPr>
          <w:rFonts w:ascii="Arial" w:hAnsi="Arial" w:cs="Arial"/>
          <w:b/>
          <w:i/>
        </w:rPr>
        <w:t>Orden de Servicio</w:t>
      </w:r>
    </w:p>
    <w:p w:rsidR="004E4EC7" w:rsidRPr="00C856F6" w:rsidRDefault="004E4EC7" w:rsidP="004E4EC7">
      <w:pPr>
        <w:spacing w:line="480" w:lineRule="auto"/>
        <w:jc w:val="both"/>
        <w:rPr>
          <w:rFonts w:ascii="Arial" w:hAnsi="Arial" w:cs="Arial"/>
        </w:rPr>
      </w:pPr>
    </w:p>
    <w:p w:rsidR="004E4EC7" w:rsidRPr="00C856F6" w:rsidRDefault="004E4EC7" w:rsidP="004E4EC7">
      <w:pPr>
        <w:spacing w:line="480" w:lineRule="auto"/>
        <w:jc w:val="both"/>
        <w:rPr>
          <w:rFonts w:ascii="Arial" w:hAnsi="Arial" w:cs="Arial"/>
        </w:rPr>
      </w:pPr>
    </w:p>
    <w:p w:rsidR="004E4EC7" w:rsidRPr="00C856F6" w:rsidRDefault="004E4EC7" w:rsidP="004E4EC7">
      <w:pPr>
        <w:pStyle w:val="Ttulo1"/>
        <w:spacing w:line="480" w:lineRule="auto"/>
        <w:jc w:val="both"/>
        <w:rPr>
          <w:rFonts w:cs="Arial"/>
          <w:szCs w:val="24"/>
        </w:rPr>
      </w:pPr>
      <w:r w:rsidRPr="00C856F6">
        <w:rPr>
          <w:rFonts w:cs="Arial"/>
          <w:szCs w:val="24"/>
        </w:rPr>
        <w:t>DEFINICIONES Y ABREVIATURAS</w:t>
      </w:r>
    </w:p>
    <w:p w:rsidR="004E4EC7" w:rsidRPr="00C856F6" w:rsidRDefault="004E4EC7" w:rsidP="004E4EC7">
      <w:pPr>
        <w:pStyle w:val="Ttulo1"/>
        <w:numPr>
          <w:ilvl w:val="0"/>
          <w:numId w:val="0"/>
        </w:numPr>
        <w:spacing w:line="480" w:lineRule="auto"/>
        <w:jc w:val="both"/>
        <w:rPr>
          <w:rFonts w:cs="Arial"/>
          <w:b w:val="0"/>
          <w:szCs w:val="24"/>
        </w:rPr>
      </w:pPr>
      <w:r w:rsidRPr="00C856F6">
        <w:rPr>
          <w:rFonts w:cs="Arial"/>
          <w:b w:val="0"/>
          <w:szCs w:val="24"/>
        </w:rPr>
        <w:t>N/A</w:t>
      </w:r>
    </w:p>
    <w:p w:rsidR="004E4EC7" w:rsidRPr="00C856F6" w:rsidRDefault="004E4EC7" w:rsidP="004E4EC7">
      <w:pPr>
        <w:spacing w:line="480" w:lineRule="auto"/>
        <w:jc w:val="both"/>
        <w:rPr>
          <w:rFonts w:ascii="Arial" w:hAnsi="Arial" w:cs="Arial"/>
        </w:rPr>
      </w:pPr>
    </w:p>
    <w:p w:rsidR="004E4EC7" w:rsidRPr="00C856F6" w:rsidRDefault="004E4EC7" w:rsidP="004E4EC7">
      <w:pPr>
        <w:pStyle w:val="Ttulo1"/>
        <w:spacing w:line="480" w:lineRule="auto"/>
        <w:jc w:val="both"/>
        <w:rPr>
          <w:rFonts w:cs="Arial"/>
          <w:szCs w:val="24"/>
        </w:rPr>
      </w:pPr>
      <w:r w:rsidRPr="00C856F6">
        <w:rPr>
          <w:rFonts w:cs="Arial"/>
          <w:szCs w:val="24"/>
        </w:rPr>
        <w:t>RESPONSABILIDADES</w:t>
      </w:r>
    </w:p>
    <w:p w:rsidR="004E4EC7" w:rsidRPr="00C856F6" w:rsidRDefault="004E4EC7" w:rsidP="004E4EC7">
      <w:pPr>
        <w:numPr>
          <w:ilvl w:val="0"/>
          <w:numId w:val="141"/>
        </w:numPr>
        <w:spacing w:line="480" w:lineRule="auto"/>
        <w:jc w:val="both"/>
        <w:rPr>
          <w:rFonts w:ascii="Arial" w:hAnsi="Arial" w:cs="Arial"/>
          <w:b/>
          <w:u w:val="single"/>
        </w:rPr>
      </w:pPr>
      <w:r w:rsidRPr="00C856F6">
        <w:rPr>
          <w:rFonts w:ascii="Arial" w:hAnsi="Arial" w:cs="Arial"/>
          <w:b/>
          <w:u w:val="single"/>
        </w:rPr>
        <w:t>Jefe de Operaciones:</w:t>
      </w:r>
      <w:r w:rsidRPr="00C856F6">
        <w:rPr>
          <w:rFonts w:ascii="Arial" w:hAnsi="Arial" w:cs="Arial"/>
          <w:b/>
        </w:rPr>
        <w:t xml:space="preserve"> </w:t>
      </w:r>
      <w:r w:rsidRPr="00C856F6">
        <w:rPr>
          <w:rFonts w:ascii="Arial" w:hAnsi="Arial" w:cs="Arial"/>
        </w:rPr>
        <w:t xml:space="preserve">Tendrá como responsabilidad el control periódico de las  acciones dentro del área  operativa, así como también el de revisar el desempeño del personal de patio como los operadores del sistema en cada una de las actividades que tienen bajo su responsabilidad.  Además tendrá que realizar un reporte de </w:t>
      </w:r>
      <w:r w:rsidRPr="00C856F6">
        <w:rPr>
          <w:rFonts w:ascii="Arial" w:hAnsi="Arial" w:cs="Arial"/>
          <w:b/>
          <w:i/>
        </w:rPr>
        <w:t>Salida de Contenedores</w:t>
      </w:r>
      <w:r w:rsidRPr="00C856F6">
        <w:rPr>
          <w:rFonts w:ascii="Arial" w:hAnsi="Arial" w:cs="Arial"/>
        </w:rPr>
        <w:t xml:space="preserve"> </w:t>
      </w:r>
      <w:r w:rsidRPr="00C856F6">
        <w:rPr>
          <w:rFonts w:ascii="Arial" w:hAnsi="Arial" w:cs="Arial"/>
          <w:b/>
        </w:rPr>
        <w:t xml:space="preserve">FRM-CSA-OPER-03 </w:t>
      </w:r>
      <w:r w:rsidRPr="00C856F6">
        <w:rPr>
          <w:rFonts w:ascii="Arial" w:hAnsi="Arial" w:cs="Arial"/>
        </w:rPr>
        <w:t>cada jueves para que el Departamento de Contabilidad puede facturar.</w:t>
      </w:r>
    </w:p>
    <w:p w:rsidR="004E4EC7" w:rsidRPr="00C856F6" w:rsidRDefault="004E4EC7" w:rsidP="004E4EC7">
      <w:pPr>
        <w:numPr>
          <w:ilvl w:val="0"/>
          <w:numId w:val="141"/>
        </w:numPr>
        <w:spacing w:line="480" w:lineRule="auto"/>
        <w:jc w:val="both"/>
        <w:rPr>
          <w:rFonts w:ascii="Arial" w:hAnsi="Arial" w:cs="Arial"/>
          <w:b/>
          <w:u w:val="single"/>
        </w:rPr>
      </w:pPr>
      <w:r w:rsidRPr="00C856F6">
        <w:rPr>
          <w:rFonts w:ascii="Arial" w:hAnsi="Arial" w:cs="Arial"/>
          <w:b/>
          <w:u w:val="single"/>
        </w:rPr>
        <w:t>Operador de Sistema:</w:t>
      </w:r>
      <w:r w:rsidRPr="00C856F6">
        <w:rPr>
          <w:rFonts w:ascii="Arial" w:hAnsi="Arial" w:cs="Arial"/>
        </w:rPr>
        <w:t xml:space="preserve"> Encargado de la activación, desactivación y   monitoreo constante de los sellos electrónicos por medio del sistema BULLDOG TECH, además de ser el encargo de la comunicación con el cliente para manifestar alguna anomalía o dar reporte sobre datos relevantes del contenedor.</w:t>
      </w:r>
    </w:p>
    <w:p w:rsidR="004E4EC7" w:rsidRPr="00C856F6" w:rsidRDefault="004E4EC7" w:rsidP="004E4EC7">
      <w:pPr>
        <w:numPr>
          <w:ilvl w:val="0"/>
          <w:numId w:val="141"/>
        </w:numPr>
        <w:spacing w:line="480" w:lineRule="auto"/>
        <w:jc w:val="both"/>
        <w:rPr>
          <w:rFonts w:ascii="Arial" w:hAnsi="Arial" w:cs="Arial"/>
          <w:b/>
          <w:u w:val="single"/>
        </w:rPr>
      </w:pPr>
      <w:r w:rsidRPr="00C856F6">
        <w:rPr>
          <w:rFonts w:ascii="Arial" w:hAnsi="Arial" w:cs="Arial"/>
          <w:b/>
          <w:u w:val="single"/>
        </w:rPr>
        <w:t>Personal de patio:</w:t>
      </w:r>
      <w:r w:rsidRPr="00C856F6">
        <w:rPr>
          <w:rFonts w:ascii="Arial" w:hAnsi="Arial" w:cs="Arial"/>
        </w:rPr>
        <w:t xml:space="preserve"> Responsables del Montaje y Desmontaje de los sellos electrónicos en cada uno de los contenedores de los clientes, además de la verificación física de los sellos electrónicos cuando el sistema emita alarma para que de esta forma se establezca la causa de la misma.</w:t>
      </w:r>
    </w:p>
    <w:p w:rsidR="004E4EC7" w:rsidRPr="00C856F6" w:rsidRDefault="004E4EC7" w:rsidP="004E4EC7">
      <w:pPr>
        <w:pStyle w:val="Textoindependiente"/>
        <w:spacing w:line="480" w:lineRule="auto"/>
        <w:rPr>
          <w:rFonts w:ascii="Arial" w:hAnsi="Arial" w:cs="Arial"/>
          <w:szCs w:val="24"/>
          <w:lang w:val="es-ES"/>
        </w:rPr>
      </w:pPr>
    </w:p>
    <w:p w:rsidR="004E4EC7" w:rsidRPr="00C856F6" w:rsidRDefault="004E4EC7" w:rsidP="004E4EC7">
      <w:pPr>
        <w:pStyle w:val="Ttulo1"/>
        <w:spacing w:line="480" w:lineRule="auto"/>
        <w:jc w:val="both"/>
        <w:rPr>
          <w:rFonts w:cs="Arial"/>
          <w:szCs w:val="24"/>
        </w:rPr>
      </w:pPr>
      <w:r w:rsidRPr="00C856F6">
        <w:rPr>
          <w:rFonts w:cs="Arial"/>
          <w:szCs w:val="24"/>
        </w:rPr>
        <w:t>DESARROLLO/INSTRUCCIONES/LINEAMIENTOS</w:t>
      </w:r>
    </w:p>
    <w:p w:rsidR="004E4EC7" w:rsidRPr="00C856F6" w:rsidRDefault="004E4EC7" w:rsidP="004E4EC7">
      <w:pPr>
        <w:spacing w:line="480" w:lineRule="auto"/>
        <w:rPr>
          <w:rFonts w:ascii="Arial" w:hAnsi="Arial" w:cs="Arial"/>
        </w:rPr>
      </w:pPr>
    </w:p>
    <w:p w:rsidR="004E4EC7" w:rsidRPr="00C856F6" w:rsidRDefault="004E4EC7" w:rsidP="004E4EC7">
      <w:pPr>
        <w:pStyle w:val="Ttulo1"/>
        <w:numPr>
          <w:ilvl w:val="1"/>
          <w:numId w:val="63"/>
        </w:numPr>
        <w:spacing w:line="480" w:lineRule="auto"/>
        <w:jc w:val="both"/>
        <w:rPr>
          <w:rFonts w:cs="Arial"/>
          <w:szCs w:val="24"/>
          <w:u w:val="single"/>
        </w:rPr>
      </w:pPr>
      <w:r w:rsidRPr="00C856F6">
        <w:rPr>
          <w:rFonts w:cs="Arial"/>
          <w:szCs w:val="24"/>
          <w:u w:val="single"/>
        </w:rPr>
        <w:t>Preparación Inicial</w:t>
      </w:r>
    </w:p>
    <w:p w:rsidR="004E4EC7" w:rsidRPr="00C856F6" w:rsidRDefault="004E4EC7" w:rsidP="004E4EC7">
      <w:pPr>
        <w:spacing w:line="480" w:lineRule="auto"/>
        <w:rPr>
          <w:rFonts w:ascii="Arial" w:hAnsi="Arial" w:cs="Arial"/>
        </w:rPr>
      </w:pPr>
    </w:p>
    <w:p w:rsidR="004E4EC7" w:rsidRPr="00C856F6" w:rsidRDefault="004E4EC7" w:rsidP="00AB4122">
      <w:pPr>
        <w:numPr>
          <w:ilvl w:val="0"/>
          <w:numId w:val="157"/>
        </w:numPr>
        <w:spacing w:line="480" w:lineRule="auto"/>
        <w:jc w:val="both"/>
        <w:rPr>
          <w:rFonts w:ascii="Arial" w:hAnsi="Arial" w:cs="Arial"/>
        </w:rPr>
      </w:pPr>
      <w:r w:rsidRPr="00C856F6">
        <w:rPr>
          <w:rFonts w:ascii="Arial" w:hAnsi="Arial" w:cs="Arial"/>
        </w:rPr>
        <w:t>El Cliente debe enviar las ordenes de servicio por:</w:t>
      </w:r>
    </w:p>
    <w:p w:rsidR="004E4EC7" w:rsidRPr="00C856F6" w:rsidRDefault="004E4EC7" w:rsidP="004E4EC7">
      <w:pPr>
        <w:numPr>
          <w:ilvl w:val="0"/>
          <w:numId w:val="144"/>
        </w:numPr>
        <w:spacing w:line="480" w:lineRule="auto"/>
        <w:jc w:val="both"/>
        <w:rPr>
          <w:rFonts w:ascii="Arial" w:hAnsi="Arial" w:cs="Arial"/>
        </w:rPr>
      </w:pPr>
      <w:r w:rsidRPr="00C856F6">
        <w:rPr>
          <w:rFonts w:ascii="Arial" w:hAnsi="Arial" w:cs="Arial"/>
          <w:b/>
        </w:rPr>
        <w:t>Vía e-mail</w:t>
      </w:r>
      <w:r w:rsidRPr="00C856F6">
        <w:rPr>
          <w:rFonts w:ascii="Arial" w:hAnsi="Arial" w:cs="Arial"/>
        </w:rPr>
        <w:t xml:space="preserve">: El operador del sistema revisa el modelo enviado por el cliente para comprobar que está ingresada toda la información necesaria y el tipo de servicio a brindar de seguridad electrónica a los contenedores, una vez corroborado que la información está completa se imprime </w:t>
      </w:r>
      <w:smartTag w:uri="urn:schemas-microsoft-com:office:smarttags" w:element="PersonName">
        <w:smartTagPr>
          <w:attr w:name="ProductID" w:val="la Orden"/>
        </w:smartTagPr>
        <w:r w:rsidRPr="00C856F6">
          <w:rPr>
            <w:rFonts w:ascii="Arial" w:hAnsi="Arial" w:cs="Arial"/>
          </w:rPr>
          <w:t>la Orden</w:t>
        </w:r>
      </w:smartTag>
      <w:r w:rsidRPr="00C856F6">
        <w:rPr>
          <w:rFonts w:ascii="Arial" w:hAnsi="Arial" w:cs="Arial"/>
        </w:rPr>
        <w:t xml:space="preserve"> de Servicio.</w:t>
      </w:r>
    </w:p>
    <w:p w:rsidR="004E4EC7" w:rsidRPr="00C856F6" w:rsidRDefault="004E4EC7" w:rsidP="004E4EC7">
      <w:pPr>
        <w:numPr>
          <w:ilvl w:val="0"/>
          <w:numId w:val="144"/>
        </w:numPr>
        <w:spacing w:line="480" w:lineRule="auto"/>
        <w:jc w:val="both"/>
        <w:rPr>
          <w:rFonts w:ascii="Arial" w:hAnsi="Arial" w:cs="Arial"/>
        </w:rPr>
      </w:pPr>
      <w:r w:rsidRPr="00C856F6">
        <w:rPr>
          <w:rFonts w:ascii="Arial" w:hAnsi="Arial" w:cs="Arial"/>
          <w:b/>
        </w:rPr>
        <w:t>Fax</w:t>
      </w:r>
      <w:r w:rsidRPr="00C856F6">
        <w:rPr>
          <w:rFonts w:ascii="Arial" w:hAnsi="Arial" w:cs="Arial"/>
        </w:rPr>
        <w:t xml:space="preserve">: Normalmente ocurre cuando el cliente tiene problemas con su servicio de Internet o su cuenta de correo electrónico. El operador del sistema  ingresa los datos reflejados en el documento recibido, en el formato de </w:t>
      </w:r>
      <w:r w:rsidRPr="00C856F6">
        <w:rPr>
          <w:rFonts w:ascii="Arial" w:hAnsi="Arial" w:cs="Arial"/>
          <w:b/>
          <w:i/>
        </w:rPr>
        <w:t>Orden de Servicio</w:t>
      </w:r>
      <w:r w:rsidRPr="00C856F6">
        <w:rPr>
          <w:rFonts w:ascii="Arial" w:hAnsi="Arial" w:cs="Arial"/>
        </w:rPr>
        <w:t xml:space="preserve"> </w:t>
      </w:r>
      <w:r w:rsidRPr="00C856F6">
        <w:rPr>
          <w:rFonts w:ascii="Arial" w:hAnsi="Arial" w:cs="Arial"/>
          <w:b/>
        </w:rPr>
        <w:t>FRM-CSA-OPER-01</w:t>
      </w:r>
      <w:r w:rsidRPr="00C856F6">
        <w:rPr>
          <w:rFonts w:ascii="Arial" w:hAnsi="Arial" w:cs="Arial"/>
        </w:rPr>
        <w:t>, así mismo en éste formato en el cuadro de Observaciones se registrará que está orden de servicio fue realizada vía fax, luego de esto se prosigue a imprimir la orden de servicio la misma que tendrá adjuntado  el fax que envió el cliente.</w:t>
      </w:r>
    </w:p>
    <w:p w:rsidR="004E4EC7" w:rsidRPr="00C856F6" w:rsidRDefault="004E4EC7" w:rsidP="004E4EC7">
      <w:pPr>
        <w:numPr>
          <w:ilvl w:val="0"/>
          <w:numId w:val="144"/>
        </w:numPr>
        <w:spacing w:line="480" w:lineRule="auto"/>
        <w:jc w:val="both"/>
        <w:rPr>
          <w:rFonts w:ascii="Arial" w:hAnsi="Arial" w:cs="Arial"/>
        </w:rPr>
      </w:pPr>
      <w:r w:rsidRPr="00C856F6">
        <w:rPr>
          <w:rFonts w:ascii="Arial" w:hAnsi="Arial" w:cs="Arial"/>
          <w:b/>
        </w:rPr>
        <w:t>Por Teléfono</w:t>
      </w:r>
      <w:r w:rsidRPr="00C856F6">
        <w:rPr>
          <w:rFonts w:ascii="Arial" w:hAnsi="Arial" w:cs="Arial"/>
        </w:rPr>
        <w:t xml:space="preserve">: Mismo procedimiento que el anterior, el operador del sistema registra formato de </w:t>
      </w:r>
      <w:r w:rsidRPr="00C856F6">
        <w:rPr>
          <w:rFonts w:ascii="Arial" w:hAnsi="Arial" w:cs="Arial"/>
          <w:b/>
          <w:i/>
        </w:rPr>
        <w:t>Orden de Servicio</w:t>
      </w:r>
      <w:r w:rsidRPr="00C856F6">
        <w:rPr>
          <w:rFonts w:ascii="Arial" w:hAnsi="Arial" w:cs="Arial"/>
        </w:rPr>
        <w:t xml:space="preserve"> </w:t>
      </w:r>
      <w:r w:rsidRPr="00C856F6">
        <w:rPr>
          <w:rFonts w:ascii="Arial" w:hAnsi="Arial" w:cs="Arial"/>
          <w:b/>
        </w:rPr>
        <w:t>FRM-CSA-OPER-01</w:t>
      </w:r>
      <w:r w:rsidRPr="00C856F6">
        <w:rPr>
          <w:rFonts w:ascii="Arial" w:hAnsi="Arial" w:cs="Arial"/>
        </w:rPr>
        <w:t xml:space="preserve">, en el cuadro inferior con titulo </w:t>
      </w:r>
      <w:r w:rsidRPr="00C856F6">
        <w:rPr>
          <w:rFonts w:ascii="Arial" w:hAnsi="Arial" w:cs="Arial"/>
          <w:b/>
        </w:rPr>
        <w:t>Observaciones</w:t>
      </w:r>
      <w:r w:rsidRPr="00C856F6">
        <w:rPr>
          <w:rFonts w:ascii="Arial" w:hAnsi="Arial" w:cs="Arial"/>
        </w:rPr>
        <w:t>, el nombre de la persona que realiza la solicitud, y que la misma ha sido por vía telefónica, se envía por email la orden de servicio creada al e-mail del cliente con copia a Jefe de Operaciones, Gerencia General, Departamento Comercial y a la secretaria del área administrativa y se imprime la orden de servicio elaborada por el operador.</w:t>
      </w:r>
    </w:p>
    <w:p w:rsidR="004E4EC7" w:rsidRPr="00C856F6" w:rsidRDefault="004E4EC7" w:rsidP="004E4EC7">
      <w:pPr>
        <w:numPr>
          <w:ilvl w:val="0"/>
          <w:numId w:val="157"/>
        </w:numPr>
        <w:spacing w:line="480" w:lineRule="auto"/>
        <w:jc w:val="both"/>
        <w:rPr>
          <w:rFonts w:ascii="Arial" w:hAnsi="Arial" w:cs="Arial"/>
        </w:rPr>
      </w:pPr>
      <w:r w:rsidRPr="00C856F6">
        <w:rPr>
          <w:rFonts w:ascii="Arial" w:hAnsi="Arial" w:cs="Arial"/>
        </w:rPr>
        <w:t xml:space="preserve">Todas las órdenes de servicio deben tener </w:t>
      </w:r>
      <w:r w:rsidRPr="00C856F6">
        <w:rPr>
          <w:rFonts w:ascii="Arial" w:hAnsi="Arial" w:cs="Arial"/>
          <w:b/>
        </w:rPr>
        <w:t>Todos los datos vitales</w:t>
      </w:r>
      <w:r w:rsidRPr="00C856F6">
        <w:rPr>
          <w:rFonts w:ascii="Arial" w:hAnsi="Arial" w:cs="Arial"/>
        </w:rPr>
        <w:t xml:space="preserve">, en caso contrario el operador del sistema realizará las gestiones necesarias para obtenerlo,   dejándolo   reflejado en el formato de </w:t>
      </w:r>
      <w:r w:rsidRPr="00C856F6">
        <w:rPr>
          <w:rFonts w:ascii="Arial" w:hAnsi="Arial" w:cs="Arial"/>
          <w:b/>
          <w:i/>
        </w:rPr>
        <w:t>Orden de Servicio</w:t>
      </w:r>
      <w:r w:rsidRPr="00C856F6">
        <w:rPr>
          <w:rFonts w:ascii="Arial" w:hAnsi="Arial" w:cs="Arial"/>
        </w:rPr>
        <w:t xml:space="preserve"> </w:t>
      </w:r>
      <w:r w:rsidRPr="00C856F6">
        <w:rPr>
          <w:rFonts w:ascii="Arial" w:hAnsi="Arial" w:cs="Arial"/>
          <w:b/>
        </w:rPr>
        <w:t xml:space="preserve">FRM-CSA-OPER-01. </w:t>
      </w:r>
    </w:p>
    <w:p w:rsidR="004E4EC7" w:rsidRPr="00C856F6" w:rsidRDefault="004E4EC7" w:rsidP="004E4EC7">
      <w:pPr>
        <w:numPr>
          <w:ilvl w:val="0"/>
          <w:numId w:val="157"/>
        </w:numPr>
        <w:spacing w:line="480" w:lineRule="auto"/>
        <w:jc w:val="both"/>
        <w:rPr>
          <w:rFonts w:ascii="Arial" w:hAnsi="Arial" w:cs="Arial"/>
        </w:rPr>
      </w:pPr>
      <w:r w:rsidRPr="00C856F6">
        <w:rPr>
          <w:rFonts w:ascii="Arial" w:hAnsi="Arial" w:cs="Arial"/>
        </w:rPr>
        <w:t>Todas las órdenes de servicio deben ser enviadas por el cliente al e-mail directo del área operativa con copia a: Jefe de Operaciones, Gerencia General, Departamento Comercial y a la secretaria del área administrativa. Así mismo todos los e-mails que sean enviados a los clientes, sea cual sea la causa, deben ir con copias a: Jefe de Operaciones, Gerente General, Departamento Comercial y a la secretaria del área administrativa, y en el mismo se debe especificar que operador de sistema es el que envía él mensaje.</w:t>
      </w:r>
    </w:p>
    <w:p w:rsidR="004E4EC7" w:rsidRPr="00C856F6" w:rsidRDefault="004E4EC7" w:rsidP="004E4EC7">
      <w:pPr>
        <w:numPr>
          <w:ilvl w:val="0"/>
          <w:numId w:val="157"/>
        </w:numPr>
        <w:spacing w:line="480" w:lineRule="auto"/>
        <w:jc w:val="both"/>
        <w:rPr>
          <w:rFonts w:ascii="Arial" w:hAnsi="Arial" w:cs="Arial"/>
        </w:rPr>
      </w:pPr>
      <w:r w:rsidRPr="00C856F6">
        <w:rPr>
          <w:rFonts w:ascii="Arial" w:hAnsi="Arial" w:cs="Arial"/>
        </w:rPr>
        <w:t xml:space="preserve">Si una orden de servicio es recibida después de que el contenedor haya arribado al Puerto de Guayaquil y esté ubicado dentro de los módulos de descanso, se notificará de tal caso al cliente por e-mail con copia a Jefe de Operaciones, Gerencia General, Departamento Comercial y a la secretaria del área administrativa. El Jefe de Operaciones  en conjunto con el personal de patio y el operador del sistema realizarán todas las gestiones necesarias para lograr la protección del contenedor.   </w:t>
      </w:r>
    </w:p>
    <w:p w:rsidR="004E4EC7" w:rsidRPr="00C856F6" w:rsidRDefault="004E4EC7" w:rsidP="004E4EC7">
      <w:pPr>
        <w:numPr>
          <w:ilvl w:val="0"/>
          <w:numId w:val="157"/>
        </w:numPr>
        <w:spacing w:line="480" w:lineRule="auto"/>
        <w:jc w:val="both"/>
        <w:rPr>
          <w:rFonts w:ascii="Arial" w:hAnsi="Arial" w:cs="Arial"/>
        </w:rPr>
      </w:pPr>
      <w:r w:rsidRPr="00C856F6">
        <w:rPr>
          <w:rFonts w:ascii="Arial" w:hAnsi="Arial" w:cs="Arial"/>
        </w:rPr>
        <w:t xml:space="preserve">El Operador del Sistema es el responsable de la comunicación con el cliente, por ello, será el encargado del envió de confirmación de la recepción de </w:t>
      </w:r>
      <w:smartTag w:uri="urn:schemas-microsoft-com:office:smarttags" w:element="PersonName">
        <w:smartTagPr>
          <w:attr w:name="ProductID" w:val="la Orden"/>
        </w:smartTagPr>
        <w:r w:rsidRPr="00C856F6">
          <w:rPr>
            <w:rFonts w:ascii="Arial" w:hAnsi="Arial" w:cs="Arial"/>
          </w:rPr>
          <w:t>la Orden</w:t>
        </w:r>
      </w:smartTag>
      <w:r w:rsidRPr="00C856F6">
        <w:rPr>
          <w:rFonts w:ascii="Arial" w:hAnsi="Arial" w:cs="Arial"/>
        </w:rPr>
        <w:t xml:space="preserve"> de Servicio.</w:t>
      </w:r>
    </w:p>
    <w:p w:rsidR="004E4EC7" w:rsidRPr="00C856F6" w:rsidRDefault="004E4EC7" w:rsidP="004E4EC7">
      <w:pPr>
        <w:numPr>
          <w:ilvl w:val="0"/>
          <w:numId w:val="157"/>
        </w:numPr>
        <w:spacing w:line="480" w:lineRule="auto"/>
        <w:jc w:val="both"/>
        <w:rPr>
          <w:rFonts w:ascii="Arial" w:hAnsi="Arial" w:cs="Arial"/>
        </w:rPr>
      </w:pPr>
      <w:r w:rsidRPr="00C856F6">
        <w:rPr>
          <w:rFonts w:ascii="Arial" w:hAnsi="Arial" w:cs="Arial"/>
        </w:rPr>
        <w:t xml:space="preserve">El jefe de Operaciones ingresará </w:t>
      </w:r>
      <w:smartTag w:uri="urn:schemas-microsoft-com:office:smarttags" w:element="PersonName">
        <w:smartTagPr>
          <w:attr w:name="ProductID" w:val="la Orden"/>
        </w:smartTagPr>
        <w:r w:rsidRPr="00C856F6">
          <w:rPr>
            <w:rFonts w:ascii="Arial" w:hAnsi="Arial" w:cs="Arial"/>
          </w:rPr>
          <w:t>la Orden</w:t>
        </w:r>
      </w:smartTag>
      <w:r w:rsidRPr="00C856F6">
        <w:rPr>
          <w:rFonts w:ascii="Arial" w:hAnsi="Arial" w:cs="Arial"/>
        </w:rPr>
        <w:t xml:space="preserve"> de Servicio recibida por el cliente al </w:t>
      </w:r>
      <w:r w:rsidRPr="00C856F6">
        <w:rPr>
          <w:rFonts w:ascii="Arial" w:hAnsi="Arial" w:cs="Arial"/>
          <w:b/>
          <w:i/>
        </w:rPr>
        <w:t>Formato Control de Órdenes de Pedido por cliente</w:t>
      </w:r>
      <w:r w:rsidRPr="00C856F6">
        <w:rPr>
          <w:rFonts w:ascii="Arial" w:hAnsi="Arial" w:cs="Arial"/>
        </w:rPr>
        <w:t xml:space="preserve"> </w:t>
      </w:r>
      <w:r w:rsidRPr="00C856F6">
        <w:rPr>
          <w:rFonts w:ascii="Arial" w:hAnsi="Arial" w:cs="Arial"/>
          <w:b/>
        </w:rPr>
        <w:t>FRM-CSA-OPER-02.</w:t>
      </w:r>
    </w:p>
    <w:p w:rsidR="004E4EC7" w:rsidRPr="00C856F6" w:rsidRDefault="004E4EC7" w:rsidP="004E4EC7">
      <w:pPr>
        <w:spacing w:line="480" w:lineRule="auto"/>
        <w:ind w:left="792"/>
        <w:jc w:val="both"/>
        <w:rPr>
          <w:rFonts w:ascii="Arial" w:hAnsi="Arial" w:cs="Arial"/>
        </w:rPr>
      </w:pPr>
    </w:p>
    <w:p w:rsidR="004E4EC7" w:rsidRPr="00C856F6" w:rsidRDefault="004E4EC7" w:rsidP="004E4EC7">
      <w:pPr>
        <w:pStyle w:val="Ttulo1"/>
        <w:numPr>
          <w:ilvl w:val="1"/>
          <w:numId w:val="63"/>
        </w:numPr>
        <w:spacing w:line="480" w:lineRule="auto"/>
        <w:jc w:val="both"/>
        <w:rPr>
          <w:rFonts w:cs="Arial"/>
          <w:szCs w:val="24"/>
          <w:u w:val="single"/>
        </w:rPr>
      </w:pPr>
      <w:r w:rsidRPr="00C856F6">
        <w:rPr>
          <w:rFonts w:cs="Arial"/>
          <w:szCs w:val="24"/>
          <w:u w:val="single"/>
        </w:rPr>
        <w:t>Ejecución</w:t>
      </w:r>
    </w:p>
    <w:p w:rsidR="004E4EC7" w:rsidRPr="00C856F6" w:rsidRDefault="004E4EC7" w:rsidP="007F48E6">
      <w:pPr>
        <w:numPr>
          <w:ilvl w:val="0"/>
          <w:numId w:val="156"/>
        </w:numPr>
        <w:tabs>
          <w:tab w:val="left" w:pos="3090"/>
          <w:tab w:val="left" w:pos="5780"/>
        </w:tabs>
        <w:spacing w:line="480" w:lineRule="auto"/>
        <w:jc w:val="both"/>
        <w:rPr>
          <w:rFonts w:ascii="Arial" w:hAnsi="Arial" w:cs="Arial"/>
        </w:rPr>
      </w:pPr>
      <w:r w:rsidRPr="00C856F6">
        <w:rPr>
          <w:rFonts w:ascii="Arial" w:hAnsi="Arial" w:cs="Arial"/>
        </w:rPr>
        <w:t>Los Operadores del sistema bajo la supervisión del Jefe de Operaciones revisarán por Internet y actualizarán los datos de la fecha y hora estimada de llegada del contenedor según la naviera, el buque y la fecha estimada dada por el cliente en la solicitud de servicio, de existir cambio en los datos enviados por el cliente se realizan las observaciones necesarias en la orden de servicio. En caso de que existiera algún cambio que sea necesario realizar a la solicitud de servicio  como  cambios en la fecha de llegada, puerto de arribo, error en el identificador del contenedor, los operadores del sistema informarán al cliente.</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El Operador del Sistema elaborará y entregará un listado al personal de Patio que será actualizado diariamente y enviado por e-mail al Jefe de Operaciones con los Permisionario, ID Contenedores, Nombre de los Clientes, Sellos de Origen, Sello de Containers Security S.A., Tipo de Servicio en este caso Servicio en Tiempo Real.</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El personal de patio  el día anterior a la llegada de los contenedores deberá revisar las baterías, ajustar los tornillos de los brazos y dar una limpieza general a los sellos electrónicos que brindaran servicio al día siguiente, los mismos deben estar separados de los demás </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El personal de patio estará a su cargo la búsqueda del muelle por el que será descargado y lugar donde se aloja dentro del Buque el contenedor.</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El Personal de Patio colocará el sello electrónico en el momento que es bajado del Buque al muelle, el operador del sistema será el encargado de armar  (</w:t>
      </w:r>
      <w:r w:rsidRPr="00C856F6">
        <w:rPr>
          <w:rFonts w:ascii="Arial" w:hAnsi="Arial" w:cs="Arial"/>
          <w:b/>
        </w:rPr>
        <w:t xml:space="preserve">Activar) </w:t>
      </w:r>
      <w:r w:rsidRPr="00C856F6">
        <w:rPr>
          <w:rFonts w:ascii="Arial" w:hAnsi="Arial" w:cs="Arial"/>
        </w:rPr>
        <w:t>el sello electrónico el momento que el personal de patio le informe  vía radio que el sello está colocado.</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El Operador del Sistema elaborará y entregará un listado al personal de Patio que será actualizado diariamente y enviado por e-mail al Jefe de Operaciones con los Permisionario, ID Contenedores, Nombre de los Clientes, Sellos de Origen, Sello de Containers Security S.A., Tipo de Servicio en este caso Servicio en Tiempo Real.</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Una vez que los contenedores llegan al Puerto el Personal de Patio registrará todas las señales de violencia, golpes, huecos e indicios que puedan hacer pensar en una violación a la carga del contenedor, así mismo comprobará la coincidencia de los sellos de origen reportados por el cliente en </w:t>
      </w:r>
      <w:smartTag w:uri="urn:schemas-microsoft-com:office:smarttags" w:element="PersonName">
        <w:smartTagPr>
          <w:attr w:name="ProductID" w:val="la Orden"/>
        </w:smartTagPr>
        <w:r w:rsidRPr="00C856F6">
          <w:rPr>
            <w:rFonts w:ascii="Arial" w:hAnsi="Arial" w:cs="Arial"/>
          </w:rPr>
          <w:t>la Orden</w:t>
        </w:r>
      </w:smartTag>
      <w:r w:rsidRPr="00C856F6">
        <w:rPr>
          <w:rFonts w:ascii="Arial" w:hAnsi="Arial" w:cs="Arial"/>
        </w:rPr>
        <w:t xml:space="preserve"> de Servicio y su buen estado físico.</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El Operador de Sistema ingresará los datos reflejados en el Informe de Inspección dentro de </w:t>
      </w:r>
      <w:smartTag w:uri="urn:schemas-microsoft-com:office:smarttags" w:element="PersonName">
        <w:smartTagPr>
          <w:attr w:name="ProductID" w:val="la Aplicaci￳n Principal"/>
        </w:smartTagPr>
        <w:r w:rsidRPr="00C856F6">
          <w:rPr>
            <w:rFonts w:ascii="Arial" w:hAnsi="Arial" w:cs="Arial"/>
          </w:rPr>
          <w:t>la Aplicación Principal</w:t>
        </w:r>
      </w:smartTag>
      <w:r w:rsidRPr="00C856F6">
        <w:rPr>
          <w:rFonts w:ascii="Arial" w:hAnsi="Arial" w:cs="Arial"/>
        </w:rPr>
        <w:t xml:space="preserve"> del sistema </w:t>
      </w:r>
      <w:r w:rsidRPr="00C856F6">
        <w:rPr>
          <w:rFonts w:ascii="Arial" w:hAnsi="Arial" w:cs="Arial"/>
          <w:b/>
        </w:rPr>
        <w:t>BULLDOG TECH</w:t>
      </w:r>
      <w:r w:rsidRPr="00C856F6">
        <w:rPr>
          <w:rFonts w:ascii="Arial" w:hAnsi="Arial" w:cs="Arial"/>
        </w:rPr>
        <w:t>, los datos que se deben ingresar al sistema son: Cliente, Importación, Identificador del Contenedor, Nombre del chofer, número de la placa del vehículo, Cédula de Identidad, Sellos de Origen, Estado físico del contenedor, patio al que ingresa y ubicación.</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El Operador del Sistema enviará un e-mail de notificación al cliente con una descripción de cualquier novedad detectada y adjuntará el reporte generado por la aplicación principal.</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El Personal de Patio dará seguimiento a los cambios de posición que puedan ocurrir en los contenedores, este evento se ve reflejado en el sistema cuando aparece que el contenedor está siendo sacudido y movido, para lo cual y por las orientaciones del operador del sistema el personal de patio acudirá al lugar que se le señale. Una vez actualizada la ubicación se la transmitirá al Operador del Sistema para que sea reflejada en </w:t>
      </w:r>
      <w:smartTag w:uri="urn:schemas-microsoft-com:office:smarttags" w:element="PersonName">
        <w:smartTagPr>
          <w:attr w:name="ProductID" w:val="la Aplicaci￳n Principal"/>
        </w:smartTagPr>
        <w:r w:rsidRPr="00C856F6">
          <w:rPr>
            <w:rFonts w:ascii="Arial" w:hAnsi="Arial" w:cs="Arial"/>
          </w:rPr>
          <w:t>la Aplicación Principal</w:t>
        </w:r>
      </w:smartTag>
      <w:r w:rsidRPr="00C856F6">
        <w:rPr>
          <w:rFonts w:ascii="Arial" w:hAnsi="Arial" w:cs="Arial"/>
        </w:rPr>
        <w:t xml:space="preserve"> en el campo Comentarios</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El personal de patio y el Operador del sistema estarán atentos a cualquier evento que se presente, especialmente cuando el sistema emite </w:t>
      </w:r>
      <w:r w:rsidRPr="00C856F6">
        <w:rPr>
          <w:rFonts w:ascii="Arial" w:hAnsi="Arial" w:cs="Arial"/>
          <w:b/>
          <w:color w:val="993300"/>
        </w:rPr>
        <w:t>Alarma</w:t>
      </w:r>
      <w:r w:rsidRPr="00C856F6">
        <w:rPr>
          <w:rFonts w:ascii="Arial" w:hAnsi="Arial" w:cs="Arial"/>
          <w:b/>
        </w:rPr>
        <w:t>,</w:t>
      </w:r>
      <w:r w:rsidRPr="00C856F6">
        <w:rPr>
          <w:rFonts w:ascii="Arial" w:hAnsi="Arial" w:cs="Arial"/>
          <w:color w:val="993300"/>
        </w:rPr>
        <w:t xml:space="preserve"> </w:t>
      </w:r>
      <w:r w:rsidRPr="00C856F6">
        <w:rPr>
          <w:rFonts w:ascii="Arial" w:hAnsi="Arial" w:cs="Arial"/>
          <w:b/>
          <w:i/>
        </w:rPr>
        <w:t>esta actividad es permanente mientras dure el servicio en el puerto</w:t>
      </w:r>
      <w:r w:rsidRPr="00C856F6">
        <w:rPr>
          <w:rFonts w:ascii="Arial" w:hAnsi="Arial" w:cs="Arial"/>
        </w:rPr>
        <w:t>, es decir, darán atención a todos los eventos que generen alarmas en el sistema bajo las indicaciones y orientaciones del operador, y para cada caso notificará los resultados de la inspección para que sea reflejado en los comentarios auxiliares de la aplicación principal.</w:t>
      </w:r>
    </w:p>
    <w:p w:rsidR="004E4EC7" w:rsidRPr="00C856F6" w:rsidRDefault="004E4EC7" w:rsidP="004E4EC7">
      <w:pPr>
        <w:numPr>
          <w:ilvl w:val="0"/>
          <w:numId w:val="156"/>
        </w:numPr>
        <w:tabs>
          <w:tab w:val="left" w:pos="3090"/>
          <w:tab w:val="left" w:pos="5780"/>
        </w:tabs>
        <w:spacing w:line="480" w:lineRule="auto"/>
        <w:jc w:val="both"/>
        <w:rPr>
          <w:rFonts w:ascii="Arial" w:hAnsi="Arial" w:cs="Arial"/>
          <w:u w:val="single"/>
        </w:rPr>
      </w:pPr>
      <w:r w:rsidRPr="00C856F6">
        <w:rPr>
          <w:rFonts w:ascii="Arial" w:hAnsi="Arial" w:cs="Arial"/>
        </w:rPr>
        <w:t xml:space="preserve">Si el Personal de Patio reporta durante la atención a eventos, una violación al contenedor, el Operador del Sistema debe notificarlo de inmediato por e-mail al cliente, realizando una descripción detallada de lo sucedido y adjuntando el reporte del contenedor generado por la aplicación principal, </w:t>
      </w:r>
      <w:r w:rsidRPr="00C856F6">
        <w:rPr>
          <w:rFonts w:ascii="Arial" w:hAnsi="Arial" w:cs="Arial"/>
          <w:b/>
          <w:i/>
        </w:rPr>
        <w:t>Esta actividad es permanente mientras dure el servicio en el puerto.</w:t>
      </w:r>
      <w:r w:rsidRPr="00C856F6">
        <w:rPr>
          <w:rFonts w:ascii="Arial" w:hAnsi="Arial" w:cs="Arial"/>
        </w:rPr>
        <w:t xml:space="preserve"> </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El Personal de Patio en el turno de guardia, realizará una visita a cada uno de los módulos en la zona de Aforo de cada Permisionario para determinar que contenedores serán Inspeccionados por Aduana al día siguiente, procurando obtener la mayor información al respecto como la hora de inicio de cada uno de ellos, y entregará el listado a los Operadores del Sistema para que realice el control y seguimiento de los mismos. Si la información sobre los contenedores que van a ser aforados llega por parte del cliente vía email, fax o teléfono se le dará respuesta de recibido.</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El Personal de Patio acudirá al lugar donde se efectuará el aforo previamente planificado, e informará al Operador del Sistema el momento de inicio vía radio para qué desarme </w:t>
      </w:r>
      <w:r w:rsidRPr="00C856F6">
        <w:rPr>
          <w:rFonts w:ascii="Arial" w:hAnsi="Arial" w:cs="Arial"/>
          <w:b/>
        </w:rPr>
        <w:t>(desactive)</w:t>
      </w:r>
      <w:r w:rsidRPr="00C856F6">
        <w:rPr>
          <w:rFonts w:ascii="Arial" w:hAnsi="Arial" w:cs="Arial"/>
        </w:rPr>
        <w:t xml:space="preserve"> el sello electrónico, hecho esto el Personal de Patio lo retira para la apertura de las puertas del contenedor a inspeccionar y permanece durante todo el tiempo que dure, cerrando las puertas, colocando el sello electrónico nuevamente una vez terminado el mismo.</w:t>
      </w:r>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El Personal de Patio registrará los números de los sellos mecánicos que son colocados después del Aforo y los resultados del mismo, información que será transmitida al Operador del Sistema para que sea ingresada dentro de comentarios auxiliares del contenedor específico en </w:t>
      </w:r>
      <w:smartTag w:uri="urn:schemas-microsoft-com:office:smarttags" w:element="PersonName">
        <w:smartTagPr>
          <w:attr w:name="ProductID" w:val="la Aplicaci￳n Principal"/>
        </w:smartTagPr>
        <w:r w:rsidRPr="00C856F6">
          <w:rPr>
            <w:rFonts w:ascii="Arial" w:hAnsi="Arial" w:cs="Arial"/>
          </w:rPr>
          <w:t>la Aplicación Principal</w:t>
        </w:r>
      </w:smartTag>
    </w:p>
    <w:p w:rsidR="004E4EC7" w:rsidRPr="00C856F6" w:rsidRDefault="004E4EC7" w:rsidP="004E4EC7">
      <w:pPr>
        <w:numPr>
          <w:ilvl w:val="0"/>
          <w:numId w:val="156"/>
        </w:numPr>
        <w:tabs>
          <w:tab w:val="left" w:pos="3090"/>
          <w:tab w:val="left" w:pos="5780"/>
        </w:tabs>
        <w:spacing w:line="480" w:lineRule="auto"/>
        <w:jc w:val="both"/>
        <w:rPr>
          <w:rFonts w:ascii="Arial" w:hAnsi="Arial" w:cs="Arial"/>
        </w:rPr>
      </w:pPr>
      <w:r w:rsidRPr="00C856F6">
        <w:rPr>
          <w:rFonts w:ascii="Arial" w:hAnsi="Arial" w:cs="Arial"/>
        </w:rPr>
        <w:t xml:space="preserve">El Operador del Sistema enviará un e-mail al cliente, detallando el resultado del Aforo Físico y adjuntará el reporte electrónico generado por </w:t>
      </w:r>
      <w:smartTag w:uri="urn:schemas-microsoft-com:office:smarttags" w:element="PersonName">
        <w:smartTagPr>
          <w:attr w:name="ProductID" w:val="la Aplicaci￳n Principal"/>
        </w:smartTagPr>
        <w:r w:rsidRPr="00C856F6">
          <w:rPr>
            <w:rFonts w:ascii="Arial" w:hAnsi="Arial" w:cs="Arial"/>
          </w:rPr>
          <w:t>la Aplicación Principal</w:t>
        </w:r>
      </w:smartTag>
      <w:r w:rsidRPr="00C856F6">
        <w:rPr>
          <w:rFonts w:ascii="Arial" w:hAnsi="Arial" w:cs="Arial"/>
        </w:rPr>
        <w:t xml:space="preserve"> del sistema </w:t>
      </w:r>
      <w:r w:rsidRPr="00C856F6">
        <w:rPr>
          <w:rFonts w:ascii="Arial" w:hAnsi="Arial" w:cs="Arial"/>
          <w:b/>
        </w:rPr>
        <w:t xml:space="preserve">BULLDOG TECH </w:t>
      </w:r>
      <w:r w:rsidRPr="00C856F6">
        <w:rPr>
          <w:rFonts w:ascii="Arial" w:hAnsi="Arial" w:cs="Arial"/>
        </w:rPr>
        <w:t>del contenedor en cuestión.</w:t>
      </w:r>
    </w:p>
    <w:p w:rsidR="004E4EC7" w:rsidRPr="00C856F6" w:rsidRDefault="004E4EC7" w:rsidP="004E4EC7">
      <w:pPr>
        <w:tabs>
          <w:tab w:val="left" w:pos="3090"/>
          <w:tab w:val="left" w:pos="5780"/>
        </w:tabs>
        <w:spacing w:line="480" w:lineRule="auto"/>
        <w:ind w:left="792"/>
        <w:jc w:val="both"/>
        <w:rPr>
          <w:rFonts w:ascii="Arial" w:hAnsi="Arial" w:cs="Arial"/>
        </w:rPr>
      </w:pPr>
    </w:p>
    <w:p w:rsidR="004E4EC7" w:rsidRPr="00C856F6" w:rsidRDefault="004E4EC7" w:rsidP="004E4EC7">
      <w:pPr>
        <w:pStyle w:val="Ttulo1"/>
        <w:numPr>
          <w:ilvl w:val="1"/>
          <w:numId w:val="63"/>
        </w:numPr>
        <w:spacing w:line="480" w:lineRule="auto"/>
        <w:jc w:val="both"/>
        <w:rPr>
          <w:rFonts w:cs="Arial"/>
          <w:szCs w:val="24"/>
          <w:u w:val="single"/>
        </w:rPr>
      </w:pPr>
      <w:r w:rsidRPr="00C856F6">
        <w:rPr>
          <w:rFonts w:cs="Arial"/>
          <w:szCs w:val="24"/>
          <w:u w:val="single"/>
        </w:rPr>
        <w:t>Despacho del contenedor</w:t>
      </w:r>
    </w:p>
    <w:p w:rsidR="004E4EC7" w:rsidRPr="00C856F6" w:rsidRDefault="004E4EC7" w:rsidP="007F48E6">
      <w:pPr>
        <w:pStyle w:val="NormalWeb"/>
        <w:numPr>
          <w:ilvl w:val="0"/>
          <w:numId w:val="155"/>
        </w:numPr>
        <w:spacing w:before="0" w:beforeAutospacing="0" w:after="0" w:afterAutospacing="0" w:line="480" w:lineRule="auto"/>
        <w:jc w:val="both"/>
        <w:outlineLvl w:val="0"/>
        <w:rPr>
          <w:rFonts w:ascii="Arial" w:hAnsi="Arial" w:cs="Arial"/>
          <w:lang w:val="es-EC"/>
        </w:rPr>
      </w:pPr>
      <w:r w:rsidRPr="00C856F6">
        <w:rPr>
          <w:rFonts w:ascii="Arial" w:hAnsi="Arial" w:cs="Arial"/>
          <w:lang w:val="es-EC"/>
        </w:rPr>
        <w:t>El Personal de Patio junto a los Operadores del Sistema realizarán todas las averiguaciones necesarias para obtener una fecha de salida para cada uno de los contenedores protegidos en el sistema con vistas a organizar los despachos.</w:t>
      </w:r>
    </w:p>
    <w:p w:rsidR="004E4EC7" w:rsidRPr="00C856F6" w:rsidRDefault="004E4EC7" w:rsidP="004E4EC7">
      <w:pPr>
        <w:pStyle w:val="NormalWeb"/>
        <w:numPr>
          <w:ilvl w:val="0"/>
          <w:numId w:val="155"/>
        </w:numPr>
        <w:spacing w:before="0" w:beforeAutospacing="0" w:after="0" w:afterAutospacing="0" w:line="480" w:lineRule="auto"/>
        <w:jc w:val="both"/>
        <w:outlineLvl w:val="0"/>
        <w:rPr>
          <w:rFonts w:ascii="Arial" w:hAnsi="Arial" w:cs="Arial"/>
          <w:lang w:val="es-EC"/>
        </w:rPr>
      </w:pPr>
      <w:r w:rsidRPr="00C856F6">
        <w:rPr>
          <w:rFonts w:ascii="Arial" w:hAnsi="Arial" w:cs="Arial"/>
          <w:lang w:val="es-EC"/>
        </w:rPr>
        <w:t xml:space="preserve">El personal de patio quitarán </w:t>
      </w:r>
      <w:r w:rsidRPr="00C856F6">
        <w:rPr>
          <w:rFonts w:ascii="Arial" w:hAnsi="Arial" w:cs="Arial"/>
          <w:b/>
          <w:lang w:val="es-EC"/>
        </w:rPr>
        <w:t>(desmontaje)</w:t>
      </w:r>
      <w:r w:rsidRPr="00C856F6">
        <w:rPr>
          <w:rFonts w:ascii="Arial" w:hAnsi="Arial" w:cs="Arial"/>
          <w:lang w:val="es-EC"/>
        </w:rPr>
        <w:t xml:space="preserve"> los sellos electrónicos  de los contenedores asegurados.</w:t>
      </w:r>
    </w:p>
    <w:p w:rsidR="004E4EC7" w:rsidRPr="00C856F6" w:rsidRDefault="004E4EC7" w:rsidP="004E4EC7">
      <w:pPr>
        <w:pStyle w:val="NormalWeb"/>
        <w:numPr>
          <w:ilvl w:val="0"/>
          <w:numId w:val="155"/>
        </w:numPr>
        <w:spacing w:before="0" w:beforeAutospacing="0" w:after="0" w:afterAutospacing="0" w:line="480" w:lineRule="auto"/>
        <w:jc w:val="both"/>
        <w:outlineLvl w:val="0"/>
        <w:rPr>
          <w:rFonts w:ascii="Arial" w:hAnsi="Arial" w:cs="Arial"/>
          <w:lang w:val="es-EC"/>
        </w:rPr>
      </w:pPr>
      <w:r w:rsidRPr="00C856F6">
        <w:rPr>
          <w:rFonts w:ascii="Arial" w:hAnsi="Arial" w:cs="Arial"/>
          <w:lang w:val="es-EC"/>
        </w:rPr>
        <w:t xml:space="preserve">El Operador del Sistema enviará un e-mail al cliente, detallando las condiciones de salida del contenedor y adjuntará el reporte electrónico generado por </w:t>
      </w:r>
      <w:smartTag w:uri="urn:schemas-microsoft-com:office:smarttags" w:element="PersonName">
        <w:smartTagPr>
          <w:attr w:name="ProductID" w:val="la Aplicaci￳n Principal."/>
        </w:smartTagPr>
        <w:r w:rsidRPr="00C856F6">
          <w:rPr>
            <w:rFonts w:ascii="Arial" w:hAnsi="Arial" w:cs="Arial"/>
            <w:lang w:val="es-EC"/>
          </w:rPr>
          <w:t>la Aplicación Principal.</w:t>
        </w:r>
      </w:smartTag>
    </w:p>
    <w:p w:rsidR="004E4EC7" w:rsidRPr="00BD1138" w:rsidRDefault="004E4EC7" w:rsidP="004E4EC7">
      <w:pPr>
        <w:pStyle w:val="NormalWeb"/>
        <w:numPr>
          <w:ilvl w:val="0"/>
          <w:numId w:val="155"/>
        </w:numPr>
        <w:spacing w:before="0" w:beforeAutospacing="0" w:after="0" w:afterAutospacing="0" w:line="480" w:lineRule="auto"/>
        <w:jc w:val="both"/>
        <w:outlineLvl w:val="0"/>
        <w:rPr>
          <w:rFonts w:ascii="Arial" w:hAnsi="Arial" w:cs="Arial"/>
        </w:rPr>
      </w:pPr>
      <w:r w:rsidRPr="00BD1138">
        <w:rPr>
          <w:rFonts w:ascii="Arial" w:hAnsi="Arial" w:cs="Arial"/>
        </w:rPr>
        <w:t xml:space="preserve">El Personal de Patio realizará el reporte final a través del formato </w:t>
      </w:r>
      <w:r w:rsidRPr="00BD1138">
        <w:rPr>
          <w:rFonts w:ascii="Arial" w:hAnsi="Arial" w:cs="Arial"/>
          <w:b/>
          <w:i/>
        </w:rPr>
        <w:t>Informe de Inspección Final</w:t>
      </w:r>
      <w:r w:rsidRPr="00BD1138">
        <w:rPr>
          <w:rFonts w:ascii="Arial" w:hAnsi="Arial" w:cs="Arial"/>
        </w:rPr>
        <w:t xml:space="preserve"> </w:t>
      </w:r>
      <w:r w:rsidRPr="00BD1138">
        <w:rPr>
          <w:rFonts w:ascii="Arial" w:hAnsi="Arial" w:cs="Arial"/>
          <w:b/>
        </w:rPr>
        <w:t>FRM-CSA-OPER 04</w:t>
      </w:r>
      <w:r w:rsidRPr="00BD1138">
        <w:rPr>
          <w:rFonts w:ascii="Arial" w:hAnsi="Arial" w:cs="Arial"/>
        </w:rPr>
        <w:t xml:space="preserve"> en la bodega del cliente y lo hará firmar por los participantes.</w:t>
      </w:r>
    </w:p>
    <w:p w:rsidR="004E4EC7" w:rsidRPr="00BD1138" w:rsidRDefault="004E4EC7" w:rsidP="004E4EC7">
      <w:pPr>
        <w:pStyle w:val="NormalWeb"/>
        <w:spacing w:before="0" w:beforeAutospacing="0" w:after="0" w:afterAutospacing="0" w:line="480" w:lineRule="auto"/>
        <w:ind w:left="792"/>
        <w:jc w:val="both"/>
        <w:outlineLvl w:val="0"/>
        <w:rPr>
          <w:rFonts w:ascii="Arial" w:hAnsi="Arial" w:cs="Arial"/>
        </w:rPr>
      </w:pPr>
    </w:p>
    <w:p w:rsidR="004E4EC7" w:rsidRPr="00C856F6" w:rsidRDefault="004E4EC7" w:rsidP="004E4EC7">
      <w:pPr>
        <w:pStyle w:val="Ttulo1"/>
        <w:spacing w:line="480" w:lineRule="auto"/>
        <w:jc w:val="both"/>
        <w:rPr>
          <w:rFonts w:cs="Arial"/>
          <w:szCs w:val="24"/>
        </w:rPr>
      </w:pPr>
      <w:r w:rsidRPr="00C856F6">
        <w:rPr>
          <w:rFonts w:cs="Arial"/>
          <w:szCs w:val="24"/>
        </w:rPr>
        <w:t>REGISTROS Y ANEXOS</w:t>
      </w:r>
    </w:p>
    <w:p w:rsidR="004E4EC7" w:rsidRPr="00C856F6" w:rsidRDefault="004E4EC7" w:rsidP="004E4EC7">
      <w:pPr>
        <w:numPr>
          <w:ilvl w:val="0"/>
          <w:numId w:val="146"/>
        </w:numPr>
        <w:spacing w:line="480" w:lineRule="auto"/>
        <w:jc w:val="both"/>
        <w:rPr>
          <w:rFonts w:ascii="Arial" w:hAnsi="Arial" w:cs="Arial"/>
        </w:rPr>
      </w:pPr>
      <w:r w:rsidRPr="00C856F6">
        <w:rPr>
          <w:rFonts w:ascii="Arial" w:hAnsi="Arial" w:cs="Arial"/>
          <w:b/>
          <w:i/>
        </w:rPr>
        <w:t>Orden de Servicio</w:t>
      </w:r>
      <w:r w:rsidRPr="00C856F6">
        <w:rPr>
          <w:rFonts w:ascii="Arial" w:hAnsi="Arial" w:cs="Arial"/>
        </w:rPr>
        <w:t xml:space="preserve"> </w:t>
      </w:r>
      <w:r w:rsidRPr="00C856F6">
        <w:rPr>
          <w:rFonts w:ascii="Arial" w:hAnsi="Arial" w:cs="Arial"/>
          <w:b/>
        </w:rPr>
        <w:t xml:space="preserve">FRM-CSA-OPER-01. </w:t>
      </w:r>
    </w:p>
    <w:p w:rsidR="004E4EC7" w:rsidRPr="00BD1138" w:rsidRDefault="004E4EC7" w:rsidP="004E4EC7">
      <w:pPr>
        <w:numPr>
          <w:ilvl w:val="0"/>
          <w:numId w:val="146"/>
        </w:numPr>
        <w:spacing w:line="480" w:lineRule="auto"/>
        <w:jc w:val="both"/>
        <w:rPr>
          <w:rFonts w:ascii="Arial" w:hAnsi="Arial" w:cs="Arial"/>
          <w:b/>
          <w:i/>
          <w:sz w:val="22"/>
          <w:szCs w:val="22"/>
        </w:rPr>
      </w:pPr>
      <w:r w:rsidRPr="00BD1138">
        <w:rPr>
          <w:rFonts w:ascii="Arial" w:hAnsi="Arial" w:cs="Arial"/>
          <w:b/>
          <w:i/>
          <w:sz w:val="22"/>
          <w:szCs w:val="22"/>
        </w:rPr>
        <w:t xml:space="preserve">Formato Control de Órdenes de Pedido por cliente </w:t>
      </w:r>
      <w:r w:rsidRPr="00BD1138">
        <w:rPr>
          <w:rFonts w:ascii="Arial" w:hAnsi="Arial" w:cs="Arial"/>
          <w:b/>
          <w:sz w:val="22"/>
          <w:szCs w:val="22"/>
        </w:rPr>
        <w:t>FRM-CSA-OPER-02</w:t>
      </w:r>
    </w:p>
    <w:p w:rsidR="004E4EC7" w:rsidRPr="00C856F6" w:rsidRDefault="004E4EC7" w:rsidP="004E4EC7">
      <w:pPr>
        <w:numPr>
          <w:ilvl w:val="0"/>
          <w:numId w:val="146"/>
        </w:numPr>
        <w:spacing w:line="480" w:lineRule="auto"/>
        <w:jc w:val="both"/>
        <w:rPr>
          <w:rFonts w:ascii="Arial" w:hAnsi="Arial" w:cs="Arial"/>
          <w:b/>
          <w:i/>
        </w:rPr>
      </w:pPr>
      <w:r w:rsidRPr="00C856F6">
        <w:rPr>
          <w:rFonts w:ascii="Arial" w:hAnsi="Arial" w:cs="Arial"/>
          <w:b/>
          <w:i/>
        </w:rPr>
        <w:t xml:space="preserve">Reporte de Salida de Contenedores </w:t>
      </w:r>
      <w:r w:rsidRPr="00C856F6">
        <w:rPr>
          <w:rFonts w:ascii="Arial" w:hAnsi="Arial" w:cs="Arial"/>
          <w:b/>
        </w:rPr>
        <w:t>FRM-CSA-OPER-03</w:t>
      </w:r>
    </w:p>
    <w:p w:rsidR="007F48E6" w:rsidRDefault="004E4EC7" w:rsidP="001A6944">
      <w:pPr>
        <w:numPr>
          <w:ilvl w:val="0"/>
          <w:numId w:val="146"/>
        </w:numPr>
        <w:spacing w:line="480" w:lineRule="auto"/>
        <w:jc w:val="both"/>
        <w:rPr>
          <w:rFonts w:ascii="Arial" w:hAnsi="Arial" w:cs="Arial"/>
          <w:b/>
        </w:rPr>
        <w:sectPr w:rsidR="007F48E6" w:rsidSect="007F48E6">
          <w:headerReference w:type="default" r:id="rId129"/>
          <w:footerReference w:type="default" r:id="rId130"/>
          <w:pgSz w:w="11906" w:h="16838"/>
          <w:pgMar w:top="2268" w:right="1361" w:bottom="1985" w:left="2268" w:header="709" w:footer="709" w:gutter="0"/>
          <w:pgNumType w:start="1"/>
          <w:cols w:space="708"/>
          <w:docGrid w:linePitch="360"/>
        </w:sectPr>
      </w:pPr>
      <w:r w:rsidRPr="00C856F6">
        <w:rPr>
          <w:rFonts w:ascii="Arial" w:hAnsi="Arial" w:cs="Arial"/>
          <w:b/>
          <w:i/>
        </w:rPr>
        <w:t>Informe de Inspección Final</w:t>
      </w:r>
      <w:r w:rsidRPr="00C856F6">
        <w:rPr>
          <w:rFonts w:ascii="Arial" w:hAnsi="Arial" w:cs="Arial"/>
        </w:rPr>
        <w:t xml:space="preserve"> </w:t>
      </w:r>
      <w:r w:rsidRPr="00C856F6">
        <w:rPr>
          <w:rFonts w:ascii="Arial" w:hAnsi="Arial" w:cs="Arial"/>
          <w:b/>
        </w:rPr>
        <w:t>FRM-CSA-OPER 04</w:t>
      </w:r>
    </w:p>
    <w:p w:rsidR="000C6959" w:rsidRDefault="000C6959" w:rsidP="007F48E6">
      <w:pPr>
        <w:spacing w:line="480" w:lineRule="auto"/>
        <w:jc w:val="both"/>
        <w:rPr>
          <w:rFonts w:ascii="Arial" w:hAnsi="Arial" w:cs="Arial"/>
        </w:rPr>
      </w:pPr>
    </w:p>
    <w:p w:rsidR="007F48E6" w:rsidRPr="00C918C8" w:rsidRDefault="007F48E6" w:rsidP="007F48E6">
      <w:pPr>
        <w:spacing w:line="480" w:lineRule="auto"/>
        <w:jc w:val="both"/>
        <w:rPr>
          <w:rFonts w:ascii="Arial" w:hAnsi="Arial" w:cs="Arial"/>
        </w:rPr>
      </w:pPr>
      <w:r w:rsidRPr="00C918C8">
        <w:rPr>
          <w:rFonts w:ascii="Arial" w:hAnsi="Arial" w:cs="Arial"/>
          <w:noProof/>
        </w:rPr>
        <w:pict>
          <v:shape id="_x0000_s1174" type="#_x0000_t136" style="position:absolute;left:0;text-align:left;margin-left:27pt;margin-top:102.55pt;width:333pt;height:3in;z-index:251651072" fillcolor="black">
            <v:shadow color="#868686"/>
            <v:textpath style="font-family:&quot;Arial Black&quot;;font-size:28pt;v-text-kern:t" trim="t" fitpath="t" string="PAO - CSA - OPER - 03&#10;&#10;&#10;PROCEDIMIENTO&#10;DE EXPORTACIÓN&#10;EN&#10;MEMORIA DE EVENTOS"/>
            <w10:wrap type="topAndBottom"/>
          </v:shape>
        </w:pict>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sidRPr="00C918C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918C8">
        <w:rPr>
          <w:rFonts w:ascii="Arial" w:hAnsi="Arial" w:cs="Arial"/>
        </w:rPr>
        <w:tab/>
      </w:r>
      <w:r w:rsidRPr="00C918C8">
        <w:rPr>
          <w:rFonts w:ascii="Arial" w:hAnsi="Arial" w:cs="Arial"/>
        </w:rPr>
        <w:tab/>
      </w:r>
    </w:p>
    <w:tbl>
      <w:tblPr>
        <w:tblStyle w:val="Tablaconcuadrcula5"/>
        <w:tblW w:w="8604" w:type="dxa"/>
        <w:tblLook w:val="01E0"/>
      </w:tblPr>
      <w:tblGrid>
        <w:gridCol w:w="1217"/>
        <w:gridCol w:w="910"/>
        <w:gridCol w:w="2887"/>
        <w:gridCol w:w="1910"/>
        <w:gridCol w:w="1680"/>
      </w:tblGrid>
      <w:tr w:rsidR="007F48E6" w:rsidRPr="00C918C8">
        <w:trPr>
          <w:cnfStyle w:val="100000000000"/>
        </w:trPr>
        <w:tc>
          <w:tcPr>
            <w:cnfStyle w:val="000000000100"/>
            <w:tcW w:w="1217" w:type="dxa"/>
            <w:tcBorders>
              <w:top w:val="single" w:sz="12" w:space="0" w:color="000000"/>
              <w:tl2br w:val="nil"/>
            </w:tcBorders>
          </w:tcPr>
          <w:p w:rsidR="007F48E6" w:rsidRPr="00C918C8" w:rsidRDefault="007F48E6" w:rsidP="007F48E6">
            <w:pPr>
              <w:spacing w:line="360" w:lineRule="auto"/>
              <w:jc w:val="center"/>
              <w:rPr>
                <w:rFonts w:ascii="Arial" w:hAnsi="Arial" w:cs="Arial"/>
                <w:b/>
              </w:rPr>
            </w:pPr>
            <w:r w:rsidRPr="00C918C8">
              <w:rPr>
                <w:rFonts w:ascii="Arial" w:hAnsi="Arial" w:cs="Arial"/>
                <w:b/>
              </w:rPr>
              <w:t>Revisión</w:t>
            </w:r>
          </w:p>
        </w:tc>
        <w:tc>
          <w:tcPr>
            <w:tcW w:w="910" w:type="dxa"/>
          </w:tcPr>
          <w:p w:rsidR="007F48E6" w:rsidRPr="00C918C8" w:rsidRDefault="007F48E6" w:rsidP="007F48E6">
            <w:pPr>
              <w:spacing w:line="360" w:lineRule="auto"/>
              <w:jc w:val="center"/>
              <w:cnfStyle w:val="100000000000"/>
              <w:rPr>
                <w:rFonts w:ascii="Arial" w:hAnsi="Arial" w:cs="Arial"/>
                <w:b/>
              </w:rPr>
            </w:pPr>
            <w:r w:rsidRPr="00C918C8">
              <w:rPr>
                <w:rFonts w:ascii="Arial" w:hAnsi="Arial" w:cs="Arial"/>
                <w:b/>
              </w:rPr>
              <w:t>Fecha</w:t>
            </w:r>
          </w:p>
        </w:tc>
        <w:tc>
          <w:tcPr>
            <w:tcW w:w="2887" w:type="dxa"/>
          </w:tcPr>
          <w:p w:rsidR="007F48E6" w:rsidRPr="00C918C8" w:rsidRDefault="007F48E6" w:rsidP="007F48E6">
            <w:pPr>
              <w:spacing w:line="360" w:lineRule="auto"/>
              <w:jc w:val="center"/>
              <w:cnfStyle w:val="100000000000"/>
              <w:rPr>
                <w:rFonts w:ascii="Arial" w:hAnsi="Arial" w:cs="Arial"/>
                <w:b/>
              </w:rPr>
            </w:pPr>
            <w:r w:rsidRPr="00C918C8">
              <w:rPr>
                <w:rFonts w:ascii="Arial" w:hAnsi="Arial" w:cs="Arial"/>
                <w:b/>
              </w:rPr>
              <w:t>Causa de la modificación</w:t>
            </w:r>
          </w:p>
        </w:tc>
        <w:tc>
          <w:tcPr>
            <w:tcW w:w="1910" w:type="dxa"/>
          </w:tcPr>
          <w:p w:rsidR="007F48E6" w:rsidRPr="00C918C8" w:rsidRDefault="007F48E6" w:rsidP="007F48E6">
            <w:pPr>
              <w:spacing w:line="360" w:lineRule="auto"/>
              <w:jc w:val="center"/>
              <w:cnfStyle w:val="100000000000"/>
              <w:rPr>
                <w:rFonts w:ascii="Arial" w:hAnsi="Arial" w:cs="Arial"/>
                <w:b/>
              </w:rPr>
            </w:pPr>
            <w:r w:rsidRPr="00C918C8">
              <w:rPr>
                <w:rFonts w:ascii="Arial" w:hAnsi="Arial" w:cs="Arial"/>
                <w:b/>
              </w:rPr>
              <w:t>Elaborado por:</w:t>
            </w:r>
          </w:p>
        </w:tc>
        <w:tc>
          <w:tcPr>
            <w:cnfStyle w:val="000100000000"/>
            <w:tcW w:w="1680" w:type="dxa"/>
          </w:tcPr>
          <w:p w:rsidR="007F48E6" w:rsidRPr="00C918C8" w:rsidRDefault="007F48E6" w:rsidP="007F48E6">
            <w:pPr>
              <w:spacing w:line="360" w:lineRule="auto"/>
              <w:jc w:val="center"/>
              <w:rPr>
                <w:rFonts w:ascii="Arial" w:hAnsi="Arial" w:cs="Arial"/>
              </w:rPr>
            </w:pPr>
            <w:r w:rsidRPr="00C918C8">
              <w:rPr>
                <w:rFonts w:ascii="Arial" w:hAnsi="Arial" w:cs="Arial"/>
              </w:rPr>
              <w:t>Aprobado por</w:t>
            </w:r>
          </w:p>
        </w:tc>
      </w:tr>
      <w:tr w:rsidR="007F48E6" w:rsidRPr="00C918C8">
        <w:tc>
          <w:tcPr>
            <w:tcW w:w="1217" w:type="dxa"/>
          </w:tcPr>
          <w:p w:rsidR="007F48E6" w:rsidRPr="00C918C8" w:rsidRDefault="007F48E6" w:rsidP="007F48E6">
            <w:pPr>
              <w:spacing w:line="480" w:lineRule="auto"/>
              <w:jc w:val="both"/>
              <w:rPr>
                <w:rFonts w:ascii="Arial" w:hAnsi="Arial" w:cs="Arial"/>
              </w:rPr>
            </w:pPr>
          </w:p>
        </w:tc>
        <w:tc>
          <w:tcPr>
            <w:tcW w:w="910" w:type="dxa"/>
          </w:tcPr>
          <w:p w:rsidR="007F48E6" w:rsidRPr="00C918C8" w:rsidRDefault="007F48E6" w:rsidP="007F48E6">
            <w:pPr>
              <w:spacing w:line="480" w:lineRule="auto"/>
              <w:jc w:val="both"/>
              <w:rPr>
                <w:rFonts w:ascii="Arial" w:hAnsi="Arial" w:cs="Arial"/>
              </w:rPr>
            </w:pPr>
          </w:p>
        </w:tc>
        <w:tc>
          <w:tcPr>
            <w:tcW w:w="2887" w:type="dxa"/>
          </w:tcPr>
          <w:p w:rsidR="007F48E6" w:rsidRPr="00C918C8" w:rsidRDefault="007F48E6" w:rsidP="007F48E6">
            <w:pPr>
              <w:spacing w:line="480" w:lineRule="auto"/>
              <w:jc w:val="both"/>
              <w:rPr>
                <w:rFonts w:ascii="Arial" w:hAnsi="Arial" w:cs="Arial"/>
              </w:rPr>
            </w:pPr>
          </w:p>
        </w:tc>
        <w:tc>
          <w:tcPr>
            <w:tcW w:w="1910" w:type="dxa"/>
          </w:tcPr>
          <w:p w:rsidR="007F48E6" w:rsidRPr="00C918C8" w:rsidRDefault="007F48E6" w:rsidP="007F48E6">
            <w:pPr>
              <w:spacing w:line="480" w:lineRule="auto"/>
              <w:jc w:val="both"/>
              <w:rPr>
                <w:rFonts w:ascii="Arial" w:hAnsi="Arial" w:cs="Arial"/>
              </w:rPr>
            </w:pPr>
          </w:p>
        </w:tc>
        <w:tc>
          <w:tcPr>
            <w:cnfStyle w:val="000100000000"/>
            <w:tcW w:w="1680" w:type="dxa"/>
          </w:tcPr>
          <w:p w:rsidR="007F48E6" w:rsidRPr="00C918C8" w:rsidRDefault="007F48E6" w:rsidP="007F48E6">
            <w:pPr>
              <w:spacing w:line="480" w:lineRule="auto"/>
              <w:jc w:val="both"/>
              <w:rPr>
                <w:rFonts w:ascii="Arial" w:hAnsi="Arial" w:cs="Arial"/>
              </w:rPr>
            </w:pPr>
          </w:p>
        </w:tc>
      </w:tr>
      <w:tr w:rsidR="007F48E6" w:rsidRPr="00C918C8">
        <w:tc>
          <w:tcPr>
            <w:tcW w:w="1217" w:type="dxa"/>
          </w:tcPr>
          <w:p w:rsidR="007F48E6" w:rsidRPr="00C918C8" w:rsidRDefault="007F48E6" w:rsidP="007F48E6">
            <w:pPr>
              <w:spacing w:line="480" w:lineRule="auto"/>
              <w:jc w:val="both"/>
              <w:rPr>
                <w:rFonts w:ascii="Arial" w:hAnsi="Arial" w:cs="Arial"/>
              </w:rPr>
            </w:pPr>
          </w:p>
        </w:tc>
        <w:tc>
          <w:tcPr>
            <w:tcW w:w="910" w:type="dxa"/>
          </w:tcPr>
          <w:p w:rsidR="007F48E6" w:rsidRPr="00C918C8" w:rsidRDefault="007F48E6" w:rsidP="007F48E6">
            <w:pPr>
              <w:spacing w:line="480" w:lineRule="auto"/>
              <w:jc w:val="both"/>
              <w:rPr>
                <w:rFonts w:ascii="Arial" w:hAnsi="Arial" w:cs="Arial"/>
              </w:rPr>
            </w:pPr>
          </w:p>
        </w:tc>
        <w:tc>
          <w:tcPr>
            <w:tcW w:w="2887" w:type="dxa"/>
          </w:tcPr>
          <w:p w:rsidR="007F48E6" w:rsidRPr="00C918C8" w:rsidRDefault="007F48E6" w:rsidP="007F48E6">
            <w:pPr>
              <w:spacing w:line="480" w:lineRule="auto"/>
              <w:jc w:val="both"/>
              <w:rPr>
                <w:rFonts w:ascii="Arial" w:hAnsi="Arial" w:cs="Arial"/>
              </w:rPr>
            </w:pPr>
          </w:p>
        </w:tc>
        <w:tc>
          <w:tcPr>
            <w:tcW w:w="1910" w:type="dxa"/>
          </w:tcPr>
          <w:p w:rsidR="007F48E6" w:rsidRPr="00C918C8" w:rsidRDefault="007F48E6" w:rsidP="007F48E6">
            <w:pPr>
              <w:spacing w:line="480" w:lineRule="auto"/>
              <w:jc w:val="both"/>
              <w:rPr>
                <w:rFonts w:ascii="Arial" w:hAnsi="Arial" w:cs="Arial"/>
              </w:rPr>
            </w:pPr>
          </w:p>
        </w:tc>
        <w:tc>
          <w:tcPr>
            <w:cnfStyle w:val="000100000000"/>
            <w:tcW w:w="1680" w:type="dxa"/>
          </w:tcPr>
          <w:p w:rsidR="007F48E6" w:rsidRPr="00C918C8" w:rsidRDefault="007F48E6" w:rsidP="007F48E6">
            <w:pPr>
              <w:spacing w:line="480" w:lineRule="auto"/>
              <w:jc w:val="both"/>
              <w:rPr>
                <w:rFonts w:ascii="Arial" w:hAnsi="Arial" w:cs="Arial"/>
              </w:rPr>
            </w:pPr>
          </w:p>
        </w:tc>
      </w:tr>
      <w:tr w:rsidR="007F48E6" w:rsidRPr="00C918C8">
        <w:tc>
          <w:tcPr>
            <w:tcW w:w="1217" w:type="dxa"/>
          </w:tcPr>
          <w:p w:rsidR="007F48E6" w:rsidRPr="00C918C8" w:rsidRDefault="007F48E6" w:rsidP="007F48E6">
            <w:pPr>
              <w:spacing w:line="480" w:lineRule="auto"/>
              <w:jc w:val="both"/>
              <w:rPr>
                <w:rFonts w:ascii="Arial" w:hAnsi="Arial" w:cs="Arial"/>
              </w:rPr>
            </w:pPr>
          </w:p>
        </w:tc>
        <w:tc>
          <w:tcPr>
            <w:tcW w:w="910" w:type="dxa"/>
          </w:tcPr>
          <w:p w:rsidR="007F48E6" w:rsidRPr="00C918C8" w:rsidRDefault="007F48E6" w:rsidP="007F48E6">
            <w:pPr>
              <w:spacing w:line="480" w:lineRule="auto"/>
              <w:jc w:val="both"/>
              <w:rPr>
                <w:rFonts w:ascii="Arial" w:hAnsi="Arial" w:cs="Arial"/>
              </w:rPr>
            </w:pPr>
          </w:p>
        </w:tc>
        <w:tc>
          <w:tcPr>
            <w:tcW w:w="2887" w:type="dxa"/>
          </w:tcPr>
          <w:p w:rsidR="007F48E6" w:rsidRPr="00C918C8" w:rsidRDefault="007F48E6" w:rsidP="007F48E6">
            <w:pPr>
              <w:spacing w:line="480" w:lineRule="auto"/>
              <w:jc w:val="both"/>
              <w:rPr>
                <w:rFonts w:ascii="Arial" w:hAnsi="Arial" w:cs="Arial"/>
              </w:rPr>
            </w:pPr>
          </w:p>
        </w:tc>
        <w:tc>
          <w:tcPr>
            <w:tcW w:w="1910" w:type="dxa"/>
          </w:tcPr>
          <w:p w:rsidR="007F48E6" w:rsidRPr="00C918C8" w:rsidRDefault="007F48E6" w:rsidP="007F48E6">
            <w:pPr>
              <w:spacing w:line="480" w:lineRule="auto"/>
              <w:jc w:val="both"/>
              <w:rPr>
                <w:rFonts w:ascii="Arial" w:hAnsi="Arial" w:cs="Arial"/>
              </w:rPr>
            </w:pPr>
          </w:p>
        </w:tc>
        <w:tc>
          <w:tcPr>
            <w:cnfStyle w:val="000100000000"/>
            <w:tcW w:w="1680" w:type="dxa"/>
          </w:tcPr>
          <w:p w:rsidR="007F48E6" w:rsidRPr="00C918C8" w:rsidRDefault="007F48E6" w:rsidP="007F48E6">
            <w:pPr>
              <w:spacing w:line="480" w:lineRule="auto"/>
              <w:jc w:val="both"/>
              <w:rPr>
                <w:rFonts w:ascii="Arial" w:hAnsi="Arial" w:cs="Arial"/>
              </w:rPr>
            </w:pPr>
          </w:p>
        </w:tc>
      </w:tr>
      <w:tr w:rsidR="007F48E6" w:rsidRPr="00C918C8">
        <w:tc>
          <w:tcPr>
            <w:tcW w:w="1217" w:type="dxa"/>
          </w:tcPr>
          <w:p w:rsidR="007F48E6" w:rsidRPr="00C918C8" w:rsidRDefault="007F48E6" w:rsidP="007F48E6">
            <w:pPr>
              <w:spacing w:line="480" w:lineRule="auto"/>
              <w:jc w:val="both"/>
              <w:rPr>
                <w:rFonts w:ascii="Arial" w:hAnsi="Arial" w:cs="Arial"/>
              </w:rPr>
            </w:pPr>
          </w:p>
        </w:tc>
        <w:tc>
          <w:tcPr>
            <w:tcW w:w="910" w:type="dxa"/>
          </w:tcPr>
          <w:p w:rsidR="007F48E6" w:rsidRPr="00C918C8" w:rsidRDefault="007F48E6" w:rsidP="007F48E6">
            <w:pPr>
              <w:spacing w:line="480" w:lineRule="auto"/>
              <w:jc w:val="both"/>
              <w:rPr>
                <w:rFonts w:ascii="Arial" w:hAnsi="Arial" w:cs="Arial"/>
              </w:rPr>
            </w:pPr>
          </w:p>
        </w:tc>
        <w:tc>
          <w:tcPr>
            <w:tcW w:w="2887" w:type="dxa"/>
          </w:tcPr>
          <w:p w:rsidR="007F48E6" w:rsidRPr="00C918C8" w:rsidRDefault="007F48E6" w:rsidP="007F48E6">
            <w:pPr>
              <w:spacing w:line="480" w:lineRule="auto"/>
              <w:jc w:val="both"/>
              <w:rPr>
                <w:rFonts w:ascii="Arial" w:hAnsi="Arial" w:cs="Arial"/>
              </w:rPr>
            </w:pPr>
          </w:p>
        </w:tc>
        <w:tc>
          <w:tcPr>
            <w:tcW w:w="1910" w:type="dxa"/>
          </w:tcPr>
          <w:p w:rsidR="007F48E6" w:rsidRPr="00C918C8" w:rsidRDefault="007F48E6" w:rsidP="007F48E6">
            <w:pPr>
              <w:spacing w:line="480" w:lineRule="auto"/>
              <w:jc w:val="both"/>
              <w:rPr>
                <w:rFonts w:ascii="Arial" w:hAnsi="Arial" w:cs="Arial"/>
              </w:rPr>
            </w:pPr>
          </w:p>
        </w:tc>
        <w:tc>
          <w:tcPr>
            <w:cnfStyle w:val="000100000000"/>
            <w:tcW w:w="1680" w:type="dxa"/>
          </w:tcPr>
          <w:p w:rsidR="007F48E6" w:rsidRPr="00C918C8" w:rsidRDefault="007F48E6" w:rsidP="007F48E6">
            <w:pPr>
              <w:spacing w:line="480" w:lineRule="auto"/>
              <w:jc w:val="both"/>
              <w:rPr>
                <w:rFonts w:ascii="Arial" w:hAnsi="Arial" w:cs="Arial"/>
              </w:rPr>
            </w:pPr>
          </w:p>
        </w:tc>
      </w:tr>
      <w:tr w:rsidR="007F48E6" w:rsidRPr="00C918C8">
        <w:trPr>
          <w:cnfStyle w:val="010000000000"/>
        </w:trPr>
        <w:tc>
          <w:tcPr>
            <w:tcW w:w="1217" w:type="dxa"/>
          </w:tcPr>
          <w:p w:rsidR="007F48E6" w:rsidRPr="00C918C8" w:rsidRDefault="007F48E6" w:rsidP="007F48E6">
            <w:pPr>
              <w:spacing w:line="480" w:lineRule="auto"/>
              <w:jc w:val="both"/>
              <w:rPr>
                <w:rFonts w:ascii="Arial" w:hAnsi="Arial" w:cs="Arial"/>
              </w:rPr>
            </w:pPr>
          </w:p>
        </w:tc>
        <w:tc>
          <w:tcPr>
            <w:tcW w:w="910" w:type="dxa"/>
          </w:tcPr>
          <w:p w:rsidR="007F48E6" w:rsidRPr="00C918C8" w:rsidRDefault="007F48E6" w:rsidP="007F48E6">
            <w:pPr>
              <w:spacing w:line="480" w:lineRule="auto"/>
              <w:jc w:val="both"/>
              <w:rPr>
                <w:rFonts w:ascii="Arial" w:hAnsi="Arial" w:cs="Arial"/>
              </w:rPr>
            </w:pPr>
          </w:p>
        </w:tc>
        <w:tc>
          <w:tcPr>
            <w:tcW w:w="2887" w:type="dxa"/>
          </w:tcPr>
          <w:p w:rsidR="007F48E6" w:rsidRPr="00C918C8" w:rsidRDefault="007F48E6" w:rsidP="007F48E6">
            <w:pPr>
              <w:spacing w:line="480" w:lineRule="auto"/>
              <w:jc w:val="both"/>
              <w:rPr>
                <w:rFonts w:ascii="Arial" w:hAnsi="Arial" w:cs="Arial"/>
              </w:rPr>
            </w:pPr>
          </w:p>
        </w:tc>
        <w:tc>
          <w:tcPr>
            <w:tcW w:w="1910" w:type="dxa"/>
          </w:tcPr>
          <w:p w:rsidR="007F48E6" w:rsidRPr="00C918C8" w:rsidRDefault="007F48E6" w:rsidP="007F48E6">
            <w:pPr>
              <w:spacing w:line="480" w:lineRule="auto"/>
              <w:jc w:val="both"/>
              <w:rPr>
                <w:rFonts w:ascii="Arial" w:hAnsi="Arial" w:cs="Arial"/>
              </w:rPr>
            </w:pPr>
          </w:p>
        </w:tc>
        <w:tc>
          <w:tcPr>
            <w:cnfStyle w:val="000100000000"/>
            <w:tcW w:w="1680" w:type="dxa"/>
          </w:tcPr>
          <w:p w:rsidR="007F48E6" w:rsidRPr="00C918C8" w:rsidRDefault="007F48E6" w:rsidP="007F48E6">
            <w:pPr>
              <w:spacing w:line="480" w:lineRule="auto"/>
              <w:jc w:val="both"/>
              <w:rPr>
                <w:rFonts w:ascii="Arial" w:hAnsi="Arial" w:cs="Arial"/>
              </w:rPr>
            </w:pPr>
          </w:p>
        </w:tc>
      </w:tr>
    </w:tbl>
    <w:p w:rsidR="007F48E6" w:rsidRPr="00C918C8" w:rsidRDefault="007F48E6" w:rsidP="007F48E6">
      <w:pPr>
        <w:spacing w:line="480" w:lineRule="auto"/>
        <w:jc w:val="both"/>
        <w:rPr>
          <w:rFonts w:ascii="Arial" w:hAnsi="Arial" w:cs="Arial"/>
          <w:b/>
          <w:u w:val="single"/>
        </w:rPr>
      </w:pPr>
    </w:p>
    <w:p w:rsidR="007F48E6" w:rsidRPr="00C918C8" w:rsidRDefault="007F48E6" w:rsidP="007F48E6">
      <w:pPr>
        <w:spacing w:line="480" w:lineRule="auto"/>
        <w:jc w:val="both"/>
        <w:rPr>
          <w:rFonts w:ascii="Arial" w:hAnsi="Arial" w:cs="Arial"/>
          <w:b/>
          <w:u w:val="single"/>
        </w:rPr>
      </w:pPr>
    </w:p>
    <w:p w:rsidR="007F48E6" w:rsidRDefault="007F48E6" w:rsidP="007F48E6">
      <w:pPr>
        <w:spacing w:line="480" w:lineRule="auto"/>
        <w:jc w:val="center"/>
        <w:rPr>
          <w:rFonts w:ascii="Arial" w:hAnsi="Arial" w:cs="Arial"/>
          <w:b/>
          <w:u w:val="single"/>
        </w:rPr>
      </w:pPr>
    </w:p>
    <w:p w:rsidR="007F48E6" w:rsidRDefault="007F48E6" w:rsidP="007F48E6">
      <w:pPr>
        <w:spacing w:line="480" w:lineRule="auto"/>
        <w:jc w:val="center"/>
        <w:rPr>
          <w:rFonts w:ascii="Arial" w:hAnsi="Arial" w:cs="Arial"/>
          <w:b/>
          <w:u w:val="single"/>
        </w:rPr>
      </w:pPr>
    </w:p>
    <w:p w:rsidR="007F48E6" w:rsidRDefault="007F48E6" w:rsidP="007F48E6">
      <w:pPr>
        <w:spacing w:line="480" w:lineRule="auto"/>
        <w:jc w:val="center"/>
        <w:rPr>
          <w:rFonts w:ascii="Arial" w:hAnsi="Arial" w:cs="Arial"/>
          <w:b/>
          <w:u w:val="single"/>
        </w:rPr>
      </w:pPr>
    </w:p>
    <w:p w:rsidR="007F48E6" w:rsidRPr="00C918C8" w:rsidRDefault="007F48E6" w:rsidP="007F48E6">
      <w:pPr>
        <w:spacing w:line="480" w:lineRule="auto"/>
        <w:jc w:val="center"/>
        <w:rPr>
          <w:rFonts w:ascii="Arial" w:hAnsi="Arial" w:cs="Arial"/>
          <w:b/>
          <w:u w:val="single"/>
        </w:rPr>
      </w:pPr>
      <w:r w:rsidRPr="00C918C8">
        <w:rPr>
          <w:rFonts w:ascii="Arial" w:hAnsi="Arial" w:cs="Arial"/>
          <w:b/>
          <w:u w:val="single"/>
        </w:rPr>
        <w:t>ÍNDICE</w:t>
      </w:r>
    </w:p>
    <w:p w:rsidR="007F48E6" w:rsidRPr="00C918C8" w:rsidRDefault="007F48E6" w:rsidP="007F48E6">
      <w:pPr>
        <w:spacing w:line="480" w:lineRule="auto"/>
        <w:jc w:val="both"/>
        <w:rPr>
          <w:rFonts w:ascii="Arial" w:hAnsi="Arial" w:cs="Arial"/>
          <w:b/>
          <w:u w:val="single"/>
        </w:rPr>
      </w:pPr>
    </w:p>
    <w:p w:rsidR="007F48E6" w:rsidRPr="00C918C8" w:rsidRDefault="007F48E6" w:rsidP="007F48E6">
      <w:pPr>
        <w:numPr>
          <w:ilvl w:val="0"/>
          <w:numId w:val="151"/>
        </w:numPr>
        <w:spacing w:line="480" w:lineRule="auto"/>
        <w:jc w:val="both"/>
        <w:rPr>
          <w:rFonts w:ascii="Arial" w:hAnsi="Arial" w:cs="Arial"/>
          <w:b/>
        </w:rPr>
      </w:pPr>
      <w:r w:rsidRPr="00C918C8">
        <w:rPr>
          <w:rFonts w:ascii="Arial" w:hAnsi="Arial" w:cs="Arial"/>
          <w:b/>
        </w:rPr>
        <w:t>Objetivo</w:t>
      </w:r>
      <w:r>
        <w:rPr>
          <w:rFonts w:ascii="Arial" w:hAnsi="Arial" w:cs="Arial"/>
          <w:b/>
        </w:rPr>
        <w:t>………….</w:t>
      </w:r>
      <w:r w:rsidRPr="00C918C8">
        <w:rPr>
          <w:rFonts w:ascii="Arial" w:hAnsi="Arial" w:cs="Arial"/>
          <w:b/>
        </w:rPr>
        <w:t>…………………………………………..………………...03</w:t>
      </w:r>
    </w:p>
    <w:p w:rsidR="007F48E6" w:rsidRPr="00C918C8" w:rsidRDefault="007F48E6" w:rsidP="007F48E6">
      <w:pPr>
        <w:numPr>
          <w:ilvl w:val="0"/>
          <w:numId w:val="151"/>
        </w:numPr>
        <w:spacing w:line="480" w:lineRule="auto"/>
        <w:jc w:val="both"/>
        <w:rPr>
          <w:rFonts w:ascii="Arial" w:hAnsi="Arial" w:cs="Arial"/>
          <w:b/>
        </w:rPr>
      </w:pPr>
      <w:r>
        <w:rPr>
          <w:rFonts w:ascii="Arial" w:hAnsi="Arial" w:cs="Arial"/>
          <w:b/>
        </w:rPr>
        <w:t>Alcance……….</w:t>
      </w:r>
      <w:r w:rsidRPr="00C918C8">
        <w:rPr>
          <w:rFonts w:ascii="Arial" w:hAnsi="Arial" w:cs="Arial"/>
          <w:b/>
        </w:rPr>
        <w:t>………………………………………………………………..03</w:t>
      </w:r>
    </w:p>
    <w:p w:rsidR="007F48E6" w:rsidRPr="00C918C8" w:rsidRDefault="007F48E6" w:rsidP="007F48E6">
      <w:pPr>
        <w:numPr>
          <w:ilvl w:val="0"/>
          <w:numId w:val="151"/>
        </w:numPr>
        <w:spacing w:line="480" w:lineRule="auto"/>
        <w:jc w:val="both"/>
        <w:rPr>
          <w:rFonts w:ascii="Arial" w:hAnsi="Arial" w:cs="Arial"/>
          <w:b/>
        </w:rPr>
      </w:pPr>
      <w:r>
        <w:rPr>
          <w:rFonts w:ascii="Arial" w:hAnsi="Arial" w:cs="Arial"/>
          <w:b/>
        </w:rPr>
        <w:t>Referencias…….</w:t>
      </w:r>
      <w:r w:rsidRPr="00C918C8">
        <w:rPr>
          <w:rFonts w:ascii="Arial" w:hAnsi="Arial" w:cs="Arial"/>
          <w:b/>
        </w:rPr>
        <w:t>……………………………………………………………...03</w:t>
      </w:r>
    </w:p>
    <w:p w:rsidR="007F48E6" w:rsidRPr="00C918C8" w:rsidRDefault="007F48E6" w:rsidP="007F48E6">
      <w:pPr>
        <w:numPr>
          <w:ilvl w:val="0"/>
          <w:numId w:val="151"/>
        </w:numPr>
        <w:spacing w:line="480" w:lineRule="auto"/>
        <w:jc w:val="both"/>
        <w:rPr>
          <w:rFonts w:ascii="Arial" w:hAnsi="Arial" w:cs="Arial"/>
          <w:b/>
        </w:rPr>
      </w:pPr>
      <w:r>
        <w:rPr>
          <w:rFonts w:ascii="Arial" w:hAnsi="Arial" w:cs="Arial"/>
          <w:b/>
        </w:rPr>
        <w:t>Definiciones y Abreviaturas………..</w:t>
      </w:r>
      <w:r w:rsidRPr="00C918C8">
        <w:rPr>
          <w:rFonts w:ascii="Arial" w:hAnsi="Arial" w:cs="Arial"/>
          <w:b/>
        </w:rPr>
        <w:t>………………………………………03</w:t>
      </w:r>
    </w:p>
    <w:p w:rsidR="007F48E6" w:rsidRPr="00C918C8" w:rsidRDefault="007F48E6" w:rsidP="007F48E6">
      <w:pPr>
        <w:numPr>
          <w:ilvl w:val="0"/>
          <w:numId w:val="151"/>
        </w:numPr>
        <w:spacing w:line="480" w:lineRule="auto"/>
        <w:jc w:val="both"/>
        <w:rPr>
          <w:rFonts w:ascii="Arial" w:hAnsi="Arial" w:cs="Arial"/>
          <w:b/>
        </w:rPr>
      </w:pPr>
      <w:r>
        <w:rPr>
          <w:rFonts w:ascii="Arial" w:hAnsi="Arial" w:cs="Arial"/>
          <w:b/>
        </w:rPr>
        <w:t>Responsabilidades………………</w:t>
      </w:r>
      <w:r w:rsidRPr="00C918C8">
        <w:rPr>
          <w:rFonts w:ascii="Arial" w:hAnsi="Arial" w:cs="Arial"/>
          <w:b/>
        </w:rPr>
        <w:t>……………………………………</w:t>
      </w:r>
      <w:r>
        <w:rPr>
          <w:rFonts w:ascii="Arial" w:hAnsi="Arial" w:cs="Arial"/>
          <w:b/>
        </w:rPr>
        <w:t>..</w:t>
      </w:r>
      <w:r w:rsidRPr="00C918C8">
        <w:rPr>
          <w:rFonts w:ascii="Arial" w:hAnsi="Arial" w:cs="Arial"/>
          <w:b/>
        </w:rPr>
        <w:t>……</w:t>
      </w:r>
      <w:r>
        <w:rPr>
          <w:rFonts w:ascii="Arial" w:hAnsi="Arial" w:cs="Arial"/>
          <w:b/>
        </w:rPr>
        <w:t>04</w:t>
      </w:r>
    </w:p>
    <w:p w:rsidR="007F48E6" w:rsidRPr="00C918C8" w:rsidRDefault="007F48E6" w:rsidP="007F48E6">
      <w:pPr>
        <w:numPr>
          <w:ilvl w:val="0"/>
          <w:numId w:val="151"/>
        </w:numPr>
        <w:spacing w:line="480" w:lineRule="auto"/>
        <w:jc w:val="both"/>
        <w:rPr>
          <w:rFonts w:ascii="Arial" w:hAnsi="Arial" w:cs="Arial"/>
          <w:b/>
        </w:rPr>
      </w:pPr>
      <w:r w:rsidRPr="00C918C8">
        <w:rPr>
          <w:rFonts w:ascii="Arial" w:hAnsi="Arial" w:cs="Arial"/>
          <w:b/>
        </w:rPr>
        <w:t>Desarrollo/Instru</w:t>
      </w:r>
      <w:r>
        <w:rPr>
          <w:rFonts w:ascii="Arial" w:hAnsi="Arial" w:cs="Arial"/>
          <w:b/>
        </w:rPr>
        <w:t>cciones/Lineamientos………………………..</w:t>
      </w:r>
      <w:r w:rsidRPr="00C918C8">
        <w:rPr>
          <w:rFonts w:ascii="Arial" w:hAnsi="Arial" w:cs="Arial"/>
          <w:b/>
        </w:rPr>
        <w:t>….........</w:t>
      </w:r>
      <w:r>
        <w:rPr>
          <w:rFonts w:ascii="Arial" w:hAnsi="Arial" w:cs="Arial"/>
          <w:b/>
        </w:rPr>
        <w:t>.</w:t>
      </w:r>
      <w:r w:rsidRPr="00C918C8">
        <w:rPr>
          <w:rFonts w:ascii="Arial" w:hAnsi="Arial" w:cs="Arial"/>
          <w:b/>
        </w:rPr>
        <w:t>04</w:t>
      </w:r>
    </w:p>
    <w:p w:rsidR="007F48E6" w:rsidRPr="00C918C8" w:rsidRDefault="007F48E6" w:rsidP="007F48E6">
      <w:pPr>
        <w:numPr>
          <w:ilvl w:val="1"/>
          <w:numId w:val="151"/>
        </w:numPr>
        <w:spacing w:line="480" w:lineRule="auto"/>
        <w:jc w:val="both"/>
        <w:rPr>
          <w:rFonts w:ascii="Arial" w:hAnsi="Arial" w:cs="Arial"/>
          <w:b/>
        </w:rPr>
      </w:pPr>
      <w:r>
        <w:rPr>
          <w:rFonts w:ascii="Arial" w:hAnsi="Arial" w:cs="Arial"/>
          <w:b/>
        </w:rPr>
        <w:t xml:space="preserve"> </w:t>
      </w:r>
      <w:r w:rsidRPr="00C918C8">
        <w:rPr>
          <w:rFonts w:ascii="Arial" w:hAnsi="Arial" w:cs="Arial"/>
          <w:b/>
        </w:rPr>
        <w:t>Preparaci</w:t>
      </w:r>
      <w:r>
        <w:rPr>
          <w:rFonts w:ascii="Arial" w:hAnsi="Arial" w:cs="Arial"/>
          <w:b/>
        </w:rPr>
        <w:t>ón inicial………………………………………………………05</w:t>
      </w:r>
    </w:p>
    <w:p w:rsidR="007F48E6" w:rsidRPr="00C918C8" w:rsidRDefault="007F48E6" w:rsidP="007F48E6">
      <w:pPr>
        <w:numPr>
          <w:ilvl w:val="1"/>
          <w:numId w:val="151"/>
        </w:numPr>
        <w:spacing w:line="480" w:lineRule="auto"/>
        <w:jc w:val="both"/>
        <w:rPr>
          <w:rFonts w:ascii="Arial" w:hAnsi="Arial" w:cs="Arial"/>
          <w:b/>
        </w:rPr>
      </w:pPr>
      <w:r>
        <w:rPr>
          <w:rFonts w:ascii="Arial" w:hAnsi="Arial" w:cs="Arial"/>
          <w:b/>
        </w:rPr>
        <w:t xml:space="preserve"> </w:t>
      </w:r>
      <w:r w:rsidRPr="00C918C8">
        <w:rPr>
          <w:rFonts w:ascii="Arial" w:hAnsi="Arial" w:cs="Arial"/>
          <w:b/>
        </w:rPr>
        <w:t>Ejecuci</w:t>
      </w:r>
      <w:r>
        <w:rPr>
          <w:rFonts w:ascii="Arial" w:hAnsi="Arial" w:cs="Arial"/>
          <w:b/>
        </w:rPr>
        <w:t>ón………………………………………………………………..</w:t>
      </w:r>
      <w:r w:rsidRPr="00C918C8">
        <w:rPr>
          <w:rFonts w:ascii="Arial" w:hAnsi="Arial" w:cs="Arial"/>
          <w:b/>
        </w:rPr>
        <w:t>..07</w:t>
      </w:r>
    </w:p>
    <w:p w:rsidR="007F48E6" w:rsidRPr="00C918C8" w:rsidRDefault="007F48E6" w:rsidP="007F48E6">
      <w:pPr>
        <w:numPr>
          <w:ilvl w:val="1"/>
          <w:numId w:val="151"/>
        </w:numPr>
        <w:spacing w:line="480" w:lineRule="auto"/>
        <w:jc w:val="both"/>
        <w:rPr>
          <w:rFonts w:ascii="Arial" w:hAnsi="Arial" w:cs="Arial"/>
          <w:b/>
        </w:rPr>
      </w:pPr>
      <w:r>
        <w:rPr>
          <w:rFonts w:ascii="Arial" w:hAnsi="Arial" w:cs="Arial"/>
          <w:b/>
        </w:rPr>
        <w:t xml:space="preserve"> </w:t>
      </w:r>
      <w:r w:rsidRPr="00C918C8">
        <w:rPr>
          <w:rFonts w:ascii="Arial" w:hAnsi="Arial" w:cs="Arial"/>
          <w:b/>
        </w:rPr>
        <w:t>Despacho de c</w:t>
      </w:r>
      <w:r>
        <w:rPr>
          <w:rFonts w:ascii="Arial" w:hAnsi="Arial" w:cs="Arial"/>
          <w:b/>
        </w:rPr>
        <w:t>ontenedores…………………………………………...11</w:t>
      </w:r>
    </w:p>
    <w:p w:rsidR="007F48E6" w:rsidRPr="00C918C8" w:rsidRDefault="007F48E6" w:rsidP="007F48E6">
      <w:pPr>
        <w:numPr>
          <w:ilvl w:val="0"/>
          <w:numId w:val="151"/>
        </w:numPr>
        <w:spacing w:line="480" w:lineRule="auto"/>
        <w:jc w:val="both"/>
        <w:rPr>
          <w:rFonts w:ascii="Arial" w:hAnsi="Arial" w:cs="Arial"/>
          <w:b/>
        </w:rPr>
      </w:pPr>
      <w:r w:rsidRPr="00C918C8">
        <w:rPr>
          <w:rFonts w:ascii="Arial" w:hAnsi="Arial" w:cs="Arial"/>
          <w:b/>
        </w:rPr>
        <w:t>Registros y Anexos…………………………………………………………</w:t>
      </w:r>
      <w:r>
        <w:rPr>
          <w:rFonts w:ascii="Arial" w:hAnsi="Arial" w:cs="Arial"/>
          <w:b/>
        </w:rPr>
        <w:t>.12</w:t>
      </w:r>
    </w:p>
    <w:p w:rsidR="007F48E6" w:rsidRPr="00C918C8" w:rsidRDefault="007F48E6" w:rsidP="007F48E6">
      <w:pPr>
        <w:spacing w:line="480" w:lineRule="auto"/>
        <w:ind w:left="360"/>
        <w:jc w:val="both"/>
        <w:rPr>
          <w:rFonts w:ascii="Arial" w:hAnsi="Arial" w:cs="Arial"/>
          <w:b/>
        </w:rPr>
      </w:pPr>
    </w:p>
    <w:p w:rsidR="007F48E6" w:rsidRPr="00C918C8" w:rsidRDefault="007F48E6" w:rsidP="007F48E6">
      <w:pPr>
        <w:spacing w:line="480" w:lineRule="auto"/>
        <w:ind w:left="360"/>
        <w:jc w:val="both"/>
        <w:rPr>
          <w:rFonts w:ascii="Arial" w:hAnsi="Arial" w:cs="Arial"/>
          <w:b/>
        </w:rPr>
      </w:pPr>
    </w:p>
    <w:p w:rsidR="007F48E6" w:rsidRPr="00C918C8" w:rsidRDefault="007F48E6" w:rsidP="007F48E6">
      <w:pPr>
        <w:spacing w:line="480" w:lineRule="auto"/>
        <w:ind w:left="360"/>
        <w:jc w:val="both"/>
        <w:rPr>
          <w:rFonts w:ascii="Arial" w:hAnsi="Arial" w:cs="Arial"/>
          <w:b/>
        </w:rPr>
      </w:pPr>
    </w:p>
    <w:p w:rsidR="007F48E6" w:rsidRPr="00C918C8" w:rsidRDefault="007F48E6" w:rsidP="007F48E6">
      <w:pPr>
        <w:spacing w:line="480" w:lineRule="auto"/>
        <w:ind w:left="360"/>
        <w:jc w:val="both"/>
        <w:rPr>
          <w:rFonts w:ascii="Arial" w:hAnsi="Arial" w:cs="Arial"/>
          <w:b/>
        </w:rPr>
      </w:pPr>
    </w:p>
    <w:p w:rsidR="007F48E6" w:rsidRPr="00C918C8" w:rsidRDefault="007F48E6" w:rsidP="007F48E6">
      <w:pPr>
        <w:spacing w:line="480" w:lineRule="auto"/>
        <w:ind w:left="360"/>
        <w:jc w:val="both"/>
        <w:rPr>
          <w:rFonts w:ascii="Arial" w:hAnsi="Arial" w:cs="Arial"/>
          <w:b/>
        </w:rPr>
      </w:pPr>
    </w:p>
    <w:p w:rsidR="007F48E6" w:rsidRPr="00C918C8" w:rsidRDefault="007F48E6" w:rsidP="007F48E6">
      <w:pPr>
        <w:spacing w:line="480" w:lineRule="auto"/>
        <w:ind w:left="360"/>
        <w:jc w:val="both"/>
        <w:rPr>
          <w:rFonts w:ascii="Arial" w:hAnsi="Arial" w:cs="Arial"/>
          <w:b/>
        </w:rPr>
      </w:pPr>
    </w:p>
    <w:p w:rsidR="007F48E6" w:rsidRPr="00C918C8" w:rsidRDefault="007F48E6" w:rsidP="007F48E6">
      <w:pPr>
        <w:spacing w:line="480" w:lineRule="auto"/>
        <w:ind w:left="360"/>
        <w:jc w:val="both"/>
        <w:rPr>
          <w:rFonts w:ascii="Arial" w:hAnsi="Arial" w:cs="Arial"/>
          <w:b/>
        </w:rPr>
      </w:pPr>
    </w:p>
    <w:p w:rsidR="007F48E6" w:rsidRPr="00C918C8" w:rsidRDefault="007F48E6" w:rsidP="007F48E6">
      <w:pPr>
        <w:pStyle w:val="Ttulo1"/>
        <w:numPr>
          <w:ilvl w:val="0"/>
          <w:numId w:val="152"/>
        </w:numPr>
        <w:spacing w:line="480" w:lineRule="auto"/>
      </w:pPr>
      <w:r w:rsidRPr="00C918C8">
        <w:t>OBJETIVO</w:t>
      </w:r>
    </w:p>
    <w:p w:rsidR="007F48E6" w:rsidRPr="00C918C8" w:rsidRDefault="007F48E6" w:rsidP="007F48E6">
      <w:pPr>
        <w:pStyle w:val="Textoindependiente"/>
        <w:spacing w:line="480" w:lineRule="auto"/>
        <w:rPr>
          <w:rFonts w:ascii="Arial" w:hAnsi="Arial" w:cs="Arial"/>
          <w:szCs w:val="24"/>
          <w:lang w:val="es-ES"/>
        </w:rPr>
      </w:pPr>
      <w:r w:rsidRPr="00C918C8">
        <w:rPr>
          <w:rFonts w:ascii="Arial" w:hAnsi="Arial" w:cs="Arial"/>
          <w:szCs w:val="24"/>
          <w:lang w:val="es-ES"/>
        </w:rPr>
        <w:t>Establecer los procedimientos necesarios para dar el servicio a los contenedores en su proceso de Seguridad Electrónica de Tiempo Real en Puerto para Exportación.</w:t>
      </w:r>
    </w:p>
    <w:p w:rsidR="007F48E6" w:rsidRPr="00C918C8" w:rsidRDefault="007F48E6" w:rsidP="007F48E6">
      <w:pPr>
        <w:spacing w:line="480" w:lineRule="auto"/>
        <w:jc w:val="both"/>
        <w:rPr>
          <w:rFonts w:ascii="Arial" w:hAnsi="Arial" w:cs="Arial"/>
        </w:rPr>
      </w:pPr>
    </w:p>
    <w:p w:rsidR="007F48E6" w:rsidRPr="00C918C8" w:rsidRDefault="007F48E6" w:rsidP="007F48E6">
      <w:pPr>
        <w:pStyle w:val="Ttulo1"/>
        <w:spacing w:line="480" w:lineRule="auto"/>
        <w:jc w:val="both"/>
        <w:rPr>
          <w:rFonts w:cs="Arial"/>
          <w:szCs w:val="24"/>
        </w:rPr>
      </w:pPr>
      <w:r w:rsidRPr="00C918C8">
        <w:rPr>
          <w:rFonts w:cs="Arial"/>
          <w:szCs w:val="24"/>
        </w:rPr>
        <w:t xml:space="preserve">ALCANCE </w:t>
      </w:r>
    </w:p>
    <w:p w:rsidR="007F48E6" w:rsidRPr="00C918C8" w:rsidRDefault="007F48E6" w:rsidP="007F48E6">
      <w:pPr>
        <w:pStyle w:val="Textoindependiente"/>
        <w:spacing w:line="480" w:lineRule="auto"/>
        <w:rPr>
          <w:rFonts w:ascii="Arial" w:hAnsi="Arial" w:cs="Arial"/>
          <w:szCs w:val="24"/>
          <w:lang w:val="es-ES"/>
        </w:rPr>
      </w:pPr>
      <w:r w:rsidRPr="00C918C8">
        <w:rPr>
          <w:rFonts w:ascii="Arial" w:hAnsi="Arial" w:cs="Arial"/>
          <w:szCs w:val="24"/>
          <w:lang w:val="es-ES"/>
        </w:rPr>
        <w:t>Este proceso se aplica a todos las operaciones que se necesita para realizar un servicio eficaz en el procedimiento de exportación en memoria de eventos.</w:t>
      </w:r>
    </w:p>
    <w:p w:rsidR="007F48E6" w:rsidRPr="00C918C8" w:rsidRDefault="007F48E6" w:rsidP="007F48E6">
      <w:pPr>
        <w:pStyle w:val="Textoindependiente"/>
        <w:spacing w:line="480" w:lineRule="auto"/>
        <w:rPr>
          <w:rFonts w:ascii="Arial" w:hAnsi="Arial" w:cs="Arial"/>
          <w:szCs w:val="24"/>
          <w:lang w:val="es-ES"/>
        </w:rPr>
      </w:pPr>
    </w:p>
    <w:p w:rsidR="007F48E6" w:rsidRPr="00C918C8" w:rsidRDefault="007F48E6" w:rsidP="007F48E6">
      <w:pPr>
        <w:pStyle w:val="Ttulo1"/>
        <w:spacing w:line="480" w:lineRule="auto"/>
        <w:jc w:val="both"/>
        <w:rPr>
          <w:rFonts w:cs="Arial"/>
          <w:szCs w:val="24"/>
        </w:rPr>
      </w:pPr>
      <w:r w:rsidRPr="00C918C8">
        <w:rPr>
          <w:rFonts w:cs="Arial"/>
          <w:szCs w:val="24"/>
        </w:rPr>
        <w:t>REFERENCIAS</w:t>
      </w:r>
    </w:p>
    <w:p w:rsidR="007F48E6" w:rsidRPr="00C918C8" w:rsidRDefault="007F48E6" w:rsidP="007F48E6">
      <w:pPr>
        <w:numPr>
          <w:ilvl w:val="0"/>
          <w:numId w:val="140"/>
        </w:numPr>
        <w:spacing w:line="480" w:lineRule="auto"/>
        <w:jc w:val="both"/>
        <w:rPr>
          <w:rFonts w:ascii="Arial" w:hAnsi="Arial" w:cs="Arial"/>
          <w:b/>
          <w:i/>
        </w:rPr>
      </w:pPr>
      <w:r w:rsidRPr="00C918C8">
        <w:rPr>
          <w:rFonts w:ascii="Arial" w:hAnsi="Arial" w:cs="Arial"/>
          <w:b/>
        </w:rPr>
        <w:t>PRO-CSA-GSGC-01</w:t>
      </w:r>
      <w:r w:rsidRPr="00C918C8">
        <w:rPr>
          <w:rFonts w:ascii="Arial" w:hAnsi="Arial" w:cs="Arial"/>
        </w:rPr>
        <w:t xml:space="preserve"> </w:t>
      </w:r>
      <w:r w:rsidRPr="00C918C8">
        <w:rPr>
          <w:rFonts w:ascii="Arial" w:hAnsi="Arial" w:cs="Arial"/>
          <w:b/>
          <w:i/>
        </w:rPr>
        <w:t>Guía de documentos externos del SGC</w:t>
      </w:r>
    </w:p>
    <w:p w:rsidR="007F48E6" w:rsidRPr="00C918C8" w:rsidRDefault="007F48E6" w:rsidP="007F48E6">
      <w:pPr>
        <w:numPr>
          <w:ilvl w:val="0"/>
          <w:numId w:val="140"/>
        </w:numPr>
        <w:spacing w:line="480" w:lineRule="auto"/>
        <w:jc w:val="both"/>
        <w:rPr>
          <w:rFonts w:ascii="Arial" w:hAnsi="Arial" w:cs="Arial"/>
          <w:b/>
          <w:i/>
        </w:rPr>
      </w:pPr>
      <w:r w:rsidRPr="00C918C8">
        <w:rPr>
          <w:rFonts w:ascii="Arial" w:hAnsi="Arial" w:cs="Arial"/>
          <w:b/>
        </w:rPr>
        <w:t>PRO-CSA-GSGC-03</w:t>
      </w:r>
      <w:r w:rsidRPr="00C918C8">
        <w:rPr>
          <w:rFonts w:ascii="Arial" w:hAnsi="Arial" w:cs="Arial"/>
        </w:rPr>
        <w:t xml:space="preserve"> </w:t>
      </w:r>
      <w:r w:rsidRPr="00C918C8">
        <w:rPr>
          <w:rFonts w:ascii="Arial" w:hAnsi="Arial" w:cs="Arial"/>
          <w:b/>
          <w:i/>
        </w:rPr>
        <w:t>Nómina de Asignación de documentos externos  del SGC.</w:t>
      </w:r>
    </w:p>
    <w:p w:rsidR="007F48E6" w:rsidRPr="00C918C8" w:rsidRDefault="007F48E6" w:rsidP="007F48E6">
      <w:pPr>
        <w:numPr>
          <w:ilvl w:val="0"/>
          <w:numId w:val="140"/>
        </w:numPr>
        <w:spacing w:line="480" w:lineRule="auto"/>
        <w:jc w:val="both"/>
        <w:rPr>
          <w:rFonts w:ascii="Arial" w:hAnsi="Arial" w:cs="Arial"/>
        </w:rPr>
      </w:pPr>
      <w:r w:rsidRPr="00C918C8">
        <w:rPr>
          <w:rFonts w:ascii="Arial" w:hAnsi="Arial" w:cs="Arial"/>
          <w:b/>
        </w:rPr>
        <w:t>PRO-CSA-GSGC-02</w:t>
      </w:r>
      <w:r w:rsidRPr="00C918C8">
        <w:rPr>
          <w:rFonts w:ascii="Arial" w:hAnsi="Arial" w:cs="Arial"/>
        </w:rPr>
        <w:t xml:space="preserve"> </w:t>
      </w:r>
      <w:r w:rsidRPr="00C918C8">
        <w:rPr>
          <w:rFonts w:ascii="Arial" w:hAnsi="Arial" w:cs="Arial"/>
          <w:b/>
          <w:i/>
        </w:rPr>
        <w:t>Control de Registro</w:t>
      </w:r>
    </w:p>
    <w:p w:rsidR="007F48E6" w:rsidRPr="00C918C8" w:rsidRDefault="007F48E6" w:rsidP="007F48E6">
      <w:pPr>
        <w:numPr>
          <w:ilvl w:val="0"/>
          <w:numId w:val="140"/>
        </w:numPr>
        <w:spacing w:line="480" w:lineRule="auto"/>
        <w:jc w:val="both"/>
        <w:rPr>
          <w:rFonts w:ascii="Arial" w:hAnsi="Arial" w:cs="Arial"/>
        </w:rPr>
      </w:pPr>
      <w:r w:rsidRPr="00C918C8">
        <w:rPr>
          <w:rFonts w:ascii="Arial" w:hAnsi="Arial" w:cs="Arial"/>
          <w:b/>
        </w:rPr>
        <w:t xml:space="preserve">FRM-CSA-OPER-01 </w:t>
      </w:r>
      <w:r w:rsidRPr="00C918C8">
        <w:rPr>
          <w:rFonts w:ascii="Arial" w:hAnsi="Arial" w:cs="Arial"/>
          <w:b/>
          <w:i/>
        </w:rPr>
        <w:t>Orden de Servicio</w:t>
      </w:r>
    </w:p>
    <w:p w:rsidR="007F48E6" w:rsidRPr="00C918C8" w:rsidRDefault="007F48E6" w:rsidP="007F48E6">
      <w:pPr>
        <w:spacing w:line="480" w:lineRule="auto"/>
        <w:jc w:val="both"/>
        <w:rPr>
          <w:rFonts w:ascii="Arial" w:hAnsi="Arial" w:cs="Arial"/>
        </w:rPr>
      </w:pPr>
    </w:p>
    <w:p w:rsidR="007F48E6" w:rsidRPr="00C918C8" w:rsidRDefault="007F48E6" w:rsidP="007F48E6">
      <w:pPr>
        <w:spacing w:line="480" w:lineRule="auto"/>
        <w:jc w:val="both"/>
        <w:rPr>
          <w:rFonts w:ascii="Arial" w:hAnsi="Arial" w:cs="Arial"/>
        </w:rPr>
      </w:pPr>
    </w:p>
    <w:p w:rsidR="007F48E6" w:rsidRPr="00C918C8" w:rsidRDefault="007F48E6" w:rsidP="007F48E6">
      <w:pPr>
        <w:pStyle w:val="Ttulo1"/>
        <w:spacing w:line="480" w:lineRule="auto"/>
        <w:jc w:val="both"/>
        <w:rPr>
          <w:rFonts w:cs="Arial"/>
          <w:szCs w:val="24"/>
        </w:rPr>
      </w:pPr>
      <w:r w:rsidRPr="00C918C8">
        <w:rPr>
          <w:rFonts w:cs="Arial"/>
          <w:szCs w:val="24"/>
        </w:rPr>
        <w:t>DEFINICIONES Y ABREVIATURAS</w:t>
      </w:r>
    </w:p>
    <w:p w:rsidR="007F48E6" w:rsidRPr="00C918C8" w:rsidRDefault="007F48E6" w:rsidP="007F48E6">
      <w:pPr>
        <w:pStyle w:val="Ttulo1"/>
        <w:numPr>
          <w:ilvl w:val="0"/>
          <w:numId w:val="0"/>
        </w:numPr>
        <w:spacing w:line="480" w:lineRule="auto"/>
        <w:jc w:val="both"/>
        <w:rPr>
          <w:rFonts w:cs="Arial"/>
          <w:b w:val="0"/>
          <w:szCs w:val="24"/>
        </w:rPr>
      </w:pPr>
      <w:r w:rsidRPr="00C918C8">
        <w:rPr>
          <w:rFonts w:cs="Arial"/>
          <w:b w:val="0"/>
          <w:szCs w:val="24"/>
        </w:rPr>
        <w:t>N/A</w:t>
      </w:r>
    </w:p>
    <w:p w:rsidR="007F48E6" w:rsidRDefault="007F48E6" w:rsidP="007F48E6">
      <w:pPr>
        <w:spacing w:line="480" w:lineRule="auto"/>
        <w:jc w:val="both"/>
        <w:rPr>
          <w:rFonts w:ascii="Arial" w:hAnsi="Arial" w:cs="Arial"/>
        </w:rPr>
      </w:pPr>
    </w:p>
    <w:p w:rsidR="007F48E6" w:rsidRDefault="007F48E6" w:rsidP="007F48E6">
      <w:pPr>
        <w:spacing w:line="480" w:lineRule="auto"/>
        <w:jc w:val="both"/>
        <w:rPr>
          <w:rFonts w:ascii="Arial" w:hAnsi="Arial" w:cs="Arial"/>
        </w:rPr>
      </w:pPr>
    </w:p>
    <w:p w:rsidR="007F48E6" w:rsidRPr="00C918C8" w:rsidRDefault="007F48E6" w:rsidP="007F48E6">
      <w:pPr>
        <w:spacing w:line="480" w:lineRule="auto"/>
        <w:jc w:val="both"/>
        <w:rPr>
          <w:rFonts w:ascii="Arial" w:hAnsi="Arial" w:cs="Arial"/>
        </w:rPr>
      </w:pPr>
    </w:p>
    <w:p w:rsidR="007F48E6" w:rsidRPr="00C918C8" w:rsidRDefault="007F48E6" w:rsidP="007F48E6">
      <w:pPr>
        <w:pStyle w:val="Ttulo1"/>
        <w:spacing w:line="480" w:lineRule="auto"/>
        <w:jc w:val="both"/>
        <w:rPr>
          <w:rFonts w:cs="Arial"/>
          <w:szCs w:val="24"/>
        </w:rPr>
      </w:pPr>
      <w:r w:rsidRPr="00C918C8">
        <w:rPr>
          <w:rFonts w:cs="Arial"/>
          <w:szCs w:val="24"/>
        </w:rPr>
        <w:t>RESPONSABILIDADES</w:t>
      </w:r>
    </w:p>
    <w:p w:rsidR="007F48E6" w:rsidRPr="00C918C8" w:rsidRDefault="007F48E6" w:rsidP="007F48E6">
      <w:pPr>
        <w:numPr>
          <w:ilvl w:val="0"/>
          <w:numId w:val="141"/>
        </w:numPr>
        <w:spacing w:line="480" w:lineRule="auto"/>
        <w:jc w:val="both"/>
        <w:rPr>
          <w:rFonts w:ascii="Arial" w:hAnsi="Arial" w:cs="Arial"/>
          <w:b/>
          <w:u w:val="single"/>
        </w:rPr>
      </w:pPr>
      <w:r w:rsidRPr="00C918C8">
        <w:rPr>
          <w:rFonts w:ascii="Arial" w:hAnsi="Arial" w:cs="Arial"/>
          <w:b/>
          <w:u w:val="single"/>
        </w:rPr>
        <w:t>Jefe de Operaciones:</w:t>
      </w:r>
      <w:r w:rsidRPr="00C918C8">
        <w:rPr>
          <w:rFonts w:ascii="Arial" w:hAnsi="Arial" w:cs="Arial"/>
          <w:b/>
        </w:rPr>
        <w:t xml:space="preserve"> </w:t>
      </w:r>
      <w:r w:rsidRPr="00C918C8">
        <w:rPr>
          <w:rFonts w:ascii="Arial" w:hAnsi="Arial" w:cs="Arial"/>
        </w:rPr>
        <w:t xml:space="preserve">Tendrá como responsabilidad el control periódico de las  acciones dentro del área  operativa, así como también el de revisar el desempeño del personal de patio como los operadores del sistema en cada una de las actividades que tienen bajo su responsabilidad.  Además tendrá que realizar un reporte de </w:t>
      </w:r>
      <w:r w:rsidRPr="00C918C8">
        <w:rPr>
          <w:rFonts w:ascii="Arial" w:hAnsi="Arial" w:cs="Arial"/>
          <w:b/>
          <w:i/>
        </w:rPr>
        <w:t>Salida de Contenedores</w:t>
      </w:r>
      <w:r w:rsidRPr="00C918C8">
        <w:rPr>
          <w:rFonts w:ascii="Arial" w:hAnsi="Arial" w:cs="Arial"/>
        </w:rPr>
        <w:t xml:space="preserve"> </w:t>
      </w:r>
      <w:r w:rsidRPr="00C918C8">
        <w:rPr>
          <w:rFonts w:ascii="Arial" w:hAnsi="Arial" w:cs="Arial"/>
          <w:b/>
        </w:rPr>
        <w:t xml:space="preserve">FRM-CSA-OPER-03 </w:t>
      </w:r>
      <w:r w:rsidRPr="00C918C8">
        <w:rPr>
          <w:rFonts w:ascii="Arial" w:hAnsi="Arial" w:cs="Arial"/>
        </w:rPr>
        <w:t>cada jueves para que el Departamento de Contabilidad puede facturar.</w:t>
      </w:r>
    </w:p>
    <w:p w:rsidR="007F48E6" w:rsidRPr="00C918C8" w:rsidRDefault="007F48E6" w:rsidP="007F48E6">
      <w:pPr>
        <w:numPr>
          <w:ilvl w:val="0"/>
          <w:numId w:val="141"/>
        </w:numPr>
        <w:spacing w:line="480" w:lineRule="auto"/>
        <w:jc w:val="both"/>
        <w:rPr>
          <w:rFonts w:ascii="Arial" w:hAnsi="Arial" w:cs="Arial"/>
          <w:b/>
          <w:u w:val="single"/>
        </w:rPr>
      </w:pPr>
      <w:r w:rsidRPr="00C918C8">
        <w:rPr>
          <w:rFonts w:ascii="Arial" w:hAnsi="Arial" w:cs="Arial"/>
          <w:b/>
          <w:u w:val="single"/>
        </w:rPr>
        <w:t>Operador de Sistema:</w:t>
      </w:r>
      <w:r w:rsidRPr="00C918C8">
        <w:rPr>
          <w:rFonts w:ascii="Arial" w:hAnsi="Arial" w:cs="Arial"/>
        </w:rPr>
        <w:t xml:space="preserve"> Encargado de la activación, desactivación y   monitoreo constante de los sellos electrónicos por medio del sistema </w:t>
      </w:r>
      <w:r w:rsidRPr="00C918C8">
        <w:rPr>
          <w:rFonts w:ascii="Arial" w:hAnsi="Arial" w:cs="Arial"/>
          <w:b/>
        </w:rPr>
        <w:t>BULLDOG TECH</w:t>
      </w:r>
      <w:r w:rsidRPr="00C918C8">
        <w:rPr>
          <w:rFonts w:ascii="Arial" w:hAnsi="Arial" w:cs="Arial"/>
        </w:rPr>
        <w:t>, además de ser el encargo de la comunicación con el cliente para manifestar alguna anomalía o dar reporte sobre datos relevantes del contenedor.</w:t>
      </w:r>
    </w:p>
    <w:p w:rsidR="007F48E6" w:rsidRPr="00C918C8" w:rsidRDefault="007F48E6" w:rsidP="007F48E6">
      <w:pPr>
        <w:numPr>
          <w:ilvl w:val="0"/>
          <w:numId w:val="141"/>
        </w:numPr>
        <w:spacing w:line="480" w:lineRule="auto"/>
        <w:jc w:val="both"/>
        <w:rPr>
          <w:rFonts w:ascii="Arial" w:hAnsi="Arial" w:cs="Arial"/>
          <w:b/>
          <w:u w:val="single"/>
        </w:rPr>
      </w:pPr>
      <w:r w:rsidRPr="00C918C8">
        <w:rPr>
          <w:rFonts w:ascii="Arial" w:hAnsi="Arial" w:cs="Arial"/>
          <w:b/>
          <w:u w:val="single"/>
        </w:rPr>
        <w:t>Personal de patio:</w:t>
      </w:r>
      <w:r w:rsidRPr="00C918C8">
        <w:rPr>
          <w:rFonts w:ascii="Arial" w:hAnsi="Arial" w:cs="Arial"/>
        </w:rPr>
        <w:t xml:space="preserve"> Responsables del Montaje y Desmontaje de los sellos electrónicos en cada uno de los contenedores de los clientes, además de la revisión periódica de todos los contenedores protegidos con memorias de eventos. </w:t>
      </w:r>
    </w:p>
    <w:p w:rsidR="007F48E6" w:rsidRPr="00C918C8" w:rsidRDefault="007F48E6" w:rsidP="007F48E6">
      <w:pPr>
        <w:pStyle w:val="Textoindependiente"/>
        <w:spacing w:line="480" w:lineRule="auto"/>
        <w:rPr>
          <w:rFonts w:ascii="Arial" w:hAnsi="Arial" w:cs="Arial"/>
          <w:szCs w:val="24"/>
          <w:lang w:val="es-ES"/>
        </w:rPr>
      </w:pPr>
    </w:p>
    <w:p w:rsidR="007F48E6" w:rsidRPr="00C918C8" w:rsidRDefault="007F48E6" w:rsidP="007F48E6">
      <w:pPr>
        <w:pStyle w:val="Ttulo1"/>
        <w:spacing w:line="480" w:lineRule="auto"/>
        <w:jc w:val="both"/>
        <w:rPr>
          <w:rFonts w:cs="Arial"/>
          <w:szCs w:val="24"/>
        </w:rPr>
      </w:pPr>
      <w:r w:rsidRPr="00C918C8">
        <w:rPr>
          <w:rFonts w:cs="Arial"/>
          <w:szCs w:val="24"/>
        </w:rPr>
        <w:t>DESARROLLO/INSTRUCCIONES/LINEAMIENTOS</w:t>
      </w:r>
    </w:p>
    <w:p w:rsidR="007F48E6" w:rsidRPr="00C918C8" w:rsidRDefault="007F48E6" w:rsidP="007F48E6">
      <w:pPr>
        <w:spacing w:line="480" w:lineRule="auto"/>
        <w:rPr>
          <w:rFonts w:ascii="Arial" w:hAnsi="Arial" w:cs="Arial"/>
        </w:rPr>
      </w:pPr>
    </w:p>
    <w:p w:rsidR="007F48E6" w:rsidRPr="00C918C8" w:rsidRDefault="007F48E6" w:rsidP="007F48E6">
      <w:pPr>
        <w:pStyle w:val="Ttulo1"/>
        <w:numPr>
          <w:ilvl w:val="1"/>
          <w:numId w:val="63"/>
        </w:numPr>
        <w:spacing w:line="480" w:lineRule="auto"/>
        <w:jc w:val="both"/>
        <w:rPr>
          <w:rFonts w:cs="Arial"/>
          <w:szCs w:val="24"/>
          <w:u w:val="single"/>
        </w:rPr>
      </w:pPr>
      <w:r w:rsidRPr="00C918C8">
        <w:rPr>
          <w:rFonts w:cs="Arial"/>
          <w:szCs w:val="24"/>
          <w:u w:val="single"/>
        </w:rPr>
        <w:t>Preparación Inicial</w:t>
      </w:r>
    </w:p>
    <w:p w:rsidR="007F48E6" w:rsidRPr="00C918C8" w:rsidRDefault="007F48E6" w:rsidP="007F48E6">
      <w:pPr>
        <w:spacing w:line="480" w:lineRule="auto"/>
        <w:rPr>
          <w:rFonts w:ascii="Arial" w:hAnsi="Arial" w:cs="Arial"/>
        </w:rPr>
      </w:pPr>
    </w:p>
    <w:p w:rsidR="007F48E6" w:rsidRPr="00C918C8" w:rsidRDefault="007F48E6" w:rsidP="007F48E6">
      <w:pPr>
        <w:numPr>
          <w:ilvl w:val="0"/>
          <w:numId w:val="153"/>
        </w:numPr>
        <w:spacing w:line="480" w:lineRule="auto"/>
        <w:jc w:val="both"/>
        <w:rPr>
          <w:rFonts w:ascii="Arial" w:hAnsi="Arial" w:cs="Arial"/>
        </w:rPr>
      </w:pPr>
      <w:r w:rsidRPr="00C918C8">
        <w:rPr>
          <w:rFonts w:ascii="Arial" w:hAnsi="Arial" w:cs="Arial"/>
        </w:rPr>
        <w:t>El Cliente debe enviar las ordenes de servicio por:</w:t>
      </w:r>
    </w:p>
    <w:p w:rsidR="007F48E6" w:rsidRPr="00C918C8" w:rsidRDefault="007F48E6" w:rsidP="007F48E6">
      <w:pPr>
        <w:numPr>
          <w:ilvl w:val="0"/>
          <w:numId w:val="144"/>
        </w:numPr>
        <w:spacing w:line="480" w:lineRule="auto"/>
        <w:jc w:val="both"/>
        <w:rPr>
          <w:rFonts w:ascii="Arial" w:hAnsi="Arial" w:cs="Arial"/>
        </w:rPr>
      </w:pPr>
      <w:r w:rsidRPr="00C918C8">
        <w:rPr>
          <w:rFonts w:ascii="Arial" w:hAnsi="Arial" w:cs="Arial"/>
          <w:b/>
        </w:rPr>
        <w:t>Vía e-mail</w:t>
      </w:r>
      <w:r w:rsidRPr="00C918C8">
        <w:rPr>
          <w:rFonts w:ascii="Arial" w:hAnsi="Arial" w:cs="Arial"/>
        </w:rPr>
        <w:t xml:space="preserve">: El operador del sistema revisa el modelo enviado por el cliente para comprobar que está ingresada toda la información necesaria y el tipo de servicio a brindar de seguridad electrónica a los contenedores, una vez corroborado que la información está completa se imprime </w:t>
      </w:r>
      <w:smartTag w:uri="urn:schemas-microsoft-com:office:smarttags" w:element="PersonName">
        <w:smartTagPr>
          <w:attr w:name="ProductID" w:val="la Orden"/>
        </w:smartTagPr>
        <w:r w:rsidRPr="00C918C8">
          <w:rPr>
            <w:rFonts w:ascii="Arial" w:hAnsi="Arial" w:cs="Arial"/>
          </w:rPr>
          <w:t>la Orden</w:t>
        </w:r>
      </w:smartTag>
      <w:r w:rsidRPr="00C918C8">
        <w:rPr>
          <w:rFonts w:ascii="Arial" w:hAnsi="Arial" w:cs="Arial"/>
        </w:rPr>
        <w:t xml:space="preserve"> de Servicio.</w:t>
      </w:r>
    </w:p>
    <w:p w:rsidR="007F48E6" w:rsidRPr="00C918C8" w:rsidRDefault="007F48E6" w:rsidP="007F48E6">
      <w:pPr>
        <w:numPr>
          <w:ilvl w:val="0"/>
          <w:numId w:val="144"/>
        </w:numPr>
        <w:spacing w:line="480" w:lineRule="auto"/>
        <w:jc w:val="both"/>
        <w:rPr>
          <w:rFonts w:ascii="Arial" w:hAnsi="Arial" w:cs="Arial"/>
        </w:rPr>
      </w:pPr>
      <w:r w:rsidRPr="00C918C8">
        <w:rPr>
          <w:rFonts w:ascii="Arial" w:hAnsi="Arial" w:cs="Arial"/>
          <w:b/>
        </w:rPr>
        <w:t>Fax</w:t>
      </w:r>
      <w:r w:rsidRPr="00C918C8">
        <w:rPr>
          <w:rFonts w:ascii="Arial" w:hAnsi="Arial" w:cs="Arial"/>
        </w:rPr>
        <w:t xml:space="preserve">: Normalmente ocurre cuando el cliente tiene problemas con su servicio de Internet o su cuenta de correo electrónico. El operador del sistema  ingresa los datos reflejados en el documento recibido, en el formato de </w:t>
      </w:r>
      <w:r w:rsidRPr="00C918C8">
        <w:rPr>
          <w:rFonts w:ascii="Arial" w:hAnsi="Arial" w:cs="Arial"/>
          <w:b/>
          <w:i/>
        </w:rPr>
        <w:t>Orden de Servicio</w:t>
      </w:r>
      <w:r w:rsidRPr="00C918C8">
        <w:rPr>
          <w:rFonts w:ascii="Arial" w:hAnsi="Arial" w:cs="Arial"/>
        </w:rPr>
        <w:t xml:space="preserve"> </w:t>
      </w:r>
      <w:r w:rsidRPr="00C918C8">
        <w:rPr>
          <w:rFonts w:ascii="Arial" w:hAnsi="Arial" w:cs="Arial"/>
          <w:b/>
        </w:rPr>
        <w:t>FRM-CSA-OPER-01</w:t>
      </w:r>
      <w:r w:rsidRPr="00C918C8">
        <w:rPr>
          <w:rFonts w:ascii="Arial" w:hAnsi="Arial" w:cs="Arial"/>
        </w:rPr>
        <w:t>, así mismo en éste formato en el cuadro de Observaciones se registrará que está orden de servicio fue realizada vía fax, luego de esto se prosigue a imprimir la orden de servicio la misma que tendrá adjuntado  el fax que envió el cliente.</w:t>
      </w:r>
    </w:p>
    <w:p w:rsidR="007F48E6" w:rsidRPr="00C918C8" w:rsidRDefault="007F48E6" w:rsidP="007F48E6">
      <w:pPr>
        <w:numPr>
          <w:ilvl w:val="0"/>
          <w:numId w:val="144"/>
        </w:numPr>
        <w:spacing w:line="480" w:lineRule="auto"/>
        <w:jc w:val="both"/>
        <w:rPr>
          <w:rFonts w:ascii="Arial" w:hAnsi="Arial" w:cs="Arial"/>
        </w:rPr>
      </w:pPr>
      <w:r w:rsidRPr="00C918C8">
        <w:rPr>
          <w:rFonts w:ascii="Arial" w:hAnsi="Arial" w:cs="Arial"/>
          <w:b/>
        </w:rPr>
        <w:t>Por Teléfono</w:t>
      </w:r>
      <w:r w:rsidRPr="00C918C8">
        <w:rPr>
          <w:rFonts w:ascii="Arial" w:hAnsi="Arial" w:cs="Arial"/>
        </w:rPr>
        <w:t xml:space="preserve">: Mismo procedimiento que el anterior, el operador del sistema registra formato de </w:t>
      </w:r>
      <w:r w:rsidRPr="00C918C8">
        <w:rPr>
          <w:rFonts w:ascii="Arial" w:hAnsi="Arial" w:cs="Arial"/>
          <w:b/>
          <w:i/>
        </w:rPr>
        <w:t>Orden de Servicio</w:t>
      </w:r>
      <w:r w:rsidRPr="00C918C8">
        <w:rPr>
          <w:rFonts w:ascii="Arial" w:hAnsi="Arial" w:cs="Arial"/>
        </w:rPr>
        <w:t xml:space="preserve"> </w:t>
      </w:r>
      <w:r w:rsidRPr="00C918C8">
        <w:rPr>
          <w:rFonts w:ascii="Arial" w:hAnsi="Arial" w:cs="Arial"/>
          <w:b/>
        </w:rPr>
        <w:t>FRM-CSA-OPER-01</w:t>
      </w:r>
      <w:r w:rsidRPr="00C918C8">
        <w:rPr>
          <w:rFonts w:ascii="Arial" w:hAnsi="Arial" w:cs="Arial"/>
        </w:rPr>
        <w:t xml:space="preserve">, en el cuadro inferior con titulo </w:t>
      </w:r>
      <w:r w:rsidRPr="00C918C8">
        <w:rPr>
          <w:rFonts w:ascii="Arial" w:hAnsi="Arial" w:cs="Arial"/>
          <w:b/>
        </w:rPr>
        <w:t>Observaciones</w:t>
      </w:r>
      <w:r w:rsidRPr="00C918C8">
        <w:rPr>
          <w:rFonts w:ascii="Arial" w:hAnsi="Arial" w:cs="Arial"/>
        </w:rPr>
        <w:t>, el nombre de la persona que realiza la solicitud, y que la misma ha sido por vía telefónica, se envía por e-mail la orden de servicio creada al e-mail del cliente con copia a Jefe de Operaciones, Gerencia General, Departamento Comercial y a la secretaria del área administrativa y se imprime la orden de servicio elaborada por el operador.</w:t>
      </w:r>
    </w:p>
    <w:p w:rsidR="007F48E6" w:rsidRPr="00C918C8" w:rsidRDefault="007F48E6" w:rsidP="007F48E6">
      <w:pPr>
        <w:numPr>
          <w:ilvl w:val="0"/>
          <w:numId w:val="153"/>
        </w:numPr>
        <w:spacing w:line="480" w:lineRule="auto"/>
        <w:jc w:val="both"/>
        <w:rPr>
          <w:rFonts w:ascii="Arial" w:hAnsi="Arial" w:cs="Arial"/>
        </w:rPr>
      </w:pPr>
      <w:r w:rsidRPr="00C918C8">
        <w:rPr>
          <w:rFonts w:ascii="Arial" w:hAnsi="Arial" w:cs="Arial"/>
        </w:rPr>
        <w:t xml:space="preserve">Todas las órdenes de servicio deben tener </w:t>
      </w:r>
      <w:r w:rsidRPr="00C918C8">
        <w:rPr>
          <w:rFonts w:ascii="Arial" w:hAnsi="Arial" w:cs="Arial"/>
          <w:b/>
        </w:rPr>
        <w:t>Todos los datos vitales</w:t>
      </w:r>
      <w:r w:rsidRPr="00C918C8">
        <w:rPr>
          <w:rFonts w:ascii="Arial" w:hAnsi="Arial" w:cs="Arial"/>
        </w:rPr>
        <w:t xml:space="preserve">, en caso contrario el operador del sistema realizará las gestiones necesarias para obtenerlo,   dejándolo   reflejado en el formato de </w:t>
      </w:r>
      <w:r w:rsidRPr="00C918C8">
        <w:rPr>
          <w:rFonts w:ascii="Arial" w:hAnsi="Arial" w:cs="Arial"/>
          <w:b/>
          <w:i/>
        </w:rPr>
        <w:t>Orden de Servicio</w:t>
      </w:r>
      <w:r w:rsidRPr="00C918C8">
        <w:rPr>
          <w:rFonts w:ascii="Arial" w:hAnsi="Arial" w:cs="Arial"/>
        </w:rPr>
        <w:t xml:space="preserve"> </w:t>
      </w:r>
      <w:r w:rsidRPr="00C918C8">
        <w:rPr>
          <w:rFonts w:ascii="Arial" w:hAnsi="Arial" w:cs="Arial"/>
          <w:b/>
        </w:rPr>
        <w:t xml:space="preserve">FRM-CSA-OPER-01. </w:t>
      </w:r>
    </w:p>
    <w:p w:rsidR="007F48E6" w:rsidRPr="00C918C8" w:rsidRDefault="007F48E6" w:rsidP="007F48E6">
      <w:pPr>
        <w:numPr>
          <w:ilvl w:val="0"/>
          <w:numId w:val="153"/>
        </w:numPr>
        <w:spacing w:line="480" w:lineRule="auto"/>
        <w:jc w:val="both"/>
        <w:rPr>
          <w:rFonts w:ascii="Arial" w:hAnsi="Arial" w:cs="Arial"/>
        </w:rPr>
      </w:pPr>
      <w:r w:rsidRPr="00C918C8">
        <w:rPr>
          <w:rFonts w:ascii="Arial" w:hAnsi="Arial" w:cs="Arial"/>
        </w:rPr>
        <w:t>Todas las órdenes de servicio deben ser enviadas por el cliente al e-mail directo del área operativa con copia a: Jefe de Operaciones, Gerencia General, Departamento Comercial y a la secretaria del área administrativa. Así mismo todos los e-mails que sean enviados a los clientes, sea cual sea la causa, deben ir con copias a: Jefe de Operaciones, Gerente General, Departamento Comercial y a la secretaria del área administrativa, y en el mismo se debe especificar que operador de sistema es el que envía él mensaje.</w:t>
      </w:r>
    </w:p>
    <w:p w:rsidR="007F48E6" w:rsidRPr="00C918C8" w:rsidRDefault="007F48E6" w:rsidP="007F48E6">
      <w:pPr>
        <w:numPr>
          <w:ilvl w:val="0"/>
          <w:numId w:val="153"/>
        </w:numPr>
        <w:spacing w:line="480" w:lineRule="auto"/>
        <w:jc w:val="both"/>
        <w:rPr>
          <w:rFonts w:ascii="Arial" w:hAnsi="Arial" w:cs="Arial"/>
        </w:rPr>
      </w:pPr>
      <w:r w:rsidRPr="00C918C8">
        <w:rPr>
          <w:rFonts w:ascii="Arial" w:hAnsi="Arial" w:cs="Arial"/>
        </w:rPr>
        <w:t xml:space="preserve">Si una orden de servicio es recibida después de que el contenedor haya arribado al Puerto de Guayaquil y esté ubicado dentro de los módulos de descanso, se notificará de tal caso al cliente por e-mail con copia a Jefe de Operaciones, Gerencia General, Departamento Comercial y a la secretaria del área administrativa. El Jefe de Operaciones  en conjunto con el personal de patio y el operador del sistema realizarán todas las gestiones necesarias para lograr la protección del contenedor.   </w:t>
      </w:r>
    </w:p>
    <w:p w:rsidR="007F48E6" w:rsidRPr="00C918C8" w:rsidRDefault="007F48E6" w:rsidP="007F48E6">
      <w:pPr>
        <w:numPr>
          <w:ilvl w:val="0"/>
          <w:numId w:val="153"/>
        </w:numPr>
        <w:spacing w:line="480" w:lineRule="auto"/>
        <w:jc w:val="both"/>
        <w:rPr>
          <w:rFonts w:ascii="Arial" w:hAnsi="Arial" w:cs="Arial"/>
        </w:rPr>
      </w:pPr>
      <w:r w:rsidRPr="00C918C8">
        <w:rPr>
          <w:rFonts w:ascii="Arial" w:hAnsi="Arial" w:cs="Arial"/>
        </w:rPr>
        <w:t xml:space="preserve">El Operador del Sistema es el responsable de la comunicación con el cliente, por ello, será el encargado del envió de confirmación de la recepción de </w:t>
      </w:r>
      <w:smartTag w:uri="urn:schemas-microsoft-com:office:smarttags" w:element="PersonName">
        <w:smartTagPr>
          <w:attr w:name="ProductID" w:val="la Orden"/>
        </w:smartTagPr>
        <w:r w:rsidRPr="00C918C8">
          <w:rPr>
            <w:rFonts w:ascii="Arial" w:hAnsi="Arial" w:cs="Arial"/>
          </w:rPr>
          <w:t>la Orden</w:t>
        </w:r>
      </w:smartTag>
      <w:r w:rsidRPr="00C918C8">
        <w:rPr>
          <w:rFonts w:ascii="Arial" w:hAnsi="Arial" w:cs="Arial"/>
        </w:rPr>
        <w:t xml:space="preserve"> de Servicio.</w:t>
      </w:r>
    </w:p>
    <w:p w:rsidR="007F48E6" w:rsidRPr="00C918C8" w:rsidRDefault="007F48E6" w:rsidP="007F48E6">
      <w:pPr>
        <w:numPr>
          <w:ilvl w:val="0"/>
          <w:numId w:val="153"/>
        </w:numPr>
        <w:spacing w:line="480" w:lineRule="auto"/>
        <w:jc w:val="both"/>
        <w:rPr>
          <w:rFonts w:ascii="Arial" w:hAnsi="Arial" w:cs="Arial"/>
        </w:rPr>
      </w:pPr>
      <w:r w:rsidRPr="00C918C8">
        <w:rPr>
          <w:rFonts w:ascii="Arial" w:hAnsi="Arial" w:cs="Arial"/>
        </w:rPr>
        <w:t xml:space="preserve">El jefe de Operaciones ingresará </w:t>
      </w:r>
      <w:smartTag w:uri="urn:schemas-microsoft-com:office:smarttags" w:element="PersonName">
        <w:smartTagPr>
          <w:attr w:name="ProductID" w:val="la Orden"/>
        </w:smartTagPr>
        <w:r w:rsidRPr="00C918C8">
          <w:rPr>
            <w:rFonts w:ascii="Arial" w:hAnsi="Arial" w:cs="Arial"/>
          </w:rPr>
          <w:t>la Orden</w:t>
        </w:r>
      </w:smartTag>
      <w:r w:rsidRPr="00C918C8">
        <w:rPr>
          <w:rFonts w:ascii="Arial" w:hAnsi="Arial" w:cs="Arial"/>
        </w:rPr>
        <w:t xml:space="preserve"> de Servicio recibida por el cliente al </w:t>
      </w:r>
      <w:r w:rsidRPr="00C918C8">
        <w:rPr>
          <w:rFonts w:ascii="Arial" w:hAnsi="Arial" w:cs="Arial"/>
          <w:b/>
          <w:i/>
        </w:rPr>
        <w:t>Formato Control de Órdenes de Pedido por cliente</w:t>
      </w:r>
      <w:r w:rsidRPr="00C918C8">
        <w:rPr>
          <w:rFonts w:ascii="Arial" w:hAnsi="Arial" w:cs="Arial"/>
        </w:rPr>
        <w:t xml:space="preserve"> </w:t>
      </w:r>
      <w:r w:rsidRPr="00C918C8">
        <w:rPr>
          <w:rFonts w:ascii="Arial" w:hAnsi="Arial" w:cs="Arial"/>
          <w:b/>
        </w:rPr>
        <w:t>FRM-CSA-OPER-02.</w:t>
      </w:r>
    </w:p>
    <w:p w:rsidR="007F48E6" w:rsidRPr="00C918C8" w:rsidRDefault="007F48E6" w:rsidP="007F48E6">
      <w:pPr>
        <w:spacing w:line="480" w:lineRule="auto"/>
        <w:jc w:val="both"/>
        <w:rPr>
          <w:rFonts w:ascii="Arial" w:hAnsi="Arial" w:cs="Arial"/>
        </w:rPr>
      </w:pPr>
    </w:p>
    <w:p w:rsidR="007F48E6" w:rsidRPr="00C918C8" w:rsidRDefault="007F48E6" w:rsidP="007F48E6">
      <w:pPr>
        <w:pStyle w:val="Ttulo1"/>
        <w:numPr>
          <w:ilvl w:val="1"/>
          <w:numId w:val="63"/>
        </w:numPr>
        <w:spacing w:line="480" w:lineRule="auto"/>
        <w:jc w:val="both"/>
        <w:rPr>
          <w:rFonts w:cs="Arial"/>
          <w:szCs w:val="24"/>
          <w:u w:val="single"/>
        </w:rPr>
      </w:pPr>
      <w:r w:rsidRPr="00C918C8">
        <w:rPr>
          <w:rFonts w:cs="Arial"/>
          <w:szCs w:val="24"/>
          <w:u w:val="single"/>
        </w:rPr>
        <w:t>Ejecución</w:t>
      </w:r>
    </w:p>
    <w:p w:rsidR="007F48E6" w:rsidRPr="00C918C8" w:rsidRDefault="007F48E6" w:rsidP="007F48E6">
      <w:pPr>
        <w:spacing w:line="480" w:lineRule="auto"/>
        <w:rPr>
          <w:rFonts w:ascii="Arial" w:hAnsi="Arial" w:cs="Arial"/>
        </w:rPr>
      </w:pPr>
    </w:p>
    <w:p w:rsidR="007F48E6" w:rsidRPr="00C918C8" w:rsidRDefault="007F48E6" w:rsidP="007F48E6">
      <w:pPr>
        <w:pStyle w:val="NormalWeb"/>
        <w:numPr>
          <w:ilvl w:val="0"/>
          <w:numId w:val="154"/>
        </w:numPr>
        <w:spacing w:before="0" w:beforeAutospacing="0" w:after="0" w:afterAutospacing="0" w:line="480" w:lineRule="auto"/>
        <w:jc w:val="both"/>
        <w:outlineLvl w:val="0"/>
        <w:rPr>
          <w:rFonts w:ascii="Arial" w:hAnsi="Arial" w:cs="Arial"/>
          <w:lang w:val="es-EC"/>
        </w:rPr>
      </w:pPr>
      <w:r w:rsidRPr="00C918C8">
        <w:rPr>
          <w:rFonts w:ascii="Arial" w:hAnsi="Arial" w:cs="Arial"/>
        </w:rPr>
        <w:t>El departamento de operaciones se pondrá en contacto con las bodegas de de los clientes</w:t>
      </w:r>
      <w:r w:rsidRPr="00C918C8">
        <w:rPr>
          <w:rFonts w:ascii="Arial" w:hAnsi="Arial" w:cs="Arial"/>
          <w:lang w:val="es-EC"/>
        </w:rPr>
        <w:t xml:space="preserve">, una vez recibida la solicitud de protección para llevar los sellos necesarios, garantizando de esta forma cubrir todos los contenedores de exportación. </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día antes de ir a las bodegas de los clientes el personal de patio  deberá revisar las baterías, ajustar los tornillos de los brazos y dar una limpieza general a los sellos electrónicos que brindaran servicio, los mismos deben estar separados de los demás.</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Se llevará los sellos electrónicos a las bodegas de los clientes  a la hora y fecha establecida con ellos, cada uno de los sellos tendrán una memoria interna que almacena eventos que acontecen al contenedor ya que cuenta con sensores de movimiento, inclinación y apertura de puertas</w:t>
      </w:r>
    </w:p>
    <w:p w:rsidR="007F48E6" w:rsidRPr="00C918C8" w:rsidRDefault="007F48E6" w:rsidP="007F48E6">
      <w:pPr>
        <w:pStyle w:val="NormalWeb"/>
        <w:numPr>
          <w:ilvl w:val="0"/>
          <w:numId w:val="154"/>
        </w:numPr>
        <w:spacing w:before="0" w:beforeAutospacing="0" w:after="0" w:afterAutospacing="0" w:line="480" w:lineRule="auto"/>
        <w:jc w:val="both"/>
        <w:outlineLvl w:val="0"/>
        <w:rPr>
          <w:rFonts w:ascii="Arial" w:hAnsi="Arial" w:cs="Arial"/>
          <w:lang w:val="es-EC"/>
        </w:rPr>
      </w:pPr>
      <w:r w:rsidRPr="00C918C8">
        <w:rPr>
          <w:rFonts w:ascii="Arial" w:hAnsi="Arial" w:cs="Arial"/>
          <w:lang w:val="es-EC"/>
        </w:rPr>
        <w:t xml:space="preserve">Los sellos electrónicos </w:t>
      </w:r>
      <w:r w:rsidRPr="00C918C8">
        <w:rPr>
          <w:rFonts w:ascii="Arial" w:hAnsi="Arial" w:cs="Arial"/>
        </w:rPr>
        <w:t>se los activan con un Handheld</w:t>
      </w:r>
      <w:r w:rsidRPr="00C918C8">
        <w:rPr>
          <w:rFonts w:ascii="Arial" w:hAnsi="Arial" w:cs="Arial"/>
          <w:lang w:val="es-EC"/>
        </w:rPr>
        <w:t xml:space="preserve"> que sirven de interfase inalámbrica en 2 direcciones </w:t>
      </w:r>
      <w:r w:rsidRPr="00C918C8">
        <w:rPr>
          <w:rFonts w:ascii="Arial" w:hAnsi="Arial" w:cs="Arial"/>
          <w:color w:val="000000"/>
        </w:rPr>
        <w:t>permitiendo adicionalmente leer los eventos almacenados</w:t>
      </w:r>
      <w:r w:rsidRPr="00C918C8">
        <w:rPr>
          <w:rFonts w:ascii="Arial" w:hAnsi="Arial" w:cs="Arial"/>
          <w:lang w:val="es-EC"/>
        </w:rPr>
        <w:t>. Los operadores estarán al tanto de la entrada de los contenedores al área portuaria según lo establecido por el cliente en la orden de servicio.</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Operador del Sistema elaborará y entregará un listado al personal de Patio que será actualizado diariamente y enviado por e-mail al Jefe de Operaciones con los Permisionario, ID Contenedores, Nombre de los Clientes, Sellos de Origen, Sello de Containers Security S.A., Tipo de Servicio en este caso Servicio en Memoria de Eventos.</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 xml:space="preserve">Una vez que los contenedores llegan al Puerto el Personal de Patio registrará todas las señales de violencia, golpes, huecos e indicios que puedan hacer pensar en una violación a la carga del contenedor, así mismo comprobará la coincidencia de los sellos de origen reportados por el cliente en </w:t>
      </w:r>
      <w:smartTag w:uri="urn:schemas-microsoft-com:office:smarttags" w:element="PersonName">
        <w:smartTagPr>
          <w:attr w:name="ProductID" w:val="la Orden"/>
        </w:smartTagPr>
        <w:r w:rsidRPr="00C918C8">
          <w:rPr>
            <w:rFonts w:ascii="Arial" w:hAnsi="Arial" w:cs="Arial"/>
          </w:rPr>
          <w:t>la Orden</w:t>
        </w:r>
      </w:smartTag>
      <w:r w:rsidRPr="00C918C8">
        <w:rPr>
          <w:rFonts w:ascii="Arial" w:hAnsi="Arial" w:cs="Arial"/>
        </w:rPr>
        <w:t xml:space="preserve"> de Servicio y su buen estado físico.</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Operador del Sistema enviará un e-mail de notificación al cliente con una descripción de cualquier novedad detectada.</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personal de patio, realizará como mínimo dos inspecciones diarias a todos los contenedores que vayan hacer exportados que estén protegidos con memoria de eventos por medio del Handheld y un microreader. Cabe recalcar que  se harán las gestiones necesarias para que los contenedores sean colocados a nivel de piso, en caso de que, estén a otros niveles la inspección se realizará al inicio y fin de aforo físico o cuando vaya a ser embarcado el contenedor en el buque para su exportación.</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Personal de Patio dará seguimiento a los cambios de posición que puedan ocurrir en los contenedores cuando realiza las inspecciones establecidas, reflejando en su hoja de Control de Contenedores Protegidos cualquier cambio, lo cual le permitirá continuar dándole seguimiento.</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personal de Patio dará atención a los eventos reflejados durante su inspección al contenedor. El Operador del Sistema notificará de inmediato al cliente, haciéndole la sugerencia de que se haga solicitud de Aforo Físico al contenedor, en caso de que sea detectada una violación en el reporte electrónico, el cual será enviado vía e-mail al cliente.</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 xml:space="preserve">El Personal de Patio en el turno de guardia, realizará una visita a cada uno de los módulos en la zona de Aforo de cada Permisionario para determinar que contenedores serán Inspeccionados por Aduana, si se diera el caso que los contenedores que llegaron al puerto tiene que ser aforados sea cual fuera el motivo o que el cliente haya hecho solicitud de aforo por causa de una violación detectada, el Personal de Patio tendrá que obtener la mayor información al respecto como la hora de inicio de cada uno de ellos, y entregará el listado a los Operadores del Sistema para que realice el control y seguimiento de los mismos. </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Personal de Patio acudirá al lugar donde se efectuará el aforo previamente planificado, abre el sello electrónico, retira la barra para la apertura de las puertas del contenedor a inspeccionar y permanece durante todo el tiempo que dure, cerrando las puertas y colocando el sello electrónico nuevamente una vez terminado el mismo</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 xml:space="preserve">El Personal de Patio registrará los números de los sellos mecánicos que son colocados después del Aforo y los resultados del mismo. </w:t>
      </w:r>
    </w:p>
    <w:p w:rsidR="007F48E6" w:rsidRPr="00C918C8" w:rsidRDefault="007F48E6" w:rsidP="007F48E6">
      <w:pPr>
        <w:numPr>
          <w:ilvl w:val="0"/>
          <w:numId w:val="154"/>
        </w:numPr>
        <w:tabs>
          <w:tab w:val="left" w:pos="3090"/>
          <w:tab w:val="left" w:pos="5780"/>
        </w:tabs>
        <w:spacing w:line="480" w:lineRule="auto"/>
        <w:jc w:val="both"/>
        <w:rPr>
          <w:rFonts w:ascii="Arial" w:hAnsi="Arial" w:cs="Arial"/>
        </w:rPr>
      </w:pPr>
      <w:r w:rsidRPr="00C918C8">
        <w:rPr>
          <w:rFonts w:ascii="Arial" w:hAnsi="Arial" w:cs="Arial"/>
        </w:rPr>
        <w:t>El Operador del Sistema enviará un e-mail al cliente, detallando el resultado del Aforo Físico y adjuntará el reporte electrónico obtenido con el Handheld durante la lectura que se debe efectuar después que el sello electrónico es colocado nuevamente al finalizar el aforo físico del contenedor en cuestión.</w:t>
      </w:r>
    </w:p>
    <w:p w:rsidR="007F48E6" w:rsidRPr="00C918C8" w:rsidRDefault="007F48E6" w:rsidP="007F48E6">
      <w:pPr>
        <w:tabs>
          <w:tab w:val="left" w:pos="3090"/>
          <w:tab w:val="left" w:pos="5780"/>
        </w:tabs>
        <w:spacing w:line="480" w:lineRule="auto"/>
        <w:ind w:left="792"/>
        <w:jc w:val="both"/>
        <w:rPr>
          <w:rFonts w:ascii="Arial" w:hAnsi="Arial" w:cs="Arial"/>
        </w:rPr>
      </w:pPr>
    </w:p>
    <w:p w:rsidR="007F48E6" w:rsidRPr="00C918C8" w:rsidRDefault="007F48E6" w:rsidP="007F48E6">
      <w:pPr>
        <w:pStyle w:val="Ttulo1"/>
        <w:numPr>
          <w:ilvl w:val="1"/>
          <w:numId w:val="63"/>
        </w:numPr>
        <w:spacing w:line="480" w:lineRule="auto"/>
        <w:jc w:val="both"/>
        <w:rPr>
          <w:rFonts w:cs="Arial"/>
          <w:szCs w:val="24"/>
          <w:u w:val="single"/>
        </w:rPr>
      </w:pPr>
      <w:r w:rsidRPr="00C918C8">
        <w:rPr>
          <w:rFonts w:cs="Arial"/>
          <w:szCs w:val="24"/>
          <w:u w:val="single"/>
        </w:rPr>
        <w:t>Despacho del contenedor</w:t>
      </w:r>
    </w:p>
    <w:p w:rsidR="007F48E6" w:rsidRPr="00C918C8" w:rsidRDefault="007F48E6" w:rsidP="00AB4122">
      <w:pPr>
        <w:pStyle w:val="NormalWeb"/>
        <w:numPr>
          <w:ilvl w:val="0"/>
          <w:numId w:val="158"/>
        </w:numPr>
        <w:spacing w:before="0" w:beforeAutospacing="0" w:after="0" w:afterAutospacing="0" w:line="480" w:lineRule="auto"/>
        <w:jc w:val="both"/>
        <w:outlineLvl w:val="0"/>
        <w:rPr>
          <w:rFonts w:ascii="Arial" w:hAnsi="Arial" w:cs="Arial"/>
          <w:lang w:val="es-EC"/>
        </w:rPr>
      </w:pPr>
      <w:r w:rsidRPr="00C918C8">
        <w:rPr>
          <w:rFonts w:ascii="Arial" w:hAnsi="Arial" w:cs="Arial"/>
          <w:lang w:val="es-EC"/>
        </w:rPr>
        <w:t>El Personal de Patio junto a los Operadores del Sistema realizarán todas las averiguaciones necesarias para obtener una fecha de salida para cada uno de los contenedores protegidos en el sistema con vistas a organizar los despachos.</w:t>
      </w:r>
    </w:p>
    <w:p w:rsidR="007F48E6" w:rsidRPr="00C918C8" w:rsidRDefault="007F48E6" w:rsidP="007F48E6">
      <w:pPr>
        <w:pStyle w:val="NormalWeb"/>
        <w:numPr>
          <w:ilvl w:val="0"/>
          <w:numId w:val="158"/>
        </w:numPr>
        <w:spacing w:before="0" w:beforeAutospacing="0" w:after="0" w:afterAutospacing="0" w:line="480" w:lineRule="auto"/>
        <w:jc w:val="both"/>
        <w:outlineLvl w:val="0"/>
        <w:rPr>
          <w:rFonts w:ascii="Arial" w:hAnsi="Arial" w:cs="Arial"/>
          <w:lang w:val="es-EC"/>
        </w:rPr>
      </w:pPr>
      <w:r w:rsidRPr="00C918C8">
        <w:rPr>
          <w:rFonts w:ascii="Arial" w:hAnsi="Arial" w:cs="Arial"/>
          <w:lang w:val="es-EC"/>
        </w:rPr>
        <w:t xml:space="preserve">El Operador del Sistema enviará un e-mail al cliente, detallando las condiciones de salida del contenedor antes de ser embarcado al buque para la exportación y </w:t>
      </w:r>
      <w:r w:rsidRPr="00C918C8">
        <w:rPr>
          <w:rFonts w:ascii="Arial" w:hAnsi="Arial" w:cs="Arial"/>
        </w:rPr>
        <w:t>adjuntará el reporte electrónico obtenido con el Handheld durante la lectura.</w:t>
      </w:r>
    </w:p>
    <w:p w:rsidR="007F48E6" w:rsidRPr="00C918C8" w:rsidRDefault="007F48E6" w:rsidP="007F48E6">
      <w:pPr>
        <w:pStyle w:val="NormalWeb"/>
        <w:numPr>
          <w:ilvl w:val="0"/>
          <w:numId w:val="158"/>
        </w:numPr>
        <w:spacing w:before="0" w:beforeAutospacing="0" w:after="0" w:afterAutospacing="0" w:line="480" w:lineRule="auto"/>
        <w:jc w:val="both"/>
        <w:outlineLvl w:val="0"/>
        <w:rPr>
          <w:rFonts w:ascii="Arial" w:hAnsi="Arial" w:cs="Arial"/>
          <w:lang w:val="es-EC"/>
        </w:rPr>
      </w:pPr>
      <w:r w:rsidRPr="00C918C8">
        <w:rPr>
          <w:rFonts w:ascii="Arial" w:hAnsi="Arial" w:cs="Arial"/>
        </w:rPr>
        <w:t xml:space="preserve">Los sellos electrónicos serán retirados cuando el contenedor vaya a ser subido al buque, dejando registrado en el sistema, Naviera, Buque y Muelle por el que ha sido despachado. </w:t>
      </w:r>
    </w:p>
    <w:p w:rsidR="007F48E6" w:rsidRDefault="007F48E6" w:rsidP="007F48E6">
      <w:pPr>
        <w:pStyle w:val="NormalWeb"/>
        <w:spacing w:before="0" w:beforeAutospacing="0" w:after="0" w:afterAutospacing="0" w:line="480" w:lineRule="auto"/>
        <w:ind w:left="792"/>
        <w:jc w:val="both"/>
        <w:outlineLvl w:val="0"/>
        <w:rPr>
          <w:rFonts w:ascii="Arial" w:hAnsi="Arial" w:cs="Arial"/>
          <w:lang w:val="es-EC"/>
        </w:rPr>
      </w:pPr>
    </w:p>
    <w:p w:rsidR="007F48E6" w:rsidRDefault="007F48E6" w:rsidP="007F48E6">
      <w:pPr>
        <w:pStyle w:val="NormalWeb"/>
        <w:spacing w:before="0" w:beforeAutospacing="0" w:after="0" w:afterAutospacing="0" w:line="480" w:lineRule="auto"/>
        <w:ind w:left="792"/>
        <w:jc w:val="both"/>
        <w:outlineLvl w:val="0"/>
        <w:rPr>
          <w:rFonts w:ascii="Arial" w:hAnsi="Arial" w:cs="Arial"/>
          <w:lang w:val="es-EC"/>
        </w:rPr>
      </w:pPr>
    </w:p>
    <w:p w:rsidR="007F48E6" w:rsidRDefault="007F48E6" w:rsidP="007F48E6">
      <w:pPr>
        <w:pStyle w:val="NormalWeb"/>
        <w:spacing w:before="0" w:beforeAutospacing="0" w:after="0" w:afterAutospacing="0" w:line="480" w:lineRule="auto"/>
        <w:ind w:left="792"/>
        <w:jc w:val="both"/>
        <w:outlineLvl w:val="0"/>
        <w:rPr>
          <w:rFonts w:ascii="Arial" w:hAnsi="Arial" w:cs="Arial"/>
          <w:lang w:val="es-EC"/>
        </w:rPr>
      </w:pPr>
    </w:p>
    <w:p w:rsidR="007F48E6" w:rsidRDefault="007F48E6" w:rsidP="007F48E6">
      <w:pPr>
        <w:pStyle w:val="NormalWeb"/>
        <w:spacing w:before="0" w:beforeAutospacing="0" w:after="0" w:afterAutospacing="0" w:line="480" w:lineRule="auto"/>
        <w:ind w:left="792"/>
        <w:jc w:val="both"/>
        <w:outlineLvl w:val="0"/>
        <w:rPr>
          <w:rFonts w:ascii="Arial" w:hAnsi="Arial" w:cs="Arial"/>
          <w:lang w:val="es-EC"/>
        </w:rPr>
      </w:pPr>
    </w:p>
    <w:p w:rsidR="007F48E6" w:rsidRPr="00C918C8" w:rsidRDefault="007F48E6" w:rsidP="007F48E6">
      <w:pPr>
        <w:pStyle w:val="NormalWeb"/>
        <w:spacing w:before="0" w:beforeAutospacing="0" w:after="0" w:afterAutospacing="0" w:line="480" w:lineRule="auto"/>
        <w:ind w:left="792"/>
        <w:jc w:val="both"/>
        <w:outlineLvl w:val="0"/>
        <w:rPr>
          <w:rFonts w:ascii="Arial" w:hAnsi="Arial" w:cs="Arial"/>
          <w:lang w:val="es-EC"/>
        </w:rPr>
      </w:pPr>
    </w:p>
    <w:p w:rsidR="007F48E6" w:rsidRPr="00C918C8" w:rsidRDefault="007F48E6" w:rsidP="007F48E6">
      <w:pPr>
        <w:pStyle w:val="Ttulo1"/>
        <w:spacing w:line="480" w:lineRule="auto"/>
        <w:jc w:val="both"/>
        <w:rPr>
          <w:rFonts w:cs="Arial"/>
          <w:szCs w:val="24"/>
        </w:rPr>
      </w:pPr>
      <w:r w:rsidRPr="00C918C8">
        <w:rPr>
          <w:rFonts w:cs="Arial"/>
          <w:szCs w:val="24"/>
        </w:rPr>
        <w:t>REGISTROS Y ANEXOS</w:t>
      </w:r>
    </w:p>
    <w:p w:rsidR="007F48E6" w:rsidRPr="00C918C8" w:rsidRDefault="007F48E6" w:rsidP="007F48E6">
      <w:pPr>
        <w:numPr>
          <w:ilvl w:val="0"/>
          <w:numId w:val="146"/>
        </w:numPr>
        <w:spacing w:line="480" w:lineRule="auto"/>
        <w:jc w:val="both"/>
        <w:rPr>
          <w:rFonts w:ascii="Arial" w:hAnsi="Arial" w:cs="Arial"/>
        </w:rPr>
      </w:pPr>
      <w:r w:rsidRPr="00C918C8">
        <w:rPr>
          <w:rFonts w:ascii="Arial" w:hAnsi="Arial" w:cs="Arial"/>
          <w:b/>
          <w:i/>
        </w:rPr>
        <w:t>Orden de Servicio</w:t>
      </w:r>
      <w:r w:rsidRPr="00C918C8">
        <w:rPr>
          <w:rFonts w:ascii="Arial" w:hAnsi="Arial" w:cs="Arial"/>
        </w:rPr>
        <w:t xml:space="preserve"> </w:t>
      </w:r>
      <w:r w:rsidRPr="00C918C8">
        <w:rPr>
          <w:rFonts w:ascii="Arial" w:hAnsi="Arial" w:cs="Arial"/>
          <w:b/>
        </w:rPr>
        <w:t xml:space="preserve">FRM-CSA-OPER-01. </w:t>
      </w:r>
    </w:p>
    <w:p w:rsidR="007F48E6" w:rsidRPr="008C476C" w:rsidRDefault="007F48E6" w:rsidP="007F48E6">
      <w:pPr>
        <w:numPr>
          <w:ilvl w:val="0"/>
          <w:numId w:val="146"/>
        </w:numPr>
        <w:spacing w:line="480" w:lineRule="auto"/>
        <w:jc w:val="both"/>
        <w:rPr>
          <w:rFonts w:ascii="Arial" w:hAnsi="Arial" w:cs="Arial"/>
          <w:b/>
          <w:i/>
        </w:rPr>
      </w:pPr>
      <w:r w:rsidRPr="008C476C">
        <w:rPr>
          <w:rFonts w:ascii="Arial" w:hAnsi="Arial" w:cs="Arial"/>
          <w:b/>
          <w:i/>
        </w:rPr>
        <w:t xml:space="preserve">Formato Control de Órdenes de Pedido por cliente </w:t>
      </w:r>
      <w:r w:rsidRPr="008C476C">
        <w:rPr>
          <w:rFonts w:ascii="Arial" w:hAnsi="Arial" w:cs="Arial"/>
          <w:b/>
        </w:rPr>
        <w:t>FRM-CSA-OPER-02</w:t>
      </w:r>
    </w:p>
    <w:p w:rsidR="007F48E6" w:rsidRPr="00C918C8" w:rsidRDefault="007F48E6" w:rsidP="007F48E6">
      <w:pPr>
        <w:numPr>
          <w:ilvl w:val="0"/>
          <w:numId w:val="146"/>
        </w:numPr>
        <w:spacing w:line="480" w:lineRule="auto"/>
        <w:jc w:val="both"/>
        <w:rPr>
          <w:rFonts w:ascii="Arial" w:hAnsi="Arial" w:cs="Arial"/>
          <w:b/>
          <w:i/>
        </w:rPr>
      </w:pPr>
      <w:r w:rsidRPr="00C918C8">
        <w:rPr>
          <w:rFonts w:ascii="Arial" w:hAnsi="Arial" w:cs="Arial"/>
          <w:b/>
          <w:i/>
        </w:rPr>
        <w:t xml:space="preserve">Reporte de Salida de Contenedores </w:t>
      </w:r>
      <w:r w:rsidRPr="00C918C8">
        <w:rPr>
          <w:rFonts w:ascii="Arial" w:hAnsi="Arial" w:cs="Arial"/>
          <w:b/>
        </w:rPr>
        <w:t>FRM-CSA-OPER-03</w:t>
      </w:r>
    </w:p>
    <w:p w:rsidR="007F48E6" w:rsidRPr="00C918C8" w:rsidRDefault="007F48E6" w:rsidP="007F48E6">
      <w:pPr>
        <w:spacing w:line="480" w:lineRule="auto"/>
        <w:rPr>
          <w:rFonts w:ascii="Arial" w:hAnsi="Arial" w:cs="Arial"/>
        </w:rPr>
      </w:pPr>
    </w:p>
    <w:p w:rsidR="007F48E6" w:rsidRPr="00C918C8" w:rsidRDefault="007F48E6" w:rsidP="007F48E6">
      <w:pPr>
        <w:spacing w:line="480" w:lineRule="auto"/>
        <w:jc w:val="both"/>
        <w:rPr>
          <w:rFonts w:ascii="Arial" w:hAnsi="Arial" w:cs="Arial"/>
        </w:rPr>
      </w:pPr>
    </w:p>
    <w:p w:rsidR="00366DE7" w:rsidRDefault="00366DE7" w:rsidP="007F48E6">
      <w:pPr>
        <w:spacing w:line="480" w:lineRule="auto"/>
        <w:jc w:val="both"/>
        <w:rPr>
          <w:rFonts w:ascii="Arial" w:hAnsi="Arial" w:cs="Arial"/>
        </w:rPr>
        <w:sectPr w:rsidR="00366DE7" w:rsidSect="007F48E6">
          <w:headerReference w:type="default" r:id="rId131"/>
          <w:pgSz w:w="11906" w:h="16838"/>
          <w:pgMar w:top="2268" w:right="1361" w:bottom="1985" w:left="2268" w:header="709" w:footer="709" w:gutter="0"/>
          <w:pgNumType w:start="1"/>
          <w:cols w:space="708"/>
          <w:docGrid w:linePitch="360"/>
        </w:sectPr>
      </w:pPr>
    </w:p>
    <w:p w:rsidR="00366DE7" w:rsidRPr="000D309F" w:rsidRDefault="00366DE7" w:rsidP="00366DE7">
      <w:pPr>
        <w:spacing w:line="480" w:lineRule="auto"/>
        <w:jc w:val="both"/>
        <w:rPr>
          <w:rFonts w:ascii="Arial" w:hAnsi="Arial" w:cs="Arial"/>
        </w:rPr>
      </w:pPr>
      <w:r w:rsidRPr="000D309F">
        <w:rPr>
          <w:rFonts w:ascii="Arial" w:hAnsi="Arial" w:cs="Arial"/>
          <w:noProof/>
        </w:rPr>
        <w:pict>
          <v:shape id="_x0000_s1175" type="#_x0000_t136" style="position:absolute;left:0;text-align:left;margin-left:27pt;margin-top:82.9pt;width:333pt;height:3in;z-index:251652096" fillcolor="black">
            <v:shadow color="#868686"/>
            <v:textpath style="font-family:&quot;Arial Black&quot;;font-size:28pt;v-text-kern:t" trim="t" fitpath="t" string="PAO - CSA - OPER - 04&#10;&#10;&#10;PROCEDIMIENTO&#10;DE IMPORTACIÓN&#10;EN&#10;MEMORIA DE EVENTOS"/>
            <w10:wrap type="topAndBottom"/>
          </v:shape>
        </w:pict>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p>
    <w:p w:rsidR="00366DE7" w:rsidRPr="000D309F" w:rsidRDefault="00366DE7" w:rsidP="00366DE7">
      <w:pPr>
        <w:spacing w:line="480" w:lineRule="auto"/>
        <w:jc w:val="both"/>
        <w:rPr>
          <w:rFonts w:ascii="Arial" w:hAnsi="Arial" w:cs="Arial"/>
        </w:rPr>
      </w:pP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p>
    <w:tbl>
      <w:tblPr>
        <w:tblStyle w:val="Tablaconcuadrcula5"/>
        <w:tblW w:w="8604" w:type="dxa"/>
        <w:tblLook w:val="01E0"/>
      </w:tblPr>
      <w:tblGrid>
        <w:gridCol w:w="1217"/>
        <w:gridCol w:w="910"/>
        <w:gridCol w:w="2887"/>
        <w:gridCol w:w="1910"/>
        <w:gridCol w:w="1680"/>
      </w:tblGrid>
      <w:tr w:rsidR="00366DE7" w:rsidRPr="000D309F">
        <w:trPr>
          <w:cnfStyle w:val="100000000000"/>
        </w:trPr>
        <w:tc>
          <w:tcPr>
            <w:cnfStyle w:val="000000000100"/>
            <w:tcW w:w="1190" w:type="dxa"/>
            <w:tcBorders>
              <w:top w:val="single" w:sz="12" w:space="0" w:color="000000"/>
              <w:tl2br w:val="nil"/>
            </w:tcBorders>
          </w:tcPr>
          <w:p w:rsidR="00366DE7" w:rsidRPr="000D309F" w:rsidRDefault="00366DE7" w:rsidP="00A82416">
            <w:pPr>
              <w:spacing w:line="360" w:lineRule="auto"/>
              <w:jc w:val="center"/>
              <w:rPr>
                <w:rFonts w:ascii="Arial" w:hAnsi="Arial" w:cs="Arial"/>
                <w:b/>
              </w:rPr>
            </w:pPr>
            <w:r w:rsidRPr="000D309F">
              <w:rPr>
                <w:rFonts w:ascii="Arial" w:hAnsi="Arial" w:cs="Arial"/>
                <w:b/>
              </w:rPr>
              <w:t>Revisión</w:t>
            </w:r>
          </w:p>
        </w:tc>
        <w:tc>
          <w:tcPr>
            <w:tcW w:w="910" w:type="dxa"/>
          </w:tcPr>
          <w:p w:rsidR="00366DE7" w:rsidRPr="000D309F" w:rsidRDefault="00366DE7" w:rsidP="00A82416">
            <w:pPr>
              <w:spacing w:line="360" w:lineRule="auto"/>
              <w:jc w:val="center"/>
              <w:cnfStyle w:val="100000000000"/>
              <w:rPr>
                <w:rFonts w:ascii="Arial" w:hAnsi="Arial" w:cs="Arial"/>
                <w:b/>
              </w:rPr>
            </w:pPr>
            <w:r w:rsidRPr="000D309F">
              <w:rPr>
                <w:rFonts w:ascii="Arial" w:hAnsi="Arial" w:cs="Arial"/>
                <w:b/>
              </w:rPr>
              <w:t>Fecha</w:t>
            </w:r>
          </w:p>
        </w:tc>
        <w:tc>
          <w:tcPr>
            <w:tcW w:w="2903" w:type="dxa"/>
          </w:tcPr>
          <w:p w:rsidR="00366DE7" w:rsidRPr="000D309F" w:rsidRDefault="00366DE7" w:rsidP="00A82416">
            <w:pPr>
              <w:spacing w:line="360" w:lineRule="auto"/>
              <w:jc w:val="center"/>
              <w:cnfStyle w:val="100000000000"/>
              <w:rPr>
                <w:rFonts w:ascii="Arial" w:hAnsi="Arial" w:cs="Arial"/>
                <w:b/>
              </w:rPr>
            </w:pPr>
            <w:r w:rsidRPr="000D309F">
              <w:rPr>
                <w:rFonts w:ascii="Arial" w:hAnsi="Arial" w:cs="Arial"/>
                <w:b/>
              </w:rPr>
              <w:t>Causa de la modificación</w:t>
            </w:r>
          </w:p>
        </w:tc>
        <w:tc>
          <w:tcPr>
            <w:tcW w:w="1917" w:type="dxa"/>
          </w:tcPr>
          <w:p w:rsidR="00366DE7" w:rsidRPr="000D309F" w:rsidRDefault="00366DE7" w:rsidP="00A82416">
            <w:pPr>
              <w:spacing w:line="360" w:lineRule="auto"/>
              <w:jc w:val="center"/>
              <w:cnfStyle w:val="100000000000"/>
              <w:rPr>
                <w:rFonts w:ascii="Arial" w:hAnsi="Arial" w:cs="Arial"/>
                <w:b/>
              </w:rPr>
            </w:pPr>
            <w:r w:rsidRPr="000D309F">
              <w:rPr>
                <w:rFonts w:ascii="Arial" w:hAnsi="Arial" w:cs="Arial"/>
                <w:b/>
              </w:rPr>
              <w:t>Elaborado por:</w:t>
            </w:r>
          </w:p>
        </w:tc>
        <w:tc>
          <w:tcPr>
            <w:cnfStyle w:val="000100000000"/>
            <w:tcW w:w="1684" w:type="dxa"/>
          </w:tcPr>
          <w:p w:rsidR="00366DE7" w:rsidRPr="000D309F" w:rsidRDefault="00366DE7" w:rsidP="00A82416">
            <w:pPr>
              <w:spacing w:line="360" w:lineRule="auto"/>
              <w:jc w:val="center"/>
              <w:rPr>
                <w:rFonts w:ascii="Arial" w:hAnsi="Arial" w:cs="Arial"/>
              </w:rPr>
            </w:pPr>
            <w:r w:rsidRPr="000D309F">
              <w:rPr>
                <w:rFonts w:ascii="Arial" w:hAnsi="Arial" w:cs="Arial"/>
              </w:rPr>
              <w:t>Aprobado por</w:t>
            </w:r>
          </w:p>
        </w:tc>
      </w:tr>
      <w:tr w:rsidR="00366DE7" w:rsidRPr="000D309F">
        <w:tc>
          <w:tcPr>
            <w:tcW w:w="1190" w:type="dxa"/>
          </w:tcPr>
          <w:p w:rsidR="00366DE7" w:rsidRPr="000D309F" w:rsidRDefault="00366DE7" w:rsidP="00A82416">
            <w:pPr>
              <w:spacing w:line="480" w:lineRule="auto"/>
              <w:jc w:val="both"/>
              <w:rPr>
                <w:rFonts w:ascii="Arial" w:hAnsi="Arial" w:cs="Arial"/>
              </w:rPr>
            </w:pPr>
          </w:p>
        </w:tc>
        <w:tc>
          <w:tcPr>
            <w:tcW w:w="910" w:type="dxa"/>
          </w:tcPr>
          <w:p w:rsidR="00366DE7" w:rsidRPr="000D309F" w:rsidRDefault="00366DE7" w:rsidP="00A82416">
            <w:pPr>
              <w:spacing w:line="480" w:lineRule="auto"/>
              <w:jc w:val="both"/>
              <w:rPr>
                <w:rFonts w:ascii="Arial" w:hAnsi="Arial" w:cs="Arial"/>
              </w:rPr>
            </w:pPr>
          </w:p>
        </w:tc>
        <w:tc>
          <w:tcPr>
            <w:tcW w:w="2903" w:type="dxa"/>
          </w:tcPr>
          <w:p w:rsidR="00366DE7" w:rsidRPr="000D309F" w:rsidRDefault="00366DE7" w:rsidP="00A82416">
            <w:pPr>
              <w:spacing w:line="480" w:lineRule="auto"/>
              <w:jc w:val="both"/>
              <w:rPr>
                <w:rFonts w:ascii="Arial" w:hAnsi="Arial" w:cs="Arial"/>
              </w:rPr>
            </w:pPr>
          </w:p>
        </w:tc>
        <w:tc>
          <w:tcPr>
            <w:tcW w:w="1917" w:type="dxa"/>
          </w:tcPr>
          <w:p w:rsidR="00366DE7" w:rsidRPr="000D309F" w:rsidRDefault="00366DE7" w:rsidP="00A82416">
            <w:pPr>
              <w:spacing w:line="480" w:lineRule="auto"/>
              <w:jc w:val="both"/>
              <w:rPr>
                <w:rFonts w:ascii="Arial" w:hAnsi="Arial" w:cs="Arial"/>
              </w:rPr>
            </w:pPr>
          </w:p>
        </w:tc>
        <w:tc>
          <w:tcPr>
            <w:cnfStyle w:val="000100000000"/>
            <w:tcW w:w="1684" w:type="dxa"/>
          </w:tcPr>
          <w:p w:rsidR="00366DE7" w:rsidRPr="000D309F" w:rsidRDefault="00366DE7" w:rsidP="00A82416">
            <w:pPr>
              <w:spacing w:line="480" w:lineRule="auto"/>
              <w:jc w:val="both"/>
              <w:rPr>
                <w:rFonts w:ascii="Arial" w:hAnsi="Arial" w:cs="Arial"/>
              </w:rPr>
            </w:pPr>
          </w:p>
        </w:tc>
      </w:tr>
      <w:tr w:rsidR="00366DE7" w:rsidRPr="000D309F">
        <w:tc>
          <w:tcPr>
            <w:tcW w:w="1190" w:type="dxa"/>
          </w:tcPr>
          <w:p w:rsidR="00366DE7" w:rsidRPr="000D309F" w:rsidRDefault="00366DE7" w:rsidP="00A82416">
            <w:pPr>
              <w:spacing w:line="480" w:lineRule="auto"/>
              <w:jc w:val="both"/>
              <w:rPr>
                <w:rFonts w:ascii="Arial" w:hAnsi="Arial" w:cs="Arial"/>
              </w:rPr>
            </w:pPr>
          </w:p>
        </w:tc>
        <w:tc>
          <w:tcPr>
            <w:tcW w:w="910" w:type="dxa"/>
          </w:tcPr>
          <w:p w:rsidR="00366DE7" w:rsidRPr="000D309F" w:rsidRDefault="00366DE7" w:rsidP="00A82416">
            <w:pPr>
              <w:spacing w:line="480" w:lineRule="auto"/>
              <w:jc w:val="both"/>
              <w:rPr>
                <w:rFonts w:ascii="Arial" w:hAnsi="Arial" w:cs="Arial"/>
              </w:rPr>
            </w:pPr>
          </w:p>
        </w:tc>
        <w:tc>
          <w:tcPr>
            <w:tcW w:w="2903" w:type="dxa"/>
          </w:tcPr>
          <w:p w:rsidR="00366DE7" w:rsidRPr="000D309F" w:rsidRDefault="00366DE7" w:rsidP="00A82416">
            <w:pPr>
              <w:spacing w:line="480" w:lineRule="auto"/>
              <w:jc w:val="both"/>
              <w:rPr>
                <w:rFonts w:ascii="Arial" w:hAnsi="Arial" w:cs="Arial"/>
              </w:rPr>
            </w:pPr>
          </w:p>
        </w:tc>
        <w:tc>
          <w:tcPr>
            <w:tcW w:w="1917" w:type="dxa"/>
          </w:tcPr>
          <w:p w:rsidR="00366DE7" w:rsidRPr="000D309F" w:rsidRDefault="00366DE7" w:rsidP="00A82416">
            <w:pPr>
              <w:spacing w:line="480" w:lineRule="auto"/>
              <w:jc w:val="both"/>
              <w:rPr>
                <w:rFonts w:ascii="Arial" w:hAnsi="Arial" w:cs="Arial"/>
              </w:rPr>
            </w:pPr>
          </w:p>
        </w:tc>
        <w:tc>
          <w:tcPr>
            <w:cnfStyle w:val="000100000000"/>
            <w:tcW w:w="1684" w:type="dxa"/>
          </w:tcPr>
          <w:p w:rsidR="00366DE7" w:rsidRPr="000D309F" w:rsidRDefault="00366DE7" w:rsidP="00A82416">
            <w:pPr>
              <w:spacing w:line="480" w:lineRule="auto"/>
              <w:jc w:val="both"/>
              <w:rPr>
                <w:rFonts w:ascii="Arial" w:hAnsi="Arial" w:cs="Arial"/>
              </w:rPr>
            </w:pPr>
          </w:p>
        </w:tc>
      </w:tr>
      <w:tr w:rsidR="00366DE7" w:rsidRPr="000D309F">
        <w:tc>
          <w:tcPr>
            <w:tcW w:w="1190" w:type="dxa"/>
          </w:tcPr>
          <w:p w:rsidR="00366DE7" w:rsidRPr="000D309F" w:rsidRDefault="00366DE7" w:rsidP="00A82416">
            <w:pPr>
              <w:spacing w:line="480" w:lineRule="auto"/>
              <w:jc w:val="both"/>
              <w:rPr>
                <w:rFonts w:ascii="Arial" w:hAnsi="Arial" w:cs="Arial"/>
              </w:rPr>
            </w:pPr>
          </w:p>
        </w:tc>
        <w:tc>
          <w:tcPr>
            <w:tcW w:w="910" w:type="dxa"/>
          </w:tcPr>
          <w:p w:rsidR="00366DE7" w:rsidRPr="000D309F" w:rsidRDefault="00366DE7" w:rsidP="00A82416">
            <w:pPr>
              <w:spacing w:line="480" w:lineRule="auto"/>
              <w:jc w:val="both"/>
              <w:rPr>
                <w:rFonts w:ascii="Arial" w:hAnsi="Arial" w:cs="Arial"/>
              </w:rPr>
            </w:pPr>
          </w:p>
        </w:tc>
        <w:tc>
          <w:tcPr>
            <w:tcW w:w="2903" w:type="dxa"/>
          </w:tcPr>
          <w:p w:rsidR="00366DE7" w:rsidRPr="000D309F" w:rsidRDefault="00366DE7" w:rsidP="00A82416">
            <w:pPr>
              <w:spacing w:line="480" w:lineRule="auto"/>
              <w:jc w:val="both"/>
              <w:rPr>
                <w:rFonts w:ascii="Arial" w:hAnsi="Arial" w:cs="Arial"/>
              </w:rPr>
            </w:pPr>
          </w:p>
        </w:tc>
        <w:tc>
          <w:tcPr>
            <w:tcW w:w="1917" w:type="dxa"/>
          </w:tcPr>
          <w:p w:rsidR="00366DE7" w:rsidRPr="000D309F" w:rsidRDefault="00366DE7" w:rsidP="00A82416">
            <w:pPr>
              <w:spacing w:line="480" w:lineRule="auto"/>
              <w:jc w:val="both"/>
              <w:rPr>
                <w:rFonts w:ascii="Arial" w:hAnsi="Arial" w:cs="Arial"/>
              </w:rPr>
            </w:pPr>
          </w:p>
        </w:tc>
        <w:tc>
          <w:tcPr>
            <w:cnfStyle w:val="000100000000"/>
            <w:tcW w:w="1684" w:type="dxa"/>
          </w:tcPr>
          <w:p w:rsidR="00366DE7" w:rsidRPr="000D309F" w:rsidRDefault="00366DE7" w:rsidP="00A82416">
            <w:pPr>
              <w:spacing w:line="480" w:lineRule="auto"/>
              <w:jc w:val="both"/>
              <w:rPr>
                <w:rFonts w:ascii="Arial" w:hAnsi="Arial" w:cs="Arial"/>
              </w:rPr>
            </w:pPr>
          </w:p>
        </w:tc>
      </w:tr>
      <w:tr w:rsidR="00366DE7" w:rsidRPr="000D309F">
        <w:tc>
          <w:tcPr>
            <w:tcW w:w="1190" w:type="dxa"/>
          </w:tcPr>
          <w:p w:rsidR="00366DE7" w:rsidRPr="000D309F" w:rsidRDefault="00366DE7" w:rsidP="00A82416">
            <w:pPr>
              <w:spacing w:line="480" w:lineRule="auto"/>
              <w:jc w:val="both"/>
              <w:rPr>
                <w:rFonts w:ascii="Arial" w:hAnsi="Arial" w:cs="Arial"/>
              </w:rPr>
            </w:pPr>
          </w:p>
        </w:tc>
        <w:tc>
          <w:tcPr>
            <w:tcW w:w="910" w:type="dxa"/>
          </w:tcPr>
          <w:p w:rsidR="00366DE7" w:rsidRPr="000D309F" w:rsidRDefault="00366DE7" w:rsidP="00A82416">
            <w:pPr>
              <w:spacing w:line="480" w:lineRule="auto"/>
              <w:jc w:val="both"/>
              <w:rPr>
                <w:rFonts w:ascii="Arial" w:hAnsi="Arial" w:cs="Arial"/>
              </w:rPr>
            </w:pPr>
          </w:p>
        </w:tc>
        <w:tc>
          <w:tcPr>
            <w:tcW w:w="2903" w:type="dxa"/>
          </w:tcPr>
          <w:p w:rsidR="00366DE7" w:rsidRPr="000D309F" w:rsidRDefault="00366DE7" w:rsidP="00A82416">
            <w:pPr>
              <w:spacing w:line="480" w:lineRule="auto"/>
              <w:jc w:val="both"/>
              <w:rPr>
                <w:rFonts w:ascii="Arial" w:hAnsi="Arial" w:cs="Arial"/>
              </w:rPr>
            </w:pPr>
          </w:p>
        </w:tc>
        <w:tc>
          <w:tcPr>
            <w:tcW w:w="1917" w:type="dxa"/>
          </w:tcPr>
          <w:p w:rsidR="00366DE7" w:rsidRPr="000D309F" w:rsidRDefault="00366DE7" w:rsidP="00A82416">
            <w:pPr>
              <w:spacing w:line="480" w:lineRule="auto"/>
              <w:jc w:val="both"/>
              <w:rPr>
                <w:rFonts w:ascii="Arial" w:hAnsi="Arial" w:cs="Arial"/>
              </w:rPr>
            </w:pPr>
          </w:p>
        </w:tc>
        <w:tc>
          <w:tcPr>
            <w:cnfStyle w:val="000100000000"/>
            <w:tcW w:w="1684" w:type="dxa"/>
          </w:tcPr>
          <w:p w:rsidR="00366DE7" w:rsidRPr="000D309F" w:rsidRDefault="00366DE7" w:rsidP="00A82416">
            <w:pPr>
              <w:spacing w:line="480" w:lineRule="auto"/>
              <w:jc w:val="both"/>
              <w:rPr>
                <w:rFonts w:ascii="Arial" w:hAnsi="Arial" w:cs="Arial"/>
              </w:rPr>
            </w:pPr>
          </w:p>
        </w:tc>
      </w:tr>
      <w:tr w:rsidR="00366DE7" w:rsidRPr="000D309F">
        <w:trPr>
          <w:cnfStyle w:val="010000000000"/>
        </w:trPr>
        <w:tc>
          <w:tcPr>
            <w:tcW w:w="1190" w:type="dxa"/>
          </w:tcPr>
          <w:p w:rsidR="00366DE7" w:rsidRPr="000D309F" w:rsidRDefault="00366DE7" w:rsidP="00A82416">
            <w:pPr>
              <w:spacing w:line="480" w:lineRule="auto"/>
              <w:jc w:val="both"/>
              <w:rPr>
                <w:rFonts w:ascii="Arial" w:hAnsi="Arial" w:cs="Arial"/>
              </w:rPr>
            </w:pPr>
          </w:p>
        </w:tc>
        <w:tc>
          <w:tcPr>
            <w:tcW w:w="910" w:type="dxa"/>
          </w:tcPr>
          <w:p w:rsidR="00366DE7" w:rsidRPr="000D309F" w:rsidRDefault="00366DE7" w:rsidP="00A82416">
            <w:pPr>
              <w:spacing w:line="480" w:lineRule="auto"/>
              <w:jc w:val="both"/>
              <w:rPr>
                <w:rFonts w:ascii="Arial" w:hAnsi="Arial" w:cs="Arial"/>
              </w:rPr>
            </w:pPr>
          </w:p>
        </w:tc>
        <w:tc>
          <w:tcPr>
            <w:tcW w:w="2903" w:type="dxa"/>
          </w:tcPr>
          <w:p w:rsidR="00366DE7" w:rsidRPr="000D309F" w:rsidRDefault="00366DE7" w:rsidP="00A82416">
            <w:pPr>
              <w:spacing w:line="480" w:lineRule="auto"/>
              <w:jc w:val="both"/>
              <w:rPr>
                <w:rFonts w:ascii="Arial" w:hAnsi="Arial" w:cs="Arial"/>
              </w:rPr>
            </w:pPr>
          </w:p>
        </w:tc>
        <w:tc>
          <w:tcPr>
            <w:tcW w:w="1917" w:type="dxa"/>
          </w:tcPr>
          <w:p w:rsidR="00366DE7" w:rsidRPr="000D309F" w:rsidRDefault="00366DE7" w:rsidP="00A82416">
            <w:pPr>
              <w:spacing w:line="480" w:lineRule="auto"/>
              <w:jc w:val="both"/>
              <w:rPr>
                <w:rFonts w:ascii="Arial" w:hAnsi="Arial" w:cs="Arial"/>
              </w:rPr>
            </w:pPr>
          </w:p>
        </w:tc>
        <w:tc>
          <w:tcPr>
            <w:cnfStyle w:val="000100000000"/>
            <w:tcW w:w="1684" w:type="dxa"/>
          </w:tcPr>
          <w:p w:rsidR="00366DE7" w:rsidRPr="000D309F" w:rsidRDefault="00366DE7" w:rsidP="00A82416">
            <w:pPr>
              <w:spacing w:line="480" w:lineRule="auto"/>
              <w:jc w:val="both"/>
              <w:rPr>
                <w:rFonts w:ascii="Arial" w:hAnsi="Arial" w:cs="Arial"/>
              </w:rPr>
            </w:pPr>
          </w:p>
        </w:tc>
      </w:tr>
    </w:tbl>
    <w:p w:rsidR="00366DE7" w:rsidRPr="000D309F" w:rsidRDefault="00366DE7" w:rsidP="00366DE7">
      <w:pPr>
        <w:spacing w:line="480" w:lineRule="auto"/>
        <w:jc w:val="both"/>
        <w:rPr>
          <w:rFonts w:ascii="Arial" w:hAnsi="Arial" w:cs="Arial"/>
          <w:b/>
          <w:u w:val="single"/>
        </w:rPr>
      </w:pPr>
    </w:p>
    <w:p w:rsidR="00366DE7" w:rsidRPr="000D309F" w:rsidRDefault="00366DE7" w:rsidP="00366DE7">
      <w:pPr>
        <w:spacing w:line="480" w:lineRule="auto"/>
        <w:jc w:val="both"/>
        <w:rPr>
          <w:rFonts w:ascii="Arial" w:hAnsi="Arial" w:cs="Arial"/>
          <w:b/>
          <w:u w:val="single"/>
        </w:rPr>
      </w:pPr>
    </w:p>
    <w:p w:rsidR="00366DE7" w:rsidRDefault="00366DE7" w:rsidP="00366DE7">
      <w:pPr>
        <w:spacing w:line="480" w:lineRule="auto"/>
        <w:jc w:val="center"/>
        <w:rPr>
          <w:rFonts w:ascii="Arial" w:hAnsi="Arial" w:cs="Arial"/>
          <w:b/>
          <w:u w:val="single"/>
        </w:rPr>
      </w:pPr>
    </w:p>
    <w:p w:rsidR="00366DE7" w:rsidRDefault="00366DE7" w:rsidP="00366DE7">
      <w:pPr>
        <w:spacing w:line="480" w:lineRule="auto"/>
        <w:jc w:val="center"/>
        <w:rPr>
          <w:rFonts w:ascii="Arial" w:hAnsi="Arial" w:cs="Arial"/>
          <w:b/>
          <w:u w:val="single"/>
        </w:rPr>
      </w:pPr>
    </w:p>
    <w:p w:rsidR="00366DE7" w:rsidRPr="000D309F" w:rsidRDefault="00366DE7" w:rsidP="00366DE7">
      <w:pPr>
        <w:spacing w:line="480" w:lineRule="auto"/>
        <w:jc w:val="center"/>
        <w:rPr>
          <w:rFonts w:ascii="Arial" w:hAnsi="Arial" w:cs="Arial"/>
          <w:b/>
          <w:u w:val="single"/>
        </w:rPr>
      </w:pPr>
      <w:r w:rsidRPr="000D309F">
        <w:rPr>
          <w:rFonts w:ascii="Arial" w:hAnsi="Arial" w:cs="Arial"/>
          <w:b/>
          <w:u w:val="single"/>
        </w:rPr>
        <w:t>ÍNDICE</w:t>
      </w:r>
    </w:p>
    <w:p w:rsidR="00366DE7" w:rsidRPr="000D309F" w:rsidRDefault="00366DE7" w:rsidP="00366DE7">
      <w:pPr>
        <w:spacing w:line="480" w:lineRule="auto"/>
        <w:jc w:val="both"/>
        <w:rPr>
          <w:rFonts w:ascii="Arial" w:hAnsi="Arial" w:cs="Arial"/>
          <w:b/>
          <w:u w:val="single"/>
        </w:rPr>
      </w:pPr>
    </w:p>
    <w:p w:rsidR="00366DE7" w:rsidRPr="000D309F" w:rsidRDefault="00366DE7" w:rsidP="00366DE7">
      <w:pPr>
        <w:numPr>
          <w:ilvl w:val="0"/>
          <w:numId w:val="159"/>
        </w:numPr>
        <w:spacing w:line="480" w:lineRule="auto"/>
        <w:jc w:val="both"/>
        <w:rPr>
          <w:rFonts w:ascii="Arial" w:hAnsi="Arial" w:cs="Arial"/>
          <w:b/>
        </w:rPr>
      </w:pPr>
      <w:r w:rsidRPr="000D309F">
        <w:rPr>
          <w:rFonts w:ascii="Arial" w:hAnsi="Arial" w:cs="Arial"/>
          <w:b/>
        </w:rPr>
        <w:t>Objetivo</w:t>
      </w:r>
      <w:r>
        <w:rPr>
          <w:rFonts w:ascii="Arial" w:hAnsi="Arial" w:cs="Arial"/>
          <w:b/>
        </w:rPr>
        <w:t>…………………………………</w:t>
      </w:r>
      <w:r w:rsidRPr="000D309F">
        <w:rPr>
          <w:rFonts w:ascii="Arial" w:hAnsi="Arial" w:cs="Arial"/>
          <w:b/>
        </w:rPr>
        <w:t>…………………..………………...03</w:t>
      </w:r>
    </w:p>
    <w:p w:rsidR="00366DE7" w:rsidRPr="000D309F" w:rsidRDefault="00366DE7" w:rsidP="00366DE7">
      <w:pPr>
        <w:numPr>
          <w:ilvl w:val="0"/>
          <w:numId w:val="159"/>
        </w:numPr>
        <w:spacing w:line="480" w:lineRule="auto"/>
        <w:jc w:val="both"/>
        <w:rPr>
          <w:rFonts w:ascii="Arial" w:hAnsi="Arial" w:cs="Arial"/>
          <w:b/>
        </w:rPr>
      </w:pPr>
      <w:r>
        <w:rPr>
          <w:rFonts w:ascii="Arial" w:hAnsi="Arial" w:cs="Arial"/>
          <w:b/>
        </w:rPr>
        <w:t>Alcance………………………………</w:t>
      </w:r>
      <w:r w:rsidRPr="000D309F">
        <w:rPr>
          <w:rFonts w:ascii="Arial" w:hAnsi="Arial" w:cs="Arial"/>
          <w:b/>
        </w:rPr>
        <w:t>………………………………………..03</w:t>
      </w:r>
    </w:p>
    <w:p w:rsidR="00366DE7" w:rsidRPr="000D309F" w:rsidRDefault="00366DE7" w:rsidP="00366DE7">
      <w:pPr>
        <w:numPr>
          <w:ilvl w:val="0"/>
          <w:numId w:val="159"/>
        </w:numPr>
        <w:spacing w:line="480" w:lineRule="auto"/>
        <w:jc w:val="both"/>
        <w:rPr>
          <w:rFonts w:ascii="Arial" w:hAnsi="Arial" w:cs="Arial"/>
          <w:b/>
        </w:rPr>
      </w:pPr>
      <w:r w:rsidRPr="000D309F">
        <w:rPr>
          <w:rFonts w:ascii="Arial" w:hAnsi="Arial" w:cs="Arial"/>
          <w:b/>
        </w:rPr>
        <w:t>Referencia</w:t>
      </w:r>
      <w:r>
        <w:rPr>
          <w:rFonts w:ascii="Arial" w:hAnsi="Arial" w:cs="Arial"/>
          <w:b/>
        </w:rPr>
        <w:t>s………………………</w:t>
      </w:r>
      <w:r w:rsidRPr="000D309F">
        <w:rPr>
          <w:rFonts w:ascii="Arial" w:hAnsi="Arial" w:cs="Arial"/>
          <w:b/>
        </w:rPr>
        <w:t>…………………………………………...03</w:t>
      </w:r>
    </w:p>
    <w:p w:rsidR="00366DE7" w:rsidRPr="000D309F" w:rsidRDefault="00366DE7" w:rsidP="00366DE7">
      <w:pPr>
        <w:numPr>
          <w:ilvl w:val="0"/>
          <w:numId w:val="159"/>
        </w:numPr>
        <w:spacing w:line="480" w:lineRule="auto"/>
        <w:jc w:val="both"/>
        <w:rPr>
          <w:rFonts w:ascii="Arial" w:hAnsi="Arial" w:cs="Arial"/>
          <w:b/>
        </w:rPr>
      </w:pPr>
      <w:r w:rsidRPr="000D309F">
        <w:rPr>
          <w:rFonts w:ascii="Arial" w:hAnsi="Arial" w:cs="Arial"/>
          <w:b/>
        </w:rPr>
        <w:t>Defi</w:t>
      </w:r>
      <w:r>
        <w:rPr>
          <w:rFonts w:ascii="Arial" w:hAnsi="Arial" w:cs="Arial"/>
          <w:b/>
        </w:rPr>
        <w:t>niciones y Abreviaturas………………….</w:t>
      </w:r>
      <w:r w:rsidRPr="000D309F">
        <w:rPr>
          <w:rFonts w:ascii="Arial" w:hAnsi="Arial" w:cs="Arial"/>
          <w:b/>
        </w:rPr>
        <w:t>……………………………03</w:t>
      </w:r>
    </w:p>
    <w:p w:rsidR="00366DE7" w:rsidRPr="000D309F" w:rsidRDefault="00366DE7" w:rsidP="00366DE7">
      <w:pPr>
        <w:numPr>
          <w:ilvl w:val="0"/>
          <w:numId w:val="159"/>
        </w:numPr>
        <w:spacing w:line="480" w:lineRule="auto"/>
        <w:jc w:val="both"/>
        <w:rPr>
          <w:rFonts w:ascii="Arial" w:hAnsi="Arial" w:cs="Arial"/>
          <w:b/>
        </w:rPr>
      </w:pPr>
      <w:r>
        <w:rPr>
          <w:rFonts w:ascii="Arial" w:hAnsi="Arial" w:cs="Arial"/>
          <w:b/>
        </w:rPr>
        <w:t>Responsabilidades……………………….</w:t>
      </w:r>
      <w:r w:rsidRPr="000D309F">
        <w:rPr>
          <w:rFonts w:ascii="Arial" w:hAnsi="Arial" w:cs="Arial"/>
          <w:b/>
        </w:rPr>
        <w:t>…………………………………</w:t>
      </w:r>
      <w:r>
        <w:rPr>
          <w:rFonts w:ascii="Arial" w:hAnsi="Arial" w:cs="Arial"/>
          <w:b/>
        </w:rPr>
        <w:t>04</w:t>
      </w:r>
    </w:p>
    <w:p w:rsidR="00366DE7" w:rsidRPr="000D309F" w:rsidRDefault="00366DE7" w:rsidP="00366DE7">
      <w:pPr>
        <w:numPr>
          <w:ilvl w:val="0"/>
          <w:numId w:val="159"/>
        </w:numPr>
        <w:spacing w:line="480" w:lineRule="auto"/>
        <w:jc w:val="both"/>
        <w:rPr>
          <w:rFonts w:ascii="Arial" w:hAnsi="Arial" w:cs="Arial"/>
          <w:b/>
        </w:rPr>
      </w:pPr>
      <w:r w:rsidRPr="000D309F">
        <w:rPr>
          <w:rFonts w:ascii="Arial" w:hAnsi="Arial" w:cs="Arial"/>
          <w:b/>
        </w:rPr>
        <w:t>Desarrol</w:t>
      </w:r>
      <w:r>
        <w:rPr>
          <w:rFonts w:ascii="Arial" w:hAnsi="Arial" w:cs="Arial"/>
          <w:b/>
        </w:rPr>
        <w:t>lo/Instrucciones/Lineamientos..</w:t>
      </w:r>
      <w:r w:rsidRPr="000D309F">
        <w:rPr>
          <w:rFonts w:ascii="Arial" w:hAnsi="Arial" w:cs="Arial"/>
          <w:b/>
        </w:rPr>
        <w:t>………</w:t>
      </w:r>
      <w:r>
        <w:rPr>
          <w:rFonts w:ascii="Arial" w:hAnsi="Arial" w:cs="Arial"/>
          <w:b/>
        </w:rPr>
        <w:t>.</w:t>
      </w:r>
      <w:r w:rsidRPr="000D309F">
        <w:rPr>
          <w:rFonts w:ascii="Arial" w:hAnsi="Arial" w:cs="Arial"/>
          <w:b/>
        </w:rPr>
        <w:t>………………….........</w:t>
      </w:r>
      <w:r>
        <w:rPr>
          <w:rFonts w:ascii="Arial" w:hAnsi="Arial" w:cs="Arial"/>
          <w:b/>
        </w:rPr>
        <w:t>04</w:t>
      </w:r>
    </w:p>
    <w:p w:rsidR="00366DE7" w:rsidRPr="000D309F" w:rsidRDefault="00366DE7" w:rsidP="00366DE7">
      <w:pPr>
        <w:numPr>
          <w:ilvl w:val="1"/>
          <w:numId w:val="64"/>
        </w:numPr>
        <w:tabs>
          <w:tab w:val="clear" w:pos="1440"/>
          <w:tab w:val="num" w:pos="792"/>
        </w:tabs>
        <w:spacing w:line="480" w:lineRule="auto"/>
        <w:ind w:left="792" w:hanging="432"/>
        <w:jc w:val="both"/>
        <w:rPr>
          <w:rFonts w:ascii="Arial" w:hAnsi="Arial" w:cs="Arial"/>
          <w:b/>
        </w:rPr>
      </w:pPr>
      <w:r w:rsidRPr="000D309F">
        <w:rPr>
          <w:rFonts w:ascii="Arial" w:hAnsi="Arial" w:cs="Arial"/>
          <w:b/>
        </w:rPr>
        <w:t>P</w:t>
      </w:r>
      <w:r>
        <w:rPr>
          <w:rFonts w:ascii="Arial" w:hAnsi="Arial" w:cs="Arial"/>
          <w:b/>
        </w:rPr>
        <w:t>reparación inicial………………………………………………………0</w:t>
      </w:r>
      <w:r w:rsidRPr="000D309F">
        <w:rPr>
          <w:rFonts w:ascii="Arial" w:hAnsi="Arial" w:cs="Arial"/>
          <w:b/>
        </w:rPr>
        <w:t>4</w:t>
      </w:r>
    </w:p>
    <w:p w:rsidR="00366DE7" w:rsidRPr="000D309F" w:rsidRDefault="00366DE7" w:rsidP="00366DE7">
      <w:pPr>
        <w:numPr>
          <w:ilvl w:val="1"/>
          <w:numId w:val="159"/>
        </w:numPr>
        <w:spacing w:line="480" w:lineRule="auto"/>
        <w:jc w:val="both"/>
        <w:rPr>
          <w:rFonts w:ascii="Arial" w:hAnsi="Arial" w:cs="Arial"/>
          <w:b/>
        </w:rPr>
      </w:pPr>
      <w:r>
        <w:rPr>
          <w:rFonts w:ascii="Arial" w:hAnsi="Arial" w:cs="Arial"/>
          <w:b/>
        </w:rPr>
        <w:t xml:space="preserve"> </w:t>
      </w:r>
      <w:r w:rsidRPr="000D309F">
        <w:rPr>
          <w:rFonts w:ascii="Arial" w:hAnsi="Arial" w:cs="Arial"/>
          <w:b/>
        </w:rPr>
        <w:t>Ejecución……………………………………</w:t>
      </w:r>
      <w:r>
        <w:rPr>
          <w:rFonts w:ascii="Arial" w:hAnsi="Arial" w:cs="Arial"/>
          <w:b/>
        </w:rPr>
        <w:t>…….</w:t>
      </w:r>
      <w:r w:rsidRPr="000D309F">
        <w:rPr>
          <w:rFonts w:ascii="Arial" w:hAnsi="Arial" w:cs="Arial"/>
          <w:b/>
        </w:rPr>
        <w:t>……………………...07</w:t>
      </w:r>
    </w:p>
    <w:p w:rsidR="00366DE7" w:rsidRPr="000D309F" w:rsidRDefault="00366DE7" w:rsidP="00366DE7">
      <w:pPr>
        <w:numPr>
          <w:ilvl w:val="1"/>
          <w:numId w:val="159"/>
        </w:numPr>
        <w:spacing w:line="480" w:lineRule="auto"/>
        <w:jc w:val="both"/>
        <w:rPr>
          <w:rFonts w:ascii="Arial" w:hAnsi="Arial" w:cs="Arial"/>
          <w:b/>
        </w:rPr>
      </w:pPr>
      <w:r>
        <w:rPr>
          <w:rFonts w:ascii="Arial" w:hAnsi="Arial" w:cs="Arial"/>
          <w:b/>
        </w:rPr>
        <w:t xml:space="preserve"> </w:t>
      </w:r>
      <w:r w:rsidRPr="000D309F">
        <w:rPr>
          <w:rFonts w:ascii="Arial" w:hAnsi="Arial" w:cs="Arial"/>
          <w:b/>
        </w:rPr>
        <w:t>Despacho de con</w:t>
      </w:r>
      <w:r>
        <w:rPr>
          <w:rFonts w:ascii="Arial" w:hAnsi="Arial" w:cs="Arial"/>
          <w:b/>
        </w:rPr>
        <w:t>tenedores…………………………………………...</w:t>
      </w:r>
      <w:r w:rsidRPr="000D309F">
        <w:rPr>
          <w:rFonts w:ascii="Arial" w:hAnsi="Arial" w:cs="Arial"/>
          <w:b/>
        </w:rPr>
        <w:t>11</w:t>
      </w:r>
    </w:p>
    <w:p w:rsidR="00366DE7" w:rsidRPr="000D309F" w:rsidRDefault="00366DE7" w:rsidP="00366DE7">
      <w:pPr>
        <w:numPr>
          <w:ilvl w:val="0"/>
          <w:numId w:val="159"/>
        </w:numPr>
        <w:spacing w:line="480" w:lineRule="auto"/>
        <w:jc w:val="both"/>
        <w:rPr>
          <w:rFonts w:ascii="Arial" w:hAnsi="Arial" w:cs="Arial"/>
          <w:b/>
        </w:rPr>
      </w:pPr>
      <w:r w:rsidRPr="000D309F">
        <w:rPr>
          <w:rFonts w:ascii="Arial" w:hAnsi="Arial" w:cs="Arial"/>
          <w:b/>
        </w:rPr>
        <w:t>Registro</w:t>
      </w:r>
      <w:r>
        <w:rPr>
          <w:rFonts w:ascii="Arial" w:hAnsi="Arial" w:cs="Arial"/>
          <w:b/>
        </w:rPr>
        <w:t>s y Anexos……………………………………………………….....12</w:t>
      </w:r>
    </w:p>
    <w:p w:rsidR="00366DE7" w:rsidRPr="000D309F" w:rsidRDefault="00366DE7" w:rsidP="00366DE7">
      <w:pPr>
        <w:spacing w:line="480" w:lineRule="auto"/>
        <w:ind w:left="360"/>
        <w:jc w:val="both"/>
        <w:rPr>
          <w:rFonts w:ascii="Arial" w:hAnsi="Arial" w:cs="Arial"/>
          <w:b/>
        </w:rPr>
      </w:pPr>
    </w:p>
    <w:p w:rsidR="00366DE7" w:rsidRPr="000D309F" w:rsidRDefault="00366DE7" w:rsidP="00366DE7">
      <w:pPr>
        <w:spacing w:line="480" w:lineRule="auto"/>
        <w:ind w:left="360"/>
        <w:jc w:val="both"/>
        <w:rPr>
          <w:rFonts w:ascii="Arial" w:hAnsi="Arial" w:cs="Arial"/>
          <w:b/>
        </w:rPr>
      </w:pPr>
    </w:p>
    <w:p w:rsidR="00366DE7" w:rsidRPr="000D309F" w:rsidRDefault="00366DE7" w:rsidP="00366DE7">
      <w:pPr>
        <w:spacing w:line="480" w:lineRule="auto"/>
        <w:ind w:left="360"/>
        <w:jc w:val="both"/>
        <w:rPr>
          <w:rFonts w:ascii="Arial" w:hAnsi="Arial" w:cs="Arial"/>
          <w:b/>
        </w:rPr>
      </w:pPr>
    </w:p>
    <w:p w:rsidR="00366DE7" w:rsidRPr="000D309F" w:rsidRDefault="00366DE7" w:rsidP="00366DE7">
      <w:pPr>
        <w:spacing w:line="480" w:lineRule="auto"/>
        <w:ind w:left="360"/>
        <w:jc w:val="both"/>
        <w:rPr>
          <w:rFonts w:ascii="Arial" w:hAnsi="Arial" w:cs="Arial"/>
          <w:b/>
        </w:rPr>
      </w:pPr>
    </w:p>
    <w:p w:rsidR="00366DE7" w:rsidRPr="000D309F" w:rsidRDefault="00366DE7" w:rsidP="00366DE7">
      <w:pPr>
        <w:spacing w:line="480" w:lineRule="auto"/>
        <w:ind w:left="360"/>
        <w:jc w:val="both"/>
        <w:rPr>
          <w:rFonts w:ascii="Arial" w:hAnsi="Arial" w:cs="Arial"/>
          <w:b/>
        </w:rPr>
      </w:pPr>
    </w:p>
    <w:p w:rsidR="00366DE7" w:rsidRDefault="00366DE7" w:rsidP="00366DE7">
      <w:pPr>
        <w:spacing w:line="480" w:lineRule="auto"/>
        <w:ind w:left="360"/>
        <w:jc w:val="both"/>
        <w:rPr>
          <w:rFonts w:ascii="Arial" w:hAnsi="Arial" w:cs="Arial"/>
          <w:b/>
        </w:rPr>
      </w:pPr>
    </w:p>
    <w:p w:rsidR="00366DE7" w:rsidRDefault="00366DE7" w:rsidP="00366DE7">
      <w:pPr>
        <w:spacing w:line="480" w:lineRule="auto"/>
        <w:ind w:left="360"/>
        <w:jc w:val="both"/>
        <w:rPr>
          <w:rFonts w:ascii="Arial" w:hAnsi="Arial" w:cs="Arial"/>
          <w:b/>
        </w:rPr>
      </w:pPr>
    </w:p>
    <w:p w:rsidR="00366DE7" w:rsidRPr="000D309F" w:rsidRDefault="00366DE7" w:rsidP="00D70BC1">
      <w:pPr>
        <w:spacing w:line="480" w:lineRule="auto"/>
        <w:ind w:left="360"/>
        <w:jc w:val="both"/>
        <w:rPr>
          <w:rFonts w:ascii="Arial" w:hAnsi="Arial" w:cs="Arial"/>
          <w:b/>
        </w:rPr>
      </w:pPr>
      <w:r>
        <w:rPr>
          <w:rFonts w:ascii="Arial" w:hAnsi="Arial" w:cs="Arial"/>
          <w:b/>
        </w:rPr>
        <w:br/>
      </w:r>
    </w:p>
    <w:p w:rsidR="00366DE7" w:rsidRPr="000D309F" w:rsidRDefault="00366DE7" w:rsidP="00D70BC1">
      <w:pPr>
        <w:pStyle w:val="Ttulo1"/>
        <w:numPr>
          <w:ilvl w:val="0"/>
          <w:numId w:val="160"/>
        </w:numPr>
        <w:spacing w:line="480" w:lineRule="auto"/>
      </w:pPr>
      <w:r w:rsidRPr="000D309F">
        <w:t>OBJETIVO</w:t>
      </w:r>
    </w:p>
    <w:p w:rsidR="00366DE7" w:rsidRPr="000D309F" w:rsidRDefault="00366DE7" w:rsidP="00366DE7">
      <w:pPr>
        <w:pStyle w:val="Textoindependiente"/>
        <w:spacing w:line="480" w:lineRule="auto"/>
        <w:rPr>
          <w:rFonts w:ascii="Arial" w:hAnsi="Arial" w:cs="Arial"/>
          <w:szCs w:val="24"/>
          <w:lang w:val="es-ES"/>
        </w:rPr>
      </w:pPr>
      <w:r w:rsidRPr="000D309F">
        <w:rPr>
          <w:rFonts w:ascii="Arial" w:hAnsi="Arial" w:cs="Arial"/>
          <w:szCs w:val="24"/>
        </w:rPr>
        <w:t>Establecer los procedimientos necesarios para dar el servicio a los contenedores en su proceso de Seguridad Electrónica de Memoria de Eventos en Puerto para el proceso de importación</w:t>
      </w:r>
      <w:r w:rsidRPr="000D309F">
        <w:rPr>
          <w:rFonts w:ascii="Arial" w:hAnsi="Arial" w:cs="Arial"/>
          <w:szCs w:val="24"/>
          <w:lang w:val="es-ES"/>
        </w:rPr>
        <w:t>.</w:t>
      </w:r>
    </w:p>
    <w:p w:rsidR="00366DE7" w:rsidRPr="000D309F" w:rsidRDefault="00366DE7" w:rsidP="00366DE7">
      <w:pPr>
        <w:spacing w:line="480" w:lineRule="auto"/>
        <w:jc w:val="both"/>
        <w:rPr>
          <w:rFonts w:ascii="Arial" w:hAnsi="Arial" w:cs="Arial"/>
        </w:rPr>
      </w:pPr>
    </w:p>
    <w:p w:rsidR="00366DE7" w:rsidRPr="000D309F" w:rsidRDefault="00366DE7" w:rsidP="00366DE7">
      <w:pPr>
        <w:pStyle w:val="Ttulo1"/>
        <w:spacing w:line="480" w:lineRule="auto"/>
        <w:jc w:val="both"/>
        <w:rPr>
          <w:rFonts w:cs="Arial"/>
          <w:szCs w:val="24"/>
        </w:rPr>
      </w:pPr>
      <w:r w:rsidRPr="000D309F">
        <w:rPr>
          <w:rFonts w:cs="Arial"/>
          <w:szCs w:val="24"/>
        </w:rPr>
        <w:t xml:space="preserve">ALCANCE </w:t>
      </w:r>
    </w:p>
    <w:p w:rsidR="00366DE7" w:rsidRPr="000D309F" w:rsidRDefault="00366DE7" w:rsidP="00366DE7">
      <w:pPr>
        <w:pStyle w:val="Textoindependiente"/>
        <w:spacing w:line="480" w:lineRule="auto"/>
        <w:rPr>
          <w:rFonts w:ascii="Arial" w:hAnsi="Arial" w:cs="Arial"/>
          <w:szCs w:val="24"/>
          <w:lang w:val="es-ES"/>
        </w:rPr>
      </w:pPr>
      <w:r w:rsidRPr="000D309F">
        <w:rPr>
          <w:rFonts w:ascii="Arial" w:hAnsi="Arial" w:cs="Arial"/>
          <w:szCs w:val="24"/>
          <w:lang w:val="es-ES"/>
        </w:rPr>
        <w:t>Este proceso se aplica a todos las operaciones que se necesita para realizar un servicio eficaz en el procedimiento de importación en tiempo real.</w:t>
      </w:r>
    </w:p>
    <w:p w:rsidR="00366DE7" w:rsidRPr="000D309F" w:rsidRDefault="00366DE7" w:rsidP="00366DE7">
      <w:pPr>
        <w:pStyle w:val="Textoindependiente"/>
        <w:spacing w:line="480" w:lineRule="auto"/>
        <w:rPr>
          <w:rFonts w:ascii="Arial" w:hAnsi="Arial" w:cs="Arial"/>
          <w:szCs w:val="24"/>
          <w:lang w:val="es-ES"/>
        </w:rPr>
      </w:pPr>
    </w:p>
    <w:p w:rsidR="00366DE7" w:rsidRPr="000D309F" w:rsidRDefault="00366DE7" w:rsidP="00366DE7">
      <w:pPr>
        <w:pStyle w:val="Ttulo1"/>
        <w:spacing w:line="480" w:lineRule="auto"/>
        <w:jc w:val="both"/>
        <w:rPr>
          <w:rFonts w:cs="Arial"/>
          <w:szCs w:val="24"/>
        </w:rPr>
      </w:pPr>
      <w:r w:rsidRPr="000D309F">
        <w:rPr>
          <w:rFonts w:cs="Arial"/>
          <w:szCs w:val="24"/>
        </w:rPr>
        <w:t>REFERENCIAS</w:t>
      </w:r>
    </w:p>
    <w:p w:rsidR="00366DE7" w:rsidRPr="000D309F" w:rsidRDefault="00366DE7" w:rsidP="00366DE7">
      <w:pPr>
        <w:numPr>
          <w:ilvl w:val="0"/>
          <w:numId w:val="140"/>
        </w:numPr>
        <w:spacing w:line="480" w:lineRule="auto"/>
        <w:jc w:val="both"/>
        <w:rPr>
          <w:rFonts w:ascii="Arial" w:hAnsi="Arial" w:cs="Arial"/>
          <w:b/>
          <w:i/>
        </w:rPr>
      </w:pPr>
      <w:r w:rsidRPr="000D309F">
        <w:rPr>
          <w:rFonts w:ascii="Arial" w:hAnsi="Arial" w:cs="Arial"/>
          <w:b/>
        </w:rPr>
        <w:t>PRO-CSA-GSGC-01</w:t>
      </w:r>
      <w:r w:rsidRPr="000D309F">
        <w:rPr>
          <w:rFonts w:ascii="Arial" w:hAnsi="Arial" w:cs="Arial"/>
        </w:rPr>
        <w:t xml:space="preserve"> </w:t>
      </w:r>
      <w:r w:rsidRPr="000D309F">
        <w:rPr>
          <w:rFonts w:ascii="Arial" w:hAnsi="Arial" w:cs="Arial"/>
          <w:b/>
          <w:i/>
        </w:rPr>
        <w:t>Guía de documentos externos del SGC</w:t>
      </w:r>
    </w:p>
    <w:p w:rsidR="00366DE7" w:rsidRPr="000D309F" w:rsidRDefault="00366DE7" w:rsidP="00366DE7">
      <w:pPr>
        <w:numPr>
          <w:ilvl w:val="0"/>
          <w:numId w:val="140"/>
        </w:numPr>
        <w:spacing w:line="480" w:lineRule="auto"/>
        <w:jc w:val="both"/>
        <w:rPr>
          <w:rFonts w:ascii="Arial" w:hAnsi="Arial" w:cs="Arial"/>
          <w:b/>
          <w:i/>
        </w:rPr>
      </w:pPr>
      <w:r w:rsidRPr="000D309F">
        <w:rPr>
          <w:rFonts w:ascii="Arial" w:hAnsi="Arial" w:cs="Arial"/>
          <w:b/>
        </w:rPr>
        <w:t>PRO-CSA-GSGC-03</w:t>
      </w:r>
      <w:r w:rsidRPr="000D309F">
        <w:rPr>
          <w:rFonts w:ascii="Arial" w:hAnsi="Arial" w:cs="Arial"/>
        </w:rPr>
        <w:t xml:space="preserve"> </w:t>
      </w:r>
      <w:r w:rsidRPr="000D309F">
        <w:rPr>
          <w:rFonts w:ascii="Arial" w:hAnsi="Arial" w:cs="Arial"/>
          <w:b/>
          <w:i/>
        </w:rPr>
        <w:t>Nómina de Asignación de documentos externos  del SGC.</w:t>
      </w:r>
    </w:p>
    <w:p w:rsidR="00366DE7" w:rsidRPr="000D309F" w:rsidRDefault="00366DE7" w:rsidP="00366DE7">
      <w:pPr>
        <w:numPr>
          <w:ilvl w:val="0"/>
          <w:numId w:val="140"/>
        </w:numPr>
        <w:spacing w:line="480" w:lineRule="auto"/>
        <w:jc w:val="both"/>
        <w:rPr>
          <w:rFonts w:ascii="Arial" w:hAnsi="Arial" w:cs="Arial"/>
        </w:rPr>
      </w:pPr>
      <w:r w:rsidRPr="000D309F">
        <w:rPr>
          <w:rFonts w:ascii="Arial" w:hAnsi="Arial" w:cs="Arial"/>
          <w:b/>
        </w:rPr>
        <w:t>PRO-CSA-GSGC-02</w:t>
      </w:r>
      <w:r w:rsidRPr="000D309F">
        <w:rPr>
          <w:rFonts w:ascii="Arial" w:hAnsi="Arial" w:cs="Arial"/>
        </w:rPr>
        <w:t xml:space="preserve"> </w:t>
      </w:r>
      <w:r w:rsidRPr="000D309F">
        <w:rPr>
          <w:rFonts w:ascii="Arial" w:hAnsi="Arial" w:cs="Arial"/>
          <w:b/>
          <w:i/>
        </w:rPr>
        <w:t>Control de Registro</w:t>
      </w:r>
    </w:p>
    <w:p w:rsidR="00366DE7" w:rsidRPr="000D309F" w:rsidRDefault="00366DE7" w:rsidP="00366DE7">
      <w:pPr>
        <w:numPr>
          <w:ilvl w:val="0"/>
          <w:numId w:val="140"/>
        </w:numPr>
        <w:spacing w:line="480" w:lineRule="auto"/>
        <w:jc w:val="both"/>
        <w:rPr>
          <w:rFonts w:ascii="Arial" w:hAnsi="Arial" w:cs="Arial"/>
        </w:rPr>
      </w:pPr>
      <w:r w:rsidRPr="000D309F">
        <w:rPr>
          <w:rFonts w:ascii="Arial" w:hAnsi="Arial" w:cs="Arial"/>
          <w:b/>
        </w:rPr>
        <w:t xml:space="preserve">FRM-CSA-OPER-01 </w:t>
      </w:r>
      <w:r w:rsidRPr="000D309F">
        <w:rPr>
          <w:rFonts w:ascii="Arial" w:hAnsi="Arial" w:cs="Arial"/>
          <w:b/>
          <w:i/>
        </w:rPr>
        <w:t>Orden de Servicio</w:t>
      </w:r>
    </w:p>
    <w:p w:rsidR="00366DE7" w:rsidRPr="000D309F" w:rsidRDefault="00366DE7" w:rsidP="00366DE7">
      <w:pPr>
        <w:spacing w:line="480" w:lineRule="auto"/>
        <w:jc w:val="both"/>
        <w:rPr>
          <w:rFonts w:ascii="Arial" w:hAnsi="Arial" w:cs="Arial"/>
        </w:rPr>
      </w:pPr>
    </w:p>
    <w:p w:rsidR="00366DE7" w:rsidRPr="000D309F" w:rsidRDefault="00366DE7" w:rsidP="00366DE7">
      <w:pPr>
        <w:spacing w:line="480" w:lineRule="auto"/>
        <w:jc w:val="both"/>
        <w:rPr>
          <w:rFonts w:ascii="Arial" w:hAnsi="Arial" w:cs="Arial"/>
        </w:rPr>
      </w:pPr>
    </w:p>
    <w:p w:rsidR="00366DE7" w:rsidRPr="000D309F" w:rsidRDefault="00366DE7" w:rsidP="00366DE7">
      <w:pPr>
        <w:pStyle w:val="Ttulo1"/>
        <w:spacing w:line="480" w:lineRule="auto"/>
        <w:jc w:val="both"/>
        <w:rPr>
          <w:rFonts w:cs="Arial"/>
          <w:szCs w:val="24"/>
        </w:rPr>
      </w:pPr>
      <w:r w:rsidRPr="000D309F">
        <w:rPr>
          <w:rFonts w:cs="Arial"/>
          <w:szCs w:val="24"/>
        </w:rPr>
        <w:t>DEFINICIONES Y ABREVIATURAS</w:t>
      </w:r>
    </w:p>
    <w:p w:rsidR="00366DE7" w:rsidRPr="000D309F" w:rsidRDefault="00366DE7" w:rsidP="00366DE7">
      <w:pPr>
        <w:pStyle w:val="Ttulo1"/>
        <w:numPr>
          <w:ilvl w:val="0"/>
          <w:numId w:val="0"/>
        </w:numPr>
        <w:spacing w:line="480" w:lineRule="auto"/>
        <w:jc w:val="both"/>
        <w:rPr>
          <w:rFonts w:cs="Arial"/>
          <w:b w:val="0"/>
          <w:szCs w:val="24"/>
        </w:rPr>
      </w:pPr>
      <w:r w:rsidRPr="000D309F">
        <w:rPr>
          <w:rFonts w:cs="Arial"/>
          <w:b w:val="0"/>
          <w:szCs w:val="24"/>
        </w:rPr>
        <w:t>N/A</w:t>
      </w:r>
    </w:p>
    <w:p w:rsidR="00366DE7" w:rsidRPr="000D309F" w:rsidRDefault="00366DE7" w:rsidP="00366DE7">
      <w:pPr>
        <w:spacing w:line="480" w:lineRule="auto"/>
        <w:jc w:val="both"/>
        <w:rPr>
          <w:rFonts w:ascii="Arial" w:hAnsi="Arial" w:cs="Arial"/>
        </w:rPr>
      </w:pPr>
    </w:p>
    <w:p w:rsidR="00366DE7" w:rsidRPr="000D309F" w:rsidRDefault="00366DE7" w:rsidP="00366DE7">
      <w:pPr>
        <w:pStyle w:val="Ttulo1"/>
        <w:spacing w:line="480" w:lineRule="auto"/>
        <w:jc w:val="both"/>
        <w:rPr>
          <w:rFonts w:cs="Arial"/>
          <w:szCs w:val="24"/>
        </w:rPr>
      </w:pPr>
      <w:r w:rsidRPr="000D309F">
        <w:rPr>
          <w:rFonts w:cs="Arial"/>
          <w:szCs w:val="24"/>
        </w:rPr>
        <w:t>RESPONSABILIDADES</w:t>
      </w:r>
    </w:p>
    <w:p w:rsidR="00366DE7" w:rsidRPr="000D309F" w:rsidRDefault="00366DE7" w:rsidP="00366DE7">
      <w:pPr>
        <w:numPr>
          <w:ilvl w:val="0"/>
          <w:numId w:val="141"/>
        </w:numPr>
        <w:spacing w:line="480" w:lineRule="auto"/>
        <w:jc w:val="both"/>
        <w:rPr>
          <w:rFonts w:ascii="Arial" w:hAnsi="Arial" w:cs="Arial"/>
          <w:b/>
          <w:u w:val="single"/>
        </w:rPr>
      </w:pPr>
      <w:r w:rsidRPr="000D309F">
        <w:rPr>
          <w:rFonts w:ascii="Arial" w:hAnsi="Arial" w:cs="Arial"/>
          <w:b/>
          <w:u w:val="single"/>
        </w:rPr>
        <w:t>Jefe de Operaciones:</w:t>
      </w:r>
      <w:r w:rsidRPr="000D309F">
        <w:rPr>
          <w:rFonts w:ascii="Arial" w:hAnsi="Arial" w:cs="Arial"/>
          <w:b/>
        </w:rPr>
        <w:t xml:space="preserve"> </w:t>
      </w:r>
      <w:r w:rsidRPr="000D309F">
        <w:rPr>
          <w:rFonts w:ascii="Arial" w:hAnsi="Arial" w:cs="Arial"/>
        </w:rPr>
        <w:t xml:space="preserve">Tendrá como responsabilidad el control periódico de las  acciones dentro del área  operativa, así como también el de revisar el desempeño del personal de patio como los operadores del sistema en cada una de las actividades que tienen bajo su responsabilidad.  Además tendrá que realizar un reporte de </w:t>
      </w:r>
      <w:r w:rsidRPr="000D309F">
        <w:rPr>
          <w:rFonts w:ascii="Arial" w:hAnsi="Arial" w:cs="Arial"/>
          <w:b/>
          <w:i/>
        </w:rPr>
        <w:t>Salida de Contenedores</w:t>
      </w:r>
      <w:r w:rsidRPr="000D309F">
        <w:rPr>
          <w:rFonts w:ascii="Arial" w:hAnsi="Arial" w:cs="Arial"/>
        </w:rPr>
        <w:t xml:space="preserve"> </w:t>
      </w:r>
      <w:r w:rsidRPr="000D309F">
        <w:rPr>
          <w:rFonts w:ascii="Arial" w:hAnsi="Arial" w:cs="Arial"/>
          <w:b/>
        </w:rPr>
        <w:t xml:space="preserve">FRM-CSA-OPER-03 </w:t>
      </w:r>
      <w:r w:rsidRPr="000D309F">
        <w:rPr>
          <w:rFonts w:ascii="Arial" w:hAnsi="Arial" w:cs="Arial"/>
        </w:rPr>
        <w:t>cada jueves para que el Departamento de Contabilidad puede facturar.</w:t>
      </w:r>
    </w:p>
    <w:p w:rsidR="00366DE7" w:rsidRPr="000D309F" w:rsidRDefault="00366DE7" w:rsidP="00366DE7">
      <w:pPr>
        <w:numPr>
          <w:ilvl w:val="0"/>
          <w:numId w:val="141"/>
        </w:numPr>
        <w:spacing w:line="480" w:lineRule="auto"/>
        <w:jc w:val="both"/>
        <w:rPr>
          <w:rFonts w:ascii="Arial" w:hAnsi="Arial" w:cs="Arial"/>
          <w:b/>
          <w:u w:val="single"/>
        </w:rPr>
      </w:pPr>
      <w:r w:rsidRPr="000D309F">
        <w:rPr>
          <w:rFonts w:ascii="Arial" w:hAnsi="Arial" w:cs="Arial"/>
          <w:b/>
          <w:u w:val="single"/>
        </w:rPr>
        <w:t>Operador de Sistema:</w:t>
      </w:r>
      <w:r w:rsidRPr="000D309F">
        <w:rPr>
          <w:rFonts w:ascii="Arial" w:hAnsi="Arial" w:cs="Arial"/>
        </w:rPr>
        <w:t xml:space="preserve"> Encargo de la comunicación con el cliente para manifestar alguna anomalía o dar reporte sobre datos relevantes del contenedor.</w:t>
      </w:r>
    </w:p>
    <w:p w:rsidR="00366DE7" w:rsidRPr="000D309F" w:rsidRDefault="00366DE7" w:rsidP="00366DE7">
      <w:pPr>
        <w:numPr>
          <w:ilvl w:val="0"/>
          <w:numId w:val="141"/>
        </w:numPr>
        <w:spacing w:line="480" w:lineRule="auto"/>
        <w:jc w:val="both"/>
        <w:rPr>
          <w:rFonts w:ascii="Arial" w:hAnsi="Arial" w:cs="Arial"/>
          <w:b/>
          <w:u w:val="single"/>
        </w:rPr>
      </w:pPr>
      <w:r w:rsidRPr="000D309F">
        <w:rPr>
          <w:rFonts w:ascii="Arial" w:hAnsi="Arial" w:cs="Arial"/>
          <w:b/>
          <w:u w:val="single"/>
        </w:rPr>
        <w:t>Personal de patio:</w:t>
      </w:r>
      <w:r w:rsidRPr="000D309F">
        <w:rPr>
          <w:rFonts w:ascii="Arial" w:hAnsi="Arial" w:cs="Arial"/>
        </w:rPr>
        <w:t xml:space="preserve"> Responsables del Montaje y Desmontaje de los sellos electrónicos en cada uno de los contenedores de los clientes, además de la revisión periódica de todos los contenedores protegidos con memorias de eventos. </w:t>
      </w:r>
    </w:p>
    <w:p w:rsidR="00366DE7" w:rsidRPr="000D309F" w:rsidRDefault="00366DE7" w:rsidP="00366DE7">
      <w:pPr>
        <w:spacing w:line="480" w:lineRule="auto"/>
        <w:ind w:left="360"/>
        <w:jc w:val="both"/>
        <w:rPr>
          <w:rFonts w:ascii="Arial" w:hAnsi="Arial" w:cs="Arial"/>
          <w:b/>
          <w:u w:val="single"/>
        </w:rPr>
      </w:pPr>
    </w:p>
    <w:p w:rsidR="00366DE7" w:rsidRPr="000D309F" w:rsidRDefault="00366DE7" w:rsidP="00366DE7">
      <w:pPr>
        <w:pStyle w:val="Ttulo1"/>
        <w:spacing w:line="480" w:lineRule="auto"/>
        <w:jc w:val="both"/>
        <w:rPr>
          <w:rFonts w:cs="Arial"/>
          <w:szCs w:val="24"/>
        </w:rPr>
      </w:pPr>
      <w:r w:rsidRPr="000D309F">
        <w:rPr>
          <w:rFonts w:cs="Arial"/>
          <w:szCs w:val="24"/>
        </w:rPr>
        <w:t>DESARROLLO/INSTRUCCIONES/LINEAMIENTOS</w:t>
      </w:r>
    </w:p>
    <w:p w:rsidR="00366DE7" w:rsidRPr="000D309F" w:rsidRDefault="00366DE7" w:rsidP="00366DE7">
      <w:pPr>
        <w:spacing w:line="480" w:lineRule="auto"/>
        <w:rPr>
          <w:rFonts w:ascii="Arial" w:hAnsi="Arial" w:cs="Arial"/>
        </w:rPr>
      </w:pPr>
    </w:p>
    <w:p w:rsidR="00366DE7" w:rsidRPr="000D309F" w:rsidRDefault="00366DE7" w:rsidP="00366DE7">
      <w:pPr>
        <w:pStyle w:val="Ttulo1"/>
        <w:numPr>
          <w:ilvl w:val="1"/>
          <w:numId w:val="63"/>
        </w:numPr>
        <w:spacing w:line="480" w:lineRule="auto"/>
        <w:jc w:val="both"/>
        <w:rPr>
          <w:rFonts w:cs="Arial"/>
          <w:szCs w:val="24"/>
          <w:u w:val="single"/>
        </w:rPr>
      </w:pPr>
      <w:r w:rsidRPr="000D309F">
        <w:rPr>
          <w:rFonts w:cs="Arial"/>
          <w:szCs w:val="24"/>
          <w:u w:val="single"/>
        </w:rPr>
        <w:t>Preparación Inicial</w:t>
      </w:r>
    </w:p>
    <w:p w:rsidR="00366DE7" w:rsidRPr="000D309F" w:rsidRDefault="00366DE7" w:rsidP="00366DE7">
      <w:pPr>
        <w:spacing w:line="480" w:lineRule="auto"/>
        <w:rPr>
          <w:rFonts w:ascii="Arial" w:hAnsi="Arial" w:cs="Arial"/>
        </w:rPr>
      </w:pPr>
    </w:p>
    <w:p w:rsidR="00366DE7" w:rsidRPr="000D309F" w:rsidRDefault="00366DE7" w:rsidP="00366DE7">
      <w:pPr>
        <w:numPr>
          <w:ilvl w:val="0"/>
          <w:numId w:val="142"/>
        </w:numPr>
        <w:spacing w:line="480" w:lineRule="auto"/>
        <w:jc w:val="both"/>
        <w:rPr>
          <w:rFonts w:ascii="Arial" w:hAnsi="Arial" w:cs="Arial"/>
        </w:rPr>
      </w:pPr>
      <w:r w:rsidRPr="000D309F">
        <w:rPr>
          <w:rFonts w:ascii="Arial" w:hAnsi="Arial" w:cs="Arial"/>
        </w:rPr>
        <w:t>El Cliente debe enviar las ordenes de servicio por:</w:t>
      </w:r>
    </w:p>
    <w:p w:rsidR="00366DE7" w:rsidRPr="000D309F" w:rsidRDefault="00366DE7" w:rsidP="00366DE7">
      <w:pPr>
        <w:numPr>
          <w:ilvl w:val="0"/>
          <w:numId w:val="144"/>
        </w:numPr>
        <w:spacing w:line="480" w:lineRule="auto"/>
        <w:jc w:val="both"/>
        <w:rPr>
          <w:rFonts w:ascii="Arial" w:hAnsi="Arial" w:cs="Arial"/>
        </w:rPr>
      </w:pPr>
      <w:r w:rsidRPr="000D309F">
        <w:rPr>
          <w:rFonts w:ascii="Arial" w:hAnsi="Arial" w:cs="Arial"/>
          <w:b/>
        </w:rPr>
        <w:t>Vía e-mail</w:t>
      </w:r>
      <w:r w:rsidRPr="000D309F">
        <w:rPr>
          <w:rFonts w:ascii="Arial" w:hAnsi="Arial" w:cs="Arial"/>
        </w:rPr>
        <w:t xml:space="preserve">: El operador del sistema revisa el modelo enviado por el cliente para comprobar que está ingresada toda la información necesaria y el tipo de servicio a brindar de seguridad electrónica a los contenedores, una vez corroborado que la información está completa se imprime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w:t>
      </w:r>
    </w:p>
    <w:p w:rsidR="00366DE7" w:rsidRPr="000D309F" w:rsidRDefault="00366DE7" w:rsidP="00366DE7">
      <w:pPr>
        <w:numPr>
          <w:ilvl w:val="0"/>
          <w:numId w:val="144"/>
        </w:numPr>
        <w:spacing w:line="480" w:lineRule="auto"/>
        <w:jc w:val="both"/>
        <w:rPr>
          <w:rFonts w:ascii="Arial" w:hAnsi="Arial" w:cs="Arial"/>
        </w:rPr>
      </w:pPr>
      <w:r w:rsidRPr="000D309F">
        <w:rPr>
          <w:rFonts w:ascii="Arial" w:hAnsi="Arial" w:cs="Arial"/>
          <w:b/>
        </w:rPr>
        <w:t>Fax</w:t>
      </w:r>
      <w:r w:rsidRPr="000D309F">
        <w:rPr>
          <w:rFonts w:ascii="Arial" w:hAnsi="Arial" w:cs="Arial"/>
        </w:rPr>
        <w:t xml:space="preserve">: Normalmente ocurre cuando el cliente tiene problemas con su servicio de Internet o su cuenta de correo electrónico. El operador del sistema  ingresa los datos reflejados en el documento recibido, en el formato de </w:t>
      </w:r>
      <w:r w:rsidRPr="000D309F">
        <w:rPr>
          <w:rFonts w:ascii="Arial" w:hAnsi="Arial" w:cs="Arial"/>
          <w:b/>
          <w:i/>
        </w:rPr>
        <w:t>Orden de Servicio</w:t>
      </w:r>
      <w:r w:rsidRPr="000D309F">
        <w:rPr>
          <w:rFonts w:ascii="Arial" w:hAnsi="Arial" w:cs="Arial"/>
        </w:rPr>
        <w:t xml:space="preserve"> </w:t>
      </w:r>
      <w:r w:rsidRPr="000D309F">
        <w:rPr>
          <w:rFonts w:ascii="Arial" w:hAnsi="Arial" w:cs="Arial"/>
          <w:b/>
        </w:rPr>
        <w:t>FRM-CSA-OPER-01</w:t>
      </w:r>
      <w:r w:rsidRPr="000D309F">
        <w:rPr>
          <w:rFonts w:ascii="Arial" w:hAnsi="Arial" w:cs="Arial"/>
        </w:rPr>
        <w:t>, así mismo en éste formato en el cuadro de Observaciones se registrará que está orden de servicio fue realizada vía fax, luego de esto se prosigue a imprimir la orden de servicio la misma que tendrá adjuntado  el fax que envió el cliente.</w:t>
      </w:r>
    </w:p>
    <w:p w:rsidR="00366DE7" w:rsidRPr="000D309F" w:rsidRDefault="00366DE7" w:rsidP="00366DE7">
      <w:pPr>
        <w:numPr>
          <w:ilvl w:val="0"/>
          <w:numId w:val="144"/>
        </w:numPr>
        <w:spacing w:line="480" w:lineRule="auto"/>
        <w:jc w:val="both"/>
        <w:rPr>
          <w:rFonts w:ascii="Arial" w:hAnsi="Arial" w:cs="Arial"/>
        </w:rPr>
      </w:pPr>
      <w:r w:rsidRPr="000D309F">
        <w:rPr>
          <w:rFonts w:ascii="Arial" w:hAnsi="Arial" w:cs="Arial"/>
          <w:b/>
        </w:rPr>
        <w:t>Por Teléfono</w:t>
      </w:r>
      <w:r w:rsidRPr="000D309F">
        <w:rPr>
          <w:rFonts w:ascii="Arial" w:hAnsi="Arial" w:cs="Arial"/>
        </w:rPr>
        <w:t xml:space="preserve">: Mismo procedimiento que el anterior, el operador del sistema registra formato de </w:t>
      </w:r>
      <w:r w:rsidRPr="000D309F">
        <w:rPr>
          <w:rFonts w:ascii="Arial" w:hAnsi="Arial" w:cs="Arial"/>
          <w:b/>
          <w:i/>
        </w:rPr>
        <w:t>Orden de Servicio</w:t>
      </w:r>
      <w:r w:rsidRPr="000D309F">
        <w:rPr>
          <w:rFonts w:ascii="Arial" w:hAnsi="Arial" w:cs="Arial"/>
        </w:rPr>
        <w:t xml:space="preserve"> </w:t>
      </w:r>
      <w:r w:rsidRPr="000D309F">
        <w:rPr>
          <w:rFonts w:ascii="Arial" w:hAnsi="Arial" w:cs="Arial"/>
          <w:b/>
        </w:rPr>
        <w:t>FRM-CSA-OPER-01</w:t>
      </w:r>
      <w:r w:rsidRPr="000D309F">
        <w:rPr>
          <w:rFonts w:ascii="Arial" w:hAnsi="Arial" w:cs="Arial"/>
        </w:rPr>
        <w:t xml:space="preserve">, en el cuadro inferior con titulo </w:t>
      </w:r>
      <w:r w:rsidRPr="000D309F">
        <w:rPr>
          <w:rFonts w:ascii="Arial" w:hAnsi="Arial" w:cs="Arial"/>
          <w:b/>
        </w:rPr>
        <w:t>Observaciones</w:t>
      </w:r>
      <w:r w:rsidRPr="000D309F">
        <w:rPr>
          <w:rFonts w:ascii="Arial" w:hAnsi="Arial" w:cs="Arial"/>
        </w:rPr>
        <w:t>, el nombre de la persona que realiza la solicitud, y que la misma ha sido por vía telefónica, se envía por email la orden de servicio creada al e-mail del cliente con copia a Jefe de Operaciones, Gerencia General, Departamento Comercial y a la secretaria del área administrativa y se imprime la orden de servicio elaborada por el operador.</w:t>
      </w:r>
    </w:p>
    <w:p w:rsidR="00366DE7" w:rsidRPr="000D309F" w:rsidRDefault="00366DE7" w:rsidP="00366DE7">
      <w:pPr>
        <w:numPr>
          <w:ilvl w:val="0"/>
          <w:numId w:val="161"/>
        </w:numPr>
        <w:spacing w:line="480" w:lineRule="auto"/>
        <w:jc w:val="both"/>
        <w:rPr>
          <w:rFonts w:ascii="Arial" w:hAnsi="Arial" w:cs="Arial"/>
        </w:rPr>
      </w:pPr>
      <w:r w:rsidRPr="000D309F">
        <w:rPr>
          <w:rFonts w:ascii="Arial" w:hAnsi="Arial" w:cs="Arial"/>
        </w:rPr>
        <w:t xml:space="preserve">Todas las órdenes de servicio deben tener </w:t>
      </w:r>
      <w:r w:rsidRPr="000D309F">
        <w:rPr>
          <w:rFonts w:ascii="Arial" w:hAnsi="Arial" w:cs="Arial"/>
          <w:b/>
        </w:rPr>
        <w:t>Todos los datos vitales</w:t>
      </w:r>
      <w:r w:rsidRPr="000D309F">
        <w:rPr>
          <w:rFonts w:ascii="Arial" w:hAnsi="Arial" w:cs="Arial"/>
        </w:rPr>
        <w:t xml:space="preserve">, en caso contrario el operador del sistema realizará las gestiones necesarias para obtenerlo,   dejándolo   reflejado en el formato de </w:t>
      </w:r>
      <w:r w:rsidRPr="000D309F">
        <w:rPr>
          <w:rFonts w:ascii="Arial" w:hAnsi="Arial" w:cs="Arial"/>
          <w:b/>
          <w:i/>
        </w:rPr>
        <w:t>Orden de Servicio</w:t>
      </w:r>
      <w:r w:rsidRPr="000D309F">
        <w:rPr>
          <w:rFonts w:ascii="Arial" w:hAnsi="Arial" w:cs="Arial"/>
        </w:rPr>
        <w:t xml:space="preserve"> </w:t>
      </w:r>
      <w:r w:rsidRPr="000D309F">
        <w:rPr>
          <w:rFonts w:ascii="Arial" w:hAnsi="Arial" w:cs="Arial"/>
          <w:b/>
        </w:rPr>
        <w:t xml:space="preserve">FRM-CSA-OPER-01. </w:t>
      </w:r>
    </w:p>
    <w:p w:rsidR="00366DE7" w:rsidRPr="000D309F" w:rsidRDefault="00366DE7" w:rsidP="00366DE7">
      <w:pPr>
        <w:numPr>
          <w:ilvl w:val="0"/>
          <w:numId w:val="161"/>
        </w:numPr>
        <w:spacing w:line="480" w:lineRule="auto"/>
        <w:jc w:val="both"/>
        <w:rPr>
          <w:rFonts w:ascii="Arial" w:hAnsi="Arial" w:cs="Arial"/>
        </w:rPr>
      </w:pPr>
      <w:r w:rsidRPr="000D309F">
        <w:rPr>
          <w:rFonts w:ascii="Arial" w:hAnsi="Arial" w:cs="Arial"/>
        </w:rPr>
        <w:t>Todas las órdenes de servicio deben ser enviadas por el cliente al e-mail directo del área operativa con copia a: Jefe de Operaciones, Gerencia General, Departamento Comercial y a la secretaria del área administrativa. Así mismo todos los e-mails que sean enviados a los clientes, sea cual sea la causa, deben ir con copias a: Jefe de Operaciones, Gerente General, Departamento Comercial y a la secretaria del área administrativa, y en el mismo se debe especificar que operador de sistema es el que envía él mensaje.</w:t>
      </w:r>
    </w:p>
    <w:p w:rsidR="00366DE7" w:rsidRPr="000D309F" w:rsidRDefault="00366DE7" w:rsidP="00366DE7">
      <w:pPr>
        <w:numPr>
          <w:ilvl w:val="0"/>
          <w:numId w:val="161"/>
        </w:numPr>
        <w:spacing w:line="480" w:lineRule="auto"/>
        <w:jc w:val="both"/>
        <w:rPr>
          <w:rFonts w:ascii="Arial" w:hAnsi="Arial" w:cs="Arial"/>
        </w:rPr>
      </w:pPr>
      <w:r w:rsidRPr="000D309F">
        <w:rPr>
          <w:rFonts w:ascii="Arial" w:hAnsi="Arial" w:cs="Arial"/>
        </w:rPr>
        <w:t xml:space="preserve">Si una orden de servicio es recibida después de que el contenedor haya arribado al Puerto de Guayaquil y esté ubicado dentro de los módulos de descanso, se notificará de tal caso al cliente por e-mail con copia a Jefe de Operaciones, Gerencia General, Departamento Comercial y a la secretaria del área administrativa. El Jefe de Operaciones  en conjunto con el personal de patio y el operador del sistema realizarán todas las gestiones necesarias para lograr la protección del contenedor.   </w:t>
      </w:r>
    </w:p>
    <w:p w:rsidR="00366DE7" w:rsidRPr="000D309F" w:rsidRDefault="00366DE7" w:rsidP="00366DE7">
      <w:pPr>
        <w:numPr>
          <w:ilvl w:val="0"/>
          <w:numId w:val="161"/>
        </w:numPr>
        <w:spacing w:line="480" w:lineRule="auto"/>
        <w:jc w:val="both"/>
        <w:rPr>
          <w:rFonts w:ascii="Arial" w:hAnsi="Arial" w:cs="Arial"/>
        </w:rPr>
      </w:pPr>
      <w:r w:rsidRPr="000D309F">
        <w:rPr>
          <w:rFonts w:ascii="Arial" w:hAnsi="Arial" w:cs="Arial"/>
        </w:rPr>
        <w:t xml:space="preserve">El Operador del Sistema es el responsable de la comunicación con el cliente, por ello, será el encargado del envió de confirmación de la recepción de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w:t>
      </w:r>
    </w:p>
    <w:p w:rsidR="00366DE7" w:rsidRPr="000D309F" w:rsidRDefault="00366DE7" w:rsidP="00366DE7">
      <w:pPr>
        <w:numPr>
          <w:ilvl w:val="0"/>
          <w:numId w:val="161"/>
        </w:numPr>
        <w:spacing w:line="480" w:lineRule="auto"/>
        <w:jc w:val="both"/>
        <w:rPr>
          <w:rFonts w:ascii="Arial" w:hAnsi="Arial" w:cs="Arial"/>
        </w:rPr>
      </w:pPr>
      <w:r w:rsidRPr="000D309F">
        <w:rPr>
          <w:rFonts w:ascii="Arial" w:hAnsi="Arial" w:cs="Arial"/>
        </w:rPr>
        <w:t xml:space="preserve">El jefe de Operaciones ingresará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 recibida por el cliente al </w:t>
      </w:r>
      <w:r w:rsidRPr="000D309F">
        <w:rPr>
          <w:rFonts w:ascii="Arial" w:hAnsi="Arial" w:cs="Arial"/>
          <w:b/>
          <w:i/>
        </w:rPr>
        <w:t>Formato Control de Órdenes de Pedido por cliente</w:t>
      </w:r>
      <w:r w:rsidRPr="000D309F">
        <w:rPr>
          <w:rFonts w:ascii="Arial" w:hAnsi="Arial" w:cs="Arial"/>
        </w:rPr>
        <w:t xml:space="preserve"> </w:t>
      </w:r>
      <w:r w:rsidRPr="000D309F">
        <w:rPr>
          <w:rFonts w:ascii="Arial" w:hAnsi="Arial" w:cs="Arial"/>
          <w:b/>
        </w:rPr>
        <w:t>FRM-CSA-OPER-02.</w:t>
      </w:r>
    </w:p>
    <w:p w:rsidR="00366DE7" w:rsidRPr="000D309F" w:rsidRDefault="00366DE7" w:rsidP="00366DE7">
      <w:pPr>
        <w:numPr>
          <w:ilvl w:val="0"/>
          <w:numId w:val="161"/>
        </w:numPr>
        <w:spacing w:line="480" w:lineRule="auto"/>
        <w:jc w:val="both"/>
        <w:rPr>
          <w:rFonts w:ascii="Arial" w:hAnsi="Arial" w:cs="Arial"/>
        </w:rPr>
      </w:pPr>
      <w:r w:rsidRPr="000D309F">
        <w:rPr>
          <w:rFonts w:ascii="Arial" w:hAnsi="Arial" w:cs="Arial"/>
        </w:rPr>
        <w:t xml:space="preserve">El Operador del Sistema imprimirá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 del</w:t>
      </w:r>
      <w:r w:rsidRPr="000D309F">
        <w:rPr>
          <w:rFonts w:ascii="Arial" w:hAnsi="Arial" w:cs="Arial"/>
          <w:b/>
        </w:rPr>
        <w:t xml:space="preserve"> </w:t>
      </w:r>
      <w:r w:rsidRPr="000D309F">
        <w:rPr>
          <w:rFonts w:ascii="Arial" w:hAnsi="Arial" w:cs="Arial"/>
        </w:rPr>
        <w:t>cliente para su seguimiento.</w:t>
      </w:r>
    </w:p>
    <w:p w:rsidR="00366DE7" w:rsidRPr="000D309F" w:rsidRDefault="00366DE7" w:rsidP="00366DE7">
      <w:pPr>
        <w:spacing w:line="480" w:lineRule="auto"/>
        <w:ind w:left="792"/>
        <w:jc w:val="both"/>
        <w:rPr>
          <w:rFonts w:ascii="Arial" w:hAnsi="Arial" w:cs="Arial"/>
        </w:rPr>
      </w:pPr>
    </w:p>
    <w:p w:rsidR="00366DE7" w:rsidRPr="000D309F" w:rsidRDefault="00366DE7" w:rsidP="00366DE7">
      <w:pPr>
        <w:pStyle w:val="Ttulo1"/>
        <w:numPr>
          <w:ilvl w:val="1"/>
          <w:numId w:val="63"/>
        </w:numPr>
        <w:spacing w:line="480" w:lineRule="auto"/>
        <w:jc w:val="both"/>
        <w:rPr>
          <w:rFonts w:cs="Arial"/>
          <w:szCs w:val="24"/>
          <w:u w:val="single"/>
        </w:rPr>
      </w:pPr>
      <w:r w:rsidRPr="000D309F">
        <w:rPr>
          <w:rFonts w:cs="Arial"/>
          <w:szCs w:val="24"/>
          <w:u w:val="single"/>
        </w:rPr>
        <w:t>Ejecución</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Los Operadores del sistema bajo la supervisión del Jefe de Operaciones revisarán por Internet y actualizarán los datos de la fecha y hora estimada de llegada del contenedor según la naviera, el buque y la fecha estimada dada por el cliente en la solicitud de servicio, de existir cambio en los datos enviados por el cliente se realizan las observaciones necesarias en la orden de servicio. En caso de que existiera algún cambio que sea necesario realizar a la solicitud de servicio  como  cambios en la fecha de llegada, puerto de arribo, error en el identificador del contenedor, los operadores del sistema informarán al cliente.</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El Operador del Sistema elaborará y entregará un listado al personal de Patio que será actualizado diariamente y enviado por e-mail al Jefe de Operaciones con los Permisionario, ID Contenedores, Nombre de los Clientes, Sellos de Origen, Sello de Containers Security S.A., Tipo de Servicio en este caso Servicio en Memoria de Eventos.</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 xml:space="preserve">El personal de patio  el día anterior a la llegada de los contenedores deberá revisar las baterías, ajustar los tornillos de los brazos y dar una limpieza general a los sellos electrónicos que brindaran servicio al día siguiente, los mismos deben estar separados de los demás </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El personal de patio estará a su cargo la búsqueda del muelle por el que será descargado y lugar donde se aloja dentro del Buque el contenedor.</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El Personal de Patio colocará el sello electrónico en el momento que es bajado del Buque al muelle, el sello electrónico se activa por medio de un Handheld que sirve de interfase en 2 direcciones además permite leer eventos almacenados.</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El personal de patio introduce en la memoria de datos , es decir, la memoria interna del sello electrónico la información del contenedor como por ejemplo: ID del Contenedor, Cliente, Orden de Pedido, Patio, Placa y Destino</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 xml:space="preserve">Una vez que los contenedores llegan al Puerto el Personal de Patio registrará todas las señales de violencia, golpes, huecos e indicios que puedan hacer pensar en una violación a la carga del contenedor, así mismo comprobará la coincidencia de los sellos de origen reportados por el cliente en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 y su buen estado físico.</w:t>
      </w:r>
    </w:p>
    <w:p w:rsidR="00366DE7" w:rsidRPr="000D309F" w:rsidRDefault="00366DE7" w:rsidP="00366DE7">
      <w:pPr>
        <w:pStyle w:val="NormalWeb"/>
        <w:numPr>
          <w:ilvl w:val="0"/>
          <w:numId w:val="162"/>
        </w:numPr>
        <w:spacing w:before="0" w:beforeAutospacing="0" w:after="0" w:afterAutospacing="0" w:line="480" w:lineRule="auto"/>
        <w:jc w:val="both"/>
        <w:outlineLvl w:val="0"/>
        <w:rPr>
          <w:rFonts w:ascii="Arial" w:hAnsi="Arial" w:cs="Arial"/>
          <w:lang w:val="es-EC"/>
        </w:rPr>
      </w:pPr>
      <w:r w:rsidRPr="000D309F">
        <w:rPr>
          <w:rFonts w:ascii="Arial" w:hAnsi="Arial" w:cs="Arial"/>
        </w:rPr>
        <w:t>El Operador del Sistema enviará un e-mail de notificación al cliente con una descripción de cualquier novedad detectada y adjuntará el reporte electrónico obtenido con el Handheld durante la lectura.</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El personal de patio, realizará como mínimo dos inspecciones diarias a todos los contenedores que estén protegidos con memoria de eventos por medio del Handheld y un microreader. Cabe recalcar que  se harán las gestiones necesarias para que los contenedores sean colocados a nivel de piso, en caso de que, estén a otros niveles la inspección se realizará al inicio y fin de aforo físico o cuando vaya despachado el contenedor.</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 xml:space="preserve">El Personal de Patio dará seguimiento a los cambios de posición que puedan ocurrir en los contenedores, este evento se ve reflejado en el sistema cuando aparece que el contenedor está siendo sacudido y movido, para lo cual y por las orientaciones del operador del sistema el personal de patio acudirá al lugar que se le señale. Una vez actualizada la ubicación se la transmitirá al Operador del Sistema para que sea reflejada en </w:t>
      </w:r>
      <w:smartTag w:uri="urn:schemas-microsoft-com:office:smarttags" w:element="PersonName">
        <w:smartTagPr>
          <w:attr w:name="ProductID" w:val="la Aplicaci￳n Principal"/>
        </w:smartTagPr>
        <w:r w:rsidRPr="000D309F">
          <w:rPr>
            <w:rFonts w:ascii="Arial" w:hAnsi="Arial" w:cs="Arial"/>
          </w:rPr>
          <w:t>la Aplicación Principal</w:t>
        </w:r>
      </w:smartTag>
      <w:r w:rsidRPr="000D309F">
        <w:rPr>
          <w:rFonts w:ascii="Arial" w:hAnsi="Arial" w:cs="Arial"/>
        </w:rPr>
        <w:t xml:space="preserve"> en el campo Comentarios</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El personal de Patio dará atención a los eventos reflejados durante su inspección al contenedor. El Operador del Sistema notificará de inmediato al cliente, haciéndole la sugerencia de que se haga solicitud de Aforo Físico al contenedor, en caso de que sea detectada una violación en el reporte electrónico, el cual será enviado vía e-mail al cliente.</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El Personal de Patio en el turno de guardia, realizará una visita a cada uno de los módulos en la zona de Aforo de cada Permisionario para determinar que contenedores serán Inspeccionados por Aduana al día siguiente, procurando obtener la mayor información al respecto como la hora de inicio de cada uno de ellos, y entregará el listado a los Operadores del Sistema para que realice el control y seguimiento de los mismos. Si la información sobre los contenedores que van a ser aforados llega por parte del cliente vía email, fax o teléfono se le dará respuesta de recibido.</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 xml:space="preserve">El Personal de Patio acudirá al lugar donde se efectuará el aforo previamente planificado, e informará al Operador del Sistema el momento de inicio vía radio para qué desarme </w:t>
      </w:r>
      <w:r w:rsidRPr="000D309F">
        <w:rPr>
          <w:rFonts w:ascii="Arial" w:hAnsi="Arial" w:cs="Arial"/>
          <w:b/>
        </w:rPr>
        <w:t>(desactive)</w:t>
      </w:r>
      <w:r w:rsidRPr="000D309F">
        <w:rPr>
          <w:rFonts w:ascii="Arial" w:hAnsi="Arial" w:cs="Arial"/>
        </w:rPr>
        <w:t xml:space="preserve"> el sello electrónico, hecho esto el Personal de Patio lo retira para la apertura de las puertas del contenedor a inspeccionar y permanece durante todo el tiempo que dure, cerrando las puertas, colocando el sello electrónico nuevamente una vez terminado el mismo.</w:t>
      </w:r>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 xml:space="preserve">El Personal de Patio registrará los números de los sellos mecánicos que son colocados después del Aforo y los resultados del mismo, información que será transmitida al Operador del Sistema para que sea ingresada dentro de comentarios auxiliares del contenedor específico en </w:t>
      </w:r>
      <w:smartTag w:uri="urn:schemas-microsoft-com:office:smarttags" w:element="PersonName">
        <w:smartTagPr>
          <w:attr w:name="ProductID" w:val="la Aplicaci￳n Principal"/>
        </w:smartTagPr>
        <w:r w:rsidRPr="000D309F">
          <w:rPr>
            <w:rFonts w:ascii="Arial" w:hAnsi="Arial" w:cs="Arial"/>
          </w:rPr>
          <w:t>la Aplicación Principal</w:t>
        </w:r>
      </w:smartTag>
    </w:p>
    <w:p w:rsidR="00366DE7" w:rsidRPr="000D309F" w:rsidRDefault="00366DE7" w:rsidP="00366DE7">
      <w:pPr>
        <w:numPr>
          <w:ilvl w:val="0"/>
          <w:numId w:val="162"/>
        </w:numPr>
        <w:tabs>
          <w:tab w:val="left" w:pos="3090"/>
          <w:tab w:val="left" w:pos="5780"/>
        </w:tabs>
        <w:spacing w:line="480" w:lineRule="auto"/>
        <w:jc w:val="both"/>
        <w:rPr>
          <w:rFonts w:ascii="Arial" w:hAnsi="Arial" w:cs="Arial"/>
        </w:rPr>
      </w:pPr>
      <w:r w:rsidRPr="000D309F">
        <w:rPr>
          <w:rFonts w:ascii="Arial" w:hAnsi="Arial" w:cs="Arial"/>
        </w:rPr>
        <w:t xml:space="preserve">El Operador del Sistema enviará un e-mail al cliente, detallando el resultado del Aforo Físico y adjuntará el reporte electrónico generado por </w:t>
      </w:r>
      <w:smartTag w:uri="urn:schemas-microsoft-com:office:smarttags" w:element="PersonName">
        <w:smartTagPr>
          <w:attr w:name="ProductID" w:val="la Aplicaci￳n Principal"/>
        </w:smartTagPr>
        <w:r w:rsidRPr="000D309F">
          <w:rPr>
            <w:rFonts w:ascii="Arial" w:hAnsi="Arial" w:cs="Arial"/>
          </w:rPr>
          <w:t>la Aplicación Principal</w:t>
        </w:r>
      </w:smartTag>
      <w:r w:rsidRPr="000D309F">
        <w:rPr>
          <w:rFonts w:ascii="Arial" w:hAnsi="Arial" w:cs="Arial"/>
        </w:rPr>
        <w:t xml:space="preserve"> del sistema </w:t>
      </w:r>
      <w:r w:rsidRPr="000D309F">
        <w:rPr>
          <w:rFonts w:ascii="Arial" w:hAnsi="Arial" w:cs="Arial"/>
          <w:b/>
        </w:rPr>
        <w:t xml:space="preserve">BULLDOG TECH </w:t>
      </w:r>
      <w:r w:rsidRPr="000D309F">
        <w:rPr>
          <w:rFonts w:ascii="Arial" w:hAnsi="Arial" w:cs="Arial"/>
        </w:rPr>
        <w:t>del contenedor en cuestión.</w:t>
      </w:r>
    </w:p>
    <w:p w:rsidR="00366DE7" w:rsidRPr="000D309F" w:rsidRDefault="00366DE7" w:rsidP="00366DE7">
      <w:pPr>
        <w:tabs>
          <w:tab w:val="left" w:pos="3090"/>
          <w:tab w:val="left" w:pos="5780"/>
        </w:tabs>
        <w:spacing w:line="480" w:lineRule="auto"/>
        <w:jc w:val="both"/>
        <w:rPr>
          <w:rFonts w:ascii="Arial" w:hAnsi="Arial" w:cs="Arial"/>
        </w:rPr>
      </w:pPr>
    </w:p>
    <w:p w:rsidR="00366DE7" w:rsidRPr="000D309F" w:rsidRDefault="00366DE7" w:rsidP="00366DE7">
      <w:pPr>
        <w:pStyle w:val="Ttulo1"/>
        <w:numPr>
          <w:ilvl w:val="1"/>
          <w:numId w:val="63"/>
        </w:numPr>
        <w:spacing w:line="480" w:lineRule="auto"/>
        <w:jc w:val="both"/>
        <w:rPr>
          <w:rFonts w:cs="Arial"/>
          <w:szCs w:val="24"/>
          <w:u w:val="single"/>
        </w:rPr>
      </w:pPr>
      <w:r w:rsidRPr="000D309F">
        <w:rPr>
          <w:rFonts w:cs="Arial"/>
          <w:szCs w:val="24"/>
          <w:u w:val="single"/>
        </w:rPr>
        <w:t>Despacho del contenedor</w:t>
      </w:r>
    </w:p>
    <w:p w:rsidR="00366DE7" w:rsidRPr="000D309F" w:rsidRDefault="00366DE7" w:rsidP="00366DE7">
      <w:pPr>
        <w:pStyle w:val="NormalWeb"/>
        <w:numPr>
          <w:ilvl w:val="0"/>
          <w:numId w:val="163"/>
        </w:numPr>
        <w:spacing w:before="0" w:beforeAutospacing="0" w:after="0" w:afterAutospacing="0" w:line="480" w:lineRule="auto"/>
        <w:jc w:val="both"/>
        <w:outlineLvl w:val="0"/>
        <w:rPr>
          <w:rFonts w:ascii="Arial" w:hAnsi="Arial" w:cs="Arial"/>
          <w:lang w:val="es-EC"/>
        </w:rPr>
      </w:pPr>
      <w:r w:rsidRPr="000D309F">
        <w:rPr>
          <w:rFonts w:ascii="Arial" w:hAnsi="Arial" w:cs="Arial"/>
          <w:lang w:val="es-EC"/>
        </w:rPr>
        <w:t>El Personal de Patio junto a los Operadores del Sistema realizarán todas las averiguaciones necesarias para obtener una fecha de salida para cada uno de los contenedores protegidos en el sistema con vistas a organizar los despachos.</w:t>
      </w:r>
    </w:p>
    <w:p w:rsidR="00366DE7" w:rsidRPr="000D309F" w:rsidRDefault="00366DE7" w:rsidP="00366DE7">
      <w:pPr>
        <w:pStyle w:val="NormalWeb"/>
        <w:numPr>
          <w:ilvl w:val="0"/>
          <w:numId w:val="163"/>
        </w:numPr>
        <w:spacing w:before="0" w:beforeAutospacing="0" w:after="0" w:afterAutospacing="0" w:line="480" w:lineRule="auto"/>
        <w:jc w:val="both"/>
        <w:outlineLvl w:val="0"/>
        <w:rPr>
          <w:rFonts w:ascii="Arial" w:hAnsi="Arial" w:cs="Arial"/>
          <w:lang w:val="es-EC"/>
        </w:rPr>
      </w:pPr>
      <w:r w:rsidRPr="000D309F">
        <w:rPr>
          <w:rFonts w:ascii="Arial" w:hAnsi="Arial" w:cs="Arial"/>
          <w:lang w:val="es-EC"/>
        </w:rPr>
        <w:t xml:space="preserve">El personal de patio quitarán </w:t>
      </w:r>
      <w:r w:rsidRPr="000D309F">
        <w:rPr>
          <w:rFonts w:ascii="Arial" w:hAnsi="Arial" w:cs="Arial"/>
          <w:b/>
          <w:lang w:val="es-EC"/>
        </w:rPr>
        <w:t>(desmontaje)</w:t>
      </w:r>
      <w:r w:rsidRPr="000D309F">
        <w:rPr>
          <w:rFonts w:ascii="Arial" w:hAnsi="Arial" w:cs="Arial"/>
          <w:lang w:val="es-EC"/>
        </w:rPr>
        <w:t xml:space="preserve"> los sellos electrónicos  de los contenedores asegurados.</w:t>
      </w:r>
    </w:p>
    <w:p w:rsidR="00366DE7" w:rsidRPr="000D309F" w:rsidRDefault="00366DE7" w:rsidP="00366DE7">
      <w:pPr>
        <w:pStyle w:val="NormalWeb"/>
        <w:numPr>
          <w:ilvl w:val="0"/>
          <w:numId w:val="163"/>
        </w:numPr>
        <w:spacing w:before="0" w:beforeAutospacing="0" w:after="0" w:afterAutospacing="0" w:line="480" w:lineRule="auto"/>
        <w:jc w:val="both"/>
        <w:outlineLvl w:val="0"/>
        <w:rPr>
          <w:rFonts w:ascii="Arial" w:hAnsi="Arial" w:cs="Arial"/>
          <w:lang w:val="es-EC"/>
        </w:rPr>
      </w:pPr>
      <w:r w:rsidRPr="000D309F">
        <w:rPr>
          <w:rFonts w:ascii="Arial" w:hAnsi="Arial" w:cs="Arial"/>
          <w:lang w:val="es-EC"/>
        </w:rPr>
        <w:t xml:space="preserve">El Operador del Sistema enviará un e-mail al cliente, detallando las condiciones de salida del contenedor y </w:t>
      </w:r>
      <w:r w:rsidRPr="000D309F">
        <w:rPr>
          <w:rFonts w:ascii="Arial" w:hAnsi="Arial" w:cs="Arial"/>
        </w:rPr>
        <w:t>adjuntará el reporte electrónico obtenido con el Handheld durante la lectura.</w:t>
      </w:r>
    </w:p>
    <w:p w:rsidR="00366DE7" w:rsidRPr="000D309F" w:rsidRDefault="00366DE7" w:rsidP="00366DE7">
      <w:pPr>
        <w:pStyle w:val="NormalWeb"/>
        <w:numPr>
          <w:ilvl w:val="0"/>
          <w:numId w:val="163"/>
        </w:numPr>
        <w:spacing w:before="0" w:beforeAutospacing="0" w:after="0" w:afterAutospacing="0" w:line="480" w:lineRule="auto"/>
        <w:jc w:val="both"/>
        <w:outlineLvl w:val="0"/>
        <w:rPr>
          <w:rFonts w:ascii="Arial" w:hAnsi="Arial" w:cs="Arial"/>
        </w:rPr>
      </w:pPr>
      <w:r w:rsidRPr="000D309F">
        <w:rPr>
          <w:rFonts w:ascii="Arial" w:hAnsi="Arial" w:cs="Arial"/>
        </w:rPr>
        <w:t xml:space="preserve">El Personal de Patio realizará el reporte final a través del formato </w:t>
      </w:r>
      <w:r w:rsidRPr="000D309F">
        <w:rPr>
          <w:rFonts w:ascii="Arial" w:hAnsi="Arial" w:cs="Arial"/>
          <w:b/>
          <w:i/>
        </w:rPr>
        <w:t>Informe de Inspección Final</w:t>
      </w:r>
      <w:r w:rsidRPr="000D309F">
        <w:rPr>
          <w:rFonts w:ascii="Arial" w:hAnsi="Arial" w:cs="Arial"/>
        </w:rPr>
        <w:t xml:space="preserve"> </w:t>
      </w:r>
      <w:r w:rsidRPr="000D309F">
        <w:rPr>
          <w:rFonts w:ascii="Arial" w:hAnsi="Arial" w:cs="Arial"/>
          <w:b/>
        </w:rPr>
        <w:t>FRM-CSA-OPER 04</w:t>
      </w:r>
      <w:r w:rsidRPr="000D309F">
        <w:rPr>
          <w:rFonts w:ascii="Arial" w:hAnsi="Arial" w:cs="Arial"/>
        </w:rPr>
        <w:t xml:space="preserve"> en la bodega del cliente y lo hará firmar por los participantes.</w:t>
      </w:r>
    </w:p>
    <w:p w:rsidR="00366DE7" w:rsidRPr="000D309F" w:rsidRDefault="00366DE7" w:rsidP="00366DE7">
      <w:pPr>
        <w:spacing w:line="480" w:lineRule="auto"/>
        <w:rPr>
          <w:rFonts w:ascii="Arial" w:hAnsi="Arial" w:cs="Arial"/>
        </w:rPr>
      </w:pPr>
    </w:p>
    <w:p w:rsidR="00366DE7" w:rsidRPr="000D309F" w:rsidRDefault="00366DE7" w:rsidP="00366DE7">
      <w:pPr>
        <w:spacing w:line="480" w:lineRule="auto"/>
        <w:rPr>
          <w:rFonts w:ascii="Arial" w:hAnsi="Arial" w:cs="Arial"/>
        </w:rPr>
      </w:pPr>
    </w:p>
    <w:p w:rsidR="00366DE7" w:rsidRPr="000D309F" w:rsidRDefault="00366DE7" w:rsidP="00366DE7">
      <w:pPr>
        <w:pStyle w:val="Ttulo1"/>
        <w:spacing w:line="480" w:lineRule="auto"/>
        <w:jc w:val="both"/>
        <w:rPr>
          <w:rFonts w:cs="Arial"/>
          <w:szCs w:val="24"/>
        </w:rPr>
      </w:pPr>
      <w:r w:rsidRPr="000D309F">
        <w:rPr>
          <w:rFonts w:cs="Arial"/>
          <w:szCs w:val="24"/>
        </w:rPr>
        <w:t>REGISTROS Y ANEXOS</w:t>
      </w:r>
    </w:p>
    <w:p w:rsidR="00366DE7" w:rsidRPr="000D309F" w:rsidRDefault="00366DE7" w:rsidP="00366DE7">
      <w:pPr>
        <w:numPr>
          <w:ilvl w:val="0"/>
          <w:numId w:val="146"/>
        </w:numPr>
        <w:spacing w:line="480" w:lineRule="auto"/>
        <w:jc w:val="both"/>
        <w:rPr>
          <w:rFonts w:ascii="Arial" w:hAnsi="Arial" w:cs="Arial"/>
        </w:rPr>
      </w:pPr>
      <w:r w:rsidRPr="000D309F">
        <w:rPr>
          <w:rFonts w:ascii="Arial" w:hAnsi="Arial" w:cs="Arial"/>
          <w:b/>
          <w:i/>
        </w:rPr>
        <w:t>Orden de Servicio</w:t>
      </w:r>
      <w:r w:rsidRPr="000D309F">
        <w:rPr>
          <w:rFonts w:ascii="Arial" w:hAnsi="Arial" w:cs="Arial"/>
        </w:rPr>
        <w:t xml:space="preserve"> </w:t>
      </w:r>
      <w:r w:rsidRPr="000D309F">
        <w:rPr>
          <w:rFonts w:ascii="Arial" w:hAnsi="Arial" w:cs="Arial"/>
          <w:b/>
        </w:rPr>
        <w:t xml:space="preserve">FRM-CSA-OPER-01. </w:t>
      </w:r>
    </w:p>
    <w:p w:rsidR="00366DE7" w:rsidRPr="000D309F" w:rsidRDefault="00366DE7" w:rsidP="00366DE7">
      <w:pPr>
        <w:numPr>
          <w:ilvl w:val="0"/>
          <w:numId w:val="146"/>
        </w:numPr>
        <w:spacing w:line="480" w:lineRule="auto"/>
        <w:jc w:val="both"/>
        <w:rPr>
          <w:rFonts w:ascii="Arial" w:hAnsi="Arial" w:cs="Arial"/>
          <w:b/>
          <w:i/>
        </w:rPr>
      </w:pPr>
      <w:r w:rsidRPr="000D309F">
        <w:rPr>
          <w:rFonts w:ascii="Arial" w:hAnsi="Arial" w:cs="Arial"/>
          <w:b/>
          <w:i/>
        </w:rPr>
        <w:t xml:space="preserve">Formato Control de Órdenes de Pedido por cliente </w:t>
      </w:r>
      <w:r w:rsidRPr="000D309F">
        <w:rPr>
          <w:rFonts w:ascii="Arial" w:hAnsi="Arial" w:cs="Arial"/>
          <w:b/>
        </w:rPr>
        <w:t>FRM-CSA-OPER-02</w:t>
      </w:r>
    </w:p>
    <w:p w:rsidR="00366DE7" w:rsidRPr="000D309F" w:rsidRDefault="00366DE7" w:rsidP="00366DE7">
      <w:pPr>
        <w:numPr>
          <w:ilvl w:val="0"/>
          <w:numId w:val="146"/>
        </w:numPr>
        <w:spacing w:line="480" w:lineRule="auto"/>
        <w:jc w:val="both"/>
        <w:rPr>
          <w:rFonts w:ascii="Arial" w:hAnsi="Arial" w:cs="Arial"/>
          <w:b/>
          <w:i/>
        </w:rPr>
      </w:pPr>
      <w:r w:rsidRPr="000D309F">
        <w:rPr>
          <w:rFonts w:ascii="Arial" w:hAnsi="Arial" w:cs="Arial"/>
          <w:b/>
          <w:i/>
        </w:rPr>
        <w:t xml:space="preserve">Reporte de Salida de Contenedores </w:t>
      </w:r>
      <w:r w:rsidRPr="000D309F">
        <w:rPr>
          <w:rFonts w:ascii="Arial" w:hAnsi="Arial" w:cs="Arial"/>
          <w:b/>
        </w:rPr>
        <w:t>FRM-CSA-OPER-03</w:t>
      </w:r>
    </w:p>
    <w:p w:rsidR="00366DE7" w:rsidRPr="000D309F" w:rsidRDefault="00366DE7" w:rsidP="00366DE7">
      <w:pPr>
        <w:numPr>
          <w:ilvl w:val="0"/>
          <w:numId w:val="146"/>
        </w:numPr>
        <w:spacing w:line="480" w:lineRule="auto"/>
        <w:jc w:val="both"/>
        <w:rPr>
          <w:rFonts w:ascii="Arial" w:hAnsi="Arial" w:cs="Arial"/>
          <w:b/>
          <w:i/>
        </w:rPr>
      </w:pPr>
      <w:r w:rsidRPr="000D309F">
        <w:rPr>
          <w:rFonts w:ascii="Arial" w:hAnsi="Arial" w:cs="Arial"/>
          <w:b/>
          <w:i/>
        </w:rPr>
        <w:t>Informe de Inspección Final</w:t>
      </w:r>
      <w:r w:rsidRPr="000D309F">
        <w:rPr>
          <w:rFonts w:ascii="Arial" w:hAnsi="Arial" w:cs="Arial"/>
        </w:rPr>
        <w:t xml:space="preserve"> </w:t>
      </w:r>
      <w:r w:rsidRPr="000D309F">
        <w:rPr>
          <w:rFonts w:ascii="Arial" w:hAnsi="Arial" w:cs="Arial"/>
          <w:b/>
        </w:rPr>
        <w:t>FRM-CSA-OPER 04</w:t>
      </w:r>
    </w:p>
    <w:p w:rsidR="00FD7595" w:rsidRDefault="00FD7595" w:rsidP="00366DE7">
      <w:pPr>
        <w:spacing w:line="480" w:lineRule="auto"/>
        <w:rPr>
          <w:rFonts w:ascii="Arial" w:hAnsi="Arial" w:cs="Arial"/>
        </w:rPr>
        <w:sectPr w:rsidR="00FD7595" w:rsidSect="00FD7595">
          <w:headerReference w:type="default" r:id="rId132"/>
          <w:footerReference w:type="default" r:id="rId133"/>
          <w:pgSz w:w="11906" w:h="16838"/>
          <w:pgMar w:top="2268" w:right="1361" w:bottom="1985" w:left="2268" w:header="709" w:footer="709" w:gutter="0"/>
          <w:pgNumType w:start="1"/>
          <w:cols w:space="708"/>
          <w:docGrid w:linePitch="360"/>
        </w:sectPr>
      </w:pPr>
    </w:p>
    <w:p w:rsidR="00FD7595" w:rsidRPr="000D309F" w:rsidRDefault="00FD7595" w:rsidP="00FD7595">
      <w:pPr>
        <w:spacing w:line="480" w:lineRule="auto"/>
        <w:jc w:val="both"/>
        <w:rPr>
          <w:rFonts w:ascii="Arial" w:hAnsi="Arial" w:cs="Arial"/>
        </w:rPr>
      </w:pPr>
      <w:r w:rsidRPr="000D309F">
        <w:rPr>
          <w:rFonts w:ascii="Arial" w:hAnsi="Arial" w:cs="Arial"/>
          <w:noProof/>
        </w:rPr>
        <w:pict>
          <v:shape id="_x0000_s1176" type="#_x0000_t136" style="position:absolute;left:0;text-align:left;margin-left:27pt;margin-top:82.9pt;width:333pt;height:3in;z-index:251653120" fillcolor="black">
            <v:shadow color="#868686"/>
            <v:textpath style="font-family:&quot;Arial Black&quot;;font-size:28pt;v-text-kern:t" trim="t" fitpath="t" string="PAO - CSA - OPER - 04&#10;&#10;&#10;PROCEDIMIENTO&#10;DE IMPORTACIÓN&#10;EN&#10;MEMORIA DE EVENTOS"/>
            <w10:wrap type="topAndBottom"/>
          </v:shape>
        </w:pict>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p>
    <w:p w:rsidR="00FD7595" w:rsidRPr="000D309F" w:rsidRDefault="00FD7595" w:rsidP="00FD7595">
      <w:pPr>
        <w:spacing w:line="480" w:lineRule="auto"/>
        <w:jc w:val="both"/>
        <w:rPr>
          <w:rFonts w:ascii="Arial" w:hAnsi="Arial" w:cs="Arial"/>
        </w:rPr>
      </w:pP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r w:rsidRPr="000D309F">
        <w:rPr>
          <w:rFonts w:ascii="Arial" w:hAnsi="Arial" w:cs="Arial"/>
        </w:rPr>
        <w:tab/>
      </w:r>
    </w:p>
    <w:tbl>
      <w:tblPr>
        <w:tblStyle w:val="Tablaconcuadrcula5"/>
        <w:tblW w:w="8604" w:type="dxa"/>
        <w:tblLook w:val="01E0"/>
      </w:tblPr>
      <w:tblGrid>
        <w:gridCol w:w="1217"/>
        <w:gridCol w:w="910"/>
        <w:gridCol w:w="2887"/>
        <w:gridCol w:w="1910"/>
        <w:gridCol w:w="1680"/>
      </w:tblGrid>
      <w:tr w:rsidR="00FD7595" w:rsidRPr="000D309F">
        <w:trPr>
          <w:cnfStyle w:val="100000000000"/>
        </w:trPr>
        <w:tc>
          <w:tcPr>
            <w:cnfStyle w:val="000000000100"/>
            <w:tcW w:w="1190" w:type="dxa"/>
            <w:tcBorders>
              <w:top w:val="single" w:sz="12" w:space="0" w:color="000000"/>
              <w:tl2br w:val="nil"/>
            </w:tcBorders>
          </w:tcPr>
          <w:p w:rsidR="00FD7595" w:rsidRPr="000D309F" w:rsidRDefault="00FD7595" w:rsidP="00A82416">
            <w:pPr>
              <w:spacing w:line="360" w:lineRule="auto"/>
              <w:jc w:val="center"/>
              <w:rPr>
                <w:rFonts w:ascii="Arial" w:hAnsi="Arial" w:cs="Arial"/>
                <w:b/>
              </w:rPr>
            </w:pPr>
            <w:r w:rsidRPr="000D309F">
              <w:rPr>
                <w:rFonts w:ascii="Arial" w:hAnsi="Arial" w:cs="Arial"/>
                <w:b/>
              </w:rPr>
              <w:t>Revisión</w:t>
            </w:r>
          </w:p>
        </w:tc>
        <w:tc>
          <w:tcPr>
            <w:tcW w:w="910" w:type="dxa"/>
          </w:tcPr>
          <w:p w:rsidR="00FD7595" w:rsidRPr="000D309F" w:rsidRDefault="00FD7595" w:rsidP="00A82416">
            <w:pPr>
              <w:spacing w:line="360" w:lineRule="auto"/>
              <w:jc w:val="center"/>
              <w:cnfStyle w:val="100000000000"/>
              <w:rPr>
                <w:rFonts w:ascii="Arial" w:hAnsi="Arial" w:cs="Arial"/>
                <w:b/>
              </w:rPr>
            </w:pPr>
            <w:r w:rsidRPr="000D309F">
              <w:rPr>
                <w:rFonts w:ascii="Arial" w:hAnsi="Arial" w:cs="Arial"/>
                <w:b/>
              </w:rPr>
              <w:t>Fecha</w:t>
            </w:r>
          </w:p>
        </w:tc>
        <w:tc>
          <w:tcPr>
            <w:tcW w:w="2903" w:type="dxa"/>
          </w:tcPr>
          <w:p w:rsidR="00FD7595" w:rsidRPr="000D309F" w:rsidRDefault="00FD7595" w:rsidP="00A82416">
            <w:pPr>
              <w:spacing w:line="360" w:lineRule="auto"/>
              <w:jc w:val="center"/>
              <w:cnfStyle w:val="100000000000"/>
              <w:rPr>
                <w:rFonts w:ascii="Arial" w:hAnsi="Arial" w:cs="Arial"/>
                <w:b/>
              </w:rPr>
            </w:pPr>
            <w:r w:rsidRPr="000D309F">
              <w:rPr>
                <w:rFonts w:ascii="Arial" w:hAnsi="Arial" w:cs="Arial"/>
                <w:b/>
              </w:rPr>
              <w:t>Causa de la modificación</w:t>
            </w:r>
          </w:p>
        </w:tc>
        <w:tc>
          <w:tcPr>
            <w:tcW w:w="1917" w:type="dxa"/>
          </w:tcPr>
          <w:p w:rsidR="00FD7595" w:rsidRPr="000D309F" w:rsidRDefault="00FD7595" w:rsidP="00A82416">
            <w:pPr>
              <w:spacing w:line="360" w:lineRule="auto"/>
              <w:jc w:val="center"/>
              <w:cnfStyle w:val="100000000000"/>
              <w:rPr>
                <w:rFonts w:ascii="Arial" w:hAnsi="Arial" w:cs="Arial"/>
                <w:b/>
              </w:rPr>
            </w:pPr>
            <w:r w:rsidRPr="000D309F">
              <w:rPr>
                <w:rFonts w:ascii="Arial" w:hAnsi="Arial" w:cs="Arial"/>
                <w:b/>
              </w:rPr>
              <w:t>Elaborado por:</w:t>
            </w:r>
          </w:p>
        </w:tc>
        <w:tc>
          <w:tcPr>
            <w:cnfStyle w:val="000100000000"/>
            <w:tcW w:w="1684" w:type="dxa"/>
          </w:tcPr>
          <w:p w:rsidR="00FD7595" w:rsidRPr="000D309F" w:rsidRDefault="00FD7595" w:rsidP="00A82416">
            <w:pPr>
              <w:spacing w:line="360" w:lineRule="auto"/>
              <w:jc w:val="center"/>
              <w:rPr>
                <w:rFonts w:ascii="Arial" w:hAnsi="Arial" w:cs="Arial"/>
              </w:rPr>
            </w:pPr>
            <w:r w:rsidRPr="000D309F">
              <w:rPr>
                <w:rFonts w:ascii="Arial" w:hAnsi="Arial" w:cs="Arial"/>
              </w:rPr>
              <w:t>Aprobado por</w:t>
            </w:r>
          </w:p>
        </w:tc>
      </w:tr>
      <w:tr w:rsidR="00FD7595" w:rsidRPr="000D309F">
        <w:tc>
          <w:tcPr>
            <w:tcW w:w="1190" w:type="dxa"/>
          </w:tcPr>
          <w:p w:rsidR="00FD7595" w:rsidRPr="000D309F" w:rsidRDefault="00FD7595" w:rsidP="00A82416">
            <w:pPr>
              <w:spacing w:line="480" w:lineRule="auto"/>
              <w:jc w:val="both"/>
              <w:rPr>
                <w:rFonts w:ascii="Arial" w:hAnsi="Arial" w:cs="Arial"/>
              </w:rPr>
            </w:pPr>
          </w:p>
        </w:tc>
        <w:tc>
          <w:tcPr>
            <w:tcW w:w="910" w:type="dxa"/>
          </w:tcPr>
          <w:p w:rsidR="00FD7595" w:rsidRPr="000D309F" w:rsidRDefault="00FD7595" w:rsidP="00A82416">
            <w:pPr>
              <w:spacing w:line="480" w:lineRule="auto"/>
              <w:jc w:val="both"/>
              <w:rPr>
                <w:rFonts w:ascii="Arial" w:hAnsi="Arial" w:cs="Arial"/>
              </w:rPr>
            </w:pPr>
          </w:p>
        </w:tc>
        <w:tc>
          <w:tcPr>
            <w:tcW w:w="2903" w:type="dxa"/>
          </w:tcPr>
          <w:p w:rsidR="00FD7595" w:rsidRPr="000D309F" w:rsidRDefault="00FD7595" w:rsidP="00A82416">
            <w:pPr>
              <w:spacing w:line="480" w:lineRule="auto"/>
              <w:jc w:val="both"/>
              <w:rPr>
                <w:rFonts w:ascii="Arial" w:hAnsi="Arial" w:cs="Arial"/>
              </w:rPr>
            </w:pPr>
          </w:p>
        </w:tc>
        <w:tc>
          <w:tcPr>
            <w:tcW w:w="1917" w:type="dxa"/>
          </w:tcPr>
          <w:p w:rsidR="00FD7595" w:rsidRPr="000D309F" w:rsidRDefault="00FD7595" w:rsidP="00A82416">
            <w:pPr>
              <w:spacing w:line="480" w:lineRule="auto"/>
              <w:jc w:val="both"/>
              <w:rPr>
                <w:rFonts w:ascii="Arial" w:hAnsi="Arial" w:cs="Arial"/>
              </w:rPr>
            </w:pPr>
          </w:p>
        </w:tc>
        <w:tc>
          <w:tcPr>
            <w:cnfStyle w:val="000100000000"/>
            <w:tcW w:w="1684" w:type="dxa"/>
          </w:tcPr>
          <w:p w:rsidR="00FD7595" w:rsidRPr="000D309F" w:rsidRDefault="00FD7595" w:rsidP="00A82416">
            <w:pPr>
              <w:spacing w:line="480" w:lineRule="auto"/>
              <w:jc w:val="both"/>
              <w:rPr>
                <w:rFonts w:ascii="Arial" w:hAnsi="Arial" w:cs="Arial"/>
              </w:rPr>
            </w:pPr>
          </w:p>
        </w:tc>
      </w:tr>
      <w:tr w:rsidR="00FD7595" w:rsidRPr="000D309F">
        <w:tc>
          <w:tcPr>
            <w:tcW w:w="1190" w:type="dxa"/>
          </w:tcPr>
          <w:p w:rsidR="00FD7595" w:rsidRPr="000D309F" w:rsidRDefault="00FD7595" w:rsidP="00A82416">
            <w:pPr>
              <w:spacing w:line="480" w:lineRule="auto"/>
              <w:jc w:val="both"/>
              <w:rPr>
                <w:rFonts w:ascii="Arial" w:hAnsi="Arial" w:cs="Arial"/>
              </w:rPr>
            </w:pPr>
          </w:p>
        </w:tc>
        <w:tc>
          <w:tcPr>
            <w:tcW w:w="910" w:type="dxa"/>
          </w:tcPr>
          <w:p w:rsidR="00FD7595" w:rsidRPr="000D309F" w:rsidRDefault="00FD7595" w:rsidP="00A82416">
            <w:pPr>
              <w:spacing w:line="480" w:lineRule="auto"/>
              <w:jc w:val="both"/>
              <w:rPr>
                <w:rFonts w:ascii="Arial" w:hAnsi="Arial" w:cs="Arial"/>
              </w:rPr>
            </w:pPr>
          </w:p>
        </w:tc>
        <w:tc>
          <w:tcPr>
            <w:tcW w:w="2903" w:type="dxa"/>
          </w:tcPr>
          <w:p w:rsidR="00FD7595" w:rsidRPr="000D309F" w:rsidRDefault="00FD7595" w:rsidP="00A82416">
            <w:pPr>
              <w:spacing w:line="480" w:lineRule="auto"/>
              <w:jc w:val="both"/>
              <w:rPr>
                <w:rFonts w:ascii="Arial" w:hAnsi="Arial" w:cs="Arial"/>
              </w:rPr>
            </w:pPr>
          </w:p>
        </w:tc>
        <w:tc>
          <w:tcPr>
            <w:tcW w:w="1917" w:type="dxa"/>
          </w:tcPr>
          <w:p w:rsidR="00FD7595" w:rsidRPr="000D309F" w:rsidRDefault="00FD7595" w:rsidP="00A82416">
            <w:pPr>
              <w:spacing w:line="480" w:lineRule="auto"/>
              <w:jc w:val="both"/>
              <w:rPr>
                <w:rFonts w:ascii="Arial" w:hAnsi="Arial" w:cs="Arial"/>
              </w:rPr>
            </w:pPr>
          </w:p>
        </w:tc>
        <w:tc>
          <w:tcPr>
            <w:cnfStyle w:val="000100000000"/>
            <w:tcW w:w="1684" w:type="dxa"/>
          </w:tcPr>
          <w:p w:rsidR="00FD7595" w:rsidRPr="000D309F" w:rsidRDefault="00FD7595" w:rsidP="00A82416">
            <w:pPr>
              <w:spacing w:line="480" w:lineRule="auto"/>
              <w:jc w:val="both"/>
              <w:rPr>
                <w:rFonts w:ascii="Arial" w:hAnsi="Arial" w:cs="Arial"/>
              </w:rPr>
            </w:pPr>
          </w:p>
        </w:tc>
      </w:tr>
      <w:tr w:rsidR="00FD7595" w:rsidRPr="000D309F">
        <w:tc>
          <w:tcPr>
            <w:tcW w:w="1190" w:type="dxa"/>
          </w:tcPr>
          <w:p w:rsidR="00FD7595" w:rsidRPr="000D309F" w:rsidRDefault="00FD7595" w:rsidP="00A82416">
            <w:pPr>
              <w:spacing w:line="480" w:lineRule="auto"/>
              <w:jc w:val="both"/>
              <w:rPr>
                <w:rFonts w:ascii="Arial" w:hAnsi="Arial" w:cs="Arial"/>
              </w:rPr>
            </w:pPr>
          </w:p>
        </w:tc>
        <w:tc>
          <w:tcPr>
            <w:tcW w:w="910" w:type="dxa"/>
          </w:tcPr>
          <w:p w:rsidR="00FD7595" w:rsidRPr="000D309F" w:rsidRDefault="00FD7595" w:rsidP="00A82416">
            <w:pPr>
              <w:spacing w:line="480" w:lineRule="auto"/>
              <w:jc w:val="both"/>
              <w:rPr>
                <w:rFonts w:ascii="Arial" w:hAnsi="Arial" w:cs="Arial"/>
              </w:rPr>
            </w:pPr>
          </w:p>
        </w:tc>
        <w:tc>
          <w:tcPr>
            <w:tcW w:w="2903" w:type="dxa"/>
          </w:tcPr>
          <w:p w:rsidR="00FD7595" w:rsidRPr="000D309F" w:rsidRDefault="00FD7595" w:rsidP="00A82416">
            <w:pPr>
              <w:spacing w:line="480" w:lineRule="auto"/>
              <w:jc w:val="both"/>
              <w:rPr>
                <w:rFonts w:ascii="Arial" w:hAnsi="Arial" w:cs="Arial"/>
              </w:rPr>
            </w:pPr>
          </w:p>
        </w:tc>
        <w:tc>
          <w:tcPr>
            <w:tcW w:w="1917" w:type="dxa"/>
          </w:tcPr>
          <w:p w:rsidR="00FD7595" w:rsidRPr="000D309F" w:rsidRDefault="00FD7595" w:rsidP="00A82416">
            <w:pPr>
              <w:spacing w:line="480" w:lineRule="auto"/>
              <w:jc w:val="both"/>
              <w:rPr>
                <w:rFonts w:ascii="Arial" w:hAnsi="Arial" w:cs="Arial"/>
              </w:rPr>
            </w:pPr>
          </w:p>
        </w:tc>
        <w:tc>
          <w:tcPr>
            <w:cnfStyle w:val="000100000000"/>
            <w:tcW w:w="1684" w:type="dxa"/>
          </w:tcPr>
          <w:p w:rsidR="00FD7595" w:rsidRPr="000D309F" w:rsidRDefault="00FD7595" w:rsidP="00A82416">
            <w:pPr>
              <w:spacing w:line="480" w:lineRule="auto"/>
              <w:jc w:val="both"/>
              <w:rPr>
                <w:rFonts w:ascii="Arial" w:hAnsi="Arial" w:cs="Arial"/>
              </w:rPr>
            </w:pPr>
          </w:p>
        </w:tc>
      </w:tr>
      <w:tr w:rsidR="00FD7595" w:rsidRPr="000D309F">
        <w:tc>
          <w:tcPr>
            <w:tcW w:w="1190" w:type="dxa"/>
          </w:tcPr>
          <w:p w:rsidR="00FD7595" w:rsidRPr="000D309F" w:rsidRDefault="00FD7595" w:rsidP="00A82416">
            <w:pPr>
              <w:spacing w:line="480" w:lineRule="auto"/>
              <w:jc w:val="both"/>
              <w:rPr>
                <w:rFonts w:ascii="Arial" w:hAnsi="Arial" w:cs="Arial"/>
              </w:rPr>
            </w:pPr>
          </w:p>
        </w:tc>
        <w:tc>
          <w:tcPr>
            <w:tcW w:w="910" w:type="dxa"/>
          </w:tcPr>
          <w:p w:rsidR="00FD7595" w:rsidRPr="000D309F" w:rsidRDefault="00FD7595" w:rsidP="00A82416">
            <w:pPr>
              <w:spacing w:line="480" w:lineRule="auto"/>
              <w:jc w:val="both"/>
              <w:rPr>
                <w:rFonts w:ascii="Arial" w:hAnsi="Arial" w:cs="Arial"/>
              </w:rPr>
            </w:pPr>
          </w:p>
        </w:tc>
        <w:tc>
          <w:tcPr>
            <w:tcW w:w="2903" w:type="dxa"/>
          </w:tcPr>
          <w:p w:rsidR="00FD7595" w:rsidRPr="000D309F" w:rsidRDefault="00FD7595" w:rsidP="00A82416">
            <w:pPr>
              <w:spacing w:line="480" w:lineRule="auto"/>
              <w:jc w:val="both"/>
              <w:rPr>
                <w:rFonts w:ascii="Arial" w:hAnsi="Arial" w:cs="Arial"/>
              </w:rPr>
            </w:pPr>
          </w:p>
        </w:tc>
        <w:tc>
          <w:tcPr>
            <w:tcW w:w="1917" w:type="dxa"/>
          </w:tcPr>
          <w:p w:rsidR="00FD7595" w:rsidRPr="000D309F" w:rsidRDefault="00FD7595" w:rsidP="00A82416">
            <w:pPr>
              <w:spacing w:line="480" w:lineRule="auto"/>
              <w:jc w:val="both"/>
              <w:rPr>
                <w:rFonts w:ascii="Arial" w:hAnsi="Arial" w:cs="Arial"/>
              </w:rPr>
            </w:pPr>
          </w:p>
        </w:tc>
        <w:tc>
          <w:tcPr>
            <w:cnfStyle w:val="000100000000"/>
            <w:tcW w:w="1684" w:type="dxa"/>
          </w:tcPr>
          <w:p w:rsidR="00FD7595" w:rsidRPr="000D309F" w:rsidRDefault="00FD7595" w:rsidP="00A82416">
            <w:pPr>
              <w:spacing w:line="480" w:lineRule="auto"/>
              <w:jc w:val="both"/>
              <w:rPr>
                <w:rFonts w:ascii="Arial" w:hAnsi="Arial" w:cs="Arial"/>
              </w:rPr>
            </w:pPr>
          </w:p>
        </w:tc>
      </w:tr>
      <w:tr w:rsidR="00FD7595" w:rsidRPr="000D309F">
        <w:trPr>
          <w:cnfStyle w:val="010000000000"/>
        </w:trPr>
        <w:tc>
          <w:tcPr>
            <w:tcW w:w="1190" w:type="dxa"/>
          </w:tcPr>
          <w:p w:rsidR="00FD7595" w:rsidRPr="000D309F" w:rsidRDefault="00FD7595" w:rsidP="00A82416">
            <w:pPr>
              <w:spacing w:line="480" w:lineRule="auto"/>
              <w:jc w:val="both"/>
              <w:rPr>
                <w:rFonts w:ascii="Arial" w:hAnsi="Arial" w:cs="Arial"/>
              </w:rPr>
            </w:pPr>
          </w:p>
        </w:tc>
        <w:tc>
          <w:tcPr>
            <w:tcW w:w="910" w:type="dxa"/>
          </w:tcPr>
          <w:p w:rsidR="00FD7595" w:rsidRPr="000D309F" w:rsidRDefault="00FD7595" w:rsidP="00A82416">
            <w:pPr>
              <w:spacing w:line="480" w:lineRule="auto"/>
              <w:jc w:val="both"/>
              <w:rPr>
                <w:rFonts w:ascii="Arial" w:hAnsi="Arial" w:cs="Arial"/>
              </w:rPr>
            </w:pPr>
          </w:p>
        </w:tc>
        <w:tc>
          <w:tcPr>
            <w:tcW w:w="2903" w:type="dxa"/>
          </w:tcPr>
          <w:p w:rsidR="00FD7595" w:rsidRPr="000D309F" w:rsidRDefault="00FD7595" w:rsidP="00A82416">
            <w:pPr>
              <w:spacing w:line="480" w:lineRule="auto"/>
              <w:jc w:val="both"/>
              <w:rPr>
                <w:rFonts w:ascii="Arial" w:hAnsi="Arial" w:cs="Arial"/>
              </w:rPr>
            </w:pPr>
          </w:p>
        </w:tc>
        <w:tc>
          <w:tcPr>
            <w:tcW w:w="1917" w:type="dxa"/>
          </w:tcPr>
          <w:p w:rsidR="00FD7595" w:rsidRPr="000D309F" w:rsidRDefault="00FD7595" w:rsidP="00A82416">
            <w:pPr>
              <w:spacing w:line="480" w:lineRule="auto"/>
              <w:jc w:val="both"/>
              <w:rPr>
                <w:rFonts w:ascii="Arial" w:hAnsi="Arial" w:cs="Arial"/>
              </w:rPr>
            </w:pPr>
          </w:p>
        </w:tc>
        <w:tc>
          <w:tcPr>
            <w:cnfStyle w:val="000100000000"/>
            <w:tcW w:w="1684" w:type="dxa"/>
          </w:tcPr>
          <w:p w:rsidR="00FD7595" w:rsidRPr="000D309F" w:rsidRDefault="00FD7595" w:rsidP="00A82416">
            <w:pPr>
              <w:spacing w:line="480" w:lineRule="auto"/>
              <w:jc w:val="both"/>
              <w:rPr>
                <w:rFonts w:ascii="Arial" w:hAnsi="Arial" w:cs="Arial"/>
              </w:rPr>
            </w:pPr>
          </w:p>
        </w:tc>
      </w:tr>
    </w:tbl>
    <w:p w:rsidR="00FD7595" w:rsidRPr="000D309F" w:rsidRDefault="00FD7595" w:rsidP="00FD7595">
      <w:pPr>
        <w:spacing w:line="480" w:lineRule="auto"/>
        <w:jc w:val="both"/>
        <w:rPr>
          <w:rFonts w:ascii="Arial" w:hAnsi="Arial" w:cs="Arial"/>
          <w:b/>
          <w:u w:val="single"/>
        </w:rPr>
      </w:pPr>
    </w:p>
    <w:p w:rsidR="00FD7595" w:rsidRPr="000D309F" w:rsidRDefault="00FD7595" w:rsidP="00FD7595">
      <w:pPr>
        <w:spacing w:line="480" w:lineRule="auto"/>
        <w:jc w:val="both"/>
        <w:rPr>
          <w:rFonts w:ascii="Arial" w:hAnsi="Arial" w:cs="Arial"/>
          <w:b/>
          <w:u w:val="single"/>
        </w:rPr>
      </w:pPr>
    </w:p>
    <w:p w:rsidR="00FD7595" w:rsidRDefault="00FD7595" w:rsidP="00FD7595">
      <w:pPr>
        <w:spacing w:line="480" w:lineRule="auto"/>
        <w:jc w:val="center"/>
        <w:rPr>
          <w:rFonts w:ascii="Arial" w:hAnsi="Arial" w:cs="Arial"/>
          <w:b/>
          <w:u w:val="single"/>
        </w:rPr>
      </w:pPr>
    </w:p>
    <w:p w:rsidR="00FD7595" w:rsidRDefault="00FD7595" w:rsidP="00FD7595">
      <w:pPr>
        <w:spacing w:line="480" w:lineRule="auto"/>
        <w:jc w:val="center"/>
        <w:rPr>
          <w:rFonts w:ascii="Arial" w:hAnsi="Arial" w:cs="Arial"/>
          <w:b/>
          <w:u w:val="single"/>
        </w:rPr>
      </w:pPr>
    </w:p>
    <w:p w:rsidR="00FD7595" w:rsidRPr="000D309F" w:rsidRDefault="00FD7595" w:rsidP="00FD7595">
      <w:pPr>
        <w:spacing w:line="480" w:lineRule="auto"/>
        <w:jc w:val="center"/>
        <w:rPr>
          <w:rFonts w:ascii="Arial" w:hAnsi="Arial" w:cs="Arial"/>
          <w:b/>
          <w:u w:val="single"/>
        </w:rPr>
      </w:pPr>
      <w:r w:rsidRPr="000D309F">
        <w:rPr>
          <w:rFonts w:ascii="Arial" w:hAnsi="Arial" w:cs="Arial"/>
          <w:b/>
          <w:u w:val="single"/>
        </w:rPr>
        <w:t>ÍNDICE</w:t>
      </w:r>
    </w:p>
    <w:p w:rsidR="00FD7595" w:rsidRPr="000D309F" w:rsidRDefault="00FD7595" w:rsidP="00FD7595">
      <w:pPr>
        <w:spacing w:line="480" w:lineRule="auto"/>
        <w:jc w:val="both"/>
        <w:rPr>
          <w:rFonts w:ascii="Arial" w:hAnsi="Arial" w:cs="Arial"/>
          <w:b/>
          <w:u w:val="single"/>
        </w:rPr>
      </w:pPr>
    </w:p>
    <w:p w:rsidR="00FD7595" w:rsidRPr="000D309F" w:rsidRDefault="00FD7595" w:rsidP="00CC6954">
      <w:pPr>
        <w:numPr>
          <w:ilvl w:val="0"/>
          <w:numId w:val="168"/>
        </w:numPr>
        <w:spacing w:line="480" w:lineRule="auto"/>
        <w:jc w:val="both"/>
        <w:rPr>
          <w:rFonts w:ascii="Arial" w:hAnsi="Arial" w:cs="Arial"/>
          <w:b/>
        </w:rPr>
      </w:pPr>
      <w:r w:rsidRPr="000D309F">
        <w:rPr>
          <w:rFonts w:ascii="Arial" w:hAnsi="Arial" w:cs="Arial"/>
          <w:b/>
        </w:rPr>
        <w:t>Objetivo</w:t>
      </w:r>
      <w:r>
        <w:rPr>
          <w:rFonts w:ascii="Arial" w:hAnsi="Arial" w:cs="Arial"/>
          <w:b/>
        </w:rPr>
        <w:t>…………………………………</w:t>
      </w:r>
      <w:r w:rsidRPr="000D309F">
        <w:rPr>
          <w:rFonts w:ascii="Arial" w:hAnsi="Arial" w:cs="Arial"/>
          <w:b/>
        </w:rPr>
        <w:t>…………………..………………...03</w:t>
      </w:r>
    </w:p>
    <w:p w:rsidR="00FD7595" w:rsidRPr="000D309F" w:rsidRDefault="00FD7595" w:rsidP="00FD7595">
      <w:pPr>
        <w:numPr>
          <w:ilvl w:val="0"/>
          <w:numId w:val="168"/>
        </w:numPr>
        <w:spacing w:line="480" w:lineRule="auto"/>
        <w:jc w:val="both"/>
        <w:rPr>
          <w:rFonts w:ascii="Arial" w:hAnsi="Arial" w:cs="Arial"/>
          <w:b/>
        </w:rPr>
      </w:pPr>
      <w:r>
        <w:rPr>
          <w:rFonts w:ascii="Arial" w:hAnsi="Arial" w:cs="Arial"/>
          <w:b/>
        </w:rPr>
        <w:t>Alcance………………………………</w:t>
      </w:r>
      <w:r w:rsidRPr="000D309F">
        <w:rPr>
          <w:rFonts w:ascii="Arial" w:hAnsi="Arial" w:cs="Arial"/>
          <w:b/>
        </w:rPr>
        <w:t>………………………………………..03</w:t>
      </w:r>
    </w:p>
    <w:p w:rsidR="00FD7595" w:rsidRPr="000D309F" w:rsidRDefault="00FD7595" w:rsidP="00FD7595">
      <w:pPr>
        <w:numPr>
          <w:ilvl w:val="0"/>
          <w:numId w:val="168"/>
        </w:numPr>
        <w:spacing w:line="480" w:lineRule="auto"/>
        <w:jc w:val="both"/>
        <w:rPr>
          <w:rFonts w:ascii="Arial" w:hAnsi="Arial" w:cs="Arial"/>
          <w:b/>
        </w:rPr>
      </w:pPr>
      <w:r w:rsidRPr="000D309F">
        <w:rPr>
          <w:rFonts w:ascii="Arial" w:hAnsi="Arial" w:cs="Arial"/>
          <w:b/>
        </w:rPr>
        <w:t>Referencia</w:t>
      </w:r>
      <w:r>
        <w:rPr>
          <w:rFonts w:ascii="Arial" w:hAnsi="Arial" w:cs="Arial"/>
          <w:b/>
        </w:rPr>
        <w:t>s………………………</w:t>
      </w:r>
      <w:r w:rsidRPr="000D309F">
        <w:rPr>
          <w:rFonts w:ascii="Arial" w:hAnsi="Arial" w:cs="Arial"/>
          <w:b/>
        </w:rPr>
        <w:t>…………………………………………...03</w:t>
      </w:r>
    </w:p>
    <w:p w:rsidR="00FD7595" w:rsidRPr="000D309F" w:rsidRDefault="00FD7595" w:rsidP="00FD7595">
      <w:pPr>
        <w:numPr>
          <w:ilvl w:val="0"/>
          <w:numId w:val="168"/>
        </w:numPr>
        <w:spacing w:line="480" w:lineRule="auto"/>
        <w:jc w:val="both"/>
        <w:rPr>
          <w:rFonts w:ascii="Arial" w:hAnsi="Arial" w:cs="Arial"/>
          <w:b/>
        </w:rPr>
      </w:pPr>
      <w:r w:rsidRPr="000D309F">
        <w:rPr>
          <w:rFonts w:ascii="Arial" w:hAnsi="Arial" w:cs="Arial"/>
          <w:b/>
        </w:rPr>
        <w:t>Defi</w:t>
      </w:r>
      <w:r>
        <w:rPr>
          <w:rFonts w:ascii="Arial" w:hAnsi="Arial" w:cs="Arial"/>
          <w:b/>
        </w:rPr>
        <w:t>niciones y Abreviaturas………………….</w:t>
      </w:r>
      <w:r w:rsidRPr="000D309F">
        <w:rPr>
          <w:rFonts w:ascii="Arial" w:hAnsi="Arial" w:cs="Arial"/>
          <w:b/>
        </w:rPr>
        <w:t>……………………………03</w:t>
      </w:r>
    </w:p>
    <w:p w:rsidR="00FD7595" w:rsidRPr="000D309F" w:rsidRDefault="00FD7595" w:rsidP="00FD7595">
      <w:pPr>
        <w:numPr>
          <w:ilvl w:val="0"/>
          <w:numId w:val="168"/>
        </w:numPr>
        <w:spacing w:line="480" w:lineRule="auto"/>
        <w:jc w:val="both"/>
        <w:rPr>
          <w:rFonts w:ascii="Arial" w:hAnsi="Arial" w:cs="Arial"/>
          <w:b/>
        </w:rPr>
      </w:pPr>
      <w:r>
        <w:rPr>
          <w:rFonts w:ascii="Arial" w:hAnsi="Arial" w:cs="Arial"/>
          <w:b/>
        </w:rPr>
        <w:t>Responsabilidades……………………….</w:t>
      </w:r>
      <w:r w:rsidRPr="000D309F">
        <w:rPr>
          <w:rFonts w:ascii="Arial" w:hAnsi="Arial" w:cs="Arial"/>
          <w:b/>
        </w:rPr>
        <w:t>…………………………………</w:t>
      </w:r>
      <w:r>
        <w:rPr>
          <w:rFonts w:ascii="Arial" w:hAnsi="Arial" w:cs="Arial"/>
          <w:b/>
        </w:rPr>
        <w:t>04</w:t>
      </w:r>
    </w:p>
    <w:p w:rsidR="00FD7595" w:rsidRPr="000D309F" w:rsidRDefault="00FD7595" w:rsidP="00FD7595">
      <w:pPr>
        <w:numPr>
          <w:ilvl w:val="0"/>
          <w:numId w:val="168"/>
        </w:numPr>
        <w:spacing w:line="480" w:lineRule="auto"/>
        <w:jc w:val="both"/>
        <w:rPr>
          <w:rFonts w:ascii="Arial" w:hAnsi="Arial" w:cs="Arial"/>
          <w:b/>
        </w:rPr>
      </w:pPr>
      <w:r w:rsidRPr="000D309F">
        <w:rPr>
          <w:rFonts w:ascii="Arial" w:hAnsi="Arial" w:cs="Arial"/>
          <w:b/>
        </w:rPr>
        <w:t>Desarrol</w:t>
      </w:r>
      <w:r>
        <w:rPr>
          <w:rFonts w:ascii="Arial" w:hAnsi="Arial" w:cs="Arial"/>
          <w:b/>
        </w:rPr>
        <w:t>lo/Instrucciones/Lineamientos..</w:t>
      </w:r>
      <w:r w:rsidRPr="000D309F">
        <w:rPr>
          <w:rFonts w:ascii="Arial" w:hAnsi="Arial" w:cs="Arial"/>
          <w:b/>
        </w:rPr>
        <w:t>…</w:t>
      </w:r>
      <w:r w:rsidR="00CC6954">
        <w:rPr>
          <w:rFonts w:ascii="Arial" w:hAnsi="Arial" w:cs="Arial"/>
          <w:b/>
        </w:rPr>
        <w:t>.</w:t>
      </w:r>
      <w:r w:rsidRPr="000D309F">
        <w:rPr>
          <w:rFonts w:ascii="Arial" w:hAnsi="Arial" w:cs="Arial"/>
          <w:b/>
        </w:rPr>
        <w:t>……………………….........</w:t>
      </w:r>
      <w:r>
        <w:rPr>
          <w:rFonts w:ascii="Arial" w:hAnsi="Arial" w:cs="Arial"/>
          <w:b/>
        </w:rPr>
        <w:t>04</w:t>
      </w:r>
    </w:p>
    <w:p w:rsidR="00FD7595" w:rsidRPr="000D309F" w:rsidRDefault="00FD7595" w:rsidP="00FD7595">
      <w:pPr>
        <w:numPr>
          <w:ilvl w:val="1"/>
          <w:numId w:val="64"/>
        </w:numPr>
        <w:tabs>
          <w:tab w:val="clear" w:pos="1440"/>
          <w:tab w:val="num" w:pos="792"/>
        </w:tabs>
        <w:spacing w:line="480" w:lineRule="auto"/>
        <w:ind w:left="792" w:hanging="432"/>
        <w:jc w:val="both"/>
        <w:rPr>
          <w:rFonts w:ascii="Arial" w:hAnsi="Arial" w:cs="Arial"/>
          <w:b/>
        </w:rPr>
      </w:pPr>
      <w:r w:rsidRPr="000D309F">
        <w:rPr>
          <w:rFonts w:ascii="Arial" w:hAnsi="Arial" w:cs="Arial"/>
          <w:b/>
        </w:rPr>
        <w:t>P</w:t>
      </w:r>
      <w:r>
        <w:rPr>
          <w:rFonts w:ascii="Arial" w:hAnsi="Arial" w:cs="Arial"/>
          <w:b/>
        </w:rPr>
        <w:t>reparación inicial………………………………………………………0</w:t>
      </w:r>
      <w:r w:rsidRPr="000D309F">
        <w:rPr>
          <w:rFonts w:ascii="Arial" w:hAnsi="Arial" w:cs="Arial"/>
          <w:b/>
        </w:rPr>
        <w:t>4</w:t>
      </w:r>
    </w:p>
    <w:p w:rsidR="00FD7595" w:rsidRPr="000D309F" w:rsidRDefault="00CC6954" w:rsidP="00CC6954">
      <w:pPr>
        <w:numPr>
          <w:ilvl w:val="1"/>
          <w:numId w:val="168"/>
        </w:numPr>
        <w:spacing w:line="480" w:lineRule="auto"/>
        <w:jc w:val="both"/>
        <w:rPr>
          <w:rFonts w:ascii="Arial" w:hAnsi="Arial" w:cs="Arial"/>
          <w:b/>
        </w:rPr>
      </w:pPr>
      <w:r>
        <w:rPr>
          <w:rFonts w:ascii="Arial" w:hAnsi="Arial" w:cs="Arial"/>
          <w:b/>
        </w:rPr>
        <w:t xml:space="preserve"> </w:t>
      </w:r>
      <w:r w:rsidR="00FD7595" w:rsidRPr="000D309F">
        <w:rPr>
          <w:rFonts w:ascii="Arial" w:hAnsi="Arial" w:cs="Arial"/>
          <w:b/>
        </w:rPr>
        <w:t>Ejecución……………………………………</w:t>
      </w:r>
      <w:r w:rsidR="00FD7595">
        <w:rPr>
          <w:rFonts w:ascii="Arial" w:hAnsi="Arial" w:cs="Arial"/>
          <w:b/>
        </w:rPr>
        <w:t>…….</w:t>
      </w:r>
      <w:r w:rsidR="00FD7595" w:rsidRPr="000D309F">
        <w:rPr>
          <w:rFonts w:ascii="Arial" w:hAnsi="Arial" w:cs="Arial"/>
          <w:b/>
        </w:rPr>
        <w:t>……………………...07</w:t>
      </w:r>
    </w:p>
    <w:p w:rsidR="00FD7595" w:rsidRPr="000D309F" w:rsidRDefault="00CC6954" w:rsidP="00CC6954">
      <w:pPr>
        <w:numPr>
          <w:ilvl w:val="1"/>
          <w:numId w:val="168"/>
        </w:numPr>
        <w:spacing w:line="480" w:lineRule="auto"/>
        <w:jc w:val="both"/>
        <w:rPr>
          <w:rFonts w:ascii="Arial" w:hAnsi="Arial" w:cs="Arial"/>
          <w:b/>
        </w:rPr>
      </w:pPr>
      <w:r>
        <w:rPr>
          <w:rFonts w:ascii="Arial" w:hAnsi="Arial" w:cs="Arial"/>
          <w:b/>
        </w:rPr>
        <w:t xml:space="preserve"> </w:t>
      </w:r>
      <w:r w:rsidR="00FD7595" w:rsidRPr="000D309F">
        <w:rPr>
          <w:rFonts w:ascii="Arial" w:hAnsi="Arial" w:cs="Arial"/>
          <w:b/>
        </w:rPr>
        <w:t>Despacho de con</w:t>
      </w:r>
      <w:r w:rsidR="00FD7595">
        <w:rPr>
          <w:rFonts w:ascii="Arial" w:hAnsi="Arial" w:cs="Arial"/>
          <w:b/>
        </w:rPr>
        <w:t>tenedores…………………………………………...</w:t>
      </w:r>
      <w:r w:rsidR="00FD7595" w:rsidRPr="000D309F">
        <w:rPr>
          <w:rFonts w:ascii="Arial" w:hAnsi="Arial" w:cs="Arial"/>
          <w:b/>
        </w:rPr>
        <w:t>11</w:t>
      </w:r>
    </w:p>
    <w:p w:rsidR="00FD7595" w:rsidRPr="000D309F" w:rsidRDefault="00FD7595" w:rsidP="00FD7595">
      <w:pPr>
        <w:numPr>
          <w:ilvl w:val="0"/>
          <w:numId w:val="168"/>
        </w:numPr>
        <w:spacing w:line="480" w:lineRule="auto"/>
        <w:jc w:val="both"/>
        <w:rPr>
          <w:rFonts w:ascii="Arial" w:hAnsi="Arial" w:cs="Arial"/>
          <w:b/>
        </w:rPr>
      </w:pPr>
      <w:r w:rsidRPr="000D309F">
        <w:rPr>
          <w:rFonts w:ascii="Arial" w:hAnsi="Arial" w:cs="Arial"/>
          <w:b/>
        </w:rPr>
        <w:t>Registro</w:t>
      </w:r>
      <w:r>
        <w:rPr>
          <w:rFonts w:ascii="Arial" w:hAnsi="Arial" w:cs="Arial"/>
          <w:b/>
        </w:rPr>
        <w:t>s y Anexos……………………………………………………….....12</w:t>
      </w:r>
    </w:p>
    <w:p w:rsidR="00FD7595" w:rsidRPr="000D309F" w:rsidRDefault="00FD7595" w:rsidP="00FD7595">
      <w:pPr>
        <w:spacing w:line="480" w:lineRule="auto"/>
        <w:ind w:left="360"/>
        <w:jc w:val="both"/>
        <w:rPr>
          <w:rFonts w:ascii="Arial" w:hAnsi="Arial" w:cs="Arial"/>
          <w:b/>
        </w:rPr>
      </w:pPr>
    </w:p>
    <w:p w:rsidR="00FD7595" w:rsidRPr="000D309F" w:rsidRDefault="00FD7595" w:rsidP="00FD7595">
      <w:pPr>
        <w:spacing w:line="480" w:lineRule="auto"/>
        <w:ind w:left="360"/>
        <w:jc w:val="both"/>
        <w:rPr>
          <w:rFonts w:ascii="Arial" w:hAnsi="Arial" w:cs="Arial"/>
          <w:b/>
        </w:rPr>
      </w:pPr>
    </w:p>
    <w:p w:rsidR="00FD7595" w:rsidRPr="000D309F" w:rsidRDefault="00FD7595" w:rsidP="00FD7595">
      <w:pPr>
        <w:spacing w:line="480" w:lineRule="auto"/>
        <w:ind w:left="360"/>
        <w:jc w:val="both"/>
        <w:rPr>
          <w:rFonts w:ascii="Arial" w:hAnsi="Arial" w:cs="Arial"/>
          <w:b/>
        </w:rPr>
      </w:pPr>
    </w:p>
    <w:p w:rsidR="00FD7595" w:rsidRPr="000D309F" w:rsidRDefault="00FD7595" w:rsidP="00FD7595">
      <w:pPr>
        <w:spacing w:line="480" w:lineRule="auto"/>
        <w:ind w:left="360"/>
        <w:jc w:val="both"/>
        <w:rPr>
          <w:rFonts w:ascii="Arial" w:hAnsi="Arial" w:cs="Arial"/>
          <w:b/>
        </w:rPr>
      </w:pPr>
    </w:p>
    <w:p w:rsidR="00FD7595" w:rsidRPr="000D309F" w:rsidRDefault="00FD7595" w:rsidP="00FD7595">
      <w:pPr>
        <w:spacing w:line="480" w:lineRule="auto"/>
        <w:ind w:left="360"/>
        <w:jc w:val="both"/>
        <w:rPr>
          <w:rFonts w:ascii="Arial" w:hAnsi="Arial" w:cs="Arial"/>
          <w:b/>
        </w:rPr>
      </w:pPr>
    </w:p>
    <w:p w:rsidR="00FD7595" w:rsidRDefault="00FD7595" w:rsidP="00FD7595">
      <w:pPr>
        <w:spacing w:line="480" w:lineRule="auto"/>
        <w:ind w:left="360"/>
        <w:jc w:val="both"/>
        <w:rPr>
          <w:rFonts w:ascii="Arial" w:hAnsi="Arial" w:cs="Arial"/>
          <w:b/>
        </w:rPr>
      </w:pPr>
    </w:p>
    <w:p w:rsidR="00FD7595" w:rsidRDefault="00FD7595" w:rsidP="00FD7595">
      <w:pPr>
        <w:spacing w:line="480" w:lineRule="auto"/>
        <w:ind w:left="360"/>
        <w:jc w:val="both"/>
        <w:rPr>
          <w:rFonts w:ascii="Arial" w:hAnsi="Arial" w:cs="Arial"/>
          <w:b/>
        </w:rPr>
      </w:pPr>
    </w:p>
    <w:p w:rsidR="00FD7595" w:rsidRPr="000D309F" w:rsidRDefault="00FD7595" w:rsidP="00A521DD">
      <w:pPr>
        <w:spacing w:line="480" w:lineRule="auto"/>
        <w:ind w:left="360"/>
        <w:jc w:val="both"/>
        <w:rPr>
          <w:rFonts w:ascii="Arial" w:hAnsi="Arial" w:cs="Arial"/>
          <w:b/>
        </w:rPr>
      </w:pPr>
      <w:r>
        <w:rPr>
          <w:rFonts w:ascii="Arial" w:hAnsi="Arial" w:cs="Arial"/>
          <w:b/>
        </w:rPr>
        <w:br/>
      </w:r>
    </w:p>
    <w:p w:rsidR="00FD7595" w:rsidRPr="000D309F" w:rsidRDefault="00FD7595" w:rsidP="00A521DD">
      <w:pPr>
        <w:pStyle w:val="Ttulo1"/>
        <w:numPr>
          <w:ilvl w:val="0"/>
          <w:numId w:val="167"/>
        </w:numPr>
        <w:spacing w:line="480" w:lineRule="auto"/>
      </w:pPr>
      <w:r w:rsidRPr="000D309F">
        <w:t>OBJETIVO</w:t>
      </w:r>
    </w:p>
    <w:p w:rsidR="00FD7595" w:rsidRPr="000D309F" w:rsidRDefault="00FD7595" w:rsidP="00A521DD">
      <w:pPr>
        <w:pStyle w:val="Textoindependiente"/>
        <w:spacing w:line="480" w:lineRule="auto"/>
        <w:rPr>
          <w:rFonts w:ascii="Arial" w:hAnsi="Arial" w:cs="Arial"/>
          <w:szCs w:val="24"/>
          <w:lang w:val="es-ES"/>
        </w:rPr>
      </w:pPr>
      <w:r w:rsidRPr="000D309F">
        <w:rPr>
          <w:rFonts w:ascii="Arial" w:hAnsi="Arial" w:cs="Arial"/>
          <w:szCs w:val="24"/>
        </w:rPr>
        <w:t>Establecer los procedimientos necesarios para dar el servicio a los contenedores en su proceso de Seguridad Electrónica de Memoria de Eventos en Puerto para el proceso de importación</w:t>
      </w:r>
      <w:r w:rsidRPr="000D309F">
        <w:rPr>
          <w:rFonts w:ascii="Arial" w:hAnsi="Arial" w:cs="Arial"/>
          <w:szCs w:val="24"/>
          <w:lang w:val="es-ES"/>
        </w:rPr>
        <w:t>.</w:t>
      </w:r>
    </w:p>
    <w:p w:rsidR="00FD7595" w:rsidRPr="000D309F" w:rsidRDefault="00FD7595" w:rsidP="00FD7595">
      <w:pPr>
        <w:spacing w:line="480" w:lineRule="auto"/>
        <w:jc w:val="both"/>
        <w:rPr>
          <w:rFonts w:ascii="Arial" w:hAnsi="Arial" w:cs="Arial"/>
        </w:rPr>
      </w:pPr>
    </w:p>
    <w:p w:rsidR="00FD7595" w:rsidRPr="000D309F" w:rsidRDefault="00FD7595" w:rsidP="00FD7595">
      <w:pPr>
        <w:pStyle w:val="Ttulo1"/>
        <w:spacing w:line="480" w:lineRule="auto"/>
        <w:jc w:val="both"/>
        <w:rPr>
          <w:rFonts w:cs="Arial"/>
          <w:szCs w:val="24"/>
        </w:rPr>
      </w:pPr>
      <w:r w:rsidRPr="000D309F">
        <w:rPr>
          <w:rFonts w:cs="Arial"/>
          <w:szCs w:val="24"/>
        </w:rPr>
        <w:t xml:space="preserve">ALCANCE </w:t>
      </w:r>
    </w:p>
    <w:p w:rsidR="00FD7595" w:rsidRPr="000D309F" w:rsidRDefault="00FD7595" w:rsidP="00FD7595">
      <w:pPr>
        <w:pStyle w:val="Textoindependiente"/>
        <w:spacing w:line="480" w:lineRule="auto"/>
        <w:rPr>
          <w:rFonts w:ascii="Arial" w:hAnsi="Arial" w:cs="Arial"/>
          <w:szCs w:val="24"/>
          <w:lang w:val="es-ES"/>
        </w:rPr>
      </w:pPr>
      <w:r w:rsidRPr="000D309F">
        <w:rPr>
          <w:rFonts w:ascii="Arial" w:hAnsi="Arial" w:cs="Arial"/>
          <w:szCs w:val="24"/>
          <w:lang w:val="es-ES"/>
        </w:rPr>
        <w:t>Este proceso se aplica a todos las operaciones que se necesita para realizar un servicio eficaz en el procedimiento de importación en tiempo real.</w:t>
      </w:r>
    </w:p>
    <w:p w:rsidR="00FD7595" w:rsidRPr="000D309F" w:rsidRDefault="00FD7595" w:rsidP="00FD7595">
      <w:pPr>
        <w:pStyle w:val="Textoindependiente"/>
        <w:spacing w:line="480" w:lineRule="auto"/>
        <w:rPr>
          <w:rFonts w:ascii="Arial" w:hAnsi="Arial" w:cs="Arial"/>
          <w:szCs w:val="24"/>
          <w:lang w:val="es-ES"/>
        </w:rPr>
      </w:pPr>
    </w:p>
    <w:p w:rsidR="00FD7595" w:rsidRPr="000D309F" w:rsidRDefault="00FD7595" w:rsidP="00FD7595">
      <w:pPr>
        <w:pStyle w:val="Ttulo1"/>
        <w:spacing w:line="480" w:lineRule="auto"/>
        <w:jc w:val="both"/>
        <w:rPr>
          <w:rFonts w:cs="Arial"/>
          <w:szCs w:val="24"/>
        </w:rPr>
      </w:pPr>
      <w:r w:rsidRPr="000D309F">
        <w:rPr>
          <w:rFonts w:cs="Arial"/>
          <w:szCs w:val="24"/>
        </w:rPr>
        <w:t>REFERENCIAS</w:t>
      </w:r>
    </w:p>
    <w:p w:rsidR="00FD7595" w:rsidRPr="000D309F" w:rsidRDefault="00FD7595" w:rsidP="00FD7595">
      <w:pPr>
        <w:numPr>
          <w:ilvl w:val="0"/>
          <w:numId w:val="140"/>
        </w:numPr>
        <w:spacing w:line="480" w:lineRule="auto"/>
        <w:jc w:val="both"/>
        <w:rPr>
          <w:rFonts w:ascii="Arial" w:hAnsi="Arial" w:cs="Arial"/>
          <w:b/>
          <w:i/>
        </w:rPr>
      </w:pPr>
      <w:r w:rsidRPr="000D309F">
        <w:rPr>
          <w:rFonts w:ascii="Arial" w:hAnsi="Arial" w:cs="Arial"/>
          <w:b/>
        </w:rPr>
        <w:t>PRO-CSA-GSGC-01</w:t>
      </w:r>
      <w:r w:rsidRPr="000D309F">
        <w:rPr>
          <w:rFonts w:ascii="Arial" w:hAnsi="Arial" w:cs="Arial"/>
        </w:rPr>
        <w:t xml:space="preserve"> </w:t>
      </w:r>
      <w:r w:rsidRPr="000D309F">
        <w:rPr>
          <w:rFonts w:ascii="Arial" w:hAnsi="Arial" w:cs="Arial"/>
          <w:b/>
          <w:i/>
        </w:rPr>
        <w:t>Guía de documentos externos del SGC</w:t>
      </w:r>
    </w:p>
    <w:p w:rsidR="00FD7595" w:rsidRPr="000D309F" w:rsidRDefault="00FD7595" w:rsidP="00FD7595">
      <w:pPr>
        <w:numPr>
          <w:ilvl w:val="0"/>
          <w:numId w:val="140"/>
        </w:numPr>
        <w:spacing w:line="480" w:lineRule="auto"/>
        <w:jc w:val="both"/>
        <w:rPr>
          <w:rFonts w:ascii="Arial" w:hAnsi="Arial" w:cs="Arial"/>
          <w:b/>
          <w:i/>
        </w:rPr>
      </w:pPr>
      <w:r w:rsidRPr="000D309F">
        <w:rPr>
          <w:rFonts w:ascii="Arial" w:hAnsi="Arial" w:cs="Arial"/>
          <w:b/>
        </w:rPr>
        <w:t>PRO-CSA-GSGC-03</w:t>
      </w:r>
      <w:r w:rsidRPr="000D309F">
        <w:rPr>
          <w:rFonts w:ascii="Arial" w:hAnsi="Arial" w:cs="Arial"/>
        </w:rPr>
        <w:t xml:space="preserve"> </w:t>
      </w:r>
      <w:r w:rsidRPr="000D309F">
        <w:rPr>
          <w:rFonts w:ascii="Arial" w:hAnsi="Arial" w:cs="Arial"/>
          <w:b/>
          <w:i/>
        </w:rPr>
        <w:t>Nómina de Asignación de documentos externos  del SGC.</w:t>
      </w:r>
    </w:p>
    <w:p w:rsidR="00FD7595" w:rsidRPr="000D309F" w:rsidRDefault="00FD7595" w:rsidP="00FD7595">
      <w:pPr>
        <w:numPr>
          <w:ilvl w:val="0"/>
          <w:numId w:val="140"/>
        </w:numPr>
        <w:spacing w:line="480" w:lineRule="auto"/>
        <w:jc w:val="both"/>
        <w:rPr>
          <w:rFonts w:ascii="Arial" w:hAnsi="Arial" w:cs="Arial"/>
        </w:rPr>
      </w:pPr>
      <w:r w:rsidRPr="000D309F">
        <w:rPr>
          <w:rFonts w:ascii="Arial" w:hAnsi="Arial" w:cs="Arial"/>
          <w:b/>
        </w:rPr>
        <w:t>PRO-CSA-GSGC-02</w:t>
      </w:r>
      <w:r w:rsidRPr="000D309F">
        <w:rPr>
          <w:rFonts w:ascii="Arial" w:hAnsi="Arial" w:cs="Arial"/>
        </w:rPr>
        <w:t xml:space="preserve"> </w:t>
      </w:r>
      <w:r w:rsidRPr="000D309F">
        <w:rPr>
          <w:rFonts w:ascii="Arial" w:hAnsi="Arial" w:cs="Arial"/>
          <w:b/>
          <w:i/>
        </w:rPr>
        <w:t>Control de Registro</w:t>
      </w:r>
    </w:p>
    <w:p w:rsidR="00FD7595" w:rsidRPr="000D309F" w:rsidRDefault="00FD7595" w:rsidP="00FD7595">
      <w:pPr>
        <w:numPr>
          <w:ilvl w:val="0"/>
          <w:numId w:val="140"/>
        </w:numPr>
        <w:spacing w:line="480" w:lineRule="auto"/>
        <w:jc w:val="both"/>
        <w:rPr>
          <w:rFonts w:ascii="Arial" w:hAnsi="Arial" w:cs="Arial"/>
        </w:rPr>
      </w:pPr>
      <w:r w:rsidRPr="000D309F">
        <w:rPr>
          <w:rFonts w:ascii="Arial" w:hAnsi="Arial" w:cs="Arial"/>
          <w:b/>
        </w:rPr>
        <w:t xml:space="preserve">FRM-CSA-OPER-01 </w:t>
      </w:r>
      <w:r w:rsidRPr="000D309F">
        <w:rPr>
          <w:rFonts w:ascii="Arial" w:hAnsi="Arial" w:cs="Arial"/>
          <w:b/>
          <w:i/>
        </w:rPr>
        <w:t>Orden de Servicio</w:t>
      </w:r>
    </w:p>
    <w:p w:rsidR="00FD7595" w:rsidRPr="000D309F" w:rsidRDefault="00FD7595" w:rsidP="00FD7595">
      <w:pPr>
        <w:spacing w:line="480" w:lineRule="auto"/>
        <w:jc w:val="both"/>
        <w:rPr>
          <w:rFonts w:ascii="Arial" w:hAnsi="Arial" w:cs="Arial"/>
        </w:rPr>
      </w:pPr>
    </w:p>
    <w:p w:rsidR="00FD7595" w:rsidRPr="000D309F" w:rsidRDefault="00FD7595" w:rsidP="00FD7595">
      <w:pPr>
        <w:spacing w:line="480" w:lineRule="auto"/>
        <w:jc w:val="both"/>
        <w:rPr>
          <w:rFonts w:ascii="Arial" w:hAnsi="Arial" w:cs="Arial"/>
        </w:rPr>
      </w:pPr>
    </w:p>
    <w:p w:rsidR="00FD7595" w:rsidRPr="000D309F" w:rsidRDefault="00FD7595" w:rsidP="00FD7595">
      <w:pPr>
        <w:pStyle w:val="Ttulo1"/>
        <w:spacing w:line="480" w:lineRule="auto"/>
        <w:jc w:val="both"/>
        <w:rPr>
          <w:rFonts w:cs="Arial"/>
          <w:szCs w:val="24"/>
        </w:rPr>
      </w:pPr>
      <w:r w:rsidRPr="000D309F">
        <w:rPr>
          <w:rFonts w:cs="Arial"/>
          <w:szCs w:val="24"/>
        </w:rPr>
        <w:t>DEFINICIONES Y ABREVIATURAS</w:t>
      </w:r>
    </w:p>
    <w:p w:rsidR="00FD7595" w:rsidRPr="000D309F" w:rsidRDefault="00FD7595" w:rsidP="00FD7595">
      <w:pPr>
        <w:pStyle w:val="Ttulo1"/>
        <w:numPr>
          <w:ilvl w:val="0"/>
          <w:numId w:val="0"/>
        </w:numPr>
        <w:spacing w:line="480" w:lineRule="auto"/>
        <w:jc w:val="both"/>
        <w:rPr>
          <w:rFonts w:cs="Arial"/>
          <w:b w:val="0"/>
          <w:szCs w:val="24"/>
        </w:rPr>
      </w:pPr>
      <w:r w:rsidRPr="000D309F">
        <w:rPr>
          <w:rFonts w:cs="Arial"/>
          <w:b w:val="0"/>
          <w:szCs w:val="24"/>
        </w:rPr>
        <w:t>N/A</w:t>
      </w:r>
    </w:p>
    <w:p w:rsidR="00FD7595" w:rsidRPr="000D309F" w:rsidRDefault="00FD7595" w:rsidP="00FD7595">
      <w:pPr>
        <w:spacing w:line="480" w:lineRule="auto"/>
        <w:jc w:val="both"/>
        <w:rPr>
          <w:rFonts w:ascii="Arial" w:hAnsi="Arial" w:cs="Arial"/>
        </w:rPr>
      </w:pPr>
    </w:p>
    <w:p w:rsidR="00FD7595" w:rsidRPr="000D309F" w:rsidRDefault="00FD7595" w:rsidP="00FD7595">
      <w:pPr>
        <w:pStyle w:val="Ttulo1"/>
        <w:spacing w:line="480" w:lineRule="auto"/>
        <w:jc w:val="both"/>
        <w:rPr>
          <w:rFonts w:cs="Arial"/>
          <w:szCs w:val="24"/>
        </w:rPr>
      </w:pPr>
      <w:r w:rsidRPr="000D309F">
        <w:rPr>
          <w:rFonts w:cs="Arial"/>
          <w:szCs w:val="24"/>
        </w:rPr>
        <w:t>RESPONSABILIDADES</w:t>
      </w:r>
    </w:p>
    <w:p w:rsidR="00FD7595" w:rsidRPr="000D309F" w:rsidRDefault="00FD7595" w:rsidP="00FD7595">
      <w:pPr>
        <w:numPr>
          <w:ilvl w:val="0"/>
          <w:numId w:val="141"/>
        </w:numPr>
        <w:spacing w:line="480" w:lineRule="auto"/>
        <w:jc w:val="both"/>
        <w:rPr>
          <w:rFonts w:ascii="Arial" w:hAnsi="Arial" w:cs="Arial"/>
          <w:b/>
          <w:u w:val="single"/>
        </w:rPr>
      </w:pPr>
      <w:r w:rsidRPr="000D309F">
        <w:rPr>
          <w:rFonts w:ascii="Arial" w:hAnsi="Arial" w:cs="Arial"/>
          <w:b/>
          <w:u w:val="single"/>
        </w:rPr>
        <w:t>Jefe de Operaciones:</w:t>
      </w:r>
      <w:r w:rsidRPr="000D309F">
        <w:rPr>
          <w:rFonts w:ascii="Arial" w:hAnsi="Arial" w:cs="Arial"/>
          <w:b/>
        </w:rPr>
        <w:t xml:space="preserve"> </w:t>
      </w:r>
      <w:r w:rsidRPr="000D309F">
        <w:rPr>
          <w:rFonts w:ascii="Arial" w:hAnsi="Arial" w:cs="Arial"/>
        </w:rPr>
        <w:t xml:space="preserve">Tendrá como responsabilidad el control periódico de las  acciones dentro del área  operativa, así como también el de revisar el desempeño del personal de patio como los operadores del sistema en cada una de las actividades que tienen bajo su responsabilidad.  Además tendrá que realizar un reporte de </w:t>
      </w:r>
      <w:r w:rsidRPr="000D309F">
        <w:rPr>
          <w:rFonts w:ascii="Arial" w:hAnsi="Arial" w:cs="Arial"/>
          <w:b/>
          <w:i/>
        </w:rPr>
        <w:t>Salida de Contenedores</w:t>
      </w:r>
      <w:r w:rsidRPr="000D309F">
        <w:rPr>
          <w:rFonts w:ascii="Arial" w:hAnsi="Arial" w:cs="Arial"/>
        </w:rPr>
        <w:t xml:space="preserve"> </w:t>
      </w:r>
      <w:r w:rsidRPr="000D309F">
        <w:rPr>
          <w:rFonts w:ascii="Arial" w:hAnsi="Arial" w:cs="Arial"/>
          <w:b/>
        </w:rPr>
        <w:t xml:space="preserve">FRM-CSA-OPER-03 </w:t>
      </w:r>
      <w:r w:rsidRPr="000D309F">
        <w:rPr>
          <w:rFonts w:ascii="Arial" w:hAnsi="Arial" w:cs="Arial"/>
        </w:rPr>
        <w:t>cada jueves para que el Departamento de Contabilidad puede facturar.</w:t>
      </w:r>
    </w:p>
    <w:p w:rsidR="00FD7595" w:rsidRPr="000D309F" w:rsidRDefault="00FD7595" w:rsidP="00FD7595">
      <w:pPr>
        <w:numPr>
          <w:ilvl w:val="0"/>
          <w:numId w:val="141"/>
        </w:numPr>
        <w:spacing w:line="480" w:lineRule="auto"/>
        <w:jc w:val="both"/>
        <w:rPr>
          <w:rFonts w:ascii="Arial" w:hAnsi="Arial" w:cs="Arial"/>
          <w:b/>
          <w:u w:val="single"/>
        </w:rPr>
      </w:pPr>
      <w:r w:rsidRPr="000D309F">
        <w:rPr>
          <w:rFonts w:ascii="Arial" w:hAnsi="Arial" w:cs="Arial"/>
          <w:b/>
          <w:u w:val="single"/>
        </w:rPr>
        <w:t>Operador de Sistema:</w:t>
      </w:r>
      <w:r w:rsidRPr="000D309F">
        <w:rPr>
          <w:rFonts w:ascii="Arial" w:hAnsi="Arial" w:cs="Arial"/>
        </w:rPr>
        <w:t xml:space="preserve"> Encargo de la comunicación con el cliente para manifestar alguna anomalía o dar reporte sobre datos relevantes del contenedor.</w:t>
      </w:r>
    </w:p>
    <w:p w:rsidR="00FD7595" w:rsidRPr="000D309F" w:rsidRDefault="00FD7595" w:rsidP="00FD7595">
      <w:pPr>
        <w:numPr>
          <w:ilvl w:val="0"/>
          <w:numId w:val="141"/>
        </w:numPr>
        <w:spacing w:line="480" w:lineRule="auto"/>
        <w:jc w:val="both"/>
        <w:rPr>
          <w:rFonts w:ascii="Arial" w:hAnsi="Arial" w:cs="Arial"/>
          <w:b/>
          <w:u w:val="single"/>
        </w:rPr>
      </w:pPr>
      <w:r w:rsidRPr="000D309F">
        <w:rPr>
          <w:rFonts w:ascii="Arial" w:hAnsi="Arial" w:cs="Arial"/>
          <w:b/>
          <w:u w:val="single"/>
        </w:rPr>
        <w:t>Personal de patio:</w:t>
      </w:r>
      <w:r w:rsidRPr="000D309F">
        <w:rPr>
          <w:rFonts w:ascii="Arial" w:hAnsi="Arial" w:cs="Arial"/>
        </w:rPr>
        <w:t xml:space="preserve"> Responsables del Montaje y Desmontaje de los sellos electrónicos en cada uno de los contenedores de los clientes, además de la revisión periódica de todos los contenedores protegidos con memorias de eventos. </w:t>
      </w:r>
    </w:p>
    <w:p w:rsidR="00FD7595" w:rsidRPr="000D309F" w:rsidRDefault="00FD7595" w:rsidP="00FD7595">
      <w:pPr>
        <w:spacing w:line="480" w:lineRule="auto"/>
        <w:ind w:left="360"/>
        <w:jc w:val="both"/>
        <w:rPr>
          <w:rFonts w:ascii="Arial" w:hAnsi="Arial" w:cs="Arial"/>
          <w:b/>
          <w:u w:val="single"/>
        </w:rPr>
      </w:pPr>
    </w:p>
    <w:p w:rsidR="00FD7595" w:rsidRPr="000D309F" w:rsidRDefault="00FD7595" w:rsidP="00FD7595">
      <w:pPr>
        <w:pStyle w:val="Ttulo1"/>
        <w:spacing w:line="480" w:lineRule="auto"/>
        <w:jc w:val="both"/>
        <w:rPr>
          <w:rFonts w:cs="Arial"/>
          <w:szCs w:val="24"/>
        </w:rPr>
      </w:pPr>
      <w:r w:rsidRPr="000D309F">
        <w:rPr>
          <w:rFonts w:cs="Arial"/>
          <w:szCs w:val="24"/>
        </w:rPr>
        <w:t>DESARROLLO/INSTRUCCIONES/LINEAMIENTOS</w:t>
      </w:r>
    </w:p>
    <w:p w:rsidR="00FD7595" w:rsidRPr="000D309F" w:rsidRDefault="00FD7595" w:rsidP="00FD7595">
      <w:pPr>
        <w:spacing w:line="480" w:lineRule="auto"/>
        <w:rPr>
          <w:rFonts w:ascii="Arial" w:hAnsi="Arial" w:cs="Arial"/>
        </w:rPr>
      </w:pPr>
    </w:p>
    <w:p w:rsidR="00FD7595" w:rsidRPr="000D309F" w:rsidRDefault="00FD7595" w:rsidP="00FD7595">
      <w:pPr>
        <w:pStyle w:val="Ttulo1"/>
        <w:numPr>
          <w:ilvl w:val="1"/>
          <w:numId w:val="63"/>
        </w:numPr>
        <w:spacing w:line="480" w:lineRule="auto"/>
        <w:jc w:val="both"/>
        <w:rPr>
          <w:rFonts w:cs="Arial"/>
          <w:szCs w:val="24"/>
          <w:u w:val="single"/>
        </w:rPr>
      </w:pPr>
      <w:r w:rsidRPr="000D309F">
        <w:rPr>
          <w:rFonts w:cs="Arial"/>
          <w:szCs w:val="24"/>
          <w:u w:val="single"/>
        </w:rPr>
        <w:t>Preparación Inicial</w:t>
      </w:r>
    </w:p>
    <w:p w:rsidR="00FD7595" w:rsidRPr="000D309F" w:rsidRDefault="00FD7595" w:rsidP="00FD7595">
      <w:pPr>
        <w:spacing w:line="480" w:lineRule="auto"/>
        <w:rPr>
          <w:rFonts w:ascii="Arial" w:hAnsi="Arial" w:cs="Arial"/>
        </w:rPr>
      </w:pPr>
    </w:p>
    <w:p w:rsidR="00FD7595" w:rsidRPr="000D309F" w:rsidRDefault="00FD7595" w:rsidP="00FD7595">
      <w:pPr>
        <w:numPr>
          <w:ilvl w:val="0"/>
          <w:numId w:val="166"/>
        </w:numPr>
        <w:spacing w:line="480" w:lineRule="auto"/>
        <w:jc w:val="both"/>
        <w:rPr>
          <w:rFonts w:ascii="Arial" w:hAnsi="Arial" w:cs="Arial"/>
        </w:rPr>
      </w:pPr>
      <w:r w:rsidRPr="000D309F">
        <w:rPr>
          <w:rFonts w:ascii="Arial" w:hAnsi="Arial" w:cs="Arial"/>
        </w:rPr>
        <w:t>El Cliente debe enviar las ordenes de servicio por:</w:t>
      </w:r>
    </w:p>
    <w:p w:rsidR="00FD7595" w:rsidRPr="000D309F" w:rsidRDefault="00FD7595" w:rsidP="00FD7595">
      <w:pPr>
        <w:numPr>
          <w:ilvl w:val="0"/>
          <w:numId w:val="144"/>
        </w:numPr>
        <w:spacing w:line="480" w:lineRule="auto"/>
        <w:jc w:val="both"/>
        <w:rPr>
          <w:rFonts w:ascii="Arial" w:hAnsi="Arial" w:cs="Arial"/>
        </w:rPr>
      </w:pPr>
      <w:r w:rsidRPr="000D309F">
        <w:rPr>
          <w:rFonts w:ascii="Arial" w:hAnsi="Arial" w:cs="Arial"/>
          <w:b/>
        </w:rPr>
        <w:t>Vía e-mail</w:t>
      </w:r>
      <w:r w:rsidRPr="000D309F">
        <w:rPr>
          <w:rFonts w:ascii="Arial" w:hAnsi="Arial" w:cs="Arial"/>
        </w:rPr>
        <w:t xml:space="preserve">: El operador del sistema revisa el modelo enviado por el cliente para comprobar que está ingresada toda la información necesaria y el tipo de servicio a brindar de seguridad electrónica a los contenedores, una vez corroborado que la información está completa se imprime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w:t>
      </w:r>
    </w:p>
    <w:p w:rsidR="00FD7595" w:rsidRPr="000D309F" w:rsidRDefault="00FD7595" w:rsidP="00FD7595">
      <w:pPr>
        <w:numPr>
          <w:ilvl w:val="0"/>
          <w:numId w:val="144"/>
        </w:numPr>
        <w:spacing w:line="480" w:lineRule="auto"/>
        <w:jc w:val="both"/>
        <w:rPr>
          <w:rFonts w:ascii="Arial" w:hAnsi="Arial" w:cs="Arial"/>
        </w:rPr>
      </w:pPr>
      <w:r w:rsidRPr="000D309F">
        <w:rPr>
          <w:rFonts w:ascii="Arial" w:hAnsi="Arial" w:cs="Arial"/>
          <w:b/>
        </w:rPr>
        <w:t>Fax</w:t>
      </w:r>
      <w:r w:rsidRPr="000D309F">
        <w:rPr>
          <w:rFonts w:ascii="Arial" w:hAnsi="Arial" w:cs="Arial"/>
        </w:rPr>
        <w:t xml:space="preserve">: Normalmente ocurre cuando el cliente tiene problemas con su servicio de Internet o su cuenta de correo electrónico. El operador del sistema  ingresa los datos reflejados en el documento recibido, en el formato de </w:t>
      </w:r>
      <w:r w:rsidRPr="000D309F">
        <w:rPr>
          <w:rFonts w:ascii="Arial" w:hAnsi="Arial" w:cs="Arial"/>
          <w:b/>
          <w:i/>
        </w:rPr>
        <w:t>Orden de Servicio</w:t>
      </w:r>
      <w:r w:rsidRPr="000D309F">
        <w:rPr>
          <w:rFonts w:ascii="Arial" w:hAnsi="Arial" w:cs="Arial"/>
        </w:rPr>
        <w:t xml:space="preserve"> </w:t>
      </w:r>
      <w:r w:rsidRPr="000D309F">
        <w:rPr>
          <w:rFonts w:ascii="Arial" w:hAnsi="Arial" w:cs="Arial"/>
          <w:b/>
        </w:rPr>
        <w:t>FRM-CSA-OPER-01</w:t>
      </w:r>
      <w:r w:rsidRPr="000D309F">
        <w:rPr>
          <w:rFonts w:ascii="Arial" w:hAnsi="Arial" w:cs="Arial"/>
        </w:rPr>
        <w:t>, así mismo en éste formato en el cuadro de Observaciones se registrará que está orden de servicio fue realizada vía fax, luego de esto se prosigue a imprimir la orden de servicio la misma que tendrá adjuntado  el fax que envió el cliente.</w:t>
      </w:r>
    </w:p>
    <w:p w:rsidR="00FD7595" w:rsidRPr="000D309F" w:rsidRDefault="00FD7595" w:rsidP="00FD7595">
      <w:pPr>
        <w:numPr>
          <w:ilvl w:val="0"/>
          <w:numId w:val="144"/>
        </w:numPr>
        <w:spacing w:line="480" w:lineRule="auto"/>
        <w:jc w:val="both"/>
        <w:rPr>
          <w:rFonts w:ascii="Arial" w:hAnsi="Arial" w:cs="Arial"/>
        </w:rPr>
      </w:pPr>
      <w:r w:rsidRPr="000D309F">
        <w:rPr>
          <w:rFonts w:ascii="Arial" w:hAnsi="Arial" w:cs="Arial"/>
          <w:b/>
        </w:rPr>
        <w:t>Por Teléfono</w:t>
      </w:r>
      <w:r w:rsidRPr="000D309F">
        <w:rPr>
          <w:rFonts w:ascii="Arial" w:hAnsi="Arial" w:cs="Arial"/>
        </w:rPr>
        <w:t xml:space="preserve">: Mismo procedimiento que el anterior, el operador del sistema registra formato de </w:t>
      </w:r>
      <w:r w:rsidRPr="000D309F">
        <w:rPr>
          <w:rFonts w:ascii="Arial" w:hAnsi="Arial" w:cs="Arial"/>
          <w:b/>
          <w:i/>
        </w:rPr>
        <w:t>Orden de Servicio</w:t>
      </w:r>
      <w:r w:rsidRPr="000D309F">
        <w:rPr>
          <w:rFonts w:ascii="Arial" w:hAnsi="Arial" w:cs="Arial"/>
        </w:rPr>
        <w:t xml:space="preserve"> </w:t>
      </w:r>
      <w:r w:rsidRPr="000D309F">
        <w:rPr>
          <w:rFonts w:ascii="Arial" w:hAnsi="Arial" w:cs="Arial"/>
          <w:b/>
        </w:rPr>
        <w:t>FRM-CSA-OPER-01</w:t>
      </w:r>
      <w:r w:rsidRPr="000D309F">
        <w:rPr>
          <w:rFonts w:ascii="Arial" w:hAnsi="Arial" w:cs="Arial"/>
        </w:rPr>
        <w:t xml:space="preserve">, en el cuadro inferior con titulo </w:t>
      </w:r>
      <w:r w:rsidRPr="000D309F">
        <w:rPr>
          <w:rFonts w:ascii="Arial" w:hAnsi="Arial" w:cs="Arial"/>
          <w:b/>
        </w:rPr>
        <w:t>Observaciones</w:t>
      </w:r>
      <w:r w:rsidRPr="000D309F">
        <w:rPr>
          <w:rFonts w:ascii="Arial" w:hAnsi="Arial" w:cs="Arial"/>
        </w:rPr>
        <w:t>, el nombre de la persona que realiza la solicitud, y que la misma ha sido por vía telefónica, se envía por email la orden de servicio creada al e-mail del cliente con copia a Jefe de Operaciones, Gerencia General, Departamento Comercial y a la secretaria del área administrativa y se imprime la orden de servicio elaborada por el operador.</w:t>
      </w:r>
    </w:p>
    <w:p w:rsidR="00FD7595" w:rsidRPr="000D309F" w:rsidRDefault="00FD7595" w:rsidP="00FD7595">
      <w:pPr>
        <w:numPr>
          <w:ilvl w:val="0"/>
          <w:numId w:val="166"/>
        </w:numPr>
        <w:spacing w:line="480" w:lineRule="auto"/>
        <w:jc w:val="both"/>
        <w:rPr>
          <w:rFonts w:ascii="Arial" w:hAnsi="Arial" w:cs="Arial"/>
        </w:rPr>
      </w:pPr>
      <w:r w:rsidRPr="000D309F">
        <w:rPr>
          <w:rFonts w:ascii="Arial" w:hAnsi="Arial" w:cs="Arial"/>
        </w:rPr>
        <w:t xml:space="preserve">Todas las órdenes de servicio deben tener </w:t>
      </w:r>
      <w:r w:rsidRPr="000D309F">
        <w:rPr>
          <w:rFonts w:ascii="Arial" w:hAnsi="Arial" w:cs="Arial"/>
          <w:b/>
        </w:rPr>
        <w:t>Todos los datos vitales</w:t>
      </w:r>
      <w:r w:rsidRPr="000D309F">
        <w:rPr>
          <w:rFonts w:ascii="Arial" w:hAnsi="Arial" w:cs="Arial"/>
        </w:rPr>
        <w:t xml:space="preserve">, en caso contrario el operador del sistema realizará las gestiones necesarias para obtenerlo,   dejándolo   reflejado en el formato de </w:t>
      </w:r>
      <w:r w:rsidRPr="000D309F">
        <w:rPr>
          <w:rFonts w:ascii="Arial" w:hAnsi="Arial" w:cs="Arial"/>
          <w:b/>
          <w:i/>
        </w:rPr>
        <w:t>Orden de Servicio</w:t>
      </w:r>
      <w:r w:rsidRPr="000D309F">
        <w:rPr>
          <w:rFonts w:ascii="Arial" w:hAnsi="Arial" w:cs="Arial"/>
        </w:rPr>
        <w:t xml:space="preserve"> </w:t>
      </w:r>
      <w:r w:rsidRPr="000D309F">
        <w:rPr>
          <w:rFonts w:ascii="Arial" w:hAnsi="Arial" w:cs="Arial"/>
          <w:b/>
        </w:rPr>
        <w:t xml:space="preserve">FRM-CSA-OPER-01. </w:t>
      </w:r>
    </w:p>
    <w:p w:rsidR="00FD7595" w:rsidRPr="000D309F" w:rsidRDefault="00FD7595" w:rsidP="00FD7595">
      <w:pPr>
        <w:numPr>
          <w:ilvl w:val="0"/>
          <w:numId w:val="166"/>
        </w:numPr>
        <w:spacing w:line="480" w:lineRule="auto"/>
        <w:jc w:val="both"/>
        <w:rPr>
          <w:rFonts w:ascii="Arial" w:hAnsi="Arial" w:cs="Arial"/>
        </w:rPr>
      </w:pPr>
      <w:r w:rsidRPr="000D309F">
        <w:rPr>
          <w:rFonts w:ascii="Arial" w:hAnsi="Arial" w:cs="Arial"/>
        </w:rPr>
        <w:t>Todas las órdenes de servicio deben ser enviadas por el cliente al e-mail directo del área operativa con copia a: Jefe de Operaciones, Gerencia General, Departamento Comercial y a la secretaria del área administrativa. Así mismo todos los e-mails que sean enviados a los clientes, sea cual sea la causa, deben ir con copias a: Jefe de Operaciones, Gerente General, Departamento Comercial y a la secretaria del área administrativa, y en el mismo se debe especificar que operador de sistema es el que envía él mensaje.</w:t>
      </w:r>
    </w:p>
    <w:p w:rsidR="00FD7595" w:rsidRPr="000D309F" w:rsidRDefault="00FD7595" w:rsidP="00FD7595">
      <w:pPr>
        <w:numPr>
          <w:ilvl w:val="0"/>
          <w:numId w:val="166"/>
        </w:numPr>
        <w:spacing w:line="480" w:lineRule="auto"/>
        <w:jc w:val="both"/>
        <w:rPr>
          <w:rFonts w:ascii="Arial" w:hAnsi="Arial" w:cs="Arial"/>
        </w:rPr>
      </w:pPr>
      <w:r w:rsidRPr="000D309F">
        <w:rPr>
          <w:rFonts w:ascii="Arial" w:hAnsi="Arial" w:cs="Arial"/>
        </w:rPr>
        <w:t xml:space="preserve">Si una orden de servicio es recibida después de que el contenedor haya arribado al Puerto de Guayaquil y esté ubicado dentro de los módulos de descanso, se notificará de tal caso al cliente por e-mail con copia a Jefe de Operaciones, Gerencia General, Departamento Comercial y a la secretaria del área administrativa. El Jefe de Operaciones  en conjunto con el personal de patio y el operador del sistema realizarán todas las gestiones necesarias para lograr la protección del contenedor.   </w:t>
      </w:r>
    </w:p>
    <w:p w:rsidR="00FD7595" w:rsidRPr="000D309F" w:rsidRDefault="00FD7595" w:rsidP="00FD7595">
      <w:pPr>
        <w:numPr>
          <w:ilvl w:val="0"/>
          <w:numId w:val="166"/>
        </w:numPr>
        <w:spacing w:line="480" w:lineRule="auto"/>
        <w:jc w:val="both"/>
        <w:rPr>
          <w:rFonts w:ascii="Arial" w:hAnsi="Arial" w:cs="Arial"/>
        </w:rPr>
      </w:pPr>
      <w:r w:rsidRPr="000D309F">
        <w:rPr>
          <w:rFonts w:ascii="Arial" w:hAnsi="Arial" w:cs="Arial"/>
        </w:rPr>
        <w:t xml:space="preserve">El Operador del Sistema es el responsable de la comunicación con el cliente, por ello, será el encargado del envió de confirmación de la recepción de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w:t>
      </w:r>
    </w:p>
    <w:p w:rsidR="00FD7595" w:rsidRPr="000D309F" w:rsidRDefault="00FD7595" w:rsidP="00FD7595">
      <w:pPr>
        <w:numPr>
          <w:ilvl w:val="0"/>
          <w:numId w:val="166"/>
        </w:numPr>
        <w:spacing w:line="480" w:lineRule="auto"/>
        <w:jc w:val="both"/>
        <w:rPr>
          <w:rFonts w:ascii="Arial" w:hAnsi="Arial" w:cs="Arial"/>
        </w:rPr>
      </w:pPr>
      <w:r w:rsidRPr="000D309F">
        <w:rPr>
          <w:rFonts w:ascii="Arial" w:hAnsi="Arial" w:cs="Arial"/>
        </w:rPr>
        <w:t xml:space="preserve">El jefe de Operaciones ingresará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 recibida por el cliente al </w:t>
      </w:r>
      <w:r w:rsidRPr="000D309F">
        <w:rPr>
          <w:rFonts w:ascii="Arial" w:hAnsi="Arial" w:cs="Arial"/>
          <w:b/>
          <w:i/>
        </w:rPr>
        <w:t>Formato Control de Órdenes de Pedido por cliente</w:t>
      </w:r>
      <w:r w:rsidRPr="000D309F">
        <w:rPr>
          <w:rFonts w:ascii="Arial" w:hAnsi="Arial" w:cs="Arial"/>
        </w:rPr>
        <w:t xml:space="preserve"> </w:t>
      </w:r>
      <w:r w:rsidRPr="000D309F">
        <w:rPr>
          <w:rFonts w:ascii="Arial" w:hAnsi="Arial" w:cs="Arial"/>
          <w:b/>
        </w:rPr>
        <w:t>FRM-CSA-OPER-02.</w:t>
      </w:r>
    </w:p>
    <w:p w:rsidR="00FD7595" w:rsidRPr="000D309F" w:rsidRDefault="00FD7595" w:rsidP="00FD7595">
      <w:pPr>
        <w:numPr>
          <w:ilvl w:val="0"/>
          <w:numId w:val="166"/>
        </w:numPr>
        <w:spacing w:line="480" w:lineRule="auto"/>
        <w:jc w:val="both"/>
        <w:rPr>
          <w:rFonts w:ascii="Arial" w:hAnsi="Arial" w:cs="Arial"/>
        </w:rPr>
      </w:pPr>
      <w:r w:rsidRPr="000D309F">
        <w:rPr>
          <w:rFonts w:ascii="Arial" w:hAnsi="Arial" w:cs="Arial"/>
        </w:rPr>
        <w:t xml:space="preserve">El Operador del Sistema imprimirá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 del</w:t>
      </w:r>
      <w:r w:rsidRPr="000D309F">
        <w:rPr>
          <w:rFonts w:ascii="Arial" w:hAnsi="Arial" w:cs="Arial"/>
          <w:b/>
        </w:rPr>
        <w:t xml:space="preserve"> </w:t>
      </w:r>
      <w:r w:rsidRPr="000D309F">
        <w:rPr>
          <w:rFonts w:ascii="Arial" w:hAnsi="Arial" w:cs="Arial"/>
        </w:rPr>
        <w:t>cliente para su seguimiento.</w:t>
      </w:r>
    </w:p>
    <w:p w:rsidR="00FD7595" w:rsidRPr="000D309F" w:rsidRDefault="00FD7595" w:rsidP="00FD7595">
      <w:pPr>
        <w:spacing w:line="480" w:lineRule="auto"/>
        <w:ind w:left="792"/>
        <w:jc w:val="both"/>
        <w:rPr>
          <w:rFonts w:ascii="Arial" w:hAnsi="Arial" w:cs="Arial"/>
        </w:rPr>
      </w:pPr>
    </w:p>
    <w:p w:rsidR="00FD7595" w:rsidRPr="000D309F" w:rsidRDefault="00FD7595" w:rsidP="00FD7595">
      <w:pPr>
        <w:pStyle w:val="Ttulo1"/>
        <w:numPr>
          <w:ilvl w:val="1"/>
          <w:numId w:val="63"/>
        </w:numPr>
        <w:spacing w:line="480" w:lineRule="auto"/>
        <w:jc w:val="both"/>
        <w:rPr>
          <w:rFonts w:cs="Arial"/>
          <w:szCs w:val="24"/>
          <w:u w:val="single"/>
        </w:rPr>
      </w:pPr>
      <w:r w:rsidRPr="000D309F">
        <w:rPr>
          <w:rFonts w:cs="Arial"/>
          <w:szCs w:val="24"/>
          <w:u w:val="single"/>
        </w:rPr>
        <w:t>Ejecución</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Los Operadores del sistema bajo la supervisión del Jefe de Operaciones revisarán por Internet y actualizarán los datos de la fecha y hora estimada de llegada del contenedor según la naviera, el buque y la fecha estimada dada por el cliente en la solicitud de servicio, de existir cambio en los datos enviados por el cliente se realizan las observaciones necesarias en la orden de servicio. En caso de que existiera algún cambio que sea necesario realizar a la solicitud de servicio  como  cambios en la fecha de llegada, puerto de arribo, error en el identificador del contenedor, los operadores del sistema informarán al cliente.</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El Operador del Sistema elaborará y entregará un listado al personal de Patio que será actualizado diariamente y enviado por e-mail al Jefe de Operaciones con los Permisionario, ID Contenedores, Nombre de los Clientes, Sellos de Origen, Sello de Containers Security S.A., Tipo de Servicio en este caso Servicio en Memoria de Eventos.</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 xml:space="preserve">El personal de patio  el día anterior a la llegada de los contenedores deberá revisar las baterías, ajustar los tornillos de los brazos y dar una limpieza general a los sellos electrónicos que brindaran servicio al día siguiente, los mismos deben estar separados de los demás </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El personal de patio estará a su cargo la búsqueda del muelle por el que será descargado y lugar donde se aloja dentro del Buque el contenedor.</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El Personal de Patio colocará el sello electrónico en el momento que es bajado del Buque al muelle, el sello electrónico se activa por medio de un Handheld que sirve de interfase en 2 direcciones además permite leer eventos almacenados.</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El personal de patio introduce en la memoria de datos , es decir, la memoria interna del sello electrónico la información del contenedor como por ejemplo: ID del Contenedor, Cliente, Orden de Pedido, Patio, Placa y Destino</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 xml:space="preserve">Una vez que los contenedores llegan al Puerto el Personal de Patio registrará todas las señales de violencia, golpes, huecos e indicios que puedan hacer pensar en una violación a la carga del contenedor, así mismo comprobará la coincidencia de los sellos de origen reportados por el cliente en </w:t>
      </w:r>
      <w:smartTag w:uri="urn:schemas-microsoft-com:office:smarttags" w:element="PersonName">
        <w:smartTagPr>
          <w:attr w:name="ProductID" w:val="la Orden"/>
        </w:smartTagPr>
        <w:r w:rsidRPr="000D309F">
          <w:rPr>
            <w:rFonts w:ascii="Arial" w:hAnsi="Arial" w:cs="Arial"/>
          </w:rPr>
          <w:t>la Orden</w:t>
        </w:r>
      </w:smartTag>
      <w:r w:rsidRPr="000D309F">
        <w:rPr>
          <w:rFonts w:ascii="Arial" w:hAnsi="Arial" w:cs="Arial"/>
        </w:rPr>
        <w:t xml:space="preserve"> de Servicio y su buen estado físico.</w:t>
      </w:r>
    </w:p>
    <w:p w:rsidR="00FD7595" w:rsidRPr="000D309F" w:rsidRDefault="00FD7595" w:rsidP="00FD7595">
      <w:pPr>
        <w:pStyle w:val="NormalWeb"/>
        <w:numPr>
          <w:ilvl w:val="0"/>
          <w:numId w:val="165"/>
        </w:numPr>
        <w:spacing w:before="0" w:beforeAutospacing="0" w:after="0" w:afterAutospacing="0" w:line="480" w:lineRule="auto"/>
        <w:jc w:val="both"/>
        <w:outlineLvl w:val="0"/>
        <w:rPr>
          <w:rFonts w:ascii="Arial" w:hAnsi="Arial" w:cs="Arial"/>
          <w:lang w:val="es-EC"/>
        </w:rPr>
      </w:pPr>
      <w:r w:rsidRPr="000D309F">
        <w:rPr>
          <w:rFonts w:ascii="Arial" w:hAnsi="Arial" w:cs="Arial"/>
        </w:rPr>
        <w:t>El Operador del Sistema enviará un e-mail de notificación al cliente con una descripción de cualquier novedad detectada y adjuntará el reporte electrónico obtenido con el Handheld durante la lectura.</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El personal de patio, realizará como mínimo dos inspecciones diarias a todos los contenedores que estén protegidos con memoria de eventos por medio del Handheld y un microreader. Cabe recalcar que  se harán las gestiones necesarias para que los contenedores sean colocados a nivel de piso, en caso de que, estén a otros niveles la inspección se realizará al inicio y fin de aforo físico o cuando vaya despachado el contenedor.</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 xml:space="preserve">El Personal de Patio dará seguimiento a los cambios de posición que puedan ocurrir en los contenedores, este evento se ve reflejado en el sistema cuando aparece que el contenedor está siendo sacudido y movido, para lo cual y por las orientaciones del operador del sistema el personal de patio acudirá al lugar que se le señale. Una vez actualizada la ubicación se la transmitirá al Operador del Sistema para que sea reflejada en </w:t>
      </w:r>
      <w:smartTag w:uri="urn:schemas-microsoft-com:office:smarttags" w:element="PersonName">
        <w:smartTagPr>
          <w:attr w:name="ProductID" w:val="la Aplicaci￳n Principal"/>
        </w:smartTagPr>
        <w:r w:rsidRPr="000D309F">
          <w:rPr>
            <w:rFonts w:ascii="Arial" w:hAnsi="Arial" w:cs="Arial"/>
          </w:rPr>
          <w:t>la Aplicación Principal</w:t>
        </w:r>
      </w:smartTag>
      <w:r w:rsidRPr="000D309F">
        <w:rPr>
          <w:rFonts w:ascii="Arial" w:hAnsi="Arial" w:cs="Arial"/>
        </w:rPr>
        <w:t xml:space="preserve"> en el campo Comentarios</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El personal de Patio dará atención a los eventos reflejados durante su inspección al contenedor. El Operador del Sistema notificará de inmediato al cliente, haciéndole la sugerencia de que se haga solicitud de Aforo Físico al contenedor, en caso de que sea detectada una violación en el reporte electrónico, el cual será enviado vía e-mail al cliente.</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El Personal de Patio en el turno de guardia, realizará una visita a cada uno de los módulos en la zona de Aforo de cada Permisionario para determinar que contenedores serán Inspeccionados por Aduana al día siguiente, procurando obtener la mayor información al respecto como la hora de inicio de cada uno de ellos, y entregará el listado a los Operadores del Sistema para que realice el control y seguimiento de los mismos. Si la información sobre los contenedores que van a ser aforados llega por parte del cliente vía email, fax o teléfono se le dará respuesta de recibido.</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 xml:space="preserve">El Personal de Patio acudirá al lugar donde se efectuará el aforo previamente planificado, e informará al Operador del Sistema el momento de inicio vía radio para qué desarme </w:t>
      </w:r>
      <w:r w:rsidRPr="000D309F">
        <w:rPr>
          <w:rFonts w:ascii="Arial" w:hAnsi="Arial" w:cs="Arial"/>
          <w:b/>
        </w:rPr>
        <w:t>(desactive)</w:t>
      </w:r>
      <w:r w:rsidRPr="000D309F">
        <w:rPr>
          <w:rFonts w:ascii="Arial" w:hAnsi="Arial" w:cs="Arial"/>
        </w:rPr>
        <w:t xml:space="preserve"> el sello electrónico, hecho esto el Personal de Patio lo retira para la apertura de las puertas del contenedor a inspeccionar y permanece durante todo el tiempo que dure, cerrando las puertas, colocando el sello electrónico nuevamente una vez terminado el mismo.</w:t>
      </w:r>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 xml:space="preserve">El Personal de Patio registrará los números de los sellos mecánicos que son colocados después del Aforo y los resultados del mismo, información que será transmitida al Operador del Sistema para que sea ingresada dentro de comentarios auxiliares del contenedor específico en </w:t>
      </w:r>
      <w:smartTag w:uri="urn:schemas-microsoft-com:office:smarttags" w:element="PersonName">
        <w:smartTagPr>
          <w:attr w:name="ProductID" w:val="la Aplicaci￳n Principal"/>
        </w:smartTagPr>
        <w:r w:rsidRPr="000D309F">
          <w:rPr>
            <w:rFonts w:ascii="Arial" w:hAnsi="Arial" w:cs="Arial"/>
          </w:rPr>
          <w:t>la Aplicación Principal</w:t>
        </w:r>
      </w:smartTag>
    </w:p>
    <w:p w:rsidR="00FD7595" w:rsidRPr="000D309F" w:rsidRDefault="00FD7595" w:rsidP="00FD7595">
      <w:pPr>
        <w:numPr>
          <w:ilvl w:val="0"/>
          <w:numId w:val="165"/>
        </w:numPr>
        <w:tabs>
          <w:tab w:val="left" w:pos="3090"/>
          <w:tab w:val="left" w:pos="5780"/>
        </w:tabs>
        <w:spacing w:line="480" w:lineRule="auto"/>
        <w:jc w:val="both"/>
        <w:rPr>
          <w:rFonts w:ascii="Arial" w:hAnsi="Arial" w:cs="Arial"/>
        </w:rPr>
      </w:pPr>
      <w:r w:rsidRPr="000D309F">
        <w:rPr>
          <w:rFonts w:ascii="Arial" w:hAnsi="Arial" w:cs="Arial"/>
        </w:rPr>
        <w:t xml:space="preserve">El Operador del Sistema enviará un e-mail al cliente, detallando el resultado del Aforo Físico y adjuntará el reporte electrónico generado por </w:t>
      </w:r>
      <w:smartTag w:uri="urn:schemas-microsoft-com:office:smarttags" w:element="PersonName">
        <w:smartTagPr>
          <w:attr w:name="ProductID" w:val="la Aplicaci￳n Principal"/>
        </w:smartTagPr>
        <w:r w:rsidRPr="000D309F">
          <w:rPr>
            <w:rFonts w:ascii="Arial" w:hAnsi="Arial" w:cs="Arial"/>
          </w:rPr>
          <w:t>la Aplicación Principal</w:t>
        </w:r>
      </w:smartTag>
      <w:r w:rsidRPr="000D309F">
        <w:rPr>
          <w:rFonts w:ascii="Arial" w:hAnsi="Arial" w:cs="Arial"/>
        </w:rPr>
        <w:t xml:space="preserve"> del sistema </w:t>
      </w:r>
      <w:r w:rsidRPr="000D309F">
        <w:rPr>
          <w:rFonts w:ascii="Arial" w:hAnsi="Arial" w:cs="Arial"/>
          <w:b/>
        </w:rPr>
        <w:t xml:space="preserve">BULLDOG TECH </w:t>
      </w:r>
      <w:r w:rsidRPr="000D309F">
        <w:rPr>
          <w:rFonts w:ascii="Arial" w:hAnsi="Arial" w:cs="Arial"/>
        </w:rPr>
        <w:t>del contenedor en cuestión.</w:t>
      </w:r>
    </w:p>
    <w:p w:rsidR="00FD7595" w:rsidRPr="000D309F" w:rsidRDefault="00FD7595" w:rsidP="00FD7595">
      <w:pPr>
        <w:tabs>
          <w:tab w:val="left" w:pos="3090"/>
          <w:tab w:val="left" w:pos="5780"/>
        </w:tabs>
        <w:spacing w:line="480" w:lineRule="auto"/>
        <w:jc w:val="both"/>
        <w:rPr>
          <w:rFonts w:ascii="Arial" w:hAnsi="Arial" w:cs="Arial"/>
        </w:rPr>
      </w:pPr>
    </w:p>
    <w:p w:rsidR="00FD7595" w:rsidRPr="000D309F" w:rsidRDefault="00FD7595" w:rsidP="00FD7595">
      <w:pPr>
        <w:pStyle w:val="Ttulo1"/>
        <w:numPr>
          <w:ilvl w:val="1"/>
          <w:numId w:val="63"/>
        </w:numPr>
        <w:spacing w:line="480" w:lineRule="auto"/>
        <w:jc w:val="both"/>
        <w:rPr>
          <w:rFonts w:cs="Arial"/>
          <w:szCs w:val="24"/>
          <w:u w:val="single"/>
        </w:rPr>
      </w:pPr>
      <w:r w:rsidRPr="000D309F">
        <w:rPr>
          <w:rFonts w:cs="Arial"/>
          <w:szCs w:val="24"/>
          <w:u w:val="single"/>
        </w:rPr>
        <w:t>Despacho del contenedor</w:t>
      </w:r>
    </w:p>
    <w:p w:rsidR="00FD7595" w:rsidRPr="000D309F" w:rsidRDefault="00FD7595" w:rsidP="00FD7595">
      <w:pPr>
        <w:pStyle w:val="NormalWeb"/>
        <w:numPr>
          <w:ilvl w:val="0"/>
          <w:numId w:val="164"/>
        </w:numPr>
        <w:spacing w:before="0" w:beforeAutospacing="0" w:after="0" w:afterAutospacing="0" w:line="480" w:lineRule="auto"/>
        <w:jc w:val="both"/>
        <w:outlineLvl w:val="0"/>
        <w:rPr>
          <w:rFonts w:ascii="Arial" w:hAnsi="Arial" w:cs="Arial"/>
          <w:lang w:val="es-EC"/>
        </w:rPr>
      </w:pPr>
      <w:r w:rsidRPr="000D309F">
        <w:rPr>
          <w:rFonts w:ascii="Arial" w:hAnsi="Arial" w:cs="Arial"/>
          <w:lang w:val="es-EC"/>
        </w:rPr>
        <w:t>El Personal de Patio junto a los Operadores del Sistema realizarán todas las averiguaciones necesarias para obtener una fecha de salida para cada uno de los contenedores protegidos en el sistema con vistas a organizar los despachos.</w:t>
      </w:r>
    </w:p>
    <w:p w:rsidR="00FD7595" w:rsidRPr="000D309F" w:rsidRDefault="00FD7595" w:rsidP="00FD7595">
      <w:pPr>
        <w:pStyle w:val="NormalWeb"/>
        <w:numPr>
          <w:ilvl w:val="0"/>
          <w:numId w:val="164"/>
        </w:numPr>
        <w:spacing w:before="0" w:beforeAutospacing="0" w:after="0" w:afterAutospacing="0" w:line="480" w:lineRule="auto"/>
        <w:jc w:val="both"/>
        <w:outlineLvl w:val="0"/>
        <w:rPr>
          <w:rFonts w:ascii="Arial" w:hAnsi="Arial" w:cs="Arial"/>
          <w:lang w:val="es-EC"/>
        </w:rPr>
      </w:pPr>
      <w:r w:rsidRPr="000D309F">
        <w:rPr>
          <w:rFonts w:ascii="Arial" w:hAnsi="Arial" w:cs="Arial"/>
          <w:lang w:val="es-EC"/>
        </w:rPr>
        <w:t xml:space="preserve">El personal de patio quitarán </w:t>
      </w:r>
      <w:r w:rsidRPr="000D309F">
        <w:rPr>
          <w:rFonts w:ascii="Arial" w:hAnsi="Arial" w:cs="Arial"/>
          <w:b/>
          <w:lang w:val="es-EC"/>
        </w:rPr>
        <w:t>(desmontaje)</w:t>
      </w:r>
      <w:r w:rsidRPr="000D309F">
        <w:rPr>
          <w:rFonts w:ascii="Arial" w:hAnsi="Arial" w:cs="Arial"/>
          <w:lang w:val="es-EC"/>
        </w:rPr>
        <w:t xml:space="preserve"> los sellos electrónicos  de los contenedores asegurados.</w:t>
      </w:r>
    </w:p>
    <w:p w:rsidR="00FD7595" w:rsidRPr="000D309F" w:rsidRDefault="00FD7595" w:rsidP="00FD7595">
      <w:pPr>
        <w:pStyle w:val="NormalWeb"/>
        <w:numPr>
          <w:ilvl w:val="0"/>
          <w:numId w:val="164"/>
        </w:numPr>
        <w:spacing w:before="0" w:beforeAutospacing="0" w:after="0" w:afterAutospacing="0" w:line="480" w:lineRule="auto"/>
        <w:jc w:val="both"/>
        <w:outlineLvl w:val="0"/>
        <w:rPr>
          <w:rFonts w:ascii="Arial" w:hAnsi="Arial" w:cs="Arial"/>
          <w:lang w:val="es-EC"/>
        </w:rPr>
      </w:pPr>
      <w:r w:rsidRPr="000D309F">
        <w:rPr>
          <w:rFonts w:ascii="Arial" w:hAnsi="Arial" w:cs="Arial"/>
          <w:lang w:val="es-EC"/>
        </w:rPr>
        <w:t xml:space="preserve">El Operador del Sistema enviará un e-mail al cliente, detallando las condiciones de salida del contenedor y </w:t>
      </w:r>
      <w:r w:rsidRPr="000D309F">
        <w:rPr>
          <w:rFonts w:ascii="Arial" w:hAnsi="Arial" w:cs="Arial"/>
        </w:rPr>
        <w:t>adjuntará el reporte electrónico obtenido con el Handheld durante la lectura.</w:t>
      </w:r>
    </w:p>
    <w:p w:rsidR="00FD7595" w:rsidRPr="000D309F" w:rsidRDefault="00FD7595" w:rsidP="00FD7595">
      <w:pPr>
        <w:pStyle w:val="NormalWeb"/>
        <w:numPr>
          <w:ilvl w:val="0"/>
          <w:numId w:val="164"/>
        </w:numPr>
        <w:spacing w:before="0" w:beforeAutospacing="0" w:after="0" w:afterAutospacing="0" w:line="480" w:lineRule="auto"/>
        <w:jc w:val="both"/>
        <w:outlineLvl w:val="0"/>
        <w:rPr>
          <w:rFonts w:ascii="Arial" w:hAnsi="Arial" w:cs="Arial"/>
        </w:rPr>
      </w:pPr>
      <w:r w:rsidRPr="000D309F">
        <w:rPr>
          <w:rFonts w:ascii="Arial" w:hAnsi="Arial" w:cs="Arial"/>
        </w:rPr>
        <w:t xml:space="preserve">El Personal de Patio realizará el reporte final a través del formato </w:t>
      </w:r>
      <w:r w:rsidRPr="000D309F">
        <w:rPr>
          <w:rFonts w:ascii="Arial" w:hAnsi="Arial" w:cs="Arial"/>
          <w:b/>
          <w:i/>
        </w:rPr>
        <w:t>Informe de Inspección Final</w:t>
      </w:r>
      <w:r w:rsidRPr="000D309F">
        <w:rPr>
          <w:rFonts w:ascii="Arial" w:hAnsi="Arial" w:cs="Arial"/>
        </w:rPr>
        <w:t xml:space="preserve"> </w:t>
      </w:r>
      <w:r w:rsidRPr="000D309F">
        <w:rPr>
          <w:rFonts w:ascii="Arial" w:hAnsi="Arial" w:cs="Arial"/>
          <w:b/>
        </w:rPr>
        <w:t>FRM-CSA-OPER 04</w:t>
      </w:r>
      <w:r w:rsidRPr="000D309F">
        <w:rPr>
          <w:rFonts w:ascii="Arial" w:hAnsi="Arial" w:cs="Arial"/>
        </w:rPr>
        <w:t xml:space="preserve"> en la bodega del cliente y lo hará firmar por los participantes.</w:t>
      </w:r>
    </w:p>
    <w:p w:rsidR="00FD7595" w:rsidRPr="000D309F" w:rsidRDefault="00FD7595" w:rsidP="00FD7595">
      <w:pPr>
        <w:spacing w:line="480" w:lineRule="auto"/>
        <w:rPr>
          <w:rFonts w:ascii="Arial" w:hAnsi="Arial" w:cs="Arial"/>
        </w:rPr>
      </w:pPr>
    </w:p>
    <w:p w:rsidR="00FD7595" w:rsidRPr="000D309F" w:rsidRDefault="00FD7595" w:rsidP="00FD7595">
      <w:pPr>
        <w:spacing w:line="480" w:lineRule="auto"/>
        <w:rPr>
          <w:rFonts w:ascii="Arial" w:hAnsi="Arial" w:cs="Arial"/>
        </w:rPr>
      </w:pPr>
    </w:p>
    <w:p w:rsidR="00FD7595" w:rsidRPr="000D309F" w:rsidRDefault="00FD7595" w:rsidP="00FD7595">
      <w:pPr>
        <w:pStyle w:val="Ttulo1"/>
        <w:spacing w:line="480" w:lineRule="auto"/>
        <w:jc w:val="both"/>
        <w:rPr>
          <w:rFonts w:cs="Arial"/>
          <w:szCs w:val="24"/>
        </w:rPr>
      </w:pPr>
      <w:r w:rsidRPr="000D309F">
        <w:rPr>
          <w:rFonts w:cs="Arial"/>
          <w:szCs w:val="24"/>
        </w:rPr>
        <w:t>REGISTROS Y ANEXOS</w:t>
      </w:r>
    </w:p>
    <w:p w:rsidR="00FD7595" w:rsidRPr="000D309F" w:rsidRDefault="00FD7595" w:rsidP="00FD7595">
      <w:pPr>
        <w:numPr>
          <w:ilvl w:val="0"/>
          <w:numId w:val="146"/>
        </w:numPr>
        <w:spacing w:line="480" w:lineRule="auto"/>
        <w:jc w:val="both"/>
        <w:rPr>
          <w:rFonts w:ascii="Arial" w:hAnsi="Arial" w:cs="Arial"/>
        </w:rPr>
      </w:pPr>
      <w:r w:rsidRPr="000D309F">
        <w:rPr>
          <w:rFonts w:ascii="Arial" w:hAnsi="Arial" w:cs="Arial"/>
          <w:b/>
          <w:i/>
        </w:rPr>
        <w:t>Orden de Servicio</w:t>
      </w:r>
      <w:r w:rsidRPr="000D309F">
        <w:rPr>
          <w:rFonts w:ascii="Arial" w:hAnsi="Arial" w:cs="Arial"/>
        </w:rPr>
        <w:t xml:space="preserve"> </w:t>
      </w:r>
      <w:r w:rsidRPr="000D309F">
        <w:rPr>
          <w:rFonts w:ascii="Arial" w:hAnsi="Arial" w:cs="Arial"/>
          <w:b/>
        </w:rPr>
        <w:t xml:space="preserve">FRM-CSA-OPER-01. </w:t>
      </w:r>
    </w:p>
    <w:p w:rsidR="00FD7595" w:rsidRPr="000D309F" w:rsidRDefault="00FD7595" w:rsidP="00FD7595">
      <w:pPr>
        <w:numPr>
          <w:ilvl w:val="0"/>
          <w:numId w:val="146"/>
        </w:numPr>
        <w:spacing w:line="480" w:lineRule="auto"/>
        <w:jc w:val="both"/>
        <w:rPr>
          <w:rFonts w:ascii="Arial" w:hAnsi="Arial" w:cs="Arial"/>
          <w:b/>
          <w:i/>
        </w:rPr>
      </w:pPr>
      <w:r w:rsidRPr="000D309F">
        <w:rPr>
          <w:rFonts w:ascii="Arial" w:hAnsi="Arial" w:cs="Arial"/>
          <w:b/>
          <w:i/>
        </w:rPr>
        <w:t xml:space="preserve">Formato Control de Órdenes de Pedido por cliente </w:t>
      </w:r>
      <w:r w:rsidRPr="000D309F">
        <w:rPr>
          <w:rFonts w:ascii="Arial" w:hAnsi="Arial" w:cs="Arial"/>
          <w:b/>
        </w:rPr>
        <w:t>FRM-CSA-OPER-02</w:t>
      </w:r>
    </w:p>
    <w:p w:rsidR="00FD7595" w:rsidRPr="000D309F" w:rsidRDefault="00FD7595" w:rsidP="00FD7595">
      <w:pPr>
        <w:numPr>
          <w:ilvl w:val="0"/>
          <w:numId w:val="146"/>
        </w:numPr>
        <w:spacing w:line="480" w:lineRule="auto"/>
        <w:jc w:val="both"/>
        <w:rPr>
          <w:rFonts w:ascii="Arial" w:hAnsi="Arial" w:cs="Arial"/>
          <w:b/>
          <w:i/>
        </w:rPr>
      </w:pPr>
      <w:r w:rsidRPr="000D309F">
        <w:rPr>
          <w:rFonts w:ascii="Arial" w:hAnsi="Arial" w:cs="Arial"/>
          <w:b/>
          <w:i/>
        </w:rPr>
        <w:t xml:space="preserve">Reporte de Salida de Contenedores </w:t>
      </w:r>
      <w:r w:rsidRPr="000D309F">
        <w:rPr>
          <w:rFonts w:ascii="Arial" w:hAnsi="Arial" w:cs="Arial"/>
          <w:b/>
        </w:rPr>
        <w:t>FRM-CSA-OPER-03</w:t>
      </w:r>
    </w:p>
    <w:p w:rsidR="00FD7595" w:rsidRPr="000D309F" w:rsidRDefault="00FD7595" w:rsidP="00FD7595">
      <w:pPr>
        <w:numPr>
          <w:ilvl w:val="0"/>
          <w:numId w:val="146"/>
        </w:numPr>
        <w:spacing w:line="480" w:lineRule="auto"/>
        <w:jc w:val="both"/>
        <w:rPr>
          <w:rFonts w:ascii="Arial" w:hAnsi="Arial" w:cs="Arial"/>
          <w:b/>
          <w:i/>
        </w:rPr>
      </w:pPr>
      <w:r w:rsidRPr="000D309F">
        <w:rPr>
          <w:rFonts w:ascii="Arial" w:hAnsi="Arial" w:cs="Arial"/>
          <w:b/>
          <w:i/>
        </w:rPr>
        <w:t>Informe de Inspección Final</w:t>
      </w:r>
      <w:r w:rsidRPr="000D309F">
        <w:rPr>
          <w:rFonts w:ascii="Arial" w:hAnsi="Arial" w:cs="Arial"/>
        </w:rPr>
        <w:t xml:space="preserve"> </w:t>
      </w:r>
      <w:r w:rsidRPr="000D309F">
        <w:rPr>
          <w:rFonts w:ascii="Arial" w:hAnsi="Arial" w:cs="Arial"/>
          <w:b/>
        </w:rPr>
        <w:t>FRM-CSA-OPER 04</w:t>
      </w:r>
    </w:p>
    <w:p w:rsidR="00FD7595" w:rsidRPr="000D309F" w:rsidRDefault="00FD7595" w:rsidP="00FD7595">
      <w:pPr>
        <w:spacing w:line="480" w:lineRule="auto"/>
        <w:rPr>
          <w:rFonts w:ascii="Arial" w:hAnsi="Arial" w:cs="Arial"/>
        </w:rPr>
      </w:pPr>
    </w:p>
    <w:p w:rsidR="00FD7595" w:rsidRPr="000D309F" w:rsidRDefault="00FD7595" w:rsidP="00FD7595">
      <w:pPr>
        <w:spacing w:line="480" w:lineRule="auto"/>
        <w:jc w:val="both"/>
        <w:rPr>
          <w:rFonts w:ascii="Arial" w:hAnsi="Arial" w:cs="Arial"/>
        </w:rPr>
      </w:pPr>
    </w:p>
    <w:p w:rsidR="00366DE7" w:rsidRPr="000D309F" w:rsidRDefault="00366DE7" w:rsidP="00366DE7">
      <w:pPr>
        <w:spacing w:line="480" w:lineRule="auto"/>
        <w:rPr>
          <w:rFonts w:ascii="Arial" w:hAnsi="Arial" w:cs="Arial"/>
        </w:rPr>
      </w:pPr>
    </w:p>
    <w:p w:rsidR="00366DE7" w:rsidRPr="000D309F" w:rsidRDefault="00366DE7" w:rsidP="00366DE7">
      <w:pPr>
        <w:spacing w:line="480" w:lineRule="auto"/>
        <w:jc w:val="both"/>
        <w:rPr>
          <w:rFonts w:ascii="Arial" w:hAnsi="Arial" w:cs="Arial"/>
        </w:rPr>
      </w:pPr>
    </w:p>
    <w:p w:rsidR="00A82416" w:rsidRDefault="00A82416" w:rsidP="007F48E6">
      <w:pPr>
        <w:spacing w:line="480" w:lineRule="auto"/>
        <w:jc w:val="both"/>
        <w:rPr>
          <w:rFonts w:ascii="Arial" w:hAnsi="Arial" w:cs="Arial"/>
        </w:rPr>
        <w:sectPr w:rsidR="00A82416" w:rsidSect="00CC6954">
          <w:headerReference w:type="default" r:id="rId134"/>
          <w:pgSz w:w="11906" w:h="16838"/>
          <w:pgMar w:top="2268" w:right="1361" w:bottom="1985" w:left="2268" w:header="709" w:footer="709" w:gutter="0"/>
          <w:pgNumType w:start="1"/>
          <w:cols w:space="708"/>
          <w:docGrid w:linePitch="360"/>
        </w:sectPr>
      </w:pPr>
    </w:p>
    <w:p w:rsidR="00A82416" w:rsidRPr="00A26CDA" w:rsidRDefault="00A82416" w:rsidP="00A82416">
      <w:pPr>
        <w:spacing w:line="480" w:lineRule="auto"/>
        <w:jc w:val="both"/>
        <w:rPr>
          <w:rFonts w:ascii="Arial" w:hAnsi="Arial" w:cs="Arial"/>
        </w:rPr>
      </w:pPr>
      <w:r w:rsidRPr="00A26CDA">
        <w:rPr>
          <w:rFonts w:ascii="Arial" w:hAnsi="Arial" w:cs="Arial"/>
          <w:noProof/>
        </w:rPr>
        <w:pict>
          <v:shape id="_x0000_s1177" type="#_x0000_t136" style="position:absolute;left:0;text-align:left;margin-left:27pt;margin-top:129.55pt;width:333pt;height:171pt;z-index:251654144" fillcolor="black">
            <v:shadow color="#868686"/>
            <v:textpath style="font-family:&quot;Arial Black&quot;;font-size:28pt;v-text-kern:t" trim="t" fitpath="t" string="PRO - CSA - DIRC - 01&#10;&#10;&#10;PROCEDIMIENTO&#10;PARA LA&#10;REVISIÓN &#10;DE LA&#10;DIRECCIÓN"/>
            <w10:wrap type="topAndBottom"/>
          </v:shape>
        </w:pict>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r w:rsidRPr="00A26CDA">
        <w:rPr>
          <w:rFonts w:ascii="Arial" w:hAnsi="Arial" w:cs="Arial"/>
        </w:rPr>
        <w:tab/>
      </w:r>
    </w:p>
    <w:tbl>
      <w:tblPr>
        <w:tblStyle w:val="Tablaconcuadrcula5"/>
        <w:tblW w:w="8604" w:type="dxa"/>
        <w:tblLook w:val="01E0"/>
      </w:tblPr>
      <w:tblGrid>
        <w:gridCol w:w="1217"/>
        <w:gridCol w:w="910"/>
        <w:gridCol w:w="2887"/>
        <w:gridCol w:w="1910"/>
        <w:gridCol w:w="1680"/>
      </w:tblGrid>
      <w:tr w:rsidR="00A82416" w:rsidRPr="00A26CDA">
        <w:trPr>
          <w:cnfStyle w:val="100000000000"/>
        </w:trPr>
        <w:tc>
          <w:tcPr>
            <w:cnfStyle w:val="000000000100"/>
            <w:tcW w:w="1190" w:type="dxa"/>
            <w:tcBorders>
              <w:tl2br w:val="none" w:sz="0" w:space="0" w:color="auto"/>
            </w:tcBorders>
          </w:tcPr>
          <w:p w:rsidR="00A82416" w:rsidRPr="00A26CDA" w:rsidRDefault="00A82416" w:rsidP="00A82416">
            <w:pPr>
              <w:spacing w:line="360" w:lineRule="auto"/>
              <w:jc w:val="center"/>
              <w:rPr>
                <w:rFonts w:ascii="Arial" w:hAnsi="Arial" w:cs="Arial"/>
                <w:b/>
              </w:rPr>
            </w:pPr>
            <w:r w:rsidRPr="00A26CDA">
              <w:rPr>
                <w:rFonts w:ascii="Arial" w:hAnsi="Arial" w:cs="Arial"/>
                <w:b/>
              </w:rPr>
              <w:t>Revisión</w:t>
            </w:r>
          </w:p>
        </w:tc>
        <w:tc>
          <w:tcPr>
            <w:tcW w:w="910" w:type="dxa"/>
          </w:tcPr>
          <w:p w:rsidR="00A82416" w:rsidRPr="00A26CDA" w:rsidRDefault="00A82416" w:rsidP="00A82416">
            <w:pPr>
              <w:spacing w:line="360" w:lineRule="auto"/>
              <w:jc w:val="center"/>
              <w:cnfStyle w:val="100000000000"/>
              <w:rPr>
                <w:rFonts w:ascii="Arial" w:hAnsi="Arial" w:cs="Arial"/>
                <w:b/>
              </w:rPr>
            </w:pPr>
            <w:r w:rsidRPr="00A26CDA">
              <w:rPr>
                <w:rFonts w:ascii="Arial" w:hAnsi="Arial" w:cs="Arial"/>
                <w:b/>
              </w:rPr>
              <w:t>Fecha</w:t>
            </w:r>
          </w:p>
        </w:tc>
        <w:tc>
          <w:tcPr>
            <w:tcW w:w="2903" w:type="dxa"/>
          </w:tcPr>
          <w:p w:rsidR="00A82416" w:rsidRPr="00A26CDA" w:rsidRDefault="00A82416" w:rsidP="00A82416">
            <w:pPr>
              <w:spacing w:line="360" w:lineRule="auto"/>
              <w:jc w:val="center"/>
              <w:cnfStyle w:val="100000000000"/>
              <w:rPr>
                <w:rFonts w:ascii="Arial" w:hAnsi="Arial" w:cs="Arial"/>
                <w:b/>
              </w:rPr>
            </w:pPr>
            <w:r w:rsidRPr="00A26CDA">
              <w:rPr>
                <w:rFonts w:ascii="Arial" w:hAnsi="Arial" w:cs="Arial"/>
                <w:b/>
              </w:rPr>
              <w:t>Causa de la modificación</w:t>
            </w:r>
          </w:p>
        </w:tc>
        <w:tc>
          <w:tcPr>
            <w:tcW w:w="1917" w:type="dxa"/>
          </w:tcPr>
          <w:p w:rsidR="00A82416" w:rsidRPr="00A26CDA" w:rsidRDefault="00A82416" w:rsidP="00A82416">
            <w:pPr>
              <w:spacing w:line="360" w:lineRule="auto"/>
              <w:jc w:val="center"/>
              <w:cnfStyle w:val="100000000000"/>
              <w:rPr>
                <w:rFonts w:ascii="Arial" w:hAnsi="Arial" w:cs="Arial"/>
                <w:b/>
              </w:rPr>
            </w:pPr>
            <w:r w:rsidRPr="00A26CDA">
              <w:rPr>
                <w:rFonts w:ascii="Arial" w:hAnsi="Arial" w:cs="Arial"/>
                <w:b/>
              </w:rPr>
              <w:t>Elaborado por:</w:t>
            </w:r>
          </w:p>
        </w:tc>
        <w:tc>
          <w:tcPr>
            <w:cnfStyle w:val="000100000000"/>
            <w:tcW w:w="1684" w:type="dxa"/>
          </w:tcPr>
          <w:p w:rsidR="00A82416" w:rsidRPr="00A26CDA" w:rsidRDefault="00A82416" w:rsidP="00A82416">
            <w:pPr>
              <w:spacing w:line="360" w:lineRule="auto"/>
              <w:jc w:val="center"/>
              <w:rPr>
                <w:rFonts w:ascii="Arial" w:hAnsi="Arial" w:cs="Arial"/>
              </w:rPr>
            </w:pPr>
            <w:r w:rsidRPr="00A26CDA">
              <w:rPr>
                <w:rFonts w:ascii="Arial" w:hAnsi="Arial" w:cs="Arial"/>
              </w:rPr>
              <w:t>Aprobado por</w:t>
            </w:r>
          </w:p>
        </w:tc>
      </w:tr>
      <w:tr w:rsidR="00A82416" w:rsidRPr="00A26CDA">
        <w:tc>
          <w:tcPr>
            <w:tcW w:w="1190" w:type="dxa"/>
          </w:tcPr>
          <w:p w:rsidR="00A82416" w:rsidRPr="00A26CDA" w:rsidRDefault="00A82416" w:rsidP="00A82416">
            <w:pPr>
              <w:spacing w:line="480" w:lineRule="auto"/>
              <w:jc w:val="both"/>
              <w:rPr>
                <w:rFonts w:ascii="Arial" w:hAnsi="Arial" w:cs="Arial"/>
              </w:rPr>
            </w:pPr>
          </w:p>
        </w:tc>
        <w:tc>
          <w:tcPr>
            <w:tcW w:w="910" w:type="dxa"/>
          </w:tcPr>
          <w:p w:rsidR="00A82416" w:rsidRPr="00A26CDA" w:rsidRDefault="00A82416" w:rsidP="00A82416">
            <w:pPr>
              <w:spacing w:line="480" w:lineRule="auto"/>
              <w:jc w:val="both"/>
              <w:rPr>
                <w:rFonts w:ascii="Arial" w:hAnsi="Arial" w:cs="Arial"/>
              </w:rPr>
            </w:pPr>
          </w:p>
        </w:tc>
        <w:tc>
          <w:tcPr>
            <w:tcW w:w="2903" w:type="dxa"/>
          </w:tcPr>
          <w:p w:rsidR="00A82416" w:rsidRPr="00A26CDA" w:rsidRDefault="00A82416" w:rsidP="00A82416">
            <w:pPr>
              <w:spacing w:line="480" w:lineRule="auto"/>
              <w:jc w:val="both"/>
              <w:rPr>
                <w:rFonts w:ascii="Arial" w:hAnsi="Arial" w:cs="Arial"/>
              </w:rPr>
            </w:pPr>
          </w:p>
        </w:tc>
        <w:tc>
          <w:tcPr>
            <w:tcW w:w="1917" w:type="dxa"/>
          </w:tcPr>
          <w:p w:rsidR="00A82416" w:rsidRPr="00A26CDA" w:rsidRDefault="00A82416" w:rsidP="00A82416">
            <w:pPr>
              <w:spacing w:line="480" w:lineRule="auto"/>
              <w:jc w:val="both"/>
              <w:rPr>
                <w:rFonts w:ascii="Arial" w:hAnsi="Arial" w:cs="Arial"/>
              </w:rPr>
            </w:pPr>
          </w:p>
        </w:tc>
        <w:tc>
          <w:tcPr>
            <w:cnfStyle w:val="000100000000"/>
            <w:tcW w:w="1684" w:type="dxa"/>
          </w:tcPr>
          <w:p w:rsidR="00A82416" w:rsidRPr="00A26CDA" w:rsidRDefault="00A82416" w:rsidP="00A82416">
            <w:pPr>
              <w:spacing w:line="480" w:lineRule="auto"/>
              <w:jc w:val="both"/>
              <w:rPr>
                <w:rFonts w:ascii="Arial" w:hAnsi="Arial" w:cs="Arial"/>
              </w:rPr>
            </w:pPr>
          </w:p>
        </w:tc>
      </w:tr>
      <w:tr w:rsidR="00A82416" w:rsidRPr="00A26CDA">
        <w:tc>
          <w:tcPr>
            <w:tcW w:w="1190" w:type="dxa"/>
          </w:tcPr>
          <w:p w:rsidR="00A82416" w:rsidRPr="00A26CDA" w:rsidRDefault="00A82416" w:rsidP="00A82416">
            <w:pPr>
              <w:spacing w:line="480" w:lineRule="auto"/>
              <w:jc w:val="both"/>
              <w:rPr>
                <w:rFonts w:ascii="Arial" w:hAnsi="Arial" w:cs="Arial"/>
              </w:rPr>
            </w:pPr>
          </w:p>
        </w:tc>
        <w:tc>
          <w:tcPr>
            <w:tcW w:w="910" w:type="dxa"/>
          </w:tcPr>
          <w:p w:rsidR="00A82416" w:rsidRPr="00A26CDA" w:rsidRDefault="00A82416" w:rsidP="00A82416">
            <w:pPr>
              <w:spacing w:line="480" w:lineRule="auto"/>
              <w:jc w:val="both"/>
              <w:rPr>
                <w:rFonts w:ascii="Arial" w:hAnsi="Arial" w:cs="Arial"/>
              </w:rPr>
            </w:pPr>
          </w:p>
        </w:tc>
        <w:tc>
          <w:tcPr>
            <w:tcW w:w="2903" w:type="dxa"/>
          </w:tcPr>
          <w:p w:rsidR="00A82416" w:rsidRPr="00A26CDA" w:rsidRDefault="00A82416" w:rsidP="00A82416">
            <w:pPr>
              <w:spacing w:line="480" w:lineRule="auto"/>
              <w:jc w:val="both"/>
              <w:rPr>
                <w:rFonts w:ascii="Arial" w:hAnsi="Arial" w:cs="Arial"/>
              </w:rPr>
            </w:pPr>
          </w:p>
        </w:tc>
        <w:tc>
          <w:tcPr>
            <w:tcW w:w="1917" w:type="dxa"/>
          </w:tcPr>
          <w:p w:rsidR="00A82416" w:rsidRPr="00A26CDA" w:rsidRDefault="00A82416" w:rsidP="00A82416">
            <w:pPr>
              <w:spacing w:line="480" w:lineRule="auto"/>
              <w:jc w:val="both"/>
              <w:rPr>
                <w:rFonts w:ascii="Arial" w:hAnsi="Arial" w:cs="Arial"/>
              </w:rPr>
            </w:pPr>
          </w:p>
        </w:tc>
        <w:tc>
          <w:tcPr>
            <w:cnfStyle w:val="000100000000"/>
            <w:tcW w:w="1684" w:type="dxa"/>
          </w:tcPr>
          <w:p w:rsidR="00A82416" w:rsidRPr="00A26CDA" w:rsidRDefault="00A82416" w:rsidP="00A82416">
            <w:pPr>
              <w:spacing w:line="480" w:lineRule="auto"/>
              <w:jc w:val="both"/>
              <w:rPr>
                <w:rFonts w:ascii="Arial" w:hAnsi="Arial" w:cs="Arial"/>
              </w:rPr>
            </w:pPr>
          </w:p>
        </w:tc>
      </w:tr>
      <w:tr w:rsidR="00A82416" w:rsidRPr="00A26CDA">
        <w:tc>
          <w:tcPr>
            <w:tcW w:w="1190" w:type="dxa"/>
          </w:tcPr>
          <w:p w:rsidR="00A82416" w:rsidRPr="00A26CDA" w:rsidRDefault="00A82416" w:rsidP="00A82416">
            <w:pPr>
              <w:spacing w:line="480" w:lineRule="auto"/>
              <w:jc w:val="both"/>
              <w:rPr>
                <w:rFonts w:ascii="Arial" w:hAnsi="Arial" w:cs="Arial"/>
              </w:rPr>
            </w:pPr>
          </w:p>
        </w:tc>
        <w:tc>
          <w:tcPr>
            <w:tcW w:w="910" w:type="dxa"/>
          </w:tcPr>
          <w:p w:rsidR="00A82416" w:rsidRPr="00A26CDA" w:rsidRDefault="00A82416" w:rsidP="00A82416">
            <w:pPr>
              <w:spacing w:line="480" w:lineRule="auto"/>
              <w:jc w:val="both"/>
              <w:rPr>
                <w:rFonts w:ascii="Arial" w:hAnsi="Arial" w:cs="Arial"/>
              </w:rPr>
            </w:pPr>
          </w:p>
        </w:tc>
        <w:tc>
          <w:tcPr>
            <w:tcW w:w="2903" w:type="dxa"/>
          </w:tcPr>
          <w:p w:rsidR="00A82416" w:rsidRPr="00A26CDA" w:rsidRDefault="00A82416" w:rsidP="00A82416">
            <w:pPr>
              <w:spacing w:line="480" w:lineRule="auto"/>
              <w:jc w:val="both"/>
              <w:rPr>
                <w:rFonts w:ascii="Arial" w:hAnsi="Arial" w:cs="Arial"/>
              </w:rPr>
            </w:pPr>
          </w:p>
        </w:tc>
        <w:tc>
          <w:tcPr>
            <w:tcW w:w="1917" w:type="dxa"/>
          </w:tcPr>
          <w:p w:rsidR="00A82416" w:rsidRPr="00A26CDA" w:rsidRDefault="00A82416" w:rsidP="00A82416">
            <w:pPr>
              <w:spacing w:line="480" w:lineRule="auto"/>
              <w:jc w:val="both"/>
              <w:rPr>
                <w:rFonts w:ascii="Arial" w:hAnsi="Arial" w:cs="Arial"/>
              </w:rPr>
            </w:pPr>
          </w:p>
        </w:tc>
        <w:tc>
          <w:tcPr>
            <w:cnfStyle w:val="000100000000"/>
            <w:tcW w:w="1684" w:type="dxa"/>
          </w:tcPr>
          <w:p w:rsidR="00A82416" w:rsidRPr="00A26CDA" w:rsidRDefault="00A82416" w:rsidP="00A82416">
            <w:pPr>
              <w:spacing w:line="480" w:lineRule="auto"/>
              <w:jc w:val="both"/>
              <w:rPr>
                <w:rFonts w:ascii="Arial" w:hAnsi="Arial" w:cs="Arial"/>
              </w:rPr>
            </w:pPr>
          </w:p>
        </w:tc>
      </w:tr>
      <w:tr w:rsidR="00A82416" w:rsidRPr="00A26CDA">
        <w:tc>
          <w:tcPr>
            <w:tcW w:w="1190" w:type="dxa"/>
          </w:tcPr>
          <w:p w:rsidR="00A82416" w:rsidRPr="00A26CDA" w:rsidRDefault="00A82416" w:rsidP="00A82416">
            <w:pPr>
              <w:spacing w:line="480" w:lineRule="auto"/>
              <w:jc w:val="both"/>
              <w:rPr>
                <w:rFonts w:ascii="Arial" w:hAnsi="Arial" w:cs="Arial"/>
              </w:rPr>
            </w:pPr>
          </w:p>
        </w:tc>
        <w:tc>
          <w:tcPr>
            <w:tcW w:w="910" w:type="dxa"/>
          </w:tcPr>
          <w:p w:rsidR="00A82416" w:rsidRPr="00A26CDA" w:rsidRDefault="00A82416" w:rsidP="00A82416">
            <w:pPr>
              <w:spacing w:line="480" w:lineRule="auto"/>
              <w:jc w:val="both"/>
              <w:rPr>
                <w:rFonts w:ascii="Arial" w:hAnsi="Arial" w:cs="Arial"/>
              </w:rPr>
            </w:pPr>
          </w:p>
        </w:tc>
        <w:tc>
          <w:tcPr>
            <w:tcW w:w="2903" w:type="dxa"/>
          </w:tcPr>
          <w:p w:rsidR="00A82416" w:rsidRPr="00A26CDA" w:rsidRDefault="00A82416" w:rsidP="00A82416">
            <w:pPr>
              <w:spacing w:line="480" w:lineRule="auto"/>
              <w:jc w:val="both"/>
              <w:rPr>
                <w:rFonts w:ascii="Arial" w:hAnsi="Arial" w:cs="Arial"/>
              </w:rPr>
            </w:pPr>
          </w:p>
        </w:tc>
        <w:tc>
          <w:tcPr>
            <w:tcW w:w="1917" w:type="dxa"/>
          </w:tcPr>
          <w:p w:rsidR="00A82416" w:rsidRPr="00A26CDA" w:rsidRDefault="00A82416" w:rsidP="00A82416">
            <w:pPr>
              <w:spacing w:line="480" w:lineRule="auto"/>
              <w:jc w:val="both"/>
              <w:rPr>
                <w:rFonts w:ascii="Arial" w:hAnsi="Arial" w:cs="Arial"/>
              </w:rPr>
            </w:pPr>
          </w:p>
        </w:tc>
        <w:tc>
          <w:tcPr>
            <w:cnfStyle w:val="000100000000"/>
            <w:tcW w:w="1684" w:type="dxa"/>
          </w:tcPr>
          <w:p w:rsidR="00A82416" w:rsidRPr="00A26CDA" w:rsidRDefault="00A82416" w:rsidP="00A82416">
            <w:pPr>
              <w:spacing w:line="480" w:lineRule="auto"/>
              <w:jc w:val="both"/>
              <w:rPr>
                <w:rFonts w:ascii="Arial" w:hAnsi="Arial" w:cs="Arial"/>
              </w:rPr>
            </w:pPr>
          </w:p>
        </w:tc>
      </w:tr>
      <w:tr w:rsidR="00A82416" w:rsidRPr="00A26CDA">
        <w:trPr>
          <w:cnfStyle w:val="010000000000"/>
        </w:trPr>
        <w:tc>
          <w:tcPr>
            <w:tcW w:w="1190" w:type="dxa"/>
          </w:tcPr>
          <w:p w:rsidR="00A82416" w:rsidRPr="00A26CDA" w:rsidRDefault="00A82416" w:rsidP="00A82416">
            <w:pPr>
              <w:spacing w:line="480" w:lineRule="auto"/>
              <w:jc w:val="both"/>
              <w:rPr>
                <w:rFonts w:ascii="Arial" w:hAnsi="Arial" w:cs="Arial"/>
              </w:rPr>
            </w:pPr>
          </w:p>
        </w:tc>
        <w:tc>
          <w:tcPr>
            <w:tcW w:w="910" w:type="dxa"/>
          </w:tcPr>
          <w:p w:rsidR="00A82416" w:rsidRPr="00A26CDA" w:rsidRDefault="00A82416" w:rsidP="00A82416">
            <w:pPr>
              <w:spacing w:line="480" w:lineRule="auto"/>
              <w:jc w:val="both"/>
              <w:rPr>
                <w:rFonts w:ascii="Arial" w:hAnsi="Arial" w:cs="Arial"/>
              </w:rPr>
            </w:pPr>
          </w:p>
        </w:tc>
        <w:tc>
          <w:tcPr>
            <w:tcW w:w="2903" w:type="dxa"/>
          </w:tcPr>
          <w:p w:rsidR="00A82416" w:rsidRPr="00A26CDA" w:rsidRDefault="00A82416" w:rsidP="00A82416">
            <w:pPr>
              <w:spacing w:line="480" w:lineRule="auto"/>
              <w:jc w:val="both"/>
              <w:rPr>
                <w:rFonts w:ascii="Arial" w:hAnsi="Arial" w:cs="Arial"/>
              </w:rPr>
            </w:pPr>
          </w:p>
        </w:tc>
        <w:tc>
          <w:tcPr>
            <w:tcW w:w="1917" w:type="dxa"/>
          </w:tcPr>
          <w:p w:rsidR="00A82416" w:rsidRPr="00A26CDA" w:rsidRDefault="00A82416" w:rsidP="00A82416">
            <w:pPr>
              <w:spacing w:line="480" w:lineRule="auto"/>
              <w:jc w:val="both"/>
              <w:rPr>
                <w:rFonts w:ascii="Arial" w:hAnsi="Arial" w:cs="Arial"/>
              </w:rPr>
            </w:pPr>
          </w:p>
        </w:tc>
        <w:tc>
          <w:tcPr>
            <w:cnfStyle w:val="000100000000"/>
            <w:tcW w:w="1684" w:type="dxa"/>
          </w:tcPr>
          <w:p w:rsidR="00A82416" w:rsidRPr="00A26CDA" w:rsidRDefault="00A82416" w:rsidP="00A82416">
            <w:pPr>
              <w:spacing w:line="480" w:lineRule="auto"/>
              <w:jc w:val="both"/>
              <w:rPr>
                <w:rFonts w:ascii="Arial" w:hAnsi="Arial" w:cs="Arial"/>
              </w:rPr>
            </w:pPr>
          </w:p>
        </w:tc>
      </w:tr>
    </w:tbl>
    <w:p w:rsidR="00A82416" w:rsidRPr="00A26CDA" w:rsidRDefault="00A82416" w:rsidP="00A82416">
      <w:pPr>
        <w:spacing w:line="480" w:lineRule="auto"/>
        <w:jc w:val="both"/>
        <w:rPr>
          <w:rFonts w:ascii="Arial" w:hAnsi="Arial" w:cs="Arial"/>
        </w:rPr>
      </w:pPr>
      <w:r w:rsidRPr="00A26CDA">
        <w:rPr>
          <w:rFonts w:ascii="Arial" w:hAnsi="Arial" w:cs="Arial"/>
        </w:rPr>
        <w:br w:type="page"/>
      </w:r>
    </w:p>
    <w:p w:rsidR="00A82416" w:rsidRPr="00A26CDA" w:rsidRDefault="00A82416" w:rsidP="00A82416">
      <w:pPr>
        <w:spacing w:line="480" w:lineRule="auto"/>
        <w:jc w:val="both"/>
        <w:rPr>
          <w:rFonts w:ascii="Arial" w:hAnsi="Arial" w:cs="Arial"/>
        </w:rPr>
      </w:pPr>
    </w:p>
    <w:p w:rsidR="00A82416" w:rsidRPr="00A26CDA" w:rsidRDefault="00A82416" w:rsidP="00A82416">
      <w:pPr>
        <w:spacing w:line="480" w:lineRule="auto"/>
        <w:jc w:val="both"/>
        <w:rPr>
          <w:rFonts w:ascii="Arial" w:hAnsi="Arial" w:cs="Arial"/>
        </w:rPr>
      </w:pPr>
    </w:p>
    <w:p w:rsidR="00A82416" w:rsidRPr="00A26CDA" w:rsidRDefault="00A82416" w:rsidP="00A82416">
      <w:pPr>
        <w:spacing w:line="480" w:lineRule="auto"/>
        <w:jc w:val="center"/>
        <w:rPr>
          <w:rFonts w:ascii="Arial" w:hAnsi="Arial" w:cs="Arial"/>
          <w:b/>
          <w:u w:val="single"/>
        </w:rPr>
      </w:pPr>
      <w:r w:rsidRPr="00A26CDA">
        <w:rPr>
          <w:rFonts w:ascii="Arial" w:hAnsi="Arial" w:cs="Arial"/>
          <w:b/>
          <w:u w:val="single"/>
        </w:rPr>
        <w:t>ÍNDICE</w:t>
      </w:r>
    </w:p>
    <w:p w:rsidR="00A82416" w:rsidRPr="00A26CDA" w:rsidRDefault="00A82416" w:rsidP="00A82416">
      <w:pPr>
        <w:spacing w:line="480" w:lineRule="auto"/>
        <w:jc w:val="both"/>
        <w:rPr>
          <w:rFonts w:ascii="Arial" w:hAnsi="Arial" w:cs="Arial"/>
          <w:b/>
          <w:u w:val="single"/>
        </w:rPr>
      </w:pPr>
    </w:p>
    <w:p w:rsidR="00A82416" w:rsidRPr="00A26CDA" w:rsidRDefault="00A82416" w:rsidP="00A82416">
      <w:pPr>
        <w:numPr>
          <w:ilvl w:val="0"/>
          <w:numId w:val="172"/>
        </w:numPr>
        <w:spacing w:line="480" w:lineRule="auto"/>
        <w:jc w:val="both"/>
        <w:rPr>
          <w:rFonts w:ascii="Arial" w:hAnsi="Arial" w:cs="Arial"/>
          <w:b/>
        </w:rPr>
      </w:pPr>
      <w:r w:rsidRPr="00A26CDA">
        <w:rPr>
          <w:rFonts w:ascii="Arial" w:hAnsi="Arial" w:cs="Arial"/>
          <w:b/>
        </w:rPr>
        <w:t>Objetivo</w:t>
      </w:r>
      <w:r>
        <w:rPr>
          <w:rFonts w:ascii="Arial" w:hAnsi="Arial" w:cs="Arial"/>
          <w:b/>
        </w:rPr>
        <w:t>………………</w:t>
      </w:r>
      <w:r w:rsidRPr="00A26CDA">
        <w:rPr>
          <w:rFonts w:ascii="Arial" w:hAnsi="Arial" w:cs="Arial"/>
          <w:b/>
        </w:rPr>
        <w:t>………………………………………………….........03</w:t>
      </w:r>
    </w:p>
    <w:p w:rsidR="00A82416" w:rsidRPr="00A26CDA" w:rsidRDefault="00A82416" w:rsidP="00A82416">
      <w:pPr>
        <w:numPr>
          <w:ilvl w:val="0"/>
          <w:numId w:val="172"/>
        </w:numPr>
        <w:spacing w:line="480" w:lineRule="auto"/>
        <w:jc w:val="both"/>
        <w:rPr>
          <w:rFonts w:ascii="Arial" w:hAnsi="Arial" w:cs="Arial"/>
          <w:b/>
        </w:rPr>
      </w:pPr>
      <w:r>
        <w:rPr>
          <w:rFonts w:ascii="Arial" w:hAnsi="Arial" w:cs="Arial"/>
          <w:b/>
        </w:rPr>
        <w:t>Alcance……………</w:t>
      </w:r>
      <w:r w:rsidRPr="00A26CDA">
        <w:rPr>
          <w:rFonts w:ascii="Arial" w:hAnsi="Arial" w:cs="Arial"/>
          <w:b/>
        </w:rPr>
        <w:t>………………</w:t>
      </w:r>
      <w:r>
        <w:rPr>
          <w:rFonts w:ascii="Arial" w:hAnsi="Arial" w:cs="Arial"/>
          <w:b/>
        </w:rPr>
        <w:t>.</w:t>
      </w:r>
      <w:r w:rsidRPr="00A26CDA">
        <w:rPr>
          <w:rFonts w:ascii="Arial" w:hAnsi="Arial" w:cs="Arial"/>
          <w:b/>
        </w:rPr>
        <w:t>…………………………………………..03</w:t>
      </w:r>
    </w:p>
    <w:p w:rsidR="00A82416" w:rsidRPr="00A26CDA" w:rsidRDefault="00A82416" w:rsidP="00A82416">
      <w:pPr>
        <w:numPr>
          <w:ilvl w:val="0"/>
          <w:numId w:val="172"/>
        </w:numPr>
        <w:spacing w:line="480" w:lineRule="auto"/>
        <w:jc w:val="both"/>
        <w:rPr>
          <w:rFonts w:ascii="Arial" w:hAnsi="Arial" w:cs="Arial"/>
          <w:b/>
        </w:rPr>
      </w:pPr>
      <w:r>
        <w:rPr>
          <w:rFonts w:ascii="Arial" w:hAnsi="Arial" w:cs="Arial"/>
          <w:b/>
        </w:rPr>
        <w:t>Referencias……</w:t>
      </w:r>
      <w:r w:rsidRPr="00A26CDA">
        <w:rPr>
          <w:rFonts w:ascii="Arial" w:hAnsi="Arial" w:cs="Arial"/>
          <w:b/>
        </w:rPr>
        <w:t>…………………</w:t>
      </w:r>
      <w:r>
        <w:rPr>
          <w:rFonts w:ascii="Arial" w:hAnsi="Arial" w:cs="Arial"/>
          <w:b/>
        </w:rPr>
        <w:t>.</w:t>
      </w:r>
      <w:r w:rsidRPr="00A26CDA">
        <w:rPr>
          <w:rFonts w:ascii="Arial" w:hAnsi="Arial" w:cs="Arial"/>
          <w:b/>
        </w:rPr>
        <w:t>…………………………………………...04</w:t>
      </w:r>
    </w:p>
    <w:p w:rsidR="00A82416" w:rsidRPr="00A26CDA" w:rsidRDefault="00A82416" w:rsidP="00A82416">
      <w:pPr>
        <w:numPr>
          <w:ilvl w:val="0"/>
          <w:numId w:val="172"/>
        </w:numPr>
        <w:spacing w:line="480" w:lineRule="auto"/>
        <w:jc w:val="both"/>
        <w:rPr>
          <w:rFonts w:ascii="Arial" w:hAnsi="Arial" w:cs="Arial"/>
          <w:b/>
        </w:rPr>
      </w:pPr>
      <w:r>
        <w:rPr>
          <w:rFonts w:ascii="Arial" w:hAnsi="Arial" w:cs="Arial"/>
          <w:b/>
        </w:rPr>
        <w:t>Definiciones y Abreviaturas…..</w:t>
      </w:r>
      <w:r w:rsidRPr="00A26CDA">
        <w:rPr>
          <w:rFonts w:ascii="Arial" w:hAnsi="Arial" w:cs="Arial"/>
          <w:b/>
        </w:rPr>
        <w:t>……………………………………………04</w:t>
      </w:r>
    </w:p>
    <w:p w:rsidR="00A82416" w:rsidRPr="00A26CDA" w:rsidRDefault="00A82416" w:rsidP="00A82416">
      <w:pPr>
        <w:numPr>
          <w:ilvl w:val="0"/>
          <w:numId w:val="172"/>
        </w:numPr>
        <w:spacing w:line="480" w:lineRule="auto"/>
        <w:jc w:val="both"/>
        <w:rPr>
          <w:rFonts w:ascii="Arial" w:hAnsi="Arial" w:cs="Arial"/>
          <w:b/>
        </w:rPr>
      </w:pPr>
      <w:r>
        <w:rPr>
          <w:rFonts w:ascii="Arial" w:hAnsi="Arial" w:cs="Arial"/>
          <w:b/>
        </w:rPr>
        <w:t>Responsabilidades…………..</w:t>
      </w:r>
      <w:r w:rsidRPr="00A26CDA">
        <w:rPr>
          <w:rFonts w:ascii="Arial" w:hAnsi="Arial" w:cs="Arial"/>
          <w:b/>
        </w:rPr>
        <w:t>………………………………………………04</w:t>
      </w:r>
    </w:p>
    <w:p w:rsidR="00A82416" w:rsidRPr="00A26CDA" w:rsidRDefault="00A82416" w:rsidP="00A82416">
      <w:pPr>
        <w:numPr>
          <w:ilvl w:val="0"/>
          <w:numId w:val="172"/>
        </w:numPr>
        <w:spacing w:line="480" w:lineRule="auto"/>
        <w:jc w:val="both"/>
        <w:rPr>
          <w:rFonts w:ascii="Arial" w:hAnsi="Arial" w:cs="Arial"/>
          <w:b/>
        </w:rPr>
      </w:pPr>
      <w:r w:rsidRPr="00A26CDA">
        <w:rPr>
          <w:rFonts w:ascii="Arial" w:hAnsi="Arial" w:cs="Arial"/>
          <w:b/>
        </w:rPr>
        <w:t>Desarro</w:t>
      </w:r>
      <w:r>
        <w:rPr>
          <w:rFonts w:ascii="Arial" w:hAnsi="Arial" w:cs="Arial"/>
          <w:b/>
        </w:rPr>
        <w:t>llo/Instrucciones/Lineamientos</w:t>
      </w:r>
      <w:r w:rsidRPr="00A26CDA">
        <w:rPr>
          <w:rFonts w:ascii="Arial" w:hAnsi="Arial" w:cs="Arial"/>
          <w:b/>
        </w:rPr>
        <w:t>……………………………...</w:t>
      </w:r>
      <w:r>
        <w:rPr>
          <w:rFonts w:ascii="Arial" w:hAnsi="Arial" w:cs="Arial"/>
          <w:b/>
        </w:rPr>
        <w:t>.....04</w:t>
      </w:r>
    </w:p>
    <w:p w:rsidR="00A82416" w:rsidRPr="00A26CDA" w:rsidRDefault="00A82416" w:rsidP="00A82416">
      <w:pPr>
        <w:numPr>
          <w:ilvl w:val="1"/>
          <w:numId w:val="64"/>
        </w:numPr>
        <w:tabs>
          <w:tab w:val="clear" w:pos="1440"/>
          <w:tab w:val="num" w:pos="792"/>
        </w:tabs>
        <w:spacing w:line="480" w:lineRule="auto"/>
        <w:ind w:left="792" w:hanging="432"/>
        <w:jc w:val="both"/>
        <w:rPr>
          <w:rFonts w:ascii="Arial" w:hAnsi="Arial" w:cs="Arial"/>
          <w:b/>
        </w:rPr>
      </w:pPr>
      <w:r w:rsidRPr="00A26CDA">
        <w:rPr>
          <w:rFonts w:ascii="Arial" w:hAnsi="Arial" w:cs="Arial"/>
          <w:b/>
        </w:rPr>
        <w:t xml:space="preserve">Acceso a </w:t>
      </w:r>
      <w:smartTag w:uri="urn:schemas-microsoft-com:office:smarttags" w:element="PersonName">
        <w:smartTagPr>
          <w:attr w:name="ProductID" w:val="la Documentaci￳n"/>
        </w:smartTagPr>
        <w:r w:rsidRPr="00A26CDA">
          <w:rPr>
            <w:rFonts w:ascii="Arial" w:hAnsi="Arial" w:cs="Arial"/>
            <w:b/>
          </w:rPr>
          <w:t>la Documentación</w:t>
        </w:r>
      </w:smartTag>
      <w:r>
        <w:rPr>
          <w:rFonts w:ascii="Arial" w:hAnsi="Arial" w:cs="Arial"/>
          <w:b/>
        </w:rPr>
        <w:t>……………………</w:t>
      </w:r>
      <w:r w:rsidRPr="00A26CDA">
        <w:rPr>
          <w:rFonts w:ascii="Arial" w:hAnsi="Arial" w:cs="Arial"/>
          <w:b/>
        </w:rPr>
        <w:t>……………………..</w:t>
      </w:r>
      <w:r>
        <w:rPr>
          <w:rFonts w:ascii="Arial" w:hAnsi="Arial" w:cs="Arial"/>
          <w:b/>
        </w:rPr>
        <w:t>05</w:t>
      </w:r>
    </w:p>
    <w:p w:rsidR="00A82416" w:rsidRPr="00A26CDA" w:rsidRDefault="00A82416" w:rsidP="00A82416">
      <w:pPr>
        <w:numPr>
          <w:ilvl w:val="1"/>
          <w:numId w:val="172"/>
        </w:numPr>
        <w:spacing w:line="480" w:lineRule="auto"/>
        <w:jc w:val="both"/>
        <w:rPr>
          <w:rFonts w:ascii="Arial" w:hAnsi="Arial" w:cs="Arial"/>
          <w:b/>
        </w:rPr>
      </w:pPr>
      <w:r>
        <w:rPr>
          <w:rFonts w:ascii="Arial" w:hAnsi="Arial" w:cs="Arial"/>
          <w:b/>
        </w:rPr>
        <w:t xml:space="preserve"> </w:t>
      </w:r>
      <w:r w:rsidRPr="00A26CDA">
        <w:rPr>
          <w:rFonts w:ascii="Arial" w:hAnsi="Arial" w:cs="Arial"/>
          <w:b/>
        </w:rPr>
        <w:t>Análi</w:t>
      </w:r>
      <w:r>
        <w:rPr>
          <w:rFonts w:ascii="Arial" w:hAnsi="Arial" w:cs="Arial"/>
          <w:b/>
        </w:rPr>
        <w:t>sis y Evaluación……………………………………..</w:t>
      </w:r>
      <w:r w:rsidRPr="00A26CDA">
        <w:rPr>
          <w:rFonts w:ascii="Arial" w:hAnsi="Arial" w:cs="Arial"/>
          <w:b/>
        </w:rPr>
        <w:t>……………06</w:t>
      </w:r>
    </w:p>
    <w:p w:rsidR="00A82416" w:rsidRPr="00A26CDA" w:rsidRDefault="00A82416" w:rsidP="00A82416">
      <w:pPr>
        <w:numPr>
          <w:ilvl w:val="1"/>
          <w:numId w:val="172"/>
        </w:numPr>
        <w:spacing w:line="480" w:lineRule="auto"/>
        <w:jc w:val="both"/>
        <w:rPr>
          <w:rFonts w:ascii="Arial" w:hAnsi="Arial" w:cs="Arial"/>
          <w:b/>
        </w:rPr>
      </w:pPr>
      <w:r>
        <w:rPr>
          <w:rFonts w:ascii="Arial" w:hAnsi="Arial" w:cs="Arial"/>
          <w:b/>
        </w:rPr>
        <w:t xml:space="preserve"> </w:t>
      </w:r>
      <w:r w:rsidRPr="00A26CDA">
        <w:rPr>
          <w:rFonts w:ascii="Arial" w:hAnsi="Arial" w:cs="Arial"/>
          <w:b/>
        </w:rPr>
        <w:t xml:space="preserve">Actualización de </w:t>
      </w:r>
      <w:smartTag w:uri="urn:schemas-microsoft-com:office:smarttags" w:element="PersonName">
        <w:smartTagPr>
          <w:attr w:name="ProductID" w:val="la Pol￭tica"/>
        </w:smartTagPr>
        <w:r w:rsidRPr="00A26CDA">
          <w:rPr>
            <w:rFonts w:ascii="Arial" w:hAnsi="Arial" w:cs="Arial"/>
            <w:b/>
          </w:rPr>
          <w:t>la Política</w:t>
        </w:r>
      </w:smartTag>
      <w:r w:rsidRPr="00A26CDA">
        <w:rPr>
          <w:rFonts w:ascii="Arial" w:hAnsi="Arial" w:cs="Arial"/>
          <w:b/>
        </w:rPr>
        <w:t xml:space="preserve"> de Cal</w:t>
      </w:r>
      <w:r>
        <w:rPr>
          <w:rFonts w:ascii="Arial" w:hAnsi="Arial" w:cs="Arial"/>
          <w:b/>
        </w:rPr>
        <w:t>idad y Objetivos de Calidad...06</w:t>
      </w:r>
    </w:p>
    <w:p w:rsidR="00A82416" w:rsidRPr="00A26CDA" w:rsidRDefault="00A82416" w:rsidP="00A82416">
      <w:pPr>
        <w:numPr>
          <w:ilvl w:val="1"/>
          <w:numId w:val="172"/>
        </w:numPr>
        <w:tabs>
          <w:tab w:val="num" w:pos="792"/>
        </w:tabs>
        <w:spacing w:line="480" w:lineRule="auto"/>
        <w:ind w:left="792" w:hanging="432"/>
        <w:jc w:val="both"/>
        <w:rPr>
          <w:rFonts w:ascii="Arial" w:hAnsi="Arial" w:cs="Arial"/>
          <w:b/>
        </w:rPr>
      </w:pPr>
      <w:r w:rsidRPr="00A26CDA">
        <w:rPr>
          <w:rFonts w:ascii="Arial" w:hAnsi="Arial" w:cs="Arial"/>
          <w:b/>
        </w:rPr>
        <w:t xml:space="preserve">Resultado de </w:t>
      </w:r>
      <w:smartTag w:uri="urn:schemas-microsoft-com:office:smarttags" w:element="PersonName">
        <w:smartTagPr>
          <w:attr w:name="ProductID" w:val="la Revisi￳n"/>
        </w:smartTagPr>
        <w:r w:rsidRPr="00A26CDA">
          <w:rPr>
            <w:rFonts w:ascii="Arial" w:hAnsi="Arial" w:cs="Arial"/>
            <w:b/>
          </w:rPr>
          <w:t>la Revisión</w:t>
        </w:r>
      </w:smartTag>
      <w:r w:rsidRPr="00A26CDA">
        <w:rPr>
          <w:rFonts w:ascii="Arial" w:hAnsi="Arial" w:cs="Arial"/>
          <w:b/>
        </w:rPr>
        <w:t xml:space="preserve"> por </w:t>
      </w:r>
      <w:smartTag w:uri="urn:schemas-microsoft-com:office:smarttags" w:element="PersonName">
        <w:smartTagPr>
          <w:attr w:name="ProductID" w:val="la Direcci￳n"/>
        </w:smartTagPr>
        <w:r w:rsidRPr="00A26CDA">
          <w:rPr>
            <w:rFonts w:ascii="Arial" w:hAnsi="Arial" w:cs="Arial"/>
            <w:b/>
          </w:rPr>
          <w:t>la Dirección</w:t>
        </w:r>
      </w:smartTag>
      <w:r>
        <w:rPr>
          <w:rFonts w:ascii="Arial" w:hAnsi="Arial" w:cs="Arial"/>
          <w:b/>
        </w:rPr>
        <w:t>………………………….</w:t>
      </w:r>
      <w:r w:rsidRPr="00A26CDA">
        <w:rPr>
          <w:rFonts w:ascii="Arial" w:hAnsi="Arial" w:cs="Arial"/>
          <w:b/>
        </w:rPr>
        <w:t>0</w:t>
      </w:r>
      <w:r>
        <w:rPr>
          <w:rFonts w:ascii="Arial" w:hAnsi="Arial" w:cs="Arial"/>
          <w:b/>
        </w:rPr>
        <w:t>7</w:t>
      </w:r>
    </w:p>
    <w:p w:rsidR="00A82416" w:rsidRPr="00A26CDA" w:rsidRDefault="00A82416" w:rsidP="00A82416">
      <w:pPr>
        <w:numPr>
          <w:ilvl w:val="0"/>
          <w:numId w:val="172"/>
        </w:numPr>
        <w:spacing w:line="480" w:lineRule="auto"/>
        <w:jc w:val="both"/>
        <w:rPr>
          <w:rFonts w:ascii="Arial" w:hAnsi="Arial" w:cs="Arial"/>
          <w:b/>
        </w:rPr>
      </w:pPr>
      <w:r w:rsidRPr="00A26CDA">
        <w:rPr>
          <w:rFonts w:ascii="Arial" w:hAnsi="Arial" w:cs="Arial"/>
          <w:b/>
        </w:rPr>
        <w:t>Registros y Anexos…………………………………………………………</w:t>
      </w:r>
      <w:r>
        <w:rPr>
          <w:rFonts w:ascii="Arial" w:hAnsi="Arial" w:cs="Arial"/>
          <w:b/>
        </w:rPr>
        <w:t>.</w:t>
      </w:r>
      <w:r w:rsidRPr="00A26CDA">
        <w:rPr>
          <w:rFonts w:ascii="Arial" w:hAnsi="Arial" w:cs="Arial"/>
          <w:b/>
        </w:rPr>
        <w:t>07</w:t>
      </w:r>
    </w:p>
    <w:p w:rsidR="00A82416" w:rsidRPr="00A26CDA" w:rsidRDefault="00A82416" w:rsidP="00A82416">
      <w:pPr>
        <w:spacing w:line="480" w:lineRule="auto"/>
        <w:jc w:val="both"/>
        <w:rPr>
          <w:rFonts w:ascii="Arial" w:hAnsi="Arial" w:cs="Arial"/>
          <w:b/>
          <w:u w:val="single"/>
        </w:rPr>
      </w:pPr>
      <w:r w:rsidRPr="00A26CDA">
        <w:rPr>
          <w:rFonts w:ascii="Arial" w:hAnsi="Arial" w:cs="Arial"/>
          <w:b/>
          <w:u w:val="single"/>
        </w:rPr>
        <w:br w:type="page"/>
      </w:r>
    </w:p>
    <w:p w:rsidR="00A82416" w:rsidRPr="00A26CDA" w:rsidRDefault="00A82416" w:rsidP="00554435">
      <w:pPr>
        <w:pStyle w:val="Ttulo1"/>
        <w:numPr>
          <w:ilvl w:val="0"/>
          <w:numId w:val="173"/>
        </w:numPr>
        <w:spacing w:line="480" w:lineRule="auto"/>
      </w:pPr>
      <w:r w:rsidRPr="00A26CDA">
        <w:t>OBJETIVO</w:t>
      </w:r>
    </w:p>
    <w:p w:rsidR="00A82416" w:rsidRPr="00A26CDA" w:rsidRDefault="00A82416" w:rsidP="00554435">
      <w:pPr>
        <w:pStyle w:val="Sangra2detindependiente"/>
        <w:ind w:left="0"/>
        <w:jc w:val="both"/>
        <w:rPr>
          <w:rFonts w:ascii="Arial" w:hAnsi="Arial" w:cs="Arial"/>
        </w:rPr>
      </w:pPr>
      <w:r w:rsidRPr="00A26CDA">
        <w:rPr>
          <w:rFonts w:ascii="Arial" w:hAnsi="Arial" w:cs="Arial"/>
        </w:rPr>
        <w:t xml:space="preserve">Proveer una guía  de gestión  para la revisión del Sistema de Gestión de Calidad de la empresa Containers Security S.A. por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w:t>
      </w:r>
    </w:p>
    <w:p w:rsidR="00A82416" w:rsidRPr="00A26CDA" w:rsidRDefault="00A82416" w:rsidP="00A82416">
      <w:pPr>
        <w:pStyle w:val="Sangra2detindependiente"/>
        <w:ind w:left="0"/>
        <w:jc w:val="both"/>
        <w:rPr>
          <w:rFonts w:ascii="Arial" w:hAnsi="Arial" w:cs="Arial"/>
        </w:rPr>
      </w:pPr>
    </w:p>
    <w:p w:rsidR="00A82416" w:rsidRPr="00A26CDA" w:rsidRDefault="00A82416" w:rsidP="00A82416">
      <w:pPr>
        <w:pStyle w:val="Ttulo1"/>
        <w:spacing w:line="480" w:lineRule="auto"/>
        <w:jc w:val="both"/>
        <w:rPr>
          <w:rFonts w:cs="Arial"/>
          <w:szCs w:val="24"/>
        </w:rPr>
      </w:pPr>
      <w:r w:rsidRPr="00A26CDA">
        <w:rPr>
          <w:rFonts w:cs="Arial"/>
          <w:szCs w:val="24"/>
        </w:rPr>
        <w:t xml:space="preserve">ALCANCE </w:t>
      </w:r>
    </w:p>
    <w:p w:rsidR="00A82416" w:rsidRPr="00A26CDA" w:rsidRDefault="00A82416" w:rsidP="00A82416">
      <w:pPr>
        <w:spacing w:line="480" w:lineRule="auto"/>
        <w:jc w:val="both"/>
        <w:rPr>
          <w:rFonts w:ascii="Arial" w:hAnsi="Arial" w:cs="Arial"/>
        </w:rPr>
      </w:pPr>
      <w:r w:rsidRPr="00A26CDA">
        <w:rPr>
          <w:rFonts w:ascii="Arial" w:hAnsi="Arial" w:cs="Arial"/>
        </w:rPr>
        <w:t xml:space="preserve">Este procedimiento  es ejecutado  sólo por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de la empresa Containers Security S.A. a lo menos una vez al año  y sus resultados abarcan a todo el Sistema de Gestión de Calidad.  La revisión de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del  Sistema de Gestión de Calidad involucra </w:t>
      </w:r>
      <w:smartTag w:uri="urn:schemas-microsoft-com:office:smarttags" w:element="PersonName">
        <w:smartTagPr>
          <w:attr w:name="ProductID" w:val="la Pol￭tica"/>
        </w:smartTagPr>
        <w:r w:rsidRPr="00A26CDA">
          <w:rPr>
            <w:rFonts w:ascii="Arial" w:hAnsi="Arial" w:cs="Arial"/>
          </w:rPr>
          <w:t>la Política</w:t>
        </w:r>
      </w:smartTag>
      <w:r w:rsidRPr="00A26CDA">
        <w:rPr>
          <w:rFonts w:ascii="Arial" w:hAnsi="Arial" w:cs="Arial"/>
        </w:rPr>
        <w:t xml:space="preserve"> de Calidad, Objetivos de Calidad y la atención en las irregularidades en el desempeño del Sistema y sus componentes.</w:t>
      </w:r>
    </w:p>
    <w:p w:rsidR="00A82416" w:rsidRPr="00A26CDA" w:rsidRDefault="00A82416" w:rsidP="00A82416">
      <w:pPr>
        <w:spacing w:line="480" w:lineRule="auto"/>
        <w:jc w:val="both"/>
        <w:rPr>
          <w:rFonts w:ascii="Arial" w:hAnsi="Arial" w:cs="Arial"/>
        </w:rPr>
      </w:pPr>
    </w:p>
    <w:p w:rsidR="00A82416" w:rsidRPr="00A26CDA" w:rsidRDefault="00A82416" w:rsidP="00A82416">
      <w:pPr>
        <w:spacing w:line="480" w:lineRule="auto"/>
        <w:jc w:val="both"/>
        <w:rPr>
          <w:rFonts w:ascii="Arial" w:hAnsi="Arial" w:cs="Arial"/>
        </w:rPr>
      </w:pPr>
      <w:r w:rsidRPr="00A26CDA">
        <w:rPr>
          <w:rFonts w:ascii="Arial" w:hAnsi="Arial" w:cs="Arial"/>
        </w:rPr>
        <w:t>Para realizar esta revisión se analizará la siguiente información:</w:t>
      </w:r>
    </w:p>
    <w:p w:rsidR="00A82416" w:rsidRPr="00A26CDA" w:rsidRDefault="00A82416" w:rsidP="00A82416">
      <w:pPr>
        <w:numPr>
          <w:ilvl w:val="0"/>
          <w:numId w:val="169"/>
        </w:numPr>
        <w:spacing w:line="480" w:lineRule="auto"/>
        <w:jc w:val="both"/>
        <w:rPr>
          <w:rFonts w:ascii="Arial" w:hAnsi="Arial" w:cs="Arial"/>
        </w:rPr>
      </w:pPr>
      <w:r w:rsidRPr="00A26CDA">
        <w:rPr>
          <w:rFonts w:ascii="Arial" w:hAnsi="Arial" w:cs="Arial"/>
        </w:rPr>
        <w:t>Informe final de auditoria interna ( de los últimos 12 meses)</w:t>
      </w:r>
    </w:p>
    <w:p w:rsidR="00A82416" w:rsidRPr="00A26CDA" w:rsidRDefault="00A82416" w:rsidP="00A82416">
      <w:pPr>
        <w:numPr>
          <w:ilvl w:val="0"/>
          <w:numId w:val="169"/>
        </w:numPr>
        <w:spacing w:line="480" w:lineRule="auto"/>
        <w:jc w:val="both"/>
        <w:rPr>
          <w:rFonts w:ascii="Arial" w:hAnsi="Arial" w:cs="Arial"/>
        </w:rPr>
      </w:pPr>
      <w:r w:rsidRPr="00A26CDA">
        <w:rPr>
          <w:rFonts w:ascii="Arial" w:hAnsi="Arial" w:cs="Arial"/>
        </w:rPr>
        <w:t>Informe de evaluación de satisfacción del  cliente</w:t>
      </w:r>
    </w:p>
    <w:p w:rsidR="00A82416" w:rsidRPr="00A26CDA" w:rsidRDefault="00A82416" w:rsidP="00A82416">
      <w:pPr>
        <w:numPr>
          <w:ilvl w:val="0"/>
          <w:numId w:val="169"/>
        </w:numPr>
        <w:spacing w:line="480" w:lineRule="auto"/>
        <w:jc w:val="both"/>
        <w:rPr>
          <w:rFonts w:ascii="Arial" w:hAnsi="Arial" w:cs="Arial"/>
        </w:rPr>
      </w:pPr>
      <w:r w:rsidRPr="00A26CDA">
        <w:rPr>
          <w:rFonts w:ascii="Arial" w:hAnsi="Arial" w:cs="Arial"/>
        </w:rPr>
        <w:t>Registro de Servicios No Conformes</w:t>
      </w:r>
    </w:p>
    <w:p w:rsidR="00A82416" w:rsidRPr="00A26CDA" w:rsidRDefault="00A82416" w:rsidP="00A82416">
      <w:pPr>
        <w:numPr>
          <w:ilvl w:val="0"/>
          <w:numId w:val="169"/>
        </w:numPr>
        <w:spacing w:line="480" w:lineRule="auto"/>
        <w:jc w:val="both"/>
        <w:rPr>
          <w:rFonts w:ascii="Arial" w:hAnsi="Arial" w:cs="Arial"/>
        </w:rPr>
      </w:pPr>
      <w:r w:rsidRPr="00A26CDA">
        <w:rPr>
          <w:rFonts w:ascii="Arial" w:hAnsi="Arial" w:cs="Arial"/>
        </w:rPr>
        <w:t>Registro de Acciones Correctivas</w:t>
      </w:r>
    </w:p>
    <w:p w:rsidR="00A82416" w:rsidRPr="00A26CDA" w:rsidRDefault="00A82416" w:rsidP="00A82416">
      <w:pPr>
        <w:numPr>
          <w:ilvl w:val="0"/>
          <w:numId w:val="169"/>
        </w:numPr>
        <w:spacing w:line="480" w:lineRule="auto"/>
        <w:jc w:val="both"/>
        <w:rPr>
          <w:rFonts w:ascii="Arial" w:hAnsi="Arial" w:cs="Arial"/>
        </w:rPr>
      </w:pPr>
      <w:r w:rsidRPr="00A26CDA">
        <w:rPr>
          <w:rFonts w:ascii="Arial" w:hAnsi="Arial" w:cs="Arial"/>
        </w:rPr>
        <w:t xml:space="preserve">Registro de la última revisión por </w:t>
      </w:r>
      <w:smartTag w:uri="urn:schemas-microsoft-com:office:smarttags" w:element="PersonName">
        <w:smartTagPr>
          <w:attr w:name="ProductID" w:val="la Direcci￳n"/>
        </w:smartTagPr>
        <w:r w:rsidRPr="00A26CDA">
          <w:rPr>
            <w:rFonts w:ascii="Arial" w:hAnsi="Arial" w:cs="Arial"/>
          </w:rPr>
          <w:t>la Dirección</w:t>
        </w:r>
      </w:smartTag>
    </w:p>
    <w:p w:rsidR="00A82416" w:rsidRPr="00A26CDA" w:rsidRDefault="00A82416" w:rsidP="00A82416">
      <w:pPr>
        <w:numPr>
          <w:ilvl w:val="0"/>
          <w:numId w:val="169"/>
        </w:numPr>
        <w:spacing w:line="480" w:lineRule="auto"/>
        <w:jc w:val="both"/>
        <w:rPr>
          <w:rFonts w:ascii="Arial" w:hAnsi="Arial" w:cs="Arial"/>
        </w:rPr>
      </w:pPr>
      <w:r w:rsidRPr="00A26CDA">
        <w:rPr>
          <w:rFonts w:ascii="Arial" w:hAnsi="Arial" w:cs="Arial"/>
        </w:rPr>
        <w:t>Registro actualizado de Objetivos de Calidad (</w:t>
      </w:r>
      <w:r w:rsidRPr="00A26CDA">
        <w:rPr>
          <w:rFonts w:ascii="Arial" w:hAnsi="Arial" w:cs="Arial"/>
          <w:b/>
        </w:rPr>
        <w:t>OBJ-CS-GSGC-01)</w:t>
      </w:r>
    </w:p>
    <w:p w:rsidR="00A82416" w:rsidRPr="00A26CDA" w:rsidRDefault="00A82416" w:rsidP="00A82416">
      <w:pPr>
        <w:spacing w:line="480" w:lineRule="auto"/>
        <w:ind w:left="360"/>
        <w:jc w:val="both"/>
        <w:rPr>
          <w:rFonts w:ascii="Arial" w:hAnsi="Arial" w:cs="Arial"/>
        </w:rPr>
      </w:pPr>
    </w:p>
    <w:p w:rsidR="00A82416" w:rsidRPr="00A26CDA" w:rsidRDefault="00A82416" w:rsidP="00A82416">
      <w:pPr>
        <w:spacing w:line="480" w:lineRule="auto"/>
        <w:jc w:val="both"/>
        <w:rPr>
          <w:rFonts w:ascii="Arial" w:hAnsi="Arial" w:cs="Arial"/>
        </w:rPr>
      </w:pPr>
    </w:p>
    <w:p w:rsidR="00A82416" w:rsidRPr="00A26CDA" w:rsidRDefault="00A82416" w:rsidP="00A82416">
      <w:pPr>
        <w:pStyle w:val="Ttulo1"/>
        <w:spacing w:line="480" w:lineRule="auto"/>
        <w:jc w:val="both"/>
        <w:rPr>
          <w:rFonts w:cs="Arial"/>
          <w:szCs w:val="24"/>
        </w:rPr>
      </w:pPr>
      <w:r w:rsidRPr="00A26CDA">
        <w:rPr>
          <w:rFonts w:cs="Arial"/>
          <w:szCs w:val="24"/>
        </w:rPr>
        <w:t>REFERENCIAS</w:t>
      </w:r>
    </w:p>
    <w:p w:rsidR="00A82416" w:rsidRPr="00A26CDA" w:rsidRDefault="00A82416" w:rsidP="00A82416">
      <w:pPr>
        <w:spacing w:line="480" w:lineRule="auto"/>
        <w:jc w:val="both"/>
        <w:rPr>
          <w:rFonts w:ascii="Arial" w:hAnsi="Arial" w:cs="Arial"/>
        </w:rPr>
      </w:pPr>
      <w:r w:rsidRPr="00A26CDA">
        <w:rPr>
          <w:rFonts w:ascii="Arial" w:hAnsi="Arial" w:cs="Arial"/>
        </w:rPr>
        <w:t>N/A</w:t>
      </w:r>
    </w:p>
    <w:p w:rsidR="00A82416" w:rsidRPr="00A26CDA" w:rsidRDefault="00A82416" w:rsidP="00A82416">
      <w:pPr>
        <w:spacing w:line="480" w:lineRule="auto"/>
        <w:jc w:val="both"/>
        <w:rPr>
          <w:rFonts w:ascii="Arial" w:hAnsi="Arial" w:cs="Arial"/>
        </w:rPr>
      </w:pPr>
    </w:p>
    <w:p w:rsidR="00A82416" w:rsidRPr="00A26CDA" w:rsidRDefault="00A82416" w:rsidP="00A82416">
      <w:pPr>
        <w:pStyle w:val="Ttulo1"/>
        <w:spacing w:line="480" w:lineRule="auto"/>
        <w:jc w:val="both"/>
        <w:rPr>
          <w:rFonts w:cs="Arial"/>
          <w:szCs w:val="24"/>
        </w:rPr>
      </w:pPr>
      <w:r w:rsidRPr="00A26CDA">
        <w:rPr>
          <w:rFonts w:cs="Arial"/>
          <w:szCs w:val="24"/>
        </w:rPr>
        <w:t>DEFINICIONES Y ABREVIATURAS</w:t>
      </w:r>
    </w:p>
    <w:p w:rsidR="00A82416" w:rsidRPr="00A26CDA" w:rsidRDefault="00A82416" w:rsidP="00A82416">
      <w:pPr>
        <w:spacing w:line="480" w:lineRule="auto"/>
        <w:jc w:val="both"/>
        <w:rPr>
          <w:rFonts w:ascii="Arial" w:hAnsi="Arial" w:cs="Arial"/>
        </w:rPr>
      </w:pPr>
      <w:r w:rsidRPr="00A26CDA">
        <w:rPr>
          <w:rFonts w:ascii="Arial" w:hAnsi="Arial" w:cs="Arial"/>
        </w:rPr>
        <w:t>N/A</w:t>
      </w:r>
    </w:p>
    <w:p w:rsidR="00A82416" w:rsidRPr="00A26CDA" w:rsidRDefault="00A82416" w:rsidP="00A82416">
      <w:pPr>
        <w:pStyle w:val="Sangra3detindependiente"/>
        <w:spacing w:after="0" w:line="480" w:lineRule="auto"/>
        <w:jc w:val="both"/>
        <w:rPr>
          <w:rFonts w:ascii="Arial" w:hAnsi="Arial" w:cs="Arial"/>
          <w:sz w:val="24"/>
          <w:szCs w:val="24"/>
        </w:rPr>
      </w:pPr>
    </w:p>
    <w:p w:rsidR="00A82416" w:rsidRPr="00A26CDA" w:rsidRDefault="00A82416" w:rsidP="00A82416">
      <w:pPr>
        <w:pStyle w:val="Ttulo1"/>
        <w:spacing w:line="480" w:lineRule="auto"/>
        <w:jc w:val="both"/>
        <w:rPr>
          <w:rFonts w:cs="Arial"/>
          <w:szCs w:val="24"/>
        </w:rPr>
      </w:pPr>
      <w:r w:rsidRPr="00A26CDA">
        <w:rPr>
          <w:rFonts w:cs="Arial"/>
          <w:szCs w:val="24"/>
        </w:rPr>
        <w:t>RESPONSABILIDADES</w:t>
      </w:r>
    </w:p>
    <w:p w:rsidR="00A82416" w:rsidRPr="00A26CDA" w:rsidRDefault="00A82416" w:rsidP="00A82416">
      <w:pPr>
        <w:numPr>
          <w:ilvl w:val="0"/>
          <w:numId w:val="87"/>
        </w:numPr>
        <w:spacing w:line="480" w:lineRule="auto"/>
        <w:jc w:val="both"/>
        <w:rPr>
          <w:rFonts w:ascii="Arial" w:hAnsi="Arial" w:cs="Arial"/>
          <w:i/>
        </w:rPr>
      </w:pPr>
      <w:r w:rsidRPr="00A26CDA">
        <w:rPr>
          <w:rFonts w:ascii="Arial" w:hAnsi="Arial" w:cs="Arial"/>
          <w:b/>
          <w:i/>
        </w:rPr>
        <w:t>Presidente de la empresa:</w:t>
      </w:r>
      <w:r w:rsidRPr="00A26CDA">
        <w:rPr>
          <w:rFonts w:ascii="Arial" w:hAnsi="Arial" w:cs="Arial"/>
          <w:i/>
        </w:rPr>
        <w:t xml:space="preserve"> </w:t>
      </w:r>
      <w:r w:rsidRPr="00A26CDA">
        <w:rPr>
          <w:rFonts w:ascii="Arial" w:hAnsi="Arial" w:cs="Arial"/>
          <w:b/>
        </w:rPr>
        <w:t xml:space="preserve">  </w:t>
      </w:r>
      <w:r w:rsidRPr="00A26CDA">
        <w:rPr>
          <w:rFonts w:ascii="Arial" w:hAnsi="Arial" w:cs="Arial"/>
        </w:rPr>
        <w:t xml:space="preserve">Responsable de generar un registro de los resultados de la revisión del Sistema de Gestión de Calidad. </w:t>
      </w:r>
      <w:r w:rsidRPr="00A26CDA">
        <w:rPr>
          <w:rFonts w:ascii="Arial" w:hAnsi="Arial" w:cs="Arial"/>
        </w:rPr>
        <w:tab/>
      </w:r>
    </w:p>
    <w:p w:rsidR="00A82416" w:rsidRPr="00A26CDA" w:rsidRDefault="00A82416" w:rsidP="00A82416">
      <w:pPr>
        <w:numPr>
          <w:ilvl w:val="0"/>
          <w:numId w:val="87"/>
        </w:numPr>
        <w:spacing w:line="480" w:lineRule="auto"/>
        <w:jc w:val="both"/>
        <w:rPr>
          <w:rFonts w:ascii="Arial" w:hAnsi="Arial" w:cs="Arial"/>
          <w:i/>
        </w:rPr>
      </w:pPr>
      <w:r w:rsidRPr="00A26CDA">
        <w:rPr>
          <w:rFonts w:ascii="Arial" w:hAnsi="Arial" w:cs="Arial"/>
          <w:b/>
          <w:i/>
        </w:rPr>
        <w:t>Representante de la alta Dirección (Gerente General):</w:t>
      </w:r>
      <w:r w:rsidRPr="00A26CDA">
        <w:rPr>
          <w:rFonts w:ascii="Arial" w:hAnsi="Arial" w:cs="Arial"/>
          <w:i/>
        </w:rPr>
        <w:t xml:space="preserve"> </w:t>
      </w:r>
      <w:r w:rsidRPr="00A26CDA">
        <w:rPr>
          <w:rFonts w:ascii="Arial" w:hAnsi="Arial" w:cs="Arial"/>
        </w:rPr>
        <w:t xml:space="preserve">Responsable de suministrar a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los resultado de las auditorias internas efectuada en los últimos 12 meses, los resultado de la evaluación de la satisfacción al cliente (</w:t>
      </w:r>
      <w:r w:rsidRPr="00A26CDA">
        <w:rPr>
          <w:rFonts w:ascii="Arial" w:hAnsi="Arial" w:cs="Arial"/>
          <w:b/>
        </w:rPr>
        <w:t xml:space="preserve">FRM-CSA-RRHH-02) </w:t>
      </w:r>
      <w:r w:rsidRPr="00A26CDA">
        <w:rPr>
          <w:rFonts w:ascii="Arial" w:hAnsi="Arial" w:cs="Arial"/>
        </w:rPr>
        <w:t>y el seguimiento del estado de las acciones correctivas y preventivas.</w:t>
      </w:r>
    </w:p>
    <w:p w:rsidR="00A82416" w:rsidRPr="00A26CDA" w:rsidRDefault="00A82416" w:rsidP="00A82416">
      <w:pPr>
        <w:spacing w:line="480" w:lineRule="auto"/>
        <w:ind w:left="708"/>
        <w:jc w:val="both"/>
        <w:rPr>
          <w:rFonts w:ascii="Arial" w:hAnsi="Arial" w:cs="Arial"/>
          <w:i/>
        </w:rPr>
      </w:pPr>
    </w:p>
    <w:p w:rsidR="00A82416" w:rsidRPr="00A26CDA" w:rsidRDefault="00A82416" w:rsidP="00A82416">
      <w:pPr>
        <w:pStyle w:val="Ttulo1"/>
        <w:spacing w:line="480" w:lineRule="auto"/>
        <w:jc w:val="both"/>
        <w:rPr>
          <w:rFonts w:cs="Arial"/>
          <w:szCs w:val="24"/>
        </w:rPr>
      </w:pPr>
      <w:r w:rsidRPr="00A26CDA">
        <w:rPr>
          <w:rFonts w:cs="Arial"/>
          <w:szCs w:val="24"/>
        </w:rPr>
        <w:t>DESARROLLO / INSTRUCCIONES / LINEAMIENTOS</w:t>
      </w:r>
    </w:p>
    <w:p w:rsidR="00A82416" w:rsidRPr="00A26CDA" w:rsidRDefault="00A82416" w:rsidP="00A82416">
      <w:pPr>
        <w:spacing w:line="480" w:lineRule="auto"/>
        <w:jc w:val="both"/>
        <w:rPr>
          <w:rFonts w:ascii="Arial" w:hAnsi="Arial" w:cs="Arial"/>
        </w:rPr>
      </w:pP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de la empresa Containers Security S.A. debe poner en agenda al menos una vez al año (de preferencia entre los inicios de los meses de Diciembre y Marzo) la revisión por </w:t>
      </w:r>
      <w:smartTag w:uri="urn:schemas-microsoft-com:office:smarttags" w:element="PersonName">
        <w:smartTagPr>
          <w:attr w:name="ProductID" w:val="la Direcci￳n. A"/>
        </w:smartTagP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A</w:t>
        </w:r>
      </w:smartTag>
      <w:r w:rsidRPr="00A26CDA">
        <w:rPr>
          <w:rFonts w:ascii="Arial" w:hAnsi="Arial" w:cs="Arial"/>
        </w:rPr>
        <w:t xml:space="preserve"> esta revisión pueden invitarse personas que tiene relación con el Sistema de Gestión de Calidad. El resultado final de la revisión es un trabajo eminentemente propio del Presidente de la empresa.</w:t>
      </w:r>
    </w:p>
    <w:p w:rsidR="00A82416" w:rsidRPr="00A26CDA" w:rsidRDefault="00A82416" w:rsidP="00A82416">
      <w:pPr>
        <w:spacing w:line="480" w:lineRule="auto"/>
        <w:jc w:val="both"/>
        <w:rPr>
          <w:rFonts w:ascii="Arial" w:hAnsi="Arial" w:cs="Arial"/>
        </w:rPr>
      </w:pPr>
    </w:p>
    <w:p w:rsidR="00A82416" w:rsidRPr="00A26CDA" w:rsidRDefault="00A82416" w:rsidP="00A82416">
      <w:pPr>
        <w:spacing w:line="480" w:lineRule="auto"/>
        <w:jc w:val="both"/>
        <w:rPr>
          <w:rFonts w:ascii="Arial" w:hAnsi="Arial" w:cs="Arial"/>
        </w:rPr>
      </w:pPr>
      <w:r w:rsidRPr="00A26CDA">
        <w:rPr>
          <w:rFonts w:ascii="Arial" w:hAnsi="Arial" w:cs="Arial"/>
        </w:rPr>
        <w:t>El Objetivo de la revisión es analizar y evaluar las fallas en el Sistema, la eficacia general del mismo y tomar decisiones para la mejora del Sistema disponiendo de los recursos necesarios</w:t>
      </w:r>
    </w:p>
    <w:p w:rsidR="00A82416" w:rsidRPr="00A26CDA" w:rsidRDefault="00A82416" w:rsidP="00A82416">
      <w:pPr>
        <w:spacing w:line="480" w:lineRule="auto"/>
        <w:jc w:val="both"/>
        <w:rPr>
          <w:rFonts w:ascii="Arial" w:hAnsi="Arial" w:cs="Arial"/>
        </w:rPr>
      </w:pPr>
    </w:p>
    <w:p w:rsidR="00A82416" w:rsidRPr="00A26CDA" w:rsidRDefault="00A82416" w:rsidP="00A82416">
      <w:pPr>
        <w:pStyle w:val="Ttulo1"/>
        <w:numPr>
          <w:ilvl w:val="1"/>
          <w:numId w:val="63"/>
        </w:numPr>
        <w:spacing w:line="480" w:lineRule="auto"/>
        <w:jc w:val="both"/>
        <w:rPr>
          <w:rFonts w:cs="Arial"/>
          <w:szCs w:val="24"/>
        </w:rPr>
      </w:pPr>
      <w:r w:rsidRPr="00A26CDA">
        <w:rPr>
          <w:rFonts w:cs="Arial"/>
          <w:szCs w:val="24"/>
        </w:rPr>
        <w:t xml:space="preserve">Acceso a </w:t>
      </w:r>
      <w:smartTag w:uri="urn:schemas-microsoft-com:office:smarttags" w:element="PersonName">
        <w:smartTagPr>
          <w:attr w:name="ProductID" w:val="la Documentaci￳n"/>
        </w:smartTagPr>
        <w:r w:rsidRPr="00A26CDA">
          <w:rPr>
            <w:rFonts w:cs="Arial"/>
            <w:szCs w:val="24"/>
          </w:rPr>
          <w:t>la Documentación</w:t>
        </w:r>
      </w:smartTag>
    </w:p>
    <w:p w:rsidR="00A82416" w:rsidRPr="00A26CDA" w:rsidRDefault="00A82416" w:rsidP="00A82416">
      <w:pPr>
        <w:spacing w:line="480" w:lineRule="auto"/>
        <w:ind w:left="792"/>
        <w:jc w:val="both"/>
        <w:rPr>
          <w:rFonts w:ascii="Arial" w:hAnsi="Arial" w:cs="Arial"/>
        </w:rPr>
      </w:pP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debe tener acceso y tener a su conocimiento la necesaria documentación para </w:t>
      </w:r>
      <w:smartTag w:uri="urn:schemas-microsoft-com:office:smarttags" w:element="PersonName">
        <w:smartTagPr>
          <w:attr w:name="ProductID" w:val="la Revisi￳n"/>
        </w:smartTagPr>
        <w:r w:rsidRPr="00A26CDA">
          <w:rPr>
            <w:rFonts w:ascii="Arial" w:hAnsi="Arial" w:cs="Arial"/>
          </w:rPr>
          <w:t>la Revisión</w:t>
        </w:r>
      </w:smartTag>
      <w:r w:rsidRPr="00A26CDA">
        <w:rPr>
          <w:rFonts w:ascii="Arial" w:hAnsi="Arial" w:cs="Arial"/>
        </w:rPr>
        <w:t xml:space="preserve"> del Sistema de Gestión de Calidad. Es el Representante de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el responsable de poner a disposición a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los siguientes documentos:</w:t>
      </w:r>
    </w:p>
    <w:p w:rsidR="00A82416" w:rsidRPr="00A26CDA" w:rsidRDefault="00A82416" w:rsidP="00A82416">
      <w:pPr>
        <w:spacing w:line="480" w:lineRule="auto"/>
        <w:jc w:val="both"/>
        <w:rPr>
          <w:rFonts w:ascii="Arial" w:hAnsi="Arial" w:cs="Arial"/>
        </w:rPr>
      </w:pPr>
    </w:p>
    <w:p w:rsidR="00A82416" w:rsidRPr="00A26CDA" w:rsidRDefault="00A82416" w:rsidP="00A82416">
      <w:pPr>
        <w:numPr>
          <w:ilvl w:val="0"/>
          <w:numId w:val="170"/>
        </w:numPr>
        <w:spacing w:line="480" w:lineRule="auto"/>
        <w:jc w:val="both"/>
        <w:rPr>
          <w:rFonts w:ascii="Arial" w:hAnsi="Arial" w:cs="Arial"/>
        </w:rPr>
      </w:pPr>
      <w:r w:rsidRPr="00A26CDA">
        <w:rPr>
          <w:rFonts w:ascii="Arial" w:hAnsi="Arial" w:cs="Arial"/>
        </w:rPr>
        <w:t>Informe final de auditoria interna ( de los últimos 12 meses)</w:t>
      </w:r>
    </w:p>
    <w:p w:rsidR="00A82416" w:rsidRPr="00A26CDA" w:rsidRDefault="00A82416" w:rsidP="00A82416">
      <w:pPr>
        <w:numPr>
          <w:ilvl w:val="0"/>
          <w:numId w:val="170"/>
        </w:numPr>
        <w:spacing w:line="480" w:lineRule="auto"/>
        <w:jc w:val="both"/>
        <w:rPr>
          <w:rFonts w:ascii="Arial" w:hAnsi="Arial" w:cs="Arial"/>
        </w:rPr>
      </w:pPr>
      <w:r w:rsidRPr="00A26CDA">
        <w:rPr>
          <w:rFonts w:ascii="Arial" w:hAnsi="Arial" w:cs="Arial"/>
        </w:rPr>
        <w:t>Informe de evaluación de satisfacción del  cliente</w:t>
      </w:r>
    </w:p>
    <w:p w:rsidR="00A82416" w:rsidRPr="00A26CDA" w:rsidRDefault="00A82416" w:rsidP="00A82416">
      <w:pPr>
        <w:numPr>
          <w:ilvl w:val="0"/>
          <w:numId w:val="170"/>
        </w:numPr>
        <w:spacing w:line="480" w:lineRule="auto"/>
        <w:jc w:val="both"/>
        <w:rPr>
          <w:rFonts w:ascii="Arial" w:hAnsi="Arial" w:cs="Arial"/>
        </w:rPr>
      </w:pPr>
      <w:r w:rsidRPr="00A26CDA">
        <w:rPr>
          <w:rFonts w:ascii="Arial" w:hAnsi="Arial" w:cs="Arial"/>
        </w:rPr>
        <w:t>Registro de Servicios No Conformes</w:t>
      </w:r>
    </w:p>
    <w:p w:rsidR="00A82416" w:rsidRPr="00A26CDA" w:rsidRDefault="00A82416" w:rsidP="00A82416">
      <w:pPr>
        <w:numPr>
          <w:ilvl w:val="0"/>
          <w:numId w:val="170"/>
        </w:numPr>
        <w:spacing w:line="480" w:lineRule="auto"/>
        <w:jc w:val="both"/>
        <w:rPr>
          <w:rFonts w:ascii="Arial" w:hAnsi="Arial" w:cs="Arial"/>
        </w:rPr>
      </w:pPr>
      <w:r w:rsidRPr="00A26CDA">
        <w:rPr>
          <w:rFonts w:ascii="Arial" w:hAnsi="Arial" w:cs="Arial"/>
        </w:rPr>
        <w:t>Registro de Acciones Correctivas</w:t>
      </w:r>
    </w:p>
    <w:p w:rsidR="00A82416" w:rsidRPr="00A26CDA" w:rsidRDefault="00A82416" w:rsidP="00A82416">
      <w:pPr>
        <w:numPr>
          <w:ilvl w:val="0"/>
          <w:numId w:val="170"/>
        </w:numPr>
        <w:spacing w:line="480" w:lineRule="auto"/>
        <w:jc w:val="both"/>
        <w:rPr>
          <w:rFonts w:ascii="Arial" w:hAnsi="Arial" w:cs="Arial"/>
        </w:rPr>
      </w:pPr>
      <w:r w:rsidRPr="00A26CDA">
        <w:rPr>
          <w:rFonts w:ascii="Arial" w:hAnsi="Arial" w:cs="Arial"/>
        </w:rPr>
        <w:t xml:space="preserve">Registro de la última revisión por </w:t>
      </w:r>
      <w:smartTag w:uri="urn:schemas-microsoft-com:office:smarttags" w:element="PersonName">
        <w:smartTagPr>
          <w:attr w:name="ProductID" w:val="la Direcci￳n"/>
        </w:smartTagPr>
        <w:r w:rsidRPr="00A26CDA">
          <w:rPr>
            <w:rFonts w:ascii="Arial" w:hAnsi="Arial" w:cs="Arial"/>
          </w:rPr>
          <w:t>la Dirección</w:t>
        </w:r>
      </w:smartTag>
    </w:p>
    <w:p w:rsidR="00A82416" w:rsidRPr="00A26CDA" w:rsidRDefault="00A82416" w:rsidP="00A82416">
      <w:pPr>
        <w:numPr>
          <w:ilvl w:val="0"/>
          <w:numId w:val="170"/>
        </w:numPr>
        <w:spacing w:line="480" w:lineRule="auto"/>
        <w:jc w:val="both"/>
        <w:rPr>
          <w:rFonts w:ascii="Arial" w:hAnsi="Arial" w:cs="Arial"/>
        </w:rPr>
      </w:pPr>
      <w:r w:rsidRPr="00A26CDA">
        <w:rPr>
          <w:rFonts w:ascii="Arial" w:hAnsi="Arial" w:cs="Arial"/>
        </w:rPr>
        <w:t>Registro actualizado de Objetivos de Calidad (</w:t>
      </w:r>
      <w:r w:rsidRPr="00A26CDA">
        <w:rPr>
          <w:rFonts w:ascii="Arial" w:hAnsi="Arial" w:cs="Arial"/>
          <w:b/>
        </w:rPr>
        <w:t>OBJ-CS-GSGC-01)</w:t>
      </w:r>
    </w:p>
    <w:p w:rsidR="00A82416" w:rsidRPr="00A26CDA" w:rsidRDefault="00A82416" w:rsidP="00A82416">
      <w:pPr>
        <w:spacing w:line="480" w:lineRule="auto"/>
        <w:ind w:left="720"/>
        <w:jc w:val="both"/>
        <w:rPr>
          <w:rFonts w:ascii="Arial" w:hAnsi="Arial" w:cs="Arial"/>
        </w:rPr>
      </w:pPr>
    </w:p>
    <w:p w:rsidR="00A82416" w:rsidRPr="00A26CDA" w:rsidRDefault="00A82416" w:rsidP="00A82416">
      <w:pPr>
        <w:pStyle w:val="Ttulo1"/>
        <w:numPr>
          <w:ilvl w:val="1"/>
          <w:numId w:val="63"/>
        </w:numPr>
        <w:spacing w:line="480" w:lineRule="auto"/>
        <w:jc w:val="both"/>
        <w:rPr>
          <w:rFonts w:cs="Arial"/>
          <w:szCs w:val="24"/>
        </w:rPr>
      </w:pPr>
      <w:r w:rsidRPr="00A26CDA">
        <w:rPr>
          <w:rFonts w:cs="Arial"/>
          <w:szCs w:val="24"/>
        </w:rPr>
        <w:t>Análisis y Evaluación</w:t>
      </w:r>
    </w:p>
    <w:p w:rsidR="00A82416" w:rsidRPr="00A26CDA" w:rsidRDefault="00A82416" w:rsidP="00A82416">
      <w:pPr>
        <w:spacing w:line="480" w:lineRule="auto"/>
        <w:ind w:left="792"/>
        <w:jc w:val="both"/>
        <w:rPr>
          <w:rFonts w:ascii="Arial" w:hAnsi="Arial" w:cs="Arial"/>
        </w:rPr>
      </w:pPr>
      <w:r w:rsidRPr="00A26CDA">
        <w:rPr>
          <w:rFonts w:ascii="Arial" w:hAnsi="Arial" w:cs="Arial"/>
        </w:rPr>
        <w:t xml:space="preserve">La información contenida en los registros de acciones correctivas, servicios no conformes, última revisión por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informe de últimas auditorias realizadas y el informe de evaluación de satisfacción al cliente, servirán a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para evaluar el estado de cumplimiento de los objetivos de la calidad declarados en el Manual de Calidad.</w:t>
      </w:r>
    </w:p>
    <w:p w:rsidR="00A82416" w:rsidRPr="00A26CDA" w:rsidRDefault="00A82416" w:rsidP="00A82416">
      <w:pPr>
        <w:spacing w:line="480" w:lineRule="auto"/>
        <w:ind w:left="792"/>
        <w:jc w:val="both"/>
        <w:rPr>
          <w:rFonts w:ascii="Arial" w:hAnsi="Arial" w:cs="Arial"/>
        </w:rPr>
      </w:pPr>
    </w:p>
    <w:p w:rsidR="00A82416" w:rsidRPr="00A26CDA" w:rsidRDefault="00A82416" w:rsidP="00A82416">
      <w:pPr>
        <w:spacing w:line="480" w:lineRule="auto"/>
        <w:ind w:left="792"/>
        <w:jc w:val="both"/>
        <w:rPr>
          <w:rFonts w:ascii="Arial" w:hAnsi="Arial" w:cs="Arial"/>
        </w:rPr>
      </w:pPr>
      <w:r w:rsidRPr="00A26CDA">
        <w:rPr>
          <w:rFonts w:ascii="Arial" w:hAnsi="Arial" w:cs="Arial"/>
        </w:rPr>
        <w:t>La extensión y frecuencia de las no conformidades, quejas y reclamos debieran ser comparadas con periodos anteriores, y si es necesario, tomar decisiones o acciones para la mejora continua.</w:t>
      </w:r>
    </w:p>
    <w:p w:rsidR="00A82416" w:rsidRPr="00A26CDA" w:rsidRDefault="00A82416" w:rsidP="00A82416">
      <w:pPr>
        <w:spacing w:line="480" w:lineRule="auto"/>
        <w:ind w:left="792"/>
        <w:jc w:val="both"/>
        <w:rPr>
          <w:rFonts w:ascii="Arial" w:hAnsi="Arial" w:cs="Arial"/>
        </w:rPr>
      </w:pPr>
    </w:p>
    <w:p w:rsidR="00A82416" w:rsidRPr="00A26CDA" w:rsidRDefault="00A82416" w:rsidP="00A82416">
      <w:pPr>
        <w:pStyle w:val="Ttulo1"/>
        <w:numPr>
          <w:ilvl w:val="1"/>
          <w:numId w:val="63"/>
        </w:numPr>
        <w:spacing w:line="480" w:lineRule="auto"/>
        <w:jc w:val="both"/>
        <w:rPr>
          <w:rFonts w:cs="Arial"/>
          <w:szCs w:val="24"/>
        </w:rPr>
      </w:pPr>
      <w:r w:rsidRPr="00A26CDA">
        <w:rPr>
          <w:rFonts w:cs="Arial"/>
          <w:szCs w:val="24"/>
        </w:rPr>
        <w:t xml:space="preserve">Actualización de </w:t>
      </w:r>
      <w:smartTag w:uri="urn:schemas-microsoft-com:office:smarttags" w:element="PersonName">
        <w:smartTagPr>
          <w:attr w:name="ProductID" w:val="la Pol￭tica"/>
        </w:smartTagPr>
        <w:r w:rsidRPr="00A26CDA">
          <w:rPr>
            <w:rFonts w:cs="Arial"/>
            <w:szCs w:val="24"/>
          </w:rPr>
          <w:t>la Política</w:t>
        </w:r>
      </w:smartTag>
      <w:r w:rsidRPr="00A26CDA">
        <w:rPr>
          <w:rFonts w:cs="Arial"/>
          <w:szCs w:val="24"/>
        </w:rPr>
        <w:t xml:space="preserve"> de Calidad y los Objetivos de Calidad</w:t>
      </w:r>
    </w:p>
    <w:p w:rsidR="00A82416" w:rsidRPr="00A26CDA" w:rsidRDefault="00A82416" w:rsidP="00A82416">
      <w:pPr>
        <w:spacing w:line="480" w:lineRule="auto"/>
        <w:ind w:left="792"/>
        <w:jc w:val="both"/>
        <w:rPr>
          <w:rFonts w:ascii="Arial" w:hAnsi="Arial" w:cs="Arial"/>
        </w:rPr>
      </w:pPr>
      <w:r w:rsidRPr="00A26CDA">
        <w:rPr>
          <w:rFonts w:ascii="Arial" w:hAnsi="Arial" w:cs="Arial"/>
        </w:rPr>
        <w:t xml:space="preserve">De acuerdo a la revisión y análisis efectuado,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puede estimar reformular la política de calidad. Si así lo determinase, también podrá establecer nuevos objetivos de la calidad acorde a </w:t>
      </w:r>
      <w:smartTag w:uri="urn:schemas-microsoft-com:office:smarttags" w:element="PersonName">
        <w:smartTagPr>
          <w:attr w:name="ProductID" w:val="la Pol￭tica"/>
        </w:smartTagPr>
        <w:r w:rsidRPr="00A26CDA">
          <w:rPr>
            <w:rFonts w:ascii="Arial" w:hAnsi="Arial" w:cs="Arial"/>
          </w:rPr>
          <w:t>la Política</w:t>
        </w:r>
      </w:smartTag>
      <w:r w:rsidRPr="00A26CDA">
        <w:rPr>
          <w:rFonts w:ascii="Arial" w:hAnsi="Arial" w:cs="Arial"/>
        </w:rPr>
        <w:t xml:space="preserve"> de Calidad y dar por cumplidos otros.</w:t>
      </w:r>
    </w:p>
    <w:p w:rsidR="00A82416" w:rsidRPr="00A26CDA" w:rsidRDefault="00A82416" w:rsidP="00A82416">
      <w:pPr>
        <w:spacing w:line="480" w:lineRule="auto"/>
        <w:ind w:left="792"/>
        <w:jc w:val="both"/>
        <w:rPr>
          <w:rFonts w:ascii="Arial" w:hAnsi="Arial" w:cs="Arial"/>
        </w:rPr>
      </w:pPr>
    </w:p>
    <w:p w:rsidR="00A82416" w:rsidRPr="00A26CDA" w:rsidRDefault="00A82416" w:rsidP="00A82416">
      <w:pPr>
        <w:spacing w:line="480" w:lineRule="auto"/>
        <w:ind w:left="792"/>
        <w:jc w:val="both"/>
        <w:rPr>
          <w:rFonts w:ascii="Arial" w:hAnsi="Arial" w:cs="Arial"/>
        </w:rPr>
      </w:pPr>
      <w:r w:rsidRPr="00A26CDA">
        <w:rPr>
          <w:rFonts w:ascii="Arial" w:hAnsi="Arial" w:cs="Arial"/>
        </w:rPr>
        <w:t xml:space="preserve">Los Objetivos deben en cualquier caso ser en lo posible medibles o cuantificables. Tales medidas pueden surgir de los propios registros de servicios No Conformes, o de los registros de satisfacción al cliente, o cualquier otro de los registros especificados anteriormente. </w:t>
      </w:r>
    </w:p>
    <w:p w:rsidR="00A82416" w:rsidRPr="00A26CDA" w:rsidRDefault="00A82416" w:rsidP="00A82416">
      <w:pPr>
        <w:spacing w:line="480" w:lineRule="auto"/>
        <w:ind w:left="792"/>
        <w:jc w:val="both"/>
        <w:rPr>
          <w:rFonts w:ascii="Arial" w:hAnsi="Arial" w:cs="Arial"/>
        </w:rPr>
      </w:pPr>
    </w:p>
    <w:p w:rsidR="00A82416" w:rsidRPr="00A26CDA" w:rsidRDefault="00A82416" w:rsidP="00A82416">
      <w:pPr>
        <w:pStyle w:val="Ttulo1"/>
        <w:numPr>
          <w:ilvl w:val="1"/>
          <w:numId w:val="63"/>
        </w:numPr>
        <w:spacing w:line="480" w:lineRule="auto"/>
        <w:jc w:val="both"/>
        <w:rPr>
          <w:rFonts w:cs="Arial"/>
          <w:szCs w:val="24"/>
        </w:rPr>
      </w:pPr>
      <w:r w:rsidRPr="00A26CDA">
        <w:rPr>
          <w:rFonts w:cs="Arial"/>
          <w:szCs w:val="24"/>
        </w:rPr>
        <w:t xml:space="preserve">Resultados de </w:t>
      </w:r>
      <w:smartTag w:uri="urn:schemas-microsoft-com:office:smarttags" w:element="PersonName">
        <w:smartTagPr>
          <w:attr w:name="ProductID" w:val="la Revisi￳n"/>
        </w:smartTagPr>
        <w:r w:rsidRPr="00A26CDA">
          <w:rPr>
            <w:rFonts w:cs="Arial"/>
            <w:szCs w:val="24"/>
          </w:rPr>
          <w:t>la Revisión</w:t>
        </w:r>
      </w:smartTag>
      <w:r w:rsidRPr="00A26CDA">
        <w:rPr>
          <w:rFonts w:cs="Arial"/>
          <w:szCs w:val="24"/>
        </w:rPr>
        <w:t xml:space="preserve"> por </w:t>
      </w:r>
      <w:smartTag w:uri="urn:schemas-microsoft-com:office:smarttags" w:element="PersonName">
        <w:smartTagPr>
          <w:attr w:name="ProductID" w:val="la Direcci￳n"/>
        </w:smartTagPr>
        <w:r w:rsidRPr="00A26CDA">
          <w:rPr>
            <w:rFonts w:cs="Arial"/>
            <w:szCs w:val="24"/>
          </w:rPr>
          <w:t>la Dirección</w:t>
        </w:r>
      </w:smartTag>
    </w:p>
    <w:p w:rsidR="00A82416" w:rsidRPr="00A26CDA" w:rsidRDefault="00A82416" w:rsidP="00A82416">
      <w:pPr>
        <w:spacing w:line="480" w:lineRule="auto"/>
        <w:ind w:left="792"/>
        <w:jc w:val="both"/>
        <w:rPr>
          <w:rFonts w:ascii="Arial" w:hAnsi="Arial" w:cs="Arial"/>
        </w:rPr>
      </w:pPr>
      <w:r w:rsidRPr="00A26CDA">
        <w:rPr>
          <w:rFonts w:ascii="Arial" w:hAnsi="Arial" w:cs="Arial"/>
        </w:rPr>
        <w:t xml:space="preserve">Finalizada la revisión y análisis,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debe generar un registro que contenga al menos la siguiente información:</w:t>
      </w:r>
    </w:p>
    <w:p w:rsidR="00A82416" w:rsidRPr="00A26CDA" w:rsidRDefault="00A82416" w:rsidP="00A82416">
      <w:pPr>
        <w:numPr>
          <w:ilvl w:val="0"/>
          <w:numId w:val="171"/>
        </w:numPr>
        <w:spacing w:line="480" w:lineRule="auto"/>
        <w:jc w:val="both"/>
        <w:rPr>
          <w:rFonts w:ascii="Arial" w:hAnsi="Arial" w:cs="Arial"/>
        </w:rPr>
      </w:pPr>
      <w:r w:rsidRPr="00A26CDA">
        <w:rPr>
          <w:rFonts w:ascii="Arial" w:hAnsi="Arial" w:cs="Arial"/>
        </w:rPr>
        <w:t>En nivel de cumplimiento y estado de avance de los Objetivos de Calidad</w:t>
      </w:r>
    </w:p>
    <w:p w:rsidR="00A82416" w:rsidRPr="00A26CDA" w:rsidRDefault="00A82416" w:rsidP="00A82416">
      <w:pPr>
        <w:numPr>
          <w:ilvl w:val="0"/>
          <w:numId w:val="171"/>
        </w:numPr>
        <w:spacing w:line="480" w:lineRule="auto"/>
        <w:jc w:val="both"/>
        <w:rPr>
          <w:rFonts w:ascii="Arial" w:hAnsi="Arial" w:cs="Arial"/>
        </w:rPr>
      </w:pPr>
      <w:r w:rsidRPr="00A26CDA">
        <w:rPr>
          <w:rFonts w:ascii="Arial" w:hAnsi="Arial" w:cs="Arial"/>
        </w:rPr>
        <w:t xml:space="preserve">Decisiones tomadas por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para el Sistema de Gestión de Calidad</w:t>
      </w:r>
    </w:p>
    <w:p w:rsidR="00A82416" w:rsidRPr="00A26CDA" w:rsidRDefault="00A82416" w:rsidP="00A82416">
      <w:pPr>
        <w:numPr>
          <w:ilvl w:val="0"/>
          <w:numId w:val="171"/>
        </w:numPr>
        <w:spacing w:line="480" w:lineRule="auto"/>
        <w:jc w:val="both"/>
        <w:rPr>
          <w:rFonts w:ascii="Arial" w:hAnsi="Arial" w:cs="Arial"/>
        </w:rPr>
      </w:pPr>
      <w:r w:rsidRPr="00A26CDA">
        <w:rPr>
          <w:rFonts w:ascii="Arial" w:hAnsi="Arial" w:cs="Arial"/>
        </w:rPr>
        <w:t>La nueva Política de Calidad (si fuese el caso)</w:t>
      </w:r>
    </w:p>
    <w:p w:rsidR="00A82416" w:rsidRPr="00A26CDA" w:rsidRDefault="00A82416" w:rsidP="00A82416">
      <w:pPr>
        <w:numPr>
          <w:ilvl w:val="0"/>
          <w:numId w:val="171"/>
        </w:numPr>
        <w:spacing w:line="480" w:lineRule="auto"/>
        <w:jc w:val="both"/>
        <w:rPr>
          <w:rFonts w:ascii="Arial" w:hAnsi="Arial" w:cs="Arial"/>
        </w:rPr>
      </w:pPr>
      <w:r w:rsidRPr="00A26CDA">
        <w:rPr>
          <w:rFonts w:ascii="Arial" w:hAnsi="Arial" w:cs="Arial"/>
        </w:rPr>
        <w:t xml:space="preserve">Los nuevos Objetivos de Calidad, con identificación de recursos necesarios y fechas de cumplimiento especificados en </w:t>
      </w:r>
      <w:r w:rsidRPr="00A26CDA">
        <w:rPr>
          <w:rFonts w:ascii="Arial" w:hAnsi="Arial" w:cs="Arial"/>
          <w:b/>
        </w:rPr>
        <w:t>OBJ-CSA-GSGC-01.</w:t>
      </w:r>
    </w:p>
    <w:p w:rsidR="00A82416" w:rsidRPr="00A26CDA" w:rsidRDefault="00A82416" w:rsidP="00A82416">
      <w:pPr>
        <w:numPr>
          <w:ilvl w:val="0"/>
          <w:numId w:val="171"/>
        </w:numPr>
        <w:spacing w:line="480" w:lineRule="auto"/>
        <w:jc w:val="both"/>
        <w:rPr>
          <w:rFonts w:ascii="Arial" w:hAnsi="Arial" w:cs="Arial"/>
        </w:rPr>
      </w:pPr>
      <w:r w:rsidRPr="00A26CDA">
        <w:rPr>
          <w:rFonts w:ascii="Arial" w:hAnsi="Arial" w:cs="Arial"/>
        </w:rPr>
        <w:t>Cambios en los procedimientos (si fuese el caso)</w:t>
      </w:r>
    </w:p>
    <w:p w:rsidR="00A82416" w:rsidRPr="00A26CDA" w:rsidRDefault="00A82416" w:rsidP="00A82416">
      <w:pPr>
        <w:spacing w:line="480" w:lineRule="auto"/>
        <w:jc w:val="both"/>
        <w:rPr>
          <w:rFonts w:ascii="Arial" w:hAnsi="Arial" w:cs="Arial"/>
        </w:rPr>
      </w:pPr>
    </w:p>
    <w:p w:rsidR="00A82416" w:rsidRPr="00A26CDA" w:rsidRDefault="00A82416" w:rsidP="00A82416">
      <w:pPr>
        <w:spacing w:line="480" w:lineRule="auto"/>
        <w:ind w:left="720"/>
        <w:jc w:val="both"/>
        <w:rPr>
          <w:rFonts w:ascii="Arial" w:hAnsi="Arial" w:cs="Arial"/>
        </w:rPr>
      </w:pPr>
      <w:r w:rsidRPr="00A26CDA">
        <w:rPr>
          <w:rFonts w:ascii="Arial" w:hAnsi="Arial" w:cs="Arial"/>
        </w:rPr>
        <w:t xml:space="preserve">Finalizado el registro,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debe enviarlo al Representante de </w:t>
      </w:r>
      <w:smartTag w:uri="urn:schemas-microsoft-com:office:smarttags" w:element="PersonName">
        <w:smartTagPr>
          <w:attr w:name="ProductID" w:val="la Direcci￳n"/>
        </w:smartTagPr>
        <w:r w:rsidRPr="00A26CDA">
          <w:rPr>
            <w:rFonts w:ascii="Arial" w:hAnsi="Arial" w:cs="Arial"/>
          </w:rPr>
          <w:t>la Dirección</w:t>
        </w:r>
      </w:smartTag>
      <w:r w:rsidRPr="00A26CDA">
        <w:rPr>
          <w:rFonts w:ascii="Arial" w:hAnsi="Arial" w:cs="Arial"/>
        </w:rPr>
        <w:t xml:space="preserve"> para su control y uso para la actualización de los documentos del Sistema de Gestión de Calidad que fuesen aplicables.</w:t>
      </w:r>
    </w:p>
    <w:p w:rsidR="00A82416" w:rsidRPr="00A26CDA" w:rsidRDefault="00A82416" w:rsidP="00A82416">
      <w:pPr>
        <w:spacing w:line="480" w:lineRule="auto"/>
        <w:jc w:val="both"/>
        <w:rPr>
          <w:rFonts w:ascii="Arial" w:hAnsi="Arial" w:cs="Arial"/>
        </w:rPr>
      </w:pPr>
    </w:p>
    <w:p w:rsidR="00A82416" w:rsidRPr="00A26CDA" w:rsidRDefault="00A82416" w:rsidP="00A82416">
      <w:pPr>
        <w:pStyle w:val="Ttulo1"/>
        <w:spacing w:line="480" w:lineRule="auto"/>
        <w:jc w:val="both"/>
        <w:rPr>
          <w:rFonts w:cs="Arial"/>
          <w:szCs w:val="24"/>
        </w:rPr>
      </w:pPr>
      <w:r w:rsidRPr="00A26CDA">
        <w:rPr>
          <w:rFonts w:cs="Arial"/>
          <w:szCs w:val="24"/>
        </w:rPr>
        <w:t>REGISTROS Y ANEXOS</w:t>
      </w:r>
    </w:p>
    <w:p w:rsidR="00A82416" w:rsidRPr="00A26CDA" w:rsidRDefault="00A82416" w:rsidP="00A82416">
      <w:pPr>
        <w:spacing w:line="480" w:lineRule="auto"/>
        <w:rPr>
          <w:rFonts w:ascii="Arial" w:hAnsi="Arial" w:cs="Arial"/>
        </w:rPr>
      </w:pPr>
      <w:r w:rsidRPr="00A26CDA">
        <w:rPr>
          <w:rFonts w:ascii="Arial" w:hAnsi="Arial" w:cs="Arial"/>
        </w:rPr>
        <w:t>N/A</w:t>
      </w:r>
    </w:p>
    <w:p w:rsidR="00533C35" w:rsidRDefault="00533C35" w:rsidP="007F48E6">
      <w:pPr>
        <w:spacing w:line="480" w:lineRule="auto"/>
        <w:jc w:val="both"/>
        <w:rPr>
          <w:rFonts w:ascii="Arial" w:hAnsi="Arial" w:cs="Arial"/>
        </w:rPr>
        <w:sectPr w:rsidR="00533C35" w:rsidSect="00A82416">
          <w:headerReference w:type="default" r:id="rId135"/>
          <w:footerReference w:type="default" r:id="rId136"/>
          <w:pgSz w:w="11906" w:h="16838"/>
          <w:pgMar w:top="2268" w:right="1361" w:bottom="1985" w:left="2268" w:header="709" w:footer="709" w:gutter="0"/>
          <w:pgNumType w:start="1"/>
          <w:cols w:space="708"/>
          <w:docGrid w:linePitch="360"/>
        </w:sectPr>
      </w:pPr>
    </w:p>
    <w:p w:rsidR="00533C35" w:rsidRPr="008F2D60" w:rsidRDefault="00533C35" w:rsidP="00533C35">
      <w:pPr>
        <w:spacing w:line="480" w:lineRule="auto"/>
        <w:jc w:val="both"/>
        <w:rPr>
          <w:rFonts w:ascii="Arial" w:hAnsi="Arial" w:cs="Arial"/>
        </w:rPr>
      </w:pPr>
      <w:r w:rsidRPr="008F2D60">
        <w:rPr>
          <w:rFonts w:ascii="Arial" w:hAnsi="Arial" w:cs="Arial"/>
          <w:noProof/>
        </w:rPr>
        <w:pict>
          <v:shape id="_x0000_s1178" type="#_x0000_t136" style="position:absolute;left:0;text-align:left;margin-left:27pt;margin-top:129.55pt;width:333pt;height:171pt;z-index:251655168" fillcolor="black">
            <v:shadow color="#868686"/>
            <v:textpath style="font-family:&quot;Arial Black&quot;;font-size:28pt;v-text-kern:t" trim="t" fitpath="t" string="PRO - CSA - RRHH - 01&#10;&#10;&#10;PROCEDIMIENTO&#10;PARA LA&#10;ADMINISTRACIÓN DEL PERSONAL"/>
            <w10:wrap type="topAndBottom"/>
          </v:shape>
        </w:pict>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sidRPr="008F2D6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bl>
      <w:tblPr>
        <w:tblStyle w:val="Tablaconcuadrcula5"/>
        <w:tblW w:w="8604" w:type="dxa"/>
        <w:tblLook w:val="01E0"/>
      </w:tblPr>
      <w:tblGrid>
        <w:gridCol w:w="1217"/>
        <w:gridCol w:w="910"/>
        <w:gridCol w:w="2887"/>
        <w:gridCol w:w="1910"/>
        <w:gridCol w:w="1680"/>
      </w:tblGrid>
      <w:tr w:rsidR="00533C35" w:rsidRPr="008F2D60">
        <w:trPr>
          <w:cnfStyle w:val="100000000000"/>
        </w:trPr>
        <w:tc>
          <w:tcPr>
            <w:cnfStyle w:val="000000000100"/>
            <w:tcW w:w="1190" w:type="dxa"/>
            <w:tcBorders>
              <w:tl2br w:val="none" w:sz="0" w:space="0" w:color="auto"/>
            </w:tcBorders>
            <w:vAlign w:val="center"/>
          </w:tcPr>
          <w:p w:rsidR="00533C35" w:rsidRPr="008F2D60" w:rsidRDefault="00533C35" w:rsidP="00BB5BF7">
            <w:pPr>
              <w:spacing w:line="360" w:lineRule="auto"/>
              <w:jc w:val="center"/>
              <w:rPr>
                <w:rFonts w:ascii="Arial" w:hAnsi="Arial" w:cs="Arial"/>
                <w:b/>
              </w:rPr>
            </w:pPr>
            <w:r w:rsidRPr="008F2D60">
              <w:rPr>
                <w:rFonts w:ascii="Arial" w:hAnsi="Arial" w:cs="Arial"/>
                <w:b/>
              </w:rPr>
              <w:t>Revisión</w:t>
            </w:r>
          </w:p>
        </w:tc>
        <w:tc>
          <w:tcPr>
            <w:tcW w:w="910" w:type="dxa"/>
            <w:vAlign w:val="center"/>
          </w:tcPr>
          <w:p w:rsidR="00533C35" w:rsidRPr="008F2D60" w:rsidRDefault="00533C35" w:rsidP="00BB5BF7">
            <w:pPr>
              <w:spacing w:line="360" w:lineRule="auto"/>
              <w:jc w:val="center"/>
              <w:cnfStyle w:val="100000000000"/>
              <w:rPr>
                <w:rFonts w:ascii="Arial" w:hAnsi="Arial" w:cs="Arial"/>
                <w:b/>
              </w:rPr>
            </w:pPr>
            <w:r w:rsidRPr="008F2D60">
              <w:rPr>
                <w:rFonts w:ascii="Arial" w:hAnsi="Arial" w:cs="Arial"/>
                <w:b/>
              </w:rPr>
              <w:t>Fecha</w:t>
            </w:r>
          </w:p>
        </w:tc>
        <w:tc>
          <w:tcPr>
            <w:tcW w:w="2903" w:type="dxa"/>
            <w:vAlign w:val="center"/>
          </w:tcPr>
          <w:p w:rsidR="00533C35" w:rsidRPr="008F2D60" w:rsidRDefault="00533C35" w:rsidP="00BB5BF7">
            <w:pPr>
              <w:spacing w:line="360" w:lineRule="auto"/>
              <w:jc w:val="center"/>
              <w:cnfStyle w:val="100000000000"/>
              <w:rPr>
                <w:rFonts w:ascii="Arial" w:hAnsi="Arial" w:cs="Arial"/>
                <w:b/>
              </w:rPr>
            </w:pPr>
            <w:r w:rsidRPr="008F2D60">
              <w:rPr>
                <w:rFonts w:ascii="Arial" w:hAnsi="Arial" w:cs="Arial"/>
                <w:b/>
              </w:rPr>
              <w:t>Causa de la modificación</w:t>
            </w:r>
          </w:p>
        </w:tc>
        <w:tc>
          <w:tcPr>
            <w:tcW w:w="1917" w:type="dxa"/>
            <w:vAlign w:val="center"/>
          </w:tcPr>
          <w:p w:rsidR="00533C35" w:rsidRPr="008F2D60" w:rsidRDefault="00533C35" w:rsidP="00BB5BF7">
            <w:pPr>
              <w:spacing w:line="360" w:lineRule="auto"/>
              <w:jc w:val="center"/>
              <w:cnfStyle w:val="100000000000"/>
              <w:rPr>
                <w:rFonts w:ascii="Arial" w:hAnsi="Arial" w:cs="Arial"/>
                <w:b/>
              </w:rPr>
            </w:pPr>
            <w:r w:rsidRPr="008F2D60">
              <w:rPr>
                <w:rFonts w:ascii="Arial" w:hAnsi="Arial" w:cs="Arial"/>
                <w:b/>
              </w:rPr>
              <w:t>Elaborado por:</w:t>
            </w:r>
          </w:p>
        </w:tc>
        <w:tc>
          <w:tcPr>
            <w:cnfStyle w:val="000100000000"/>
            <w:tcW w:w="1684" w:type="dxa"/>
            <w:vAlign w:val="center"/>
          </w:tcPr>
          <w:p w:rsidR="00533C35" w:rsidRPr="008F2D60" w:rsidRDefault="00533C35" w:rsidP="00BB5BF7">
            <w:pPr>
              <w:spacing w:line="360" w:lineRule="auto"/>
              <w:jc w:val="center"/>
              <w:rPr>
                <w:rFonts w:ascii="Arial" w:hAnsi="Arial" w:cs="Arial"/>
              </w:rPr>
            </w:pPr>
            <w:r w:rsidRPr="008F2D60">
              <w:rPr>
                <w:rFonts w:ascii="Arial" w:hAnsi="Arial" w:cs="Arial"/>
              </w:rPr>
              <w:t>Aprobado por</w:t>
            </w:r>
          </w:p>
        </w:tc>
      </w:tr>
      <w:tr w:rsidR="00533C35" w:rsidRPr="008F2D60">
        <w:tc>
          <w:tcPr>
            <w:tcW w:w="1190" w:type="dxa"/>
          </w:tcPr>
          <w:p w:rsidR="00533C35" w:rsidRPr="008F2D60" w:rsidRDefault="00533C35" w:rsidP="00BB5BF7">
            <w:pPr>
              <w:spacing w:line="480" w:lineRule="auto"/>
              <w:jc w:val="both"/>
              <w:rPr>
                <w:rFonts w:ascii="Arial" w:hAnsi="Arial" w:cs="Arial"/>
              </w:rPr>
            </w:pPr>
          </w:p>
        </w:tc>
        <w:tc>
          <w:tcPr>
            <w:tcW w:w="910" w:type="dxa"/>
          </w:tcPr>
          <w:p w:rsidR="00533C35" w:rsidRPr="008F2D60" w:rsidRDefault="00533C35" w:rsidP="00BB5BF7">
            <w:pPr>
              <w:spacing w:line="480" w:lineRule="auto"/>
              <w:jc w:val="both"/>
              <w:rPr>
                <w:rFonts w:ascii="Arial" w:hAnsi="Arial" w:cs="Arial"/>
              </w:rPr>
            </w:pPr>
          </w:p>
        </w:tc>
        <w:tc>
          <w:tcPr>
            <w:tcW w:w="2903" w:type="dxa"/>
          </w:tcPr>
          <w:p w:rsidR="00533C35" w:rsidRPr="008F2D60" w:rsidRDefault="00533C35" w:rsidP="00BB5BF7">
            <w:pPr>
              <w:spacing w:line="480" w:lineRule="auto"/>
              <w:jc w:val="both"/>
              <w:rPr>
                <w:rFonts w:ascii="Arial" w:hAnsi="Arial" w:cs="Arial"/>
              </w:rPr>
            </w:pPr>
          </w:p>
        </w:tc>
        <w:tc>
          <w:tcPr>
            <w:tcW w:w="1917" w:type="dxa"/>
          </w:tcPr>
          <w:p w:rsidR="00533C35" w:rsidRPr="008F2D60" w:rsidRDefault="00533C35" w:rsidP="00BB5BF7">
            <w:pPr>
              <w:spacing w:line="480" w:lineRule="auto"/>
              <w:jc w:val="both"/>
              <w:rPr>
                <w:rFonts w:ascii="Arial" w:hAnsi="Arial" w:cs="Arial"/>
              </w:rPr>
            </w:pPr>
          </w:p>
        </w:tc>
        <w:tc>
          <w:tcPr>
            <w:cnfStyle w:val="000100000000"/>
            <w:tcW w:w="1684" w:type="dxa"/>
          </w:tcPr>
          <w:p w:rsidR="00533C35" w:rsidRPr="008F2D60" w:rsidRDefault="00533C35" w:rsidP="00BB5BF7">
            <w:pPr>
              <w:spacing w:line="480" w:lineRule="auto"/>
              <w:jc w:val="both"/>
              <w:rPr>
                <w:rFonts w:ascii="Arial" w:hAnsi="Arial" w:cs="Arial"/>
              </w:rPr>
            </w:pPr>
          </w:p>
        </w:tc>
      </w:tr>
      <w:tr w:rsidR="00533C35" w:rsidRPr="008F2D60">
        <w:tc>
          <w:tcPr>
            <w:tcW w:w="1190" w:type="dxa"/>
          </w:tcPr>
          <w:p w:rsidR="00533C35" w:rsidRPr="008F2D60" w:rsidRDefault="00533C35" w:rsidP="00BB5BF7">
            <w:pPr>
              <w:spacing w:line="480" w:lineRule="auto"/>
              <w:jc w:val="both"/>
              <w:rPr>
                <w:rFonts w:ascii="Arial" w:hAnsi="Arial" w:cs="Arial"/>
              </w:rPr>
            </w:pPr>
          </w:p>
        </w:tc>
        <w:tc>
          <w:tcPr>
            <w:tcW w:w="910" w:type="dxa"/>
          </w:tcPr>
          <w:p w:rsidR="00533C35" w:rsidRPr="008F2D60" w:rsidRDefault="00533C35" w:rsidP="00BB5BF7">
            <w:pPr>
              <w:spacing w:line="480" w:lineRule="auto"/>
              <w:jc w:val="both"/>
              <w:rPr>
                <w:rFonts w:ascii="Arial" w:hAnsi="Arial" w:cs="Arial"/>
              </w:rPr>
            </w:pPr>
          </w:p>
        </w:tc>
        <w:tc>
          <w:tcPr>
            <w:tcW w:w="2903" w:type="dxa"/>
          </w:tcPr>
          <w:p w:rsidR="00533C35" w:rsidRPr="008F2D60" w:rsidRDefault="00533C35" w:rsidP="00BB5BF7">
            <w:pPr>
              <w:spacing w:line="480" w:lineRule="auto"/>
              <w:jc w:val="both"/>
              <w:rPr>
                <w:rFonts w:ascii="Arial" w:hAnsi="Arial" w:cs="Arial"/>
              </w:rPr>
            </w:pPr>
          </w:p>
        </w:tc>
        <w:tc>
          <w:tcPr>
            <w:tcW w:w="1917" w:type="dxa"/>
          </w:tcPr>
          <w:p w:rsidR="00533C35" w:rsidRPr="008F2D60" w:rsidRDefault="00533C35" w:rsidP="00BB5BF7">
            <w:pPr>
              <w:spacing w:line="480" w:lineRule="auto"/>
              <w:jc w:val="both"/>
              <w:rPr>
                <w:rFonts w:ascii="Arial" w:hAnsi="Arial" w:cs="Arial"/>
              </w:rPr>
            </w:pPr>
          </w:p>
        </w:tc>
        <w:tc>
          <w:tcPr>
            <w:cnfStyle w:val="000100000000"/>
            <w:tcW w:w="1684" w:type="dxa"/>
          </w:tcPr>
          <w:p w:rsidR="00533C35" w:rsidRPr="008F2D60" w:rsidRDefault="00533C35" w:rsidP="00BB5BF7">
            <w:pPr>
              <w:spacing w:line="480" w:lineRule="auto"/>
              <w:jc w:val="both"/>
              <w:rPr>
                <w:rFonts w:ascii="Arial" w:hAnsi="Arial" w:cs="Arial"/>
              </w:rPr>
            </w:pPr>
          </w:p>
        </w:tc>
      </w:tr>
      <w:tr w:rsidR="00533C35" w:rsidRPr="008F2D60">
        <w:tc>
          <w:tcPr>
            <w:tcW w:w="1190" w:type="dxa"/>
          </w:tcPr>
          <w:p w:rsidR="00533C35" w:rsidRPr="008F2D60" w:rsidRDefault="00533C35" w:rsidP="00BB5BF7">
            <w:pPr>
              <w:spacing w:line="480" w:lineRule="auto"/>
              <w:jc w:val="both"/>
              <w:rPr>
                <w:rFonts w:ascii="Arial" w:hAnsi="Arial" w:cs="Arial"/>
              </w:rPr>
            </w:pPr>
          </w:p>
        </w:tc>
        <w:tc>
          <w:tcPr>
            <w:tcW w:w="910" w:type="dxa"/>
          </w:tcPr>
          <w:p w:rsidR="00533C35" w:rsidRPr="008F2D60" w:rsidRDefault="00533C35" w:rsidP="00BB5BF7">
            <w:pPr>
              <w:spacing w:line="480" w:lineRule="auto"/>
              <w:jc w:val="both"/>
              <w:rPr>
                <w:rFonts w:ascii="Arial" w:hAnsi="Arial" w:cs="Arial"/>
              </w:rPr>
            </w:pPr>
          </w:p>
        </w:tc>
        <w:tc>
          <w:tcPr>
            <w:tcW w:w="2903" w:type="dxa"/>
          </w:tcPr>
          <w:p w:rsidR="00533C35" w:rsidRPr="008F2D60" w:rsidRDefault="00533C35" w:rsidP="00BB5BF7">
            <w:pPr>
              <w:spacing w:line="480" w:lineRule="auto"/>
              <w:jc w:val="both"/>
              <w:rPr>
                <w:rFonts w:ascii="Arial" w:hAnsi="Arial" w:cs="Arial"/>
              </w:rPr>
            </w:pPr>
          </w:p>
        </w:tc>
        <w:tc>
          <w:tcPr>
            <w:tcW w:w="1917" w:type="dxa"/>
          </w:tcPr>
          <w:p w:rsidR="00533C35" w:rsidRPr="008F2D60" w:rsidRDefault="00533C35" w:rsidP="00BB5BF7">
            <w:pPr>
              <w:spacing w:line="480" w:lineRule="auto"/>
              <w:jc w:val="both"/>
              <w:rPr>
                <w:rFonts w:ascii="Arial" w:hAnsi="Arial" w:cs="Arial"/>
              </w:rPr>
            </w:pPr>
          </w:p>
        </w:tc>
        <w:tc>
          <w:tcPr>
            <w:cnfStyle w:val="000100000000"/>
            <w:tcW w:w="1684" w:type="dxa"/>
          </w:tcPr>
          <w:p w:rsidR="00533C35" w:rsidRPr="008F2D60" w:rsidRDefault="00533C35" w:rsidP="00BB5BF7">
            <w:pPr>
              <w:spacing w:line="480" w:lineRule="auto"/>
              <w:jc w:val="both"/>
              <w:rPr>
                <w:rFonts w:ascii="Arial" w:hAnsi="Arial" w:cs="Arial"/>
              </w:rPr>
            </w:pPr>
          </w:p>
        </w:tc>
      </w:tr>
      <w:tr w:rsidR="00533C35" w:rsidRPr="008F2D60">
        <w:tc>
          <w:tcPr>
            <w:tcW w:w="1190" w:type="dxa"/>
          </w:tcPr>
          <w:p w:rsidR="00533C35" w:rsidRPr="008F2D60" w:rsidRDefault="00533C35" w:rsidP="00BB5BF7">
            <w:pPr>
              <w:spacing w:line="480" w:lineRule="auto"/>
              <w:jc w:val="both"/>
              <w:rPr>
                <w:rFonts w:ascii="Arial" w:hAnsi="Arial" w:cs="Arial"/>
              </w:rPr>
            </w:pPr>
          </w:p>
        </w:tc>
        <w:tc>
          <w:tcPr>
            <w:tcW w:w="910" w:type="dxa"/>
          </w:tcPr>
          <w:p w:rsidR="00533C35" w:rsidRPr="008F2D60" w:rsidRDefault="00533C35" w:rsidP="00BB5BF7">
            <w:pPr>
              <w:spacing w:line="480" w:lineRule="auto"/>
              <w:jc w:val="both"/>
              <w:rPr>
                <w:rFonts w:ascii="Arial" w:hAnsi="Arial" w:cs="Arial"/>
              </w:rPr>
            </w:pPr>
          </w:p>
        </w:tc>
        <w:tc>
          <w:tcPr>
            <w:tcW w:w="2903" w:type="dxa"/>
          </w:tcPr>
          <w:p w:rsidR="00533C35" w:rsidRPr="008F2D60" w:rsidRDefault="00533C35" w:rsidP="00BB5BF7">
            <w:pPr>
              <w:spacing w:line="480" w:lineRule="auto"/>
              <w:jc w:val="both"/>
              <w:rPr>
                <w:rFonts w:ascii="Arial" w:hAnsi="Arial" w:cs="Arial"/>
              </w:rPr>
            </w:pPr>
          </w:p>
        </w:tc>
        <w:tc>
          <w:tcPr>
            <w:tcW w:w="1917" w:type="dxa"/>
          </w:tcPr>
          <w:p w:rsidR="00533C35" w:rsidRPr="008F2D60" w:rsidRDefault="00533C35" w:rsidP="00BB5BF7">
            <w:pPr>
              <w:spacing w:line="480" w:lineRule="auto"/>
              <w:jc w:val="both"/>
              <w:rPr>
                <w:rFonts w:ascii="Arial" w:hAnsi="Arial" w:cs="Arial"/>
              </w:rPr>
            </w:pPr>
          </w:p>
        </w:tc>
        <w:tc>
          <w:tcPr>
            <w:cnfStyle w:val="000100000000"/>
            <w:tcW w:w="1684" w:type="dxa"/>
          </w:tcPr>
          <w:p w:rsidR="00533C35" w:rsidRPr="008F2D60" w:rsidRDefault="00533C35" w:rsidP="00BB5BF7">
            <w:pPr>
              <w:spacing w:line="480" w:lineRule="auto"/>
              <w:jc w:val="both"/>
              <w:rPr>
                <w:rFonts w:ascii="Arial" w:hAnsi="Arial" w:cs="Arial"/>
              </w:rPr>
            </w:pPr>
          </w:p>
        </w:tc>
      </w:tr>
      <w:tr w:rsidR="00533C35" w:rsidRPr="008F2D60">
        <w:trPr>
          <w:cnfStyle w:val="010000000000"/>
        </w:trPr>
        <w:tc>
          <w:tcPr>
            <w:tcW w:w="1190" w:type="dxa"/>
          </w:tcPr>
          <w:p w:rsidR="00533C35" w:rsidRPr="008F2D60" w:rsidRDefault="00533C35" w:rsidP="00BB5BF7">
            <w:pPr>
              <w:spacing w:line="480" w:lineRule="auto"/>
              <w:jc w:val="both"/>
              <w:rPr>
                <w:rFonts w:ascii="Arial" w:hAnsi="Arial" w:cs="Arial"/>
              </w:rPr>
            </w:pPr>
          </w:p>
        </w:tc>
        <w:tc>
          <w:tcPr>
            <w:tcW w:w="910" w:type="dxa"/>
          </w:tcPr>
          <w:p w:rsidR="00533C35" w:rsidRPr="008F2D60" w:rsidRDefault="00533C35" w:rsidP="00BB5BF7">
            <w:pPr>
              <w:spacing w:line="480" w:lineRule="auto"/>
              <w:jc w:val="both"/>
              <w:rPr>
                <w:rFonts w:ascii="Arial" w:hAnsi="Arial" w:cs="Arial"/>
              </w:rPr>
            </w:pPr>
          </w:p>
        </w:tc>
        <w:tc>
          <w:tcPr>
            <w:tcW w:w="2903" w:type="dxa"/>
          </w:tcPr>
          <w:p w:rsidR="00533C35" w:rsidRPr="008F2D60" w:rsidRDefault="00533C35" w:rsidP="00BB5BF7">
            <w:pPr>
              <w:spacing w:line="480" w:lineRule="auto"/>
              <w:jc w:val="both"/>
              <w:rPr>
                <w:rFonts w:ascii="Arial" w:hAnsi="Arial" w:cs="Arial"/>
              </w:rPr>
            </w:pPr>
          </w:p>
        </w:tc>
        <w:tc>
          <w:tcPr>
            <w:tcW w:w="1917" w:type="dxa"/>
          </w:tcPr>
          <w:p w:rsidR="00533C35" w:rsidRPr="008F2D60" w:rsidRDefault="00533C35" w:rsidP="00BB5BF7">
            <w:pPr>
              <w:spacing w:line="480" w:lineRule="auto"/>
              <w:jc w:val="both"/>
              <w:rPr>
                <w:rFonts w:ascii="Arial" w:hAnsi="Arial" w:cs="Arial"/>
              </w:rPr>
            </w:pPr>
          </w:p>
        </w:tc>
        <w:tc>
          <w:tcPr>
            <w:cnfStyle w:val="000100000000"/>
            <w:tcW w:w="1684" w:type="dxa"/>
          </w:tcPr>
          <w:p w:rsidR="00533C35" w:rsidRPr="008F2D60" w:rsidRDefault="00533C35" w:rsidP="00BB5BF7">
            <w:pPr>
              <w:spacing w:line="480" w:lineRule="auto"/>
              <w:jc w:val="both"/>
              <w:rPr>
                <w:rFonts w:ascii="Arial" w:hAnsi="Arial" w:cs="Arial"/>
              </w:rPr>
            </w:pPr>
          </w:p>
        </w:tc>
      </w:tr>
    </w:tbl>
    <w:p w:rsidR="00533C35" w:rsidRPr="008F2D60" w:rsidRDefault="00533C35" w:rsidP="00533C35">
      <w:pPr>
        <w:spacing w:line="480" w:lineRule="auto"/>
        <w:jc w:val="both"/>
        <w:rPr>
          <w:rFonts w:ascii="Arial" w:hAnsi="Arial" w:cs="Arial"/>
        </w:rPr>
      </w:pPr>
      <w:r w:rsidRPr="008F2D60">
        <w:rPr>
          <w:rFonts w:ascii="Arial" w:hAnsi="Arial" w:cs="Arial"/>
        </w:rPr>
        <w:br w:type="page"/>
      </w:r>
    </w:p>
    <w:p w:rsidR="00533C35" w:rsidRPr="008F2D60" w:rsidRDefault="00533C35" w:rsidP="00533C35">
      <w:pPr>
        <w:spacing w:line="480" w:lineRule="auto"/>
        <w:jc w:val="both"/>
        <w:rPr>
          <w:rFonts w:ascii="Arial" w:hAnsi="Arial" w:cs="Arial"/>
        </w:rPr>
      </w:pPr>
    </w:p>
    <w:p w:rsidR="00533C35" w:rsidRPr="008F2D60" w:rsidRDefault="00533C35" w:rsidP="00533C35">
      <w:pPr>
        <w:spacing w:line="480" w:lineRule="auto"/>
        <w:jc w:val="both"/>
        <w:rPr>
          <w:rFonts w:ascii="Arial" w:hAnsi="Arial" w:cs="Arial"/>
        </w:rPr>
      </w:pPr>
    </w:p>
    <w:p w:rsidR="00533C35" w:rsidRPr="008F2D60" w:rsidRDefault="00533C35" w:rsidP="00533C35">
      <w:pPr>
        <w:spacing w:line="480" w:lineRule="auto"/>
        <w:jc w:val="center"/>
        <w:rPr>
          <w:rFonts w:ascii="Arial" w:hAnsi="Arial" w:cs="Arial"/>
          <w:b/>
          <w:u w:val="single"/>
        </w:rPr>
      </w:pPr>
      <w:r w:rsidRPr="008F2D60">
        <w:rPr>
          <w:rFonts w:ascii="Arial" w:hAnsi="Arial" w:cs="Arial"/>
          <w:b/>
          <w:u w:val="single"/>
        </w:rPr>
        <w:t>ÍNDICE</w:t>
      </w:r>
    </w:p>
    <w:p w:rsidR="00533C35" w:rsidRPr="008F2D60" w:rsidRDefault="00533C35" w:rsidP="00533C35">
      <w:pPr>
        <w:spacing w:line="480" w:lineRule="auto"/>
        <w:jc w:val="both"/>
        <w:rPr>
          <w:rFonts w:ascii="Arial" w:hAnsi="Arial" w:cs="Arial"/>
          <w:b/>
          <w:u w:val="single"/>
        </w:rPr>
      </w:pPr>
    </w:p>
    <w:p w:rsidR="00533C35" w:rsidRPr="008F2D60" w:rsidRDefault="00533C35" w:rsidP="00533C35">
      <w:pPr>
        <w:numPr>
          <w:ilvl w:val="0"/>
          <w:numId w:val="175"/>
        </w:numPr>
        <w:spacing w:line="480" w:lineRule="auto"/>
        <w:jc w:val="both"/>
        <w:rPr>
          <w:rFonts w:ascii="Arial" w:hAnsi="Arial" w:cs="Arial"/>
          <w:b/>
        </w:rPr>
      </w:pPr>
      <w:r w:rsidRPr="008F2D60">
        <w:rPr>
          <w:rFonts w:ascii="Arial" w:hAnsi="Arial" w:cs="Arial"/>
          <w:b/>
        </w:rPr>
        <w:t>Objetivo………………….……………………………………………….........03</w:t>
      </w:r>
    </w:p>
    <w:p w:rsidR="00533C35" w:rsidRPr="008F2D60" w:rsidRDefault="00533C35" w:rsidP="00533C35">
      <w:pPr>
        <w:numPr>
          <w:ilvl w:val="0"/>
          <w:numId w:val="175"/>
        </w:numPr>
        <w:spacing w:line="480" w:lineRule="auto"/>
        <w:jc w:val="both"/>
        <w:rPr>
          <w:rFonts w:ascii="Arial" w:hAnsi="Arial" w:cs="Arial"/>
          <w:b/>
        </w:rPr>
      </w:pPr>
      <w:r w:rsidRPr="008F2D60">
        <w:rPr>
          <w:rFonts w:ascii="Arial" w:hAnsi="Arial" w:cs="Arial"/>
          <w:b/>
        </w:rPr>
        <w:t>Alcance……………….………………………………………………………..03</w:t>
      </w:r>
    </w:p>
    <w:p w:rsidR="00533C35" w:rsidRPr="008F2D60" w:rsidRDefault="00533C35" w:rsidP="00533C35">
      <w:pPr>
        <w:numPr>
          <w:ilvl w:val="0"/>
          <w:numId w:val="175"/>
        </w:numPr>
        <w:spacing w:line="480" w:lineRule="auto"/>
        <w:jc w:val="both"/>
        <w:rPr>
          <w:rFonts w:ascii="Arial" w:hAnsi="Arial" w:cs="Arial"/>
          <w:b/>
        </w:rPr>
      </w:pPr>
      <w:r w:rsidRPr="008F2D60">
        <w:rPr>
          <w:rFonts w:ascii="Arial" w:hAnsi="Arial" w:cs="Arial"/>
          <w:b/>
        </w:rPr>
        <w:t>Referencias……….…………………………………………………………...03</w:t>
      </w:r>
    </w:p>
    <w:p w:rsidR="00533C35" w:rsidRPr="008F2D60" w:rsidRDefault="00533C35" w:rsidP="00533C35">
      <w:pPr>
        <w:numPr>
          <w:ilvl w:val="0"/>
          <w:numId w:val="175"/>
        </w:numPr>
        <w:spacing w:line="480" w:lineRule="auto"/>
        <w:jc w:val="both"/>
        <w:rPr>
          <w:rFonts w:ascii="Arial" w:hAnsi="Arial" w:cs="Arial"/>
          <w:b/>
        </w:rPr>
      </w:pPr>
      <w:r w:rsidRPr="008F2D60">
        <w:rPr>
          <w:rFonts w:ascii="Arial" w:hAnsi="Arial" w:cs="Arial"/>
          <w:b/>
        </w:rPr>
        <w:t>Definiciones y Abreviaturas…..……………………………………………03</w:t>
      </w:r>
    </w:p>
    <w:p w:rsidR="00533C35" w:rsidRPr="008F2D60" w:rsidRDefault="00533C35" w:rsidP="00533C35">
      <w:pPr>
        <w:numPr>
          <w:ilvl w:val="0"/>
          <w:numId w:val="175"/>
        </w:numPr>
        <w:spacing w:line="480" w:lineRule="auto"/>
        <w:jc w:val="both"/>
        <w:rPr>
          <w:rFonts w:ascii="Arial" w:hAnsi="Arial" w:cs="Arial"/>
          <w:b/>
        </w:rPr>
      </w:pPr>
      <w:r w:rsidRPr="008F2D60">
        <w:rPr>
          <w:rFonts w:ascii="Arial" w:hAnsi="Arial" w:cs="Arial"/>
          <w:b/>
        </w:rPr>
        <w:t>Responsabilidades…………..………………………………………………03</w:t>
      </w:r>
    </w:p>
    <w:p w:rsidR="00533C35" w:rsidRPr="008F2D60" w:rsidRDefault="00533C35" w:rsidP="00533C35">
      <w:pPr>
        <w:numPr>
          <w:ilvl w:val="0"/>
          <w:numId w:val="175"/>
        </w:numPr>
        <w:spacing w:line="480" w:lineRule="auto"/>
        <w:jc w:val="both"/>
        <w:rPr>
          <w:rFonts w:ascii="Arial" w:hAnsi="Arial" w:cs="Arial"/>
          <w:b/>
        </w:rPr>
      </w:pPr>
      <w:r w:rsidRPr="008F2D60">
        <w:rPr>
          <w:rFonts w:ascii="Arial" w:hAnsi="Arial" w:cs="Arial"/>
          <w:b/>
        </w:rPr>
        <w:t>Desarrollo/Instrucciones/Lineamientos……………………………….....04</w:t>
      </w:r>
    </w:p>
    <w:p w:rsidR="00533C35" w:rsidRPr="008F2D60" w:rsidRDefault="00533C35" w:rsidP="00533C35">
      <w:pPr>
        <w:numPr>
          <w:ilvl w:val="1"/>
          <w:numId w:val="64"/>
        </w:numPr>
        <w:tabs>
          <w:tab w:val="clear" w:pos="1440"/>
          <w:tab w:val="num" w:pos="792"/>
        </w:tabs>
        <w:spacing w:line="480" w:lineRule="auto"/>
        <w:ind w:left="792" w:hanging="432"/>
        <w:jc w:val="both"/>
        <w:rPr>
          <w:rFonts w:ascii="Arial" w:hAnsi="Arial" w:cs="Arial"/>
          <w:b/>
        </w:rPr>
      </w:pPr>
      <w:r w:rsidRPr="008F2D60">
        <w:rPr>
          <w:rFonts w:ascii="Arial" w:hAnsi="Arial" w:cs="Arial"/>
          <w:b/>
        </w:rPr>
        <w:t>Competencia……………………………………………………………..04</w:t>
      </w:r>
    </w:p>
    <w:p w:rsidR="00533C35" w:rsidRPr="008F2D60" w:rsidRDefault="00533C35" w:rsidP="00533C35">
      <w:pPr>
        <w:numPr>
          <w:ilvl w:val="1"/>
          <w:numId w:val="175"/>
        </w:numPr>
        <w:spacing w:line="480" w:lineRule="auto"/>
        <w:jc w:val="both"/>
        <w:rPr>
          <w:rFonts w:ascii="Arial" w:hAnsi="Arial" w:cs="Arial"/>
          <w:b/>
        </w:rPr>
      </w:pPr>
      <w:r>
        <w:rPr>
          <w:rFonts w:ascii="Arial" w:hAnsi="Arial" w:cs="Arial"/>
          <w:b/>
        </w:rPr>
        <w:t xml:space="preserve"> </w:t>
      </w:r>
      <w:r w:rsidRPr="008F2D60">
        <w:rPr>
          <w:rFonts w:ascii="Arial" w:hAnsi="Arial" w:cs="Arial"/>
          <w:b/>
        </w:rPr>
        <w:t>Descripción de cargo, Responsa</w:t>
      </w:r>
      <w:r>
        <w:rPr>
          <w:rFonts w:ascii="Arial" w:hAnsi="Arial" w:cs="Arial"/>
          <w:b/>
        </w:rPr>
        <w:t>bilidades y autoridades…….....04</w:t>
      </w:r>
    </w:p>
    <w:p w:rsidR="00533C35" w:rsidRPr="008F2D60" w:rsidRDefault="00533C35" w:rsidP="00533C35">
      <w:pPr>
        <w:numPr>
          <w:ilvl w:val="1"/>
          <w:numId w:val="175"/>
        </w:numPr>
        <w:spacing w:line="480" w:lineRule="auto"/>
        <w:jc w:val="both"/>
        <w:rPr>
          <w:rFonts w:ascii="Arial" w:hAnsi="Arial" w:cs="Arial"/>
          <w:b/>
        </w:rPr>
      </w:pPr>
      <w:r>
        <w:rPr>
          <w:rFonts w:ascii="Arial" w:hAnsi="Arial" w:cs="Arial"/>
          <w:b/>
        </w:rPr>
        <w:t xml:space="preserve"> </w:t>
      </w:r>
      <w:r w:rsidRPr="008F2D60">
        <w:rPr>
          <w:rFonts w:ascii="Arial" w:hAnsi="Arial" w:cs="Arial"/>
          <w:b/>
        </w:rPr>
        <w:t>Capacitación y Formación……………………………………………..05</w:t>
      </w:r>
    </w:p>
    <w:p w:rsidR="00533C35" w:rsidRPr="008F2D60" w:rsidRDefault="00533C35" w:rsidP="00533C35">
      <w:pPr>
        <w:numPr>
          <w:ilvl w:val="1"/>
          <w:numId w:val="175"/>
        </w:numPr>
        <w:tabs>
          <w:tab w:val="num" w:pos="792"/>
        </w:tabs>
        <w:spacing w:line="480" w:lineRule="auto"/>
        <w:ind w:left="792" w:hanging="432"/>
        <w:jc w:val="both"/>
        <w:rPr>
          <w:rFonts w:ascii="Arial" w:hAnsi="Arial" w:cs="Arial"/>
          <w:b/>
        </w:rPr>
      </w:pPr>
      <w:r w:rsidRPr="008F2D60">
        <w:rPr>
          <w:rFonts w:ascii="Arial" w:hAnsi="Arial" w:cs="Arial"/>
          <w:b/>
        </w:rPr>
        <w:t>Supervisión……………………………………………………………….05</w:t>
      </w:r>
    </w:p>
    <w:p w:rsidR="00533C35" w:rsidRPr="008F2D60" w:rsidRDefault="00533C35" w:rsidP="00533C35">
      <w:pPr>
        <w:numPr>
          <w:ilvl w:val="0"/>
          <w:numId w:val="175"/>
        </w:numPr>
        <w:spacing w:line="480" w:lineRule="auto"/>
        <w:jc w:val="both"/>
        <w:rPr>
          <w:rFonts w:ascii="Arial" w:hAnsi="Arial" w:cs="Arial"/>
          <w:b/>
        </w:rPr>
      </w:pPr>
      <w:r w:rsidRPr="008F2D60">
        <w:rPr>
          <w:rFonts w:ascii="Arial" w:hAnsi="Arial" w:cs="Arial"/>
          <w:b/>
        </w:rPr>
        <w:t>Registros y Anexos…………..……………………………………………...06</w:t>
      </w:r>
    </w:p>
    <w:p w:rsidR="00533C35" w:rsidRPr="008F2D60" w:rsidRDefault="00533C35" w:rsidP="00533C35">
      <w:pPr>
        <w:spacing w:line="480" w:lineRule="auto"/>
        <w:jc w:val="both"/>
        <w:rPr>
          <w:rFonts w:ascii="Arial" w:hAnsi="Arial" w:cs="Arial"/>
          <w:b/>
          <w:u w:val="single"/>
        </w:rPr>
      </w:pPr>
      <w:r w:rsidRPr="008F2D60">
        <w:rPr>
          <w:rFonts w:ascii="Arial" w:hAnsi="Arial" w:cs="Arial"/>
          <w:b/>
          <w:u w:val="single"/>
        </w:rPr>
        <w:br w:type="page"/>
      </w:r>
    </w:p>
    <w:p w:rsidR="00533C35" w:rsidRPr="008F2D60" w:rsidRDefault="00533C35" w:rsidP="00533C35">
      <w:pPr>
        <w:pStyle w:val="Ttulo1"/>
        <w:numPr>
          <w:ilvl w:val="0"/>
          <w:numId w:val="176"/>
        </w:numPr>
        <w:spacing w:line="480" w:lineRule="auto"/>
      </w:pPr>
      <w:r w:rsidRPr="008F2D60">
        <w:t>OBJETIVO</w:t>
      </w:r>
    </w:p>
    <w:p w:rsidR="00533C35" w:rsidRPr="008F2D60" w:rsidRDefault="00533C35" w:rsidP="00533C35">
      <w:pPr>
        <w:pStyle w:val="Sangra2detindependiente"/>
        <w:ind w:left="0"/>
        <w:jc w:val="both"/>
        <w:rPr>
          <w:rFonts w:ascii="Arial" w:hAnsi="Arial" w:cs="Arial"/>
        </w:rPr>
      </w:pPr>
      <w:r w:rsidRPr="008F2D60">
        <w:rPr>
          <w:rFonts w:ascii="Arial" w:hAnsi="Arial" w:cs="Arial"/>
        </w:rPr>
        <w:t>Indicar detalladamente la forma de llevar a cabo las actividades relacionadas con la  competencia, formación y capacitación del personal de la empresa Containers Security S.A.</w:t>
      </w:r>
    </w:p>
    <w:p w:rsidR="00533C35" w:rsidRPr="008F2D60" w:rsidRDefault="00533C35" w:rsidP="00533C35">
      <w:pPr>
        <w:pStyle w:val="Sangra2detindependiente"/>
        <w:ind w:left="0"/>
        <w:jc w:val="both"/>
        <w:rPr>
          <w:rFonts w:ascii="Arial" w:hAnsi="Arial" w:cs="Arial"/>
        </w:rPr>
      </w:pPr>
    </w:p>
    <w:p w:rsidR="00533C35" w:rsidRPr="008F2D60" w:rsidRDefault="00533C35" w:rsidP="00533C35">
      <w:pPr>
        <w:pStyle w:val="Ttulo1"/>
        <w:spacing w:line="480" w:lineRule="auto"/>
        <w:jc w:val="both"/>
        <w:rPr>
          <w:rFonts w:cs="Arial"/>
          <w:szCs w:val="24"/>
        </w:rPr>
      </w:pPr>
      <w:r w:rsidRPr="008F2D60">
        <w:rPr>
          <w:rFonts w:cs="Arial"/>
          <w:szCs w:val="24"/>
        </w:rPr>
        <w:t xml:space="preserve">ALCANCE </w:t>
      </w:r>
    </w:p>
    <w:p w:rsidR="00533C35" w:rsidRPr="008F2D60" w:rsidRDefault="00533C35" w:rsidP="00533C35">
      <w:pPr>
        <w:spacing w:line="480" w:lineRule="auto"/>
        <w:jc w:val="both"/>
        <w:rPr>
          <w:rFonts w:ascii="Arial" w:hAnsi="Arial" w:cs="Arial"/>
        </w:rPr>
      </w:pPr>
      <w:r w:rsidRPr="008F2D60">
        <w:rPr>
          <w:rFonts w:ascii="Arial" w:hAnsi="Arial" w:cs="Arial"/>
        </w:rPr>
        <w:t xml:space="preserve">Este proceso se aplica a todas las actividades necesarias para el manejo del personal, de acuerdo a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8F2D60">
            <w:rPr>
              <w:rFonts w:ascii="Arial" w:hAnsi="Arial" w:cs="Arial"/>
            </w:rPr>
            <w:t>la Norma</w:t>
          </w:r>
        </w:smartTag>
        <w:r w:rsidRPr="008F2D60">
          <w:rPr>
            <w:rFonts w:ascii="Arial" w:hAnsi="Arial" w:cs="Arial"/>
          </w:rPr>
          <w:t xml:space="preserve"> ISO</w:t>
        </w:r>
      </w:smartTag>
      <w:r w:rsidRPr="008F2D60">
        <w:rPr>
          <w:rFonts w:ascii="Arial" w:hAnsi="Arial" w:cs="Arial"/>
        </w:rPr>
        <w:t xml:space="preserve"> 9001:2000.</w:t>
      </w:r>
    </w:p>
    <w:p w:rsidR="00533C35" w:rsidRPr="008F2D60" w:rsidRDefault="00533C35" w:rsidP="00533C35">
      <w:pPr>
        <w:spacing w:line="480" w:lineRule="auto"/>
        <w:jc w:val="both"/>
        <w:rPr>
          <w:rFonts w:ascii="Arial" w:hAnsi="Arial" w:cs="Arial"/>
        </w:rPr>
      </w:pPr>
    </w:p>
    <w:p w:rsidR="00533C35" w:rsidRPr="008F2D60" w:rsidRDefault="00533C35" w:rsidP="00533C35">
      <w:pPr>
        <w:pStyle w:val="Ttulo1"/>
        <w:spacing w:line="480" w:lineRule="auto"/>
        <w:jc w:val="both"/>
        <w:rPr>
          <w:rFonts w:cs="Arial"/>
          <w:szCs w:val="24"/>
        </w:rPr>
      </w:pPr>
      <w:r w:rsidRPr="008F2D60">
        <w:rPr>
          <w:rFonts w:cs="Arial"/>
          <w:szCs w:val="24"/>
        </w:rPr>
        <w:t>REFERENCIAS</w:t>
      </w:r>
    </w:p>
    <w:p w:rsidR="00533C35" w:rsidRPr="008F2D60" w:rsidRDefault="00533C35" w:rsidP="00533C35">
      <w:pPr>
        <w:spacing w:line="480" w:lineRule="auto"/>
        <w:jc w:val="both"/>
        <w:rPr>
          <w:rFonts w:ascii="Arial" w:hAnsi="Arial" w:cs="Arial"/>
        </w:rPr>
      </w:pPr>
      <w:r w:rsidRPr="008F2D60">
        <w:rPr>
          <w:rFonts w:ascii="Arial" w:hAnsi="Arial" w:cs="Arial"/>
        </w:rPr>
        <w:t>N/A</w:t>
      </w:r>
    </w:p>
    <w:p w:rsidR="00533C35" w:rsidRPr="008F2D60" w:rsidRDefault="00533C35" w:rsidP="00533C35">
      <w:pPr>
        <w:spacing w:line="480" w:lineRule="auto"/>
        <w:jc w:val="both"/>
        <w:rPr>
          <w:rFonts w:ascii="Arial" w:hAnsi="Arial" w:cs="Arial"/>
        </w:rPr>
      </w:pPr>
    </w:p>
    <w:p w:rsidR="00533C35" w:rsidRPr="008F2D60" w:rsidRDefault="00533C35" w:rsidP="00533C35">
      <w:pPr>
        <w:pStyle w:val="Ttulo1"/>
        <w:spacing w:line="480" w:lineRule="auto"/>
        <w:jc w:val="both"/>
        <w:rPr>
          <w:rFonts w:cs="Arial"/>
          <w:szCs w:val="24"/>
        </w:rPr>
      </w:pPr>
      <w:r w:rsidRPr="008F2D60">
        <w:rPr>
          <w:rFonts w:cs="Arial"/>
          <w:szCs w:val="24"/>
        </w:rPr>
        <w:t>DEFINICIONES Y ABREVIATURAS</w:t>
      </w:r>
    </w:p>
    <w:p w:rsidR="00533C35" w:rsidRPr="008F2D60" w:rsidRDefault="00533C35" w:rsidP="00533C35">
      <w:pPr>
        <w:spacing w:line="480" w:lineRule="auto"/>
        <w:jc w:val="both"/>
        <w:rPr>
          <w:rFonts w:ascii="Arial" w:hAnsi="Arial" w:cs="Arial"/>
        </w:rPr>
      </w:pPr>
      <w:r w:rsidRPr="008F2D60">
        <w:rPr>
          <w:rFonts w:ascii="Arial" w:hAnsi="Arial" w:cs="Arial"/>
        </w:rPr>
        <w:t>N/A</w:t>
      </w:r>
    </w:p>
    <w:p w:rsidR="00533C35" w:rsidRPr="008F2D60" w:rsidRDefault="00533C35" w:rsidP="00533C35">
      <w:pPr>
        <w:pStyle w:val="Sangra3detindependiente"/>
        <w:spacing w:after="0" w:line="480" w:lineRule="auto"/>
        <w:jc w:val="both"/>
        <w:rPr>
          <w:rFonts w:ascii="Arial" w:hAnsi="Arial" w:cs="Arial"/>
          <w:sz w:val="24"/>
          <w:szCs w:val="24"/>
        </w:rPr>
      </w:pPr>
    </w:p>
    <w:p w:rsidR="00533C35" w:rsidRPr="008F2D60" w:rsidRDefault="00533C35" w:rsidP="00533C35">
      <w:pPr>
        <w:pStyle w:val="Ttulo1"/>
        <w:spacing w:line="480" w:lineRule="auto"/>
        <w:jc w:val="both"/>
        <w:rPr>
          <w:rFonts w:cs="Arial"/>
          <w:szCs w:val="24"/>
        </w:rPr>
      </w:pPr>
      <w:r w:rsidRPr="008F2D60">
        <w:rPr>
          <w:rFonts w:cs="Arial"/>
          <w:szCs w:val="24"/>
        </w:rPr>
        <w:t>RESPONSABILIDADES</w:t>
      </w:r>
    </w:p>
    <w:p w:rsidR="00533C35" w:rsidRPr="008F2D60" w:rsidRDefault="00533C35" w:rsidP="00533C35">
      <w:pPr>
        <w:numPr>
          <w:ilvl w:val="0"/>
          <w:numId w:val="87"/>
        </w:numPr>
        <w:spacing w:line="480" w:lineRule="auto"/>
        <w:jc w:val="both"/>
        <w:rPr>
          <w:rFonts w:ascii="Arial" w:hAnsi="Arial" w:cs="Arial"/>
          <w:i/>
        </w:rPr>
      </w:pPr>
      <w:r w:rsidRPr="008F2D60">
        <w:rPr>
          <w:rFonts w:ascii="Arial" w:hAnsi="Arial" w:cs="Arial"/>
          <w:b/>
          <w:i/>
        </w:rPr>
        <w:t>Presidente de la empresa:</w:t>
      </w:r>
      <w:r w:rsidRPr="008F2D60">
        <w:rPr>
          <w:rFonts w:ascii="Arial" w:hAnsi="Arial" w:cs="Arial"/>
          <w:i/>
        </w:rPr>
        <w:t xml:space="preserve"> </w:t>
      </w:r>
      <w:r w:rsidRPr="008F2D60">
        <w:rPr>
          <w:rFonts w:ascii="Arial" w:hAnsi="Arial" w:cs="Arial"/>
          <w:b/>
        </w:rPr>
        <w:t xml:space="preserve">  </w:t>
      </w:r>
      <w:r w:rsidRPr="008F2D60">
        <w:rPr>
          <w:rFonts w:ascii="Arial" w:hAnsi="Arial" w:cs="Arial"/>
        </w:rPr>
        <w:t>Responsable de proporcionar todos los recursos necesarios para la capacitación, formación del personal.</w:t>
      </w:r>
    </w:p>
    <w:p w:rsidR="00533C35" w:rsidRPr="008F2D60" w:rsidRDefault="00533C35" w:rsidP="00533C35">
      <w:pPr>
        <w:numPr>
          <w:ilvl w:val="0"/>
          <w:numId w:val="87"/>
        </w:numPr>
        <w:spacing w:line="480" w:lineRule="auto"/>
        <w:jc w:val="both"/>
        <w:rPr>
          <w:rFonts w:ascii="Arial" w:hAnsi="Arial" w:cs="Arial"/>
          <w:i/>
        </w:rPr>
      </w:pPr>
      <w:r w:rsidRPr="008F2D60">
        <w:rPr>
          <w:rFonts w:ascii="Arial" w:hAnsi="Arial" w:cs="Arial"/>
          <w:b/>
          <w:i/>
        </w:rPr>
        <w:t>Representante de la alta Dirección (Gerente General):</w:t>
      </w:r>
      <w:r w:rsidRPr="008F2D60">
        <w:rPr>
          <w:rFonts w:ascii="Arial" w:hAnsi="Arial" w:cs="Arial"/>
          <w:i/>
        </w:rPr>
        <w:t xml:space="preserve"> </w:t>
      </w:r>
      <w:r w:rsidRPr="008F2D60">
        <w:rPr>
          <w:rFonts w:ascii="Arial" w:hAnsi="Arial" w:cs="Arial"/>
        </w:rPr>
        <w:t>Responsable de realizar los requerimientos de capacitación así como también de la asignación de los medios y recursos necesarios para proveer el entrenamiento.</w:t>
      </w:r>
    </w:p>
    <w:p w:rsidR="00533C35" w:rsidRPr="008F2D60" w:rsidRDefault="00533C35" w:rsidP="00533C35">
      <w:pPr>
        <w:numPr>
          <w:ilvl w:val="0"/>
          <w:numId w:val="87"/>
        </w:numPr>
        <w:spacing w:line="480" w:lineRule="auto"/>
        <w:jc w:val="both"/>
        <w:rPr>
          <w:rFonts w:ascii="Arial" w:hAnsi="Arial" w:cs="Arial"/>
          <w:b/>
          <w:i/>
        </w:rPr>
      </w:pPr>
      <w:r w:rsidRPr="008F2D60">
        <w:rPr>
          <w:rFonts w:ascii="Arial" w:hAnsi="Arial" w:cs="Arial"/>
          <w:b/>
          <w:i/>
        </w:rPr>
        <w:t>Coordinadora de Gestión de Calidad:</w:t>
      </w:r>
      <w:r w:rsidRPr="008F2D60">
        <w:rPr>
          <w:rFonts w:ascii="Arial" w:hAnsi="Arial" w:cs="Arial"/>
        </w:rPr>
        <w:t xml:space="preserve"> Responsable de la coordinación de los cursos de capacitación además de la elaboración de los Programas Trimestrales de Formación </w:t>
      </w:r>
    </w:p>
    <w:p w:rsidR="00533C35" w:rsidRPr="008F2D60" w:rsidRDefault="00533C35" w:rsidP="00533C35">
      <w:pPr>
        <w:numPr>
          <w:ilvl w:val="0"/>
          <w:numId w:val="87"/>
        </w:numPr>
        <w:spacing w:line="480" w:lineRule="auto"/>
        <w:jc w:val="both"/>
        <w:rPr>
          <w:rFonts w:ascii="Arial" w:hAnsi="Arial" w:cs="Arial"/>
          <w:b/>
          <w:i/>
        </w:rPr>
      </w:pPr>
      <w:r w:rsidRPr="008F2D60">
        <w:rPr>
          <w:rFonts w:ascii="Arial" w:hAnsi="Arial" w:cs="Arial"/>
          <w:b/>
          <w:i/>
        </w:rPr>
        <w:t xml:space="preserve">Jefes de áreas: </w:t>
      </w:r>
      <w:r w:rsidRPr="008F2D60">
        <w:rPr>
          <w:rFonts w:ascii="Arial" w:hAnsi="Arial" w:cs="Arial"/>
        </w:rPr>
        <w:t>Realizar las actividades que se detallan en este procedimiento para cada uno de sus subordinados.</w:t>
      </w:r>
    </w:p>
    <w:p w:rsidR="00533C35" w:rsidRPr="008F2D60" w:rsidRDefault="00533C35" w:rsidP="00533C35">
      <w:pPr>
        <w:spacing w:line="480" w:lineRule="auto"/>
        <w:ind w:left="708"/>
        <w:jc w:val="both"/>
        <w:rPr>
          <w:rFonts w:ascii="Arial" w:hAnsi="Arial" w:cs="Arial"/>
          <w:b/>
          <w:i/>
        </w:rPr>
      </w:pPr>
    </w:p>
    <w:p w:rsidR="00533C35" w:rsidRPr="008F2D60" w:rsidRDefault="00533C35" w:rsidP="00533C35">
      <w:pPr>
        <w:pStyle w:val="Ttulo1"/>
        <w:spacing w:line="480" w:lineRule="auto"/>
        <w:jc w:val="both"/>
        <w:rPr>
          <w:rFonts w:cs="Arial"/>
          <w:szCs w:val="24"/>
        </w:rPr>
      </w:pPr>
      <w:r w:rsidRPr="008F2D60">
        <w:rPr>
          <w:rFonts w:cs="Arial"/>
          <w:szCs w:val="24"/>
        </w:rPr>
        <w:t>DESARROLLO / INSTRUCCIONES / LINEAMIENTOS</w:t>
      </w:r>
    </w:p>
    <w:p w:rsidR="00533C35" w:rsidRPr="008F2D60" w:rsidRDefault="00533C35" w:rsidP="00533C35">
      <w:pPr>
        <w:pStyle w:val="Ttulo1"/>
        <w:numPr>
          <w:ilvl w:val="1"/>
          <w:numId w:val="63"/>
        </w:numPr>
        <w:spacing w:line="480" w:lineRule="auto"/>
        <w:jc w:val="both"/>
        <w:rPr>
          <w:rFonts w:cs="Arial"/>
          <w:szCs w:val="24"/>
        </w:rPr>
      </w:pPr>
      <w:r w:rsidRPr="008F2D60">
        <w:rPr>
          <w:rFonts w:cs="Arial"/>
          <w:szCs w:val="24"/>
        </w:rPr>
        <w:t>Competencia</w:t>
      </w:r>
    </w:p>
    <w:p w:rsidR="00533C35" w:rsidRPr="008F2D60" w:rsidRDefault="00533C35" w:rsidP="00533C35">
      <w:pPr>
        <w:pStyle w:val="Textoindependiente"/>
        <w:spacing w:line="480" w:lineRule="auto"/>
        <w:ind w:left="705"/>
        <w:rPr>
          <w:rFonts w:ascii="Arial" w:hAnsi="Arial" w:cs="Arial"/>
          <w:szCs w:val="24"/>
          <w:lang w:val="es-ES"/>
        </w:rPr>
      </w:pPr>
      <w:r w:rsidRPr="008F2D60">
        <w:rPr>
          <w:rFonts w:ascii="Arial" w:hAnsi="Arial" w:cs="Arial"/>
          <w:szCs w:val="24"/>
          <w:lang w:val="es-ES"/>
        </w:rPr>
        <w:t>Los criterios de competencia simbolizan las metas de formación, experiencia y habilidades de cada uno de los empleados de la empresa Containers Security S.A. . También expresan una base para la contratación de personal nuevo, por lo que define los requerimientos de la empresa para un determinado cargo de trabajo.</w:t>
      </w:r>
    </w:p>
    <w:p w:rsidR="00533C35" w:rsidRPr="008F2D60" w:rsidRDefault="00533C35" w:rsidP="00533C35">
      <w:pPr>
        <w:pStyle w:val="Textoindependiente"/>
        <w:spacing w:line="480" w:lineRule="auto"/>
        <w:ind w:left="705"/>
        <w:rPr>
          <w:rFonts w:ascii="Arial" w:hAnsi="Arial" w:cs="Arial"/>
          <w:szCs w:val="24"/>
          <w:lang w:val="es-ES"/>
        </w:rPr>
      </w:pPr>
    </w:p>
    <w:p w:rsidR="00533C35" w:rsidRPr="008F2D60" w:rsidRDefault="00533C35" w:rsidP="00533C35">
      <w:pPr>
        <w:pStyle w:val="Ttulo1"/>
        <w:numPr>
          <w:ilvl w:val="1"/>
          <w:numId w:val="63"/>
        </w:numPr>
        <w:spacing w:line="480" w:lineRule="auto"/>
        <w:jc w:val="both"/>
        <w:rPr>
          <w:rFonts w:cs="Arial"/>
          <w:szCs w:val="24"/>
        </w:rPr>
      </w:pPr>
      <w:r w:rsidRPr="008F2D60">
        <w:rPr>
          <w:rFonts w:cs="Arial"/>
          <w:szCs w:val="24"/>
        </w:rPr>
        <w:t>Descripción de cargas, Responsabilidades y Autoridades</w:t>
      </w:r>
    </w:p>
    <w:p w:rsidR="00533C35" w:rsidRPr="008F2D60" w:rsidRDefault="00533C35" w:rsidP="00533C35">
      <w:pPr>
        <w:pStyle w:val="Textoindependiente"/>
        <w:spacing w:line="480" w:lineRule="auto"/>
        <w:ind w:left="705"/>
        <w:rPr>
          <w:rFonts w:ascii="Arial" w:hAnsi="Arial" w:cs="Arial"/>
          <w:szCs w:val="24"/>
          <w:lang w:val="es-ES"/>
        </w:rPr>
      </w:pPr>
      <w:r w:rsidRPr="008F2D60">
        <w:rPr>
          <w:rFonts w:ascii="Arial" w:hAnsi="Arial" w:cs="Arial"/>
          <w:szCs w:val="24"/>
          <w:lang w:val="es-ES"/>
        </w:rPr>
        <w:t xml:space="preserve">El Jefe de cada área tendrá en su custodia la descripción de los puestos de sus subalternos, lo cual incluye las actividades que tienen que realizar, estudios necesarios para el puesto, tiempo  de experiencia </w:t>
      </w:r>
    </w:p>
    <w:p w:rsidR="00533C35" w:rsidRPr="008F2D60" w:rsidRDefault="00533C35" w:rsidP="00533C35">
      <w:pPr>
        <w:pStyle w:val="Textoindependiente"/>
        <w:spacing w:line="480" w:lineRule="auto"/>
        <w:ind w:left="705"/>
        <w:rPr>
          <w:rFonts w:ascii="Arial" w:hAnsi="Arial" w:cs="Arial"/>
          <w:szCs w:val="24"/>
          <w:lang w:val="es-ES"/>
        </w:rPr>
      </w:pPr>
    </w:p>
    <w:p w:rsidR="00533C35" w:rsidRPr="008F2D60" w:rsidRDefault="00533C35" w:rsidP="00533C35">
      <w:pPr>
        <w:pStyle w:val="Ttulo1"/>
        <w:numPr>
          <w:ilvl w:val="1"/>
          <w:numId w:val="63"/>
        </w:numPr>
        <w:spacing w:line="480" w:lineRule="auto"/>
        <w:jc w:val="both"/>
        <w:rPr>
          <w:rFonts w:cs="Arial"/>
          <w:szCs w:val="24"/>
        </w:rPr>
      </w:pPr>
      <w:r w:rsidRPr="008F2D60">
        <w:rPr>
          <w:rFonts w:cs="Arial"/>
          <w:szCs w:val="24"/>
        </w:rPr>
        <w:t>Capacitación y Formación</w:t>
      </w:r>
    </w:p>
    <w:p w:rsidR="00533C35" w:rsidRPr="008F2D60" w:rsidRDefault="00533C35" w:rsidP="00533C35">
      <w:pPr>
        <w:spacing w:line="480" w:lineRule="auto"/>
        <w:ind w:left="792"/>
        <w:jc w:val="both"/>
        <w:rPr>
          <w:rFonts w:ascii="Arial" w:hAnsi="Arial" w:cs="Arial"/>
        </w:rPr>
      </w:pPr>
      <w:r w:rsidRPr="008F2D60">
        <w:rPr>
          <w:rFonts w:ascii="Arial" w:hAnsi="Arial" w:cs="Arial"/>
        </w:rPr>
        <w:t>Será de responsabilidad de la coordinadora de Gestión de calidad  preparar los programas trimestrales de formación, los cuales contarán de 2 cursos por trimestre.  Será obligación para la empresa asistir a los diferentes cursos que la empresa organice ya que es de suma importancia para el cumplimiento de los objetivos de calidad  además de la efectividad del sistema de Gestión de Calidad</w:t>
      </w:r>
    </w:p>
    <w:p w:rsidR="00533C35" w:rsidRPr="008F2D60" w:rsidRDefault="00533C35" w:rsidP="00533C35">
      <w:pPr>
        <w:spacing w:line="480" w:lineRule="auto"/>
        <w:ind w:left="792"/>
        <w:jc w:val="both"/>
        <w:rPr>
          <w:rFonts w:ascii="Arial" w:hAnsi="Arial" w:cs="Arial"/>
        </w:rPr>
      </w:pPr>
    </w:p>
    <w:p w:rsidR="00533C35" w:rsidRPr="008F2D60" w:rsidRDefault="00533C35" w:rsidP="00533C35">
      <w:pPr>
        <w:spacing w:line="480" w:lineRule="auto"/>
        <w:ind w:left="792"/>
        <w:jc w:val="both"/>
        <w:rPr>
          <w:rFonts w:ascii="Arial" w:hAnsi="Arial" w:cs="Arial"/>
        </w:rPr>
      </w:pPr>
      <w:r w:rsidRPr="008F2D60">
        <w:rPr>
          <w:rFonts w:ascii="Arial" w:hAnsi="Arial" w:cs="Arial"/>
        </w:rPr>
        <w:t>Cada uno de los cursos serán evaluados al finalizar la capacitación, caso contrario quedará a juicio del instructor la formar de evaluar los cursos dictados.</w:t>
      </w:r>
    </w:p>
    <w:p w:rsidR="00533C35" w:rsidRPr="008F2D60" w:rsidRDefault="00533C35" w:rsidP="00533C35">
      <w:pPr>
        <w:spacing w:line="480" w:lineRule="auto"/>
        <w:ind w:left="792"/>
        <w:jc w:val="both"/>
        <w:rPr>
          <w:rFonts w:ascii="Arial" w:hAnsi="Arial" w:cs="Arial"/>
        </w:rPr>
      </w:pPr>
    </w:p>
    <w:p w:rsidR="00533C35" w:rsidRPr="008F2D60" w:rsidRDefault="00533C35" w:rsidP="00533C35">
      <w:pPr>
        <w:pStyle w:val="Ttulo1"/>
        <w:numPr>
          <w:ilvl w:val="1"/>
          <w:numId w:val="63"/>
        </w:numPr>
        <w:spacing w:line="480" w:lineRule="auto"/>
        <w:jc w:val="both"/>
        <w:rPr>
          <w:rFonts w:cs="Arial"/>
          <w:szCs w:val="24"/>
        </w:rPr>
      </w:pPr>
      <w:r w:rsidRPr="008F2D60">
        <w:rPr>
          <w:rFonts w:cs="Arial"/>
          <w:szCs w:val="24"/>
        </w:rPr>
        <w:t>Supervisión</w:t>
      </w:r>
    </w:p>
    <w:p w:rsidR="00533C35" w:rsidRPr="008F2D60" w:rsidRDefault="00533C35" w:rsidP="00533C35">
      <w:pPr>
        <w:spacing w:line="480" w:lineRule="auto"/>
        <w:ind w:left="792"/>
        <w:jc w:val="both"/>
        <w:rPr>
          <w:rFonts w:ascii="Arial" w:hAnsi="Arial" w:cs="Arial"/>
        </w:rPr>
      </w:pPr>
      <w:r w:rsidRPr="008F2D60">
        <w:rPr>
          <w:rFonts w:ascii="Arial" w:hAnsi="Arial" w:cs="Arial"/>
        </w:rPr>
        <w:t>Los Jefes de cada área tendrán bajo su responsabilidad el de supervisar al personal que recién inicie sus actividades en la empresa o se encuentren en proceso formación. Cabe recalcar que aunque el empleado sea antiguo en la empresa siempre será supervisado por su Superior inmediato.</w:t>
      </w:r>
    </w:p>
    <w:p w:rsidR="00533C35" w:rsidRDefault="00533C35" w:rsidP="00533C35">
      <w:pPr>
        <w:spacing w:line="480" w:lineRule="auto"/>
        <w:ind w:left="792"/>
        <w:jc w:val="both"/>
        <w:rPr>
          <w:rFonts w:ascii="Arial" w:hAnsi="Arial" w:cs="Arial"/>
        </w:rPr>
      </w:pPr>
    </w:p>
    <w:p w:rsidR="00533C35" w:rsidRDefault="00533C35" w:rsidP="00533C35">
      <w:pPr>
        <w:spacing w:line="480" w:lineRule="auto"/>
        <w:ind w:left="792"/>
        <w:jc w:val="both"/>
        <w:rPr>
          <w:rFonts w:ascii="Arial" w:hAnsi="Arial" w:cs="Arial"/>
        </w:rPr>
      </w:pPr>
    </w:p>
    <w:p w:rsidR="00533C35" w:rsidRDefault="00533C35" w:rsidP="00533C35">
      <w:pPr>
        <w:spacing w:line="480" w:lineRule="auto"/>
        <w:ind w:left="792"/>
        <w:jc w:val="both"/>
        <w:rPr>
          <w:rFonts w:ascii="Arial" w:hAnsi="Arial" w:cs="Arial"/>
        </w:rPr>
      </w:pPr>
    </w:p>
    <w:p w:rsidR="00533C35" w:rsidRDefault="00533C35" w:rsidP="00533C35">
      <w:pPr>
        <w:spacing w:line="480" w:lineRule="auto"/>
        <w:ind w:left="792"/>
        <w:jc w:val="both"/>
        <w:rPr>
          <w:rFonts w:ascii="Arial" w:hAnsi="Arial" w:cs="Arial"/>
        </w:rPr>
      </w:pPr>
    </w:p>
    <w:p w:rsidR="00533C35" w:rsidRPr="008F2D60" w:rsidRDefault="00533C35" w:rsidP="00533C35">
      <w:pPr>
        <w:spacing w:line="480" w:lineRule="auto"/>
        <w:ind w:left="792"/>
        <w:jc w:val="both"/>
        <w:rPr>
          <w:rFonts w:ascii="Arial" w:hAnsi="Arial" w:cs="Arial"/>
        </w:rPr>
      </w:pPr>
    </w:p>
    <w:p w:rsidR="00533C35" w:rsidRPr="008F2D60" w:rsidRDefault="00533C35" w:rsidP="00533C35">
      <w:pPr>
        <w:pStyle w:val="Ttulo1"/>
        <w:spacing w:line="480" w:lineRule="auto"/>
        <w:jc w:val="both"/>
        <w:rPr>
          <w:rFonts w:cs="Arial"/>
          <w:szCs w:val="24"/>
        </w:rPr>
      </w:pPr>
      <w:r w:rsidRPr="008F2D60">
        <w:rPr>
          <w:rFonts w:cs="Arial"/>
          <w:szCs w:val="24"/>
        </w:rPr>
        <w:t>REGISTROS Y ANEXOS</w:t>
      </w:r>
    </w:p>
    <w:p w:rsidR="00533C35" w:rsidRPr="008F2D60" w:rsidRDefault="00533C35" w:rsidP="00533C35">
      <w:pPr>
        <w:numPr>
          <w:ilvl w:val="0"/>
          <w:numId w:val="174"/>
        </w:numPr>
        <w:spacing w:line="480" w:lineRule="auto"/>
        <w:jc w:val="both"/>
        <w:rPr>
          <w:rFonts w:ascii="Arial" w:hAnsi="Arial" w:cs="Arial"/>
          <w:b/>
          <w:i/>
        </w:rPr>
      </w:pPr>
      <w:r>
        <w:rPr>
          <w:rFonts w:ascii="Arial" w:hAnsi="Arial" w:cs="Arial"/>
          <w:b/>
          <w:i/>
        </w:rPr>
        <w:t>FRM-CSA-RRHH-02 Manual de Funciones y Perfil de Cargo</w:t>
      </w:r>
    </w:p>
    <w:p w:rsidR="00533C35" w:rsidRPr="008F2D60" w:rsidRDefault="00533C35" w:rsidP="00533C35">
      <w:pPr>
        <w:numPr>
          <w:ilvl w:val="0"/>
          <w:numId w:val="174"/>
        </w:numPr>
        <w:spacing w:line="480" w:lineRule="auto"/>
        <w:jc w:val="both"/>
        <w:rPr>
          <w:rFonts w:ascii="Arial" w:hAnsi="Arial" w:cs="Arial"/>
          <w:b/>
        </w:rPr>
      </w:pPr>
      <w:r w:rsidRPr="008F2D60">
        <w:rPr>
          <w:rFonts w:ascii="Arial" w:hAnsi="Arial" w:cs="Arial"/>
          <w:b/>
          <w:i/>
        </w:rPr>
        <w:t xml:space="preserve">FRM-CSA-RRHH-03 </w:t>
      </w:r>
      <w:r w:rsidRPr="008F2D60">
        <w:rPr>
          <w:rFonts w:ascii="Arial" w:hAnsi="Arial" w:cs="Arial"/>
          <w:b/>
        </w:rPr>
        <w:t>Control de asistencia del personal al curso de Formación</w:t>
      </w:r>
    </w:p>
    <w:p w:rsidR="00533C35" w:rsidRPr="008F2D60" w:rsidRDefault="00533C35" w:rsidP="00533C35">
      <w:pPr>
        <w:numPr>
          <w:ilvl w:val="0"/>
          <w:numId w:val="174"/>
        </w:numPr>
        <w:spacing w:line="480" w:lineRule="auto"/>
        <w:jc w:val="both"/>
        <w:rPr>
          <w:rFonts w:ascii="Arial" w:hAnsi="Arial" w:cs="Arial"/>
          <w:b/>
        </w:rPr>
      </w:pPr>
      <w:r w:rsidRPr="008F2D60">
        <w:rPr>
          <w:rFonts w:ascii="Arial" w:hAnsi="Arial" w:cs="Arial"/>
          <w:b/>
          <w:i/>
        </w:rPr>
        <w:t xml:space="preserve">FRM-CSA-RRHH-04 </w:t>
      </w:r>
      <w:r w:rsidRPr="008F2D60">
        <w:rPr>
          <w:rFonts w:ascii="Arial" w:hAnsi="Arial" w:cs="Arial"/>
          <w:b/>
        </w:rPr>
        <w:t>Plan de Curso</w:t>
      </w:r>
    </w:p>
    <w:p w:rsidR="00533C35" w:rsidRPr="008F2D60" w:rsidRDefault="00533C35" w:rsidP="00533C35">
      <w:pPr>
        <w:numPr>
          <w:ilvl w:val="0"/>
          <w:numId w:val="174"/>
        </w:numPr>
        <w:spacing w:line="480" w:lineRule="auto"/>
        <w:jc w:val="both"/>
        <w:rPr>
          <w:rFonts w:ascii="Arial" w:hAnsi="Arial" w:cs="Arial"/>
          <w:b/>
        </w:rPr>
      </w:pPr>
      <w:r w:rsidRPr="008F2D60">
        <w:rPr>
          <w:rFonts w:ascii="Arial" w:hAnsi="Arial" w:cs="Arial"/>
          <w:b/>
          <w:i/>
        </w:rPr>
        <w:t xml:space="preserve">FRM-CSA-RRHH-05 </w:t>
      </w:r>
      <w:r w:rsidRPr="008F2D60">
        <w:rPr>
          <w:rFonts w:ascii="Arial" w:hAnsi="Arial" w:cs="Arial"/>
          <w:b/>
        </w:rPr>
        <w:t>Contenido del Curso</w:t>
      </w:r>
    </w:p>
    <w:p w:rsidR="00D70BC1" w:rsidRDefault="00D70BC1" w:rsidP="007F48E6">
      <w:pPr>
        <w:spacing w:line="480" w:lineRule="auto"/>
        <w:jc w:val="both"/>
        <w:rPr>
          <w:rFonts w:ascii="Arial" w:hAnsi="Arial" w:cs="Arial"/>
        </w:rPr>
        <w:sectPr w:rsidR="00D70BC1" w:rsidSect="00533C35">
          <w:headerReference w:type="default" r:id="rId137"/>
          <w:footerReference w:type="default" r:id="rId138"/>
          <w:pgSz w:w="11906" w:h="16838"/>
          <w:pgMar w:top="2268" w:right="1361" w:bottom="1985" w:left="2268" w:header="709" w:footer="709" w:gutter="0"/>
          <w:pgNumType w:start="1"/>
          <w:cols w:space="708"/>
          <w:docGrid w:linePitch="360"/>
        </w:sectPr>
      </w:pPr>
    </w:p>
    <w:p w:rsidR="00D70BC1" w:rsidRDefault="00D70BC1" w:rsidP="007F48E6">
      <w:pPr>
        <w:spacing w:line="480" w:lineRule="auto"/>
        <w:jc w:val="both"/>
        <w:rPr>
          <w:rFonts w:ascii="Arial" w:hAnsi="Arial" w:cs="Arial"/>
        </w:rPr>
      </w:pPr>
    </w:p>
    <w:p w:rsidR="00D70BC1" w:rsidRDefault="00D70BC1" w:rsidP="00D70BC1">
      <w:pPr>
        <w:ind w:right="-3"/>
        <w:jc w:val="center"/>
      </w:pPr>
      <w:r>
        <w:rPr>
          <w:noProof/>
        </w:rPr>
        <w:pict>
          <v:shape id="_x0000_s1180" type="#_x0000_t136" style="position:absolute;left:0;text-align:left;margin-left:117pt;margin-top:9pt;width:181.5pt;height:90pt;z-index:251656192" fillcolor="black">
            <v:shadow color="#868686"/>
            <v:textpath style="font-family:&quot;Arial Black&quot;;v-text-kern:t" trim="t" fitpath="t" string="ANEXO H&#10;"/>
            <w10:wrap type="topAndBottom"/>
          </v:shape>
        </w:pict>
      </w:r>
    </w:p>
    <w:p w:rsidR="00D70BC1" w:rsidRDefault="00D70BC1" w:rsidP="00D70BC1">
      <w:pPr>
        <w:ind w:right="-3"/>
        <w:jc w:val="center"/>
      </w:pPr>
    </w:p>
    <w:p w:rsidR="00D70BC1" w:rsidRDefault="00D70BC1" w:rsidP="00D70BC1">
      <w:pPr>
        <w:tabs>
          <w:tab w:val="left" w:pos="6150"/>
        </w:tabs>
      </w:pPr>
    </w:p>
    <w:tbl>
      <w:tblPr>
        <w:tblStyle w:val="TablaWeb2"/>
        <w:tblW w:w="0" w:type="auto"/>
        <w:jc w:val="center"/>
        <w:tblInd w:w="-63" w:type="dxa"/>
        <w:tblLook w:val="01E0"/>
      </w:tblPr>
      <w:tblGrid>
        <w:gridCol w:w="2537"/>
        <w:gridCol w:w="6003"/>
      </w:tblGrid>
      <w:tr w:rsidR="00D70BC1">
        <w:trPr>
          <w:cnfStyle w:val="100000000000"/>
          <w:jc w:val="center"/>
        </w:trPr>
        <w:tc>
          <w:tcPr>
            <w:tcW w:w="8460" w:type="dxa"/>
            <w:gridSpan w:val="2"/>
          </w:tcPr>
          <w:p w:rsidR="00D70BC1" w:rsidRPr="00103F59" w:rsidRDefault="00D70BC1" w:rsidP="00BB5BF7">
            <w:pPr>
              <w:tabs>
                <w:tab w:val="left" w:pos="6150"/>
              </w:tabs>
              <w:jc w:val="center"/>
              <w:rPr>
                <w:b/>
              </w:rPr>
            </w:pPr>
            <w:r>
              <w:rPr>
                <w:b/>
              </w:rPr>
              <w:t>ANEXO H: INSTRUCTIVOS  POR DEPARTAMENTOS</w:t>
            </w:r>
          </w:p>
        </w:tc>
      </w:tr>
      <w:tr w:rsidR="00D70BC1">
        <w:trPr>
          <w:trHeight w:val="65"/>
          <w:jc w:val="center"/>
        </w:trPr>
        <w:tc>
          <w:tcPr>
            <w:tcW w:w="2477" w:type="dxa"/>
          </w:tcPr>
          <w:p w:rsidR="00D70BC1" w:rsidRPr="00103F59" w:rsidRDefault="00D70BC1" w:rsidP="00BB5BF7">
            <w:pPr>
              <w:tabs>
                <w:tab w:val="left" w:pos="6150"/>
              </w:tabs>
              <w:jc w:val="center"/>
              <w:rPr>
                <w:b/>
              </w:rPr>
            </w:pPr>
            <w:r w:rsidRPr="00103F59">
              <w:rPr>
                <w:b/>
              </w:rPr>
              <w:t>Código</w:t>
            </w:r>
          </w:p>
        </w:tc>
        <w:tc>
          <w:tcPr>
            <w:tcW w:w="5943" w:type="dxa"/>
          </w:tcPr>
          <w:p w:rsidR="00D70BC1" w:rsidRPr="00103F59" w:rsidRDefault="00D70BC1" w:rsidP="00BB5BF7">
            <w:pPr>
              <w:tabs>
                <w:tab w:val="left" w:pos="6150"/>
              </w:tabs>
              <w:rPr>
                <w:b/>
              </w:rPr>
            </w:pPr>
            <w:r w:rsidRPr="00103F59">
              <w:rPr>
                <w:b/>
              </w:rPr>
              <w:t>Nombre</w:t>
            </w:r>
          </w:p>
        </w:tc>
      </w:tr>
      <w:tr w:rsidR="00D70BC1">
        <w:trPr>
          <w:jc w:val="center"/>
        </w:trPr>
        <w:tc>
          <w:tcPr>
            <w:tcW w:w="2477" w:type="dxa"/>
          </w:tcPr>
          <w:p w:rsidR="00D70BC1" w:rsidRDefault="00D70BC1" w:rsidP="00BB5BF7">
            <w:pPr>
              <w:tabs>
                <w:tab w:val="left" w:pos="6150"/>
              </w:tabs>
              <w:spacing w:line="360" w:lineRule="auto"/>
            </w:pPr>
            <w:r>
              <w:t>INS-CSA-COMP-01</w:t>
            </w:r>
          </w:p>
        </w:tc>
        <w:tc>
          <w:tcPr>
            <w:tcW w:w="5943" w:type="dxa"/>
          </w:tcPr>
          <w:p w:rsidR="00D70BC1" w:rsidRDefault="00D70BC1" w:rsidP="00BB5BF7">
            <w:pPr>
              <w:tabs>
                <w:tab w:val="left" w:pos="6150"/>
              </w:tabs>
              <w:spacing w:line="360" w:lineRule="auto"/>
              <w:jc w:val="both"/>
            </w:pPr>
            <w:r>
              <w:t>INSTRUCTIVO PARA ADQUISICIONES</w:t>
            </w:r>
          </w:p>
        </w:tc>
      </w:tr>
      <w:tr w:rsidR="00D70BC1">
        <w:trPr>
          <w:jc w:val="center"/>
        </w:trPr>
        <w:tc>
          <w:tcPr>
            <w:tcW w:w="2477" w:type="dxa"/>
          </w:tcPr>
          <w:p w:rsidR="00D70BC1" w:rsidRDefault="00D70BC1" w:rsidP="00BB5BF7">
            <w:pPr>
              <w:tabs>
                <w:tab w:val="left" w:pos="6150"/>
              </w:tabs>
              <w:spacing w:line="360" w:lineRule="auto"/>
            </w:pPr>
            <w:r>
              <w:t>INS-CSA-COMP-02</w:t>
            </w:r>
          </w:p>
        </w:tc>
        <w:tc>
          <w:tcPr>
            <w:tcW w:w="5943" w:type="dxa"/>
          </w:tcPr>
          <w:p w:rsidR="00D70BC1" w:rsidRDefault="00D70BC1" w:rsidP="00BB5BF7">
            <w:pPr>
              <w:tabs>
                <w:tab w:val="left" w:pos="6150"/>
              </w:tabs>
              <w:spacing w:line="360" w:lineRule="auto"/>
              <w:jc w:val="both"/>
            </w:pPr>
            <w:r>
              <w:t>INSTRUCTIVO PARA EL PAGO AL CONTADO DE LAS ADQUISICIONES</w:t>
            </w:r>
          </w:p>
        </w:tc>
      </w:tr>
      <w:tr w:rsidR="00D70BC1">
        <w:trPr>
          <w:jc w:val="center"/>
        </w:trPr>
        <w:tc>
          <w:tcPr>
            <w:tcW w:w="2477" w:type="dxa"/>
          </w:tcPr>
          <w:p w:rsidR="00D70BC1" w:rsidRDefault="00D70BC1" w:rsidP="00BB5BF7">
            <w:pPr>
              <w:tabs>
                <w:tab w:val="left" w:pos="6150"/>
              </w:tabs>
              <w:spacing w:line="360" w:lineRule="auto"/>
            </w:pPr>
            <w:r>
              <w:t>INS-CSA-COMP-03</w:t>
            </w:r>
          </w:p>
        </w:tc>
        <w:tc>
          <w:tcPr>
            <w:tcW w:w="5943" w:type="dxa"/>
          </w:tcPr>
          <w:p w:rsidR="00D70BC1" w:rsidRDefault="00D70BC1" w:rsidP="00BB5BF7">
            <w:pPr>
              <w:tabs>
                <w:tab w:val="left" w:pos="6150"/>
              </w:tabs>
              <w:spacing w:line="360" w:lineRule="auto"/>
              <w:jc w:val="both"/>
            </w:pPr>
            <w:r>
              <w:t>INSTRUCTIVO PARA EL PAGO A CRÉDITO DE LAS ADQUISIONES</w:t>
            </w:r>
          </w:p>
        </w:tc>
      </w:tr>
      <w:tr w:rsidR="00D70BC1">
        <w:trPr>
          <w:jc w:val="center"/>
        </w:trPr>
        <w:tc>
          <w:tcPr>
            <w:tcW w:w="2477" w:type="dxa"/>
          </w:tcPr>
          <w:p w:rsidR="00D70BC1" w:rsidRDefault="00D70BC1" w:rsidP="00BB5BF7">
            <w:pPr>
              <w:tabs>
                <w:tab w:val="left" w:pos="6150"/>
              </w:tabs>
              <w:spacing w:line="360" w:lineRule="auto"/>
            </w:pPr>
            <w:r>
              <w:t>INS-CSA-COMP-04</w:t>
            </w:r>
          </w:p>
        </w:tc>
        <w:tc>
          <w:tcPr>
            <w:tcW w:w="5943" w:type="dxa"/>
          </w:tcPr>
          <w:p w:rsidR="00D70BC1" w:rsidRDefault="00D70BC1" w:rsidP="00BB5BF7">
            <w:pPr>
              <w:tabs>
                <w:tab w:val="left" w:pos="6150"/>
              </w:tabs>
              <w:spacing w:line="360" w:lineRule="auto"/>
              <w:jc w:val="both"/>
            </w:pPr>
            <w:r>
              <w:t>INSTRUCTIVO PARA COBRANZAS</w:t>
            </w:r>
          </w:p>
        </w:tc>
      </w:tr>
      <w:tr w:rsidR="00D70BC1">
        <w:trPr>
          <w:jc w:val="center"/>
        </w:trPr>
        <w:tc>
          <w:tcPr>
            <w:tcW w:w="2477" w:type="dxa"/>
          </w:tcPr>
          <w:p w:rsidR="00D70BC1" w:rsidRDefault="00D70BC1" w:rsidP="00BB5BF7">
            <w:pPr>
              <w:tabs>
                <w:tab w:val="left" w:pos="6150"/>
              </w:tabs>
              <w:spacing w:line="360" w:lineRule="auto"/>
            </w:pPr>
            <w:r>
              <w:t>INS-CSA-OPER-01</w:t>
            </w:r>
          </w:p>
        </w:tc>
        <w:tc>
          <w:tcPr>
            <w:tcW w:w="5943" w:type="dxa"/>
          </w:tcPr>
          <w:p w:rsidR="00D70BC1" w:rsidRDefault="00D70BC1" w:rsidP="00BB5BF7">
            <w:pPr>
              <w:tabs>
                <w:tab w:val="left" w:pos="6150"/>
              </w:tabs>
              <w:spacing w:line="360" w:lineRule="auto"/>
              <w:jc w:val="both"/>
            </w:pPr>
            <w:r>
              <w:t xml:space="preserve">INSTRUCTIVO PARA </w:t>
            </w:r>
            <w:smartTag w:uri="urn:schemas-microsoft-com:office:smarttags" w:element="PersonName">
              <w:smartTagPr>
                <w:attr w:name="ProductID" w:val="LA REVISIￓN DE"/>
              </w:smartTagPr>
              <w:r>
                <w:t>LA REVISIÓN DE</w:t>
              </w:r>
            </w:smartTag>
            <w:r>
              <w:t xml:space="preserve"> LOS SELLOS ELECTRÓNICOS</w:t>
            </w:r>
          </w:p>
        </w:tc>
      </w:tr>
      <w:tr w:rsidR="00D70BC1">
        <w:trPr>
          <w:jc w:val="center"/>
        </w:trPr>
        <w:tc>
          <w:tcPr>
            <w:tcW w:w="2477" w:type="dxa"/>
          </w:tcPr>
          <w:p w:rsidR="00D70BC1" w:rsidRDefault="00D70BC1" w:rsidP="00BB5BF7">
            <w:pPr>
              <w:tabs>
                <w:tab w:val="left" w:pos="6150"/>
              </w:tabs>
              <w:spacing w:line="360" w:lineRule="auto"/>
            </w:pPr>
            <w:r>
              <w:t>INS-CSA-OPER-02</w:t>
            </w:r>
          </w:p>
        </w:tc>
        <w:tc>
          <w:tcPr>
            <w:tcW w:w="5943" w:type="dxa"/>
          </w:tcPr>
          <w:p w:rsidR="00D70BC1" w:rsidRDefault="00D70BC1" w:rsidP="00BB5BF7">
            <w:pPr>
              <w:tabs>
                <w:tab w:val="left" w:pos="6150"/>
              </w:tabs>
              <w:spacing w:line="360" w:lineRule="auto"/>
              <w:jc w:val="both"/>
            </w:pPr>
            <w: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t>LA PREPARACIÓN</w:t>
                </w:r>
              </w:smartTag>
              <w:r>
                <w:t xml:space="preserve"> DE</w:t>
              </w:r>
            </w:smartTag>
            <w:r>
              <w:t xml:space="preserve"> UN CONTENEDOR PARA EXPORTACIÓN EN TIEMPO REAL</w:t>
            </w:r>
          </w:p>
        </w:tc>
      </w:tr>
      <w:tr w:rsidR="00D70BC1">
        <w:trPr>
          <w:jc w:val="center"/>
        </w:trPr>
        <w:tc>
          <w:tcPr>
            <w:tcW w:w="2477" w:type="dxa"/>
          </w:tcPr>
          <w:p w:rsidR="00D70BC1" w:rsidRDefault="00D70BC1" w:rsidP="00BB5BF7">
            <w:pPr>
              <w:tabs>
                <w:tab w:val="left" w:pos="6150"/>
              </w:tabs>
              <w:spacing w:line="360" w:lineRule="auto"/>
            </w:pPr>
            <w:r>
              <w:t>INS-CSA-OPER-03</w:t>
            </w:r>
          </w:p>
        </w:tc>
        <w:tc>
          <w:tcPr>
            <w:tcW w:w="5943" w:type="dxa"/>
          </w:tcPr>
          <w:p w:rsidR="00D70BC1" w:rsidRDefault="00D70BC1" w:rsidP="00BB5BF7">
            <w:pPr>
              <w:tabs>
                <w:tab w:val="left" w:pos="6150"/>
              </w:tabs>
              <w:spacing w:line="360" w:lineRule="auto"/>
              <w:jc w:val="both"/>
            </w:pPr>
            <w: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t>LA PREPARACIÓN</w:t>
                </w:r>
              </w:smartTag>
              <w:r>
                <w:t xml:space="preserve"> DE</w:t>
              </w:r>
            </w:smartTag>
            <w:r>
              <w:t xml:space="preserve"> UN CONTENEDOR PARA EXPORTACIÓN CON MEMORIA DE EVENTOS</w:t>
            </w:r>
          </w:p>
        </w:tc>
      </w:tr>
      <w:tr w:rsidR="00D70BC1">
        <w:trPr>
          <w:jc w:val="center"/>
        </w:trPr>
        <w:tc>
          <w:tcPr>
            <w:tcW w:w="2477" w:type="dxa"/>
          </w:tcPr>
          <w:p w:rsidR="00D70BC1" w:rsidRDefault="00D70BC1" w:rsidP="00BB5BF7">
            <w:pPr>
              <w:tabs>
                <w:tab w:val="left" w:pos="6150"/>
              </w:tabs>
              <w:spacing w:line="360" w:lineRule="auto"/>
            </w:pPr>
            <w:r>
              <w:t>INS-CSA-OPER-04</w:t>
            </w:r>
          </w:p>
        </w:tc>
        <w:tc>
          <w:tcPr>
            <w:tcW w:w="5943" w:type="dxa"/>
          </w:tcPr>
          <w:p w:rsidR="00D70BC1" w:rsidRDefault="00D70BC1" w:rsidP="00BB5BF7">
            <w:pPr>
              <w:tabs>
                <w:tab w:val="left" w:pos="6150"/>
              </w:tabs>
              <w:spacing w:line="360" w:lineRule="auto"/>
              <w:jc w:val="both"/>
            </w:pPr>
            <w: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t>LA PREPARACIÓN</w:t>
                </w:r>
              </w:smartTag>
              <w:r>
                <w:t xml:space="preserve"> DE</w:t>
              </w:r>
            </w:smartTag>
            <w:r>
              <w:t xml:space="preserve"> UN CONTENEDOR PARA IMPORTACIÓN EN TIEMPO REAL</w:t>
            </w:r>
          </w:p>
        </w:tc>
      </w:tr>
    </w:tbl>
    <w:p w:rsidR="00D70BC1" w:rsidRDefault="00D70BC1" w:rsidP="00D70BC1">
      <w:pPr>
        <w:tabs>
          <w:tab w:val="left" w:pos="6150"/>
        </w:tabs>
      </w:pPr>
    </w:p>
    <w:p w:rsidR="00D70BC1" w:rsidRDefault="00D70BC1" w:rsidP="00D70BC1">
      <w:pPr>
        <w:tabs>
          <w:tab w:val="left" w:pos="6150"/>
        </w:tabs>
      </w:pPr>
    </w:p>
    <w:p w:rsidR="00D70BC1" w:rsidRDefault="00D70BC1" w:rsidP="00D70BC1">
      <w:pPr>
        <w:tabs>
          <w:tab w:val="left" w:pos="6150"/>
        </w:tabs>
      </w:pPr>
    </w:p>
    <w:tbl>
      <w:tblPr>
        <w:tblStyle w:val="TablaWeb2"/>
        <w:tblW w:w="0" w:type="auto"/>
        <w:jc w:val="center"/>
        <w:tblInd w:w="-63" w:type="dxa"/>
        <w:tblLook w:val="01E0"/>
      </w:tblPr>
      <w:tblGrid>
        <w:gridCol w:w="2537"/>
        <w:gridCol w:w="6003"/>
      </w:tblGrid>
      <w:tr w:rsidR="00D70BC1">
        <w:trPr>
          <w:cnfStyle w:val="100000000000"/>
          <w:jc w:val="center"/>
        </w:trPr>
        <w:tc>
          <w:tcPr>
            <w:tcW w:w="8460" w:type="dxa"/>
            <w:gridSpan w:val="2"/>
          </w:tcPr>
          <w:p w:rsidR="00D70BC1" w:rsidRPr="00103F59" w:rsidRDefault="00D70BC1" w:rsidP="00BB5BF7">
            <w:pPr>
              <w:tabs>
                <w:tab w:val="left" w:pos="6150"/>
              </w:tabs>
              <w:jc w:val="center"/>
              <w:rPr>
                <w:b/>
              </w:rPr>
            </w:pPr>
            <w:r>
              <w:rPr>
                <w:b/>
              </w:rPr>
              <w:t>ANEXO H: INSTRUCTIVOS  POR DEPARTAMENTOS</w:t>
            </w:r>
          </w:p>
        </w:tc>
      </w:tr>
      <w:tr w:rsidR="00D70BC1">
        <w:trPr>
          <w:trHeight w:val="65"/>
          <w:jc w:val="center"/>
        </w:trPr>
        <w:tc>
          <w:tcPr>
            <w:tcW w:w="2477" w:type="dxa"/>
          </w:tcPr>
          <w:p w:rsidR="00D70BC1" w:rsidRPr="00103F59" w:rsidRDefault="00D70BC1" w:rsidP="00BB5BF7">
            <w:pPr>
              <w:tabs>
                <w:tab w:val="left" w:pos="6150"/>
              </w:tabs>
              <w:jc w:val="center"/>
              <w:rPr>
                <w:b/>
              </w:rPr>
            </w:pPr>
            <w:r w:rsidRPr="00103F59">
              <w:rPr>
                <w:b/>
              </w:rPr>
              <w:t>Código</w:t>
            </w:r>
          </w:p>
        </w:tc>
        <w:tc>
          <w:tcPr>
            <w:tcW w:w="5943" w:type="dxa"/>
          </w:tcPr>
          <w:p w:rsidR="00D70BC1" w:rsidRPr="00103F59" w:rsidRDefault="00D70BC1" w:rsidP="00BB5BF7">
            <w:pPr>
              <w:tabs>
                <w:tab w:val="left" w:pos="6150"/>
              </w:tabs>
              <w:rPr>
                <w:b/>
              </w:rPr>
            </w:pPr>
            <w:r w:rsidRPr="00103F59">
              <w:rPr>
                <w:b/>
              </w:rPr>
              <w:t>Nombre</w:t>
            </w:r>
          </w:p>
        </w:tc>
      </w:tr>
      <w:tr w:rsidR="00D70BC1">
        <w:trPr>
          <w:jc w:val="center"/>
        </w:trPr>
        <w:tc>
          <w:tcPr>
            <w:tcW w:w="2477" w:type="dxa"/>
          </w:tcPr>
          <w:p w:rsidR="00D70BC1" w:rsidRDefault="00D70BC1" w:rsidP="00BB5BF7">
            <w:pPr>
              <w:tabs>
                <w:tab w:val="left" w:pos="6150"/>
              </w:tabs>
              <w:spacing w:line="360" w:lineRule="auto"/>
            </w:pPr>
            <w:r>
              <w:t>INS-CSA-OPER-05</w:t>
            </w:r>
          </w:p>
        </w:tc>
        <w:tc>
          <w:tcPr>
            <w:tcW w:w="5943" w:type="dxa"/>
          </w:tcPr>
          <w:p w:rsidR="00D70BC1" w:rsidRDefault="00D70BC1" w:rsidP="00BB5BF7">
            <w:pPr>
              <w:tabs>
                <w:tab w:val="left" w:pos="6150"/>
              </w:tabs>
              <w:spacing w:line="360" w:lineRule="auto"/>
              <w:jc w:val="both"/>
            </w:pPr>
            <w: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t>LA PREPARACIÓN</w:t>
                </w:r>
              </w:smartTag>
              <w:r>
                <w:t xml:space="preserve"> DE</w:t>
              </w:r>
            </w:smartTag>
            <w:r>
              <w:t xml:space="preserve"> UN CONTENEDOR PARA EXPORTACIÓN CON MEMORIA DE EVENTOS</w:t>
            </w:r>
          </w:p>
        </w:tc>
      </w:tr>
      <w:tr w:rsidR="00D70BC1">
        <w:trPr>
          <w:trHeight w:val="65"/>
          <w:jc w:val="center"/>
        </w:trPr>
        <w:tc>
          <w:tcPr>
            <w:tcW w:w="2477" w:type="dxa"/>
          </w:tcPr>
          <w:p w:rsidR="00D70BC1" w:rsidRPr="00FC3E13" w:rsidRDefault="00D70BC1" w:rsidP="00BB5BF7">
            <w:pPr>
              <w:tabs>
                <w:tab w:val="left" w:pos="6150"/>
              </w:tabs>
              <w:spacing w:line="360" w:lineRule="auto"/>
              <w:jc w:val="both"/>
            </w:pPr>
            <w:r>
              <w:t>INS-CSA-OPER-06</w:t>
            </w:r>
          </w:p>
        </w:tc>
        <w:tc>
          <w:tcPr>
            <w:tcW w:w="5943" w:type="dxa"/>
          </w:tcPr>
          <w:p w:rsidR="00D70BC1" w:rsidRPr="00FC3E13" w:rsidRDefault="00D70BC1" w:rsidP="00BB5BF7">
            <w:pPr>
              <w:tabs>
                <w:tab w:val="left" w:pos="6150"/>
              </w:tabs>
              <w:spacing w:line="360" w:lineRule="auto"/>
              <w:jc w:val="both"/>
            </w:pPr>
            <w:r w:rsidRPr="00FC3E13">
              <w:t xml:space="preserve">INSTRUCTIVO </w:t>
            </w:r>
            <w:r>
              <w:t xml:space="preserve"> PARA EL AFORO DE UN CONTENEDOR PARA EXPORTACIÓN EN TIEMPO REAL</w:t>
            </w:r>
          </w:p>
        </w:tc>
      </w:tr>
      <w:tr w:rsidR="00D70BC1">
        <w:trPr>
          <w:trHeight w:val="65"/>
          <w:jc w:val="center"/>
        </w:trPr>
        <w:tc>
          <w:tcPr>
            <w:tcW w:w="2477" w:type="dxa"/>
          </w:tcPr>
          <w:p w:rsidR="00D70BC1" w:rsidRPr="00FC3E13" w:rsidRDefault="00D70BC1" w:rsidP="00BB5BF7">
            <w:pPr>
              <w:tabs>
                <w:tab w:val="left" w:pos="6150"/>
              </w:tabs>
              <w:spacing w:line="360" w:lineRule="auto"/>
              <w:jc w:val="both"/>
            </w:pPr>
            <w:r>
              <w:t>INS-CSA-OPER-07</w:t>
            </w:r>
          </w:p>
        </w:tc>
        <w:tc>
          <w:tcPr>
            <w:tcW w:w="5943" w:type="dxa"/>
          </w:tcPr>
          <w:p w:rsidR="00D70BC1" w:rsidRPr="00FC3E13" w:rsidRDefault="00D70BC1" w:rsidP="00BB5BF7">
            <w:pPr>
              <w:tabs>
                <w:tab w:val="left" w:pos="6150"/>
              </w:tabs>
              <w:spacing w:line="360" w:lineRule="auto"/>
              <w:jc w:val="both"/>
            </w:pPr>
            <w:r w:rsidRPr="00FC3E13">
              <w:t xml:space="preserve">INSTRUCTIVO </w:t>
            </w:r>
            <w:r>
              <w:t xml:space="preserve"> PARA EL AFORO DE UN CONTENEDOR PARA EXPORTACIÓN CON MEMORIA DE EVENTOS</w:t>
            </w:r>
          </w:p>
        </w:tc>
      </w:tr>
      <w:tr w:rsidR="00D70BC1">
        <w:trPr>
          <w:trHeight w:val="65"/>
          <w:jc w:val="center"/>
        </w:trPr>
        <w:tc>
          <w:tcPr>
            <w:tcW w:w="2477" w:type="dxa"/>
          </w:tcPr>
          <w:p w:rsidR="00D70BC1" w:rsidRPr="00FC3E13" w:rsidRDefault="00D70BC1" w:rsidP="00BB5BF7">
            <w:pPr>
              <w:tabs>
                <w:tab w:val="left" w:pos="6150"/>
              </w:tabs>
              <w:spacing w:line="360" w:lineRule="auto"/>
              <w:jc w:val="both"/>
            </w:pPr>
            <w:r>
              <w:t>INS-CSA-OPER-08</w:t>
            </w:r>
          </w:p>
        </w:tc>
        <w:tc>
          <w:tcPr>
            <w:tcW w:w="5943" w:type="dxa"/>
          </w:tcPr>
          <w:p w:rsidR="00D70BC1" w:rsidRPr="00FC3E13" w:rsidRDefault="00D70BC1" w:rsidP="00BB5BF7">
            <w:pPr>
              <w:tabs>
                <w:tab w:val="left" w:pos="6150"/>
              </w:tabs>
              <w:spacing w:line="360" w:lineRule="auto"/>
              <w:jc w:val="both"/>
            </w:pPr>
            <w:r w:rsidRPr="00FC3E13">
              <w:t xml:space="preserve">INSTRUCTIVO </w:t>
            </w:r>
            <w:r>
              <w:t xml:space="preserve"> PARA EL AFORO DE UN CONTENEDOR PARA IMPORTACIÓN EN TIEMPO REAL</w:t>
            </w:r>
          </w:p>
        </w:tc>
      </w:tr>
      <w:tr w:rsidR="00D70BC1">
        <w:trPr>
          <w:trHeight w:val="65"/>
          <w:jc w:val="center"/>
        </w:trPr>
        <w:tc>
          <w:tcPr>
            <w:tcW w:w="2477" w:type="dxa"/>
          </w:tcPr>
          <w:p w:rsidR="00D70BC1" w:rsidRPr="00FC3E13" w:rsidRDefault="00D70BC1" w:rsidP="00BB5BF7">
            <w:pPr>
              <w:tabs>
                <w:tab w:val="left" w:pos="6150"/>
              </w:tabs>
              <w:spacing w:line="360" w:lineRule="auto"/>
              <w:jc w:val="both"/>
            </w:pPr>
            <w:r>
              <w:t>INS-CSA-OPER-09</w:t>
            </w:r>
          </w:p>
        </w:tc>
        <w:tc>
          <w:tcPr>
            <w:tcW w:w="5943" w:type="dxa"/>
          </w:tcPr>
          <w:p w:rsidR="00D70BC1" w:rsidRPr="00FC3E13" w:rsidRDefault="00D70BC1" w:rsidP="00BB5BF7">
            <w:pPr>
              <w:tabs>
                <w:tab w:val="left" w:pos="6150"/>
              </w:tabs>
              <w:spacing w:line="360" w:lineRule="auto"/>
              <w:jc w:val="both"/>
            </w:pPr>
            <w:r w:rsidRPr="00FC3E13">
              <w:t xml:space="preserve">INSTRUCTIVO </w:t>
            </w:r>
            <w:r>
              <w:t xml:space="preserve"> PARA EL AFORO DE UN CONTENEDOR PARA IMPORTACIÓN CON MEMORIA DE EVENTOS</w:t>
            </w:r>
          </w:p>
        </w:tc>
      </w:tr>
      <w:tr w:rsidR="00D70BC1">
        <w:trPr>
          <w:trHeight w:val="65"/>
          <w:jc w:val="center"/>
        </w:trPr>
        <w:tc>
          <w:tcPr>
            <w:tcW w:w="2477" w:type="dxa"/>
          </w:tcPr>
          <w:p w:rsidR="00D70BC1" w:rsidRDefault="00D70BC1" w:rsidP="00BB5BF7">
            <w:pPr>
              <w:tabs>
                <w:tab w:val="left" w:pos="6150"/>
              </w:tabs>
              <w:spacing w:line="360" w:lineRule="auto"/>
              <w:jc w:val="both"/>
            </w:pPr>
            <w:r>
              <w:t>INS-CSA-OPER-10</w:t>
            </w:r>
          </w:p>
        </w:tc>
        <w:tc>
          <w:tcPr>
            <w:tcW w:w="5943" w:type="dxa"/>
          </w:tcPr>
          <w:p w:rsidR="00D70BC1" w:rsidRPr="00FC3E13" w:rsidRDefault="00D70BC1" w:rsidP="00BB5BF7">
            <w:pPr>
              <w:tabs>
                <w:tab w:val="left" w:pos="6150"/>
              </w:tabs>
              <w:spacing w:line="360" w:lineRule="auto"/>
              <w:jc w:val="both"/>
            </w:pPr>
            <w:r>
              <w:t>INSTRUCTIVO PARA EL DESPACHO DE UN CONTENEDOR PARA EXPORTACIÓN EN TIMEPO REAL.</w:t>
            </w:r>
          </w:p>
        </w:tc>
      </w:tr>
      <w:tr w:rsidR="00D70BC1">
        <w:trPr>
          <w:trHeight w:val="65"/>
          <w:jc w:val="center"/>
        </w:trPr>
        <w:tc>
          <w:tcPr>
            <w:tcW w:w="2477" w:type="dxa"/>
          </w:tcPr>
          <w:p w:rsidR="00D70BC1" w:rsidRDefault="00D70BC1" w:rsidP="00BB5BF7">
            <w:pPr>
              <w:tabs>
                <w:tab w:val="left" w:pos="6150"/>
              </w:tabs>
              <w:spacing w:line="360" w:lineRule="auto"/>
              <w:jc w:val="both"/>
            </w:pPr>
            <w:r>
              <w:t>INS-CSA-OPER-11</w:t>
            </w:r>
          </w:p>
        </w:tc>
        <w:tc>
          <w:tcPr>
            <w:tcW w:w="5943" w:type="dxa"/>
          </w:tcPr>
          <w:p w:rsidR="00D70BC1" w:rsidRPr="00FC3E13" w:rsidRDefault="00D70BC1" w:rsidP="00BB5BF7">
            <w:pPr>
              <w:tabs>
                <w:tab w:val="left" w:pos="6150"/>
              </w:tabs>
              <w:spacing w:line="360" w:lineRule="auto"/>
              <w:jc w:val="both"/>
            </w:pPr>
            <w:r>
              <w:t>INSTRUCTIVO PARA EL DESPACHO DE UN CONTENEDOR PARA EXPORTACIÓN CON MEMORIA DE EVENTOS</w:t>
            </w:r>
          </w:p>
        </w:tc>
      </w:tr>
      <w:tr w:rsidR="00D70BC1">
        <w:trPr>
          <w:trHeight w:val="65"/>
          <w:jc w:val="center"/>
        </w:trPr>
        <w:tc>
          <w:tcPr>
            <w:tcW w:w="2477" w:type="dxa"/>
          </w:tcPr>
          <w:p w:rsidR="00D70BC1" w:rsidRDefault="00D70BC1" w:rsidP="00BB5BF7">
            <w:pPr>
              <w:tabs>
                <w:tab w:val="left" w:pos="6150"/>
              </w:tabs>
              <w:spacing w:line="360" w:lineRule="auto"/>
              <w:jc w:val="both"/>
            </w:pPr>
            <w:r>
              <w:t>INS-CSA-OPER-12</w:t>
            </w:r>
          </w:p>
        </w:tc>
        <w:tc>
          <w:tcPr>
            <w:tcW w:w="5943" w:type="dxa"/>
          </w:tcPr>
          <w:p w:rsidR="00D70BC1" w:rsidRPr="00FC3E13" w:rsidRDefault="00D70BC1" w:rsidP="00BB5BF7">
            <w:pPr>
              <w:tabs>
                <w:tab w:val="left" w:pos="6150"/>
              </w:tabs>
              <w:spacing w:line="360" w:lineRule="auto"/>
              <w:jc w:val="both"/>
            </w:pPr>
            <w:r>
              <w:t>INSTRUCTIVO PARA EL DESPACHO DE UN CONTENEDOR PARA IMPORTACIÓN EN TIMEPO REAL.</w:t>
            </w:r>
          </w:p>
        </w:tc>
      </w:tr>
      <w:tr w:rsidR="00D70BC1">
        <w:trPr>
          <w:trHeight w:val="65"/>
          <w:jc w:val="center"/>
        </w:trPr>
        <w:tc>
          <w:tcPr>
            <w:tcW w:w="2477" w:type="dxa"/>
          </w:tcPr>
          <w:p w:rsidR="00D70BC1" w:rsidRDefault="00D70BC1" w:rsidP="00BB5BF7">
            <w:pPr>
              <w:tabs>
                <w:tab w:val="left" w:pos="6150"/>
              </w:tabs>
              <w:spacing w:line="360" w:lineRule="auto"/>
              <w:jc w:val="both"/>
            </w:pPr>
            <w:r>
              <w:t>INS-CSA-OPER-13</w:t>
            </w:r>
          </w:p>
        </w:tc>
        <w:tc>
          <w:tcPr>
            <w:tcW w:w="5943" w:type="dxa"/>
          </w:tcPr>
          <w:p w:rsidR="00D70BC1" w:rsidRPr="00FC3E13" w:rsidRDefault="00D70BC1" w:rsidP="00BB5BF7">
            <w:pPr>
              <w:tabs>
                <w:tab w:val="left" w:pos="6150"/>
              </w:tabs>
              <w:spacing w:line="360" w:lineRule="auto"/>
              <w:jc w:val="both"/>
            </w:pPr>
            <w:r>
              <w:t>INSTRUCTIVO PARA EL DESPACHO DE UN CONTENEDOR PARA IMPORTACIÓN CON MEMORIA DE EVENTOS</w:t>
            </w:r>
          </w:p>
        </w:tc>
      </w:tr>
      <w:tr w:rsidR="00D70BC1" w:rsidRPr="00103F59">
        <w:trPr>
          <w:jc w:val="center"/>
        </w:trPr>
        <w:tc>
          <w:tcPr>
            <w:tcW w:w="8460" w:type="dxa"/>
            <w:gridSpan w:val="2"/>
          </w:tcPr>
          <w:p w:rsidR="00D70BC1" w:rsidRPr="00103F59" w:rsidRDefault="00D70BC1" w:rsidP="00BB5BF7">
            <w:pPr>
              <w:tabs>
                <w:tab w:val="left" w:pos="6150"/>
              </w:tabs>
              <w:jc w:val="center"/>
              <w:rPr>
                <w:b/>
              </w:rPr>
            </w:pPr>
            <w:r>
              <w:rPr>
                <w:b/>
              </w:rPr>
              <w:t>ANEXO H: INSTRUCTIVOS  POR DEPARTAMENTOS</w:t>
            </w:r>
          </w:p>
        </w:tc>
      </w:tr>
      <w:tr w:rsidR="00D70BC1" w:rsidRPr="00103F59">
        <w:trPr>
          <w:trHeight w:val="65"/>
          <w:jc w:val="center"/>
        </w:trPr>
        <w:tc>
          <w:tcPr>
            <w:tcW w:w="2477" w:type="dxa"/>
          </w:tcPr>
          <w:p w:rsidR="00D70BC1" w:rsidRPr="00103F59" w:rsidRDefault="00D70BC1" w:rsidP="00BB5BF7">
            <w:pPr>
              <w:tabs>
                <w:tab w:val="left" w:pos="6150"/>
              </w:tabs>
              <w:jc w:val="center"/>
              <w:rPr>
                <w:b/>
              </w:rPr>
            </w:pPr>
            <w:r w:rsidRPr="00103F59">
              <w:rPr>
                <w:b/>
              </w:rPr>
              <w:t>Código</w:t>
            </w:r>
          </w:p>
        </w:tc>
        <w:tc>
          <w:tcPr>
            <w:tcW w:w="5943" w:type="dxa"/>
          </w:tcPr>
          <w:p w:rsidR="00D70BC1" w:rsidRPr="00103F59" w:rsidRDefault="00D70BC1" w:rsidP="00BB5BF7">
            <w:pPr>
              <w:tabs>
                <w:tab w:val="left" w:pos="6150"/>
              </w:tabs>
              <w:rPr>
                <w:b/>
              </w:rPr>
            </w:pPr>
            <w:r w:rsidRPr="00103F59">
              <w:rPr>
                <w:b/>
              </w:rPr>
              <w:t>Nombre</w:t>
            </w:r>
          </w:p>
        </w:tc>
      </w:tr>
      <w:tr w:rsidR="00D70BC1">
        <w:trPr>
          <w:jc w:val="center"/>
        </w:trPr>
        <w:tc>
          <w:tcPr>
            <w:tcW w:w="2477" w:type="dxa"/>
          </w:tcPr>
          <w:p w:rsidR="00D70BC1" w:rsidRDefault="00D70BC1" w:rsidP="00BB5BF7">
            <w:pPr>
              <w:tabs>
                <w:tab w:val="left" w:pos="6150"/>
              </w:tabs>
              <w:spacing w:line="360" w:lineRule="auto"/>
            </w:pPr>
            <w:r>
              <w:t>INS-CSA-RRHH-01</w:t>
            </w:r>
          </w:p>
        </w:tc>
        <w:tc>
          <w:tcPr>
            <w:tcW w:w="5943" w:type="dxa"/>
          </w:tcPr>
          <w:p w:rsidR="00D70BC1" w:rsidRDefault="00D70BC1" w:rsidP="00BB5BF7">
            <w:pPr>
              <w:tabs>
                <w:tab w:val="left" w:pos="6150"/>
              </w:tabs>
              <w:spacing w:line="360" w:lineRule="auto"/>
              <w:jc w:val="both"/>
            </w:pPr>
            <w:r>
              <w:t xml:space="preserve">INSTRUCTIVO PARA </w:t>
            </w:r>
            <w:smartTag w:uri="urn:schemas-microsoft-com:office:smarttags" w:element="PersonName">
              <w:smartTagPr>
                <w:attr w:name="ProductID" w:val="LA SELECCIￓN Y"/>
              </w:smartTagPr>
              <w:smartTag w:uri="urn:schemas-microsoft-com:office:smarttags" w:element="PersonName">
                <w:smartTagPr>
                  <w:attr w:name="ProductID" w:val="LA SELECCIￓN"/>
                </w:smartTagPr>
                <w:r>
                  <w:t>LA SELECCIÓN</w:t>
                </w:r>
              </w:smartTag>
              <w:r>
                <w:t xml:space="preserve"> Y</w:t>
              </w:r>
            </w:smartTag>
            <w:r>
              <w:t xml:space="preserve"> CONTRATACIÓN DEL PERSONAL</w:t>
            </w:r>
          </w:p>
        </w:tc>
      </w:tr>
    </w:tbl>
    <w:p w:rsidR="00D70BC1" w:rsidRDefault="00D70BC1" w:rsidP="00D70BC1">
      <w:pPr>
        <w:tabs>
          <w:tab w:val="left" w:pos="6150"/>
        </w:tabs>
      </w:pPr>
    </w:p>
    <w:p w:rsidR="00D70BC1" w:rsidRDefault="00D70BC1" w:rsidP="00D70BC1">
      <w:pPr>
        <w:tabs>
          <w:tab w:val="left" w:pos="6150"/>
        </w:tabs>
      </w:pPr>
    </w:p>
    <w:p w:rsidR="00D70BC1" w:rsidRDefault="00D70BC1" w:rsidP="00D70BC1">
      <w:pPr>
        <w:tabs>
          <w:tab w:val="left" w:pos="6150"/>
        </w:tabs>
      </w:pPr>
    </w:p>
    <w:p w:rsidR="00D70BC1" w:rsidRDefault="00D70BC1" w:rsidP="00D70BC1">
      <w:pPr>
        <w:tabs>
          <w:tab w:val="left" w:pos="6150"/>
        </w:tabs>
      </w:pPr>
    </w:p>
    <w:p w:rsidR="00D70BC1" w:rsidRPr="00103F59" w:rsidRDefault="00D70BC1" w:rsidP="00D70BC1"/>
    <w:p w:rsidR="00D70BC1" w:rsidRPr="00103F59" w:rsidRDefault="00D70BC1" w:rsidP="00D70BC1"/>
    <w:p w:rsidR="00D70BC1" w:rsidRPr="00103F59" w:rsidRDefault="00D70BC1" w:rsidP="00D70BC1"/>
    <w:p w:rsidR="00C54C92" w:rsidRDefault="00C54C92" w:rsidP="00D70BC1">
      <w:pPr>
        <w:sectPr w:rsidR="00C54C92" w:rsidSect="00533C35">
          <w:headerReference w:type="default" r:id="rId139"/>
          <w:footerReference w:type="default" r:id="rId140"/>
          <w:pgSz w:w="11906" w:h="16838"/>
          <w:pgMar w:top="2268" w:right="1361" w:bottom="1985" w:left="2268" w:header="709" w:footer="709" w:gutter="0"/>
          <w:pgNumType w:start="1"/>
          <w:cols w:space="708"/>
          <w:docGrid w:linePitch="360"/>
        </w:sectPr>
      </w:pPr>
    </w:p>
    <w:p w:rsidR="00C54C92" w:rsidRPr="00CF6ACD" w:rsidRDefault="00C54C92" w:rsidP="00C54C92">
      <w:pPr>
        <w:spacing w:line="480" w:lineRule="auto"/>
        <w:jc w:val="both"/>
        <w:rPr>
          <w:rFonts w:ascii="Arial" w:hAnsi="Arial" w:cs="Arial"/>
        </w:rPr>
      </w:pPr>
    </w:p>
    <w:p w:rsidR="00C54C92" w:rsidRPr="00CF6ACD" w:rsidRDefault="00C54C92" w:rsidP="00C54C92">
      <w:pPr>
        <w:spacing w:line="480" w:lineRule="auto"/>
        <w:ind w:left="360"/>
        <w:jc w:val="both"/>
        <w:rPr>
          <w:rFonts w:ascii="Arial" w:hAnsi="Arial" w:cs="Arial"/>
        </w:rPr>
      </w:pPr>
      <w:r w:rsidRPr="00CF6ACD">
        <w:rPr>
          <w:rFonts w:ascii="Arial" w:hAnsi="Arial" w:cs="Arial"/>
        </w:rPr>
        <w:t>Para realizar la adquisición de materiales o de algún servicio específico que necesita la empresa, se deberá seguir los siguientes pasos:</w:t>
      </w:r>
    </w:p>
    <w:p w:rsidR="00C54C92" w:rsidRPr="00CF6ACD" w:rsidRDefault="00C54C92" w:rsidP="00C54C92">
      <w:pPr>
        <w:numPr>
          <w:ilvl w:val="0"/>
          <w:numId w:val="177"/>
        </w:numPr>
        <w:tabs>
          <w:tab w:val="clear" w:pos="720"/>
        </w:tabs>
        <w:spacing w:line="480" w:lineRule="auto"/>
        <w:jc w:val="both"/>
        <w:rPr>
          <w:rFonts w:ascii="Arial" w:hAnsi="Arial" w:cs="Arial"/>
        </w:rPr>
      </w:pPr>
      <w:r w:rsidRPr="00CF6ACD">
        <w:rPr>
          <w:rFonts w:ascii="Arial" w:hAnsi="Arial" w:cs="Arial"/>
        </w:rPr>
        <w:t>El solicitante debe utilizar el formulario “Requisición de Servicio y/o Materiales” en donde debe indicar los bienes o los servicios que necesita que se adquieran. La información que debe llenar es:</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Nombre del departamento que necesita el material</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Nombre de la persona que solicita</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Área de la empresa (Administrativa u Operativa)</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Fecha de elaboración de la requisición en formato aa/mm/dd</w:t>
      </w:r>
    </w:p>
    <w:p w:rsidR="00C54C92" w:rsidRPr="00CF6ACD" w:rsidRDefault="00C54C92" w:rsidP="00C54C92">
      <w:pPr>
        <w:numPr>
          <w:ilvl w:val="1"/>
          <w:numId w:val="177"/>
        </w:numPr>
        <w:tabs>
          <w:tab w:val="clear" w:pos="1440"/>
        </w:tabs>
        <w:spacing w:line="480" w:lineRule="auto"/>
        <w:jc w:val="both"/>
        <w:rPr>
          <w:rFonts w:ascii="Arial" w:hAnsi="Arial" w:cs="Arial"/>
        </w:rPr>
      </w:pPr>
      <w:r w:rsidRPr="00CF6ACD">
        <w:rPr>
          <w:rFonts w:ascii="Arial" w:hAnsi="Arial" w:cs="Arial"/>
        </w:rPr>
        <w:t xml:space="preserve">Fecha tope en la que se necesita el material o el servicio y </w:t>
      </w:r>
    </w:p>
    <w:p w:rsidR="00C54C92" w:rsidRPr="00CF6ACD" w:rsidRDefault="00C54C92" w:rsidP="00C54C92">
      <w:pPr>
        <w:numPr>
          <w:ilvl w:val="1"/>
          <w:numId w:val="177"/>
        </w:numPr>
        <w:tabs>
          <w:tab w:val="clear" w:pos="1440"/>
        </w:tabs>
        <w:spacing w:line="480" w:lineRule="auto"/>
        <w:jc w:val="both"/>
        <w:rPr>
          <w:rFonts w:ascii="Arial" w:hAnsi="Arial" w:cs="Arial"/>
        </w:rPr>
      </w:pPr>
      <w:r w:rsidRPr="00CF6ACD">
        <w:rPr>
          <w:rFonts w:ascii="Arial" w:hAnsi="Arial" w:cs="Arial"/>
        </w:rPr>
        <w:t>Para cada uno de los artículos:</w:t>
      </w:r>
    </w:p>
    <w:p w:rsidR="00C54C92" w:rsidRPr="00CF6ACD" w:rsidRDefault="00C54C92" w:rsidP="00C54C92">
      <w:pPr>
        <w:numPr>
          <w:ilvl w:val="0"/>
          <w:numId w:val="179"/>
        </w:numPr>
        <w:spacing w:line="480" w:lineRule="auto"/>
        <w:jc w:val="both"/>
        <w:rPr>
          <w:rFonts w:ascii="Arial" w:hAnsi="Arial" w:cs="Arial"/>
        </w:rPr>
      </w:pPr>
      <w:r w:rsidRPr="00CF6ACD">
        <w:rPr>
          <w:rFonts w:ascii="Arial" w:hAnsi="Arial" w:cs="Arial"/>
        </w:rPr>
        <w:t>Descripción del artículo</w:t>
      </w:r>
    </w:p>
    <w:p w:rsidR="00C54C92" w:rsidRPr="00CF6ACD" w:rsidRDefault="00C54C92" w:rsidP="00C54C92">
      <w:pPr>
        <w:numPr>
          <w:ilvl w:val="0"/>
          <w:numId w:val="179"/>
        </w:numPr>
        <w:spacing w:line="480" w:lineRule="auto"/>
        <w:jc w:val="both"/>
        <w:rPr>
          <w:rFonts w:ascii="Arial" w:hAnsi="Arial" w:cs="Arial"/>
        </w:rPr>
      </w:pPr>
      <w:r w:rsidRPr="00CF6ACD">
        <w:rPr>
          <w:rFonts w:ascii="Arial" w:hAnsi="Arial" w:cs="Arial"/>
        </w:rPr>
        <w:t>Cantidad que se necesita</w:t>
      </w:r>
    </w:p>
    <w:p w:rsidR="00C54C92" w:rsidRPr="00CF6ACD" w:rsidRDefault="00C54C92" w:rsidP="00C54C92">
      <w:pPr>
        <w:numPr>
          <w:ilvl w:val="0"/>
          <w:numId w:val="179"/>
        </w:numPr>
        <w:spacing w:line="480" w:lineRule="auto"/>
        <w:jc w:val="both"/>
        <w:rPr>
          <w:rFonts w:ascii="Arial" w:hAnsi="Arial" w:cs="Arial"/>
        </w:rPr>
      </w:pPr>
      <w:r w:rsidRPr="00CF6ACD">
        <w:rPr>
          <w:rFonts w:ascii="Arial" w:hAnsi="Arial" w:cs="Arial"/>
        </w:rPr>
        <w:t>Unidad de medida de la cantidad</w:t>
      </w:r>
    </w:p>
    <w:p w:rsidR="00C54C92" w:rsidRPr="00CF6ACD" w:rsidRDefault="00C54C92" w:rsidP="00C54C92">
      <w:pPr>
        <w:numPr>
          <w:ilvl w:val="0"/>
          <w:numId w:val="177"/>
        </w:numPr>
        <w:tabs>
          <w:tab w:val="clear" w:pos="720"/>
        </w:tabs>
        <w:spacing w:line="480" w:lineRule="auto"/>
        <w:jc w:val="both"/>
        <w:rPr>
          <w:rFonts w:ascii="Arial" w:hAnsi="Arial" w:cs="Arial"/>
        </w:rPr>
      </w:pPr>
      <w:r w:rsidRPr="00CF6ACD">
        <w:rPr>
          <w:rFonts w:ascii="Arial" w:hAnsi="Arial" w:cs="Arial"/>
        </w:rPr>
        <w:t>Se deben obtener al menos 3 cotizaciones de cualquier proveedor calificado, en base a FRM-CSA-COMP-01 Listado de Proveedores.</w:t>
      </w:r>
    </w:p>
    <w:p w:rsidR="00C54C92" w:rsidRPr="00CF6ACD" w:rsidRDefault="00C54C92" w:rsidP="00C54C92">
      <w:pPr>
        <w:numPr>
          <w:ilvl w:val="0"/>
          <w:numId w:val="177"/>
        </w:numPr>
        <w:spacing w:line="480" w:lineRule="auto"/>
        <w:jc w:val="both"/>
        <w:rPr>
          <w:rFonts w:ascii="Arial" w:hAnsi="Arial" w:cs="Arial"/>
        </w:rPr>
      </w:pPr>
      <w:r w:rsidRPr="00CF6ACD">
        <w:rPr>
          <w:rFonts w:ascii="Arial" w:hAnsi="Arial" w:cs="Arial"/>
        </w:rPr>
        <w:t>La solicitud con los precios, plazos y forma de pago se envían al  Gerente General para su autorización. Se puede incluir alguna recomendación en caso de que hayan razones especiales por las que se debe tomar una decisión.</w:t>
      </w:r>
    </w:p>
    <w:p w:rsidR="00C54C92" w:rsidRPr="00CF6ACD" w:rsidRDefault="00C54C92" w:rsidP="00C54C92">
      <w:pPr>
        <w:numPr>
          <w:ilvl w:val="0"/>
          <w:numId w:val="177"/>
        </w:numPr>
        <w:spacing w:line="480" w:lineRule="auto"/>
        <w:jc w:val="both"/>
        <w:rPr>
          <w:rFonts w:ascii="Arial" w:hAnsi="Arial" w:cs="Arial"/>
        </w:rPr>
      </w:pPr>
      <w:r w:rsidRPr="00CF6ACD">
        <w:rPr>
          <w:rFonts w:ascii="Arial" w:hAnsi="Arial" w:cs="Arial"/>
        </w:rPr>
        <w:t xml:space="preserve">Una vez autorizada la solicitud, se debe realizar </w:t>
      </w:r>
      <w:smartTag w:uri="urn:schemas-microsoft-com:office:smarttags" w:element="PersonName">
        <w:smartTagPr>
          <w:attr w:name="ProductID" w:val="la Orden"/>
        </w:smartTagPr>
        <w:r w:rsidRPr="00CF6ACD">
          <w:rPr>
            <w:rFonts w:ascii="Arial" w:hAnsi="Arial" w:cs="Arial"/>
          </w:rPr>
          <w:t>la Orden</w:t>
        </w:r>
      </w:smartTag>
      <w:r w:rsidRPr="00CF6ACD">
        <w:rPr>
          <w:rFonts w:ascii="Arial" w:hAnsi="Arial" w:cs="Arial"/>
        </w:rPr>
        <w:t xml:space="preserve"> de Compra, que la firma el Gerente General o el Presidente de la empresa  dependiendo del valor y del nivel de autorizaciones. La información que se debe llenar es:</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Nombre del proveedor</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Dirección del proveedor</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Fecha de la orden</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Fecha estimada de entrega</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Forma de pago (contado, crédito con o sin entrada)</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Plazo de pago</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Precio total</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Impuesto total</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Descuento total</w:t>
      </w:r>
    </w:p>
    <w:p w:rsidR="00C54C92" w:rsidRPr="00CF6ACD" w:rsidRDefault="00C54C92" w:rsidP="00C54C92">
      <w:pPr>
        <w:numPr>
          <w:ilvl w:val="1"/>
          <w:numId w:val="177"/>
        </w:numPr>
        <w:spacing w:line="480" w:lineRule="auto"/>
        <w:jc w:val="both"/>
        <w:rPr>
          <w:rFonts w:ascii="Arial" w:hAnsi="Arial" w:cs="Arial"/>
        </w:rPr>
      </w:pPr>
      <w:r w:rsidRPr="00CF6ACD">
        <w:rPr>
          <w:rFonts w:ascii="Arial" w:hAnsi="Arial" w:cs="Arial"/>
        </w:rPr>
        <w:t>Valor total de la orden y</w:t>
      </w:r>
    </w:p>
    <w:p w:rsidR="00C54C92" w:rsidRPr="00CF6ACD" w:rsidRDefault="00C54C92" w:rsidP="00C54C92">
      <w:pPr>
        <w:numPr>
          <w:ilvl w:val="1"/>
          <w:numId w:val="177"/>
        </w:numPr>
        <w:tabs>
          <w:tab w:val="clear" w:pos="1440"/>
        </w:tabs>
        <w:spacing w:line="480" w:lineRule="auto"/>
        <w:jc w:val="both"/>
        <w:rPr>
          <w:rFonts w:ascii="Arial" w:hAnsi="Arial" w:cs="Arial"/>
        </w:rPr>
      </w:pPr>
      <w:r w:rsidRPr="00CF6ACD">
        <w:rPr>
          <w:rFonts w:ascii="Arial" w:hAnsi="Arial" w:cs="Arial"/>
        </w:rPr>
        <w:t>Para cada uno de los artículos:</w:t>
      </w:r>
    </w:p>
    <w:p w:rsidR="00C54C92" w:rsidRPr="00CF6ACD" w:rsidRDefault="00C54C92" w:rsidP="00C54C92">
      <w:pPr>
        <w:numPr>
          <w:ilvl w:val="3"/>
          <w:numId w:val="178"/>
        </w:numPr>
        <w:tabs>
          <w:tab w:val="clear" w:pos="2880"/>
          <w:tab w:val="num" w:pos="1800"/>
        </w:tabs>
        <w:spacing w:line="480" w:lineRule="auto"/>
        <w:ind w:left="1800"/>
        <w:jc w:val="both"/>
        <w:rPr>
          <w:rFonts w:ascii="Arial" w:hAnsi="Arial" w:cs="Arial"/>
        </w:rPr>
      </w:pPr>
      <w:r w:rsidRPr="00CF6ACD">
        <w:rPr>
          <w:rFonts w:ascii="Arial" w:hAnsi="Arial" w:cs="Arial"/>
        </w:rPr>
        <w:t>Descripción del artículo</w:t>
      </w:r>
    </w:p>
    <w:p w:rsidR="00C54C92" w:rsidRPr="00CF6ACD" w:rsidRDefault="00C54C92" w:rsidP="00C54C92">
      <w:pPr>
        <w:numPr>
          <w:ilvl w:val="3"/>
          <w:numId w:val="178"/>
        </w:numPr>
        <w:tabs>
          <w:tab w:val="clear" w:pos="2880"/>
          <w:tab w:val="num" w:pos="1800"/>
        </w:tabs>
        <w:spacing w:line="480" w:lineRule="auto"/>
        <w:ind w:left="1800"/>
        <w:jc w:val="both"/>
        <w:rPr>
          <w:rFonts w:ascii="Arial" w:hAnsi="Arial" w:cs="Arial"/>
        </w:rPr>
      </w:pPr>
      <w:r w:rsidRPr="00CF6ACD">
        <w:rPr>
          <w:rFonts w:ascii="Arial" w:hAnsi="Arial" w:cs="Arial"/>
        </w:rPr>
        <w:t>Cantidad que se solicita</w:t>
      </w:r>
    </w:p>
    <w:p w:rsidR="00C54C92" w:rsidRPr="00CF6ACD" w:rsidRDefault="00C54C92" w:rsidP="00C54C92">
      <w:pPr>
        <w:numPr>
          <w:ilvl w:val="3"/>
          <w:numId w:val="178"/>
        </w:numPr>
        <w:tabs>
          <w:tab w:val="clear" w:pos="2880"/>
          <w:tab w:val="num" w:pos="1800"/>
        </w:tabs>
        <w:spacing w:line="480" w:lineRule="auto"/>
        <w:ind w:left="1800"/>
        <w:jc w:val="both"/>
        <w:rPr>
          <w:rFonts w:ascii="Arial" w:hAnsi="Arial" w:cs="Arial"/>
        </w:rPr>
      </w:pPr>
      <w:r w:rsidRPr="00CF6ACD">
        <w:rPr>
          <w:rFonts w:ascii="Arial" w:hAnsi="Arial" w:cs="Arial"/>
        </w:rPr>
        <w:t>Unidad de medida de la cantidad</w:t>
      </w:r>
    </w:p>
    <w:p w:rsidR="00C54C92" w:rsidRPr="00CF6ACD" w:rsidRDefault="00C54C92" w:rsidP="00C54C92">
      <w:pPr>
        <w:numPr>
          <w:ilvl w:val="3"/>
          <w:numId w:val="178"/>
        </w:numPr>
        <w:tabs>
          <w:tab w:val="clear" w:pos="2880"/>
          <w:tab w:val="num" w:pos="1800"/>
        </w:tabs>
        <w:spacing w:line="480" w:lineRule="auto"/>
        <w:ind w:left="1800"/>
        <w:jc w:val="both"/>
        <w:rPr>
          <w:rFonts w:ascii="Arial" w:hAnsi="Arial" w:cs="Arial"/>
        </w:rPr>
      </w:pPr>
      <w:r w:rsidRPr="00CF6ACD">
        <w:rPr>
          <w:rFonts w:ascii="Arial" w:hAnsi="Arial" w:cs="Arial"/>
        </w:rPr>
        <w:t>Precio unitario</w:t>
      </w:r>
    </w:p>
    <w:p w:rsidR="00C54C92" w:rsidRDefault="00C54C92" w:rsidP="00C54C92">
      <w:pPr>
        <w:numPr>
          <w:ilvl w:val="3"/>
          <w:numId w:val="178"/>
        </w:numPr>
        <w:tabs>
          <w:tab w:val="clear" w:pos="2880"/>
          <w:tab w:val="num" w:pos="1800"/>
        </w:tabs>
        <w:spacing w:line="480" w:lineRule="auto"/>
        <w:ind w:left="1800"/>
        <w:jc w:val="both"/>
        <w:rPr>
          <w:rFonts w:ascii="Arial" w:hAnsi="Arial" w:cs="Arial"/>
        </w:rPr>
      </w:pPr>
      <w:r w:rsidRPr="00CF6ACD">
        <w:rPr>
          <w:rFonts w:ascii="Arial" w:hAnsi="Arial" w:cs="Arial"/>
        </w:rPr>
        <w:t>Precio total del artículo</w:t>
      </w:r>
    </w:p>
    <w:p w:rsidR="00C54C92" w:rsidRDefault="00C54C92" w:rsidP="00C54C92">
      <w:pPr>
        <w:spacing w:line="480" w:lineRule="auto"/>
        <w:ind w:left="1440"/>
        <w:jc w:val="both"/>
        <w:rPr>
          <w:rFonts w:ascii="Arial" w:hAnsi="Arial" w:cs="Arial"/>
        </w:rPr>
        <w:sectPr w:rsidR="00C54C92" w:rsidSect="00533C35">
          <w:headerReference w:type="default" r:id="rId141"/>
          <w:footerReference w:type="default" r:id="rId142"/>
          <w:pgSz w:w="11906" w:h="16838"/>
          <w:pgMar w:top="2268" w:right="1361" w:bottom="1985" w:left="2268" w:header="709" w:footer="709" w:gutter="0"/>
          <w:pgNumType w:start="1"/>
          <w:cols w:space="708"/>
          <w:docGrid w:linePitch="360"/>
        </w:sectPr>
      </w:pPr>
    </w:p>
    <w:p w:rsidR="00C54C92" w:rsidRPr="00C12442" w:rsidRDefault="00C54C92" w:rsidP="00C54C92">
      <w:pPr>
        <w:spacing w:line="480" w:lineRule="auto"/>
        <w:jc w:val="both"/>
        <w:rPr>
          <w:rFonts w:ascii="Arial" w:hAnsi="Arial" w:cs="Arial"/>
        </w:rPr>
      </w:pPr>
    </w:p>
    <w:p w:rsidR="00C54C92" w:rsidRPr="00C12442" w:rsidRDefault="00C54C92" w:rsidP="00C54C92">
      <w:pPr>
        <w:spacing w:line="480" w:lineRule="auto"/>
        <w:ind w:left="360"/>
        <w:jc w:val="both"/>
        <w:rPr>
          <w:rFonts w:ascii="Arial" w:hAnsi="Arial" w:cs="Arial"/>
        </w:rPr>
      </w:pPr>
      <w:r w:rsidRPr="00C12442">
        <w:rPr>
          <w:rFonts w:ascii="Arial" w:hAnsi="Arial" w:cs="Arial"/>
        </w:rPr>
        <w:t>Une vez realizada  y aprobada la orden de compra para la adquisición de servicios o materiales para la empresa, se establecerá la forma de pago si la misma se la realizará de contado se seguirán los siguientes pasos:</w:t>
      </w:r>
    </w:p>
    <w:p w:rsidR="00C54C92" w:rsidRPr="00C12442" w:rsidRDefault="00C54C92" w:rsidP="00C54C92">
      <w:pPr>
        <w:spacing w:line="480" w:lineRule="auto"/>
        <w:ind w:left="360"/>
        <w:jc w:val="both"/>
        <w:rPr>
          <w:rFonts w:ascii="Arial" w:hAnsi="Arial" w:cs="Arial"/>
        </w:rPr>
      </w:pPr>
    </w:p>
    <w:p w:rsidR="00C54C92" w:rsidRDefault="00C54C92" w:rsidP="00C54C92">
      <w:pPr>
        <w:numPr>
          <w:ilvl w:val="0"/>
          <w:numId w:val="180"/>
        </w:numPr>
        <w:tabs>
          <w:tab w:val="clear" w:pos="720"/>
          <w:tab w:val="num" w:pos="1068"/>
        </w:tabs>
        <w:spacing w:line="480" w:lineRule="auto"/>
        <w:ind w:left="1068"/>
        <w:jc w:val="both"/>
        <w:rPr>
          <w:rFonts w:ascii="Arial" w:hAnsi="Arial" w:cs="Arial"/>
          <w:b/>
        </w:rPr>
      </w:pPr>
      <w:smartTag w:uri="urn:schemas-microsoft-com:office:smarttags" w:element="PersonName">
        <w:smartTagPr>
          <w:attr w:name="ProductID" w:val="la Orden"/>
        </w:smartTagPr>
        <w:r w:rsidRPr="00C12442">
          <w:rPr>
            <w:rFonts w:ascii="Arial" w:hAnsi="Arial" w:cs="Arial"/>
          </w:rPr>
          <w:t>La Orden</w:t>
        </w:r>
      </w:smartTag>
      <w:r w:rsidRPr="00C12442">
        <w:rPr>
          <w:rFonts w:ascii="Arial" w:hAnsi="Arial" w:cs="Arial"/>
        </w:rPr>
        <w:t xml:space="preserve"> de Compra que se pagará  al contado, es enviada a contabilidad para el proceso de emisión del cheque, transferencia bancaria o entrega del dinero.</w:t>
      </w:r>
    </w:p>
    <w:p w:rsidR="00C54C92" w:rsidRDefault="00C54C92" w:rsidP="00C54C92">
      <w:pPr>
        <w:numPr>
          <w:ilvl w:val="0"/>
          <w:numId w:val="180"/>
        </w:numPr>
        <w:tabs>
          <w:tab w:val="clear" w:pos="720"/>
          <w:tab w:val="num" w:pos="1068"/>
        </w:tabs>
        <w:spacing w:line="480" w:lineRule="auto"/>
        <w:ind w:left="1068"/>
        <w:jc w:val="both"/>
        <w:rPr>
          <w:rFonts w:ascii="Arial" w:hAnsi="Arial" w:cs="Arial"/>
          <w:b/>
        </w:rPr>
      </w:pPr>
      <w:smartTag w:uri="urn:schemas-microsoft-com:office:smarttags" w:element="PersonName">
        <w:smartTagPr>
          <w:attr w:name="ProductID" w:val="la Orden"/>
        </w:smartTagPr>
        <w:r w:rsidRPr="00C12442">
          <w:rPr>
            <w:rFonts w:ascii="Arial" w:hAnsi="Arial" w:cs="Arial"/>
          </w:rPr>
          <w:t>La Orden</w:t>
        </w:r>
      </w:smartTag>
      <w:r w:rsidRPr="00C12442">
        <w:rPr>
          <w:rFonts w:ascii="Arial" w:hAnsi="Arial" w:cs="Arial"/>
        </w:rPr>
        <w:t xml:space="preserve"> de Compra, la impresión de la transferencia y el cheque o dinero en efectivo son entregados al mensajero para que la lleve al proveedor.</w:t>
      </w:r>
    </w:p>
    <w:p w:rsidR="00C54C92" w:rsidRPr="00C54C92" w:rsidRDefault="00C54C92" w:rsidP="00C54C92">
      <w:pPr>
        <w:numPr>
          <w:ilvl w:val="0"/>
          <w:numId w:val="180"/>
        </w:numPr>
        <w:tabs>
          <w:tab w:val="clear" w:pos="720"/>
          <w:tab w:val="num" w:pos="1068"/>
        </w:tabs>
        <w:spacing w:line="480" w:lineRule="auto"/>
        <w:ind w:left="1068"/>
        <w:jc w:val="both"/>
        <w:rPr>
          <w:rFonts w:ascii="Arial" w:hAnsi="Arial" w:cs="Arial"/>
          <w:b/>
        </w:rPr>
      </w:pPr>
      <w:r w:rsidRPr="00C12442">
        <w:rPr>
          <w:rFonts w:ascii="Arial" w:hAnsi="Arial" w:cs="Arial"/>
        </w:rPr>
        <w:t>En caso de ser necesario, el mensajero previamente puede certificar el cheque si así lo requiere el proveedor.</w:t>
      </w:r>
    </w:p>
    <w:p w:rsidR="00C54C92" w:rsidRPr="00C54C92" w:rsidRDefault="00C54C92" w:rsidP="00C54C92">
      <w:pPr>
        <w:numPr>
          <w:ilvl w:val="0"/>
          <w:numId w:val="180"/>
        </w:numPr>
        <w:tabs>
          <w:tab w:val="clear" w:pos="720"/>
          <w:tab w:val="num" w:pos="1068"/>
        </w:tabs>
        <w:spacing w:line="480" w:lineRule="auto"/>
        <w:ind w:left="1068"/>
        <w:jc w:val="both"/>
        <w:rPr>
          <w:rFonts w:ascii="Arial" w:hAnsi="Arial" w:cs="Arial"/>
          <w:b/>
        </w:rPr>
      </w:pPr>
      <w:r w:rsidRPr="00C12442">
        <w:rPr>
          <w:rFonts w:ascii="Arial" w:hAnsi="Arial" w:cs="Arial"/>
        </w:rPr>
        <w:t>El proveedor envía la mercadería o el mensajero la retira, dependiendo del tipo de negociación que se haya realizado, en caso de ser un servicio se establecerá el  día en el cual se deba realizar la asistencia (servicio) en la empresa.</w:t>
      </w:r>
    </w:p>
    <w:p w:rsidR="00C54C92" w:rsidRDefault="00C54C92" w:rsidP="00C54C92">
      <w:pPr>
        <w:numPr>
          <w:ilvl w:val="0"/>
          <w:numId w:val="180"/>
        </w:numPr>
        <w:tabs>
          <w:tab w:val="clear" w:pos="720"/>
          <w:tab w:val="num" w:pos="1068"/>
        </w:tabs>
        <w:spacing w:line="480" w:lineRule="auto"/>
        <w:ind w:left="1068"/>
        <w:jc w:val="both"/>
        <w:rPr>
          <w:rFonts w:ascii="Arial" w:hAnsi="Arial" w:cs="Arial"/>
          <w:b/>
        </w:rPr>
      </w:pPr>
      <w:r w:rsidRPr="00C12442">
        <w:rPr>
          <w:rFonts w:ascii="Arial" w:hAnsi="Arial" w:cs="Arial"/>
        </w:rPr>
        <w:t xml:space="preserve">Si la mercadería fue solicitada en el área operativa de la empresa, el bodeguero recibe la mercadería con una Nota de Entrega del proveedor, la chequea con el físico y con una copia de </w:t>
      </w:r>
      <w:smartTag w:uri="urn:schemas-microsoft-com:office:smarttags" w:element="PersonName">
        <w:smartTagPr>
          <w:attr w:name="ProductID" w:val="la Orden"/>
        </w:smartTagPr>
        <w:r w:rsidRPr="00C12442">
          <w:rPr>
            <w:rFonts w:ascii="Arial" w:hAnsi="Arial" w:cs="Arial"/>
          </w:rPr>
          <w:t>la Orden</w:t>
        </w:r>
      </w:smartTag>
      <w:r w:rsidRPr="00C12442">
        <w:rPr>
          <w:rFonts w:ascii="Arial" w:hAnsi="Arial" w:cs="Arial"/>
        </w:rPr>
        <w:t xml:space="preserve"> de Compra. En cambio si la solicitó el área administrativa quien la secretaria recibe la mercadería con una Nota de Entrega del proveedor, la chequea con el físico y con una copia de </w:t>
      </w:r>
      <w:smartTag w:uri="urn:schemas-microsoft-com:office:smarttags" w:element="PersonName">
        <w:smartTagPr>
          <w:attr w:name="ProductID" w:val="la Orden"/>
        </w:smartTagPr>
        <w:r w:rsidRPr="00C12442">
          <w:rPr>
            <w:rFonts w:ascii="Arial" w:hAnsi="Arial" w:cs="Arial"/>
          </w:rPr>
          <w:t>la Orden</w:t>
        </w:r>
      </w:smartTag>
      <w:r w:rsidRPr="00C12442">
        <w:rPr>
          <w:rFonts w:ascii="Arial" w:hAnsi="Arial" w:cs="Arial"/>
        </w:rPr>
        <w:t xml:space="preserve"> de Compra.</w:t>
      </w:r>
    </w:p>
    <w:p w:rsidR="00C54C92" w:rsidRDefault="00C54C92" w:rsidP="00C54C92">
      <w:pPr>
        <w:numPr>
          <w:ilvl w:val="0"/>
          <w:numId w:val="180"/>
        </w:numPr>
        <w:tabs>
          <w:tab w:val="clear" w:pos="720"/>
          <w:tab w:val="num" w:pos="1068"/>
        </w:tabs>
        <w:spacing w:line="480" w:lineRule="auto"/>
        <w:ind w:left="1068"/>
        <w:jc w:val="both"/>
        <w:rPr>
          <w:rFonts w:ascii="Arial" w:hAnsi="Arial" w:cs="Arial"/>
          <w:b/>
        </w:rPr>
      </w:pPr>
      <w:r w:rsidRPr="00C12442">
        <w:rPr>
          <w:rFonts w:ascii="Arial" w:hAnsi="Arial" w:cs="Arial"/>
        </w:rPr>
        <w:t xml:space="preserve">Si el bodeguero en el área operativa y la secretaria en el área administrativa  recibe conforme, firma su conformidad en </w:t>
      </w:r>
      <w:smartTag w:uri="urn:schemas-microsoft-com:office:smarttags" w:element="PersonName">
        <w:smartTagPr>
          <w:attr w:name="ProductID" w:val="la Nota"/>
        </w:smartTagPr>
        <w:r w:rsidRPr="00C12442">
          <w:rPr>
            <w:rFonts w:ascii="Arial" w:hAnsi="Arial" w:cs="Arial"/>
          </w:rPr>
          <w:t>la Nota</w:t>
        </w:r>
      </w:smartTag>
      <w:r w:rsidRPr="00C12442">
        <w:rPr>
          <w:rFonts w:ascii="Arial" w:hAnsi="Arial" w:cs="Arial"/>
        </w:rPr>
        <w:t xml:space="preserve"> de Entrega, la envía a contabilidad e informa al solicitante la recepción de la mercadería.</w:t>
      </w:r>
    </w:p>
    <w:p w:rsidR="00C54C92" w:rsidRDefault="00C54C92" w:rsidP="00C54C92">
      <w:pPr>
        <w:numPr>
          <w:ilvl w:val="0"/>
          <w:numId w:val="180"/>
        </w:numPr>
        <w:tabs>
          <w:tab w:val="clear" w:pos="720"/>
          <w:tab w:val="num" w:pos="1068"/>
        </w:tabs>
        <w:spacing w:line="480" w:lineRule="auto"/>
        <w:ind w:left="1068"/>
        <w:jc w:val="both"/>
        <w:rPr>
          <w:rFonts w:ascii="Arial" w:hAnsi="Arial" w:cs="Arial"/>
          <w:b/>
        </w:rPr>
      </w:pPr>
      <w:r w:rsidRPr="00C12442">
        <w:rPr>
          <w:rFonts w:ascii="Arial" w:hAnsi="Arial" w:cs="Arial"/>
        </w:rPr>
        <w:t>Si no recibe conforme, informa al Gerente General o al Presidente quien haya autorizado la compra para que realice el trámite de reclamo correspondiente.</w:t>
      </w:r>
    </w:p>
    <w:p w:rsidR="00C54C92" w:rsidRPr="00C12442" w:rsidRDefault="00C54C92" w:rsidP="00C54C92">
      <w:pPr>
        <w:numPr>
          <w:ilvl w:val="0"/>
          <w:numId w:val="180"/>
        </w:numPr>
        <w:tabs>
          <w:tab w:val="clear" w:pos="720"/>
          <w:tab w:val="num" w:pos="1068"/>
        </w:tabs>
        <w:spacing w:line="480" w:lineRule="auto"/>
        <w:ind w:left="1068"/>
        <w:jc w:val="both"/>
        <w:rPr>
          <w:rFonts w:ascii="Arial" w:hAnsi="Arial" w:cs="Arial"/>
          <w:b/>
        </w:rPr>
      </w:pPr>
      <w:r w:rsidRPr="00C12442">
        <w:rPr>
          <w:rFonts w:ascii="Arial" w:hAnsi="Arial" w:cs="Arial"/>
        </w:rPr>
        <w:t xml:space="preserve">El mensajero entrega la factura a contabilidad para que junto a </w:t>
      </w:r>
      <w:smartTag w:uri="urn:schemas-microsoft-com:office:smarttags" w:element="PersonName">
        <w:smartTagPr>
          <w:attr w:name="ProductID" w:val="la Nota"/>
        </w:smartTagPr>
        <w:r w:rsidRPr="00C12442">
          <w:rPr>
            <w:rFonts w:ascii="Arial" w:hAnsi="Arial" w:cs="Arial"/>
          </w:rPr>
          <w:t>la Nota</w:t>
        </w:r>
      </w:smartTag>
      <w:r w:rsidRPr="00C12442">
        <w:rPr>
          <w:rFonts w:ascii="Arial" w:hAnsi="Arial" w:cs="Arial"/>
        </w:rPr>
        <w:t xml:space="preserve"> de Entrega proceda al cierre de la transacción.</w:t>
      </w:r>
    </w:p>
    <w:p w:rsidR="00C54C92" w:rsidRPr="00C12442" w:rsidRDefault="00C54C92" w:rsidP="00C54C92">
      <w:pPr>
        <w:spacing w:line="480" w:lineRule="auto"/>
        <w:ind w:left="708"/>
        <w:jc w:val="both"/>
        <w:rPr>
          <w:rFonts w:ascii="Arial" w:hAnsi="Arial" w:cs="Arial"/>
        </w:rPr>
      </w:pPr>
    </w:p>
    <w:p w:rsidR="00C54C92" w:rsidRPr="00C12442" w:rsidRDefault="00C54C92" w:rsidP="00C54C92">
      <w:pPr>
        <w:spacing w:line="480" w:lineRule="auto"/>
        <w:ind w:left="708"/>
        <w:jc w:val="both"/>
        <w:rPr>
          <w:rFonts w:ascii="Arial" w:hAnsi="Arial" w:cs="Arial"/>
        </w:rPr>
      </w:pPr>
    </w:p>
    <w:p w:rsidR="00C54C92" w:rsidRPr="00CF6ACD" w:rsidRDefault="00C54C92" w:rsidP="00C54C92">
      <w:pPr>
        <w:spacing w:line="480" w:lineRule="auto"/>
        <w:ind w:left="348"/>
        <w:jc w:val="both"/>
        <w:rPr>
          <w:rFonts w:ascii="Arial" w:hAnsi="Arial" w:cs="Arial"/>
        </w:rPr>
      </w:pPr>
    </w:p>
    <w:p w:rsidR="00D70BC1" w:rsidRPr="00103F59" w:rsidRDefault="00D70BC1" w:rsidP="00C54C92">
      <w:pPr>
        <w:ind w:left="348"/>
      </w:pPr>
    </w:p>
    <w:p w:rsidR="00D70BC1" w:rsidRPr="00103F59" w:rsidRDefault="00D70BC1" w:rsidP="00C54C92">
      <w:pPr>
        <w:ind w:left="348"/>
      </w:pPr>
    </w:p>
    <w:p w:rsidR="003F2500" w:rsidRDefault="003F2500" w:rsidP="00C54C92">
      <w:pPr>
        <w:spacing w:line="480" w:lineRule="auto"/>
        <w:ind w:left="348"/>
        <w:jc w:val="both"/>
        <w:rPr>
          <w:rFonts w:ascii="Arial" w:hAnsi="Arial" w:cs="Arial"/>
        </w:rPr>
        <w:sectPr w:rsidR="003F2500" w:rsidSect="00533C35">
          <w:headerReference w:type="default" r:id="rId143"/>
          <w:pgSz w:w="11906" w:h="16838"/>
          <w:pgMar w:top="2268" w:right="1361" w:bottom="1985" w:left="2268" w:header="709" w:footer="709" w:gutter="0"/>
          <w:pgNumType w:start="1"/>
          <w:cols w:space="708"/>
          <w:docGrid w:linePitch="360"/>
        </w:sectPr>
      </w:pPr>
    </w:p>
    <w:p w:rsidR="00D70BC1" w:rsidRDefault="00D70BC1" w:rsidP="00C54C92">
      <w:pPr>
        <w:spacing w:line="480" w:lineRule="auto"/>
        <w:ind w:left="348"/>
        <w:jc w:val="both"/>
        <w:rPr>
          <w:rFonts w:ascii="Arial" w:hAnsi="Arial" w:cs="Arial"/>
        </w:rPr>
      </w:pPr>
    </w:p>
    <w:p w:rsidR="003F2500" w:rsidRDefault="003F2500" w:rsidP="00C54C92">
      <w:pPr>
        <w:spacing w:line="480" w:lineRule="auto"/>
        <w:ind w:left="348"/>
        <w:jc w:val="both"/>
        <w:rPr>
          <w:rFonts w:ascii="Arial" w:hAnsi="Arial" w:cs="Arial"/>
        </w:rPr>
      </w:pPr>
    </w:p>
    <w:p w:rsidR="003F2500" w:rsidRPr="00D10846" w:rsidRDefault="003F2500" w:rsidP="003F2500">
      <w:pPr>
        <w:spacing w:line="480" w:lineRule="auto"/>
        <w:ind w:left="360"/>
        <w:jc w:val="both"/>
        <w:rPr>
          <w:rFonts w:ascii="Arial" w:hAnsi="Arial" w:cs="Arial"/>
        </w:rPr>
      </w:pPr>
      <w:r>
        <w:rPr>
          <w:rFonts w:ascii="Arial" w:hAnsi="Arial" w:cs="Arial"/>
        </w:rPr>
        <w:t>Una</w:t>
      </w:r>
      <w:r w:rsidRPr="00D10846">
        <w:rPr>
          <w:rFonts w:ascii="Arial" w:hAnsi="Arial" w:cs="Arial"/>
        </w:rPr>
        <w:t xml:space="preserve"> vez realizada  y aprobada la orden de compra para la adquisición de servicios o materiales para la empresa, se establecerá la forma de pago si la misma se la realizará a crédito se seguirán los siguientes pasos:</w:t>
      </w:r>
    </w:p>
    <w:p w:rsidR="003F2500" w:rsidRPr="00D10846" w:rsidRDefault="003F2500" w:rsidP="003F2500">
      <w:pPr>
        <w:spacing w:line="480" w:lineRule="auto"/>
        <w:ind w:left="360"/>
        <w:jc w:val="both"/>
        <w:rPr>
          <w:rFonts w:ascii="Arial" w:hAnsi="Arial" w:cs="Arial"/>
        </w:rPr>
      </w:pPr>
    </w:p>
    <w:p w:rsidR="003F2500" w:rsidRPr="003F2500" w:rsidRDefault="003F2500" w:rsidP="003F2500">
      <w:pPr>
        <w:numPr>
          <w:ilvl w:val="0"/>
          <w:numId w:val="181"/>
        </w:numPr>
        <w:tabs>
          <w:tab w:val="clear" w:pos="720"/>
          <w:tab w:val="num" w:pos="1068"/>
        </w:tabs>
        <w:spacing w:line="480" w:lineRule="auto"/>
        <w:ind w:left="1068"/>
        <w:jc w:val="both"/>
        <w:rPr>
          <w:rFonts w:ascii="Arial" w:hAnsi="Arial" w:cs="Arial"/>
          <w:b/>
        </w:rPr>
      </w:pPr>
      <w:r w:rsidRPr="00D10846">
        <w:rPr>
          <w:rFonts w:ascii="Arial" w:hAnsi="Arial" w:cs="Arial"/>
        </w:rPr>
        <w:t>Si el proveedor otorga un plazo para el pago de la mercadería, contabilidad solo registra la transacción y deja pendiente la emisión del cheque o la transferencia.</w:t>
      </w:r>
    </w:p>
    <w:p w:rsidR="003F2500" w:rsidRPr="003F2500" w:rsidRDefault="003F2500" w:rsidP="003F2500">
      <w:pPr>
        <w:numPr>
          <w:ilvl w:val="0"/>
          <w:numId w:val="181"/>
        </w:numPr>
        <w:tabs>
          <w:tab w:val="clear" w:pos="720"/>
          <w:tab w:val="num" w:pos="1068"/>
        </w:tabs>
        <w:spacing w:line="480" w:lineRule="auto"/>
        <w:ind w:left="1068"/>
        <w:jc w:val="both"/>
        <w:rPr>
          <w:rFonts w:ascii="Arial" w:hAnsi="Arial" w:cs="Arial"/>
          <w:b/>
        </w:rPr>
      </w:pPr>
      <w:r w:rsidRPr="00D10846">
        <w:rPr>
          <w:rFonts w:ascii="Arial" w:hAnsi="Arial" w:cs="Arial"/>
        </w:rPr>
        <w:t>El proveedor envía la mercadería o el mensajero la retira, dependiendo del tipo de negociación que se haya realizado, en caso de ser un servicio se establecerá el  día en el cual se deba realizar la asistencia (servicio) en la empresa.</w:t>
      </w:r>
    </w:p>
    <w:p w:rsidR="003F2500" w:rsidRPr="003F2500" w:rsidRDefault="003F2500" w:rsidP="003F2500">
      <w:pPr>
        <w:numPr>
          <w:ilvl w:val="0"/>
          <w:numId w:val="181"/>
        </w:numPr>
        <w:tabs>
          <w:tab w:val="clear" w:pos="720"/>
          <w:tab w:val="num" w:pos="1068"/>
        </w:tabs>
        <w:spacing w:line="480" w:lineRule="auto"/>
        <w:ind w:left="1068"/>
        <w:jc w:val="both"/>
        <w:rPr>
          <w:rFonts w:ascii="Arial" w:hAnsi="Arial" w:cs="Arial"/>
          <w:b/>
        </w:rPr>
      </w:pPr>
      <w:r w:rsidRPr="00D10846">
        <w:rPr>
          <w:rFonts w:ascii="Arial" w:hAnsi="Arial" w:cs="Arial"/>
        </w:rPr>
        <w:t xml:space="preserve">Si la mercadería fue solicitada en el área operativa de la empresa, el bodeguero recibe la mercadería con una Nota de Entrega del proveedor, la chequea con el físico y con una copia de </w:t>
      </w:r>
      <w:smartTag w:uri="urn:schemas-microsoft-com:office:smarttags" w:element="PersonName">
        <w:smartTagPr>
          <w:attr w:name="ProductID" w:val="la Orden"/>
        </w:smartTagPr>
        <w:r w:rsidRPr="00D10846">
          <w:rPr>
            <w:rFonts w:ascii="Arial" w:hAnsi="Arial" w:cs="Arial"/>
          </w:rPr>
          <w:t>la Orden</w:t>
        </w:r>
      </w:smartTag>
      <w:r w:rsidRPr="00D10846">
        <w:rPr>
          <w:rFonts w:ascii="Arial" w:hAnsi="Arial" w:cs="Arial"/>
        </w:rPr>
        <w:t xml:space="preserve"> de Compra. En cambio si la solicitó el área administrativa quien la secretaria recibe la mercadería con una Nota de Entrega del proveedor, la chequea con el físico y con una copia de </w:t>
      </w:r>
      <w:smartTag w:uri="urn:schemas-microsoft-com:office:smarttags" w:element="PersonName">
        <w:smartTagPr>
          <w:attr w:name="ProductID" w:val="la Orden"/>
        </w:smartTagPr>
        <w:r w:rsidRPr="00D10846">
          <w:rPr>
            <w:rFonts w:ascii="Arial" w:hAnsi="Arial" w:cs="Arial"/>
          </w:rPr>
          <w:t>la Orden</w:t>
        </w:r>
      </w:smartTag>
      <w:r w:rsidRPr="00D10846">
        <w:rPr>
          <w:rFonts w:ascii="Arial" w:hAnsi="Arial" w:cs="Arial"/>
        </w:rPr>
        <w:t xml:space="preserve"> de Compra.</w:t>
      </w:r>
    </w:p>
    <w:p w:rsidR="003F2500" w:rsidRPr="003F2500" w:rsidRDefault="003F2500" w:rsidP="003F2500">
      <w:pPr>
        <w:spacing w:line="480" w:lineRule="auto"/>
        <w:ind w:left="708"/>
        <w:jc w:val="both"/>
        <w:rPr>
          <w:rFonts w:ascii="Arial" w:hAnsi="Arial" w:cs="Arial"/>
          <w:b/>
        </w:rPr>
      </w:pPr>
    </w:p>
    <w:p w:rsidR="003F2500" w:rsidRPr="003F2500" w:rsidRDefault="003F2500" w:rsidP="003F2500">
      <w:pPr>
        <w:spacing w:line="480" w:lineRule="auto"/>
        <w:jc w:val="both"/>
        <w:rPr>
          <w:rFonts w:ascii="Arial" w:hAnsi="Arial" w:cs="Arial"/>
          <w:b/>
        </w:rPr>
      </w:pPr>
    </w:p>
    <w:p w:rsidR="003F2500" w:rsidRPr="003F2500" w:rsidRDefault="003F2500" w:rsidP="003F2500">
      <w:pPr>
        <w:numPr>
          <w:ilvl w:val="0"/>
          <w:numId w:val="181"/>
        </w:numPr>
        <w:tabs>
          <w:tab w:val="clear" w:pos="720"/>
          <w:tab w:val="num" w:pos="1068"/>
        </w:tabs>
        <w:spacing w:line="480" w:lineRule="auto"/>
        <w:ind w:left="1068"/>
        <w:jc w:val="both"/>
        <w:rPr>
          <w:rFonts w:ascii="Arial" w:hAnsi="Arial" w:cs="Arial"/>
          <w:b/>
        </w:rPr>
      </w:pPr>
      <w:r w:rsidRPr="00D10846">
        <w:rPr>
          <w:rFonts w:ascii="Arial" w:hAnsi="Arial" w:cs="Arial"/>
        </w:rPr>
        <w:t xml:space="preserve">Si el bodeguero en el área operativa y la secretaria en el área administrativa  recibe conforme, firma su conformidad en </w:t>
      </w:r>
      <w:smartTag w:uri="urn:schemas-microsoft-com:office:smarttags" w:element="PersonName">
        <w:smartTagPr>
          <w:attr w:name="ProductID" w:val="la Nota"/>
        </w:smartTagPr>
        <w:r w:rsidRPr="00D10846">
          <w:rPr>
            <w:rFonts w:ascii="Arial" w:hAnsi="Arial" w:cs="Arial"/>
          </w:rPr>
          <w:t>la Nota</w:t>
        </w:r>
      </w:smartTag>
      <w:r w:rsidRPr="00D10846">
        <w:rPr>
          <w:rFonts w:ascii="Arial" w:hAnsi="Arial" w:cs="Arial"/>
        </w:rPr>
        <w:t xml:space="preserve"> de Entrega, la envía a contabilidad e informa al solicitante la recepción de la mercadería.</w:t>
      </w:r>
    </w:p>
    <w:p w:rsidR="003F2500" w:rsidRDefault="003F2500" w:rsidP="003F2500">
      <w:pPr>
        <w:numPr>
          <w:ilvl w:val="0"/>
          <w:numId w:val="181"/>
        </w:numPr>
        <w:tabs>
          <w:tab w:val="clear" w:pos="720"/>
          <w:tab w:val="num" w:pos="1068"/>
        </w:tabs>
        <w:spacing w:line="480" w:lineRule="auto"/>
        <w:ind w:left="1068"/>
        <w:jc w:val="both"/>
        <w:rPr>
          <w:rFonts w:ascii="Arial" w:hAnsi="Arial" w:cs="Arial"/>
          <w:b/>
        </w:rPr>
      </w:pPr>
      <w:r w:rsidRPr="00D10846">
        <w:rPr>
          <w:rFonts w:ascii="Arial" w:hAnsi="Arial" w:cs="Arial"/>
        </w:rPr>
        <w:t xml:space="preserve">El proveedor una vez que entrega la mercadería, recibe del bodeguero en el área operativa o de la secretaria en el área administrativa la copia firmada de </w:t>
      </w:r>
      <w:smartTag w:uri="urn:schemas-microsoft-com:office:smarttags" w:element="PersonName">
        <w:smartTagPr>
          <w:attr w:name="ProductID" w:val="la Nota"/>
        </w:smartTagPr>
        <w:r w:rsidRPr="00D10846">
          <w:rPr>
            <w:rFonts w:ascii="Arial" w:hAnsi="Arial" w:cs="Arial"/>
          </w:rPr>
          <w:t>la Nota</w:t>
        </w:r>
      </w:smartTag>
      <w:r w:rsidRPr="00D10846">
        <w:rPr>
          <w:rFonts w:ascii="Arial" w:hAnsi="Arial" w:cs="Arial"/>
        </w:rPr>
        <w:t xml:space="preserve"> de Entrega y la envía junto con </w:t>
      </w:r>
      <w:smartTag w:uri="urn:schemas-microsoft-com:office:smarttags" w:element="PersonName">
        <w:smartTagPr>
          <w:attr w:name="ProductID" w:val="la Factura"/>
        </w:smartTagPr>
        <w:r w:rsidRPr="00D10846">
          <w:rPr>
            <w:rFonts w:ascii="Arial" w:hAnsi="Arial" w:cs="Arial"/>
          </w:rPr>
          <w:t>la Factura</w:t>
        </w:r>
      </w:smartTag>
      <w:r w:rsidRPr="00D10846">
        <w:rPr>
          <w:rFonts w:ascii="Arial" w:hAnsi="Arial" w:cs="Arial"/>
        </w:rPr>
        <w:t xml:space="preserve"> a contabilidad para el pago de </w:t>
      </w:r>
      <w:smartTag w:uri="urn:schemas-microsoft-com:office:smarttags" w:element="PersonName">
        <w:smartTagPr>
          <w:attr w:name="ProductID" w:val="la Orden"/>
        </w:smartTagPr>
        <w:r w:rsidRPr="00D10846">
          <w:rPr>
            <w:rFonts w:ascii="Arial" w:hAnsi="Arial" w:cs="Arial"/>
          </w:rPr>
          <w:t>la Orden</w:t>
        </w:r>
      </w:smartTag>
      <w:r w:rsidRPr="00D10846">
        <w:rPr>
          <w:rFonts w:ascii="Arial" w:hAnsi="Arial" w:cs="Arial"/>
        </w:rPr>
        <w:t xml:space="preserve"> de Compra cuando se cumpla el plazo acordado.</w:t>
      </w:r>
    </w:p>
    <w:p w:rsidR="003F2500" w:rsidRPr="00D10846" w:rsidRDefault="003F2500" w:rsidP="003F2500">
      <w:pPr>
        <w:numPr>
          <w:ilvl w:val="0"/>
          <w:numId w:val="181"/>
        </w:numPr>
        <w:tabs>
          <w:tab w:val="clear" w:pos="720"/>
          <w:tab w:val="num" w:pos="1068"/>
        </w:tabs>
        <w:spacing w:line="480" w:lineRule="auto"/>
        <w:ind w:left="1068"/>
        <w:jc w:val="both"/>
        <w:rPr>
          <w:rFonts w:ascii="Arial" w:hAnsi="Arial" w:cs="Arial"/>
          <w:b/>
        </w:rPr>
      </w:pPr>
      <w:r w:rsidRPr="00D10846">
        <w:rPr>
          <w:rFonts w:ascii="Arial" w:hAnsi="Arial" w:cs="Arial"/>
        </w:rPr>
        <w:t>Si no recibe conforme, informa al Gerente General o al Presidente quien haya autorizado la compra para que realice el trámite de reclamo correspondiente.</w:t>
      </w:r>
    </w:p>
    <w:p w:rsidR="003F2500" w:rsidRDefault="003F2500" w:rsidP="003F2500">
      <w:pPr>
        <w:spacing w:line="480" w:lineRule="auto"/>
        <w:ind w:left="696"/>
        <w:jc w:val="both"/>
        <w:rPr>
          <w:rFonts w:ascii="Arial" w:hAnsi="Arial" w:cs="Arial"/>
        </w:rPr>
        <w:sectPr w:rsidR="003F2500" w:rsidSect="00533C35">
          <w:headerReference w:type="default" r:id="rId144"/>
          <w:pgSz w:w="11906" w:h="16838"/>
          <w:pgMar w:top="2268" w:right="1361" w:bottom="1985" w:left="2268" w:header="709" w:footer="709" w:gutter="0"/>
          <w:pgNumType w:start="1"/>
          <w:cols w:space="708"/>
          <w:docGrid w:linePitch="360"/>
        </w:sectPr>
      </w:pPr>
    </w:p>
    <w:p w:rsidR="003F2500" w:rsidRPr="004B3738" w:rsidRDefault="003F2500" w:rsidP="003F2500">
      <w:pPr>
        <w:spacing w:line="480" w:lineRule="auto"/>
        <w:jc w:val="both"/>
        <w:rPr>
          <w:rFonts w:ascii="Arial" w:hAnsi="Arial" w:cs="Arial"/>
        </w:rPr>
      </w:pPr>
    </w:p>
    <w:p w:rsidR="003F2500" w:rsidRPr="004B3738" w:rsidRDefault="003F2500" w:rsidP="003F2500">
      <w:pPr>
        <w:spacing w:line="480" w:lineRule="auto"/>
        <w:ind w:left="1080"/>
        <w:jc w:val="both"/>
        <w:rPr>
          <w:rFonts w:ascii="Arial" w:hAnsi="Arial" w:cs="Arial"/>
        </w:rPr>
      </w:pPr>
    </w:p>
    <w:p w:rsidR="003F2500" w:rsidRPr="004B3738" w:rsidRDefault="003F2500" w:rsidP="003F2500">
      <w:pPr>
        <w:spacing w:line="480" w:lineRule="auto"/>
        <w:jc w:val="both"/>
        <w:rPr>
          <w:rFonts w:ascii="Arial" w:hAnsi="Arial" w:cs="Arial"/>
        </w:rPr>
      </w:pPr>
      <w:r w:rsidRPr="004B3738">
        <w:rPr>
          <w:rFonts w:ascii="Arial" w:hAnsi="Arial" w:cs="Arial"/>
        </w:rPr>
        <w:t xml:space="preserve">La compañía Containers Security S.A. establece los procedimientos necesarios  con el fin de obtener un control,  una constancia y evidencia de los movimientos de los cobros que hace la compañía a los clientes, también en darle de baja a las facturas pendiente y  cuenta de conciliación bancaria. </w:t>
      </w:r>
    </w:p>
    <w:p w:rsidR="003F2500" w:rsidRPr="004B3738" w:rsidRDefault="003F2500" w:rsidP="003F2500">
      <w:pPr>
        <w:spacing w:line="480" w:lineRule="auto"/>
        <w:jc w:val="both"/>
        <w:rPr>
          <w:rFonts w:ascii="Arial" w:hAnsi="Arial" w:cs="Arial"/>
        </w:rPr>
      </w:pPr>
    </w:p>
    <w:p w:rsidR="003F2500" w:rsidRPr="004B3738" w:rsidRDefault="003F2500" w:rsidP="003F2500">
      <w:pPr>
        <w:numPr>
          <w:ilvl w:val="0"/>
          <w:numId w:val="182"/>
        </w:numPr>
        <w:tabs>
          <w:tab w:val="clear" w:pos="720"/>
          <w:tab w:val="num" w:pos="-24"/>
        </w:tabs>
        <w:spacing w:line="480" w:lineRule="auto"/>
        <w:ind w:left="696"/>
        <w:jc w:val="both"/>
        <w:rPr>
          <w:rFonts w:ascii="Arial" w:hAnsi="Arial" w:cs="Arial"/>
        </w:rPr>
      </w:pPr>
      <w:r w:rsidRPr="004B3738">
        <w:rPr>
          <w:rFonts w:ascii="Arial" w:hAnsi="Arial" w:cs="Arial"/>
        </w:rPr>
        <w:t>La compañía establece que  los pagos  deben ser a contado o a crédito y el  tiempo límite  del pago será cada 15 días o al inicio de cada mes</w:t>
      </w:r>
      <w:r>
        <w:rPr>
          <w:rFonts w:ascii="Arial" w:hAnsi="Arial" w:cs="Arial"/>
        </w:rPr>
        <w:t>.</w:t>
      </w:r>
    </w:p>
    <w:p w:rsidR="003F2500" w:rsidRDefault="003F2500" w:rsidP="003F2500">
      <w:pPr>
        <w:spacing w:line="480" w:lineRule="auto"/>
        <w:ind w:left="672"/>
        <w:jc w:val="both"/>
        <w:rPr>
          <w:rFonts w:ascii="Arial" w:hAnsi="Arial" w:cs="Arial"/>
        </w:rPr>
      </w:pPr>
      <w:r w:rsidRPr="004B3738">
        <w:rPr>
          <w:rFonts w:ascii="Arial" w:hAnsi="Arial" w:cs="Arial"/>
        </w:rPr>
        <w:t>En caso de que el cliente se exceda del plazo nos comunicamos con dicha persona por teléfono para recordarle que efectué el pago,  caso contrario se notifica la fecha del pago y el monto total a pagar.</w:t>
      </w:r>
    </w:p>
    <w:p w:rsidR="003F2500" w:rsidRDefault="003F2500" w:rsidP="003F2500">
      <w:pPr>
        <w:numPr>
          <w:ilvl w:val="0"/>
          <w:numId w:val="182"/>
        </w:numPr>
        <w:tabs>
          <w:tab w:val="clear" w:pos="720"/>
          <w:tab w:val="num" w:pos="-24"/>
        </w:tabs>
        <w:spacing w:line="480" w:lineRule="auto"/>
        <w:ind w:left="696"/>
        <w:jc w:val="both"/>
        <w:rPr>
          <w:rFonts w:ascii="Arial" w:hAnsi="Arial" w:cs="Arial"/>
        </w:rPr>
      </w:pPr>
      <w:r>
        <w:rPr>
          <w:rFonts w:ascii="Arial" w:hAnsi="Arial" w:cs="Arial"/>
        </w:rPr>
        <w:t>De acuerdo al vencimiento de cada factura se realiza la gestión de cobranza, llamando al cliente y confirmando el retiro del cheque. Si se confirma que hay cheque se coordina con el Mensajero, el retiro de los mismos</w:t>
      </w:r>
    </w:p>
    <w:p w:rsidR="003F2500" w:rsidRDefault="003F2500" w:rsidP="003F2500">
      <w:pPr>
        <w:numPr>
          <w:ilvl w:val="0"/>
          <w:numId w:val="182"/>
        </w:numPr>
        <w:tabs>
          <w:tab w:val="clear" w:pos="720"/>
          <w:tab w:val="num" w:pos="-24"/>
        </w:tabs>
        <w:spacing w:line="480" w:lineRule="auto"/>
        <w:ind w:left="696"/>
        <w:jc w:val="both"/>
        <w:rPr>
          <w:rFonts w:ascii="Arial" w:hAnsi="Arial" w:cs="Arial"/>
        </w:rPr>
      </w:pPr>
      <w:r>
        <w:rPr>
          <w:rFonts w:ascii="Arial" w:hAnsi="Arial" w:cs="Arial"/>
        </w:rPr>
        <w:t>Si el pago se lo realiza por medio de transferencias se debe imprimir el reporte de la transferencia que nos envía el cliente.</w:t>
      </w:r>
    </w:p>
    <w:p w:rsidR="003F2500" w:rsidRDefault="003F2500" w:rsidP="003F2500">
      <w:pPr>
        <w:numPr>
          <w:ilvl w:val="0"/>
          <w:numId w:val="182"/>
        </w:numPr>
        <w:tabs>
          <w:tab w:val="clear" w:pos="720"/>
          <w:tab w:val="num" w:pos="-24"/>
        </w:tabs>
        <w:spacing w:line="480" w:lineRule="auto"/>
        <w:ind w:left="696"/>
        <w:jc w:val="both"/>
        <w:rPr>
          <w:rFonts w:ascii="Arial" w:hAnsi="Arial" w:cs="Arial"/>
        </w:rPr>
      </w:pPr>
      <w:r w:rsidRPr="004B3738">
        <w:rPr>
          <w:rFonts w:ascii="Arial" w:hAnsi="Arial" w:cs="Arial"/>
        </w:rPr>
        <w:t>Representante del contador  revisa minuciosamente los cheques o dinero en efectivo, facturas y retenciones para proceder a efectuar la descripción del cheque en cada factura, y finalmente realizar los seguimientos contables.</w:t>
      </w:r>
    </w:p>
    <w:p w:rsidR="003F2500" w:rsidRDefault="003F2500" w:rsidP="003F2500">
      <w:pPr>
        <w:numPr>
          <w:ilvl w:val="0"/>
          <w:numId w:val="182"/>
        </w:numPr>
        <w:tabs>
          <w:tab w:val="clear" w:pos="720"/>
          <w:tab w:val="num" w:pos="-24"/>
        </w:tabs>
        <w:spacing w:line="480" w:lineRule="auto"/>
        <w:ind w:left="696"/>
        <w:jc w:val="both"/>
        <w:rPr>
          <w:rFonts w:ascii="Arial" w:hAnsi="Arial" w:cs="Arial"/>
        </w:rPr>
      </w:pPr>
      <w:r w:rsidRPr="004B3738">
        <w:rPr>
          <w:rFonts w:ascii="Arial" w:hAnsi="Arial" w:cs="Arial"/>
        </w:rPr>
        <w:t>Se envía al mensajero a realizar los trámites respectivos para que realice  el depósito, en el banco.</w:t>
      </w:r>
    </w:p>
    <w:p w:rsidR="003F2500" w:rsidRDefault="003F2500" w:rsidP="003F2500">
      <w:pPr>
        <w:numPr>
          <w:ilvl w:val="0"/>
          <w:numId w:val="182"/>
        </w:numPr>
        <w:tabs>
          <w:tab w:val="clear" w:pos="720"/>
          <w:tab w:val="num" w:pos="-24"/>
        </w:tabs>
        <w:spacing w:line="480" w:lineRule="auto"/>
        <w:ind w:left="696"/>
        <w:jc w:val="both"/>
        <w:rPr>
          <w:rFonts w:ascii="Arial" w:hAnsi="Arial" w:cs="Arial"/>
        </w:rPr>
      </w:pPr>
      <w:r w:rsidRPr="004B3738">
        <w:rPr>
          <w:rFonts w:ascii="Arial" w:hAnsi="Arial" w:cs="Arial"/>
        </w:rPr>
        <w:t>El mensajero llega en cualquier matriz o agencia para llenar la papeleta de depósito acercándose a cualquier ventanilla para realizar los depósitos respectivos  con la papeleta y el cheque a depositar esperando la entrega del comprobante del depósito.</w:t>
      </w:r>
    </w:p>
    <w:p w:rsidR="003F2500" w:rsidRDefault="003F2500" w:rsidP="003F2500">
      <w:pPr>
        <w:numPr>
          <w:ilvl w:val="0"/>
          <w:numId w:val="182"/>
        </w:numPr>
        <w:tabs>
          <w:tab w:val="clear" w:pos="720"/>
          <w:tab w:val="num" w:pos="-24"/>
        </w:tabs>
        <w:spacing w:line="480" w:lineRule="auto"/>
        <w:ind w:left="696"/>
        <w:jc w:val="both"/>
        <w:rPr>
          <w:rFonts w:ascii="Arial" w:hAnsi="Arial" w:cs="Arial"/>
        </w:rPr>
      </w:pPr>
      <w:r w:rsidRPr="004B3738">
        <w:rPr>
          <w:rFonts w:ascii="Arial" w:hAnsi="Arial" w:cs="Arial"/>
        </w:rPr>
        <w:t>Entrega del comprobante a la representante del contador, finalmente  adjunta el comprobante del depósito y retención a cada una de las facturas correspondiente para tener constancia de la gestión realizada.</w:t>
      </w:r>
    </w:p>
    <w:p w:rsidR="003F2500" w:rsidRPr="004B3738" w:rsidRDefault="003F2500" w:rsidP="003F2500">
      <w:pPr>
        <w:numPr>
          <w:ilvl w:val="0"/>
          <w:numId w:val="182"/>
        </w:numPr>
        <w:tabs>
          <w:tab w:val="clear" w:pos="720"/>
          <w:tab w:val="num" w:pos="-24"/>
        </w:tabs>
        <w:spacing w:line="480" w:lineRule="auto"/>
        <w:ind w:left="696"/>
        <w:jc w:val="both"/>
        <w:rPr>
          <w:rFonts w:ascii="Arial" w:hAnsi="Arial" w:cs="Arial"/>
        </w:rPr>
      </w:pPr>
      <w:r>
        <w:rPr>
          <w:rFonts w:ascii="Arial" w:hAnsi="Arial" w:cs="Arial"/>
        </w:rPr>
        <w:t>Se registra el sistema Contable los cobros.</w:t>
      </w:r>
    </w:p>
    <w:p w:rsidR="003F2500" w:rsidRPr="004B3738" w:rsidRDefault="003F2500" w:rsidP="003F2500">
      <w:pPr>
        <w:spacing w:line="480" w:lineRule="auto"/>
        <w:jc w:val="both"/>
        <w:rPr>
          <w:rFonts w:ascii="Arial" w:hAnsi="Arial" w:cs="Arial"/>
        </w:rPr>
      </w:pPr>
    </w:p>
    <w:p w:rsidR="003F2500" w:rsidRPr="004B3738" w:rsidRDefault="003F2500" w:rsidP="003F2500">
      <w:pPr>
        <w:spacing w:line="480" w:lineRule="auto"/>
        <w:jc w:val="both"/>
        <w:rPr>
          <w:rFonts w:ascii="Arial" w:hAnsi="Arial" w:cs="Arial"/>
        </w:rPr>
      </w:pPr>
    </w:p>
    <w:p w:rsidR="00EB0011" w:rsidRDefault="00EB0011" w:rsidP="003F2500">
      <w:pPr>
        <w:spacing w:line="480" w:lineRule="auto"/>
        <w:ind w:left="696"/>
        <w:jc w:val="both"/>
        <w:rPr>
          <w:rFonts w:ascii="Arial" w:hAnsi="Arial" w:cs="Arial"/>
        </w:rPr>
        <w:sectPr w:rsidR="00EB0011" w:rsidSect="003F2500">
          <w:headerReference w:type="default" r:id="rId145"/>
          <w:footerReference w:type="default" r:id="rId146"/>
          <w:pgSz w:w="12240" w:h="15840"/>
          <w:pgMar w:top="2268" w:right="1361" w:bottom="1985" w:left="2268" w:header="720" w:footer="720" w:gutter="0"/>
          <w:pgNumType w:start="1"/>
          <w:cols w:space="720"/>
          <w:docGrid w:linePitch="360"/>
        </w:sectPr>
      </w:pPr>
    </w:p>
    <w:p w:rsidR="00EB0011" w:rsidRPr="00487539" w:rsidRDefault="00EB0011" w:rsidP="00EB0011">
      <w:pPr>
        <w:spacing w:line="480" w:lineRule="auto"/>
        <w:jc w:val="both"/>
        <w:rPr>
          <w:rFonts w:ascii="Arial" w:hAnsi="Arial" w:cs="Arial"/>
          <w:lang w:val="es-EC"/>
        </w:rPr>
      </w:pPr>
    </w:p>
    <w:p w:rsidR="00EB0011" w:rsidRPr="00487539" w:rsidRDefault="00EB0011" w:rsidP="00EB0011">
      <w:pPr>
        <w:spacing w:line="480" w:lineRule="auto"/>
        <w:ind w:left="360"/>
        <w:jc w:val="both"/>
        <w:rPr>
          <w:rFonts w:ascii="Arial" w:hAnsi="Arial" w:cs="Arial"/>
          <w:lang w:val="es-EC"/>
        </w:rPr>
      </w:pPr>
      <w:r w:rsidRPr="00487539">
        <w:rPr>
          <w:rFonts w:ascii="Arial" w:hAnsi="Arial" w:cs="Arial"/>
          <w:lang w:val="es-EC"/>
        </w:rPr>
        <w:t>Containers Security  S.A. verifica el estado y funcionamiento de los sellos electrónico para garantizar el uso del dispositivo, esto se realiza antes de brindar el servicio a nuestros clientes. Para ello se seguirán los siguientes pasos:</w:t>
      </w:r>
    </w:p>
    <w:p w:rsidR="00EB0011" w:rsidRPr="00487539" w:rsidRDefault="00EB0011" w:rsidP="00EB0011">
      <w:pPr>
        <w:spacing w:line="480" w:lineRule="auto"/>
        <w:jc w:val="both"/>
        <w:rPr>
          <w:rFonts w:ascii="Arial" w:hAnsi="Arial" w:cs="Arial"/>
          <w:lang w:val="es-EC"/>
        </w:rPr>
      </w:pPr>
    </w:p>
    <w:p w:rsidR="00EB0011" w:rsidRPr="00487539" w:rsidRDefault="00EB0011" w:rsidP="00EB0011">
      <w:pPr>
        <w:numPr>
          <w:ilvl w:val="0"/>
          <w:numId w:val="183"/>
        </w:numPr>
        <w:spacing w:line="480" w:lineRule="auto"/>
        <w:jc w:val="both"/>
        <w:rPr>
          <w:rFonts w:ascii="Arial" w:hAnsi="Arial" w:cs="Arial"/>
          <w:lang w:val="es-EC"/>
        </w:rPr>
      </w:pPr>
      <w:r w:rsidRPr="00487539">
        <w:rPr>
          <w:rFonts w:ascii="Arial" w:hAnsi="Arial" w:cs="Arial"/>
          <w:lang w:val="es-EC"/>
        </w:rPr>
        <w:t xml:space="preserve"> La revisión se realiza en un tiempo prudente anticipado para la prestación del servicio, seleccionando los sellos que van hacer utilizados.</w:t>
      </w:r>
    </w:p>
    <w:p w:rsidR="00EB0011" w:rsidRPr="00487539" w:rsidRDefault="00EB0011" w:rsidP="00EB0011">
      <w:pPr>
        <w:numPr>
          <w:ilvl w:val="0"/>
          <w:numId w:val="183"/>
        </w:numPr>
        <w:spacing w:line="480" w:lineRule="auto"/>
        <w:jc w:val="both"/>
        <w:rPr>
          <w:rFonts w:ascii="Arial" w:hAnsi="Arial" w:cs="Arial"/>
          <w:lang w:val="es-EC"/>
        </w:rPr>
      </w:pPr>
      <w:r w:rsidRPr="00487539">
        <w:rPr>
          <w:rFonts w:ascii="Arial" w:hAnsi="Arial" w:cs="Arial"/>
          <w:lang w:val="es-EC"/>
        </w:rPr>
        <w:t xml:space="preserve">El jefe de operadores reúne los implementos que se van a utilizar para el servicio de seguridad que son:  </w:t>
      </w:r>
    </w:p>
    <w:p w:rsidR="00EB0011" w:rsidRPr="00487539" w:rsidRDefault="00EB0011" w:rsidP="00EB0011">
      <w:pPr>
        <w:numPr>
          <w:ilvl w:val="1"/>
          <w:numId w:val="183"/>
        </w:numPr>
        <w:spacing w:line="480" w:lineRule="auto"/>
        <w:jc w:val="both"/>
        <w:rPr>
          <w:rFonts w:ascii="Arial" w:hAnsi="Arial" w:cs="Arial"/>
          <w:lang w:val="es-EC"/>
        </w:rPr>
      </w:pPr>
      <w:r w:rsidRPr="00487539">
        <w:rPr>
          <w:rFonts w:ascii="Arial" w:hAnsi="Arial" w:cs="Arial"/>
          <w:noProof/>
        </w:rPr>
        <w:pict>
          <v:shape id="_x0000_s1182" type="#_x0000_t202" style="position:absolute;left:0;text-align:left;margin-left:215.25pt;margin-top:18.8pt;width:2in;height:1in;z-index:251658240" filled="f" stroked="f">
            <v:textbox>
              <w:txbxContent>
                <w:p w:rsidR="00423A56" w:rsidRPr="00C12549" w:rsidRDefault="00423A56" w:rsidP="00EB0011">
                  <w:pPr>
                    <w:jc w:val="both"/>
                    <w:rPr>
                      <w:b/>
                      <w:i/>
                    </w:rPr>
                  </w:pPr>
                  <w:r w:rsidRPr="00C12549">
                    <w:rPr>
                      <w:b/>
                      <w:i/>
                    </w:rPr>
                    <w:t>Estos son lo implementos que se utilizará para realizar la precomprobación.</w:t>
                  </w:r>
                </w:p>
              </w:txbxContent>
            </v:textbox>
          </v:shape>
        </w:pict>
      </w:r>
      <w:r w:rsidRPr="00487539">
        <w:rPr>
          <w:rFonts w:ascii="Arial" w:hAnsi="Arial" w:cs="Arial"/>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1" type="#_x0000_t88" style="position:absolute;left:0;text-align:left;margin-left:193.5pt;margin-top:5.3pt;width:9pt;height:99pt;z-index:251657216"/>
        </w:pict>
      </w:r>
      <w:r w:rsidRPr="00487539">
        <w:rPr>
          <w:rFonts w:ascii="Arial" w:hAnsi="Arial" w:cs="Arial"/>
          <w:lang w:val="es-EC"/>
        </w:rPr>
        <w:t>Sellos electrónicos</w:t>
      </w:r>
    </w:p>
    <w:p w:rsidR="00EB0011" w:rsidRPr="00487539" w:rsidRDefault="00EB0011" w:rsidP="00EB0011">
      <w:pPr>
        <w:numPr>
          <w:ilvl w:val="1"/>
          <w:numId w:val="183"/>
        </w:numPr>
        <w:spacing w:line="480" w:lineRule="auto"/>
        <w:jc w:val="both"/>
        <w:rPr>
          <w:rFonts w:ascii="Arial" w:hAnsi="Arial" w:cs="Arial"/>
          <w:lang w:val="es-EC"/>
        </w:rPr>
      </w:pPr>
      <w:r w:rsidRPr="00487539">
        <w:rPr>
          <w:rFonts w:ascii="Arial" w:hAnsi="Arial" w:cs="Arial"/>
          <w:lang w:val="es-EC"/>
        </w:rPr>
        <w:t>Barra</w:t>
      </w:r>
    </w:p>
    <w:p w:rsidR="00EB0011" w:rsidRPr="00487539" w:rsidRDefault="00EB0011" w:rsidP="00EB0011">
      <w:pPr>
        <w:numPr>
          <w:ilvl w:val="1"/>
          <w:numId w:val="183"/>
        </w:numPr>
        <w:spacing w:line="480" w:lineRule="auto"/>
        <w:jc w:val="both"/>
        <w:rPr>
          <w:rFonts w:ascii="Arial" w:hAnsi="Arial" w:cs="Arial"/>
          <w:lang w:val="es-EC"/>
        </w:rPr>
      </w:pPr>
      <w:r w:rsidRPr="00487539">
        <w:rPr>
          <w:rFonts w:ascii="Arial" w:hAnsi="Arial" w:cs="Arial"/>
          <w:lang w:val="es-EC"/>
        </w:rPr>
        <w:t>Microreader</w:t>
      </w:r>
    </w:p>
    <w:p w:rsidR="00EB0011" w:rsidRPr="00487539" w:rsidRDefault="00EB0011" w:rsidP="00EB0011">
      <w:pPr>
        <w:numPr>
          <w:ilvl w:val="1"/>
          <w:numId w:val="183"/>
        </w:numPr>
        <w:spacing w:line="480" w:lineRule="auto"/>
        <w:jc w:val="both"/>
        <w:rPr>
          <w:rFonts w:ascii="Arial" w:hAnsi="Arial" w:cs="Arial"/>
          <w:lang w:val="es-EC"/>
        </w:rPr>
      </w:pPr>
      <w:r w:rsidRPr="00487539">
        <w:rPr>
          <w:rFonts w:ascii="Arial" w:hAnsi="Arial" w:cs="Arial"/>
          <w:lang w:val="es-EC"/>
        </w:rPr>
        <w:t>Handheld</w:t>
      </w:r>
    </w:p>
    <w:p w:rsidR="00EB0011" w:rsidRPr="00487539" w:rsidRDefault="00EB0011" w:rsidP="00EB0011">
      <w:pPr>
        <w:spacing w:line="480" w:lineRule="auto"/>
        <w:ind w:left="1440"/>
        <w:jc w:val="both"/>
        <w:rPr>
          <w:rFonts w:ascii="Arial" w:hAnsi="Arial" w:cs="Arial"/>
          <w:lang w:val="es-EC"/>
        </w:rPr>
      </w:pPr>
    </w:p>
    <w:p w:rsidR="00EB0011" w:rsidRPr="00487539" w:rsidRDefault="00EB0011" w:rsidP="00EB0011">
      <w:pPr>
        <w:numPr>
          <w:ilvl w:val="0"/>
          <w:numId w:val="183"/>
        </w:numPr>
        <w:spacing w:line="480" w:lineRule="auto"/>
        <w:jc w:val="both"/>
        <w:rPr>
          <w:rFonts w:ascii="Arial" w:hAnsi="Arial" w:cs="Arial"/>
          <w:lang w:val="es-EC"/>
        </w:rPr>
      </w:pPr>
      <w:r w:rsidRPr="00487539">
        <w:rPr>
          <w:rFonts w:ascii="Arial" w:hAnsi="Arial" w:cs="Arial"/>
          <w:lang w:val="es-EC"/>
        </w:rPr>
        <w:t>Observación minuciosa física para cada objeto verificando que no existe anomalías físicas.</w:t>
      </w:r>
    </w:p>
    <w:p w:rsidR="00EB0011" w:rsidRPr="00487539" w:rsidRDefault="00EB0011" w:rsidP="00EB0011">
      <w:pPr>
        <w:numPr>
          <w:ilvl w:val="0"/>
          <w:numId w:val="183"/>
        </w:numPr>
        <w:spacing w:line="480" w:lineRule="auto"/>
        <w:jc w:val="both"/>
        <w:rPr>
          <w:rFonts w:ascii="Arial" w:hAnsi="Arial" w:cs="Arial"/>
          <w:lang w:val="es-EC"/>
        </w:rPr>
      </w:pPr>
      <w:r w:rsidRPr="00487539">
        <w:rPr>
          <w:rFonts w:ascii="Arial" w:hAnsi="Arial" w:cs="Arial"/>
          <w:lang w:val="es-EC"/>
        </w:rPr>
        <w:t>Se realiza las mediciones de batería, es medido con el instrumento adecuado mostrando el desgaste de la batería analizando el límite del tiempo de vida de cada batería esperando los resultados de la medición.</w:t>
      </w:r>
    </w:p>
    <w:p w:rsidR="00EB0011" w:rsidRPr="00487539" w:rsidRDefault="00EB0011" w:rsidP="00EB0011">
      <w:pPr>
        <w:numPr>
          <w:ilvl w:val="0"/>
          <w:numId w:val="183"/>
        </w:numPr>
        <w:spacing w:line="480" w:lineRule="auto"/>
        <w:jc w:val="both"/>
        <w:rPr>
          <w:rFonts w:ascii="Arial" w:hAnsi="Arial" w:cs="Arial"/>
          <w:lang w:val="es-EC"/>
        </w:rPr>
      </w:pPr>
      <w:r w:rsidRPr="00487539">
        <w:rPr>
          <w:rFonts w:ascii="Arial" w:hAnsi="Arial" w:cs="Arial"/>
          <w:lang w:val="es-EC"/>
        </w:rPr>
        <w:t>Limpieza al dispositivo electrónico para evitar las filtraciones y quitar el polvo evitando a un futuro daños irreparables.</w:t>
      </w:r>
    </w:p>
    <w:p w:rsidR="00EB0011" w:rsidRPr="00487539" w:rsidRDefault="00EB0011" w:rsidP="00EB0011">
      <w:pPr>
        <w:numPr>
          <w:ilvl w:val="0"/>
          <w:numId w:val="183"/>
        </w:numPr>
        <w:spacing w:line="480" w:lineRule="auto"/>
        <w:jc w:val="both"/>
        <w:rPr>
          <w:rFonts w:ascii="Arial" w:hAnsi="Arial" w:cs="Arial"/>
          <w:lang w:val="es-EC"/>
        </w:rPr>
      </w:pPr>
      <w:r w:rsidRPr="00487539">
        <w:rPr>
          <w:rFonts w:ascii="Arial" w:hAnsi="Arial" w:cs="Arial"/>
          <w:lang w:val="es-EC"/>
        </w:rPr>
        <w:t>Las mediciones de funcionamiento, es la operación ficticia o simulación de los dispositivos, los jefes de operaciones se aseguran que la barra sea sellada con el dispositivo electrónico, luego con el microreader le hacen una pequeña lectura para que finalmente se almacena información en el dispositivo con el handheld. Los datos guardados son: numero de contenedor, nombre de la compañía.</w:t>
      </w:r>
    </w:p>
    <w:p w:rsidR="00EB0011" w:rsidRPr="00487539" w:rsidRDefault="00EB0011" w:rsidP="00EB0011">
      <w:pPr>
        <w:spacing w:line="480" w:lineRule="auto"/>
        <w:jc w:val="both"/>
        <w:rPr>
          <w:rFonts w:ascii="Arial" w:hAnsi="Arial" w:cs="Arial"/>
          <w:lang w:val="es-EC"/>
        </w:rPr>
      </w:pPr>
    </w:p>
    <w:p w:rsidR="00EB0011" w:rsidRDefault="00EB0011" w:rsidP="003F2500">
      <w:pPr>
        <w:spacing w:line="480" w:lineRule="auto"/>
        <w:ind w:left="696"/>
        <w:jc w:val="both"/>
        <w:rPr>
          <w:rFonts w:ascii="Arial" w:hAnsi="Arial" w:cs="Arial"/>
          <w:lang w:val="es-EC"/>
        </w:rPr>
        <w:sectPr w:rsidR="00EB0011" w:rsidSect="00EB0011">
          <w:headerReference w:type="default" r:id="rId147"/>
          <w:footerReference w:type="default" r:id="rId148"/>
          <w:pgSz w:w="12240" w:h="15840"/>
          <w:pgMar w:top="2268" w:right="1361" w:bottom="1985" w:left="2268" w:header="720" w:footer="720" w:gutter="0"/>
          <w:pgNumType w:start="1"/>
          <w:cols w:space="720"/>
          <w:docGrid w:linePitch="360"/>
        </w:sectPr>
      </w:pPr>
    </w:p>
    <w:p w:rsidR="00B93CB6" w:rsidRDefault="00B93CB6" w:rsidP="00B93CB6">
      <w:pPr>
        <w:spacing w:line="480" w:lineRule="auto"/>
        <w:jc w:val="both"/>
        <w:rPr>
          <w:rFonts w:ascii="Arial" w:hAnsi="Arial" w:cs="Arial"/>
        </w:rPr>
      </w:pPr>
    </w:p>
    <w:p w:rsidR="00B93CB6" w:rsidRDefault="00B93CB6" w:rsidP="00B93CB6">
      <w:pPr>
        <w:spacing w:line="480" w:lineRule="auto"/>
        <w:jc w:val="both"/>
        <w:rPr>
          <w:rFonts w:ascii="Arial" w:hAnsi="Arial" w:cs="Arial"/>
        </w:rPr>
      </w:pPr>
    </w:p>
    <w:p w:rsidR="00B93CB6" w:rsidRPr="00AB714D" w:rsidRDefault="00B93CB6" w:rsidP="00B93CB6">
      <w:pPr>
        <w:spacing w:line="480" w:lineRule="auto"/>
        <w:jc w:val="both"/>
        <w:rPr>
          <w:rFonts w:ascii="Arial" w:hAnsi="Arial" w:cs="Arial"/>
        </w:rPr>
      </w:pPr>
      <w:r w:rsidRPr="00AB714D">
        <w:rPr>
          <w:rFonts w:ascii="Arial" w:hAnsi="Arial" w:cs="Arial"/>
        </w:rPr>
        <w:t>El personal de patio que se encuentra en el turno de guardia lo realiza para obtener toda la información correspondiente a los contenedores que van a ser aforados con el objetivo de realizar el trabajo de una forma más eficiente, para ello se necesita realizar las siguientes tareas:</w:t>
      </w:r>
    </w:p>
    <w:p w:rsidR="00B93CB6" w:rsidRPr="00AB714D" w:rsidRDefault="00B93CB6" w:rsidP="00B93CB6">
      <w:pPr>
        <w:spacing w:line="480" w:lineRule="auto"/>
        <w:jc w:val="both"/>
        <w:rPr>
          <w:rFonts w:ascii="Arial" w:hAnsi="Arial" w:cs="Arial"/>
        </w:rPr>
      </w:pPr>
    </w:p>
    <w:p w:rsidR="00B93CB6" w:rsidRPr="00AB714D" w:rsidRDefault="00B93CB6" w:rsidP="00B93CB6">
      <w:pPr>
        <w:numPr>
          <w:ilvl w:val="0"/>
          <w:numId w:val="184"/>
        </w:numPr>
        <w:spacing w:line="480" w:lineRule="auto"/>
        <w:jc w:val="both"/>
        <w:rPr>
          <w:rFonts w:ascii="Arial" w:hAnsi="Arial" w:cs="Arial"/>
        </w:rPr>
      </w:pPr>
      <w:r w:rsidRPr="00AB714D">
        <w:rPr>
          <w:rFonts w:ascii="Arial" w:hAnsi="Arial" w:cs="Arial"/>
        </w:rPr>
        <w:t>Si se diera el caso que los contenedores que van a ser exportados tienen que ser aforados por alguna razón, se  obtiene toda la información  del aforo como la hora de inicio de cada uno de ellos.</w:t>
      </w:r>
    </w:p>
    <w:p w:rsidR="00B93CB6" w:rsidRPr="00AB714D" w:rsidRDefault="00B93CB6" w:rsidP="00B93CB6">
      <w:pPr>
        <w:numPr>
          <w:ilvl w:val="0"/>
          <w:numId w:val="184"/>
        </w:numPr>
        <w:spacing w:line="480" w:lineRule="auto"/>
        <w:jc w:val="both"/>
        <w:rPr>
          <w:rFonts w:ascii="Arial" w:hAnsi="Arial" w:cs="Arial"/>
        </w:rPr>
      </w:pPr>
      <w:r w:rsidRPr="00AB714D">
        <w:rPr>
          <w:rFonts w:ascii="Arial" w:hAnsi="Arial" w:cs="Arial"/>
        </w:rPr>
        <w:t>Se da respuesta de recibido a los clientes si la información sobre los contenedores que van a ser aforados llega por parte de ellos.</w:t>
      </w:r>
    </w:p>
    <w:p w:rsidR="00B93CB6" w:rsidRPr="00AB714D" w:rsidRDefault="00B93CB6" w:rsidP="00B93CB6">
      <w:pPr>
        <w:numPr>
          <w:ilvl w:val="0"/>
          <w:numId w:val="184"/>
        </w:numPr>
        <w:spacing w:line="480" w:lineRule="auto"/>
        <w:jc w:val="both"/>
        <w:rPr>
          <w:rFonts w:ascii="Arial" w:hAnsi="Arial" w:cs="Arial"/>
        </w:rPr>
      </w:pPr>
      <w:r w:rsidRPr="00AB714D">
        <w:rPr>
          <w:rFonts w:ascii="Arial" w:hAnsi="Arial" w:cs="Arial"/>
        </w:rPr>
        <w:t>Se entrega el listado de todos los contenedores que van a ser aforados a los operadores del sistema para que realice el control y el seguimiento de los mismos.</w:t>
      </w:r>
    </w:p>
    <w:p w:rsidR="00AD7467" w:rsidRDefault="00B93CB6" w:rsidP="003F2500">
      <w:pPr>
        <w:numPr>
          <w:ilvl w:val="0"/>
          <w:numId w:val="184"/>
        </w:numPr>
        <w:spacing w:line="480" w:lineRule="auto"/>
        <w:jc w:val="both"/>
        <w:rPr>
          <w:rFonts w:ascii="Arial" w:hAnsi="Arial" w:cs="Arial"/>
        </w:rPr>
        <w:sectPr w:rsidR="00AD7467" w:rsidSect="00AD7467">
          <w:headerReference w:type="default" r:id="rId149"/>
          <w:footerReference w:type="default" r:id="rId150"/>
          <w:pgSz w:w="12240" w:h="15840"/>
          <w:pgMar w:top="2268" w:right="1361" w:bottom="1985" w:left="2268" w:header="720" w:footer="720" w:gutter="0"/>
          <w:pgNumType w:start="1"/>
          <w:cols w:space="720"/>
          <w:docGrid w:linePitch="360"/>
        </w:sectPr>
      </w:pPr>
      <w:r w:rsidRPr="00AB714D">
        <w:rPr>
          <w:rFonts w:ascii="Arial" w:hAnsi="Arial" w:cs="Arial"/>
        </w:rPr>
        <w:t>El Operador de Sistema procede a actualizar los datos entregados por el personal de Patio sobre los contenedores que serán aforados: Nombre del Permisionario, Módulo, Identificador del Contenedor, Nombre del Cliente, Hora de Aforo y cualquier otro dato que resulte de interés.</w:t>
      </w:r>
      <w:r w:rsidRPr="00B93CB6">
        <w:rPr>
          <w:rFonts w:ascii="Arial" w:hAnsi="Arial" w:cs="Arial"/>
        </w:rPr>
        <w:t xml:space="preserve"> </w:t>
      </w:r>
    </w:p>
    <w:p w:rsidR="00AD7467" w:rsidRPr="000B4690" w:rsidRDefault="00AD7467" w:rsidP="00AD7467">
      <w:pPr>
        <w:spacing w:line="480" w:lineRule="auto"/>
        <w:rPr>
          <w:rFonts w:ascii="Arial" w:hAnsi="Arial" w:cs="Arial"/>
        </w:rPr>
      </w:pPr>
    </w:p>
    <w:p w:rsidR="00AD7467" w:rsidRPr="000B4690" w:rsidRDefault="00AD7467" w:rsidP="00AD7467">
      <w:pPr>
        <w:spacing w:line="480" w:lineRule="auto"/>
        <w:jc w:val="both"/>
        <w:rPr>
          <w:rFonts w:ascii="Arial" w:hAnsi="Arial" w:cs="Arial"/>
        </w:rPr>
      </w:pPr>
      <w:r w:rsidRPr="000B4690">
        <w:rPr>
          <w:rFonts w:ascii="Arial" w:hAnsi="Arial" w:cs="Arial"/>
        </w:rPr>
        <w:t>El personal de patio que se encuentra en el turno de guardia lo realiza para obtener toda la información correspondiente a los contenedores que van a ser aforados con el objetivo de realizar el trabajo de una forma más eficiente, para ello se necesita realizar las siguientes tareas:</w:t>
      </w:r>
    </w:p>
    <w:p w:rsidR="00AD7467" w:rsidRPr="000B4690" w:rsidRDefault="00AD7467" w:rsidP="00AD7467">
      <w:pPr>
        <w:spacing w:line="480" w:lineRule="auto"/>
        <w:jc w:val="both"/>
        <w:rPr>
          <w:rFonts w:ascii="Arial" w:hAnsi="Arial" w:cs="Arial"/>
        </w:rPr>
      </w:pPr>
    </w:p>
    <w:p w:rsidR="00AD7467" w:rsidRPr="000B4690" w:rsidRDefault="00AD7467" w:rsidP="00AD7467">
      <w:pPr>
        <w:numPr>
          <w:ilvl w:val="0"/>
          <w:numId w:val="185"/>
        </w:numPr>
        <w:spacing w:line="480" w:lineRule="auto"/>
        <w:jc w:val="both"/>
        <w:rPr>
          <w:rFonts w:ascii="Arial" w:hAnsi="Arial" w:cs="Arial"/>
        </w:rPr>
      </w:pPr>
      <w:r w:rsidRPr="000B4690">
        <w:rPr>
          <w:rFonts w:ascii="Arial" w:hAnsi="Arial" w:cs="Arial"/>
        </w:rPr>
        <w:t>Si se diera el caso que los contenedores que van a ser exportados tienen que ser aforados por alguna razón o que el cliente haya solicitado el aforo por motivos de violación al contenedor con memoria de eventos, se  obtiene toda la información  del aforo como la hora de inicio de cada uno de ellos.</w:t>
      </w:r>
    </w:p>
    <w:p w:rsidR="00AD7467" w:rsidRPr="000B4690" w:rsidRDefault="00AD7467" w:rsidP="00AD7467">
      <w:pPr>
        <w:numPr>
          <w:ilvl w:val="0"/>
          <w:numId w:val="185"/>
        </w:numPr>
        <w:spacing w:line="480" w:lineRule="auto"/>
        <w:jc w:val="both"/>
        <w:rPr>
          <w:rFonts w:ascii="Arial" w:hAnsi="Arial" w:cs="Arial"/>
        </w:rPr>
      </w:pPr>
      <w:r w:rsidRPr="000B4690">
        <w:rPr>
          <w:rFonts w:ascii="Arial" w:hAnsi="Arial" w:cs="Arial"/>
        </w:rPr>
        <w:t>Se da respuesta de recibido a los clientes si la información sobre los contenedores que van a ser aforados llega por parte de ellos.</w:t>
      </w:r>
    </w:p>
    <w:p w:rsidR="00AD7467" w:rsidRPr="000B4690" w:rsidRDefault="00AD7467" w:rsidP="00AD7467">
      <w:pPr>
        <w:numPr>
          <w:ilvl w:val="0"/>
          <w:numId w:val="185"/>
        </w:numPr>
        <w:spacing w:line="480" w:lineRule="auto"/>
        <w:jc w:val="both"/>
        <w:rPr>
          <w:rFonts w:ascii="Arial" w:hAnsi="Arial" w:cs="Arial"/>
        </w:rPr>
      </w:pPr>
      <w:r w:rsidRPr="000B4690">
        <w:rPr>
          <w:rFonts w:ascii="Arial" w:hAnsi="Arial" w:cs="Arial"/>
        </w:rPr>
        <w:t>Se entrega el listado de todos los contenedores que van a ser aforados a los operadores del sistema para que realice el control y el seguimiento de los mismos.</w:t>
      </w:r>
    </w:p>
    <w:p w:rsidR="00DC6996" w:rsidRDefault="00AD7467" w:rsidP="00AD7467">
      <w:pPr>
        <w:numPr>
          <w:ilvl w:val="0"/>
          <w:numId w:val="185"/>
        </w:numPr>
        <w:spacing w:line="480" w:lineRule="auto"/>
        <w:jc w:val="both"/>
        <w:rPr>
          <w:rFonts w:ascii="Arial" w:hAnsi="Arial" w:cs="Arial"/>
        </w:rPr>
        <w:sectPr w:rsidR="00DC6996" w:rsidSect="00AD7467">
          <w:headerReference w:type="default" r:id="rId151"/>
          <w:pgSz w:w="12240" w:h="15840"/>
          <w:pgMar w:top="2268" w:right="1361" w:bottom="1985" w:left="2268" w:header="720" w:footer="720" w:gutter="0"/>
          <w:pgNumType w:start="1"/>
          <w:cols w:space="720"/>
          <w:docGrid w:linePitch="360"/>
        </w:sectPr>
      </w:pPr>
      <w:r w:rsidRPr="00AD7467">
        <w:rPr>
          <w:rFonts w:ascii="Arial" w:hAnsi="Arial" w:cs="Arial"/>
        </w:rPr>
        <w:t>El Operador de Sistema procede a actualizar los datos entregados por el personal de Patio sobre los contenedores que serán aforados: Nombre del Permisionario, Módulo, Identificador del Contenedor, Nombre del Cliente, Hora de Aforo y cualquier otro dato que resulte de interés</w:t>
      </w:r>
    </w:p>
    <w:p w:rsidR="00DC6996" w:rsidRPr="00016E88" w:rsidRDefault="00DC6996" w:rsidP="00DC6996">
      <w:pPr>
        <w:spacing w:line="480" w:lineRule="auto"/>
        <w:rPr>
          <w:rFonts w:ascii="Arial" w:hAnsi="Arial" w:cs="Arial"/>
        </w:rPr>
      </w:pPr>
    </w:p>
    <w:p w:rsidR="00DC6996" w:rsidRPr="00016E88" w:rsidRDefault="00DC6996" w:rsidP="00DC6996">
      <w:pPr>
        <w:spacing w:line="480" w:lineRule="auto"/>
        <w:jc w:val="both"/>
        <w:rPr>
          <w:rFonts w:ascii="Arial" w:hAnsi="Arial" w:cs="Arial"/>
        </w:rPr>
      </w:pPr>
      <w:r w:rsidRPr="00016E88">
        <w:rPr>
          <w:rFonts w:ascii="Arial" w:hAnsi="Arial" w:cs="Arial"/>
        </w:rPr>
        <w:t>El personal de patio que se encuentra en el turno de guardia lo realiza para obtener toda la información correspondiente a los contenedores que van a ser aforados con el objetivo de realizar el trabajo de una forma más eficiente, para ello se necesita realizar las siguientes tareas:</w:t>
      </w:r>
    </w:p>
    <w:p w:rsidR="00DC6996" w:rsidRPr="00016E88" w:rsidRDefault="00DC6996" w:rsidP="00DC6996">
      <w:pPr>
        <w:numPr>
          <w:ilvl w:val="0"/>
          <w:numId w:val="186"/>
        </w:numPr>
        <w:spacing w:line="480" w:lineRule="auto"/>
        <w:jc w:val="both"/>
        <w:rPr>
          <w:rFonts w:ascii="Arial" w:hAnsi="Arial" w:cs="Arial"/>
        </w:rPr>
      </w:pPr>
      <w:r w:rsidRPr="00016E88">
        <w:rPr>
          <w:rFonts w:ascii="Arial" w:hAnsi="Arial" w:cs="Arial"/>
        </w:rPr>
        <w:t xml:space="preserve">Se realiza una visita a cada uno de los módulos en la zona de aforo de cada permisionario para determinar que contenedores serán inspeccionados por aduana al día siguiente. </w:t>
      </w:r>
    </w:p>
    <w:p w:rsidR="00DC6996" w:rsidRPr="00016E88" w:rsidRDefault="00DC6996" w:rsidP="00DC6996">
      <w:pPr>
        <w:numPr>
          <w:ilvl w:val="0"/>
          <w:numId w:val="186"/>
        </w:numPr>
        <w:spacing w:line="480" w:lineRule="auto"/>
        <w:jc w:val="both"/>
        <w:rPr>
          <w:rFonts w:ascii="Arial" w:hAnsi="Arial" w:cs="Arial"/>
        </w:rPr>
      </w:pPr>
      <w:r w:rsidRPr="00016E88">
        <w:rPr>
          <w:rFonts w:ascii="Arial" w:hAnsi="Arial" w:cs="Arial"/>
        </w:rPr>
        <w:t>Se da respuesta de recibido a los clientes si la información sobre los contenedores que van a ser aforados llega por parte de ellos.</w:t>
      </w:r>
    </w:p>
    <w:p w:rsidR="00DC6996" w:rsidRPr="00016E88" w:rsidRDefault="00DC6996" w:rsidP="00DC6996">
      <w:pPr>
        <w:numPr>
          <w:ilvl w:val="0"/>
          <w:numId w:val="186"/>
        </w:numPr>
        <w:spacing w:line="480" w:lineRule="auto"/>
        <w:jc w:val="both"/>
        <w:rPr>
          <w:rFonts w:ascii="Arial" w:hAnsi="Arial" w:cs="Arial"/>
        </w:rPr>
      </w:pPr>
      <w:r w:rsidRPr="00016E88">
        <w:rPr>
          <w:rFonts w:ascii="Arial" w:hAnsi="Arial" w:cs="Arial"/>
        </w:rPr>
        <w:t>Se obtiene toda la información  del aforo como la hora de inicio de cada uno de ellos.</w:t>
      </w:r>
    </w:p>
    <w:p w:rsidR="00DC6996" w:rsidRPr="00016E88" w:rsidRDefault="00DC6996" w:rsidP="00DC6996">
      <w:pPr>
        <w:numPr>
          <w:ilvl w:val="0"/>
          <w:numId w:val="186"/>
        </w:numPr>
        <w:spacing w:line="480" w:lineRule="auto"/>
        <w:jc w:val="both"/>
        <w:rPr>
          <w:rFonts w:ascii="Arial" w:hAnsi="Arial" w:cs="Arial"/>
        </w:rPr>
      </w:pPr>
      <w:r w:rsidRPr="00016E88">
        <w:rPr>
          <w:rFonts w:ascii="Arial" w:hAnsi="Arial" w:cs="Arial"/>
        </w:rPr>
        <w:t>Se entrega el listado de todos los contenedores que van a ser aforados a los operadores del sistema para que realice el control y el seguimiento de los mismos.</w:t>
      </w:r>
    </w:p>
    <w:p w:rsidR="00DC6996" w:rsidRDefault="00DC6996" w:rsidP="00DC6996">
      <w:pPr>
        <w:numPr>
          <w:ilvl w:val="0"/>
          <w:numId w:val="186"/>
        </w:numPr>
        <w:spacing w:line="480" w:lineRule="auto"/>
        <w:jc w:val="both"/>
        <w:rPr>
          <w:rFonts w:ascii="Arial" w:hAnsi="Arial" w:cs="Arial"/>
        </w:rPr>
        <w:sectPr w:rsidR="00DC6996" w:rsidSect="00DC6996">
          <w:headerReference w:type="default" r:id="rId152"/>
          <w:footerReference w:type="default" r:id="rId153"/>
          <w:pgSz w:w="12240" w:h="15840"/>
          <w:pgMar w:top="2268" w:right="1361" w:bottom="1985" w:left="2268" w:header="720" w:footer="720" w:gutter="0"/>
          <w:pgNumType w:start="1"/>
          <w:cols w:space="720"/>
          <w:docGrid w:linePitch="360"/>
        </w:sectPr>
      </w:pPr>
      <w:r w:rsidRPr="00016E88">
        <w:rPr>
          <w:rFonts w:ascii="Arial" w:hAnsi="Arial" w:cs="Arial"/>
        </w:rPr>
        <w:t>El Operador de Sistema procede a actualizar los datos entregados por el personal de Patio sobre los contenedores que serán aforados al día siguiente reflejando: Nombre del Permisionario, Módulo, Identificador del Contenedor, Nombre del Cliente, Hora de Aforo y cualquier otro dato que resulte de interés.</w:t>
      </w:r>
      <w:r w:rsidRPr="00AD7467">
        <w:rPr>
          <w:rFonts w:ascii="Arial" w:hAnsi="Arial" w:cs="Arial"/>
        </w:rPr>
        <w:t xml:space="preserve"> </w:t>
      </w:r>
    </w:p>
    <w:p w:rsidR="00DC6996" w:rsidRPr="00A1340F" w:rsidRDefault="00DC6996" w:rsidP="00DC6996">
      <w:pPr>
        <w:spacing w:line="480" w:lineRule="auto"/>
        <w:rPr>
          <w:rFonts w:ascii="Arial" w:hAnsi="Arial" w:cs="Arial"/>
        </w:rPr>
      </w:pPr>
    </w:p>
    <w:p w:rsidR="00DC6996" w:rsidRPr="00A1340F" w:rsidRDefault="00DC6996" w:rsidP="00DC6996">
      <w:pPr>
        <w:spacing w:line="480" w:lineRule="auto"/>
        <w:jc w:val="both"/>
        <w:rPr>
          <w:rFonts w:ascii="Arial" w:hAnsi="Arial" w:cs="Arial"/>
        </w:rPr>
      </w:pPr>
      <w:r w:rsidRPr="00A1340F">
        <w:rPr>
          <w:rFonts w:ascii="Arial" w:hAnsi="Arial" w:cs="Arial"/>
        </w:rPr>
        <w:t>El personal de patio que se encuentra en el turno de guardia lo realiza para obtener toda la información correspondiente a los contenedores que van a ser aforados con el objetivo de realizar el trabajo de una forma más eficiente, para ello se necesita realizar las siguientes tareas:</w:t>
      </w:r>
    </w:p>
    <w:p w:rsidR="00DC6996" w:rsidRPr="00A1340F" w:rsidRDefault="00DC6996" w:rsidP="00DC6996">
      <w:pPr>
        <w:spacing w:line="480" w:lineRule="auto"/>
        <w:jc w:val="both"/>
        <w:rPr>
          <w:rFonts w:ascii="Arial" w:hAnsi="Arial" w:cs="Arial"/>
        </w:rPr>
      </w:pPr>
    </w:p>
    <w:p w:rsidR="00DC6996" w:rsidRPr="00A1340F" w:rsidRDefault="00DC6996" w:rsidP="00DC6996">
      <w:pPr>
        <w:numPr>
          <w:ilvl w:val="0"/>
          <w:numId w:val="187"/>
        </w:numPr>
        <w:spacing w:line="480" w:lineRule="auto"/>
        <w:jc w:val="both"/>
        <w:rPr>
          <w:rFonts w:ascii="Arial" w:hAnsi="Arial" w:cs="Arial"/>
        </w:rPr>
      </w:pPr>
      <w:r w:rsidRPr="00A1340F">
        <w:rPr>
          <w:rFonts w:ascii="Arial" w:hAnsi="Arial" w:cs="Arial"/>
        </w:rPr>
        <w:t xml:space="preserve">Se realiza una visita a cada uno de los módulos en la zona de aforo de cada permisionario para determinar que contenedores serán inspeccionados por aduana al día siguiente. </w:t>
      </w:r>
    </w:p>
    <w:p w:rsidR="00DC6996" w:rsidRPr="00A1340F" w:rsidRDefault="00DC6996" w:rsidP="00DC6996">
      <w:pPr>
        <w:numPr>
          <w:ilvl w:val="0"/>
          <w:numId w:val="187"/>
        </w:numPr>
        <w:spacing w:line="480" w:lineRule="auto"/>
        <w:jc w:val="both"/>
        <w:rPr>
          <w:rFonts w:ascii="Arial" w:hAnsi="Arial" w:cs="Arial"/>
        </w:rPr>
      </w:pPr>
      <w:r w:rsidRPr="00A1340F">
        <w:rPr>
          <w:rFonts w:ascii="Arial" w:hAnsi="Arial" w:cs="Arial"/>
        </w:rPr>
        <w:t>También se puede dar el caso que el cliente ha solicitado el aforo por causa a una violación al contenedor con memoria de  eventos.</w:t>
      </w:r>
    </w:p>
    <w:p w:rsidR="00DC6996" w:rsidRPr="00A1340F" w:rsidRDefault="00DC6996" w:rsidP="00DC6996">
      <w:pPr>
        <w:numPr>
          <w:ilvl w:val="0"/>
          <w:numId w:val="187"/>
        </w:numPr>
        <w:spacing w:line="480" w:lineRule="auto"/>
        <w:jc w:val="both"/>
        <w:rPr>
          <w:rFonts w:ascii="Arial" w:hAnsi="Arial" w:cs="Arial"/>
        </w:rPr>
      </w:pPr>
      <w:r w:rsidRPr="00A1340F">
        <w:rPr>
          <w:rFonts w:ascii="Arial" w:hAnsi="Arial" w:cs="Arial"/>
        </w:rPr>
        <w:t>Se da respuesta de recibido a los clientes si la información sobre los contenedores que van a ser aforados llega por parte de ellos.</w:t>
      </w:r>
    </w:p>
    <w:p w:rsidR="00DC6996" w:rsidRPr="00A1340F" w:rsidRDefault="00DC6996" w:rsidP="00DC6996">
      <w:pPr>
        <w:numPr>
          <w:ilvl w:val="0"/>
          <w:numId w:val="187"/>
        </w:numPr>
        <w:spacing w:line="480" w:lineRule="auto"/>
        <w:jc w:val="both"/>
        <w:rPr>
          <w:rFonts w:ascii="Arial" w:hAnsi="Arial" w:cs="Arial"/>
        </w:rPr>
      </w:pPr>
      <w:r w:rsidRPr="00A1340F">
        <w:rPr>
          <w:rFonts w:ascii="Arial" w:hAnsi="Arial" w:cs="Arial"/>
        </w:rPr>
        <w:t>Se obtiene toda la información  del aforo como la hora de inicio de cada uno de ellos.</w:t>
      </w:r>
    </w:p>
    <w:p w:rsidR="00DC6996" w:rsidRPr="00A1340F" w:rsidRDefault="00DC6996" w:rsidP="00DC6996">
      <w:pPr>
        <w:numPr>
          <w:ilvl w:val="0"/>
          <w:numId w:val="187"/>
        </w:numPr>
        <w:spacing w:line="480" w:lineRule="auto"/>
        <w:jc w:val="both"/>
        <w:rPr>
          <w:rFonts w:ascii="Arial" w:hAnsi="Arial" w:cs="Arial"/>
        </w:rPr>
      </w:pPr>
      <w:r w:rsidRPr="00A1340F">
        <w:rPr>
          <w:rFonts w:ascii="Arial" w:hAnsi="Arial" w:cs="Arial"/>
        </w:rPr>
        <w:t>Se entrega el listado de todos los contenedores que van a ser aforados a los operadores del sistema para que realice el control y el seguimiento de los mismos.</w:t>
      </w:r>
    </w:p>
    <w:p w:rsidR="00DC6996" w:rsidRPr="00A1340F" w:rsidRDefault="00DC6996" w:rsidP="00DC6996">
      <w:pPr>
        <w:spacing w:line="480" w:lineRule="auto"/>
        <w:jc w:val="both"/>
        <w:rPr>
          <w:rFonts w:ascii="Arial" w:hAnsi="Arial" w:cs="Arial"/>
        </w:rPr>
      </w:pPr>
    </w:p>
    <w:p w:rsidR="00DC6996" w:rsidRPr="00A1340F" w:rsidRDefault="00DC6996" w:rsidP="00DC6996">
      <w:pPr>
        <w:spacing w:line="480" w:lineRule="auto"/>
        <w:jc w:val="both"/>
        <w:rPr>
          <w:rFonts w:ascii="Arial" w:hAnsi="Arial" w:cs="Arial"/>
        </w:rPr>
      </w:pPr>
    </w:p>
    <w:p w:rsidR="00DC6996" w:rsidRPr="00A1340F" w:rsidRDefault="00DC6996" w:rsidP="00DC6996">
      <w:pPr>
        <w:spacing w:line="480" w:lineRule="auto"/>
        <w:jc w:val="both"/>
        <w:rPr>
          <w:rFonts w:ascii="Arial" w:hAnsi="Arial" w:cs="Arial"/>
        </w:rPr>
      </w:pPr>
    </w:p>
    <w:p w:rsidR="00DC6996" w:rsidRPr="00A1340F" w:rsidRDefault="00DC6996" w:rsidP="00DC6996">
      <w:pPr>
        <w:numPr>
          <w:ilvl w:val="0"/>
          <w:numId w:val="187"/>
        </w:numPr>
        <w:spacing w:line="480" w:lineRule="auto"/>
        <w:jc w:val="both"/>
        <w:rPr>
          <w:rFonts w:ascii="Arial" w:hAnsi="Arial" w:cs="Arial"/>
        </w:rPr>
      </w:pPr>
      <w:r w:rsidRPr="00A1340F">
        <w:rPr>
          <w:rFonts w:ascii="Arial" w:hAnsi="Arial" w:cs="Arial"/>
        </w:rPr>
        <w:t>El Operador de Sistema procede a actualizar los datos entregados por el personal de Patio sobre los contenedores que serán aforados al día siguiente reflejando: Nombre del Permisionario, Módulo, Identificador del Contenedor, Nombre del Cliente, Hora de Aforo y cualquier otro dato que resulte de interés.</w:t>
      </w:r>
    </w:p>
    <w:p w:rsidR="00DC6996" w:rsidRDefault="00DC6996" w:rsidP="00DC6996">
      <w:pPr>
        <w:spacing w:line="480" w:lineRule="auto"/>
        <w:ind w:left="360"/>
        <w:jc w:val="both"/>
        <w:rPr>
          <w:rFonts w:ascii="Arial" w:hAnsi="Arial" w:cs="Arial"/>
        </w:rPr>
        <w:sectPr w:rsidR="00DC6996" w:rsidSect="00DC6996">
          <w:headerReference w:type="default" r:id="rId154"/>
          <w:footerReference w:type="default" r:id="rId155"/>
          <w:pgSz w:w="12240" w:h="15840"/>
          <w:pgMar w:top="2268" w:right="1361" w:bottom="1985" w:left="2268" w:header="720" w:footer="720" w:gutter="0"/>
          <w:pgNumType w:start="1"/>
          <w:cols w:space="720"/>
          <w:docGrid w:linePitch="360"/>
        </w:sectPr>
      </w:pPr>
    </w:p>
    <w:p w:rsidR="00DC6996" w:rsidRPr="00A4306B" w:rsidRDefault="00DC6996" w:rsidP="00DC6996">
      <w:pPr>
        <w:spacing w:line="480" w:lineRule="auto"/>
        <w:rPr>
          <w:rFonts w:ascii="Arial" w:hAnsi="Arial" w:cs="Arial"/>
        </w:rPr>
      </w:pPr>
    </w:p>
    <w:p w:rsidR="00DC6996" w:rsidRPr="00A4306B" w:rsidRDefault="00DC6996" w:rsidP="00DC6996">
      <w:pPr>
        <w:spacing w:line="480" w:lineRule="auto"/>
        <w:rPr>
          <w:rFonts w:ascii="Arial" w:hAnsi="Arial" w:cs="Arial"/>
        </w:rPr>
      </w:pPr>
    </w:p>
    <w:p w:rsidR="00DC6996" w:rsidRPr="00A4306B" w:rsidRDefault="00DC6996" w:rsidP="00DC6996">
      <w:pPr>
        <w:spacing w:line="480" w:lineRule="auto"/>
        <w:jc w:val="both"/>
        <w:rPr>
          <w:rFonts w:ascii="Arial" w:hAnsi="Arial" w:cs="Arial"/>
        </w:rPr>
      </w:pPr>
      <w:r w:rsidRPr="00A4306B">
        <w:rPr>
          <w:rFonts w:ascii="Arial" w:hAnsi="Arial" w:cs="Arial"/>
        </w:rPr>
        <w:t xml:space="preserve">El personal de patio en conjunto con los operadores del sistema serán los encargados de realizar todas las tareas necesarias para el aforo de un contenedor que va a ser exportado,  para ellos se seguirán los siguientes pasos: </w:t>
      </w:r>
    </w:p>
    <w:p w:rsidR="00DC6996" w:rsidRPr="00A4306B" w:rsidRDefault="00DC6996" w:rsidP="00DC6996">
      <w:pPr>
        <w:spacing w:line="480" w:lineRule="auto"/>
        <w:jc w:val="both"/>
        <w:rPr>
          <w:rFonts w:ascii="Arial" w:hAnsi="Arial" w:cs="Arial"/>
        </w:rPr>
      </w:pPr>
    </w:p>
    <w:p w:rsidR="00DC6996" w:rsidRPr="00A4306B" w:rsidRDefault="00DC6996" w:rsidP="00DC6996">
      <w:pPr>
        <w:numPr>
          <w:ilvl w:val="0"/>
          <w:numId w:val="188"/>
        </w:numPr>
        <w:spacing w:line="480" w:lineRule="auto"/>
        <w:jc w:val="both"/>
        <w:rPr>
          <w:rFonts w:ascii="Arial" w:hAnsi="Arial" w:cs="Arial"/>
        </w:rPr>
      </w:pPr>
      <w:r w:rsidRPr="00A4306B">
        <w:rPr>
          <w:rFonts w:ascii="Arial" w:hAnsi="Arial" w:cs="Arial"/>
        </w:rPr>
        <w:t>El personal de Patio acude al lugar donde se efectuará el aforo previamente planificado.</w:t>
      </w:r>
    </w:p>
    <w:p w:rsidR="00DC6996" w:rsidRPr="00A4306B" w:rsidRDefault="00DC6996" w:rsidP="00DC6996">
      <w:pPr>
        <w:numPr>
          <w:ilvl w:val="0"/>
          <w:numId w:val="188"/>
        </w:numPr>
        <w:spacing w:line="480" w:lineRule="auto"/>
        <w:jc w:val="both"/>
        <w:rPr>
          <w:rFonts w:ascii="Arial" w:hAnsi="Arial" w:cs="Arial"/>
        </w:rPr>
      </w:pPr>
      <w:r w:rsidRPr="00A4306B">
        <w:rPr>
          <w:rFonts w:ascii="Arial" w:hAnsi="Arial" w:cs="Arial"/>
        </w:rPr>
        <w:t xml:space="preserve">Se informa al Operador del Sistema el momento de inicio del aforo para qué desarme </w:t>
      </w:r>
      <w:r w:rsidRPr="00A4306B">
        <w:rPr>
          <w:rFonts w:ascii="Arial" w:hAnsi="Arial" w:cs="Arial"/>
          <w:b/>
        </w:rPr>
        <w:t xml:space="preserve">(desactive) </w:t>
      </w:r>
      <w:r w:rsidRPr="00A4306B">
        <w:rPr>
          <w:rFonts w:ascii="Arial" w:hAnsi="Arial" w:cs="Arial"/>
        </w:rPr>
        <w:t xml:space="preserve"> el sello electrónico.</w:t>
      </w:r>
    </w:p>
    <w:p w:rsidR="00DC6996" w:rsidRPr="00A4306B" w:rsidRDefault="00DC6996" w:rsidP="00DC6996">
      <w:pPr>
        <w:numPr>
          <w:ilvl w:val="0"/>
          <w:numId w:val="188"/>
        </w:numPr>
        <w:spacing w:line="480" w:lineRule="auto"/>
        <w:jc w:val="both"/>
        <w:rPr>
          <w:rFonts w:ascii="Arial" w:hAnsi="Arial" w:cs="Arial"/>
        </w:rPr>
      </w:pPr>
      <w:r w:rsidRPr="00A4306B">
        <w:rPr>
          <w:rFonts w:ascii="Arial" w:hAnsi="Arial" w:cs="Arial"/>
        </w:rPr>
        <w:t>El Personal de Patio retira el sello  para la apertura de las puertas del contenedor a inspeccionar y permanecerá durante todo el tiempo que dure el aforo.</w:t>
      </w:r>
    </w:p>
    <w:p w:rsidR="00DC6996" w:rsidRPr="00A4306B" w:rsidRDefault="00DC6996" w:rsidP="00DC6996">
      <w:pPr>
        <w:numPr>
          <w:ilvl w:val="0"/>
          <w:numId w:val="188"/>
        </w:numPr>
        <w:spacing w:line="480" w:lineRule="auto"/>
        <w:jc w:val="both"/>
        <w:rPr>
          <w:rFonts w:ascii="Arial" w:hAnsi="Arial" w:cs="Arial"/>
        </w:rPr>
      </w:pPr>
      <w:r w:rsidRPr="00A4306B">
        <w:rPr>
          <w:rFonts w:ascii="Arial" w:hAnsi="Arial" w:cs="Arial"/>
        </w:rPr>
        <w:t>Se cerrara las puertas del contenedor, colocando el sello electrónico nuevamente una vez terminado el aforo.</w:t>
      </w:r>
    </w:p>
    <w:p w:rsidR="00DC6996" w:rsidRPr="00A4306B" w:rsidRDefault="00DC6996" w:rsidP="00DC6996">
      <w:pPr>
        <w:numPr>
          <w:ilvl w:val="0"/>
          <w:numId w:val="188"/>
        </w:numPr>
        <w:spacing w:line="480" w:lineRule="auto"/>
        <w:jc w:val="both"/>
        <w:rPr>
          <w:rFonts w:ascii="Arial" w:hAnsi="Arial" w:cs="Arial"/>
        </w:rPr>
      </w:pPr>
      <w:r w:rsidRPr="00A4306B">
        <w:rPr>
          <w:rFonts w:ascii="Arial" w:hAnsi="Arial" w:cs="Arial"/>
        </w:rPr>
        <w:t>El Personal de Patio registrara los números de los sellos mecánicos que son colocados después del Aforo y los resultados del mismo</w:t>
      </w:r>
    </w:p>
    <w:p w:rsidR="00DC6996" w:rsidRDefault="00DC6996" w:rsidP="00DC6996">
      <w:pPr>
        <w:numPr>
          <w:ilvl w:val="0"/>
          <w:numId w:val="188"/>
        </w:numPr>
        <w:spacing w:line="480" w:lineRule="auto"/>
        <w:jc w:val="both"/>
        <w:rPr>
          <w:rFonts w:ascii="Arial" w:hAnsi="Arial" w:cs="Arial"/>
        </w:rPr>
      </w:pPr>
      <w:r w:rsidRPr="00A4306B">
        <w:rPr>
          <w:rFonts w:ascii="Arial" w:hAnsi="Arial" w:cs="Arial"/>
        </w:rPr>
        <w:t xml:space="preserve">Se transmite la información otorgada por el personal de patio al Operador de sistema para que sea ingresada dentro de comentarios auxiliares del contenedor específico en </w:t>
      </w:r>
      <w:smartTag w:uri="urn:schemas-microsoft-com:office:smarttags" w:element="PersonName">
        <w:smartTagPr>
          <w:attr w:name="ProductID" w:val="la Aplicaci￳n Principal."/>
        </w:smartTagPr>
        <w:r w:rsidRPr="00A4306B">
          <w:rPr>
            <w:rFonts w:ascii="Arial" w:hAnsi="Arial" w:cs="Arial"/>
          </w:rPr>
          <w:t>la Aplicación Principal.</w:t>
        </w:r>
      </w:smartTag>
    </w:p>
    <w:p w:rsidR="00DC6996" w:rsidRPr="00A4306B" w:rsidRDefault="00DC6996" w:rsidP="00DC6996">
      <w:pPr>
        <w:spacing w:line="480" w:lineRule="auto"/>
        <w:ind w:left="360"/>
        <w:jc w:val="both"/>
        <w:rPr>
          <w:rFonts w:ascii="Arial" w:hAnsi="Arial" w:cs="Arial"/>
        </w:rPr>
      </w:pPr>
    </w:p>
    <w:p w:rsidR="00DC6996" w:rsidRDefault="00DC6996" w:rsidP="00DC6996">
      <w:pPr>
        <w:numPr>
          <w:ilvl w:val="0"/>
          <w:numId w:val="188"/>
        </w:numPr>
        <w:spacing w:line="480" w:lineRule="auto"/>
        <w:jc w:val="both"/>
        <w:rPr>
          <w:rFonts w:ascii="Arial" w:hAnsi="Arial" w:cs="Arial"/>
        </w:rPr>
      </w:pPr>
      <w:r w:rsidRPr="00A4306B">
        <w:rPr>
          <w:rFonts w:ascii="Arial" w:hAnsi="Arial" w:cs="Arial"/>
        </w:rPr>
        <w:t xml:space="preserve">El Operador del Sistema envía un e-mail al cliente, detallando el resultado del Aforo Físico y adjuntará el reporte electrónico generado por </w:t>
      </w:r>
      <w:smartTag w:uri="urn:schemas-microsoft-com:office:smarttags" w:element="PersonName">
        <w:smartTagPr>
          <w:attr w:name="ProductID" w:val="la Aplicaci￳n Principal"/>
        </w:smartTagPr>
        <w:r w:rsidRPr="00A4306B">
          <w:rPr>
            <w:rFonts w:ascii="Arial" w:hAnsi="Arial" w:cs="Arial"/>
          </w:rPr>
          <w:t>la Aplicación Principal</w:t>
        </w:r>
      </w:smartTag>
      <w:r w:rsidRPr="00A4306B">
        <w:rPr>
          <w:rFonts w:ascii="Arial" w:hAnsi="Arial" w:cs="Arial"/>
        </w:rPr>
        <w:t xml:space="preserve"> del contenedor en cuestión.</w:t>
      </w:r>
    </w:p>
    <w:p w:rsidR="00DC6996" w:rsidRDefault="00DC6996" w:rsidP="00DC6996">
      <w:pPr>
        <w:spacing w:line="480" w:lineRule="auto"/>
        <w:jc w:val="both"/>
        <w:rPr>
          <w:rFonts w:ascii="Arial" w:hAnsi="Arial" w:cs="Arial"/>
        </w:rPr>
      </w:pPr>
    </w:p>
    <w:p w:rsidR="00DC6996" w:rsidRDefault="00DC6996" w:rsidP="00DC6996">
      <w:pPr>
        <w:spacing w:line="480" w:lineRule="auto"/>
        <w:jc w:val="both"/>
        <w:rPr>
          <w:rFonts w:ascii="Arial" w:hAnsi="Arial" w:cs="Arial"/>
        </w:rPr>
        <w:sectPr w:rsidR="00DC6996" w:rsidSect="00DC6996">
          <w:headerReference w:type="default" r:id="rId156"/>
          <w:pgSz w:w="12240" w:h="15840"/>
          <w:pgMar w:top="2268" w:right="1361" w:bottom="1985" w:left="2268" w:header="720" w:footer="720" w:gutter="0"/>
          <w:pgNumType w:start="1"/>
          <w:cols w:space="720"/>
          <w:docGrid w:linePitch="360"/>
        </w:sectPr>
      </w:pPr>
    </w:p>
    <w:p w:rsidR="00DC6996" w:rsidRPr="00A4306B" w:rsidRDefault="00DC6996" w:rsidP="00DC6996">
      <w:pPr>
        <w:spacing w:line="480" w:lineRule="auto"/>
        <w:jc w:val="both"/>
        <w:rPr>
          <w:rFonts w:ascii="Arial" w:hAnsi="Arial" w:cs="Arial"/>
        </w:rPr>
      </w:pPr>
    </w:p>
    <w:p w:rsidR="00C142D4" w:rsidRPr="00FD0C16" w:rsidRDefault="00C142D4" w:rsidP="00C142D4">
      <w:pPr>
        <w:spacing w:line="480" w:lineRule="auto"/>
        <w:jc w:val="both"/>
        <w:rPr>
          <w:rFonts w:ascii="Arial" w:hAnsi="Arial" w:cs="Arial"/>
        </w:rPr>
      </w:pPr>
      <w:r w:rsidRPr="00FD0C16">
        <w:rPr>
          <w:rFonts w:ascii="Arial" w:hAnsi="Arial" w:cs="Arial"/>
        </w:rPr>
        <w:t xml:space="preserve">El personal de patio en conjunto con los operadores del sistema serán los encargados de realizar todas las tareas necesarias para el aforo de un contenedor que va a ser exportado,  para ellos se seguirán los siguientes pasos: </w:t>
      </w:r>
    </w:p>
    <w:p w:rsidR="00C142D4" w:rsidRPr="00FD0C16" w:rsidRDefault="00C142D4" w:rsidP="00C142D4">
      <w:pPr>
        <w:spacing w:line="480" w:lineRule="auto"/>
        <w:jc w:val="both"/>
        <w:rPr>
          <w:rFonts w:ascii="Arial" w:hAnsi="Arial" w:cs="Arial"/>
        </w:rPr>
      </w:pPr>
    </w:p>
    <w:p w:rsidR="00C142D4" w:rsidRPr="00FD0C16" w:rsidRDefault="00C142D4" w:rsidP="00C142D4">
      <w:pPr>
        <w:numPr>
          <w:ilvl w:val="0"/>
          <w:numId w:val="189"/>
        </w:numPr>
        <w:spacing w:line="480" w:lineRule="auto"/>
        <w:jc w:val="both"/>
        <w:rPr>
          <w:rFonts w:ascii="Arial" w:hAnsi="Arial" w:cs="Arial"/>
        </w:rPr>
      </w:pPr>
      <w:r w:rsidRPr="00FD0C16">
        <w:rPr>
          <w:rFonts w:ascii="Arial" w:hAnsi="Arial" w:cs="Arial"/>
        </w:rPr>
        <w:t>El personal de Patio acude al lugar donde se efectuará el aforo previamente planificado.</w:t>
      </w:r>
    </w:p>
    <w:p w:rsidR="00C142D4" w:rsidRPr="00FD0C16" w:rsidRDefault="00C142D4" w:rsidP="00C142D4">
      <w:pPr>
        <w:numPr>
          <w:ilvl w:val="0"/>
          <w:numId w:val="189"/>
        </w:numPr>
        <w:spacing w:line="480" w:lineRule="auto"/>
        <w:jc w:val="both"/>
        <w:rPr>
          <w:rFonts w:ascii="Arial" w:hAnsi="Arial" w:cs="Arial"/>
        </w:rPr>
      </w:pPr>
      <w:r w:rsidRPr="00FD0C16">
        <w:rPr>
          <w:rFonts w:ascii="Arial" w:hAnsi="Arial" w:cs="Arial"/>
        </w:rPr>
        <w:t>El Personal de Patio abre el sello electrónico, retira la barra para la apertura de las puertas del contenedor a inspeccionar y permanece durante todo el tiempo que dure.</w:t>
      </w:r>
    </w:p>
    <w:p w:rsidR="00C142D4" w:rsidRPr="00FD0C16" w:rsidRDefault="00C142D4" w:rsidP="00C142D4">
      <w:pPr>
        <w:numPr>
          <w:ilvl w:val="0"/>
          <w:numId w:val="189"/>
        </w:numPr>
        <w:spacing w:line="480" w:lineRule="auto"/>
        <w:jc w:val="both"/>
        <w:rPr>
          <w:rFonts w:ascii="Arial" w:hAnsi="Arial" w:cs="Arial"/>
        </w:rPr>
      </w:pPr>
      <w:r w:rsidRPr="00FD0C16">
        <w:rPr>
          <w:rFonts w:ascii="Arial" w:hAnsi="Arial" w:cs="Arial"/>
        </w:rPr>
        <w:t>Se cerrara las puertas del contenedor, colocando el sello electrónico nuevamente una vez terminado el aforo.</w:t>
      </w:r>
    </w:p>
    <w:p w:rsidR="00C142D4" w:rsidRPr="00FD0C16" w:rsidRDefault="00C142D4" w:rsidP="00C142D4">
      <w:pPr>
        <w:numPr>
          <w:ilvl w:val="0"/>
          <w:numId w:val="189"/>
        </w:numPr>
        <w:spacing w:line="480" w:lineRule="auto"/>
        <w:jc w:val="both"/>
        <w:rPr>
          <w:rFonts w:ascii="Arial" w:hAnsi="Arial" w:cs="Arial"/>
        </w:rPr>
      </w:pPr>
      <w:r w:rsidRPr="00FD0C16">
        <w:rPr>
          <w:rFonts w:ascii="Arial" w:hAnsi="Arial" w:cs="Arial"/>
        </w:rPr>
        <w:t>El Personal de Patio registrara los números de los sellos mecánicos que son colocados después del Aforo y los resultados del mismo</w:t>
      </w:r>
    </w:p>
    <w:p w:rsidR="00C142D4" w:rsidRDefault="00C142D4" w:rsidP="00C142D4">
      <w:pPr>
        <w:numPr>
          <w:ilvl w:val="0"/>
          <w:numId w:val="189"/>
        </w:numPr>
        <w:tabs>
          <w:tab w:val="left" w:pos="3090"/>
          <w:tab w:val="left" w:pos="5780"/>
        </w:tabs>
        <w:spacing w:line="480" w:lineRule="auto"/>
        <w:jc w:val="both"/>
        <w:rPr>
          <w:rFonts w:ascii="Arial" w:hAnsi="Arial" w:cs="Arial"/>
        </w:rPr>
      </w:pPr>
      <w:r w:rsidRPr="00FD0C16">
        <w:rPr>
          <w:rFonts w:ascii="Arial" w:hAnsi="Arial" w:cs="Arial"/>
        </w:rPr>
        <w:t xml:space="preserve">El Operador del Sistema enviará un e-mail al cliente, detallando el resultado del Aforo Físico y adjuntará el reporte electrónico obtenido con el Handheld durante la lectura que se debe efectuar después que el sello electrónico es colocado nuevamente al finalizar el aforo físico del contenedor en cuestión </w:t>
      </w:r>
    </w:p>
    <w:p w:rsidR="00900A45" w:rsidRDefault="00900A45" w:rsidP="00C142D4">
      <w:pPr>
        <w:numPr>
          <w:ilvl w:val="0"/>
          <w:numId w:val="189"/>
        </w:numPr>
        <w:tabs>
          <w:tab w:val="left" w:pos="3090"/>
          <w:tab w:val="left" w:pos="5780"/>
        </w:tabs>
        <w:spacing w:line="480" w:lineRule="auto"/>
        <w:jc w:val="both"/>
        <w:rPr>
          <w:rFonts w:ascii="Arial" w:hAnsi="Arial" w:cs="Arial"/>
        </w:rPr>
        <w:sectPr w:rsidR="00900A45" w:rsidSect="00DC6996">
          <w:headerReference w:type="default" r:id="rId157"/>
          <w:pgSz w:w="12240" w:h="15840"/>
          <w:pgMar w:top="2268" w:right="1361" w:bottom="1985" w:left="2268" w:header="720" w:footer="720" w:gutter="0"/>
          <w:pgNumType w:start="1"/>
          <w:cols w:space="720"/>
          <w:docGrid w:linePitch="360"/>
        </w:sectPr>
      </w:pPr>
    </w:p>
    <w:p w:rsidR="00900A45" w:rsidRPr="004704A4" w:rsidRDefault="00900A45" w:rsidP="00900A45">
      <w:pPr>
        <w:spacing w:line="480" w:lineRule="auto"/>
        <w:rPr>
          <w:rFonts w:ascii="Arial" w:hAnsi="Arial" w:cs="Arial"/>
        </w:rPr>
      </w:pPr>
    </w:p>
    <w:p w:rsidR="00900A45" w:rsidRPr="004704A4" w:rsidRDefault="00900A45" w:rsidP="00900A45">
      <w:pPr>
        <w:spacing w:line="480" w:lineRule="auto"/>
        <w:jc w:val="both"/>
        <w:rPr>
          <w:rFonts w:ascii="Arial" w:hAnsi="Arial" w:cs="Arial"/>
        </w:rPr>
      </w:pPr>
      <w:r w:rsidRPr="004704A4">
        <w:rPr>
          <w:rFonts w:ascii="Arial" w:hAnsi="Arial" w:cs="Arial"/>
        </w:rPr>
        <w:t xml:space="preserve">El personal de patio en conjunto con los operadores del sistema serán los encargados de realizar todas las tareas necesarias para el aforo de un contenedor para ellos se seguirán los siguientes pasos: </w:t>
      </w:r>
    </w:p>
    <w:p w:rsidR="00900A45" w:rsidRPr="004704A4" w:rsidRDefault="00900A45" w:rsidP="00900A45">
      <w:pPr>
        <w:spacing w:line="480" w:lineRule="auto"/>
        <w:jc w:val="both"/>
        <w:rPr>
          <w:rFonts w:ascii="Arial" w:hAnsi="Arial" w:cs="Arial"/>
        </w:rPr>
      </w:pPr>
    </w:p>
    <w:p w:rsidR="00900A45" w:rsidRPr="004704A4" w:rsidRDefault="00900A45" w:rsidP="00900A45">
      <w:pPr>
        <w:numPr>
          <w:ilvl w:val="0"/>
          <w:numId w:val="190"/>
        </w:numPr>
        <w:spacing w:line="480" w:lineRule="auto"/>
        <w:jc w:val="both"/>
        <w:rPr>
          <w:rFonts w:ascii="Arial" w:hAnsi="Arial" w:cs="Arial"/>
        </w:rPr>
      </w:pPr>
      <w:r w:rsidRPr="004704A4">
        <w:rPr>
          <w:rFonts w:ascii="Arial" w:hAnsi="Arial" w:cs="Arial"/>
        </w:rPr>
        <w:t>El personal de Patio acude al lugar donde se efectuará el aforo previamente planificado.</w:t>
      </w:r>
    </w:p>
    <w:p w:rsidR="00900A45" w:rsidRPr="004704A4" w:rsidRDefault="00900A45" w:rsidP="00900A45">
      <w:pPr>
        <w:numPr>
          <w:ilvl w:val="0"/>
          <w:numId w:val="190"/>
        </w:numPr>
        <w:spacing w:line="480" w:lineRule="auto"/>
        <w:jc w:val="both"/>
        <w:rPr>
          <w:rFonts w:ascii="Arial" w:hAnsi="Arial" w:cs="Arial"/>
        </w:rPr>
      </w:pPr>
      <w:r w:rsidRPr="004704A4">
        <w:rPr>
          <w:rFonts w:ascii="Arial" w:hAnsi="Arial" w:cs="Arial"/>
        </w:rPr>
        <w:t xml:space="preserve">Se informa al Operador del Sistema el momento de inicio del aforo para qué desarme </w:t>
      </w:r>
      <w:r w:rsidRPr="004704A4">
        <w:rPr>
          <w:rFonts w:ascii="Arial" w:hAnsi="Arial" w:cs="Arial"/>
          <w:b/>
        </w:rPr>
        <w:t xml:space="preserve">(desactive) </w:t>
      </w:r>
      <w:r w:rsidRPr="004704A4">
        <w:rPr>
          <w:rFonts w:ascii="Arial" w:hAnsi="Arial" w:cs="Arial"/>
        </w:rPr>
        <w:t xml:space="preserve"> el sello electrónico.</w:t>
      </w:r>
    </w:p>
    <w:p w:rsidR="00900A45" w:rsidRPr="004704A4" w:rsidRDefault="00900A45" w:rsidP="00900A45">
      <w:pPr>
        <w:numPr>
          <w:ilvl w:val="0"/>
          <w:numId w:val="190"/>
        </w:numPr>
        <w:spacing w:line="480" w:lineRule="auto"/>
        <w:jc w:val="both"/>
        <w:rPr>
          <w:rFonts w:ascii="Arial" w:hAnsi="Arial" w:cs="Arial"/>
        </w:rPr>
      </w:pPr>
      <w:r w:rsidRPr="004704A4">
        <w:rPr>
          <w:rFonts w:ascii="Arial" w:hAnsi="Arial" w:cs="Arial"/>
        </w:rPr>
        <w:t>El Personal de Patio retira el sello  para la apertura de las puertas del contenedor a inspeccionar y permanecerá durante todo el tiempo que dure el aforo.</w:t>
      </w:r>
    </w:p>
    <w:p w:rsidR="00900A45" w:rsidRPr="004704A4" w:rsidRDefault="00900A45" w:rsidP="00900A45">
      <w:pPr>
        <w:numPr>
          <w:ilvl w:val="0"/>
          <w:numId w:val="190"/>
        </w:numPr>
        <w:spacing w:line="480" w:lineRule="auto"/>
        <w:jc w:val="both"/>
        <w:rPr>
          <w:rFonts w:ascii="Arial" w:hAnsi="Arial" w:cs="Arial"/>
        </w:rPr>
      </w:pPr>
      <w:r w:rsidRPr="004704A4">
        <w:rPr>
          <w:rFonts w:ascii="Arial" w:hAnsi="Arial" w:cs="Arial"/>
        </w:rPr>
        <w:t>Se cerrara las puertas del contenedor, colocando el sello electrónico nuevamente una vez terminado el aforo.</w:t>
      </w:r>
    </w:p>
    <w:p w:rsidR="00900A45" w:rsidRPr="004704A4" w:rsidRDefault="00900A45" w:rsidP="00900A45">
      <w:pPr>
        <w:numPr>
          <w:ilvl w:val="0"/>
          <w:numId w:val="190"/>
        </w:numPr>
        <w:spacing w:line="480" w:lineRule="auto"/>
        <w:jc w:val="both"/>
        <w:rPr>
          <w:rFonts w:ascii="Arial" w:hAnsi="Arial" w:cs="Arial"/>
        </w:rPr>
      </w:pPr>
      <w:r w:rsidRPr="004704A4">
        <w:rPr>
          <w:rFonts w:ascii="Arial" w:hAnsi="Arial" w:cs="Arial"/>
        </w:rPr>
        <w:t>El Personal de Patio registrara los números de los sellos mecánicos que son colocados después del Aforo y los resultados del mismo</w:t>
      </w:r>
    </w:p>
    <w:p w:rsidR="00900A45" w:rsidRPr="004704A4" w:rsidRDefault="00900A45" w:rsidP="00900A45">
      <w:pPr>
        <w:numPr>
          <w:ilvl w:val="0"/>
          <w:numId w:val="190"/>
        </w:numPr>
        <w:spacing w:line="480" w:lineRule="auto"/>
        <w:jc w:val="both"/>
        <w:rPr>
          <w:rFonts w:ascii="Arial" w:hAnsi="Arial" w:cs="Arial"/>
        </w:rPr>
      </w:pPr>
      <w:r w:rsidRPr="004704A4">
        <w:rPr>
          <w:rFonts w:ascii="Arial" w:hAnsi="Arial" w:cs="Arial"/>
        </w:rPr>
        <w:t xml:space="preserve">Se transmite la información otorgada por el personal de patio al Operador de sistema para que sea ingresada dentro de comentarios auxiliares del contenedor específico en </w:t>
      </w:r>
      <w:smartTag w:uri="urn:schemas-microsoft-com:office:smarttags" w:element="PersonName">
        <w:smartTagPr>
          <w:attr w:name="ProductID" w:val="la Aplicaci￳n Principal."/>
        </w:smartTagPr>
        <w:r w:rsidRPr="004704A4">
          <w:rPr>
            <w:rFonts w:ascii="Arial" w:hAnsi="Arial" w:cs="Arial"/>
          </w:rPr>
          <w:t>la Aplicación Principal.</w:t>
        </w:r>
      </w:smartTag>
    </w:p>
    <w:p w:rsidR="00900A45" w:rsidRPr="004704A4" w:rsidRDefault="00900A45" w:rsidP="00900A45">
      <w:pPr>
        <w:spacing w:line="480" w:lineRule="auto"/>
        <w:jc w:val="both"/>
        <w:rPr>
          <w:rFonts w:ascii="Arial" w:hAnsi="Arial" w:cs="Arial"/>
        </w:rPr>
      </w:pPr>
    </w:p>
    <w:p w:rsidR="00900A45" w:rsidRPr="004704A4" w:rsidRDefault="00900A45" w:rsidP="00900A45">
      <w:pPr>
        <w:spacing w:line="480" w:lineRule="auto"/>
        <w:jc w:val="both"/>
        <w:rPr>
          <w:rFonts w:ascii="Arial" w:hAnsi="Arial" w:cs="Arial"/>
        </w:rPr>
      </w:pPr>
    </w:p>
    <w:p w:rsidR="00900A45" w:rsidRPr="004704A4" w:rsidRDefault="00900A45" w:rsidP="00900A45">
      <w:pPr>
        <w:numPr>
          <w:ilvl w:val="0"/>
          <w:numId w:val="190"/>
        </w:numPr>
        <w:spacing w:line="480" w:lineRule="auto"/>
        <w:jc w:val="both"/>
        <w:rPr>
          <w:rFonts w:ascii="Arial" w:hAnsi="Arial" w:cs="Arial"/>
        </w:rPr>
      </w:pPr>
      <w:r w:rsidRPr="004704A4">
        <w:rPr>
          <w:rFonts w:ascii="Arial" w:hAnsi="Arial" w:cs="Arial"/>
        </w:rPr>
        <w:t xml:space="preserve">El Operador del Sistema envía un e-mail al cliente, detallando el resultado del Aforo Físico y adjuntará el reporte electrónico generado por </w:t>
      </w:r>
      <w:smartTag w:uri="urn:schemas-microsoft-com:office:smarttags" w:element="PersonName">
        <w:smartTagPr>
          <w:attr w:name="ProductID" w:val="la Aplicaci￳n Principal"/>
        </w:smartTagPr>
        <w:r w:rsidRPr="004704A4">
          <w:rPr>
            <w:rFonts w:ascii="Arial" w:hAnsi="Arial" w:cs="Arial"/>
          </w:rPr>
          <w:t>la Aplicación Principal</w:t>
        </w:r>
      </w:smartTag>
      <w:r w:rsidRPr="004704A4">
        <w:rPr>
          <w:rFonts w:ascii="Arial" w:hAnsi="Arial" w:cs="Arial"/>
        </w:rPr>
        <w:t xml:space="preserve"> del contenedor en cuestión.</w:t>
      </w:r>
    </w:p>
    <w:p w:rsidR="00900A45" w:rsidRDefault="00900A45" w:rsidP="00900A45">
      <w:pPr>
        <w:spacing w:line="480" w:lineRule="auto"/>
        <w:ind w:left="360"/>
        <w:jc w:val="both"/>
        <w:rPr>
          <w:rFonts w:ascii="Arial" w:hAnsi="Arial" w:cs="Arial"/>
        </w:rPr>
        <w:sectPr w:rsidR="00900A45" w:rsidSect="00900A45">
          <w:headerReference w:type="default" r:id="rId158"/>
          <w:pgSz w:w="12240" w:h="15840"/>
          <w:pgMar w:top="2268" w:right="1361" w:bottom="1985" w:left="2268" w:header="720" w:footer="720" w:gutter="0"/>
          <w:pgNumType w:start="1"/>
          <w:cols w:space="720"/>
          <w:docGrid w:linePitch="360"/>
        </w:sectPr>
      </w:pPr>
    </w:p>
    <w:p w:rsidR="00900A45" w:rsidRPr="002E54CB" w:rsidRDefault="00900A45" w:rsidP="00900A45">
      <w:pPr>
        <w:spacing w:line="480" w:lineRule="auto"/>
        <w:rPr>
          <w:rFonts w:ascii="Arial" w:hAnsi="Arial" w:cs="Arial"/>
        </w:rPr>
      </w:pPr>
    </w:p>
    <w:p w:rsidR="00900A45" w:rsidRPr="002E54CB" w:rsidRDefault="00900A45" w:rsidP="00900A45">
      <w:pPr>
        <w:spacing w:line="480" w:lineRule="auto"/>
        <w:jc w:val="both"/>
        <w:rPr>
          <w:rFonts w:ascii="Arial" w:hAnsi="Arial" w:cs="Arial"/>
        </w:rPr>
      </w:pPr>
      <w:r w:rsidRPr="002E54CB">
        <w:rPr>
          <w:rFonts w:ascii="Arial" w:hAnsi="Arial" w:cs="Arial"/>
        </w:rPr>
        <w:t xml:space="preserve">El personal de patio en conjunto con los operadores del sistema serán los encargados de realizar todas las tareas necesarias para el aforo de un contenedor para ellos se seguirán los siguientes pasos: </w:t>
      </w:r>
    </w:p>
    <w:p w:rsidR="00900A45" w:rsidRPr="002E54CB" w:rsidRDefault="00900A45" w:rsidP="00900A45">
      <w:pPr>
        <w:spacing w:line="480" w:lineRule="auto"/>
        <w:jc w:val="both"/>
        <w:rPr>
          <w:rFonts w:ascii="Arial" w:hAnsi="Arial" w:cs="Arial"/>
        </w:rPr>
      </w:pPr>
    </w:p>
    <w:p w:rsidR="00900A45" w:rsidRPr="002E54CB" w:rsidRDefault="00900A45" w:rsidP="00900A45">
      <w:pPr>
        <w:numPr>
          <w:ilvl w:val="0"/>
          <w:numId w:val="191"/>
        </w:numPr>
        <w:spacing w:line="480" w:lineRule="auto"/>
        <w:jc w:val="both"/>
        <w:rPr>
          <w:rFonts w:ascii="Arial" w:hAnsi="Arial" w:cs="Arial"/>
        </w:rPr>
      </w:pPr>
      <w:r w:rsidRPr="002E54CB">
        <w:rPr>
          <w:rFonts w:ascii="Arial" w:hAnsi="Arial" w:cs="Arial"/>
        </w:rPr>
        <w:t>El personal de Patio acude al lugar donde se efectuará el aforo previamente planificado.</w:t>
      </w:r>
    </w:p>
    <w:p w:rsidR="00900A45" w:rsidRPr="002E54CB" w:rsidRDefault="00900A45" w:rsidP="00900A45">
      <w:pPr>
        <w:numPr>
          <w:ilvl w:val="0"/>
          <w:numId w:val="191"/>
        </w:numPr>
        <w:spacing w:line="480" w:lineRule="auto"/>
        <w:jc w:val="both"/>
        <w:rPr>
          <w:rFonts w:ascii="Arial" w:hAnsi="Arial" w:cs="Arial"/>
        </w:rPr>
      </w:pPr>
      <w:r w:rsidRPr="002E54CB">
        <w:rPr>
          <w:rFonts w:ascii="Arial" w:hAnsi="Arial" w:cs="Arial"/>
        </w:rPr>
        <w:t>El Personal de Patio abre el sello electrónico, retira la barra para la apertura de las puertas del contenedor a inspeccionar y permanece durante todo el tiempo que dure.</w:t>
      </w:r>
    </w:p>
    <w:p w:rsidR="00900A45" w:rsidRPr="002E54CB" w:rsidRDefault="00900A45" w:rsidP="00900A45">
      <w:pPr>
        <w:numPr>
          <w:ilvl w:val="0"/>
          <w:numId w:val="191"/>
        </w:numPr>
        <w:spacing w:line="480" w:lineRule="auto"/>
        <w:jc w:val="both"/>
        <w:rPr>
          <w:rFonts w:ascii="Arial" w:hAnsi="Arial" w:cs="Arial"/>
        </w:rPr>
      </w:pPr>
      <w:r w:rsidRPr="002E54CB">
        <w:rPr>
          <w:rFonts w:ascii="Arial" w:hAnsi="Arial" w:cs="Arial"/>
        </w:rPr>
        <w:t>Se cerrara las puertas del contenedor, colocando el sello electrónico nuevamente una vez terminado el aforo.</w:t>
      </w:r>
    </w:p>
    <w:p w:rsidR="00900A45" w:rsidRPr="002E54CB" w:rsidRDefault="00900A45" w:rsidP="00900A45">
      <w:pPr>
        <w:numPr>
          <w:ilvl w:val="0"/>
          <w:numId w:val="191"/>
        </w:numPr>
        <w:spacing w:line="480" w:lineRule="auto"/>
        <w:jc w:val="both"/>
        <w:rPr>
          <w:rFonts w:ascii="Arial" w:hAnsi="Arial" w:cs="Arial"/>
        </w:rPr>
      </w:pPr>
      <w:r w:rsidRPr="002E54CB">
        <w:rPr>
          <w:rFonts w:ascii="Arial" w:hAnsi="Arial" w:cs="Arial"/>
        </w:rPr>
        <w:t>El Personal de Patio registrara los números de los sellos mecánicos que son colocados después del Aforo y los resultados del mismo</w:t>
      </w:r>
    </w:p>
    <w:p w:rsidR="00900A45" w:rsidRDefault="00900A45" w:rsidP="00C142D4">
      <w:pPr>
        <w:numPr>
          <w:ilvl w:val="0"/>
          <w:numId w:val="191"/>
        </w:numPr>
        <w:tabs>
          <w:tab w:val="left" w:pos="3090"/>
          <w:tab w:val="left" w:pos="5780"/>
        </w:tabs>
        <w:spacing w:line="480" w:lineRule="auto"/>
        <w:jc w:val="both"/>
        <w:rPr>
          <w:rFonts w:ascii="Arial" w:hAnsi="Arial" w:cs="Arial"/>
        </w:rPr>
      </w:pPr>
      <w:r w:rsidRPr="002E54CB">
        <w:rPr>
          <w:rFonts w:ascii="Arial" w:hAnsi="Arial" w:cs="Arial"/>
        </w:rPr>
        <w:t>El Operador del Sistema enviará un e-mail al cliente, detallando el resultado del Aforo Físico y adjuntará el reporte electrónico obtenido con el Handheld durante la lectura que se debe efectuar después que el sello electrónico es colocado nuevamente al finalizar el aforo físico del contenedor en cuestión</w:t>
      </w:r>
      <w:r>
        <w:rPr>
          <w:rFonts w:ascii="Arial" w:hAnsi="Arial" w:cs="Arial"/>
        </w:rPr>
        <w:t>.</w:t>
      </w:r>
    </w:p>
    <w:p w:rsidR="00900A45" w:rsidRDefault="00900A45" w:rsidP="00900A45">
      <w:pPr>
        <w:tabs>
          <w:tab w:val="left" w:pos="3090"/>
          <w:tab w:val="left" w:pos="5780"/>
        </w:tabs>
        <w:spacing w:line="480" w:lineRule="auto"/>
        <w:jc w:val="both"/>
        <w:rPr>
          <w:rFonts w:ascii="Arial" w:hAnsi="Arial" w:cs="Arial"/>
        </w:rPr>
        <w:sectPr w:rsidR="00900A45" w:rsidSect="00900A45">
          <w:headerReference w:type="default" r:id="rId159"/>
          <w:pgSz w:w="12240" w:h="15840"/>
          <w:pgMar w:top="2268" w:right="1361" w:bottom="1985" w:left="2268" w:header="720" w:footer="720" w:gutter="0"/>
          <w:pgNumType w:start="1"/>
          <w:cols w:space="720"/>
          <w:docGrid w:linePitch="360"/>
        </w:sectPr>
      </w:pPr>
    </w:p>
    <w:p w:rsidR="00A62AF7" w:rsidRPr="0033194A" w:rsidRDefault="00A62AF7" w:rsidP="00A62AF7">
      <w:pPr>
        <w:spacing w:line="480" w:lineRule="auto"/>
        <w:jc w:val="center"/>
        <w:rPr>
          <w:rFonts w:ascii="Arial" w:hAnsi="Arial" w:cs="Arial"/>
          <w:b/>
          <w:u w:val="single"/>
        </w:rPr>
      </w:pPr>
    </w:p>
    <w:p w:rsidR="00A62AF7" w:rsidRPr="0033194A" w:rsidRDefault="00A62AF7" w:rsidP="00A62AF7">
      <w:pPr>
        <w:spacing w:line="480" w:lineRule="auto"/>
        <w:jc w:val="center"/>
        <w:rPr>
          <w:rFonts w:ascii="Arial" w:hAnsi="Arial" w:cs="Arial"/>
          <w:b/>
        </w:rPr>
      </w:pPr>
    </w:p>
    <w:p w:rsidR="00A62AF7" w:rsidRPr="0033194A" w:rsidRDefault="00A62AF7" w:rsidP="00A62AF7">
      <w:pPr>
        <w:spacing w:line="480" w:lineRule="auto"/>
        <w:jc w:val="both"/>
        <w:rPr>
          <w:rFonts w:ascii="Arial" w:hAnsi="Arial" w:cs="Arial"/>
        </w:rPr>
      </w:pPr>
      <w:r w:rsidRPr="0033194A">
        <w:rPr>
          <w:rFonts w:ascii="Arial" w:hAnsi="Arial" w:cs="Arial"/>
        </w:rPr>
        <w:t>El personal de patio como el Operador de sistema lo realizan para llevar un control de todos los contenedores que son despachados a diario y de esta forma poder informarles a los clientes las condiciones del contenedor antes de ser embarcados al buque para su exportación,  además del reporte electrónico generado por el handheld después de la lectura..</w:t>
      </w:r>
    </w:p>
    <w:p w:rsidR="00A62AF7" w:rsidRPr="0033194A" w:rsidRDefault="00A62AF7" w:rsidP="00A62AF7">
      <w:pPr>
        <w:spacing w:line="480" w:lineRule="auto"/>
        <w:rPr>
          <w:rFonts w:ascii="Arial" w:hAnsi="Arial" w:cs="Arial"/>
        </w:rPr>
      </w:pPr>
    </w:p>
    <w:p w:rsidR="00A62AF7" w:rsidRPr="0033194A" w:rsidRDefault="00A62AF7" w:rsidP="00A62AF7">
      <w:pPr>
        <w:pStyle w:val="NormalWeb"/>
        <w:numPr>
          <w:ilvl w:val="0"/>
          <w:numId w:val="192"/>
        </w:numPr>
        <w:spacing w:before="0" w:beforeAutospacing="0" w:after="0" w:afterAutospacing="0" w:line="480" w:lineRule="auto"/>
        <w:jc w:val="both"/>
        <w:outlineLvl w:val="0"/>
        <w:rPr>
          <w:rFonts w:ascii="Arial" w:hAnsi="Arial" w:cs="Arial"/>
          <w:lang w:val="es-EC"/>
        </w:rPr>
      </w:pPr>
      <w:r w:rsidRPr="0033194A">
        <w:rPr>
          <w:rFonts w:ascii="Arial" w:hAnsi="Arial" w:cs="Arial"/>
          <w:lang w:val="es-EC"/>
        </w:rPr>
        <w:t>El Personal de Patio junto a los Operadores del Sistema realizarán todas las averiguaciones necesarias para obtener una fecha de salida para cada uno de los contenedores protegidos en el sistema con vistas a organizar los despachos.</w:t>
      </w:r>
    </w:p>
    <w:p w:rsidR="00A62AF7" w:rsidRPr="0033194A" w:rsidRDefault="00A62AF7" w:rsidP="00A62AF7">
      <w:pPr>
        <w:pStyle w:val="NormalWeb"/>
        <w:numPr>
          <w:ilvl w:val="0"/>
          <w:numId w:val="192"/>
        </w:numPr>
        <w:spacing w:before="0" w:beforeAutospacing="0" w:after="0" w:afterAutospacing="0" w:line="480" w:lineRule="auto"/>
        <w:jc w:val="both"/>
        <w:outlineLvl w:val="0"/>
        <w:rPr>
          <w:rFonts w:ascii="Arial" w:hAnsi="Arial" w:cs="Arial"/>
          <w:lang w:val="es-EC"/>
        </w:rPr>
      </w:pPr>
      <w:r w:rsidRPr="0033194A">
        <w:rPr>
          <w:rFonts w:ascii="Arial" w:hAnsi="Arial" w:cs="Arial"/>
          <w:lang w:val="es-EC"/>
        </w:rPr>
        <w:t xml:space="preserve">El Operador del Sistema enviará un e-mail al cliente, detallando las condiciones del contenedor antes de ser embarcado al buque para la exportación y adjuntará el reporte electrónico generado por </w:t>
      </w:r>
      <w:smartTag w:uri="urn:schemas-microsoft-com:office:smarttags" w:element="PersonName">
        <w:smartTagPr>
          <w:attr w:name="ProductID" w:val="la Aplicaci￳n Principal"/>
        </w:smartTagPr>
        <w:r w:rsidRPr="0033194A">
          <w:rPr>
            <w:rFonts w:ascii="Arial" w:hAnsi="Arial" w:cs="Arial"/>
            <w:lang w:val="es-EC"/>
          </w:rPr>
          <w:t>la Aplicación Principal</w:t>
        </w:r>
      </w:smartTag>
    </w:p>
    <w:p w:rsidR="00C142D4" w:rsidRDefault="00A62AF7" w:rsidP="00A62AF7">
      <w:pPr>
        <w:pStyle w:val="NormalWeb"/>
        <w:numPr>
          <w:ilvl w:val="0"/>
          <w:numId w:val="192"/>
        </w:numPr>
        <w:spacing w:before="0" w:beforeAutospacing="0" w:after="0" w:afterAutospacing="0" w:line="480" w:lineRule="auto"/>
        <w:jc w:val="both"/>
        <w:outlineLvl w:val="0"/>
        <w:rPr>
          <w:rFonts w:ascii="Arial" w:hAnsi="Arial" w:cs="Arial"/>
          <w:lang w:val="es-EC"/>
        </w:rPr>
      </w:pPr>
      <w:r w:rsidRPr="00A62AF7">
        <w:rPr>
          <w:rFonts w:ascii="Arial" w:hAnsi="Arial" w:cs="Arial"/>
          <w:lang w:val="es-EC"/>
        </w:rPr>
        <w:t xml:space="preserve">Los sellos electrónicos serán retirados cuando el contenedor vaya a ser subido al buque, dejando registrado en el sistema, Naviera, Buque y Muelle por el que ha sido despachado. </w:t>
      </w:r>
    </w:p>
    <w:p w:rsidR="00A62AF7" w:rsidRDefault="00A62AF7" w:rsidP="00A62AF7">
      <w:pPr>
        <w:pStyle w:val="NormalWeb"/>
        <w:spacing w:before="0" w:beforeAutospacing="0" w:after="0" w:afterAutospacing="0" w:line="480" w:lineRule="auto"/>
        <w:ind w:left="792"/>
        <w:jc w:val="both"/>
        <w:outlineLvl w:val="0"/>
        <w:rPr>
          <w:rFonts w:ascii="Arial" w:hAnsi="Arial" w:cs="Arial"/>
          <w:lang w:val="es-EC"/>
        </w:rPr>
        <w:sectPr w:rsidR="00A62AF7" w:rsidSect="00A62AF7">
          <w:headerReference w:type="default" r:id="rId160"/>
          <w:footerReference w:type="default" r:id="rId161"/>
          <w:pgSz w:w="12240" w:h="15840"/>
          <w:pgMar w:top="2268" w:right="1361" w:bottom="1985" w:left="2268" w:header="720" w:footer="720" w:gutter="0"/>
          <w:pgNumType w:start="1"/>
          <w:cols w:space="720"/>
          <w:docGrid w:linePitch="360"/>
        </w:sectPr>
      </w:pPr>
    </w:p>
    <w:p w:rsidR="00A62AF7" w:rsidRPr="0096147A" w:rsidRDefault="00A62AF7" w:rsidP="00A62AF7">
      <w:pPr>
        <w:spacing w:line="480" w:lineRule="auto"/>
        <w:jc w:val="center"/>
        <w:rPr>
          <w:rFonts w:ascii="Arial" w:hAnsi="Arial" w:cs="Arial"/>
          <w:b/>
          <w:u w:val="single"/>
        </w:rPr>
      </w:pPr>
    </w:p>
    <w:p w:rsidR="00A62AF7" w:rsidRPr="0096147A" w:rsidRDefault="00A62AF7" w:rsidP="00A62AF7">
      <w:pPr>
        <w:spacing w:line="480" w:lineRule="auto"/>
        <w:jc w:val="center"/>
        <w:rPr>
          <w:rFonts w:ascii="Arial" w:hAnsi="Arial" w:cs="Arial"/>
          <w:b/>
        </w:rPr>
      </w:pPr>
    </w:p>
    <w:p w:rsidR="00A62AF7" w:rsidRPr="0096147A" w:rsidRDefault="00A62AF7" w:rsidP="00A62AF7">
      <w:pPr>
        <w:spacing w:line="480" w:lineRule="auto"/>
        <w:jc w:val="both"/>
        <w:rPr>
          <w:rFonts w:ascii="Arial" w:hAnsi="Arial" w:cs="Arial"/>
        </w:rPr>
      </w:pPr>
      <w:r w:rsidRPr="0096147A">
        <w:rPr>
          <w:rFonts w:ascii="Arial" w:hAnsi="Arial" w:cs="Arial"/>
        </w:rPr>
        <w:t>El personal de patio como el Operador de sistema lo realizan para llevar un control de todos los contenedores que son despachados a diario y de esta forma poder informarles a los clientes las condiciones del contenedor antes de ser embarcados al buque para su exportación,  además del reporte electrónico generado por el handheld después de la lectura.</w:t>
      </w:r>
    </w:p>
    <w:p w:rsidR="00A62AF7" w:rsidRPr="0096147A" w:rsidRDefault="00A62AF7" w:rsidP="00A62AF7">
      <w:pPr>
        <w:spacing w:line="480" w:lineRule="auto"/>
        <w:rPr>
          <w:rFonts w:ascii="Arial" w:hAnsi="Arial" w:cs="Arial"/>
        </w:rPr>
      </w:pPr>
    </w:p>
    <w:p w:rsidR="00A62AF7" w:rsidRPr="0096147A" w:rsidRDefault="00A62AF7" w:rsidP="00A62AF7">
      <w:pPr>
        <w:pStyle w:val="NormalWeb"/>
        <w:numPr>
          <w:ilvl w:val="0"/>
          <w:numId w:val="193"/>
        </w:numPr>
        <w:spacing w:before="0" w:beforeAutospacing="0" w:after="0" w:afterAutospacing="0" w:line="480" w:lineRule="auto"/>
        <w:jc w:val="both"/>
        <w:outlineLvl w:val="0"/>
        <w:rPr>
          <w:rFonts w:ascii="Arial" w:hAnsi="Arial" w:cs="Arial"/>
          <w:lang w:val="es-EC"/>
        </w:rPr>
      </w:pPr>
      <w:r w:rsidRPr="0096147A">
        <w:rPr>
          <w:rFonts w:ascii="Arial" w:hAnsi="Arial" w:cs="Arial"/>
          <w:lang w:val="es-EC"/>
        </w:rPr>
        <w:t>El Personal de Patio junto a los Operadores del Sistema realizarán todas las averiguaciones necesarias para obtener una fecha de salida para cada uno de los contenedores protegidos en el sistema con vistas a organizar los despachos.</w:t>
      </w:r>
    </w:p>
    <w:p w:rsidR="00A62AF7" w:rsidRPr="0096147A" w:rsidRDefault="00A62AF7" w:rsidP="00A62AF7">
      <w:pPr>
        <w:pStyle w:val="NormalWeb"/>
        <w:numPr>
          <w:ilvl w:val="0"/>
          <w:numId w:val="193"/>
        </w:numPr>
        <w:spacing w:before="0" w:beforeAutospacing="0" w:after="0" w:afterAutospacing="0" w:line="480" w:lineRule="auto"/>
        <w:jc w:val="both"/>
        <w:outlineLvl w:val="0"/>
        <w:rPr>
          <w:rFonts w:ascii="Arial" w:hAnsi="Arial" w:cs="Arial"/>
          <w:lang w:val="es-EC"/>
        </w:rPr>
      </w:pPr>
      <w:r w:rsidRPr="0096147A">
        <w:rPr>
          <w:rFonts w:ascii="Arial" w:hAnsi="Arial" w:cs="Arial"/>
        </w:rPr>
        <w:t>El Operador del Sistema enviará un e-mail al cliente, detallando las condiciones de salida del contenedor antes de ser embarcado al buque para la exportación y adjuntará el reporte electrónico obtenido con el Handheld durante la lectura.</w:t>
      </w:r>
    </w:p>
    <w:p w:rsidR="00A62AF7" w:rsidRPr="00A62AF7" w:rsidRDefault="00A62AF7" w:rsidP="00A62AF7">
      <w:pPr>
        <w:pStyle w:val="NormalWeb"/>
        <w:numPr>
          <w:ilvl w:val="0"/>
          <w:numId w:val="193"/>
        </w:numPr>
        <w:spacing w:before="0" w:beforeAutospacing="0" w:after="0" w:afterAutospacing="0" w:line="480" w:lineRule="auto"/>
        <w:jc w:val="both"/>
        <w:outlineLvl w:val="0"/>
        <w:rPr>
          <w:rFonts w:ascii="Arial" w:hAnsi="Arial" w:cs="Arial"/>
          <w:lang w:val="es-EC"/>
        </w:rPr>
      </w:pPr>
      <w:r w:rsidRPr="0096147A">
        <w:rPr>
          <w:rFonts w:ascii="Arial" w:hAnsi="Arial" w:cs="Arial"/>
        </w:rPr>
        <w:t>Los sellos electrónicos serán retirados cuando el contenedor vaya a ser subido al buque, dejando registrado en el sistema, Naviera, Buque y Muelle por el que ha sido despachado.</w:t>
      </w:r>
    </w:p>
    <w:p w:rsidR="00A62AF7" w:rsidRDefault="00A62AF7" w:rsidP="00A62AF7">
      <w:pPr>
        <w:pStyle w:val="NormalWeb"/>
        <w:spacing w:before="0" w:beforeAutospacing="0" w:after="0" w:afterAutospacing="0" w:line="480" w:lineRule="auto"/>
        <w:ind w:left="792"/>
        <w:jc w:val="both"/>
        <w:outlineLvl w:val="0"/>
        <w:rPr>
          <w:rFonts w:ascii="Arial" w:hAnsi="Arial" w:cs="Arial"/>
          <w:lang w:val="es-EC"/>
        </w:rPr>
        <w:sectPr w:rsidR="00A62AF7" w:rsidSect="00A62AF7">
          <w:headerReference w:type="default" r:id="rId162"/>
          <w:footerReference w:type="default" r:id="rId163"/>
          <w:pgSz w:w="12240" w:h="15840"/>
          <w:pgMar w:top="2268" w:right="1361" w:bottom="1985" w:left="2268" w:header="720" w:footer="720" w:gutter="0"/>
          <w:pgNumType w:start="1"/>
          <w:cols w:space="720"/>
          <w:docGrid w:linePitch="360"/>
        </w:sectPr>
      </w:pPr>
    </w:p>
    <w:p w:rsidR="00882628" w:rsidRPr="007D4322" w:rsidRDefault="00882628" w:rsidP="00882628">
      <w:pPr>
        <w:spacing w:line="480" w:lineRule="auto"/>
        <w:jc w:val="center"/>
        <w:rPr>
          <w:rFonts w:ascii="Arial" w:hAnsi="Arial" w:cs="Arial"/>
          <w:b/>
          <w:u w:val="single"/>
        </w:rPr>
      </w:pPr>
    </w:p>
    <w:p w:rsidR="00882628" w:rsidRPr="007D4322" w:rsidRDefault="00882628" w:rsidP="00882628">
      <w:pPr>
        <w:spacing w:line="480" w:lineRule="auto"/>
        <w:jc w:val="both"/>
        <w:rPr>
          <w:rFonts w:ascii="Arial" w:hAnsi="Arial" w:cs="Arial"/>
        </w:rPr>
      </w:pPr>
      <w:r w:rsidRPr="007D4322">
        <w:rPr>
          <w:rFonts w:ascii="Arial" w:hAnsi="Arial" w:cs="Arial"/>
        </w:rPr>
        <w:t xml:space="preserve">El personal de patio como el Operador de sistema lo realizan para llevar un control de todos los contenedores que son despachados a diario y de esta forma poder informarles a los clientes las condiciones de salida del contenedor,  además del reporte electrónico generado por </w:t>
      </w:r>
      <w:smartTag w:uri="urn:schemas-microsoft-com:office:smarttags" w:element="PersonName">
        <w:smartTagPr>
          <w:attr w:name="ProductID" w:val="la Aplicaci￳n Principal"/>
        </w:smartTagPr>
        <w:r w:rsidRPr="007D4322">
          <w:rPr>
            <w:rFonts w:ascii="Arial" w:hAnsi="Arial" w:cs="Arial"/>
          </w:rPr>
          <w:t>la Aplicación Principal</w:t>
        </w:r>
      </w:smartTag>
    </w:p>
    <w:p w:rsidR="00882628" w:rsidRPr="007D4322" w:rsidRDefault="00882628" w:rsidP="00882628">
      <w:pPr>
        <w:spacing w:line="480" w:lineRule="auto"/>
        <w:rPr>
          <w:rFonts w:ascii="Arial" w:hAnsi="Arial" w:cs="Arial"/>
        </w:rPr>
      </w:pPr>
    </w:p>
    <w:p w:rsidR="00882628" w:rsidRPr="007D4322" w:rsidRDefault="00882628" w:rsidP="00882628">
      <w:pPr>
        <w:numPr>
          <w:ilvl w:val="0"/>
          <w:numId w:val="194"/>
        </w:numPr>
        <w:spacing w:line="480" w:lineRule="auto"/>
        <w:jc w:val="both"/>
        <w:rPr>
          <w:rFonts w:ascii="Arial" w:hAnsi="Arial" w:cs="Arial"/>
        </w:rPr>
      </w:pPr>
      <w:r w:rsidRPr="007D4322">
        <w:rPr>
          <w:rFonts w:ascii="Arial" w:hAnsi="Arial" w:cs="Arial"/>
        </w:rPr>
        <w:t>El Personal de Patio junto a los Operadores del Sistema realiza todas las averiguaciones necesarias para obtener una fecha de salida para cada uno de los contenedores protegidos en el sistema con vistas a organizar los despachos.</w:t>
      </w:r>
    </w:p>
    <w:p w:rsidR="00882628" w:rsidRPr="007D4322" w:rsidRDefault="00882628" w:rsidP="00882628">
      <w:pPr>
        <w:pStyle w:val="NormalWeb"/>
        <w:numPr>
          <w:ilvl w:val="0"/>
          <w:numId w:val="194"/>
        </w:numPr>
        <w:spacing w:before="0" w:beforeAutospacing="0" w:after="0" w:afterAutospacing="0" w:line="480" w:lineRule="auto"/>
        <w:jc w:val="both"/>
        <w:outlineLvl w:val="0"/>
        <w:rPr>
          <w:rFonts w:ascii="Arial" w:hAnsi="Arial" w:cs="Arial"/>
          <w:lang w:val="es-EC"/>
        </w:rPr>
      </w:pPr>
      <w:r w:rsidRPr="007D4322">
        <w:rPr>
          <w:rFonts w:ascii="Arial" w:hAnsi="Arial" w:cs="Arial"/>
        </w:rPr>
        <w:t xml:space="preserve">El personal de patio quitarán </w:t>
      </w:r>
      <w:r w:rsidRPr="007D4322">
        <w:rPr>
          <w:rFonts w:ascii="Arial" w:hAnsi="Arial" w:cs="Arial"/>
          <w:b/>
        </w:rPr>
        <w:t>(desmontaje)</w:t>
      </w:r>
      <w:r w:rsidRPr="007D4322">
        <w:rPr>
          <w:rFonts w:ascii="Arial" w:hAnsi="Arial" w:cs="Arial"/>
        </w:rPr>
        <w:t xml:space="preserve"> los sellos electrónicos  de los contenedores asegurados.</w:t>
      </w:r>
    </w:p>
    <w:p w:rsidR="00882628" w:rsidRPr="007D4322" w:rsidRDefault="00882628" w:rsidP="00882628">
      <w:pPr>
        <w:numPr>
          <w:ilvl w:val="0"/>
          <w:numId w:val="194"/>
        </w:numPr>
        <w:spacing w:line="480" w:lineRule="auto"/>
        <w:jc w:val="both"/>
        <w:rPr>
          <w:rFonts w:ascii="Arial" w:hAnsi="Arial" w:cs="Arial"/>
        </w:rPr>
      </w:pPr>
      <w:r w:rsidRPr="007D4322">
        <w:rPr>
          <w:rFonts w:ascii="Arial" w:hAnsi="Arial" w:cs="Arial"/>
        </w:rPr>
        <w:t xml:space="preserve">El Operador de sistema envía un e-mail al cliente con copia, detallando las condiciones de salida del Puerto del contenedor y se adjunta el reporte electrónico generado por </w:t>
      </w:r>
      <w:smartTag w:uri="urn:schemas-microsoft-com:office:smarttags" w:element="PersonName">
        <w:smartTagPr>
          <w:attr w:name="ProductID" w:val="la Aplicaci￳n Principal"/>
        </w:smartTagPr>
        <w:r w:rsidRPr="007D4322">
          <w:rPr>
            <w:rFonts w:ascii="Arial" w:hAnsi="Arial" w:cs="Arial"/>
          </w:rPr>
          <w:t>la Aplicación Principal</w:t>
        </w:r>
      </w:smartTag>
      <w:r w:rsidRPr="007D4322">
        <w:rPr>
          <w:rFonts w:ascii="Arial" w:hAnsi="Arial" w:cs="Arial"/>
        </w:rPr>
        <w:t xml:space="preserve"> del sistema </w:t>
      </w:r>
      <w:r w:rsidRPr="007D4322">
        <w:rPr>
          <w:rFonts w:ascii="Arial" w:hAnsi="Arial" w:cs="Arial"/>
          <w:b/>
        </w:rPr>
        <w:t>BULLDOG TECH.</w:t>
      </w:r>
    </w:p>
    <w:p w:rsidR="00882628" w:rsidRDefault="00882628" w:rsidP="00882628">
      <w:pPr>
        <w:numPr>
          <w:ilvl w:val="0"/>
          <w:numId w:val="194"/>
        </w:numPr>
        <w:spacing w:line="480" w:lineRule="auto"/>
        <w:jc w:val="both"/>
        <w:rPr>
          <w:rFonts w:ascii="Arial" w:hAnsi="Arial" w:cs="Arial"/>
        </w:rPr>
        <w:sectPr w:rsidR="00882628" w:rsidSect="00A62AF7">
          <w:headerReference w:type="default" r:id="rId164"/>
          <w:pgSz w:w="12240" w:h="15840"/>
          <w:pgMar w:top="2268" w:right="1361" w:bottom="1985" w:left="2268" w:header="720" w:footer="720" w:gutter="0"/>
          <w:pgNumType w:start="1"/>
          <w:cols w:space="720"/>
          <w:docGrid w:linePitch="360"/>
        </w:sectPr>
      </w:pPr>
      <w:r w:rsidRPr="00882628">
        <w:rPr>
          <w:rFonts w:ascii="Arial" w:hAnsi="Arial" w:cs="Arial"/>
        </w:rPr>
        <w:t xml:space="preserve">El Personal de Patio realiza el reporte final a través del formato Inspección Final  </w:t>
      </w:r>
      <w:r w:rsidRPr="00882628">
        <w:rPr>
          <w:rFonts w:ascii="Arial" w:hAnsi="Arial" w:cs="Arial"/>
          <w:b/>
        </w:rPr>
        <w:t>FRM-CSA-OPER-04</w:t>
      </w:r>
      <w:r w:rsidRPr="00882628">
        <w:rPr>
          <w:rFonts w:ascii="Arial" w:hAnsi="Arial" w:cs="Arial"/>
        </w:rPr>
        <w:t xml:space="preserve"> en la bodega del cliente y lo hará firmar por los participantes. Se le hará una copia al cliente si el lo solicitara.</w:t>
      </w:r>
    </w:p>
    <w:p w:rsidR="009444D4" w:rsidRPr="00B921AC" w:rsidRDefault="009444D4" w:rsidP="009444D4">
      <w:pPr>
        <w:spacing w:line="480" w:lineRule="auto"/>
        <w:jc w:val="center"/>
        <w:rPr>
          <w:rFonts w:ascii="Arial" w:hAnsi="Arial" w:cs="Arial"/>
          <w:b/>
          <w:u w:val="single"/>
        </w:rPr>
      </w:pPr>
    </w:p>
    <w:p w:rsidR="009444D4" w:rsidRPr="00B921AC" w:rsidRDefault="009444D4" w:rsidP="009444D4">
      <w:pPr>
        <w:spacing w:line="480" w:lineRule="auto"/>
        <w:jc w:val="center"/>
        <w:rPr>
          <w:rFonts w:ascii="Arial" w:hAnsi="Arial" w:cs="Arial"/>
          <w:b/>
        </w:rPr>
      </w:pPr>
    </w:p>
    <w:p w:rsidR="009444D4" w:rsidRPr="00B921AC" w:rsidRDefault="009444D4" w:rsidP="009444D4">
      <w:pPr>
        <w:spacing w:line="480" w:lineRule="auto"/>
        <w:jc w:val="both"/>
        <w:rPr>
          <w:rFonts w:ascii="Arial" w:hAnsi="Arial" w:cs="Arial"/>
        </w:rPr>
      </w:pPr>
      <w:r w:rsidRPr="00B921AC">
        <w:rPr>
          <w:rFonts w:ascii="Arial" w:hAnsi="Arial" w:cs="Arial"/>
        </w:rPr>
        <w:t>El personal de patio como el Operador de sistema lo realizan para llevar un control de todos los contenedores que son despachados a diario y de esta forma poder informarles a los clientes las condiciones de salida del contenedor,  además del reporte electrónico generado por el handheld después de la lectura.</w:t>
      </w:r>
    </w:p>
    <w:p w:rsidR="009444D4" w:rsidRPr="00B921AC" w:rsidRDefault="009444D4" w:rsidP="009444D4">
      <w:pPr>
        <w:spacing w:line="480" w:lineRule="auto"/>
        <w:rPr>
          <w:rFonts w:ascii="Arial" w:hAnsi="Arial" w:cs="Arial"/>
        </w:rPr>
      </w:pPr>
    </w:p>
    <w:p w:rsidR="009444D4" w:rsidRPr="00B921AC" w:rsidRDefault="009444D4" w:rsidP="00FB3FE7">
      <w:pPr>
        <w:numPr>
          <w:ilvl w:val="0"/>
          <w:numId w:val="195"/>
        </w:numPr>
        <w:spacing w:line="480" w:lineRule="auto"/>
        <w:jc w:val="both"/>
        <w:rPr>
          <w:rFonts w:ascii="Arial" w:hAnsi="Arial" w:cs="Arial"/>
        </w:rPr>
      </w:pPr>
      <w:r w:rsidRPr="00B921AC">
        <w:rPr>
          <w:rFonts w:ascii="Arial" w:hAnsi="Arial" w:cs="Arial"/>
        </w:rPr>
        <w:t>El Personal de Patio junto a los Operadores del Sistema realiza todas las averiguaciones necesarias para obtener una fecha de salida para cada uno de los contenedores con memoria de eventos con vistas a organizar los despachos.</w:t>
      </w:r>
    </w:p>
    <w:p w:rsidR="009444D4" w:rsidRPr="00B921AC" w:rsidRDefault="009444D4" w:rsidP="009444D4">
      <w:pPr>
        <w:pStyle w:val="NormalWeb"/>
        <w:numPr>
          <w:ilvl w:val="0"/>
          <w:numId w:val="195"/>
        </w:numPr>
        <w:spacing w:before="0" w:beforeAutospacing="0" w:after="0" w:afterAutospacing="0" w:line="480" w:lineRule="auto"/>
        <w:jc w:val="both"/>
        <w:outlineLvl w:val="0"/>
        <w:rPr>
          <w:rFonts w:ascii="Arial" w:hAnsi="Arial" w:cs="Arial"/>
          <w:lang w:val="es-EC"/>
        </w:rPr>
      </w:pPr>
      <w:r w:rsidRPr="00B921AC">
        <w:rPr>
          <w:rFonts w:ascii="Arial" w:hAnsi="Arial" w:cs="Arial"/>
        </w:rPr>
        <w:t xml:space="preserve">El personal de patio quitarán </w:t>
      </w:r>
      <w:r w:rsidRPr="00B921AC">
        <w:rPr>
          <w:rFonts w:ascii="Arial" w:hAnsi="Arial" w:cs="Arial"/>
          <w:b/>
        </w:rPr>
        <w:t>(desmontaje)</w:t>
      </w:r>
      <w:r w:rsidRPr="00B921AC">
        <w:rPr>
          <w:rFonts w:ascii="Arial" w:hAnsi="Arial" w:cs="Arial"/>
        </w:rPr>
        <w:t xml:space="preserve"> los sellos electrónicos  de los contenedores asegurados.</w:t>
      </w:r>
    </w:p>
    <w:p w:rsidR="009444D4" w:rsidRPr="00B921AC" w:rsidRDefault="009444D4" w:rsidP="009444D4">
      <w:pPr>
        <w:numPr>
          <w:ilvl w:val="0"/>
          <w:numId w:val="195"/>
        </w:numPr>
        <w:spacing w:line="480" w:lineRule="auto"/>
        <w:jc w:val="both"/>
        <w:rPr>
          <w:rFonts w:ascii="Arial" w:hAnsi="Arial" w:cs="Arial"/>
        </w:rPr>
      </w:pPr>
      <w:r w:rsidRPr="00B921AC">
        <w:rPr>
          <w:rFonts w:ascii="Arial" w:hAnsi="Arial" w:cs="Arial"/>
        </w:rPr>
        <w:t>El Operador de sistema envía un e-mail al cliente con copia, detallando las condiciones de salida del Puerto del contenedor y se adjunta el reporte electrónico obtenido con el Handheld.</w:t>
      </w:r>
    </w:p>
    <w:p w:rsidR="00A76674" w:rsidRDefault="009444D4" w:rsidP="009444D4">
      <w:pPr>
        <w:numPr>
          <w:ilvl w:val="0"/>
          <w:numId w:val="195"/>
        </w:numPr>
        <w:spacing w:line="480" w:lineRule="auto"/>
        <w:jc w:val="both"/>
        <w:rPr>
          <w:rFonts w:ascii="Arial" w:hAnsi="Arial" w:cs="Arial"/>
        </w:rPr>
        <w:sectPr w:rsidR="00A76674" w:rsidSect="009444D4">
          <w:headerReference w:type="default" r:id="rId165"/>
          <w:footerReference w:type="default" r:id="rId166"/>
          <w:pgSz w:w="12240" w:h="15840"/>
          <w:pgMar w:top="2268" w:right="1361" w:bottom="1985" w:left="2268" w:header="720" w:footer="720" w:gutter="0"/>
          <w:cols w:space="720"/>
          <w:docGrid w:linePitch="360"/>
        </w:sectPr>
      </w:pPr>
      <w:r w:rsidRPr="00B921AC">
        <w:rPr>
          <w:rFonts w:ascii="Arial" w:hAnsi="Arial" w:cs="Arial"/>
        </w:rPr>
        <w:t xml:space="preserve">El Personal de Patio realiza el reporte final a través del formato </w:t>
      </w:r>
      <w:r w:rsidRPr="00B921AC">
        <w:rPr>
          <w:rFonts w:ascii="Arial" w:hAnsi="Arial" w:cs="Arial"/>
          <w:b/>
          <w:i/>
        </w:rPr>
        <w:t xml:space="preserve">Inspección Final  </w:t>
      </w:r>
      <w:r w:rsidRPr="00B921AC">
        <w:rPr>
          <w:rFonts w:ascii="Arial" w:hAnsi="Arial" w:cs="Arial"/>
          <w:b/>
        </w:rPr>
        <w:t xml:space="preserve">FRM-CSA-OPER-04 </w:t>
      </w:r>
      <w:r w:rsidRPr="00B921AC">
        <w:rPr>
          <w:rFonts w:ascii="Arial" w:hAnsi="Arial" w:cs="Arial"/>
        </w:rPr>
        <w:t>en la bodega del cliente y lo hará firmar por los participantes. Se le hará una copia al cliente si el lo solicitara.</w:t>
      </w:r>
    </w:p>
    <w:p w:rsidR="00A76674" w:rsidRPr="004678B8" w:rsidRDefault="00A76674" w:rsidP="00A76674">
      <w:pPr>
        <w:spacing w:line="480" w:lineRule="auto"/>
        <w:jc w:val="both"/>
        <w:rPr>
          <w:rFonts w:ascii="Arial" w:hAnsi="Arial" w:cs="Arial"/>
        </w:rPr>
      </w:pPr>
    </w:p>
    <w:p w:rsidR="00A76674" w:rsidRPr="004678B8" w:rsidRDefault="00A76674" w:rsidP="00A76674">
      <w:pPr>
        <w:spacing w:line="480" w:lineRule="auto"/>
        <w:jc w:val="both"/>
        <w:rPr>
          <w:rFonts w:ascii="Arial" w:hAnsi="Arial" w:cs="Arial"/>
        </w:rPr>
      </w:pPr>
    </w:p>
    <w:p w:rsidR="00A76674" w:rsidRPr="004678B8" w:rsidRDefault="00A76674" w:rsidP="00A76674">
      <w:pPr>
        <w:spacing w:line="480" w:lineRule="auto"/>
        <w:jc w:val="both"/>
        <w:rPr>
          <w:rFonts w:ascii="Arial" w:hAnsi="Arial" w:cs="Arial"/>
        </w:rPr>
      </w:pPr>
      <w:r w:rsidRPr="004678B8">
        <w:rPr>
          <w:rFonts w:ascii="Arial" w:hAnsi="Arial" w:cs="Arial"/>
        </w:rPr>
        <w:t xml:space="preserve">El presente instructivo muestra de forma detallada como es el esquema de selección de  personal de </w:t>
      </w:r>
      <w:smartTag w:uri="urn:schemas-microsoft-com:office:smarttags" w:element="PersonName">
        <w:smartTagPr>
          <w:attr w:name="ProductID" w:val="la EMPRESA Nettel"/>
        </w:smartTagPr>
        <w:r w:rsidRPr="004678B8">
          <w:rPr>
            <w:rFonts w:ascii="Arial" w:hAnsi="Arial" w:cs="Arial"/>
          </w:rPr>
          <w:t>la EMPRESA Nettel</w:t>
        </w:r>
      </w:smartTag>
      <w:r w:rsidRPr="004678B8">
        <w:rPr>
          <w:rFonts w:ascii="Arial" w:hAnsi="Arial" w:cs="Arial"/>
        </w:rPr>
        <w:t xml:space="preserve"> Internacional. A continuación se especificará los pagos que se debe seguir:</w:t>
      </w:r>
    </w:p>
    <w:p w:rsidR="00A76674" w:rsidRPr="004678B8" w:rsidRDefault="00A76674" w:rsidP="00A76674">
      <w:pPr>
        <w:spacing w:line="480" w:lineRule="auto"/>
        <w:jc w:val="both"/>
        <w:rPr>
          <w:rFonts w:ascii="Arial" w:hAnsi="Arial" w:cs="Arial"/>
        </w:rPr>
      </w:pPr>
    </w:p>
    <w:p w:rsidR="00A76674" w:rsidRPr="004678B8" w:rsidRDefault="00A76674" w:rsidP="00A76674">
      <w:pPr>
        <w:numPr>
          <w:ilvl w:val="0"/>
          <w:numId w:val="196"/>
        </w:numPr>
        <w:spacing w:line="480" w:lineRule="auto"/>
        <w:jc w:val="both"/>
        <w:rPr>
          <w:rFonts w:ascii="Arial" w:hAnsi="Arial" w:cs="Arial"/>
        </w:rPr>
      </w:pPr>
      <w:r w:rsidRPr="004678B8">
        <w:rPr>
          <w:rFonts w:ascii="Arial" w:hAnsi="Arial" w:cs="Arial"/>
        </w:rPr>
        <w:t>Se especificará que medio se va utilizar para la selección de personal; existen dos formas estas son:</w:t>
      </w:r>
    </w:p>
    <w:p w:rsidR="00A76674" w:rsidRPr="004678B8" w:rsidRDefault="00A76674" w:rsidP="00A76674">
      <w:pPr>
        <w:numPr>
          <w:ilvl w:val="1"/>
          <w:numId w:val="196"/>
        </w:numPr>
        <w:spacing w:line="480" w:lineRule="auto"/>
        <w:jc w:val="both"/>
        <w:rPr>
          <w:rFonts w:ascii="Arial" w:hAnsi="Arial" w:cs="Arial"/>
        </w:rPr>
      </w:pPr>
      <w:r w:rsidRPr="004678B8">
        <w:rPr>
          <w:rFonts w:ascii="Arial" w:hAnsi="Arial" w:cs="Arial"/>
        </w:rPr>
        <w:t>Anuncio de Periódico</w:t>
      </w:r>
    </w:p>
    <w:p w:rsidR="00A76674" w:rsidRPr="004678B8" w:rsidRDefault="00A76674" w:rsidP="00A76674">
      <w:pPr>
        <w:numPr>
          <w:ilvl w:val="1"/>
          <w:numId w:val="196"/>
        </w:numPr>
        <w:spacing w:line="480" w:lineRule="auto"/>
        <w:jc w:val="both"/>
        <w:rPr>
          <w:rFonts w:ascii="Arial" w:hAnsi="Arial" w:cs="Arial"/>
        </w:rPr>
      </w:pPr>
      <w:r w:rsidRPr="004678B8">
        <w:rPr>
          <w:rFonts w:ascii="Arial" w:hAnsi="Arial" w:cs="Arial"/>
        </w:rPr>
        <w:t>Recomendaciones</w:t>
      </w:r>
    </w:p>
    <w:p w:rsidR="00A76674" w:rsidRPr="004678B8" w:rsidRDefault="00A76674" w:rsidP="00A76674">
      <w:pPr>
        <w:spacing w:line="480" w:lineRule="auto"/>
        <w:jc w:val="both"/>
        <w:rPr>
          <w:rFonts w:ascii="Arial" w:hAnsi="Arial" w:cs="Arial"/>
        </w:rPr>
      </w:pPr>
    </w:p>
    <w:p w:rsidR="00A76674" w:rsidRPr="004678B8" w:rsidRDefault="00A76674" w:rsidP="00A76674">
      <w:pPr>
        <w:spacing w:line="480" w:lineRule="auto"/>
        <w:ind w:left="1080"/>
        <w:jc w:val="both"/>
        <w:rPr>
          <w:rFonts w:ascii="Arial" w:hAnsi="Arial" w:cs="Arial"/>
          <w:b/>
          <w:u w:val="single"/>
        </w:rPr>
      </w:pPr>
      <w:r w:rsidRPr="004678B8">
        <w:rPr>
          <w:rFonts w:ascii="Arial" w:hAnsi="Arial" w:cs="Arial"/>
          <w:b/>
          <w:u w:val="single"/>
        </w:rPr>
        <w:t>Por anuncio en el periódico</w:t>
      </w:r>
    </w:p>
    <w:p w:rsidR="00A76674" w:rsidRPr="004678B8" w:rsidRDefault="00A76674" w:rsidP="00A76674">
      <w:pPr>
        <w:spacing w:line="480" w:lineRule="auto"/>
        <w:ind w:left="1080"/>
        <w:jc w:val="both"/>
        <w:rPr>
          <w:rFonts w:ascii="Arial" w:hAnsi="Arial" w:cs="Arial"/>
          <w:b/>
          <w:u w:val="single"/>
        </w:rPr>
      </w:pP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Se establecerá en que periódico desea que salga el anuncio.</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En el anuncio se expondrá lo siguiente:</w:t>
      </w:r>
    </w:p>
    <w:p w:rsidR="00A76674" w:rsidRPr="004678B8" w:rsidRDefault="00A76674" w:rsidP="00A76674">
      <w:pPr>
        <w:numPr>
          <w:ilvl w:val="3"/>
          <w:numId w:val="196"/>
        </w:numPr>
        <w:spacing w:line="480" w:lineRule="auto"/>
        <w:jc w:val="both"/>
        <w:rPr>
          <w:rFonts w:ascii="Arial" w:hAnsi="Arial" w:cs="Arial"/>
        </w:rPr>
      </w:pPr>
      <w:r w:rsidRPr="004678B8">
        <w:rPr>
          <w:rFonts w:ascii="Arial" w:hAnsi="Arial" w:cs="Arial"/>
        </w:rPr>
        <w:t>El perfil del vacante que se necesita ( estudios, edad, genero y experiencia)</w:t>
      </w:r>
    </w:p>
    <w:p w:rsidR="00A76674" w:rsidRPr="004678B8" w:rsidRDefault="00A76674" w:rsidP="00A76674">
      <w:pPr>
        <w:numPr>
          <w:ilvl w:val="3"/>
          <w:numId w:val="196"/>
        </w:numPr>
        <w:spacing w:line="480" w:lineRule="auto"/>
        <w:jc w:val="both"/>
        <w:rPr>
          <w:rFonts w:ascii="Arial" w:hAnsi="Arial" w:cs="Arial"/>
        </w:rPr>
      </w:pPr>
      <w:r w:rsidRPr="004678B8">
        <w:rPr>
          <w:rFonts w:ascii="Arial" w:hAnsi="Arial" w:cs="Arial"/>
        </w:rPr>
        <w:t>El cargo  y para que área se está buscando el aspirante.</w:t>
      </w:r>
    </w:p>
    <w:p w:rsidR="00A76674" w:rsidRPr="004678B8" w:rsidRDefault="00A76674" w:rsidP="00A76674">
      <w:pPr>
        <w:numPr>
          <w:ilvl w:val="3"/>
          <w:numId w:val="196"/>
        </w:numPr>
        <w:spacing w:line="480" w:lineRule="auto"/>
        <w:jc w:val="both"/>
        <w:rPr>
          <w:rFonts w:ascii="Arial" w:hAnsi="Arial" w:cs="Arial"/>
        </w:rPr>
      </w:pPr>
      <w:r w:rsidRPr="004678B8">
        <w:rPr>
          <w:rFonts w:ascii="Arial" w:hAnsi="Arial" w:cs="Arial"/>
        </w:rPr>
        <w:t>Los documentos que se debe anexar a la carpeta:</w:t>
      </w:r>
    </w:p>
    <w:p w:rsidR="00A76674" w:rsidRPr="004678B8" w:rsidRDefault="00A76674" w:rsidP="00A76674">
      <w:pPr>
        <w:numPr>
          <w:ilvl w:val="4"/>
          <w:numId w:val="196"/>
        </w:numPr>
        <w:spacing w:line="480" w:lineRule="auto"/>
        <w:jc w:val="both"/>
        <w:rPr>
          <w:rFonts w:ascii="Arial" w:hAnsi="Arial" w:cs="Arial"/>
        </w:rPr>
      </w:pPr>
      <w:r w:rsidRPr="004678B8">
        <w:rPr>
          <w:rFonts w:ascii="Arial" w:hAnsi="Arial" w:cs="Arial"/>
        </w:rPr>
        <w:t>Copia de Cédula</w:t>
      </w:r>
    </w:p>
    <w:p w:rsidR="00A76674" w:rsidRPr="004678B8" w:rsidRDefault="00A76674" w:rsidP="00A76674">
      <w:pPr>
        <w:numPr>
          <w:ilvl w:val="4"/>
          <w:numId w:val="196"/>
        </w:numPr>
        <w:spacing w:line="480" w:lineRule="auto"/>
        <w:jc w:val="both"/>
        <w:rPr>
          <w:rFonts w:ascii="Arial" w:hAnsi="Arial" w:cs="Arial"/>
        </w:rPr>
      </w:pPr>
      <w:r w:rsidRPr="004678B8">
        <w:rPr>
          <w:rFonts w:ascii="Arial" w:hAnsi="Arial" w:cs="Arial"/>
        </w:rPr>
        <w:t>Copia de Certificado de Votación</w:t>
      </w:r>
    </w:p>
    <w:p w:rsidR="00A76674" w:rsidRPr="004678B8" w:rsidRDefault="00A76674" w:rsidP="00A76674">
      <w:pPr>
        <w:numPr>
          <w:ilvl w:val="4"/>
          <w:numId w:val="196"/>
        </w:numPr>
        <w:spacing w:line="480" w:lineRule="auto"/>
        <w:jc w:val="both"/>
        <w:rPr>
          <w:rFonts w:ascii="Arial" w:hAnsi="Arial" w:cs="Arial"/>
        </w:rPr>
      </w:pPr>
      <w:r w:rsidRPr="004678B8">
        <w:rPr>
          <w:rFonts w:ascii="Arial" w:hAnsi="Arial" w:cs="Arial"/>
        </w:rPr>
        <w:t>Record Policial</w:t>
      </w:r>
    </w:p>
    <w:p w:rsidR="00A76674" w:rsidRPr="004678B8" w:rsidRDefault="00A76674" w:rsidP="00A76674">
      <w:pPr>
        <w:numPr>
          <w:ilvl w:val="4"/>
          <w:numId w:val="196"/>
        </w:numPr>
        <w:spacing w:line="480" w:lineRule="auto"/>
        <w:jc w:val="both"/>
        <w:rPr>
          <w:rFonts w:ascii="Arial" w:hAnsi="Arial" w:cs="Arial"/>
        </w:rPr>
      </w:pPr>
      <w:r w:rsidRPr="004678B8">
        <w:rPr>
          <w:rFonts w:ascii="Arial" w:hAnsi="Arial" w:cs="Arial"/>
        </w:rPr>
        <w:t>Libreta militar  (en caso de ser genero masculino)</w:t>
      </w:r>
    </w:p>
    <w:p w:rsidR="00A76674" w:rsidRPr="004678B8" w:rsidRDefault="00A76674" w:rsidP="00A76674">
      <w:pPr>
        <w:numPr>
          <w:ilvl w:val="4"/>
          <w:numId w:val="196"/>
        </w:numPr>
        <w:spacing w:line="480" w:lineRule="auto"/>
        <w:jc w:val="both"/>
        <w:rPr>
          <w:rFonts w:ascii="Arial" w:hAnsi="Arial" w:cs="Arial"/>
        </w:rPr>
      </w:pPr>
      <w:r w:rsidRPr="004678B8">
        <w:rPr>
          <w:rFonts w:ascii="Arial" w:hAnsi="Arial" w:cs="Arial"/>
        </w:rPr>
        <w:t>Carta de Recomendación ( 2 )</w:t>
      </w:r>
    </w:p>
    <w:p w:rsidR="00A76674" w:rsidRPr="004678B8" w:rsidRDefault="00A76674" w:rsidP="00A76674">
      <w:pPr>
        <w:numPr>
          <w:ilvl w:val="4"/>
          <w:numId w:val="196"/>
        </w:numPr>
        <w:spacing w:line="480" w:lineRule="auto"/>
        <w:jc w:val="both"/>
        <w:rPr>
          <w:rFonts w:ascii="Arial" w:hAnsi="Arial" w:cs="Arial"/>
        </w:rPr>
      </w:pPr>
      <w:r w:rsidRPr="004678B8">
        <w:rPr>
          <w:rFonts w:ascii="Arial" w:hAnsi="Arial" w:cs="Arial"/>
        </w:rPr>
        <w:t>Hoja de Vida</w:t>
      </w:r>
    </w:p>
    <w:p w:rsidR="00A76674" w:rsidRPr="004678B8" w:rsidRDefault="00A76674" w:rsidP="00A76674">
      <w:pPr>
        <w:numPr>
          <w:ilvl w:val="4"/>
          <w:numId w:val="196"/>
        </w:numPr>
        <w:spacing w:line="480" w:lineRule="auto"/>
        <w:jc w:val="both"/>
        <w:rPr>
          <w:rFonts w:ascii="Arial" w:hAnsi="Arial" w:cs="Arial"/>
        </w:rPr>
      </w:pPr>
      <w:r w:rsidRPr="004678B8">
        <w:rPr>
          <w:rFonts w:ascii="Arial" w:hAnsi="Arial" w:cs="Arial"/>
        </w:rPr>
        <w:t>Prueba Anti-Dumping ( para área Operativa)</w:t>
      </w:r>
    </w:p>
    <w:p w:rsidR="00A76674" w:rsidRPr="004678B8" w:rsidRDefault="00A76674" w:rsidP="00A76674">
      <w:pPr>
        <w:numPr>
          <w:ilvl w:val="3"/>
          <w:numId w:val="196"/>
        </w:numPr>
        <w:spacing w:line="480" w:lineRule="auto"/>
        <w:jc w:val="both"/>
        <w:rPr>
          <w:rFonts w:ascii="Arial" w:hAnsi="Arial" w:cs="Arial"/>
        </w:rPr>
      </w:pPr>
      <w:r w:rsidRPr="004678B8">
        <w:rPr>
          <w:rFonts w:ascii="Arial" w:hAnsi="Arial" w:cs="Arial"/>
        </w:rPr>
        <w:t xml:space="preserve">La dirección donde se debe dejar la carpeta o el medio por el cual se va a receptar carpeta. En caso que las carpetas lleguen vía mail los documentos que se deben anexar a </w:t>
      </w:r>
      <w:smartTag w:uri="urn:schemas-microsoft-com:office:smarttags" w:element="PersonName">
        <w:smartTagPr>
          <w:attr w:name="ProductID" w:val="La Hoja"/>
        </w:smartTagPr>
        <w:r w:rsidRPr="004678B8">
          <w:rPr>
            <w:rFonts w:ascii="Arial" w:hAnsi="Arial" w:cs="Arial"/>
          </w:rPr>
          <w:t>la Hoja</w:t>
        </w:r>
      </w:smartTag>
      <w:r w:rsidRPr="004678B8">
        <w:rPr>
          <w:rFonts w:ascii="Arial" w:hAnsi="Arial" w:cs="Arial"/>
        </w:rPr>
        <w:t xml:space="preserve"> de Vida deben estar escaneados.</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 xml:space="preserve">La carpeta será recibida en el área administrativa por </w:t>
      </w:r>
      <w:smartTag w:uri="urn:schemas-microsoft-com:office:smarttags" w:element="PersonName">
        <w:smartTagPr>
          <w:attr w:name="ProductID" w:val="la Asistente"/>
        </w:smartTagPr>
        <w:r w:rsidRPr="004678B8">
          <w:rPr>
            <w:rFonts w:ascii="Arial" w:hAnsi="Arial" w:cs="Arial"/>
          </w:rPr>
          <w:t>la Asistente</w:t>
        </w:r>
      </w:smartTag>
      <w:r w:rsidRPr="004678B8">
        <w:rPr>
          <w:rFonts w:ascii="Arial" w:hAnsi="Arial" w:cs="Arial"/>
        </w:rPr>
        <w:t xml:space="preserve"> de Gerencia, en caso de que las carpetas sean enviadas vía mail lo harán al correo electrónico de Asistencia de Gerencia.</w:t>
      </w:r>
    </w:p>
    <w:p w:rsidR="00A76674" w:rsidRPr="004678B8" w:rsidRDefault="00A76674" w:rsidP="00A76674">
      <w:pPr>
        <w:numPr>
          <w:ilvl w:val="2"/>
          <w:numId w:val="197"/>
        </w:numPr>
        <w:spacing w:line="480" w:lineRule="auto"/>
        <w:jc w:val="both"/>
        <w:rPr>
          <w:rFonts w:ascii="Arial" w:hAnsi="Arial" w:cs="Arial"/>
        </w:rPr>
      </w:pPr>
      <w:smartTag w:uri="urn:schemas-microsoft-com:office:smarttags" w:element="PersonName">
        <w:smartTagPr>
          <w:attr w:name="ProductID" w:val="la Asistente"/>
        </w:smartTagPr>
        <w:r w:rsidRPr="004678B8">
          <w:rPr>
            <w:rFonts w:ascii="Arial" w:hAnsi="Arial" w:cs="Arial"/>
          </w:rPr>
          <w:t>La Asistente</w:t>
        </w:r>
      </w:smartTag>
      <w:r w:rsidRPr="004678B8">
        <w:rPr>
          <w:rFonts w:ascii="Arial" w:hAnsi="Arial" w:cs="Arial"/>
        </w:rPr>
        <w:t xml:space="preserve"> de Gerencia entregará las carpetas o a enviará vía mail al Jefe del departamento del cargo vacante.</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 xml:space="preserve">El Jefe de Departamento seleccionará a los mejores aspirantes y solicitará a </w:t>
      </w:r>
      <w:smartTag w:uri="urn:schemas-microsoft-com:office:smarttags" w:element="PersonName">
        <w:smartTagPr>
          <w:attr w:name="ProductID" w:val="la Asistencia"/>
        </w:smartTagPr>
        <w:r w:rsidRPr="004678B8">
          <w:rPr>
            <w:rFonts w:ascii="Arial" w:hAnsi="Arial" w:cs="Arial"/>
          </w:rPr>
          <w:t>la Asistencia</w:t>
        </w:r>
      </w:smartTag>
      <w:r w:rsidRPr="004678B8">
        <w:rPr>
          <w:rFonts w:ascii="Arial" w:hAnsi="Arial" w:cs="Arial"/>
        </w:rPr>
        <w:t xml:space="preserve"> de Gerencia se comunique con ellos para que se acerque a la compañía para una entrevista.</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El Jefe del Departamento con el Gerente General o el Presidente cuando el caso lo amerite realizarán las entrevistas.</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En consenso (Jefe de Departamento y Gerente General o Presidente) seleccionará al mejor candidato para el cargo.</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Se establecerá el día de incorporación a la empresa.</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Se elaborará el contrato de trabajo, el mismo que indica que el personal tiene 3 meses a prueba, tiempo en el cual cualquier de las dos partes (Empresa – Empleado) puede dar por finiquitado la relación laboral, una vez vencido los 3 meses a pruebas se da por entendido que dicho empleado esta contratado por tiempo fijo.</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Se capacitará al personal nuevo sobre los servicios que brinda la empresa, así como también sobre las actividades que realiza.</w:t>
      </w:r>
    </w:p>
    <w:p w:rsidR="00A76674" w:rsidRPr="004678B8" w:rsidRDefault="00A76674" w:rsidP="00A76674">
      <w:pPr>
        <w:numPr>
          <w:ilvl w:val="2"/>
          <w:numId w:val="197"/>
        </w:numPr>
        <w:spacing w:line="480" w:lineRule="auto"/>
        <w:jc w:val="both"/>
        <w:rPr>
          <w:rFonts w:ascii="Arial" w:hAnsi="Arial" w:cs="Arial"/>
        </w:rPr>
      </w:pPr>
      <w:r w:rsidRPr="004678B8">
        <w:rPr>
          <w:rFonts w:ascii="Arial" w:hAnsi="Arial" w:cs="Arial"/>
        </w:rPr>
        <w:t>El Jefe del Departamento involucrado entregará una copia de las funciones que tiene a su cargo el personal nuevo.</w:t>
      </w:r>
    </w:p>
    <w:p w:rsidR="00A76674" w:rsidRPr="004678B8" w:rsidRDefault="00A76674" w:rsidP="00A76674">
      <w:pPr>
        <w:spacing w:line="480" w:lineRule="auto"/>
        <w:ind w:left="1080"/>
        <w:jc w:val="both"/>
        <w:rPr>
          <w:rFonts w:ascii="Arial" w:hAnsi="Arial" w:cs="Arial"/>
        </w:rPr>
      </w:pPr>
    </w:p>
    <w:p w:rsidR="00A76674" w:rsidRPr="004678B8" w:rsidRDefault="00A76674" w:rsidP="00A76674">
      <w:pPr>
        <w:spacing w:line="480" w:lineRule="auto"/>
        <w:ind w:left="1080"/>
        <w:jc w:val="both"/>
        <w:rPr>
          <w:rFonts w:ascii="Arial" w:hAnsi="Arial" w:cs="Arial"/>
        </w:rPr>
      </w:pPr>
    </w:p>
    <w:p w:rsidR="00A76674" w:rsidRPr="004678B8" w:rsidRDefault="00A76674" w:rsidP="00A76674">
      <w:pPr>
        <w:spacing w:line="480" w:lineRule="auto"/>
        <w:ind w:left="1080"/>
        <w:jc w:val="both"/>
        <w:rPr>
          <w:rFonts w:ascii="Arial" w:hAnsi="Arial" w:cs="Arial"/>
          <w:b/>
          <w:u w:val="single"/>
        </w:rPr>
      </w:pPr>
      <w:r w:rsidRPr="004678B8">
        <w:rPr>
          <w:rFonts w:ascii="Arial" w:hAnsi="Arial" w:cs="Arial"/>
          <w:b/>
          <w:u w:val="single"/>
        </w:rPr>
        <w:t xml:space="preserve">Por Recomendación </w:t>
      </w:r>
    </w:p>
    <w:p w:rsidR="00A76674" w:rsidRPr="004678B8" w:rsidRDefault="00A76674" w:rsidP="00A76674">
      <w:pPr>
        <w:spacing w:line="480" w:lineRule="auto"/>
        <w:ind w:left="1080"/>
        <w:jc w:val="both"/>
        <w:rPr>
          <w:rFonts w:ascii="Arial" w:hAnsi="Arial" w:cs="Arial"/>
        </w:rPr>
      </w:pPr>
    </w:p>
    <w:p w:rsidR="00A76674" w:rsidRPr="004678B8" w:rsidRDefault="00A76674" w:rsidP="00A76674">
      <w:pPr>
        <w:numPr>
          <w:ilvl w:val="0"/>
          <w:numId w:val="198"/>
        </w:numPr>
        <w:spacing w:line="480" w:lineRule="auto"/>
        <w:jc w:val="both"/>
        <w:rPr>
          <w:rFonts w:ascii="Arial" w:hAnsi="Arial" w:cs="Arial"/>
        </w:rPr>
      </w:pPr>
      <w:smartTag w:uri="urn:schemas-microsoft-com:office:smarttags" w:element="PersonName">
        <w:smartTagPr>
          <w:attr w:name="ProductID" w:val="la Asistente"/>
        </w:smartTagPr>
        <w:r w:rsidRPr="004678B8">
          <w:rPr>
            <w:rFonts w:ascii="Arial" w:hAnsi="Arial" w:cs="Arial"/>
          </w:rPr>
          <w:t>La Asistente</w:t>
        </w:r>
      </w:smartTag>
      <w:r w:rsidRPr="004678B8">
        <w:rPr>
          <w:rFonts w:ascii="Arial" w:hAnsi="Arial" w:cs="Arial"/>
        </w:rPr>
        <w:t xml:space="preserve"> de Gerencia receptará las carpetas con </w:t>
      </w:r>
      <w:smartTag w:uri="urn:schemas-microsoft-com:office:smarttags" w:element="PersonName">
        <w:smartTagPr>
          <w:attr w:name="ProductID" w:val="La Hoja"/>
        </w:smartTagPr>
        <w:r w:rsidRPr="004678B8">
          <w:rPr>
            <w:rFonts w:ascii="Arial" w:hAnsi="Arial" w:cs="Arial"/>
          </w:rPr>
          <w:t>la Hoja</w:t>
        </w:r>
      </w:smartTag>
      <w:r w:rsidRPr="004678B8">
        <w:rPr>
          <w:rFonts w:ascii="Arial" w:hAnsi="Arial" w:cs="Arial"/>
        </w:rPr>
        <w:t xml:space="preserve"> de Vida y anexará los siguientes documentos:</w:t>
      </w:r>
    </w:p>
    <w:p w:rsidR="00A76674" w:rsidRPr="004678B8" w:rsidRDefault="00A76674" w:rsidP="00A76674">
      <w:pPr>
        <w:numPr>
          <w:ilvl w:val="1"/>
          <w:numId w:val="198"/>
        </w:numPr>
        <w:tabs>
          <w:tab w:val="clear" w:pos="2520"/>
          <w:tab w:val="num" w:pos="3240"/>
        </w:tabs>
        <w:spacing w:line="480" w:lineRule="auto"/>
        <w:ind w:left="3192"/>
        <w:jc w:val="both"/>
        <w:rPr>
          <w:rFonts w:ascii="Arial" w:hAnsi="Arial" w:cs="Arial"/>
        </w:rPr>
      </w:pPr>
      <w:r w:rsidRPr="004678B8">
        <w:rPr>
          <w:rFonts w:ascii="Arial" w:hAnsi="Arial" w:cs="Arial"/>
        </w:rPr>
        <w:t>Copia de Cédula</w:t>
      </w:r>
    </w:p>
    <w:p w:rsidR="00A76674" w:rsidRPr="004678B8" w:rsidRDefault="00A76674" w:rsidP="00A76674">
      <w:pPr>
        <w:numPr>
          <w:ilvl w:val="1"/>
          <w:numId w:val="198"/>
        </w:numPr>
        <w:tabs>
          <w:tab w:val="clear" w:pos="2520"/>
          <w:tab w:val="num" w:pos="3240"/>
        </w:tabs>
        <w:spacing w:line="480" w:lineRule="auto"/>
        <w:ind w:left="3192"/>
        <w:jc w:val="both"/>
        <w:rPr>
          <w:rFonts w:ascii="Arial" w:hAnsi="Arial" w:cs="Arial"/>
        </w:rPr>
      </w:pPr>
      <w:r w:rsidRPr="004678B8">
        <w:rPr>
          <w:rFonts w:ascii="Arial" w:hAnsi="Arial" w:cs="Arial"/>
        </w:rPr>
        <w:t>Copia de Certificado de Votación</w:t>
      </w:r>
    </w:p>
    <w:p w:rsidR="00A76674" w:rsidRPr="004678B8" w:rsidRDefault="00A76674" w:rsidP="00A76674">
      <w:pPr>
        <w:numPr>
          <w:ilvl w:val="1"/>
          <w:numId w:val="198"/>
        </w:numPr>
        <w:tabs>
          <w:tab w:val="clear" w:pos="2520"/>
          <w:tab w:val="num" w:pos="3240"/>
        </w:tabs>
        <w:spacing w:line="480" w:lineRule="auto"/>
        <w:ind w:left="3192"/>
        <w:jc w:val="both"/>
        <w:rPr>
          <w:rFonts w:ascii="Arial" w:hAnsi="Arial" w:cs="Arial"/>
        </w:rPr>
      </w:pPr>
      <w:r w:rsidRPr="004678B8">
        <w:rPr>
          <w:rFonts w:ascii="Arial" w:hAnsi="Arial" w:cs="Arial"/>
        </w:rPr>
        <w:t>Record Policial</w:t>
      </w:r>
    </w:p>
    <w:p w:rsidR="00A76674" w:rsidRPr="004678B8" w:rsidRDefault="00A76674" w:rsidP="00A76674">
      <w:pPr>
        <w:numPr>
          <w:ilvl w:val="1"/>
          <w:numId w:val="198"/>
        </w:numPr>
        <w:tabs>
          <w:tab w:val="clear" w:pos="2520"/>
          <w:tab w:val="num" w:pos="3240"/>
        </w:tabs>
        <w:spacing w:line="480" w:lineRule="auto"/>
        <w:ind w:left="3192"/>
        <w:jc w:val="both"/>
        <w:rPr>
          <w:rFonts w:ascii="Arial" w:hAnsi="Arial" w:cs="Arial"/>
        </w:rPr>
      </w:pPr>
      <w:r w:rsidRPr="004678B8">
        <w:rPr>
          <w:rFonts w:ascii="Arial" w:hAnsi="Arial" w:cs="Arial"/>
        </w:rPr>
        <w:t>Libreta militar  (en caso de ser genero masculino)</w:t>
      </w:r>
    </w:p>
    <w:p w:rsidR="00A76674" w:rsidRPr="004678B8" w:rsidRDefault="00A76674" w:rsidP="00A76674">
      <w:pPr>
        <w:numPr>
          <w:ilvl w:val="1"/>
          <w:numId w:val="198"/>
        </w:numPr>
        <w:tabs>
          <w:tab w:val="clear" w:pos="2520"/>
          <w:tab w:val="num" w:pos="3240"/>
        </w:tabs>
        <w:spacing w:line="480" w:lineRule="auto"/>
        <w:ind w:left="3192"/>
        <w:jc w:val="both"/>
        <w:rPr>
          <w:rFonts w:ascii="Arial" w:hAnsi="Arial" w:cs="Arial"/>
        </w:rPr>
      </w:pPr>
      <w:r w:rsidRPr="004678B8">
        <w:rPr>
          <w:rFonts w:ascii="Arial" w:hAnsi="Arial" w:cs="Arial"/>
        </w:rPr>
        <w:t>Carta de Recomendación ( 2 )</w:t>
      </w:r>
    </w:p>
    <w:p w:rsidR="00A76674" w:rsidRPr="004678B8" w:rsidRDefault="00A76674" w:rsidP="00A76674">
      <w:pPr>
        <w:numPr>
          <w:ilvl w:val="1"/>
          <w:numId w:val="198"/>
        </w:numPr>
        <w:tabs>
          <w:tab w:val="clear" w:pos="2520"/>
          <w:tab w:val="num" w:pos="3240"/>
        </w:tabs>
        <w:spacing w:line="480" w:lineRule="auto"/>
        <w:ind w:left="3192"/>
        <w:jc w:val="both"/>
        <w:rPr>
          <w:rFonts w:ascii="Arial" w:hAnsi="Arial" w:cs="Arial"/>
        </w:rPr>
      </w:pPr>
      <w:r w:rsidRPr="004678B8">
        <w:rPr>
          <w:rFonts w:ascii="Arial" w:hAnsi="Arial" w:cs="Arial"/>
        </w:rPr>
        <w:t>Hoja de Vida</w:t>
      </w:r>
    </w:p>
    <w:p w:rsidR="00A76674" w:rsidRPr="004678B8" w:rsidRDefault="00A76674" w:rsidP="00A76674">
      <w:pPr>
        <w:numPr>
          <w:ilvl w:val="1"/>
          <w:numId w:val="198"/>
        </w:numPr>
        <w:tabs>
          <w:tab w:val="clear" w:pos="2520"/>
          <w:tab w:val="num" w:pos="3240"/>
        </w:tabs>
        <w:spacing w:line="480" w:lineRule="auto"/>
        <w:ind w:left="3192"/>
        <w:jc w:val="both"/>
        <w:rPr>
          <w:rFonts w:ascii="Arial" w:hAnsi="Arial" w:cs="Arial"/>
        </w:rPr>
      </w:pPr>
      <w:r w:rsidRPr="004678B8">
        <w:rPr>
          <w:rFonts w:ascii="Arial" w:hAnsi="Arial" w:cs="Arial"/>
        </w:rPr>
        <w:t>Prueba Anti-Dumping ( para área Operativa)</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 xml:space="preserve">La carpeta será recibida en el área administrativa por </w:t>
      </w:r>
      <w:smartTag w:uri="urn:schemas-microsoft-com:office:smarttags" w:element="PersonName">
        <w:smartTagPr>
          <w:attr w:name="ProductID" w:val="la Asistente"/>
        </w:smartTagPr>
        <w:r w:rsidRPr="004678B8">
          <w:rPr>
            <w:rFonts w:ascii="Arial" w:hAnsi="Arial" w:cs="Arial"/>
          </w:rPr>
          <w:t>la Asistente</w:t>
        </w:r>
      </w:smartTag>
      <w:r w:rsidRPr="004678B8">
        <w:rPr>
          <w:rFonts w:ascii="Arial" w:hAnsi="Arial" w:cs="Arial"/>
        </w:rPr>
        <w:t xml:space="preserve"> de Gerencia, en caso de que las carpetas sean enviadas vía mail lo harán al correo electrónico de Asistencia de Gerencia.</w:t>
      </w:r>
    </w:p>
    <w:p w:rsidR="00A76674" w:rsidRPr="004678B8" w:rsidRDefault="00A76674" w:rsidP="00A76674">
      <w:pPr>
        <w:numPr>
          <w:ilvl w:val="0"/>
          <w:numId w:val="198"/>
        </w:numPr>
        <w:spacing w:line="480" w:lineRule="auto"/>
        <w:jc w:val="both"/>
        <w:rPr>
          <w:rFonts w:ascii="Arial" w:hAnsi="Arial" w:cs="Arial"/>
        </w:rPr>
      </w:pPr>
      <w:smartTag w:uri="urn:schemas-microsoft-com:office:smarttags" w:element="PersonName">
        <w:smartTagPr>
          <w:attr w:name="ProductID" w:val="la Asistente"/>
        </w:smartTagPr>
        <w:r w:rsidRPr="004678B8">
          <w:rPr>
            <w:rFonts w:ascii="Arial" w:hAnsi="Arial" w:cs="Arial"/>
          </w:rPr>
          <w:t>La Asistente</w:t>
        </w:r>
      </w:smartTag>
      <w:r w:rsidRPr="004678B8">
        <w:rPr>
          <w:rFonts w:ascii="Arial" w:hAnsi="Arial" w:cs="Arial"/>
        </w:rPr>
        <w:t xml:space="preserve"> de Gerencia entregará las carpetas o a enviará vía mail al Jefe del departamento del cargo vacante .</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 xml:space="preserve">El Jefe de Departamento seleccionará a los mejores aspirantes y solicitará a </w:t>
      </w:r>
      <w:smartTag w:uri="urn:schemas-microsoft-com:office:smarttags" w:element="PersonName">
        <w:smartTagPr>
          <w:attr w:name="ProductID" w:val="la Asistencia"/>
        </w:smartTagPr>
        <w:r w:rsidRPr="004678B8">
          <w:rPr>
            <w:rFonts w:ascii="Arial" w:hAnsi="Arial" w:cs="Arial"/>
          </w:rPr>
          <w:t>la Asistencia</w:t>
        </w:r>
      </w:smartTag>
      <w:r w:rsidRPr="004678B8">
        <w:rPr>
          <w:rFonts w:ascii="Arial" w:hAnsi="Arial" w:cs="Arial"/>
        </w:rPr>
        <w:t xml:space="preserve"> de Gerencia se comunique con ellos para que se acerque a la compañía para una entrevista.</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El Jefe del Departamento con el Gerente General o el Presidente cuando el caso lo amerite realizarán las entrevistas.</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En consenso (Jefe de Departamento y Gerente General o Presidente) seleccionará al mejor candidato para el cargo.</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Se establecerá el día de incorporación a la empresa.</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Se establecerá el día de incorporación a la empresa.</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Se elaborará el contrato de trabajo, el mismo que indica que el personal tiene 3 meses a prueba, tiempo en el cual cualquier de las dos partes (Empresa – Empleado) puede dar por finiquitado la relación laboral, una vez vencido los 3 meses a pruebas se da por entendido que dicho empleado esta contratado por tiempo fijo.</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Se capacitará al personal nuevo sobre los servicios que brinda la empresa, así como también sobre las actividades que realiza.</w:t>
      </w:r>
    </w:p>
    <w:p w:rsidR="00A76674" w:rsidRPr="004678B8" w:rsidRDefault="00A76674" w:rsidP="00A76674">
      <w:pPr>
        <w:numPr>
          <w:ilvl w:val="0"/>
          <w:numId w:val="198"/>
        </w:numPr>
        <w:spacing w:line="480" w:lineRule="auto"/>
        <w:jc w:val="both"/>
        <w:rPr>
          <w:rFonts w:ascii="Arial" w:hAnsi="Arial" w:cs="Arial"/>
        </w:rPr>
      </w:pPr>
      <w:r w:rsidRPr="004678B8">
        <w:rPr>
          <w:rFonts w:ascii="Arial" w:hAnsi="Arial" w:cs="Arial"/>
        </w:rPr>
        <w:t>El Jefe del Departamento involucrado entregará una copia de las funciones que tiene a su cargo el personal nuevo.</w:t>
      </w:r>
    </w:p>
    <w:p w:rsidR="00A76674" w:rsidRDefault="00A76674" w:rsidP="00A76674">
      <w:pPr>
        <w:spacing w:line="480" w:lineRule="auto"/>
        <w:ind w:left="360"/>
        <w:jc w:val="both"/>
        <w:rPr>
          <w:rFonts w:ascii="Arial" w:hAnsi="Arial" w:cs="Arial"/>
        </w:rPr>
        <w:sectPr w:rsidR="00A76674" w:rsidSect="00A76674">
          <w:headerReference w:type="default" r:id="rId167"/>
          <w:pgSz w:w="11906" w:h="16838"/>
          <w:pgMar w:top="2268" w:right="1361" w:bottom="1985" w:left="2268" w:header="709" w:footer="709" w:gutter="0"/>
          <w:pgNumType w:start="1"/>
          <w:cols w:space="708"/>
          <w:docGrid w:linePitch="360"/>
        </w:sectPr>
      </w:pPr>
    </w:p>
    <w:p w:rsidR="009444D4" w:rsidRDefault="00A76674" w:rsidP="00A76674">
      <w:pPr>
        <w:spacing w:line="480" w:lineRule="auto"/>
        <w:ind w:left="360"/>
        <w:jc w:val="both"/>
        <w:rPr>
          <w:rFonts w:ascii="Arial" w:hAnsi="Arial" w:cs="Arial"/>
        </w:rPr>
      </w:pPr>
      <w:r>
        <w:rPr>
          <w:noProof/>
        </w:rPr>
        <w:pict>
          <v:shape id="_x0000_s1184" type="#_x0000_t136" style="position:absolute;left:0;text-align:left;margin-left:108pt;margin-top:0;width:181.5pt;height:90pt;z-index:251659264" fillcolor="black">
            <v:shadow color="#868686"/>
            <v:textpath style="font-family:&quot;Arial Black&quot;;v-text-kern:t" trim="t" fitpath="t" string="ANEXO I&#10;"/>
            <w10:wrap type="topAndBottom"/>
          </v:shape>
        </w:pict>
      </w:r>
    </w:p>
    <w:p w:rsidR="00A76674" w:rsidRDefault="00A76674" w:rsidP="00A76674">
      <w:pPr>
        <w:tabs>
          <w:tab w:val="left" w:pos="6150"/>
        </w:tabs>
      </w:pPr>
    </w:p>
    <w:tbl>
      <w:tblPr>
        <w:tblStyle w:val="TablaWeb2"/>
        <w:tblW w:w="0" w:type="auto"/>
        <w:jc w:val="center"/>
        <w:tblInd w:w="-63" w:type="dxa"/>
        <w:tblLook w:val="01E0"/>
      </w:tblPr>
      <w:tblGrid>
        <w:gridCol w:w="2537"/>
        <w:gridCol w:w="6003"/>
      </w:tblGrid>
      <w:tr w:rsidR="00A76674">
        <w:trPr>
          <w:cnfStyle w:val="100000000000"/>
          <w:jc w:val="center"/>
        </w:trPr>
        <w:tc>
          <w:tcPr>
            <w:tcW w:w="8460" w:type="dxa"/>
            <w:gridSpan w:val="2"/>
          </w:tcPr>
          <w:p w:rsidR="00A76674" w:rsidRPr="00103F59" w:rsidRDefault="00A76674" w:rsidP="00386C7D">
            <w:pPr>
              <w:tabs>
                <w:tab w:val="left" w:pos="6150"/>
              </w:tabs>
              <w:spacing w:line="360" w:lineRule="auto"/>
              <w:jc w:val="center"/>
              <w:rPr>
                <w:b/>
              </w:rPr>
            </w:pPr>
            <w:r>
              <w:rPr>
                <w:b/>
              </w:rPr>
              <w:t>ANEXO I: FORMATOS  POR DEPARTAMENTOS</w:t>
            </w:r>
          </w:p>
        </w:tc>
      </w:tr>
      <w:tr w:rsidR="00A76674">
        <w:trPr>
          <w:trHeight w:val="65"/>
          <w:jc w:val="center"/>
        </w:trPr>
        <w:tc>
          <w:tcPr>
            <w:tcW w:w="2477" w:type="dxa"/>
          </w:tcPr>
          <w:p w:rsidR="00A76674" w:rsidRPr="00103F59" w:rsidRDefault="00A76674" w:rsidP="00386C7D">
            <w:pPr>
              <w:tabs>
                <w:tab w:val="left" w:pos="6150"/>
              </w:tabs>
              <w:spacing w:line="360" w:lineRule="auto"/>
              <w:jc w:val="center"/>
              <w:rPr>
                <w:b/>
              </w:rPr>
            </w:pPr>
            <w:r w:rsidRPr="00103F59">
              <w:rPr>
                <w:b/>
              </w:rPr>
              <w:t>Código</w:t>
            </w:r>
          </w:p>
        </w:tc>
        <w:tc>
          <w:tcPr>
            <w:tcW w:w="5943" w:type="dxa"/>
          </w:tcPr>
          <w:p w:rsidR="00A76674" w:rsidRPr="00103F59" w:rsidRDefault="00A76674" w:rsidP="00386C7D">
            <w:pPr>
              <w:tabs>
                <w:tab w:val="left" w:pos="6150"/>
              </w:tabs>
              <w:spacing w:line="360" w:lineRule="auto"/>
              <w:rPr>
                <w:b/>
              </w:rPr>
            </w:pPr>
            <w:r w:rsidRPr="00103F59">
              <w:rPr>
                <w:b/>
              </w:rPr>
              <w:t>Nombre</w:t>
            </w:r>
          </w:p>
        </w:tc>
      </w:tr>
      <w:tr w:rsidR="00A76674">
        <w:trPr>
          <w:trHeight w:val="65"/>
          <w:jc w:val="center"/>
        </w:trPr>
        <w:tc>
          <w:tcPr>
            <w:tcW w:w="2477" w:type="dxa"/>
          </w:tcPr>
          <w:p w:rsidR="00A76674" w:rsidRPr="00C27953" w:rsidRDefault="00A76674" w:rsidP="00386C7D">
            <w:pPr>
              <w:tabs>
                <w:tab w:val="left" w:pos="6150"/>
              </w:tabs>
            </w:pPr>
            <w:r>
              <w:t>FRM-CSA-COMP-01</w:t>
            </w:r>
          </w:p>
        </w:tc>
        <w:tc>
          <w:tcPr>
            <w:tcW w:w="5943" w:type="dxa"/>
          </w:tcPr>
          <w:p w:rsidR="00A76674" w:rsidRPr="00C27953" w:rsidRDefault="00A76674" w:rsidP="00386C7D">
            <w:pPr>
              <w:tabs>
                <w:tab w:val="left" w:pos="6150"/>
              </w:tabs>
              <w:spacing w:line="360" w:lineRule="auto"/>
              <w:jc w:val="both"/>
            </w:pPr>
            <w:r>
              <w:t>LISTADO DE PROVEEDORES</w:t>
            </w:r>
          </w:p>
        </w:tc>
      </w:tr>
      <w:tr w:rsidR="00A76674">
        <w:trPr>
          <w:trHeight w:val="65"/>
          <w:jc w:val="center"/>
        </w:trPr>
        <w:tc>
          <w:tcPr>
            <w:tcW w:w="2477" w:type="dxa"/>
          </w:tcPr>
          <w:p w:rsidR="00A76674" w:rsidRPr="00C27953" w:rsidRDefault="00A76674" w:rsidP="00386C7D">
            <w:pPr>
              <w:tabs>
                <w:tab w:val="left" w:pos="6150"/>
              </w:tabs>
            </w:pPr>
            <w:r>
              <w:t>FRM-CSA-GSGC-01</w:t>
            </w:r>
          </w:p>
        </w:tc>
        <w:tc>
          <w:tcPr>
            <w:tcW w:w="5943" w:type="dxa"/>
          </w:tcPr>
          <w:p w:rsidR="00A76674" w:rsidRPr="00C27953" w:rsidRDefault="00A76674" w:rsidP="00386C7D">
            <w:pPr>
              <w:tabs>
                <w:tab w:val="left" w:pos="6150"/>
              </w:tabs>
              <w:spacing w:line="360" w:lineRule="auto"/>
              <w:jc w:val="both"/>
            </w:pPr>
            <w:r>
              <w:t>GUIA DE DOCUMENTOS EXTERNOS DEL SGC</w:t>
            </w:r>
          </w:p>
        </w:tc>
      </w:tr>
      <w:tr w:rsidR="00A76674">
        <w:trPr>
          <w:trHeight w:val="65"/>
          <w:jc w:val="center"/>
        </w:trPr>
        <w:tc>
          <w:tcPr>
            <w:tcW w:w="2477" w:type="dxa"/>
          </w:tcPr>
          <w:p w:rsidR="00A76674" w:rsidRPr="00C27953" w:rsidRDefault="00A76674" w:rsidP="00386C7D">
            <w:pPr>
              <w:tabs>
                <w:tab w:val="left" w:pos="6150"/>
              </w:tabs>
            </w:pPr>
            <w:r>
              <w:t>FRM-CSA-GSGC-02</w:t>
            </w:r>
          </w:p>
        </w:tc>
        <w:tc>
          <w:tcPr>
            <w:tcW w:w="5943" w:type="dxa"/>
          </w:tcPr>
          <w:p w:rsidR="00A76674" w:rsidRPr="00C27953" w:rsidRDefault="00A76674" w:rsidP="00386C7D">
            <w:pPr>
              <w:tabs>
                <w:tab w:val="left" w:pos="6150"/>
              </w:tabs>
              <w:spacing w:line="360" w:lineRule="auto"/>
              <w:jc w:val="both"/>
            </w:pPr>
            <w:r>
              <w:t>GUIA DE DOCUMENTOS INTERNOS DEL SGC</w:t>
            </w:r>
          </w:p>
        </w:tc>
      </w:tr>
      <w:tr w:rsidR="00A76674">
        <w:trPr>
          <w:trHeight w:val="65"/>
          <w:jc w:val="center"/>
        </w:trPr>
        <w:tc>
          <w:tcPr>
            <w:tcW w:w="2477" w:type="dxa"/>
          </w:tcPr>
          <w:p w:rsidR="00A76674" w:rsidRPr="00C27953" w:rsidRDefault="00A76674" w:rsidP="00386C7D">
            <w:pPr>
              <w:tabs>
                <w:tab w:val="left" w:pos="6150"/>
              </w:tabs>
            </w:pPr>
            <w:r>
              <w:t>FRM-CSA-GSGC-03</w:t>
            </w:r>
          </w:p>
        </w:tc>
        <w:tc>
          <w:tcPr>
            <w:tcW w:w="5943" w:type="dxa"/>
          </w:tcPr>
          <w:p w:rsidR="00A76674" w:rsidRDefault="00A76674" w:rsidP="00386C7D">
            <w:pPr>
              <w:tabs>
                <w:tab w:val="left" w:pos="6150"/>
              </w:tabs>
              <w:spacing w:line="360" w:lineRule="auto"/>
              <w:jc w:val="both"/>
            </w:pPr>
            <w:r>
              <w:t>NÓMINA DE ASIGNACIÓN  DE DOCUMENTOS EXTERNOS DEL SGC.</w:t>
            </w:r>
          </w:p>
        </w:tc>
      </w:tr>
      <w:tr w:rsidR="00A76674">
        <w:trPr>
          <w:trHeight w:val="65"/>
          <w:jc w:val="center"/>
        </w:trPr>
        <w:tc>
          <w:tcPr>
            <w:tcW w:w="2477" w:type="dxa"/>
          </w:tcPr>
          <w:p w:rsidR="00A76674" w:rsidRPr="00C27953" w:rsidRDefault="00A76674" w:rsidP="00386C7D">
            <w:pPr>
              <w:tabs>
                <w:tab w:val="left" w:pos="6150"/>
              </w:tabs>
            </w:pPr>
            <w:r>
              <w:t>FRM-CSA-GSGC-04</w:t>
            </w:r>
          </w:p>
        </w:tc>
        <w:tc>
          <w:tcPr>
            <w:tcW w:w="5943" w:type="dxa"/>
          </w:tcPr>
          <w:p w:rsidR="00A76674" w:rsidRDefault="00A76674" w:rsidP="00386C7D">
            <w:pPr>
              <w:tabs>
                <w:tab w:val="left" w:pos="6150"/>
              </w:tabs>
              <w:spacing w:line="360" w:lineRule="auto"/>
              <w:jc w:val="both"/>
            </w:pPr>
            <w:r>
              <w:t>NÓMINA DE ASIGNACIÓN  DE DOCUMENTOS INTERNOS DEL SGC.</w:t>
            </w:r>
          </w:p>
        </w:tc>
      </w:tr>
      <w:tr w:rsidR="00A76674">
        <w:trPr>
          <w:trHeight w:val="65"/>
          <w:jc w:val="center"/>
        </w:trPr>
        <w:tc>
          <w:tcPr>
            <w:tcW w:w="2477" w:type="dxa"/>
          </w:tcPr>
          <w:p w:rsidR="00A76674" w:rsidRPr="00C27953" w:rsidRDefault="00A76674" w:rsidP="00386C7D">
            <w:pPr>
              <w:tabs>
                <w:tab w:val="left" w:pos="6150"/>
              </w:tabs>
            </w:pPr>
            <w:r>
              <w:t>FRM-CSA-GSGC-05</w:t>
            </w:r>
          </w:p>
        </w:tc>
        <w:tc>
          <w:tcPr>
            <w:tcW w:w="5943" w:type="dxa"/>
          </w:tcPr>
          <w:p w:rsidR="00A76674" w:rsidRDefault="00A76674" w:rsidP="00386C7D">
            <w:pPr>
              <w:tabs>
                <w:tab w:val="left" w:pos="6150"/>
              </w:tabs>
              <w:spacing w:line="360" w:lineRule="auto"/>
              <w:jc w:val="both"/>
            </w:pPr>
            <w:r>
              <w:t>ASIGNACIÓN DE COPIAS CONTROLADAS DE DOCUMENTOS</w:t>
            </w:r>
          </w:p>
        </w:tc>
      </w:tr>
      <w:tr w:rsidR="00A76674">
        <w:trPr>
          <w:trHeight w:val="65"/>
          <w:jc w:val="center"/>
        </w:trPr>
        <w:tc>
          <w:tcPr>
            <w:tcW w:w="2477" w:type="dxa"/>
          </w:tcPr>
          <w:p w:rsidR="00A76674" w:rsidRPr="00C27953" w:rsidRDefault="00A76674" w:rsidP="00386C7D">
            <w:pPr>
              <w:tabs>
                <w:tab w:val="left" w:pos="6150"/>
              </w:tabs>
            </w:pPr>
            <w:r>
              <w:t>FRM-CSA-GSGC-06</w:t>
            </w:r>
          </w:p>
        </w:tc>
        <w:tc>
          <w:tcPr>
            <w:tcW w:w="5943" w:type="dxa"/>
          </w:tcPr>
          <w:p w:rsidR="00A76674" w:rsidRDefault="00A76674" w:rsidP="00386C7D">
            <w:pPr>
              <w:tabs>
                <w:tab w:val="left" w:pos="6150"/>
              </w:tabs>
              <w:spacing w:line="360" w:lineRule="auto"/>
              <w:jc w:val="both"/>
            </w:pPr>
            <w:r>
              <w:t>ASIGNACIÓN DE COPIAS NO CONTROLADAS DE DOCUMENTOS</w:t>
            </w:r>
          </w:p>
        </w:tc>
      </w:tr>
      <w:tr w:rsidR="00A76674">
        <w:trPr>
          <w:trHeight w:val="65"/>
          <w:jc w:val="center"/>
        </w:trPr>
        <w:tc>
          <w:tcPr>
            <w:tcW w:w="2477" w:type="dxa"/>
          </w:tcPr>
          <w:p w:rsidR="00A76674" w:rsidRPr="00C27953" w:rsidRDefault="00A76674" w:rsidP="00386C7D">
            <w:pPr>
              <w:tabs>
                <w:tab w:val="left" w:pos="6150"/>
              </w:tabs>
            </w:pPr>
            <w:r>
              <w:t>FRM-CSA-GSGC-07</w:t>
            </w:r>
          </w:p>
        </w:tc>
        <w:tc>
          <w:tcPr>
            <w:tcW w:w="5943" w:type="dxa"/>
          </w:tcPr>
          <w:p w:rsidR="00A76674" w:rsidRDefault="00A76674" w:rsidP="00386C7D">
            <w:pPr>
              <w:tabs>
                <w:tab w:val="left" w:pos="6150"/>
              </w:tabs>
              <w:spacing w:line="360" w:lineRule="auto"/>
              <w:jc w:val="both"/>
            </w:pPr>
            <w:r>
              <w:t>DIARIO DE CONTROL DE REGISTRO</w:t>
            </w:r>
          </w:p>
        </w:tc>
      </w:tr>
      <w:tr w:rsidR="00A76674">
        <w:trPr>
          <w:trHeight w:val="65"/>
          <w:jc w:val="center"/>
        </w:trPr>
        <w:tc>
          <w:tcPr>
            <w:tcW w:w="2477" w:type="dxa"/>
          </w:tcPr>
          <w:p w:rsidR="00A76674" w:rsidRPr="00C27953" w:rsidRDefault="00A76674" w:rsidP="00386C7D">
            <w:pPr>
              <w:tabs>
                <w:tab w:val="left" w:pos="6150"/>
              </w:tabs>
            </w:pPr>
            <w:r>
              <w:t>FRM-CSA-GSGC-08</w:t>
            </w:r>
          </w:p>
        </w:tc>
        <w:tc>
          <w:tcPr>
            <w:tcW w:w="5943" w:type="dxa"/>
          </w:tcPr>
          <w:p w:rsidR="00A76674" w:rsidRDefault="00A76674" w:rsidP="00386C7D">
            <w:pPr>
              <w:tabs>
                <w:tab w:val="left" w:pos="6150"/>
              </w:tabs>
              <w:spacing w:line="360" w:lineRule="auto"/>
              <w:jc w:val="both"/>
            </w:pPr>
            <w:r>
              <w:t>LISTADO DE REGISTROS DESTRUIDOS</w:t>
            </w:r>
          </w:p>
        </w:tc>
      </w:tr>
      <w:tr w:rsidR="00A76674">
        <w:trPr>
          <w:trHeight w:val="65"/>
          <w:jc w:val="center"/>
        </w:trPr>
        <w:tc>
          <w:tcPr>
            <w:tcW w:w="2477" w:type="dxa"/>
          </w:tcPr>
          <w:p w:rsidR="00A76674" w:rsidRPr="00C27953" w:rsidRDefault="00A76674" w:rsidP="00386C7D">
            <w:pPr>
              <w:tabs>
                <w:tab w:val="left" w:pos="6150"/>
              </w:tabs>
            </w:pPr>
            <w:r>
              <w:t>FRM-CSA-GSGC-09</w:t>
            </w:r>
          </w:p>
        </w:tc>
        <w:tc>
          <w:tcPr>
            <w:tcW w:w="5943" w:type="dxa"/>
          </w:tcPr>
          <w:p w:rsidR="00A76674" w:rsidRDefault="00A76674" w:rsidP="00386C7D">
            <w:pPr>
              <w:tabs>
                <w:tab w:val="left" w:pos="6150"/>
              </w:tabs>
              <w:spacing w:line="360" w:lineRule="auto"/>
              <w:jc w:val="both"/>
            </w:pPr>
            <w:r>
              <w:t>CALENDARIO DE AUDITORIAS INTERNAS</w:t>
            </w:r>
          </w:p>
        </w:tc>
      </w:tr>
      <w:tr w:rsidR="00A76674">
        <w:trPr>
          <w:trHeight w:val="65"/>
          <w:jc w:val="center"/>
        </w:trPr>
        <w:tc>
          <w:tcPr>
            <w:tcW w:w="2477" w:type="dxa"/>
          </w:tcPr>
          <w:p w:rsidR="00A76674" w:rsidRPr="00C27953" w:rsidRDefault="00A76674" w:rsidP="00386C7D">
            <w:pPr>
              <w:tabs>
                <w:tab w:val="left" w:pos="6150"/>
              </w:tabs>
            </w:pPr>
            <w:r>
              <w:t>FRM-CSA-GSGC-10</w:t>
            </w:r>
          </w:p>
        </w:tc>
        <w:tc>
          <w:tcPr>
            <w:tcW w:w="5943" w:type="dxa"/>
          </w:tcPr>
          <w:p w:rsidR="00A76674" w:rsidRDefault="00A76674" w:rsidP="00386C7D">
            <w:pPr>
              <w:tabs>
                <w:tab w:val="left" w:pos="6150"/>
              </w:tabs>
              <w:spacing w:line="360" w:lineRule="auto"/>
              <w:jc w:val="both"/>
            </w:pPr>
            <w:r>
              <w:t>CALENDARIO DE AUDITORIAS EXTERNAS</w:t>
            </w:r>
          </w:p>
        </w:tc>
      </w:tr>
      <w:tr w:rsidR="00A76674">
        <w:trPr>
          <w:trHeight w:val="65"/>
          <w:jc w:val="center"/>
        </w:trPr>
        <w:tc>
          <w:tcPr>
            <w:tcW w:w="2477" w:type="dxa"/>
          </w:tcPr>
          <w:p w:rsidR="00A76674" w:rsidRPr="00C27953" w:rsidRDefault="00A76674" w:rsidP="00386C7D">
            <w:pPr>
              <w:tabs>
                <w:tab w:val="left" w:pos="6150"/>
              </w:tabs>
            </w:pPr>
            <w:r>
              <w:t>FRM-CSA-GSGC-11</w:t>
            </w:r>
          </w:p>
        </w:tc>
        <w:tc>
          <w:tcPr>
            <w:tcW w:w="5943" w:type="dxa"/>
          </w:tcPr>
          <w:p w:rsidR="00A76674" w:rsidRDefault="00A76674" w:rsidP="00386C7D">
            <w:pPr>
              <w:tabs>
                <w:tab w:val="left" w:pos="6150"/>
              </w:tabs>
              <w:spacing w:line="360" w:lineRule="auto"/>
              <w:jc w:val="both"/>
            </w:pPr>
            <w:r>
              <w:t>PROGRAMA DE AUDITORIA</w:t>
            </w:r>
          </w:p>
        </w:tc>
      </w:tr>
      <w:tr w:rsidR="00A76674">
        <w:trPr>
          <w:trHeight w:val="65"/>
          <w:jc w:val="center"/>
        </w:trPr>
        <w:tc>
          <w:tcPr>
            <w:tcW w:w="2477" w:type="dxa"/>
          </w:tcPr>
          <w:p w:rsidR="00A76674" w:rsidRPr="00C27953" w:rsidRDefault="00A76674" w:rsidP="00386C7D">
            <w:pPr>
              <w:tabs>
                <w:tab w:val="left" w:pos="6150"/>
              </w:tabs>
            </w:pPr>
            <w:r>
              <w:t>FRM-CSA-GSGC-12</w:t>
            </w:r>
          </w:p>
        </w:tc>
        <w:tc>
          <w:tcPr>
            <w:tcW w:w="5943" w:type="dxa"/>
          </w:tcPr>
          <w:p w:rsidR="00A76674" w:rsidRDefault="00A76674" w:rsidP="00386C7D">
            <w:pPr>
              <w:tabs>
                <w:tab w:val="left" w:pos="6150"/>
              </w:tabs>
              <w:spacing w:line="360" w:lineRule="auto"/>
              <w:jc w:val="both"/>
            </w:pPr>
            <w:r>
              <w:t>PLAN DE AUDITORIA</w:t>
            </w:r>
          </w:p>
        </w:tc>
      </w:tr>
      <w:tr w:rsidR="00A76674">
        <w:trPr>
          <w:trHeight w:val="65"/>
          <w:jc w:val="center"/>
        </w:trPr>
        <w:tc>
          <w:tcPr>
            <w:tcW w:w="2477" w:type="dxa"/>
          </w:tcPr>
          <w:p w:rsidR="00A76674" w:rsidRDefault="00A76674" w:rsidP="00386C7D">
            <w:pPr>
              <w:tabs>
                <w:tab w:val="left" w:pos="6150"/>
              </w:tabs>
            </w:pPr>
            <w:r>
              <w:t>FRM-CSA-GSGC-13</w:t>
            </w:r>
          </w:p>
        </w:tc>
        <w:tc>
          <w:tcPr>
            <w:tcW w:w="5943" w:type="dxa"/>
          </w:tcPr>
          <w:p w:rsidR="00A76674" w:rsidRDefault="00A76674" w:rsidP="00386C7D">
            <w:pPr>
              <w:tabs>
                <w:tab w:val="left" w:pos="6150"/>
              </w:tabs>
              <w:spacing w:line="360" w:lineRule="auto"/>
              <w:jc w:val="both"/>
            </w:pPr>
            <w:r>
              <w:t>HOJA DE NO CONFORMIDADES</w:t>
            </w:r>
          </w:p>
        </w:tc>
      </w:tr>
    </w:tbl>
    <w:p w:rsidR="00A76674" w:rsidRDefault="00A76674" w:rsidP="00A76674"/>
    <w:tbl>
      <w:tblPr>
        <w:tblStyle w:val="TablaWeb2"/>
        <w:tblW w:w="0" w:type="auto"/>
        <w:jc w:val="center"/>
        <w:tblInd w:w="-63" w:type="dxa"/>
        <w:tblLook w:val="01E0"/>
      </w:tblPr>
      <w:tblGrid>
        <w:gridCol w:w="2537"/>
        <w:gridCol w:w="6003"/>
      </w:tblGrid>
      <w:tr w:rsidR="00A76674" w:rsidRPr="00103F59">
        <w:trPr>
          <w:cnfStyle w:val="100000000000"/>
          <w:jc w:val="center"/>
        </w:trPr>
        <w:tc>
          <w:tcPr>
            <w:tcW w:w="8460" w:type="dxa"/>
            <w:gridSpan w:val="2"/>
          </w:tcPr>
          <w:p w:rsidR="00A76674" w:rsidRPr="00103F59" w:rsidRDefault="00A76674" w:rsidP="00386C7D">
            <w:pPr>
              <w:tabs>
                <w:tab w:val="left" w:pos="6150"/>
              </w:tabs>
              <w:spacing w:line="360" w:lineRule="auto"/>
              <w:jc w:val="center"/>
              <w:rPr>
                <w:b/>
              </w:rPr>
            </w:pPr>
            <w:r>
              <w:rPr>
                <w:b/>
              </w:rPr>
              <w:t>ANEXO I: FORMATOS  POR DEPARTAMENTOS</w:t>
            </w:r>
          </w:p>
        </w:tc>
      </w:tr>
      <w:tr w:rsidR="00A76674" w:rsidRPr="00103F59">
        <w:trPr>
          <w:trHeight w:val="65"/>
          <w:jc w:val="center"/>
        </w:trPr>
        <w:tc>
          <w:tcPr>
            <w:tcW w:w="2477" w:type="dxa"/>
          </w:tcPr>
          <w:p w:rsidR="00A76674" w:rsidRPr="00103F59" w:rsidRDefault="00A76674" w:rsidP="00386C7D">
            <w:pPr>
              <w:tabs>
                <w:tab w:val="left" w:pos="6150"/>
              </w:tabs>
              <w:spacing w:line="360" w:lineRule="auto"/>
              <w:jc w:val="center"/>
              <w:rPr>
                <w:b/>
              </w:rPr>
            </w:pPr>
            <w:r w:rsidRPr="00103F59">
              <w:rPr>
                <w:b/>
              </w:rPr>
              <w:t>Código</w:t>
            </w:r>
          </w:p>
        </w:tc>
        <w:tc>
          <w:tcPr>
            <w:tcW w:w="5943" w:type="dxa"/>
          </w:tcPr>
          <w:p w:rsidR="00A76674" w:rsidRPr="00103F59" w:rsidRDefault="00A76674" w:rsidP="00386C7D">
            <w:pPr>
              <w:tabs>
                <w:tab w:val="left" w:pos="6150"/>
              </w:tabs>
              <w:spacing w:line="360" w:lineRule="auto"/>
              <w:rPr>
                <w:b/>
              </w:rPr>
            </w:pPr>
            <w:r w:rsidRPr="00103F59">
              <w:rPr>
                <w:b/>
              </w:rPr>
              <w:t>Nombre</w:t>
            </w:r>
          </w:p>
        </w:tc>
      </w:tr>
      <w:tr w:rsidR="00A76674">
        <w:trPr>
          <w:trHeight w:val="65"/>
          <w:jc w:val="center"/>
        </w:trPr>
        <w:tc>
          <w:tcPr>
            <w:tcW w:w="2477" w:type="dxa"/>
          </w:tcPr>
          <w:p w:rsidR="00A76674" w:rsidRDefault="00A76674" w:rsidP="00386C7D">
            <w:pPr>
              <w:tabs>
                <w:tab w:val="left" w:pos="6150"/>
              </w:tabs>
            </w:pPr>
            <w:r>
              <w:t>FRM-CSA-GSGC-14</w:t>
            </w:r>
          </w:p>
        </w:tc>
        <w:tc>
          <w:tcPr>
            <w:tcW w:w="5943" w:type="dxa"/>
          </w:tcPr>
          <w:p w:rsidR="00A76674" w:rsidRDefault="00A76674" w:rsidP="00386C7D">
            <w:pPr>
              <w:tabs>
                <w:tab w:val="left" w:pos="6150"/>
              </w:tabs>
              <w:spacing w:line="360" w:lineRule="auto"/>
              <w:jc w:val="both"/>
            </w:pPr>
            <w:r>
              <w:t>HOJA DE EFICACIA DE LAS ACCIONES CORRECTIVAS</w:t>
            </w:r>
          </w:p>
        </w:tc>
      </w:tr>
      <w:tr w:rsidR="00A76674" w:rsidRPr="00103F59">
        <w:trPr>
          <w:trHeight w:val="65"/>
          <w:jc w:val="center"/>
        </w:trPr>
        <w:tc>
          <w:tcPr>
            <w:tcW w:w="2477" w:type="dxa"/>
          </w:tcPr>
          <w:p w:rsidR="00A76674" w:rsidRPr="00103F59" w:rsidRDefault="00A76674" w:rsidP="00386C7D">
            <w:pPr>
              <w:tabs>
                <w:tab w:val="left" w:pos="6150"/>
              </w:tabs>
              <w:spacing w:line="360" w:lineRule="auto"/>
              <w:rPr>
                <w:b/>
              </w:rPr>
            </w:pPr>
            <w:r>
              <w:t>FRM-CSA-GSGC-15</w:t>
            </w:r>
          </w:p>
        </w:tc>
        <w:tc>
          <w:tcPr>
            <w:tcW w:w="5943" w:type="dxa"/>
          </w:tcPr>
          <w:p w:rsidR="00A76674" w:rsidRPr="00C27953" w:rsidRDefault="00A76674" w:rsidP="00386C7D">
            <w:pPr>
              <w:tabs>
                <w:tab w:val="left" w:pos="6150"/>
              </w:tabs>
              <w:spacing w:line="360" w:lineRule="auto"/>
            </w:pPr>
            <w:r w:rsidRPr="00C27953">
              <w:t>HOJA DE ACCIONES PREVENTIVAS Y MEJORAS</w:t>
            </w:r>
          </w:p>
        </w:tc>
      </w:tr>
      <w:tr w:rsidR="00A76674" w:rsidRPr="00103F59">
        <w:trPr>
          <w:trHeight w:val="65"/>
          <w:jc w:val="center"/>
        </w:trPr>
        <w:tc>
          <w:tcPr>
            <w:tcW w:w="2477" w:type="dxa"/>
          </w:tcPr>
          <w:p w:rsidR="00A76674" w:rsidRPr="00C27953" w:rsidRDefault="00A76674" w:rsidP="00386C7D">
            <w:pPr>
              <w:tabs>
                <w:tab w:val="left" w:pos="6150"/>
              </w:tabs>
              <w:spacing w:line="360" w:lineRule="auto"/>
            </w:pPr>
            <w:r>
              <w:t>FRM-CSA-OPER-01</w:t>
            </w:r>
          </w:p>
        </w:tc>
        <w:tc>
          <w:tcPr>
            <w:tcW w:w="5943" w:type="dxa"/>
          </w:tcPr>
          <w:p w:rsidR="00A76674" w:rsidRPr="00C27953" w:rsidRDefault="00A76674" w:rsidP="00386C7D">
            <w:pPr>
              <w:tabs>
                <w:tab w:val="left" w:pos="6150"/>
              </w:tabs>
              <w:spacing w:line="360" w:lineRule="auto"/>
              <w:jc w:val="both"/>
            </w:pPr>
            <w:r>
              <w:t xml:space="preserve">ORDEN DE SERVICIO </w:t>
            </w:r>
          </w:p>
        </w:tc>
      </w:tr>
      <w:tr w:rsidR="00A76674" w:rsidRPr="00103F59">
        <w:trPr>
          <w:trHeight w:val="65"/>
          <w:jc w:val="center"/>
        </w:trPr>
        <w:tc>
          <w:tcPr>
            <w:tcW w:w="2477" w:type="dxa"/>
          </w:tcPr>
          <w:p w:rsidR="00A76674" w:rsidRDefault="00A76674" w:rsidP="00386C7D">
            <w:pPr>
              <w:tabs>
                <w:tab w:val="left" w:pos="6150"/>
              </w:tabs>
              <w:spacing w:line="360" w:lineRule="auto"/>
            </w:pPr>
            <w:r>
              <w:t>FRM-CSA-OPER-02</w:t>
            </w:r>
          </w:p>
        </w:tc>
        <w:tc>
          <w:tcPr>
            <w:tcW w:w="5943" w:type="dxa"/>
          </w:tcPr>
          <w:p w:rsidR="00A76674" w:rsidRDefault="00A76674" w:rsidP="00386C7D">
            <w:pPr>
              <w:tabs>
                <w:tab w:val="left" w:pos="6150"/>
              </w:tabs>
              <w:spacing w:line="360" w:lineRule="auto"/>
              <w:jc w:val="both"/>
            </w:pPr>
            <w:r>
              <w:t>CONTROL ORDENES DE SERVICIO POR CLIENTE</w:t>
            </w:r>
          </w:p>
        </w:tc>
      </w:tr>
      <w:tr w:rsidR="00A76674" w:rsidRPr="00103F59">
        <w:trPr>
          <w:trHeight w:val="65"/>
          <w:jc w:val="center"/>
        </w:trPr>
        <w:tc>
          <w:tcPr>
            <w:tcW w:w="2477" w:type="dxa"/>
          </w:tcPr>
          <w:p w:rsidR="00A76674" w:rsidRDefault="00A76674" w:rsidP="00386C7D">
            <w:pPr>
              <w:tabs>
                <w:tab w:val="left" w:pos="6150"/>
              </w:tabs>
              <w:spacing w:line="360" w:lineRule="auto"/>
            </w:pPr>
            <w:r>
              <w:t>FRM-CSA-OPER-03</w:t>
            </w:r>
          </w:p>
        </w:tc>
        <w:tc>
          <w:tcPr>
            <w:tcW w:w="5943" w:type="dxa"/>
          </w:tcPr>
          <w:p w:rsidR="00A76674" w:rsidRDefault="00A76674" w:rsidP="00386C7D">
            <w:pPr>
              <w:tabs>
                <w:tab w:val="left" w:pos="6150"/>
              </w:tabs>
              <w:spacing w:line="360" w:lineRule="auto"/>
              <w:jc w:val="both"/>
            </w:pPr>
            <w:r>
              <w:t>CONTROL DE SALIDA DE CONTENEDORES</w:t>
            </w:r>
          </w:p>
        </w:tc>
      </w:tr>
      <w:tr w:rsidR="00A76674" w:rsidRPr="00103F59">
        <w:trPr>
          <w:trHeight w:val="65"/>
          <w:jc w:val="center"/>
        </w:trPr>
        <w:tc>
          <w:tcPr>
            <w:tcW w:w="2477" w:type="dxa"/>
          </w:tcPr>
          <w:p w:rsidR="00A76674" w:rsidRDefault="00A76674" w:rsidP="00386C7D">
            <w:pPr>
              <w:tabs>
                <w:tab w:val="left" w:pos="6150"/>
              </w:tabs>
              <w:spacing w:line="360" w:lineRule="auto"/>
            </w:pPr>
            <w:r>
              <w:t>FRM-CSA-OPER-04</w:t>
            </w:r>
          </w:p>
        </w:tc>
        <w:tc>
          <w:tcPr>
            <w:tcW w:w="5943" w:type="dxa"/>
          </w:tcPr>
          <w:p w:rsidR="00A76674" w:rsidRDefault="00A76674" w:rsidP="00386C7D">
            <w:pPr>
              <w:tabs>
                <w:tab w:val="left" w:pos="6150"/>
              </w:tabs>
              <w:spacing w:line="360" w:lineRule="auto"/>
              <w:jc w:val="both"/>
            </w:pPr>
            <w:r>
              <w:t>INFORME DE INSPECCION FINAL</w:t>
            </w:r>
          </w:p>
        </w:tc>
      </w:tr>
      <w:tr w:rsidR="00A76674" w:rsidRPr="00103F59">
        <w:trPr>
          <w:trHeight w:val="65"/>
          <w:jc w:val="center"/>
        </w:trPr>
        <w:tc>
          <w:tcPr>
            <w:tcW w:w="2477" w:type="dxa"/>
          </w:tcPr>
          <w:p w:rsidR="00A76674" w:rsidRDefault="00A76674" w:rsidP="00386C7D">
            <w:pPr>
              <w:tabs>
                <w:tab w:val="left" w:pos="6150"/>
              </w:tabs>
              <w:spacing w:line="360" w:lineRule="auto"/>
            </w:pPr>
            <w:r>
              <w:t>FRM-CSA-RRHH-01</w:t>
            </w:r>
          </w:p>
        </w:tc>
        <w:tc>
          <w:tcPr>
            <w:tcW w:w="5943" w:type="dxa"/>
          </w:tcPr>
          <w:p w:rsidR="00A76674" w:rsidRDefault="00A76674" w:rsidP="00386C7D">
            <w:pPr>
              <w:tabs>
                <w:tab w:val="left" w:pos="6150"/>
              </w:tabs>
              <w:spacing w:line="360" w:lineRule="auto"/>
              <w:jc w:val="both"/>
            </w:pPr>
            <w:r>
              <w:t>LISTADO DE PERSONAL</w:t>
            </w:r>
          </w:p>
        </w:tc>
      </w:tr>
      <w:tr w:rsidR="00A76674" w:rsidRPr="00103F59">
        <w:trPr>
          <w:trHeight w:val="65"/>
          <w:jc w:val="center"/>
        </w:trPr>
        <w:tc>
          <w:tcPr>
            <w:tcW w:w="2477" w:type="dxa"/>
          </w:tcPr>
          <w:p w:rsidR="00A76674" w:rsidRDefault="00A76674" w:rsidP="00386C7D">
            <w:pPr>
              <w:tabs>
                <w:tab w:val="left" w:pos="6150"/>
              </w:tabs>
              <w:spacing w:line="360" w:lineRule="auto"/>
            </w:pPr>
            <w:r>
              <w:t>FRM-CSA-RRHH-03</w:t>
            </w:r>
          </w:p>
        </w:tc>
        <w:tc>
          <w:tcPr>
            <w:tcW w:w="5943" w:type="dxa"/>
          </w:tcPr>
          <w:p w:rsidR="00A76674" w:rsidRDefault="00A76674" w:rsidP="00386C7D">
            <w:pPr>
              <w:tabs>
                <w:tab w:val="left" w:pos="6150"/>
              </w:tabs>
              <w:spacing w:line="360" w:lineRule="auto"/>
              <w:jc w:val="both"/>
            </w:pPr>
            <w:r>
              <w:t>CONTROL DE ASISTENCIA DEL PERSONAL A CURSOS</w:t>
            </w:r>
          </w:p>
        </w:tc>
      </w:tr>
      <w:tr w:rsidR="00A76674" w:rsidRPr="00103F59">
        <w:trPr>
          <w:trHeight w:val="65"/>
          <w:jc w:val="center"/>
        </w:trPr>
        <w:tc>
          <w:tcPr>
            <w:tcW w:w="2477" w:type="dxa"/>
          </w:tcPr>
          <w:p w:rsidR="00A76674" w:rsidRDefault="00A76674" w:rsidP="00386C7D">
            <w:pPr>
              <w:tabs>
                <w:tab w:val="left" w:pos="6150"/>
              </w:tabs>
              <w:spacing w:line="360" w:lineRule="auto"/>
            </w:pPr>
            <w:r>
              <w:t>FRM-CSA-RRHH-04</w:t>
            </w:r>
          </w:p>
        </w:tc>
        <w:tc>
          <w:tcPr>
            <w:tcW w:w="5943" w:type="dxa"/>
          </w:tcPr>
          <w:p w:rsidR="00A76674" w:rsidRDefault="00A76674" w:rsidP="00386C7D">
            <w:pPr>
              <w:tabs>
                <w:tab w:val="left" w:pos="6150"/>
              </w:tabs>
              <w:spacing w:line="360" w:lineRule="auto"/>
              <w:jc w:val="both"/>
            </w:pPr>
            <w:r>
              <w:t>PLAN DE CURSO</w:t>
            </w:r>
          </w:p>
        </w:tc>
      </w:tr>
      <w:tr w:rsidR="00A76674" w:rsidRPr="00103F59">
        <w:trPr>
          <w:trHeight w:val="65"/>
          <w:jc w:val="center"/>
        </w:trPr>
        <w:tc>
          <w:tcPr>
            <w:tcW w:w="2477" w:type="dxa"/>
          </w:tcPr>
          <w:p w:rsidR="00A76674" w:rsidRDefault="00A76674" w:rsidP="00386C7D">
            <w:pPr>
              <w:tabs>
                <w:tab w:val="left" w:pos="6150"/>
              </w:tabs>
              <w:spacing w:line="360" w:lineRule="auto"/>
            </w:pPr>
            <w:r>
              <w:t>FRM-CSA-RRHH-05</w:t>
            </w:r>
          </w:p>
        </w:tc>
        <w:tc>
          <w:tcPr>
            <w:tcW w:w="5943" w:type="dxa"/>
          </w:tcPr>
          <w:p w:rsidR="00A76674" w:rsidRDefault="00A76674" w:rsidP="00386C7D">
            <w:pPr>
              <w:tabs>
                <w:tab w:val="left" w:pos="6150"/>
              </w:tabs>
              <w:spacing w:line="360" w:lineRule="auto"/>
              <w:jc w:val="both"/>
            </w:pPr>
            <w:r>
              <w:t>CONTENIDO DEL CURSO</w:t>
            </w:r>
          </w:p>
        </w:tc>
      </w:tr>
      <w:tr w:rsidR="00A76674" w:rsidRPr="00103F59">
        <w:trPr>
          <w:trHeight w:val="65"/>
          <w:jc w:val="center"/>
        </w:trPr>
        <w:tc>
          <w:tcPr>
            <w:tcW w:w="2477" w:type="dxa"/>
          </w:tcPr>
          <w:p w:rsidR="00A76674" w:rsidRDefault="00A76674" w:rsidP="00386C7D">
            <w:pPr>
              <w:tabs>
                <w:tab w:val="left" w:pos="6150"/>
              </w:tabs>
              <w:spacing w:line="360" w:lineRule="auto"/>
            </w:pPr>
            <w:r>
              <w:t>FRM-CSA-SCLT-01</w:t>
            </w:r>
          </w:p>
        </w:tc>
        <w:tc>
          <w:tcPr>
            <w:tcW w:w="5943" w:type="dxa"/>
          </w:tcPr>
          <w:p w:rsidR="00A76674" w:rsidRDefault="00A76674" w:rsidP="00386C7D">
            <w:pPr>
              <w:tabs>
                <w:tab w:val="left" w:pos="6150"/>
              </w:tabs>
              <w:spacing w:line="360" w:lineRule="auto"/>
              <w:jc w:val="both"/>
            </w:pPr>
            <w:r>
              <w:t>HOJA DE QUEJAS DE CLIENTES</w:t>
            </w:r>
          </w:p>
        </w:tc>
      </w:tr>
      <w:tr w:rsidR="00A76674" w:rsidRPr="00103F59">
        <w:trPr>
          <w:trHeight w:val="65"/>
          <w:jc w:val="center"/>
        </w:trPr>
        <w:tc>
          <w:tcPr>
            <w:tcW w:w="2477" w:type="dxa"/>
          </w:tcPr>
          <w:p w:rsidR="00A76674" w:rsidRDefault="00A76674" w:rsidP="00386C7D">
            <w:pPr>
              <w:tabs>
                <w:tab w:val="left" w:pos="6150"/>
              </w:tabs>
              <w:spacing w:line="360" w:lineRule="auto"/>
            </w:pPr>
            <w:r>
              <w:t>FRM-CSA-SCLT-02</w:t>
            </w:r>
          </w:p>
        </w:tc>
        <w:tc>
          <w:tcPr>
            <w:tcW w:w="5943" w:type="dxa"/>
          </w:tcPr>
          <w:p w:rsidR="00A76674" w:rsidRDefault="00A76674" w:rsidP="00386C7D">
            <w:pPr>
              <w:tabs>
                <w:tab w:val="left" w:pos="6150"/>
              </w:tabs>
              <w:spacing w:line="360" w:lineRule="auto"/>
              <w:jc w:val="both"/>
            </w:pPr>
            <w:r>
              <w:t>ENCUESTA DE SATISFACCIÓN  DE CLIENTES</w:t>
            </w:r>
          </w:p>
        </w:tc>
      </w:tr>
      <w:tr w:rsidR="00A76674" w:rsidRPr="00103F59">
        <w:trPr>
          <w:trHeight w:val="65"/>
          <w:jc w:val="center"/>
        </w:trPr>
        <w:tc>
          <w:tcPr>
            <w:tcW w:w="2477" w:type="dxa"/>
          </w:tcPr>
          <w:p w:rsidR="00A76674" w:rsidRDefault="00A76674" w:rsidP="00386C7D">
            <w:pPr>
              <w:tabs>
                <w:tab w:val="left" w:pos="6150"/>
              </w:tabs>
              <w:spacing w:line="360" w:lineRule="auto"/>
            </w:pPr>
            <w:r>
              <w:t>FRM-CSA-VENT-01</w:t>
            </w:r>
          </w:p>
        </w:tc>
        <w:tc>
          <w:tcPr>
            <w:tcW w:w="5943" w:type="dxa"/>
          </w:tcPr>
          <w:p w:rsidR="00A76674" w:rsidRDefault="00A76674" w:rsidP="00386C7D">
            <w:pPr>
              <w:tabs>
                <w:tab w:val="left" w:pos="6150"/>
              </w:tabs>
              <w:spacing w:line="360" w:lineRule="auto"/>
              <w:jc w:val="both"/>
            </w:pPr>
            <w:r>
              <w:t>LISTADO DE CLIENTES</w:t>
            </w:r>
          </w:p>
        </w:tc>
      </w:tr>
    </w:tbl>
    <w:p w:rsidR="00A76674" w:rsidRDefault="00A76674" w:rsidP="00A76674"/>
    <w:p w:rsidR="00A76674" w:rsidRDefault="00A76674" w:rsidP="00A76674"/>
    <w:p w:rsidR="00A76674" w:rsidRDefault="00A76674" w:rsidP="00A76674"/>
    <w:p w:rsidR="00A76674" w:rsidRDefault="00A76674" w:rsidP="00A76674"/>
    <w:p w:rsidR="00A76674" w:rsidRPr="00103F59" w:rsidRDefault="00A76674" w:rsidP="00A76674"/>
    <w:p w:rsidR="00A76674" w:rsidRDefault="00A76674" w:rsidP="00A76674">
      <w:pPr>
        <w:spacing w:line="480" w:lineRule="auto"/>
        <w:ind w:left="360"/>
        <w:jc w:val="both"/>
        <w:rPr>
          <w:rFonts w:ascii="Arial" w:hAnsi="Arial" w:cs="Arial"/>
        </w:rPr>
        <w:sectPr w:rsidR="00A76674" w:rsidSect="00A76674">
          <w:headerReference w:type="default" r:id="rId168"/>
          <w:footerReference w:type="default" r:id="rId169"/>
          <w:pgSz w:w="11906" w:h="16838"/>
          <w:pgMar w:top="2268" w:right="1361" w:bottom="1985" w:left="2268" w:header="709" w:footer="709" w:gutter="0"/>
          <w:pgNumType w:start="1"/>
          <w:cols w:space="708"/>
          <w:docGrid w:linePitch="360"/>
        </w:sectPr>
      </w:pPr>
    </w:p>
    <w:p w:rsidR="00A76674" w:rsidRDefault="00FA1394" w:rsidP="00A76674">
      <w:pPr>
        <w:spacing w:line="480" w:lineRule="auto"/>
        <w:ind w:left="360"/>
        <w:jc w:val="both"/>
      </w:pPr>
      <w:r>
        <w:rPr>
          <w:noProof/>
        </w:rPr>
        <w:drawing>
          <wp:inline distT="0" distB="0" distL="0" distR="0">
            <wp:extent cx="5067300" cy="75628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a:srcRect/>
                    <a:stretch>
                      <a:fillRect/>
                    </a:stretch>
                  </pic:blipFill>
                  <pic:spPr bwMode="auto">
                    <a:xfrm>
                      <a:off x="0" y="0"/>
                      <a:ext cx="5067300" cy="7562850"/>
                    </a:xfrm>
                    <a:prstGeom prst="rect">
                      <a:avLst/>
                    </a:prstGeom>
                    <a:noFill/>
                    <a:ln w="9525">
                      <a:noFill/>
                      <a:miter lim="800000"/>
                      <a:headEnd/>
                      <a:tailEnd/>
                    </a:ln>
                  </pic:spPr>
                </pic:pic>
              </a:graphicData>
            </a:graphic>
          </wp:inline>
        </w:drawing>
      </w:r>
    </w:p>
    <w:p w:rsidR="00736B83" w:rsidRDefault="00736B83" w:rsidP="00A76674">
      <w:pPr>
        <w:spacing w:line="480" w:lineRule="auto"/>
        <w:ind w:left="360"/>
        <w:jc w:val="both"/>
        <w:rPr>
          <w:rFonts w:ascii="Arial" w:hAnsi="Arial" w:cs="Arial"/>
        </w:rPr>
        <w:sectPr w:rsidR="00736B83" w:rsidSect="00A76674">
          <w:pgSz w:w="11906" w:h="16838"/>
          <w:pgMar w:top="2268" w:right="1361" w:bottom="1985" w:left="2268" w:header="709" w:footer="709" w:gutter="0"/>
          <w:pgNumType w:start="1"/>
          <w:cols w:space="708"/>
          <w:docGrid w:linePitch="360"/>
        </w:sectPr>
      </w:pPr>
    </w:p>
    <w:p w:rsidR="00736B83" w:rsidRDefault="00FA1394" w:rsidP="00A76674">
      <w:pPr>
        <w:spacing w:line="480" w:lineRule="auto"/>
        <w:ind w:left="360"/>
        <w:jc w:val="both"/>
      </w:pPr>
      <w:r>
        <w:rPr>
          <w:noProof/>
        </w:rPr>
        <w:drawing>
          <wp:inline distT="0" distB="0" distL="0" distR="0">
            <wp:extent cx="5229225" cy="7810500"/>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1"/>
                    <a:srcRect/>
                    <a:stretch>
                      <a:fillRect/>
                    </a:stretch>
                  </pic:blipFill>
                  <pic:spPr bwMode="auto">
                    <a:xfrm>
                      <a:off x="0" y="0"/>
                      <a:ext cx="5229225" cy="7810500"/>
                    </a:xfrm>
                    <a:prstGeom prst="rect">
                      <a:avLst/>
                    </a:prstGeom>
                    <a:noFill/>
                    <a:ln w="9525">
                      <a:noFill/>
                      <a:miter lim="800000"/>
                      <a:headEnd/>
                      <a:tailEnd/>
                    </a:ln>
                  </pic:spPr>
                </pic:pic>
              </a:graphicData>
            </a:graphic>
          </wp:inline>
        </w:drawing>
      </w:r>
    </w:p>
    <w:p w:rsidR="00736B83" w:rsidRDefault="00FA1394" w:rsidP="00736B83">
      <w:pPr>
        <w:spacing w:line="480" w:lineRule="auto"/>
        <w:ind w:left="360"/>
        <w:jc w:val="both"/>
        <w:sectPr w:rsidR="00736B83" w:rsidSect="00A76674">
          <w:pgSz w:w="11906" w:h="16838"/>
          <w:pgMar w:top="2268" w:right="1361" w:bottom="1985" w:left="2268" w:header="709" w:footer="709" w:gutter="0"/>
          <w:pgNumType w:start="1"/>
          <w:cols w:space="708"/>
          <w:docGrid w:linePitch="360"/>
        </w:sectPr>
      </w:pPr>
      <w:r>
        <w:rPr>
          <w:noProof/>
        </w:rPr>
        <w:drawing>
          <wp:inline distT="0" distB="0" distL="0" distR="0">
            <wp:extent cx="5229225" cy="7810500"/>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
                    <a:srcRect/>
                    <a:stretch>
                      <a:fillRect/>
                    </a:stretch>
                  </pic:blipFill>
                  <pic:spPr bwMode="auto">
                    <a:xfrm>
                      <a:off x="0" y="0"/>
                      <a:ext cx="5229225" cy="7810500"/>
                    </a:xfrm>
                    <a:prstGeom prst="rect">
                      <a:avLst/>
                    </a:prstGeom>
                    <a:noFill/>
                    <a:ln w="9525">
                      <a:noFill/>
                      <a:miter lim="800000"/>
                      <a:headEnd/>
                      <a:tailEnd/>
                    </a:ln>
                  </pic:spPr>
                </pic:pic>
              </a:graphicData>
            </a:graphic>
          </wp:inline>
        </w:drawing>
      </w:r>
    </w:p>
    <w:p w:rsidR="00736B83" w:rsidRDefault="00FA1394" w:rsidP="00736B83">
      <w:pPr>
        <w:spacing w:line="480" w:lineRule="auto"/>
        <w:ind w:left="360"/>
        <w:jc w:val="both"/>
      </w:pPr>
      <w:r>
        <w:rPr>
          <w:noProof/>
        </w:rPr>
        <w:drawing>
          <wp:inline distT="0" distB="0" distL="0" distR="0">
            <wp:extent cx="8391525" cy="4695825"/>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
                    <a:srcRect/>
                    <a:stretch>
                      <a:fillRect/>
                    </a:stretch>
                  </pic:blipFill>
                  <pic:spPr bwMode="auto">
                    <a:xfrm>
                      <a:off x="0" y="0"/>
                      <a:ext cx="8391525" cy="4695825"/>
                    </a:xfrm>
                    <a:prstGeom prst="rect">
                      <a:avLst/>
                    </a:prstGeom>
                    <a:noFill/>
                    <a:ln w="9525">
                      <a:noFill/>
                      <a:miter lim="800000"/>
                      <a:headEnd/>
                      <a:tailEnd/>
                    </a:ln>
                  </pic:spPr>
                </pic:pic>
              </a:graphicData>
            </a:graphic>
          </wp:inline>
        </w:drawing>
      </w:r>
    </w:p>
    <w:p w:rsidR="00736B83" w:rsidRDefault="00FA1394" w:rsidP="00736B83">
      <w:pPr>
        <w:spacing w:line="480" w:lineRule="auto"/>
        <w:ind w:left="360"/>
        <w:jc w:val="both"/>
      </w:pPr>
      <w:r>
        <w:rPr>
          <w:noProof/>
        </w:rPr>
        <w:drawing>
          <wp:inline distT="0" distB="0" distL="0" distR="0">
            <wp:extent cx="8382000" cy="485775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4"/>
                    <a:srcRect/>
                    <a:stretch>
                      <a:fillRect/>
                    </a:stretch>
                  </pic:blipFill>
                  <pic:spPr bwMode="auto">
                    <a:xfrm>
                      <a:off x="0" y="0"/>
                      <a:ext cx="8382000" cy="4857750"/>
                    </a:xfrm>
                    <a:prstGeom prst="rect">
                      <a:avLst/>
                    </a:prstGeom>
                    <a:noFill/>
                    <a:ln w="9525">
                      <a:noFill/>
                      <a:miter lim="800000"/>
                      <a:headEnd/>
                      <a:tailEnd/>
                    </a:ln>
                  </pic:spPr>
                </pic:pic>
              </a:graphicData>
            </a:graphic>
          </wp:inline>
        </w:drawing>
      </w:r>
    </w:p>
    <w:p w:rsidR="00736B83" w:rsidRDefault="00736B83" w:rsidP="00736B83">
      <w:pPr>
        <w:spacing w:line="480" w:lineRule="auto"/>
        <w:ind w:left="360"/>
        <w:jc w:val="both"/>
      </w:pPr>
    </w:p>
    <w:p w:rsidR="00736B83" w:rsidRDefault="00FA1394" w:rsidP="00736B83">
      <w:pPr>
        <w:spacing w:line="480" w:lineRule="auto"/>
        <w:ind w:left="360"/>
        <w:jc w:val="both"/>
      </w:pPr>
      <w:r>
        <w:rPr>
          <w:noProof/>
        </w:rPr>
        <w:drawing>
          <wp:inline distT="0" distB="0" distL="0" distR="0">
            <wp:extent cx="8124825" cy="4857750"/>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5"/>
                    <a:srcRect/>
                    <a:stretch>
                      <a:fillRect/>
                    </a:stretch>
                  </pic:blipFill>
                  <pic:spPr bwMode="auto">
                    <a:xfrm>
                      <a:off x="0" y="0"/>
                      <a:ext cx="8124825" cy="4857750"/>
                    </a:xfrm>
                    <a:prstGeom prst="rect">
                      <a:avLst/>
                    </a:prstGeom>
                    <a:noFill/>
                    <a:ln w="9525">
                      <a:noFill/>
                      <a:miter lim="800000"/>
                      <a:headEnd/>
                      <a:tailEnd/>
                    </a:ln>
                  </pic:spPr>
                </pic:pic>
              </a:graphicData>
            </a:graphic>
          </wp:inline>
        </w:drawing>
      </w:r>
    </w:p>
    <w:p w:rsidR="00736B83" w:rsidRDefault="00736B83" w:rsidP="00736B83">
      <w:pPr>
        <w:spacing w:line="480" w:lineRule="auto"/>
        <w:ind w:left="360"/>
        <w:jc w:val="both"/>
      </w:pPr>
    </w:p>
    <w:p w:rsidR="00736B83" w:rsidRDefault="00FA1394" w:rsidP="00736B83">
      <w:pPr>
        <w:spacing w:line="480" w:lineRule="auto"/>
        <w:ind w:left="360"/>
        <w:jc w:val="both"/>
      </w:pPr>
      <w:r>
        <w:rPr>
          <w:noProof/>
        </w:rPr>
        <w:drawing>
          <wp:inline distT="0" distB="0" distL="0" distR="0">
            <wp:extent cx="8124825" cy="4857750"/>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6"/>
                    <a:srcRect/>
                    <a:stretch>
                      <a:fillRect/>
                    </a:stretch>
                  </pic:blipFill>
                  <pic:spPr bwMode="auto">
                    <a:xfrm>
                      <a:off x="0" y="0"/>
                      <a:ext cx="8124825" cy="4857750"/>
                    </a:xfrm>
                    <a:prstGeom prst="rect">
                      <a:avLst/>
                    </a:prstGeom>
                    <a:noFill/>
                    <a:ln w="9525">
                      <a:noFill/>
                      <a:miter lim="800000"/>
                      <a:headEnd/>
                      <a:tailEnd/>
                    </a:ln>
                  </pic:spPr>
                </pic:pic>
              </a:graphicData>
            </a:graphic>
          </wp:inline>
        </w:drawing>
      </w:r>
    </w:p>
    <w:p w:rsidR="00736B83" w:rsidRDefault="00736B83" w:rsidP="00736B83">
      <w:pPr>
        <w:spacing w:line="480" w:lineRule="auto"/>
        <w:ind w:left="360"/>
        <w:jc w:val="both"/>
      </w:pPr>
    </w:p>
    <w:p w:rsidR="00736B83" w:rsidRDefault="00736B83" w:rsidP="00736B83">
      <w:pPr>
        <w:spacing w:line="480" w:lineRule="auto"/>
        <w:ind w:left="360"/>
        <w:jc w:val="both"/>
      </w:pPr>
    </w:p>
    <w:p w:rsidR="00736B83" w:rsidRDefault="00FA1394" w:rsidP="00736B83">
      <w:pPr>
        <w:spacing w:line="480" w:lineRule="auto"/>
        <w:ind w:left="360"/>
        <w:jc w:val="both"/>
      </w:pPr>
      <w:r>
        <w:rPr>
          <w:noProof/>
        </w:rPr>
        <w:drawing>
          <wp:inline distT="0" distB="0" distL="0" distR="0">
            <wp:extent cx="8362950" cy="48387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7"/>
                    <a:srcRect/>
                    <a:stretch>
                      <a:fillRect/>
                    </a:stretch>
                  </pic:blipFill>
                  <pic:spPr bwMode="auto">
                    <a:xfrm>
                      <a:off x="0" y="0"/>
                      <a:ext cx="8362950" cy="4838700"/>
                    </a:xfrm>
                    <a:prstGeom prst="rect">
                      <a:avLst/>
                    </a:prstGeom>
                    <a:noFill/>
                    <a:ln w="9525">
                      <a:noFill/>
                      <a:miter lim="800000"/>
                      <a:headEnd/>
                      <a:tailEnd/>
                    </a:ln>
                  </pic:spPr>
                </pic:pic>
              </a:graphicData>
            </a:graphic>
          </wp:inline>
        </w:drawing>
      </w:r>
    </w:p>
    <w:p w:rsidR="00736B83" w:rsidRDefault="00736B83" w:rsidP="00736B83">
      <w:pPr>
        <w:spacing w:line="480" w:lineRule="auto"/>
        <w:ind w:left="360"/>
        <w:jc w:val="both"/>
      </w:pPr>
    </w:p>
    <w:p w:rsidR="00736B83" w:rsidRDefault="00FA1394" w:rsidP="00736B83">
      <w:pPr>
        <w:spacing w:line="480" w:lineRule="auto"/>
        <w:ind w:left="360"/>
        <w:jc w:val="both"/>
      </w:pPr>
      <w:r>
        <w:rPr>
          <w:noProof/>
        </w:rPr>
        <w:drawing>
          <wp:inline distT="0" distB="0" distL="0" distR="0">
            <wp:extent cx="8305800" cy="485775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8"/>
                    <a:srcRect/>
                    <a:stretch>
                      <a:fillRect/>
                    </a:stretch>
                  </pic:blipFill>
                  <pic:spPr bwMode="auto">
                    <a:xfrm>
                      <a:off x="0" y="0"/>
                      <a:ext cx="8305800" cy="4857750"/>
                    </a:xfrm>
                    <a:prstGeom prst="rect">
                      <a:avLst/>
                    </a:prstGeom>
                    <a:noFill/>
                    <a:ln w="9525">
                      <a:noFill/>
                      <a:miter lim="800000"/>
                      <a:headEnd/>
                      <a:tailEnd/>
                    </a:ln>
                  </pic:spPr>
                </pic:pic>
              </a:graphicData>
            </a:graphic>
          </wp:inline>
        </w:drawing>
      </w:r>
    </w:p>
    <w:p w:rsidR="00736B83" w:rsidRDefault="00FA1394" w:rsidP="00736B83">
      <w:pPr>
        <w:spacing w:line="480" w:lineRule="auto"/>
        <w:ind w:left="360"/>
        <w:jc w:val="both"/>
      </w:pPr>
      <w:r>
        <w:rPr>
          <w:noProof/>
        </w:rPr>
        <w:drawing>
          <wp:inline distT="0" distB="0" distL="0" distR="0">
            <wp:extent cx="8058150" cy="479107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9"/>
                    <a:srcRect/>
                    <a:stretch>
                      <a:fillRect/>
                    </a:stretch>
                  </pic:blipFill>
                  <pic:spPr bwMode="auto">
                    <a:xfrm>
                      <a:off x="0" y="0"/>
                      <a:ext cx="8058150" cy="4791075"/>
                    </a:xfrm>
                    <a:prstGeom prst="rect">
                      <a:avLst/>
                    </a:prstGeom>
                    <a:noFill/>
                    <a:ln w="9525">
                      <a:noFill/>
                      <a:miter lim="800000"/>
                      <a:headEnd/>
                      <a:tailEnd/>
                    </a:ln>
                  </pic:spPr>
                </pic:pic>
              </a:graphicData>
            </a:graphic>
          </wp:inline>
        </w:drawing>
      </w:r>
    </w:p>
    <w:p w:rsidR="00736B83" w:rsidRDefault="00FA1394" w:rsidP="00736B83">
      <w:pPr>
        <w:spacing w:line="480" w:lineRule="auto"/>
        <w:ind w:left="360"/>
        <w:jc w:val="both"/>
        <w:sectPr w:rsidR="00736B83" w:rsidSect="00736B83">
          <w:pgSz w:w="16838" w:h="11906" w:orient="landscape"/>
          <w:pgMar w:top="2268" w:right="1361" w:bottom="1985" w:left="2268" w:header="709" w:footer="709" w:gutter="0"/>
          <w:pgNumType w:start="1"/>
          <w:cols w:space="708"/>
          <w:docGrid w:linePitch="360"/>
        </w:sectPr>
      </w:pPr>
      <w:r>
        <w:rPr>
          <w:noProof/>
        </w:rPr>
        <w:drawing>
          <wp:inline distT="0" distB="0" distL="0" distR="0">
            <wp:extent cx="8058150" cy="485775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0"/>
                    <a:srcRect/>
                    <a:stretch>
                      <a:fillRect/>
                    </a:stretch>
                  </pic:blipFill>
                  <pic:spPr bwMode="auto">
                    <a:xfrm>
                      <a:off x="0" y="0"/>
                      <a:ext cx="8058150" cy="4857750"/>
                    </a:xfrm>
                    <a:prstGeom prst="rect">
                      <a:avLst/>
                    </a:prstGeom>
                    <a:noFill/>
                    <a:ln w="9525">
                      <a:noFill/>
                      <a:miter lim="800000"/>
                      <a:headEnd/>
                      <a:tailEnd/>
                    </a:ln>
                  </pic:spPr>
                </pic:pic>
              </a:graphicData>
            </a:graphic>
          </wp:inline>
        </w:drawing>
      </w:r>
    </w:p>
    <w:p w:rsidR="00736B83" w:rsidRDefault="00FA1394" w:rsidP="00736B83">
      <w:pPr>
        <w:spacing w:line="480" w:lineRule="auto"/>
        <w:ind w:left="360"/>
        <w:jc w:val="both"/>
      </w:pPr>
      <w:r>
        <w:rPr>
          <w:noProof/>
        </w:rPr>
        <w:drawing>
          <wp:inline distT="0" distB="0" distL="0" distR="0">
            <wp:extent cx="4857750" cy="74295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1"/>
                    <a:srcRect/>
                    <a:stretch>
                      <a:fillRect/>
                    </a:stretch>
                  </pic:blipFill>
                  <pic:spPr bwMode="auto">
                    <a:xfrm>
                      <a:off x="0" y="0"/>
                      <a:ext cx="4857750" cy="7429500"/>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736B83">
      <w:pPr>
        <w:spacing w:line="480" w:lineRule="auto"/>
        <w:ind w:left="360"/>
        <w:jc w:val="both"/>
      </w:pPr>
      <w:r>
        <w:rPr>
          <w:noProof/>
        </w:rPr>
        <w:drawing>
          <wp:inline distT="0" distB="0" distL="0" distR="0">
            <wp:extent cx="4857750" cy="752475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a:srcRect/>
                    <a:stretch>
                      <a:fillRect/>
                    </a:stretch>
                  </pic:blipFill>
                  <pic:spPr bwMode="auto">
                    <a:xfrm>
                      <a:off x="0" y="0"/>
                      <a:ext cx="4857750" cy="7524750"/>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736B83">
      <w:pPr>
        <w:spacing w:line="480" w:lineRule="auto"/>
        <w:ind w:left="360"/>
        <w:jc w:val="both"/>
      </w:pPr>
      <w:r>
        <w:rPr>
          <w:noProof/>
        </w:rPr>
        <w:drawing>
          <wp:inline distT="0" distB="0" distL="0" distR="0">
            <wp:extent cx="4857750" cy="782002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3"/>
                    <a:srcRect/>
                    <a:stretch>
                      <a:fillRect/>
                    </a:stretch>
                  </pic:blipFill>
                  <pic:spPr bwMode="auto">
                    <a:xfrm>
                      <a:off x="0" y="0"/>
                      <a:ext cx="4857750" cy="7820025"/>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Pr="00386C7D" w:rsidRDefault="00FA1394" w:rsidP="00736B83">
      <w:pPr>
        <w:spacing w:line="480" w:lineRule="auto"/>
        <w:ind w:left="360"/>
        <w:jc w:val="both"/>
      </w:pPr>
      <w:r>
        <w:rPr>
          <w:noProof/>
        </w:rPr>
        <w:drawing>
          <wp:inline distT="0" distB="0" distL="0" distR="0">
            <wp:extent cx="4857750" cy="77152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4"/>
                    <a:srcRect/>
                    <a:stretch>
                      <a:fillRect/>
                    </a:stretch>
                  </pic:blipFill>
                  <pic:spPr bwMode="auto">
                    <a:xfrm>
                      <a:off x="0" y="0"/>
                      <a:ext cx="4857750" cy="7715250"/>
                    </a:xfrm>
                    <a:prstGeom prst="rect">
                      <a:avLst/>
                    </a:prstGeom>
                    <a:noFill/>
                    <a:ln w="9525">
                      <a:noFill/>
                      <a:miter lim="800000"/>
                      <a:headEnd/>
                      <a:tailEnd/>
                    </a:ln>
                  </pic:spPr>
                </pic:pic>
              </a:graphicData>
            </a:graphic>
          </wp:inline>
        </w:drawing>
      </w:r>
    </w:p>
    <w:p w:rsidR="00386C7D" w:rsidRDefault="00FA1394" w:rsidP="00736B83">
      <w:pPr>
        <w:spacing w:line="480" w:lineRule="auto"/>
        <w:ind w:left="360"/>
        <w:jc w:val="both"/>
      </w:pPr>
      <w:r>
        <w:rPr>
          <w:noProof/>
        </w:rPr>
        <w:drawing>
          <wp:inline distT="0" distB="0" distL="0" distR="0">
            <wp:extent cx="4629150" cy="809625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5"/>
                    <a:srcRect/>
                    <a:stretch>
                      <a:fillRect/>
                    </a:stretch>
                  </pic:blipFill>
                  <pic:spPr bwMode="auto">
                    <a:xfrm>
                      <a:off x="0" y="0"/>
                      <a:ext cx="4629150" cy="8096250"/>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FA1394" w:rsidP="00736B83">
      <w:pPr>
        <w:spacing w:line="480" w:lineRule="auto"/>
        <w:ind w:left="360"/>
        <w:jc w:val="both"/>
      </w:pPr>
      <w:r>
        <w:rPr>
          <w:noProof/>
        </w:rPr>
        <w:drawing>
          <wp:inline distT="0" distB="0" distL="0" distR="0">
            <wp:extent cx="4857750" cy="76200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
                    <a:srcRect/>
                    <a:stretch>
                      <a:fillRect/>
                    </a:stretch>
                  </pic:blipFill>
                  <pic:spPr bwMode="auto">
                    <a:xfrm>
                      <a:off x="0" y="0"/>
                      <a:ext cx="4857750" cy="7620000"/>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736B83">
      <w:pPr>
        <w:spacing w:line="480" w:lineRule="auto"/>
        <w:ind w:left="360"/>
        <w:jc w:val="both"/>
        <w:sectPr w:rsidR="00386C7D" w:rsidSect="00386C7D">
          <w:pgSz w:w="11906" w:h="16838"/>
          <w:pgMar w:top="2268" w:right="2268" w:bottom="1361" w:left="1985" w:header="709" w:footer="709" w:gutter="0"/>
          <w:pgNumType w:start="1"/>
          <w:cols w:space="708"/>
          <w:docGrid w:linePitch="360"/>
        </w:sectPr>
      </w:pPr>
      <w:r>
        <w:rPr>
          <w:noProof/>
        </w:rPr>
        <w:drawing>
          <wp:inline distT="0" distB="0" distL="0" distR="0">
            <wp:extent cx="4857750" cy="75819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7"/>
                    <a:srcRect/>
                    <a:stretch>
                      <a:fillRect/>
                    </a:stretch>
                  </pic:blipFill>
                  <pic:spPr bwMode="auto">
                    <a:xfrm>
                      <a:off x="0" y="0"/>
                      <a:ext cx="4857750" cy="7581900"/>
                    </a:xfrm>
                    <a:prstGeom prst="rect">
                      <a:avLst/>
                    </a:prstGeom>
                    <a:noFill/>
                    <a:ln w="9525">
                      <a:noFill/>
                      <a:miter lim="800000"/>
                      <a:headEnd/>
                      <a:tailEnd/>
                    </a:ln>
                  </pic:spPr>
                </pic:pic>
              </a:graphicData>
            </a:graphic>
          </wp:inline>
        </w:drawing>
      </w:r>
    </w:p>
    <w:p w:rsidR="00386C7D" w:rsidRDefault="00FA1394" w:rsidP="00736B83">
      <w:pPr>
        <w:spacing w:line="480" w:lineRule="auto"/>
        <w:ind w:left="360"/>
        <w:jc w:val="both"/>
        <w:sectPr w:rsidR="00386C7D" w:rsidSect="00386C7D">
          <w:pgSz w:w="16838" w:h="11906" w:orient="landscape"/>
          <w:pgMar w:top="2268" w:right="1361" w:bottom="1985" w:left="2268" w:header="709" w:footer="709" w:gutter="0"/>
          <w:pgNumType w:start="1"/>
          <w:cols w:space="708"/>
          <w:docGrid w:linePitch="360"/>
        </w:sectPr>
      </w:pPr>
      <w:r>
        <w:rPr>
          <w:noProof/>
        </w:rPr>
        <w:drawing>
          <wp:inline distT="0" distB="0" distL="0" distR="0">
            <wp:extent cx="7972425" cy="4857750"/>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8"/>
                    <a:srcRect/>
                    <a:stretch>
                      <a:fillRect/>
                    </a:stretch>
                  </pic:blipFill>
                  <pic:spPr bwMode="auto">
                    <a:xfrm>
                      <a:off x="0" y="0"/>
                      <a:ext cx="7972425" cy="4857750"/>
                    </a:xfrm>
                    <a:prstGeom prst="rect">
                      <a:avLst/>
                    </a:prstGeom>
                    <a:noFill/>
                    <a:ln w="9525">
                      <a:noFill/>
                      <a:miter lim="800000"/>
                      <a:headEnd/>
                      <a:tailEnd/>
                    </a:ln>
                  </pic:spPr>
                </pic:pic>
              </a:graphicData>
            </a:graphic>
          </wp:inline>
        </w:drawing>
      </w:r>
    </w:p>
    <w:p w:rsidR="00386C7D" w:rsidRDefault="00FA1394" w:rsidP="00736B83">
      <w:pPr>
        <w:spacing w:line="480" w:lineRule="auto"/>
        <w:ind w:left="360"/>
        <w:jc w:val="both"/>
      </w:pPr>
      <w:r>
        <w:rPr>
          <w:noProof/>
        </w:rPr>
        <w:drawing>
          <wp:inline distT="0" distB="0" distL="0" distR="0">
            <wp:extent cx="4857750" cy="74295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9"/>
                    <a:srcRect/>
                    <a:stretch>
                      <a:fillRect/>
                    </a:stretch>
                  </pic:blipFill>
                  <pic:spPr bwMode="auto">
                    <a:xfrm>
                      <a:off x="0" y="0"/>
                      <a:ext cx="4857750" cy="7429500"/>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736B83">
      <w:pPr>
        <w:spacing w:line="480" w:lineRule="auto"/>
        <w:ind w:left="360"/>
        <w:jc w:val="both"/>
        <w:sectPr w:rsidR="00386C7D" w:rsidSect="00386C7D">
          <w:pgSz w:w="11906" w:h="16838"/>
          <w:pgMar w:top="2268" w:right="2268" w:bottom="1361" w:left="1985" w:header="709" w:footer="709" w:gutter="0"/>
          <w:pgNumType w:start="1"/>
          <w:cols w:space="708"/>
          <w:docGrid w:linePitch="360"/>
        </w:sectPr>
      </w:pPr>
      <w:r>
        <w:rPr>
          <w:noProof/>
        </w:rPr>
        <w:drawing>
          <wp:inline distT="0" distB="0" distL="0" distR="0">
            <wp:extent cx="4857750" cy="778192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0"/>
                    <a:srcRect/>
                    <a:stretch>
                      <a:fillRect/>
                    </a:stretch>
                  </pic:blipFill>
                  <pic:spPr bwMode="auto">
                    <a:xfrm>
                      <a:off x="0" y="0"/>
                      <a:ext cx="4857750" cy="7781925"/>
                    </a:xfrm>
                    <a:prstGeom prst="rect">
                      <a:avLst/>
                    </a:prstGeom>
                    <a:noFill/>
                    <a:ln w="9525">
                      <a:noFill/>
                      <a:miter lim="800000"/>
                      <a:headEnd/>
                      <a:tailEnd/>
                    </a:ln>
                  </pic:spPr>
                </pic:pic>
              </a:graphicData>
            </a:graphic>
          </wp:inline>
        </w:drawing>
      </w:r>
    </w:p>
    <w:p w:rsidR="00386C7D" w:rsidRDefault="00FA1394" w:rsidP="00736B83">
      <w:pPr>
        <w:spacing w:line="480" w:lineRule="auto"/>
        <w:ind w:left="360"/>
        <w:jc w:val="both"/>
        <w:sectPr w:rsidR="00386C7D" w:rsidSect="00386C7D">
          <w:pgSz w:w="16838" w:h="11906" w:orient="landscape"/>
          <w:pgMar w:top="2268" w:right="1361" w:bottom="1985" w:left="2268" w:header="709" w:footer="709" w:gutter="0"/>
          <w:pgNumType w:start="1"/>
          <w:cols w:space="708"/>
          <w:docGrid w:linePitch="360"/>
        </w:sectPr>
      </w:pPr>
      <w:r>
        <w:rPr>
          <w:noProof/>
        </w:rPr>
        <w:drawing>
          <wp:inline distT="0" distB="0" distL="0" distR="0">
            <wp:extent cx="8362950" cy="485775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1"/>
                    <a:srcRect/>
                    <a:stretch>
                      <a:fillRect/>
                    </a:stretch>
                  </pic:blipFill>
                  <pic:spPr bwMode="auto">
                    <a:xfrm>
                      <a:off x="0" y="0"/>
                      <a:ext cx="8362950" cy="4857750"/>
                    </a:xfrm>
                    <a:prstGeom prst="rect">
                      <a:avLst/>
                    </a:prstGeom>
                    <a:noFill/>
                    <a:ln w="9525">
                      <a:noFill/>
                      <a:miter lim="800000"/>
                      <a:headEnd/>
                      <a:tailEnd/>
                    </a:ln>
                  </pic:spPr>
                </pic:pic>
              </a:graphicData>
            </a:graphic>
          </wp:inline>
        </w:drawing>
      </w:r>
    </w:p>
    <w:p w:rsidR="00386C7D" w:rsidRPr="00386C7D" w:rsidRDefault="00FA1394" w:rsidP="00736B83">
      <w:pPr>
        <w:spacing w:line="480" w:lineRule="auto"/>
        <w:ind w:left="360"/>
        <w:jc w:val="both"/>
      </w:pPr>
      <w:r>
        <w:rPr>
          <w:noProof/>
        </w:rPr>
        <w:drawing>
          <wp:inline distT="0" distB="0" distL="0" distR="0">
            <wp:extent cx="4857750" cy="72009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2"/>
                    <a:srcRect/>
                    <a:stretch>
                      <a:fillRect/>
                    </a:stretch>
                  </pic:blipFill>
                  <pic:spPr bwMode="auto">
                    <a:xfrm>
                      <a:off x="0" y="0"/>
                      <a:ext cx="4857750" cy="7200900"/>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736B83">
      <w:pPr>
        <w:spacing w:line="480" w:lineRule="auto"/>
        <w:ind w:left="360"/>
        <w:jc w:val="both"/>
      </w:pPr>
      <w:r>
        <w:rPr>
          <w:noProof/>
        </w:rPr>
        <w:drawing>
          <wp:inline distT="0" distB="0" distL="0" distR="0">
            <wp:extent cx="4857750" cy="757237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3"/>
                    <a:srcRect/>
                    <a:stretch>
                      <a:fillRect/>
                    </a:stretch>
                  </pic:blipFill>
                  <pic:spPr bwMode="auto">
                    <a:xfrm>
                      <a:off x="0" y="0"/>
                      <a:ext cx="4857750" cy="7572375"/>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736B83">
      <w:pPr>
        <w:spacing w:line="480" w:lineRule="auto"/>
        <w:ind w:left="360"/>
        <w:jc w:val="both"/>
      </w:pPr>
      <w:r>
        <w:rPr>
          <w:noProof/>
        </w:rPr>
        <w:drawing>
          <wp:inline distT="0" distB="0" distL="0" distR="0">
            <wp:extent cx="4857750" cy="739140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4"/>
                    <a:srcRect/>
                    <a:stretch>
                      <a:fillRect/>
                    </a:stretch>
                  </pic:blipFill>
                  <pic:spPr bwMode="auto">
                    <a:xfrm>
                      <a:off x="0" y="0"/>
                      <a:ext cx="4857750" cy="7391400"/>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736B83">
      <w:pPr>
        <w:spacing w:line="480" w:lineRule="auto"/>
        <w:ind w:left="360"/>
        <w:jc w:val="both"/>
      </w:pPr>
      <w:r>
        <w:rPr>
          <w:noProof/>
        </w:rPr>
        <w:drawing>
          <wp:inline distT="0" distB="0" distL="0" distR="0">
            <wp:extent cx="4857750" cy="7591425"/>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5"/>
                    <a:srcRect/>
                    <a:stretch>
                      <a:fillRect/>
                    </a:stretch>
                  </pic:blipFill>
                  <pic:spPr bwMode="auto">
                    <a:xfrm>
                      <a:off x="0" y="0"/>
                      <a:ext cx="4857750" cy="7591425"/>
                    </a:xfrm>
                    <a:prstGeom prst="rect">
                      <a:avLst/>
                    </a:prstGeom>
                    <a:noFill/>
                    <a:ln w="9525">
                      <a:noFill/>
                      <a:miter lim="800000"/>
                      <a:headEnd/>
                      <a:tailEnd/>
                    </a:ln>
                  </pic:spPr>
                </pic:pic>
              </a:graphicData>
            </a:graphic>
          </wp:inline>
        </w:drawing>
      </w:r>
    </w:p>
    <w:p w:rsidR="00386C7D" w:rsidRDefault="00386C7D" w:rsidP="00736B83">
      <w:pPr>
        <w:spacing w:line="480" w:lineRule="auto"/>
        <w:ind w:left="360"/>
        <w:jc w:val="both"/>
      </w:pPr>
    </w:p>
    <w:p w:rsidR="00386C7D" w:rsidRDefault="00386C7D" w:rsidP="00736B83">
      <w:pPr>
        <w:spacing w:line="480" w:lineRule="auto"/>
        <w:ind w:left="360"/>
        <w:jc w:val="both"/>
      </w:pPr>
    </w:p>
    <w:p w:rsidR="00386C7D" w:rsidRDefault="00FA1394" w:rsidP="00386C7D">
      <w:pPr>
        <w:spacing w:line="480" w:lineRule="auto"/>
        <w:ind w:left="360"/>
        <w:jc w:val="both"/>
      </w:pPr>
      <w:r>
        <w:rPr>
          <w:noProof/>
        </w:rPr>
        <w:drawing>
          <wp:inline distT="0" distB="0" distL="0" distR="0">
            <wp:extent cx="4857750" cy="744855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6"/>
                    <a:srcRect/>
                    <a:stretch>
                      <a:fillRect/>
                    </a:stretch>
                  </pic:blipFill>
                  <pic:spPr bwMode="auto">
                    <a:xfrm>
                      <a:off x="0" y="0"/>
                      <a:ext cx="4857750" cy="7448550"/>
                    </a:xfrm>
                    <a:prstGeom prst="rect">
                      <a:avLst/>
                    </a:prstGeom>
                    <a:noFill/>
                    <a:ln w="9525">
                      <a:noFill/>
                      <a:miter lim="800000"/>
                      <a:headEnd/>
                      <a:tailEnd/>
                    </a:ln>
                  </pic:spPr>
                </pic:pic>
              </a:graphicData>
            </a:graphic>
          </wp:inline>
        </w:drawing>
      </w:r>
    </w:p>
    <w:p w:rsidR="00386C7D" w:rsidRDefault="00386C7D" w:rsidP="00386C7D">
      <w:pPr>
        <w:spacing w:line="480" w:lineRule="auto"/>
        <w:ind w:left="360"/>
        <w:jc w:val="both"/>
      </w:pPr>
    </w:p>
    <w:p w:rsidR="00386C7D" w:rsidRDefault="00386C7D" w:rsidP="00386C7D">
      <w:pPr>
        <w:spacing w:line="480" w:lineRule="auto"/>
        <w:ind w:left="360"/>
        <w:jc w:val="both"/>
      </w:pPr>
    </w:p>
    <w:p w:rsidR="00386C7D" w:rsidRDefault="00FA1394" w:rsidP="00386C7D">
      <w:pPr>
        <w:spacing w:line="480" w:lineRule="auto"/>
        <w:ind w:left="360"/>
        <w:jc w:val="both"/>
      </w:pPr>
      <w:r>
        <w:rPr>
          <w:noProof/>
        </w:rPr>
        <w:drawing>
          <wp:inline distT="0" distB="0" distL="0" distR="0">
            <wp:extent cx="4857750" cy="793432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7"/>
                    <a:srcRect/>
                    <a:stretch>
                      <a:fillRect/>
                    </a:stretch>
                  </pic:blipFill>
                  <pic:spPr bwMode="auto">
                    <a:xfrm>
                      <a:off x="0" y="0"/>
                      <a:ext cx="4857750" cy="7934325"/>
                    </a:xfrm>
                    <a:prstGeom prst="rect">
                      <a:avLst/>
                    </a:prstGeom>
                    <a:noFill/>
                    <a:ln w="9525">
                      <a:noFill/>
                      <a:miter lim="800000"/>
                      <a:headEnd/>
                      <a:tailEnd/>
                    </a:ln>
                  </pic:spPr>
                </pic:pic>
              </a:graphicData>
            </a:graphic>
          </wp:inline>
        </w:drawing>
      </w:r>
    </w:p>
    <w:p w:rsidR="00272F71" w:rsidRDefault="00272F71" w:rsidP="00272F71">
      <w:pPr>
        <w:jc w:val="center"/>
      </w:pPr>
      <w:r>
        <w:rPr>
          <w:noProof/>
        </w:rPr>
        <w:pict>
          <v:shape id="_x0000_s1215" type="#_x0000_t136" style="position:absolute;left:0;text-align:left;margin-left:126pt;margin-top:171pt;width:181.5pt;height:98.25pt;z-index:251660288" fillcolor="black">
            <v:shadow color="#868686"/>
            <v:textpath style="font-family:&quot;Arial Black&quot;;v-text-kern:t" trim="t" fitpath="t" string="ANEXO J&#10;"/>
            <w10:wrap type="topAndBottom"/>
          </v:shape>
        </w:pict>
      </w:r>
    </w:p>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Pr="00103F59" w:rsidRDefault="00272F71" w:rsidP="00272F71"/>
    <w:p w:rsidR="00272F71" w:rsidRDefault="00272F71" w:rsidP="00272F71">
      <w:pPr>
        <w:tabs>
          <w:tab w:val="left" w:pos="6150"/>
        </w:tabs>
      </w:pPr>
      <w:r>
        <w:tab/>
      </w:r>
    </w:p>
    <w:p w:rsidR="00272F71" w:rsidRDefault="00272F71" w:rsidP="00272F71">
      <w:pPr>
        <w:tabs>
          <w:tab w:val="left" w:pos="6150"/>
        </w:tabs>
      </w:pPr>
    </w:p>
    <w:p w:rsidR="00272F71" w:rsidRDefault="00272F71" w:rsidP="00272F71">
      <w:pPr>
        <w:tabs>
          <w:tab w:val="left" w:pos="6150"/>
        </w:tabs>
      </w:pPr>
    </w:p>
    <w:p w:rsidR="00272F71" w:rsidRDefault="00272F71" w:rsidP="00272F71">
      <w:pPr>
        <w:tabs>
          <w:tab w:val="left" w:pos="6150"/>
        </w:tabs>
      </w:pPr>
    </w:p>
    <w:p w:rsidR="00272F71" w:rsidRDefault="00272F71" w:rsidP="00272F71">
      <w:pPr>
        <w:tabs>
          <w:tab w:val="left" w:pos="6150"/>
        </w:tabs>
      </w:pPr>
    </w:p>
    <w:tbl>
      <w:tblPr>
        <w:tblStyle w:val="TablaWeb2"/>
        <w:tblW w:w="0" w:type="auto"/>
        <w:jc w:val="center"/>
        <w:tblLook w:val="01E0"/>
      </w:tblPr>
      <w:tblGrid>
        <w:gridCol w:w="2336"/>
        <w:gridCol w:w="5643"/>
      </w:tblGrid>
      <w:tr w:rsidR="00272F71">
        <w:trPr>
          <w:cnfStyle w:val="100000000000"/>
          <w:jc w:val="center"/>
        </w:trPr>
        <w:tc>
          <w:tcPr>
            <w:tcW w:w="8397" w:type="dxa"/>
            <w:gridSpan w:val="2"/>
          </w:tcPr>
          <w:p w:rsidR="00272F71" w:rsidRPr="00103F59" w:rsidRDefault="00272F71" w:rsidP="00391BF1">
            <w:pPr>
              <w:tabs>
                <w:tab w:val="left" w:pos="6150"/>
              </w:tabs>
              <w:jc w:val="center"/>
              <w:rPr>
                <w:b/>
              </w:rPr>
            </w:pPr>
            <w:r>
              <w:rPr>
                <w:b/>
              </w:rPr>
              <w:t>ANEXO J: FLUJOGRAMAS</w:t>
            </w:r>
          </w:p>
        </w:tc>
      </w:tr>
      <w:tr w:rsidR="00272F71">
        <w:trPr>
          <w:jc w:val="center"/>
        </w:trPr>
        <w:tc>
          <w:tcPr>
            <w:tcW w:w="2414" w:type="dxa"/>
          </w:tcPr>
          <w:p w:rsidR="00272F71" w:rsidRPr="00103F59" w:rsidRDefault="00272F71" w:rsidP="00391BF1">
            <w:pPr>
              <w:tabs>
                <w:tab w:val="left" w:pos="6150"/>
              </w:tabs>
              <w:jc w:val="center"/>
              <w:rPr>
                <w:b/>
              </w:rPr>
            </w:pPr>
            <w:r w:rsidRPr="00103F59">
              <w:rPr>
                <w:b/>
              </w:rPr>
              <w:t>Código</w:t>
            </w:r>
          </w:p>
        </w:tc>
        <w:tc>
          <w:tcPr>
            <w:tcW w:w="5943" w:type="dxa"/>
          </w:tcPr>
          <w:p w:rsidR="00272F71" w:rsidRPr="00103F59" w:rsidRDefault="00272F71" w:rsidP="00391BF1">
            <w:pPr>
              <w:tabs>
                <w:tab w:val="left" w:pos="6150"/>
              </w:tabs>
              <w:rPr>
                <w:b/>
              </w:rPr>
            </w:pPr>
            <w:r w:rsidRPr="00103F59">
              <w:rPr>
                <w:b/>
              </w:rPr>
              <w:t>Nombre</w:t>
            </w:r>
          </w:p>
        </w:tc>
      </w:tr>
      <w:tr w:rsidR="00272F71">
        <w:trPr>
          <w:jc w:val="center"/>
        </w:trPr>
        <w:tc>
          <w:tcPr>
            <w:tcW w:w="2414" w:type="dxa"/>
          </w:tcPr>
          <w:p w:rsidR="00272F71" w:rsidRDefault="00272F71" w:rsidP="00391BF1">
            <w:pPr>
              <w:tabs>
                <w:tab w:val="left" w:pos="6150"/>
              </w:tabs>
              <w:spacing w:line="360" w:lineRule="auto"/>
            </w:pPr>
            <w:r>
              <w:t>FLJ-CSA-OPER-01</w:t>
            </w:r>
          </w:p>
        </w:tc>
        <w:tc>
          <w:tcPr>
            <w:tcW w:w="5943" w:type="dxa"/>
          </w:tcPr>
          <w:p w:rsidR="00272F71" w:rsidRDefault="00272F71" w:rsidP="00391BF1">
            <w:pPr>
              <w:tabs>
                <w:tab w:val="left" w:pos="6150"/>
              </w:tabs>
              <w:spacing w:line="360" w:lineRule="auto"/>
              <w:jc w:val="both"/>
            </w:pPr>
            <w:r>
              <w:t>FLUJOGRAMA DEL PROCEDIMIENTO DE EXPORTACIÓN EN TIEMPO REAL</w:t>
            </w:r>
          </w:p>
        </w:tc>
      </w:tr>
      <w:tr w:rsidR="00272F71">
        <w:trPr>
          <w:jc w:val="center"/>
        </w:trPr>
        <w:tc>
          <w:tcPr>
            <w:tcW w:w="2414" w:type="dxa"/>
          </w:tcPr>
          <w:p w:rsidR="00272F71" w:rsidRDefault="00272F71" w:rsidP="00391BF1">
            <w:pPr>
              <w:tabs>
                <w:tab w:val="left" w:pos="6150"/>
              </w:tabs>
              <w:spacing w:line="360" w:lineRule="auto"/>
            </w:pPr>
            <w:r>
              <w:t>FLJ-CSA-OPER-02</w:t>
            </w:r>
          </w:p>
        </w:tc>
        <w:tc>
          <w:tcPr>
            <w:tcW w:w="5943" w:type="dxa"/>
          </w:tcPr>
          <w:p w:rsidR="00272F71" w:rsidRDefault="00272F71" w:rsidP="00391BF1">
            <w:pPr>
              <w:tabs>
                <w:tab w:val="left" w:pos="6150"/>
              </w:tabs>
              <w:spacing w:line="360" w:lineRule="auto"/>
              <w:jc w:val="both"/>
            </w:pPr>
            <w:r>
              <w:t>FLUJOGRAMA DEL PROCEDIMIENTO DE IMPORTACIÓN EN TIEMPO REAL</w:t>
            </w:r>
          </w:p>
        </w:tc>
      </w:tr>
      <w:tr w:rsidR="00272F71">
        <w:trPr>
          <w:jc w:val="center"/>
        </w:trPr>
        <w:tc>
          <w:tcPr>
            <w:tcW w:w="2414" w:type="dxa"/>
          </w:tcPr>
          <w:p w:rsidR="00272F71" w:rsidRDefault="00272F71" w:rsidP="00391BF1">
            <w:pPr>
              <w:tabs>
                <w:tab w:val="left" w:pos="6150"/>
              </w:tabs>
              <w:spacing w:line="360" w:lineRule="auto"/>
            </w:pPr>
            <w:r>
              <w:t>FLJ-CSA-OPER-03</w:t>
            </w:r>
          </w:p>
        </w:tc>
        <w:tc>
          <w:tcPr>
            <w:tcW w:w="5943" w:type="dxa"/>
          </w:tcPr>
          <w:p w:rsidR="00272F71" w:rsidRDefault="00272F71" w:rsidP="00391BF1">
            <w:pPr>
              <w:tabs>
                <w:tab w:val="left" w:pos="6150"/>
              </w:tabs>
              <w:spacing w:line="360" w:lineRule="auto"/>
              <w:jc w:val="both"/>
            </w:pPr>
            <w:r>
              <w:t>FLUJOGRAMA DEL PROCEDIMIENTO DE EXPORTACIÓN EN MEMORIA DE EVENTOS</w:t>
            </w:r>
          </w:p>
        </w:tc>
      </w:tr>
      <w:tr w:rsidR="00272F71">
        <w:trPr>
          <w:jc w:val="center"/>
        </w:trPr>
        <w:tc>
          <w:tcPr>
            <w:tcW w:w="2414" w:type="dxa"/>
          </w:tcPr>
          <w:p w:rsidR="00272F71" w:rsidRDefault="00272F71" w:rsidP="00391BF1">
            <w:pPr>
              <w:tabs>
                <w:tab w:val="left" w:pos="6150"/>
              </w:tabs>
              <w:spacing w:line="360" w:lineRule="auto"/>
            </w:pPr>
            <w:r>
              <w:t>FLJ-CSA-OPER-04</w:t>
            </w:r>
          </w:p>
        </w:tc>
        <w:tc>
          <w:tcPr>
            <w:tcW w:w="5943" w:type="dxa"/>
          </w:tcPr>
          <w:p w:rsidR="00272F71" w:rsidRDefault="00272F71" w:rsidP="00391BF1">
            <w:pPr>
              <w:tabs>
                <w:tab w:val="left" w:pos="6150"/>
              </w:tabs>
              <w:spacing w:line="360" w:lineRule="auto"/>
              <w:jc w:val="both"/>
            </w:pPr>
            <w:r>
              <w:t>FLUJOGRAMA DEL PROCEDIMIENTO DE IMPORTACIÓN EN MEMORIA DE EVENTOS</w:t>
            </w:r>
          </w:p>
        </w:tc>
      </w:tr>
    </w:tbl>
    <w:p w:rsidR="00272F71" w:rsidRDefault="00272F71" w:rsidP="00272F71">
      <w:pPr>
        <w:tabs>
          <w:tab w:val="left" w:pos="6150"/>
        </w:tabs>
      </w:pPr>
    </w:p>
    <w:p w:rsidR="00272F71" w:rsidRDefault="00272F71" w:rsidP="00272F71">
      <w:pPr>
        <w:tabs>
          <w:tab w:val="left" w:pos="6150"/>
        </w:tabs>
      </w:pPr>
    </w:p>
    <w:p w:rsidR="00272F71" w:rsidRPr="00103F59" w:rsidRDefault="00272F71" w:rsidP="00272F71"/>
    <w:p w:rsidR="009512E0" w:rsidRDefault="009512E0" w:rsidP="00272F71">
      <w:pPr>
        <w:sectPr w:rsidR="009512E0" w:rsidSect="00386C7D">
          <w:pgSz w:w="11906" w:h="16838"/>
          <w:pgMar w:top="2268" w:right="2268" w:bottom="1361" w:left="1985" w:header="709" w:footer="709" w:gutter="0"/>
          <w:pgNumType w:start="1"/>
          <w:cols w:space="708"/>
          <w:docGrid w:linePitch="360"/>
        </w:sectPr>
      </w:pPr>
    </w:p>
    <w:p w:rsidR="00272F71" w:rsidRPr="00103F59" w:rsidRDefault="009512E0" w:rsidP="00272F71">
      <w:r>
        <w:rPr>
          <w:noProof/>
        </w:rPr>
        <w:pict>
          <v:group id="_x0000_s1308" style="position:absolute;margin-left:14.15pt;margin-top:8.9pt;width:414.15pt;height:534pt;z-index:251661312" coordorigin="2268,1958" coordsize="8283,10680">
            <v:rect id="_x0000_s1309" style="position:absolute;left:2815;top:2168;width:2031;height:871"/>
            <v:shape id="_x0000_s1310" type="#_x0000_t202" style="position:absolute;left:2854;top:2168;width:2005;height:871" filled="f" stroked="f">
              <v:textbox style="mso-next-textbox:#_x0000_s1310">
                <w:txbxContent>
                  <w:p w:rsidR="00423A56" w:rsidRPr="007C5D40" w:rsidRDefault="00423A56" w:rsidP="009512E0">
                    <w:pPr>
                      <w:rPr>
                        <w:sz w:val="18"/>
                        <w:szCs w:val="18"/>
                        <w:lang w:val="es-EC"/>
                      </w:rPr>
                    </w:pPr>
                    <w:r w:rsidRPr="007C5D40">
                      <w:rPr>
                        <w:sz w:val="18"/>
                        <w:szCs w:val="18"/>
                        <w:lang w:val="es-EC"/>
                      </w:rPr>
                      <w:t>Recepción de Orden de Servicio por el Operador de Sistema</w:t>
                    </w:r>
                  </w:p>
                </w:txbxContent>
              </v:textbox>
            </v:shape>
            <v:line id="_x0000_s1311" style="position:absolute" from="4846,2628" to="5470,2629">
              <v:stroke startarrow="block"/>
            </v:line>
            <v:rect id="_x0000_s1312" style="position:absolute;left:5470;top:1988;width:1250;height:833"/>
            <v:shape id="_x0000_s1313" type="#_x0000_t202" style="position:absolute;left:5395;top:1958;width:1409;height:900" filled="f" stroked="f">
              <v:textbox style="mso-next-textbox:#_x0000_s1313">
                <w:txbxContent>
                  <w:p w:rsidR="00423A56" w:rsidRPr="007C5D40" w:rsidRDefault="00423A56" w:rsidP="009512E0">
                    <w:pPr>
                      <w:jc w:val="both"/>
                      <w:rPr>
                        <w:sz w:val="18"/>
                        <w:szCs w:val="18"/>
                      </w:rPr>
                    </w:pPr>
                    <w:r w:rsidRPr="007C5D40">
                      <w:rPr>
                        <w:sz w:val="18"/>
                        <w:szCs w:val="18"/>
                        <w:lang w:val="es-EC"/>
                      </w:rPr>
                      <w:t>Orden</w:t>
                    </w:r>
                    <w:r w:rsidRPr="007C5D40">
                      <w:rPr>
                        <w:sz w:val="18"/>
                        <w:szCs w:val="18"/>
                      </w:rPr>
                      <w:t xml:space="preserve"> de </w:t>
                    </w:r>
                    <w:r w:rsidRPr="007C5D40">
                      <w:rPr>
                        <w:sz w:val="18"/>
                        <w:szCs w:val="18"/>
                        <w:lang w:val="es-EC"/>
                      </w:rPr>
                      <w:t>Servicio</w:t>
                    </w:r>
                    <w:r w:rsidRPr="007C5D40">
                      <w:rPr>
                        <w:sz w:val="18"/>
                        <w:szCs w:val="18"/>
                      </w:rPr>
                      <w:t xml:space="preserve"> </w:t>
                    </w:r>
                    <w:r w:rsidRPr="007C5D40">
                      <w:rPr>
                        <w:sz w:val="18"/>
                        <w:szCs w:val="18"/>
                        <w:lang w:val="es-EC"/>
                      </w:rPr>
                      <w:t>Cliente</w:t>
                    </w:r>
                  </w:p>
                </w:txbxContent>
              </v:textbox>
            </v:shape>
            <v:line id="_x0000_s1314" style="position:absolute" from="6720,2616" to="8595,2616">
              <v:stroke startarrow="block"/>
            </v:line>
            <v:oval id="_x0000_s1315" style="position:absolute;left:7762;top:2301;width:1094;height:545" strokeweight="1pt"/>
            <v:shape id="_x0000_s1316" type="#_x0000_t202" style="position:absolute;left:7742;top:2398;width:1338;height:435" filled="f" stroked="f">
              <v:textbox style="mso-next-textbox:#_x0000_s1316">
                <w:txbxContent>
                  <w:p w:rsidR="00423A56" w:rsidRPr="007C5D40" w:rsidRDefault="00423A56" w:rsidP="009512E0">
                    <w:pPr>
                      <w:rPr>
                        <w:b/>
                        <w:sz w:val="18"/>
                        <w:szCs w:val="18"/>
                      </w:rPr>
                    </w:pPr>
                    <w:r w:rsidRPr="007C5D40">
                      <w:rPr>
                        <w:b/>
                        <w:sz w:val="18"/>
                        <w:szCs w:val="18"/>
                      </w:rPr>
                      <w:t>CLIENTE</w:t>
                    </w:r>
                  </w:p>
                </w:txbxContent>
              </v:textbox>
            </v:shape>
            <v:line id="_x0000_s1317" style="position:absolute" from="3752,3051" to="3752,4031"/>
            <v:rect id="_x0000_s1318" style="position:absolute;left:2880;top:3898;width:1718;height:817"/>
            <v:shape id="_x0000_s1319" type="#_x0000_t202" style="position:absolute;left:2892;top:3862;width:1876;height:871" filled="f" stroked="f">
              <v:textbox style="mso-next-textbox:#_x0000_s1319">
                <w:txbxContent>
                  <w:p w:rsidR="00423A56" w:rsidRPr="007C5D40" w:rsidRDefault="00423A56" w:rsidP="009512E0">
                    <w:pPr>
                      <w:rPr>
                        <w:sz w:val="18"/>
                        <w:szCs w:val="18"/>
                        <w:lang w:val="es-EC"/>
                      </w:rPr>
                    </w:pPr>
                    <w:r w:rsidRPr="007C5D40">
                      <w:rPr>
                        <w:sz w:val="18"/>
                        <w:szCs w:val="18"/>
                        <w:lang w:val="es-EC"/>
                      </w:rPr>
                      <w:t>Revisión por Internet y actualización de los datos</w:t>
                    </w:r>
                  </w:p>
                  <w:p w:rsidR="00423A56" w:rsidRPr="007C5D40" w:rsidRDefault="00423A56" w:rsidP="009512E0">
                    <w:pPr>
                      <w:rPr>
                        <w:sz w:val="18"/>
                        <w:szCs w:val="18"/>
                        <w:lang w:val="es-EC"/>
                      </w:rPr>
                    </w:pPr>
                  </w:p>
                </w:txbxContent>
              </v:textbox>
            </v:shape>
            <v:line id="_x0000_s1320" style="position:absolute" from="4065,3051" to="4065,3475"/>
            <v:line id="_x0000_s1321" style="position:absolute" from="4065,3475" to="5627,3475">
              <v:stroke endarrow="block"/>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322" type="#_x0000_t114" style="position:absolute;left:5627;top:3160;width:1719;height:641"/>
            <v:shape id="_x0000_s1323" type="#_x0000_t202" style="position:absolute;left:5627;top:3184;width:1719;height:604" filled="f" stroked="f">
              <v:textbox style="mso-next-textbox:#_x0000_s1323">
                <w:txbxContent>
                  <w:p w:rsidR="00423A56" w:rsidRPr="007C5D40" w:rsidRDefault="00423A56" w:rsidP="009512E0">
                    <w:pPr>
                      <w:rPr>
                        <w:sz w:val="18"/>
                        <w:szCs w:val="18"/>
                      </w:rPr>
                    </w:pPr>
                    <w:r w:rsidRPr="007C5D40">
                      <w:rPr>
                        <w:sz w:val="18"/>
                        <w:szCs w:val="18"/>
                        <w:lang w:val="es-EC"/>
                      </w:rPr>
                      <w:t>Confirmación</w:t>
                    </w:r>
                    <w:r w:rsidRPr="007C5D40">
                      <w:rPr>
                        <w:sz w:val="18"/>
                        <w:szCs w:val="18"/>
                      </w:rPr>
                      <w:t xml:space="preserve"> de </w:t>
                    </w:r>
                    <w:r w:rsidRPr="007C5D40">
                      <w:rPr>
                        <w:sz w:val="18"/>
                        <w:szCs w:val="18"/>
                        <w:lang w:val="es-EC"/>
                      </w:rPr>
                      <w:t>Recepción</w:t>
                    </w:r>
                  </w:p>
                </w:txbxContent>
              </v:textbox>
            </v:shape>
            <v:line id="_x0000_s1324" style="position:absolute" from="3726,4721" to="3726,4939"/>
            <v:shapetype id="_x0000_t110" coordsize="21600,21600" o:spt="110" path="m10800,l,10800,10800,21600,21600,10800xe">
              <v:stroke joinstyle="miter"/>
              <v:path gradientshapeok="t" o:connecttype="rect" textboxrect="5400,5400,16200,16200"/>
            </v:shapetype>
            <v:shape id="_x0000_s1325" type="#_x0000_t110" style="position:absolute;left:2448;top:4926;width:2514;height:1597"/>
            <v:shape id="_x0000_s1326" type="#_x0000_t202" style="position:absolute;left:2718;top:5289;width:2010;height:1019" filled="f" stroked="f">
              <v:textbox style="mso-next-textbox:#_x0000_s1326">
                <w:txbxContent>
                  <w:p w:rsidR="00423A56" w:rsidRPr="007C5D40" w:rsidRDefault="00423A56" w:rsidP="009512E0">
                    <w:pPr>
                      <w:jc w:val="center"/>
                      <w:rPr>
                        <w:sz w:val="18"/>
                        <w:szCs w:val="18"/>
                        <w:lang w:val="es-EC"/>
                      </w:rPr>
                    </w:pPr>
                    <w:r w:rsidRPr="007C5D40">
                      <w:rPr>
                        <w:sz w:val="18"/>
                        <w:szCs w:val="18"/>
                        <w:lang w:val="es-EC"/>
                      </w:rPr>
                      <w:t>¿La información enviada  está completa y correcta?</w:t>
                    </w:r>
                  </w:p>
                </w:txbxContent>
              </v:textbox>
            </v:shape>
            <v:line id="_x0000_s1327" style="position:absolute" from="4962,5713" to="5431,5714">
              <v:stroke endarrow="block"/>
            </v:line>
            <v:shape id="_x0000_s1328" type="#_x0000_t114" style="position:absolute;left:5445;top:5064;width:1719;height:1199"/>
            <v:shape id="_x0000_s1329" type="#_x0000_t202" style="position:absolute;left:5458;top:5113;width:1562;height:1150" filled="f" stroked="f">
              <v:textbox style="mso-next-textbox:#_x0000_s1329">
                <w:txbxContent>
                  <w:p w:rsidR="00423A56" w:rsidRPr="007C5D40" w:rsidRDefault="00423A56" w:rsidP="009512E0">
                    <w:pPr>
                      <w:jc w:val="both"/>
                      <w:rPr>
                        <w:sz w:val="18"/>
                        <w:szCs w:val="18"/>
                        <w:lang w:val="es-EC"/>
                      </w:rPr>
                    </w:pPr>
                    <w:r w:rsidRPr="007C5D40">
                      <w:rPr>
                        <w:sz w:val="18"/>
                        <w:szCs w:val="18"/>
                        <w:lang w:val="es-EC"/>
                      </w:rPr>
                      <w:t>Actualización de la información del cliente</w:t>
                    </w:r>
                  </w:p>
                </w:txbxContent>
              </v:textbox>
            </v:shape>
            <v:shape id="_x0000_s1330" type="#_x0000_t202" style="position:absolute;left:4911;top:5408;width:781;height:399" filled="f" stroked="f">
              <v:textbox style="mso-next-textbox:#_x0000_s1330">
                <w:txbxContent>
                  <w:p w:rsidR="00423A56" w:rsidRPr="003A7BB7" w:rsidRDefault="00423A56" w:rsidP="009512E0">
                    <w:pPr>
                      <w:rPr>
                        <w:b/>
                        <w:sz w:val="18"/>
                        <w:szCs w:val="18"/>
                      </w:rPr>
                    </w:pPr>
                    <w:r w:rsidRPr="003A7BB7">
                      <w:rPr>
                        <w:b/>
                        <w:sz w:val="18"/>
                        <w:szCs w:val="18"/>
                      </w:rPr>
                      <w:t>No</w:t>
                    </w:r>
                  </w:p>
                </w:txbxContent>
              </v:textbox>
            </v:shape>
            <v:line id="_x0000_s1331" style="position:absolute" from="7202,5689" to="8321,5689">
              <v:stroke endarrow="block"/>
            </v:line>
            <v:line id="_x0000_s1332" style="position:absolute" from="8361,2894" to="8361,8846">
              <v:stroke startarrow="block"/>
            </v:line>
            <v:line id="_x0000_s1333" style="position:absolute" from="3739,6523" to="3739,6741"/>
            <v:shape id="_x0000_s1334" type="#_x0000_t202" style="position:absolute;left:3726;top:6463;width:781;height:363" filled="f" stroked="f">
              <v:textbox style="mso-next-textbox:#_x0000_s1334">
                <w:txbxContent>
                  <w:p w:rsidR="00423A56" w:rsidRPr="003A7BB7" w:rsidRDefault="00423A56" w:rsidP="009512E0">
                    <w:pPr>
                      <w:rPr>
                        <w:b/>
                        <w:sz w:val="18"/>
                        <w:szCs w:val="18"/>
                      </w:rPr>
                    </w:pPr>
                    <w:r w:rsidRPr="003A7BB7">
                      <w:rPr>
                        <w:b/>
                        <w:sz w:val="18"/>
                        <w:szCs w:val="18"/>
                        <w:lang w:val="es-EC"/>
                      </w:rPr>
                      <w:t>Si</w:t>
                    </w:r>
                  </w:p>
                </w:txbxContent>
              </v:textbox>
            </v:shape>
            <v:rect id="_x0000_s1335" style="position:absolute;left:2724;top:6753;width:2031;height:847"/>
            <v:shape id="_x0000_s1336" type="#_x0000_t202" style="position:absolute;left:2659;top:6753;width:2187;height:871" filled="f" stroked="f">
              <v:textbox style="mso-next-textbox:#_x0000_s1336">
                <w:txbxContent>
                  <w:p w:rsidR="00423A56" w:rsidRPr="007C5D40" w:rsidRDefault="00423A56" w:rsidP="009512E0">
                    <w:pPr>
                      <w:jc w:val="both"/>
                      <w:rPr>
                        <w:sz w:val="18"/>
                        <w:szCs w:val="18"/>
                        <w:lang w:val="es-EC"/>
                      </w:rPr>
                    </w:pPr>
                    <w:r w:rsidRPr="007C5D40">
                      <w:rPr>
                        <w:sz w:val="18"/>
                        <w:szCs w:val="18"/>
                        <w:lang w:val="es-EC"/>
                      </w:rPr>
                      <w:t>Envío de los operarios a las instalaciones (bodegas) de los clientes.</w:t>
                    </w:r>
                  </w:p>
                </w:txbxContent>
              </v:textbox>
            </v:shape>
            <v:line id="_x0000_s1337" style="position:absolute" from="3739,7612" to="3739,7830"/>
            <v:rect id="_x0000_s1338" style="position:absolute;left:2828;top:7854;width:1809;height:557"/>
            <v:shape id="_x0000_s1339" type="#_x0000_t202" style="position:absolute;left:2801;top:7842;width:1876;height:626" filled="f" stroked="f">
              <v:textbox style="mso-next-textbox:#_x0000_s1339">
                <w:txbxContent>
                  <w:p w:rsidR="00423A56" w:rsidRPr="007C5D40" w:rsidRDefault="00423A56" w:rsidP="009512E0">
                    <w:pPr>
                      <w:jc w:val="both"/>
                      <w:rPr>
                        <w:sz w:val="18"/>
                        <w:szCs w:val="18"/>
                      </w:rPr>
                    </w:pPr>
                    <w:r w:rsidRPr="007C5D40">
                      <w:rPr>
                        <w:sz w:val="18"/>
                        <w:szCs w:val="18"/>
                        <w:lang w:val="es-EC"/>
                      </w:rPr>
                      <w:t>Protección</w:t>
                    </w:r>
                    <w:r w:rsidRPr="007C5D40">
                      <w:rPr>
                        <w:sz w:val="18"/>
                        <w:szCs w:val="18"/>
                      </w:rPr>
                      <w:t xml:space="preserve"> de </w:t>
                    </w:r>
                    <w:r w:rsidRPr="007C5D40">
                      <w:rPr>
                        <w:sz w:val="18"/>
                        <w:szCs w:val="18"/>
                        <w:lang w:val="es-EC"/>
                      </w:rPr>
                      <w:t>los</w:t>
                    </w:r>
                    <w:r w:rsidRPr="007C5D40">
                      <w:rPr>
                        <w:sz w:val="18"/>
                        <w:szCs w:val="18"/>
                      </w:rPr>
                      <w:t xml:space="preserve"> </w:t>
                    </w:r>
                    <w:r w:rsidRPr="007C5D40">
                      <w:rPr>
                        <w:sz w:val="18"/>
                        <w:szCs w:val="18"/>
                        <w:lang w:val="es-EC"/>
                      </w:rPr>
                      <w:t>contenedores</w:t>
                    </w:r>
                  </w:p>
                </w:txbxContent>
              </v:textbox>
            </v:shape>
            <v:line id="_x0000_s1340" style="position:absolute" from="4689,8943" to="5158,8944">
              <v:stroke endarrow="block"/>
            </v:line>
            <v:shape id="_x0000_s1341" type="#_x0000_t114" style="position:absolute;left:5185;top:8435;width:1840;height:1016"/>
            <v:shape id="_x0000_s1342" type="#_x0000_t202" style="position:absolute;left:5145;top:8438;width:2031;height:871" filled="f" stroked="f">
              <v:textbox style="mso-next-textbox:#_x0000_s1342">
                <w:txbxContent>
                  <w:p w:rsidR="00423A56" w:rsidRPr="007C5D40" w:rsidRDefault="00423A56" w:rsidP="009512E0">
                    <w:pPr>
                      <w:rPr>
                        <w:sz w:val="18"/>
                        <w:szCs w:val="18"/>
                        <w:lang w:val="es-EC"/>
                      </w:rPr>
                    </w:pPr>
                    <w:r w:rsidRPr="007C5D40">
                      <w:rPr>
                        <w:sz w:val="18"/>
                        <w:szCs w:val="18"/>
                        <w:lang w:val="es-EC"/>
                      </w:rPr>
                      <w:t>Notificación de Protección y Reporte del contenedor</w:t>
                    </w:r>
                  </w:p>
                </w:txbxContent>
              </v:textbox>
            </v:shape>
            <v:line id="_x0000_s1343" style="position:absolute" from="7025,8859" to="8348,8859">
              <v:stroke endarrow="block"/>
            </v:line>
            <v:line id="_x0000_s1344" style="position:absolute" from="3518,9270" to="3518,10007">
              <v:stroke endarrow="block"/>
            </v:line>
            <v:shape id="_x0000_s1345" type="#_x0000_t110" style="position:absolute;left:2737;top:10145;width:1523;height:855">
              <v:textbox style="mso-next-textbox:#_x0000_s1345">
                <w:txbxContent>
                  <w:p w:rsidR="00423A56" w:rsidRPr="007C5D40" w:rsidRDefault="00423A56" w:rsidP="009512E0">
                    <w:pPr>
                      <w:rPr>
                        <w:sz w:val="18"/>
                        <w:szCs w:val="18"/>
                        <w:lang w:val="es-MX"/>
                      </w:rPr>
                    </w:pPr>
                  </w:p>
                </w:txbxContent>
              </v:textbox>
            </v:shape>
            <v:shape id="_x0000_s1346" type="#_x0000_t202" style="position:absolute;left:2880;top:10314;width:1224;height:566" filled="f" stroked="f">
              <v:textbox style="mso-next-textbox:#_x0000_s1346">
                <w:txbxContent>
                  <w:p w:rsidR="00423A56" w:rsidRPr="007C5D40" w:rsidRDefault="00423A56" w:rsidP="009512E0">
                    <w:pPr>
                      <w:jc w:val="center"/>
                      <w:rPr>
                        <w:sz w:val="18"/>
                        <w:szCs w:val="18"/>
                        <w:lang w:val="es-MX"/>
                      </w:rPr>
                    </w:pPr>
                    <w:r w:rsidRPr="007C5D40">
                      <w:rPr>
                        <w:sz w:val="18"/>
                        <w:szCs w:val="18"/>
                        <w:lang w:val="es-MX"/>
                      </w:rPr>
                      <w:t xml:space="preserve">¿Cambio de </w:t>
                    </w:r>
                    <w:r w:rsidRPr="007C5D40">
                      <w:rPr>
                        <w:b/>
                        <w:color w:val="003300"/>
                        <w:sz w:val="18"/>
                        <w:szCs w:val="18"/>
                        <w:lang w:val="es-MX"/>
                      </w:rPr>
                      <w:t>Posición</w:t>
                    </w:r>
                    <w:r w:rsidRPr="007C5D40">
                      <w:rPr>
                        <w:sz w:val="18"/>
                        <w:szCs w:val="18"/>
                        <w:lang w:val="es-MX"/>
                      </w:rPr>
                      <w:t>?</w:t>
                    </w:r>
                  </w:p>
                  <w:p w:rsidR="00423A56" w:rsidRPr="007C5D40" w:rsidRDefault="00423A56" w:rsidP="009512E0">
                    <w:pPr>
                      <w:rPr>
                        <w:sz w:val="18"/>
                        <w:szCs w:val="18"/>
                        <w:lang w:val="es-MX"/>
                      </w:rPr>
                    </w:pPr>
                  </w:p>
                </w:txbxContent>
              </v:textbox>
            </v:shape>
            <v:shape id="_x0000_s1347" type="#_x0000_t110" style="position:absolute;left:4429;top:10153;width:1525;height:835">
              <v:textbox style="mso-next-textbox:#_x0000_s1347">
                <w:txbxContent>
                  <w:p w:rsidR="00423A56" w:rsidRPr="007C5D40" w:rsidRDefault="00423A56" w:rsidP="009512E0">
                    <w:pPr>
                      <w:rPr>
                        <w:sz w:val="18"/>
                        <w:szCs w:val="18"/>
                        <w:lang w:val="es-MX"/>
                      </w:rPr>
                    </w:pPr>
                  </w:p>
                </w:txbxContent>
              </v:textbox>
            </v:shape>
            <v:shape id="_x0000_s1348" type="#_x0000_t202" style="position:absolute;left:4499;top:10358;width:1410;height:1038" filled="f" stroked="f">
              <v:textbox style="mso-next-textbox:#_x0000_s1348">
                <w:txbxContent>
                  <w:p w:rsidR="00423A56" w:rsidRPr="007C5D40" w:rsidRDefault="00423A56" w:rsidP="009512E0">
                    <w:pPr>
                      <w:jc w:val="center"/>
                      <w:rPr>
                        <w:sz w:val="18"/>
                        <w:szCs w:val="18"/>
                        <w:lang w:val="es-MX"/>
                      </w:rPr>
                    </w:pPr>
                    <w:r w:rsidRPr="007C5D40">
                      <w:rPr>
                        <w:sz w:val="18"/>
                        <w:szCs w:val="18"/>
                        <w:lang w:val="es-MX"/>
                      </w:rPr>
                      <w:t>¿</w:t>
                    </w:r>
                    <w:r w:rsidRPr="007C5D40">
                      <w:rPr>
                        <w:b/>
                        <w:color w:val="800000"/>
                        <w:sz w:val="18"/>
                        <w:szCs w:val="18"/>
                        <w:lang w:val="es-MX"/>
                      </w:rPr>
                      <w:t>Alarma</w:t>
                    </w:r>
                    <w:r w:rsidRPr="007C5D40">
                      <w:rPr>
                        <w:sz w:val="18"/>
                        <w:szCs w:val="18"/>
                        <w:lang w:val="es-MX"/>
                      </w:rPr>
                      <w:t xml:space="preserve"> en el Sistema?</w:t>
                    </w:r>
                  </w:p>
                  <w:p w:rsidR="00423A56" w:rsidRPr="007C5D40" w:rsidRDefault="00423A56" w:rsidP="009512E0">
                    <w:pPr>
                      <w:rPr>
                        <w:sz w:val="18"/>
                        <w:szCs w:val="18"/>
                        <w:lang w:val="es-MX"/>
                      </w:rPr>
                    </w:pPr>
                  </w:p>
                </w:txbxContent>
              </v:textbox>
            </v:shape>
            <v:line id="_x0000_s1349" style="position:absolute" from="4028,9718" to="10145,9718"/>
            <v:shape id="_x0000_s1350" type="#_x0000_t110" style="position:absolute;left:6369;top:10171;width:1525;height:854">
              <v:textbox style="mso-next-textbox:#_x0000_s1350">
                <w:txbxContent>
                  <w:p w:rsidR="00423A56" w:rsidRPr="007C5D40" w:rsidRDefault="00423A56" w:rsidP="009512E0">
                    <w:pPr>
                      <w:rPr>
                        <w:sz w:val="18"/>
                        <w:szCs w:val="18"/>
                        <w:lang w:val="es-MX"/>
                      </w:rPr>
                    </w:pPr>
                  </w:p>
                </w:txbxContent>
              </v:textbox>
            </v:shape>
            <v:line id="_x0000_s1351" style="position:absolute" from="7124,9716" to="7124,10127">
              <v:stroke endarrow="block"/>
            </v:line>
            <v:shape id="_x0000_s1352" type="#_x0000_t202" style="position:absolute;left:6382;top:10468;width:1510;height:321" filled="f" stroked="f">
              <v:textbox style="mso-next-textbox:#_x0000_s1352">
                <w:txbxContent>
                  <w:p w:rsidR="00423A56" w:rsidRPr="007C5D40" w:rsidRDefault="00423A56" w:rsidP="009512E0">
                    <w:pPr>
                      <w:jc w:val="center"/>
                      <w:rPr>
                        <w:sz w:val="18"/>
                        <w:szCs w:val="18"/>
                        <w:lang w:val="es-MX"/>
                      </w:rPr>
                    </w:pPr>
                    <w:r w:rsidRPr="007C5D40">
                      <w:rPr>
                        <w:sz w:val="18"/>
                        <w:szCs w:val="18"/>
                        <w:lang w:val="es-MX"/>
                      </w:rPr>
                      <w:t>¿</w:t>
                    </w:r>
                    <w:r w:rsidRPr="007C5D40">
                      <w:rPr>
                        <w:b/>
                        <w:sz w:val="18"/>
                        <w:szCs w:val="18"/>
                        <w:lang w:val="es-MX"/>
                      </w:rPr>
                      <w:t>Aforo Físico</w:t>
                    </w:r>
                    <w:r w:rsidRPr="007C5D40">
                      <w:rPr>
                        <w:sz w:val="18"/>
                        <w:szCs w:val="18"/>
                        <w:lang w:val="es-MX"/>
                      </w:rPr>
                      <w:t>?</w:t>
                    </w:r>
                  </w:p>
                  <w:p w:rsidR="00423A56" w:rsidRPr="007C5D40" w:rsidRDefault="00423A56" w:rsidP="009512E0">
                    <w:pPr>
                      <w:rPr>
                        <w:sz w:val="18"/>
                        <w:szCs w:val="18"/>
                        <w:lang w:val="es-MX"/>
                      </w:rPr>
                    </w:pPr>
                  </w:p>
                </w:txbxContent>
              </v:textbox>
            </v:shape>
            <v:line id="_x0000_s1353" style="position:absolute" from="2281,9597" to="3521,9597">
              <v:stroke endarrow="block"/>
            </v:line>
            <v:shape id="_x0000_s1354" type="#_x0000_t202" style="position:absolute;left:2268;top:10187;width:624;height:441" filled="f" stroked="f">
              <v:textbox style="mso-next-textbox:#_x0000_s1354">
                <w:txbxContent>
                  <w:p w:rsidR="00423A56" w:rsidRPr="007C5D40" w:rsidRDefault="00423A56" w:rsidP="009512E0">
                    <w:pPr>
                      <w:jc w:val="center"/>
                      <w:rPr>
                        <w:b/>
                        <w:sz w:val="18"/>
                        <w:szCs w:val="18"/>
                        <w:lang w:val="es-MX"/>
                      </w:rPr>
                    </w:pPr>
                    <w:r w:rsidRPr="007C5D40">
                      <w:rPr>
                        <w:b/>
                        <w:sz w:val="18"/>
                        <w:szCs w:val="18"/>
                        <w:lang w:val="es-MX"/>
                      </w:rPr>
                      <w:t>No</w:t>
                    </w:r>
                  </w:p>
                  <w:p w:rsidR="00423A56" w:rsidRPr="007C5D40" w:rsidRDefault="00423A56" w:rsidP="009512E0">
                    <w:pPr>
                      <w:rPr>
                        <w:sz w:val="18"/>
                        <w:szCs w:val="18"/>
                        <w:lang w:val="es-MX"/>
                      </w:rPr>
                    </w:pPr>
                  </w:p>
                </w:txbxContent>
              </v:textbox>
            </v:shape>
            <v:shape id="_x0000_s1355" type="#_x0000_t202" style="position:absolute;left:5484;top:10008;width:625;height:363" filled="f" stroked="f">
              <v:textbox style="mso-next-textbox:#_x0000_s1355">
                <w:txbxContent>
                  <w:p w:rsidR="00423A56" w:rsidRPr="007C5D40" w:rsidRDefault="00423A56" w:rsidP="009512E0">
                    <w:pPr>
                      <w:jc w:val="center"/>
                      <w:rPr>
                        <w:b/>
                        <w:sz w:val="18"/>
                        <w:szCs w:val="18"/>
                        <w:lang w:val="es-MX"/>
                      </w:rPr>
                    </w:pPr>
                    <w:r w:rsidRPr="007C5D40">
                      <w:rPr>
                        <w:b/>
                        <w:sz w:val="18"/>
                        <w:szCs w:val="18"/>
                        <w:lang w:val="es-MX"/>
                      </w:rPr>
                      <w:t>No</w:t>
                    </w:r>
                  </w:p>
                  <w:p w:rsidR="00423A56" w:rsidRPr="007C5D40" w:rsidRDefault="00423A56" w:rsidP="009512E0">
                    <w:pPr>
                      <w:rPr>
                        <w:sz w:val="18"/>
                        <w:szCs w:val="18"/>
                        <w:lang w:val="es-MX"/>
                      </w:rPr>
                    </w:pPr>
                  </w:p>
                </w:txbxContent>
              </v:textbox>
            </v:shape>
            <v:line id="_x0000_s1356" style="position:absolute;flip:y" from="8179,9730" to="8179,10589"/>
            <v:shape id="_x0000_s1357" type="#_x0000_t202" style="position:absolute;left:7671;top:10153;width:625;height:353" filled="f" stroked="f">
              <v:textbox style="mso-next-textbox:#_x0000_s1357">
                <w:txbxContent>
                  <w:p w:rsidR="00423A56" w:rsidRPr="007C5D40" w:rsidRDefault="00423A56" w:rsidP="009512E0">
                    <w:pPr>
                      <w:jc w:val="center"/>
                      <w:rPr>
                        <w:b/>
                        <w:sz w:val="18"/>
                        <w:szCs w:val="18"/>
                        <w:lang w:val="es-MX"/>
                      </w:rPr>
                    </w:pPr>
                    <w:r w:rsidRPr="007C5D40">
                      <w:rPr>
                        <w:b/>
                        <w:sz w:val="18"/>
                        <w:szCs w:val="18"/>
                        <w:lang w:val="es-MX"/>
                      </w:rPr>
                      <w:t>No</w:t>
                    </w:r>
                  </w:p>
                  <w:p w:rsidR="00423A56" w:rsidRPr="007C5D40" w:rsidRDefault="00423A56" w:rsidP="009512E0">
                    <w:pPr>
                      <w:rPr>
                        <w:sz w:val="18"/>
                        <w:szCs w:val="18"/>
                        <w:lang w:val="es-MX"/>
                      </w:rPr>
                    </w:pPr>
                  </w:p>
                </w:txbxContent>
              </v:textbox>
            </v:shape>
            <v:shape id="_x0000_s1358" type="#_x0000_t110" style="position:absolute;left:8333;top:10175;width:1525;height:854">
              <v:textbox style="mso-next-textbox:#_x0000_s1358">
                <w:txbxContent>
                  <w:p w:rsidR="00423A56" w:rsidRPr="007C5D40" w:rsidRDefault="00423A56" w:rsidP="009512E0">
                    <w:pPr>
                      <w:rPr>
                        <w:sz w:val="18"/>
                        <w:szCs w:val="18"/>
                        <w:lang w:val="es-MX"/>
                      </w:rPr>
                    </w:pPr>
                  </w:p>
                </w:txbxContent>
              </v:textbox>
            </v:shape>
            <v:line id="_x0000_s1359" style="position:absolute" from="9092,9720" to="9092,10131">
              <v:stroke endarrow="block"/>
            </v:line>
            <v:shape id="_x0000_s1360" type="#_x0000_t202" style="position:absolute;left:8411;top:10371;width:1445;height:577" filled="f" stroked="f">
              <v:textbox style="mso-next-textbox:#_x0000_s1360">
                <w:txbxContent>
                  <w:p w:rsidR="00423A56" w:rsidRPr="007C5D40" w:rsidRDefault="00423A56" w:rsidP="009512E0">
                    <w:pPr>
                      <w:jc w:val="center"/>
                      <w:rPr>
                        <w:sz w:val="18"/>
                        <w:szCs w:val="18"/>
                        <w:lang w:val="es-MX"/>
                      </w:rPr>
                    </w:pPr>
                    <w:r w:rsidRPr="007C5D40">
                      <w:rPr>
                        <w:sz w:val="18"/>
                        <w:szCs w:val="18"/>
                        <w:lang w:val="es-MX"/>
                      </w:rPr>
                      <w:t xml:space="preserve">¿Contenedor a </w:t>
                    </w:r>
                    <w:r w:rsidRPr="007C5D40">
                      <w:rPr>
                        <w:b/>
                        <w:color w:val="000080"/>
                        <w:sz w:val="18"/>
                        <w:szCs w:val="18"/>
                        <w:lang w:val="es-MX"/>
                      </w:rPr>
                      <w:t>Despachar</w:t>
                    </w:r>
                    <w:r w:rsidRPr="007C5D40">
                      <w:rPr>
                        <w:sz w:val="18"/>
                        <w:szCs w:val="18"/>
                        <w:lang w:val="es-MX"/>
                      </w:rPr>
                      <w:t>?</w:t>
                    </w:r>
                  </w:p>
                  <w:p w:rsidR="00423A56" w:rsidRPr="007C5D40" w:rsidRDefault="00423A56" w:rsidP="009512E0">
                    <w:pPr>
                      <w:rPr>
                        <w:sz w:val="18"/>
                        <w:szCs w:val="18"/>
                        <w:lang w:val="es-MX"/>
                      </w:rPr>
                    </w:pPr>
                  </w:p>
                </w:txbxContent>
              </v:textbox>
            </v:shape>
            <v:line id="_x0000_s1361" style="position:absolute;flip:y" from="10170,9718" to="10170,10569"/>
            <v:shape id="_x0000_s1362" type="#_x0000_t202" style="position:absolute;left:9389;top:10008;width:626;height:290" filled="f" stroked="f">
              <v:textbox style="mso-next-textbox:#_x0000_s1362">
                <w:txbxContent>
                  <w:p w:rsidR="00423A56" w:rsidRPr="007C5D40" w:rsidRDefault="00423A56" w:rsidP="009512E0">
                    <w:pPr>
                      <w:jc w:val="center"/>
                      <w:rPr>
                        <w:b/>
                        <w:sz w:val="18"/>
                        <w:szCs w:val="18"/>
                        <w:lang w:val="es-MX"/>
                      </w:rPr>
                    </w:pPr>
                    <w:r w:rsidRPr="007C5D40">
                      <w:rPr>
                        <w:b/>
                        <w:sz w:val="18"/>
                        <w:szCs w:val="18"/>
                        <w:lang w:val="es-MX"/>
                      </w:rPr>
                      <w:t>No</w:t>
                    </w:r>
                  </w:p>
                  <w:p w:rsidR="00423A56" w:rsidRPr="007C5D40" w:rsidRDefault="00423A56" w:rsidP="009512E0">
                    <w:pPr>
                      <w:rPr>
                        <w:sz w:val="18"/>
                        <w:szCs w:val="18"/>
                        <w:lang w:val="es-MX"/>
                      </w:rPr>
                    </w:pPr>
                  </w:p>
                </w:txbxContent>
              </v:textbox>
            </v:shape>
            <v:line id="_x0000_s1363" style="position:absolute;flip:x" from="2268,10564" to="2737,10564"/>
            <v:line id="_x0000_s1364" style="position:absolute" from="2281,9572" to="2281,10577"/>
            <v:line id="_x0000_s1365" style="position:absolute" from="3999,9234" to="3999,9718"/>
            <v:line id="_x0000_s1366" style="position:absolute" from="3714,9197" to="3714,9802"/>
            <v:line id="_x0000_s1367" style="position:absolute" from="5197,9802" to="5197,10141">
              <v:stroke endarrow="block"/>
            </v:line>
            <v:line id="_x0000_s1368" style="position:absolute" from="3739,8411" to="3739,8629"/>
            <v:rect id="_x0000_s1369" style="position:absolute;left:2801;top:8641;width:1876;height:580"/>
            <v:shape id="_x0000_s1370" type="#_x0000_t202" style="position:absolute;left:2801;top:8580;width:1876;height:690" filled="f" stroked="f">
              <v:textbox style="mso-next-textbox:#_x0000_s1370">
                <w:txbxContent>
                  <w:p w:rsidR="00423A56" w:rsidRPr="007C5D40" w:rsidRDefault="00423A56" w:rsidP="009512E0">
                    <w:pPr>
                      <w:jc w:val="both"/>
                      <w:rPr>
                        <w:sz w:val="18"/>
                        <w:szCs w:val="18"/>
                      </w:rPr>
                    </w:pPr>
                    <w:r w:rsidRPr="007C5D40">
                      <w:rPr>
                        <w:sz w:val="18"/>
                        <w:szCs w:val="18"/>
                        <w:lang w:val="es-EC"/>
                      </w:rPr>
                      <w:t>Arribo</w:t>
                    </w:r>
                    <w:r w:rsidRPr="007C5D40">
                      <w:rPr>
                        <w:sz w:val="18"/>
                        <w:szCs w:val="18"/>
                      </w:rPr>
                      <w:t xml:space="preserve"> del </w:t>
                    </w:r>
                    <w:r w:rsidRPr="007C5D40">
                      <w:rPr>
                        <w:sz w:val="18"/>
                        <w:szCs w:val="18"/>
                        <w:lang w:val="es-EC"/>
                      </w:rPr>
                      <w:t>contenedor</w:t>
                    </w:r>
                    <w:r w:rsidRPr="007C5D40">
                      <w:rPr>
                        <w:sz w:val="18"/>
                        <w:szCs w:val="18"/>
                      </w:rPr>
                      <w:t xml:space="preserve"> al </w:t>
                    </w:r>
                    <w:r w:rsidRPr="007C5D40">
                      <w:rPr>
                        <w:sz w:val="18"/>
                        <w:szCs w:val="18"/>
                        <w:lang w:val="es-EC"/>
                      </w:rPr>
                      <w:t>puerto</w:t>
                    </w:r>
                  </w:p>
                </w:txbxContent>
              </v:textbox>
            </v:shape>
            <v:line id="_x0000_s1371" style="position:absolute" from="3714,9802" to="6174,9803"/>
            <v:line id="_x0000_s1372" style="position:absolute" from="6187,9802" to="6187,10564"/>
            <v:line id="_x0000_s1373" style="position:absolute" from="5952,10589" to="6265,10589">
              <v:stroke endarrow="block"/>
            </v:line>
            <v:line id="_x0000_s1374" style="position:absolute" from="7866,10601" to="8179,10602">
              <v:stroke endarrow="block"/>
            </v:line>
            <v:line id="_x0000_s1375" style="position:absolute" from="9845,10589" to="10157,10589">
              <v:stroke endarrow="block"/>
            </v:line>
            <v:line id="_x0000_s1376" style="position:absolute" from="3505,11000" to="3505,11218">
              <v:stroke endarrow="block"/>
            </v:line>
            <v:shapetype id="_x0000_t109" coordsize="21600,21600" o:spt="109" path="m,l,21600r21600,l21600,xe">
              <v:stroke joinstyle="miter"/>
              <v:path gradientshapeok="t" o:connecttype="rect"/>
            </v:shapetype>
            <v:shape id="_x0000_s1377" type="#_x0000_t109" style="position:absolute;left:2724;top:11290;width:1562;height:958">
              <v:textbox style="mso-next-textbox:#_x0000_s1377">
                <w:txbxContent>
                  <w:p w:rsidR="00423A56" w:rsidRPr="007C5D40" w:rsidRDefault="00423A56" w:rsidP="009512E0">
                    <w:pPr>
                      <w:jc w:val="center"/>
                      <w:rPr>
                        <w:sz w:val="18"/>
                        <w:szCs w:val="18"/>
                        <w:lang w:val="es-MX"/>
                      </w:rPr>
                    </w:pPr>
                    <w:r w:rsidRPr="007C5D40">
                      <w:rPr>
                        <w:sz w:val="18"/>
                        <w:szCs w:val="18"/>
                        <w:lang w:val="es-MX"/>
                      </w:rPr>
                      <w:t xml:space="preserve">Atención y Actualización en </w:t>
                    </w:r>
                    <w:smartTag w:uri="urn:schemas-microsoft-com:office:smarttags" w:element="PersonName">
                      <w:smartTagPr>
                        <w:attr w:name="ProductID" w:val="la Aplicaci￳n Principal"/>
                      </w:smartTagPr>
                      <w:r w:rsidRPr="007C5D40">
                        <w:rPr>
                          <w:sz w:val="18"/>
                          <w:szCs w:val="18"/>
                          <w:lang w:val="es-MX"/>
                        </w:rPr>
                        <w:t>la Aplicación Principal</w:t>
                      </w:r>
                    </w:smartTag>
                  </w:p>
                </w:txbxContent>
              </v:textbox>
            </v:shape>
            <v:shape id="_x0000_s1378" type="#_x0000_t202" style="position:absolute;left:2932;top:10952;width:625;height:290" filled="f" stroked="f">
              <v:textbox style="mso-next-textbox:#_x0000_s1378">
                <w:txbxContent>
                  <w:p w:rsidR="00423A56" w:rsidRPr="007C5D40" w:rsidRDefault="00423A56" w:rsidP="009512E0">
                    <w:pPr>
                      <w:jc w:val="center"/>
                      <w:rPr>
                        <w:b/>
                        <w:sz w:val="18"/>
                        <w:szCs w:val="18"/>
                        <w:lang w:val="es-MX"/>
                      </w:rPr>
                    </w:pPr>
                    <w:r w:rsidRPr="007C5D40">
                      <w:rPr>
                        <w:b/>
                        <w:sz w:val="18"/>
                        <w:szCs w:val="18"/>
                        <w:lang w:val="es-MX"/>
                      </w:rPr>
                      <w:t>Si</w:t>
                    </w:r>
                  </w:p>
                  <w:p w:rsidR="00423A56" w:rsidRPr="007C5D40" w:rsidRDefault="00423A56" w:rsidP="009512E0">
                    <w:pPr>
                      <w:rPr>
                        <w:sz w:val="18"/>
                        <w:szCs w:val="18"/>
                        <w:lang w:val="es-MX"/>
                      </w:rPr>
                    </w:pPr>
                  </w:p>
                </w:txbxContent>
              </v:textbox>
            </v:shape>
            <v:shape id="_x0000_s1379" type="#_x0000_t109" style="position:absolute;left:4364;top:11433;width:1641;height:995">
              <v:textbox style="mso-next-textbox:#_x0000_s1379">
                <w:txbxContent>
                  <w:p w:rsidR="00423A56" w:rsidRPr="007C5D40" w:rsidRDefault="00423A56" w:rsidP="009512E0">
                    <w:pPr>
                      <w:jc w:val="center"/>
                      <w:rPr>
                        <w:sz w:val="18"/>
                        <w:szCs w:val="18"/>
                        <w:lang w:val="es-MX"/>
                      </w:rPr>
                    </w:pPr>
                    <w:r w:rsidRPr="007C5D40">
                      <w:rPr>
                        <w:sz w:val="18"/>
                        <w:szCs w:val="18"/>
                        <w:lang w:val="es-MX"/>
                      </w:rPr>
                      <w:t xml:space="preserve">Atención y Actualización en </w:t>
                    </w:r>
                    <w:smartTag w:uri="urn:schemas-microsoft-com:office:smarttags" w:element="PersonName">
                      <w:smartTagPr>
                        <w:attr w:name="ProductID" w:val="la Aplicaci￳n Principal"/>
                      </w:smartTagPr>
                      <w:r w:rsidRPr="007C5D40">
                        <w:rPr>
                          <w:sz w:val="18"/>
                          <w:szCs w:val="18"/>
                          <w:lang w:val="es-MX"/>
                        </w:rPr>
                        <w:t>la Aplicación Principal</w:t>
                      </w:r>
                    </w:smartTag>
                  </w:p>
                </w:txbxContent>
              </v:textbox>
            </v:shape>
            <v:shape id="_x0000_s1380" type="#_x0000_t202" style="position:absolute;left:4637;top:10988;width:625;height:360" filled="f" stroked="f">
              <v:textbox style="mso-next-textbox:#_x0000_s1380">
                <w:txbxContent>
                  <w:p w:rsidR="00423A56" w:rsidRPr="007C5D40" w:rsidRDefault="00423A56" w:rsidP="009512E0">
                    <w:pPr>
                      <w:jc w:val="center"/>
                      <w:rPr>
                        <w:b/>
                        <w:sz w:val="18"/>
                        <w:szCs w:val="18"/>
                        <w:lang w:val="es-MX"/>
                      </w:rPr>
                    </w:pPr>
                    <w:r w:rsidRPr="007C5D40">
                      <w:rPr>
                        <w:b/>
                        <w:sz w:val="18"/>
                        <w:szCs w:val="18"/>
                        <w:lang w:val="es-MX"/>
                      </w:rPr>
                      <w:t>Si</w:t>
                    </w:r>
                  </w:p>
                  <w:p w:rsidR="00423A56" w:rsidRPr="007C5D40" w:rsidRDefault="00423A56" w:rsidP="009512E0">
                    <w:pPr>
                      <w:rPr>
                        <w:sz w:val="18"/>
                        <w:szCs w:val="18"/>
                        <w:lang w:val="es-MX"/>
                      </w:rPr>
                    </w:pPr>
                  </w:p>
                </w:txbxContent>
              </v:textbox>
            </v:shape>
            <v:shape id="_x0000_s1381" type="#_x0000_t109" style="position:absolute;left:6148;top:11290;width:1952;height:1138">
              <v:textbox style="mso-next-textbox:#_x0000_s1381">
                <w:txbxContent>
                  <w:p w:rsidR="00423A56" w:rsidRPr="007C5D40" w:rsidRDefault="00423A56" w:rsidP="009512E0">
                    <w:pPr>
                      <w:jc w:val="center"/>
                      <w:rPr>
                        <w:sz w:val="18"/>
                        <w:szCs w:val="18"/>
                        <w:lang w:val="es-MX"/>
                      </w:rPr>
                    </w:pPr>
                    <w:r w:rsidRPr="007C5D40">
                      <w:rPr>
                        <w:sz w:val="18"/>
                        <w:szCs w:val="18"/>
                        <w:lang w:val="es-MX"/>
                      </w:rPr>
                      <w:t xml:space="preserve">Desmontaje y Montaje, Reporte de Datos Relevantes y Actualización en </w:t>
                    </w:r>
                    <w:smartTag w:uri="urn:schemas-microsoft-com:office:smarttags" w:element="PersonName">
                      <w:smartTagPr>
                        <w:attr w:name="ProductID" w:val="la Aplicaci￳n Principal"/>
                      </w:smartTagPr>
                      <w:r w:rsidRPr="007C5D40">
                        <w:rPr>
                          <w:sz w:val="18"/>
                          <w:szCs w:val="18"/>
                          <w:lang w:val="es-MX"/>
                        </w:rPr>
                        <w:t>la Aplicación Principal</w:t>
                      </w:r>
                    </w:smartTag>
                  </w:p>
                </w:txbxContent>
              </v:textbox>
            </v:shape>
            <v:shape id="_x0000_s1382" type="#_x0000_t202" style="position:absolute;left:6577;top:10988;width:625;height:290" filled="f" stroked="f">
              <v:textbox style="mso-next-textbox:#_x0000_s1382">
                <w:txbxContent>
                  <w:p w:rsidR="00423A56" w:rsidRPr="007C5D40" w:rsidRDefault="00423A56" w:rsidP="009512E0">
                    <w:pPr>
                      <w:jc w:val="center"/>
                      <w:rPr>
                        <w:b/>
                        <w:sz w:val="18"/>
                        <w:szCs w:val="18"/>
                        <w:lang w:val="es-MX"/>
                      </w:rPr>
                    </w:pPr>
                    <w:r w:rsidRPr="007C5D40">
                      <w:rPr>
                        <w:b/>
                        <w:sz w:val="18"/>
                        <w:szCs w:val="18"/>
                        <w:lang w:val="es-MX"/>
                      </w:rPr>
                      <w:t>Si</w:t>
                    </w:r>
                  </w:p>
                  <w:p w:rsidR="00423A56" w:rsidRPr="007C5D40" w:rsidRDefault="00423A56" w:rsidP="009512E0">
                    <w:pPr>
                      <w:rPr>
                        <w:sz w:val="18"/>
                        <w:szCs w:val="18"/>
                        <w:lang w:val="es-MX"/>
                      </w:rPr>
                    </w:pPr>
                  </w:p>
                </w:txbxContent>
              </v:textbox>
            </v:shape>
            <v:shape id="_x0000_s1383" type="#_x0000_t109" style="position:absolute;left:8152;top:11290;width:1954;height:958">
              <v:textbox style="mso-next-textbox:#_x0000_s1383">
                <w:txbxContent>
                  <w:p w:rsidR="00423A56" w:rsidRPr="007C5D40" w:rsidRDefault="00423A56" w:rsidP="009512E0">
                    <w:pPr>
                      <w:jc w:val="center"/>
                      <w:rPr>
                        <w:sz w:val="18"/>
                        <w:szCs w:val="18"/>
                        <w:lang w:val="es-MX"/>
                      </w:rPr>
                    </w:pPr>
                    <w:r w:rsidRPr="007C5D40">
                      <w:rPr>
                        <w:sz w:val="18"/>
                        <w:szCs w:val="18"/>
                        <w:lang w:val="es-MX"/>
                      </w:rPr>
                      <w:t xml:space="preserve">Verificación servicios adicionales, Atención y Actualización en </w:t>
                    </w:r>
                    <w:smartTag w:uri="urn:schemas-microsoft-com:office:smarttags" w:element="PersonName">
                      <w:smartTagPr>
                        <w:attr w:name="ProductID" w:val="la Aplicaci￳n Principal"/>
                      </w:smartTagPr>
                      <w:r w:rsidRPr="007C5D40">
                        <w:rPr>
                          <w:sz w:val="18"/>
                          <w:szCs w:val="18"/>
                          <w:lang w:val="es-MX"/>
                        </w:rPr>
                        <w:t>la Aplicación Principal</w:t>
                      </w:r>
                    </w:smartTag>
                  </w:p>
                </w:txbxContent>
              </v:textbox>
            </v:shape>
            <v:shape id="_x0000_s1384" type="#_x0000_t202" style="position:absolute;left:8556;top:10976;width:625;height:363" filled="f" stroked="f">
              <v:textbox style="mso-next-textbox:#_x0000_s1384">
                <w:txbxContent>
                  <w:p w:rsidR="00423A56" w:rsidRPr="007C5D40" w:rsidRDefault="00423A56" w:rsidP="009512E0">
                    <w:pPr>
                      <w:jc w:val="center"/>
                      <w:rPr>
                        <w:b/>
                        <w:sz w:val="18"/>
                        <w:szCs w:val="18"/>
                        <w:lang w:val="es-MX"/>
                      </w:rPr>
                    </w:pPr>
                    <w:r w:rsidRPr="007C5D40">
                      <w:rPr>
                        <w:b/>
                        <w:sz w:val="18"/>
                        <w:szCs w:val="18"/>
                        <w:lang w:val="es-MX"/>
                      </w:rPr>
                      <w:t>Si</w:t>
                    </w:r>
                  </w:p>
                  <w:p w:rsidR="00423A56" w:rsidRPr="007C5D40" w:rsidRDefault="00423A56" w:rsidP="009512E0">
                    <w:pPr>
                      <w:rPr>
                        <w:sz w:val="18"/>
                        <w:szCs w:val="18"/>
                        <w:lang w:val="es-MX"/>
                      </w:rPr>
                    </w:pPr>
                  </w:p>
                </w:txbxContent>
              </v:textbox>
            </v:shape>
            <v:line id="_x0000_s1385" style="position:absolute" from="5204,10988" to="5204,11386">
              <v:stroke endarrow="block"/>
            </v:line>
            <v:line id="_x0000_s1386" style="position:absolute" from="7124,11012" to="7124,11257">
              <v:stroke endarrow="block"/>
            </v:line>
            <v:line id="_x0000_s1387" style="position:absolute" from="9102,11012" to="9102,11230">
              <v:stroke endarrow="block"/>
            </v:line>
            <v:line id="_x0000_s1388" style="position:absolute" from="9259,4903" to="10548,4904"/>
            <v:line id="_x0000_s1389" style="position:absolute;flip:x" from="8348,6545" to="9754,6546">
              <v:stroke endarrow="block"/>
            </v:line>
            <v:line id="_x0000_s1390" style="position:absolute;flip:x" from="8348,4982" to="9754,4983">
              <v:stroke endarrow="block"/>
            </v:line>
            <v:line id="_x0000_s1391" style="position:absolute;flip:y" from="10391,6523" to="10391,11750"/>
            <v:line id="_x0000_s1392" style="position:absolute" from="9194,6545" to="10391,6546"/>
            <v:shape id="_x0000_s1393" type="#_x0000_t114" style="position:absolute;left:8569;top:4344;width:1510;height:1289">
              <v:textbox style="mso-next-textbox:#_x0000_s1393">
                <w:txbxContent>
                  <w:p w:rsidR="00423A56" w:rsidRPr="007C5D40" w:rsidRDefault="00423A56" w:rsidP="009512E0">
                    <w:pPr>
                      <w:rPr>
                        <w:sz w:val="18"/>
                        <w:szCs w:val="18"/>
                      </w:rPr>
                    </w:pPr>
                    <w:r w:rsidRPr="007C5D40">
                      <w:rPr>
                        <w:sz w:val="18"/>
                        <w:szCs w:val="18"/>
                      </w:rPr>
                      <w:t xml:space="preserve">Notificación de </w:t>
                    </w:r>
                    <w:r w:rsidRPr="007C5D40">
                      <w:rPr>
                        <w:b/>
                        <w:sz w:val="18"/>
                        <w:szCs w:val="18"/>
                      </w:rPr>
                      <w:t>Aforo Físico</w:t>
                    </w:r>
                    <w:r w:rsidRPr="007C5D40">
                      <w:rPr>
                        <w:sz w:val="18"/>
                        <w:szCs w:val="18"/>
                      </w:rPr>
                      <w:t xml:space="preserve"> y Reporte del Contenedor</w:t>
                    </w:r>
                  </w:p>
                </w:txbxContent>
              </v:textbox>
            </v:shape>
            <v:shape id="_x0000_s1394" type="#_x0000_t114" style="position:absolute;left:8569;top:5862;width:1406;height:1361">
              <v:textbox style="mso-next-textbox:#_x0000_s1394">
                <w:txbxContent>
                  <w:p w:rsidR="00423A56" w:rsidRPr="007C5D40" w:rsidRDefault="00423A56" w:rsidP="009512E0">
                    <w:pPr>
                      <w:rPr>
                        <w:sz w:val="18"/>
                        <w:szCs w:val="18"/>
                      </w:rPr>
                    </w:pPr>
                    <w:r w:rsidRPr="007C5D40">
                      <w:rPr>
                        <w:sz w:val="18"/>
                        <w:szCs w:val="18"/>
                      </w:rPr>
                      <w:t xml:space="preserve">Notificación de </w:t>
                    </w:r>
                    <w:r w:rsidRPr="007C5D40">
                      <w:rPr>
                        <w:b/>
                        <w:color w:val="000080"/>
                        <w:sz w:val="18"/>
                        <w:szCs w:val="18"/>
                      </w:rPr>
                      <w:t>Salida</w:t>
                    </w:r>
                    <w:r w:rsidRPr="007C5D40">
                      <w:rPr>
                        <w:sz w:val="18"/>
                        <w:szCs w:val="18"/>
                      </w:rPr>
                      <w:t xml:space="preserve"> y Reporte del Contenedor</w:t>
                    </w:r>
                  </w:p>
                </w:txbxContent>
              </v:textbox>
            </v:shape>
            <v:line id="_x0000_s1395" style="position:absolute;flip:y" from="10548,4898" to="10548,12638"/>
            <v:line id="_x0000_s1396" style="position:absolute" from="10106,11762" to="10418,11763">
              <v:stroke endarrow="block"/>
            </v:line>
            <v:line id="_x0000_s1397" style="position:absolute" from="7358,3402" to="8296,3403">
              <v:stroke endarrow="block"/>
            </v:line>
            <v:line id="_x0000_s1398" style="position:absolute" from="7097,12415" to="7097,12611"/>
            <v:line id="_x0000_s1399" style="position:absolute" from="7113,12608" to="10551,12608">
              <v:stroke endarrow="block"/>
            </v:line>
          </v:group>
        </w:pict>
      </w:r>
    </w:p>
    <w:p w:rsidR="00272F71" w:rsidRPr="00103F59" w:rsidRDefault="00272F71" w:rsidP="00272F71"/>
    <w:p w:rsidR="00272F71" w:rsidRPr="00103F59" w:rsidRDefault="00272F71" w:rsidP="00272F71"/>
    <w:p w:rsidR="00272F71" w:rsidRPr="00103F59" w:rsidRDefault="00272F71" w:rsidP="00272F71"/>
    <w:p w:rsidR="009512E0" w:rsidRDefault="009512E0" w:rsidP="00386C7D">
      <w:pPr>
        <w:spacing w:line="480" w:lineRule="auto"/>
        <w:ind w:left="360"/>
        <w:jc w:val="both"/>
        <w:sectPr w:rsidR="009512E0" w:rsidSect="00386C7D">
          <w:headerReference w:type="default" r:id="rId198"/>
          <w:footerReference w:type="default" r:id="rId199"/>
          <w:pgSz w:w="11906" w:h="16838"/>
          <w:pgMar w:top="2268" w:right="2268" w:bottom="1361" w:left="1985" w:header="709" w:footer="709" w:gutter="0"/>
          <w:pgNumType w:start="1"/>
          <w:cols w:space="708"/>
          <w:docGrid w:linePitch="360"/>
        </w:sectPr>
      </w:pPr>
    </w:p>
    <w:p w:rsidR="009512E0" w:rsidRDefault="009512E0" w:rsidP="00386C7D">
      <w:pPr>
        <w:spacing w:line="480" w:lineRule="auto"/>
        <w:ind w:left="360"/>
        <w:jc w:val="both"/>
        <w:sectPr w:rsidR="009512E0" w:rsidSect="00386C7D">
          <w:headerReference w:type="default" r:id="rId200"/>
          <w:pgSz w:w="11906" w:h="16838"/>
          <w:pgMar w:top="2268" w:right="2268" w:bottom="1361" w:left="1985" w:header="709" w:footer="709" w:gutter="0"/>
          <w:pgNumType w:start="1"/>
          <w:cols w:space="708"/>
          <w:docGrid w:linePitch="360"/>
        </w:sectPr>
      </w:pPr>
      <w:r>
        <w:rPr>
          <w:noProof/>
        </w:rPr>
        <w:pict>
          <v:group id="_x0000_s1400" style="position:absolute;left:0;text-align:left;margin-left:14.15pt;margin-top:30.2pt;width:405pt;height:551.9pt;z-index:251662336" coordorigin="2268,3470" coordsize="8100,11038">
            <v:line id="_x0000_s1401" style="position:absolute" from="9246,6312" to="10346,6312"/>
            <v:line id="_x0000_s1402" style="position:absolute" from="7138,13488" to="7138,14498"/>
            <v:line id="_x0000_s1403" style="position:absolute" from="9652,13540" to="10281,13540">
              <v:stroke endarrow="block"/>
            </v:line>
            <v:line id="_x0000_s1404" style="position:absolute;flip:x" from="8327,8155" to="9741,8155">
              <v:stroke endarrow="block"/>
            </v:line>
            <v:line id="_x0000_s1405" style="position:absolute;flip:x" from="8327,6309" to="9741,6309">
              <v:stroke endarrow="block"/>
            </v:line>
            <v:line id="_x0000_s1406" style="position:absolute;flip:y" from="10281,8155" to="10281,13554"/>
            <v:line id="_x0000_s1407" style="position:absolute" from="9181,8155" to="10281,8155"/>
            <v:line id="_x0000_s1408" style="position:absolute" from="7623,11652" to="8251,11652">
              <v:stroke endarrow="block"/>
            </v:line>
            <v:line id="_x0000_s1409" style="position:absolute" from="5633,11666" to="6261,11666">
              <v:stroke endarrow="block"/>
            </v:line>
            <v:line id="_x0000_s1410" style="position:absolute;flip:x" from="2333,11666" to="2962,11666">
              <v:stroke endarrow="block"/>
            </v:line>
            <v:line id="_x0000_s1411" style="position:absolute" from="3944,9309" to="3944,10319"/>
            <v:line id="_x0000_s1412" style="position:absolute" from="5096,12251" to="5096,12980">
              <v:stroke endarrow="block"/>
            </v:line>
            <v:line id="_x0000_s1413" style="position:absolute" from="3708,9671" to="3708,10680"/>
            <v:line id="_x0000_s1414" style="position:absolute" from="3473,12251" to="3473,12980">
              <v:stroke endarrow="block"/>
            </v:line>
            <v:line id="_x0000_s1415" style="position:absolute" from="3473,9795" to="3473,10956">
              <v:stroke endarrow="block"/>
            </v:line>
            <v:line id="_x0000_s1416" style="position:absolute" from="4845,9223" to="8304,9223">
              <v:stroke endarrow="block"/>
            </v:line>
            <v:line id="_x0000_s1417" style="position:absolute" from="4858,7594" to="8317,7594">
              <v:stroke endarrow="block"/>
            </v:line>
            <v:line id="_x0000_s1418" style="position:absolute" from="4258,5894" to="4258,6623">
              <v:stroke endarrow="block"/>
            </v:line>
            <v:line id="_x0000_s1419" style="position:absolute" from="4258,8266" to="4258,8996">
              <v:stroke endarrow="block"/>
            </v:line>
            <v:line id="_x0000_s1420" style="position:absolute" from="4860,5018" to="8319,5018">
              <v:stroke endarrow="block"/>
            </v:line>
            <v:line id="_x0000_s1421" style="position:absolute" from="4258,3798" to="4258,5147">
              <v:stroke endarrow="block"/>
            </v:line>
            <v:shape id="_x0000_s1422" type="#_x0000_t109" style="position:absolute;left:3317;top:3472;width:1884;height:851">
              <v:textbox style="mso-next-textbox:#_x0000_s1422">
                <w:txbxContent>
                  <w:p w:rsidR="00423A56" w:rsidRPr="00D85A97" w:rsidRDefault="00423A56" w:rsidP="009512E0">
                    <w:pPr>
                      <w:jc w:val="both"/>
                      <w:rPr>
                        <w:sz w:val="20"/>
                        <w:szCs w:val="20"/>
                        <w:lang w:val="es-MX"/>
                      </w:rPr>
                    </w:pPr>
                    <w:r w:rsidRPr="00D85A97">
                      <w:rPr>
                        <w:sz w:val="20"/>
                        <w:szCs w:val="20"/>
                        <w:lang w:val="es-MX"/>
                      </w:rPr>
                      <w:t>Recepción Orden de Servicio Operador del Sistema.</w:t>
                    </w:r>
                  </w:p>
                  <w:p w:rsidR="00423A56" w:rsidRPr="00D85A97" w:rsidRDefault="00423A56" w:rsidP="009512E0">
                    <w:pPr>
                      <w:rPr>
                        <w:sz w:val="20"/>
                        <w:szCs w:val="20"/>
                        <w:lang w:val="es-MX"/>
                      </w:rPr>
                    </w:pPr>
                  </w:p>
                </w:txbxContent>
              </v:textbox>
            </v:shape>
            <v:shape id="_x0000_s1423" type="#_x0000_t114" style="position:absolute;left:6145;top:4671;width:1570;height:795">
              <v:textbox style="mso-next-textbox:#_x0000_s1423">
                <w:txbxContent>
                  <w:p w:rsidR="00423A56" w:rsidRPr="00D85A97" w:rsidRDefault="00423A56" w:rsidP="009512E0">
                    <w:pPr>
                      <w:rPr>
                        <w:sz w:val="20"/>
                        <w:szCs w:val="20"/>
                        <w:lang w:val="es-MX"/>
                      </w:rPr>
                    </w:pPr>
                    <w:r w:rsidRPr="00D85A97">
                      <w:rPr>
                        <w:sz w:val="20"/>
                        <w:szCs w:val="20"/>
                        <w:lang w:val="es-MX"/>
                      </w:rPr>
                      <w:t xml:space="preserve">Confirmación de Recepción </w:t>
                    </w:r>
                  </w:p>
                </w:txbxContent>
              </v:textbox>
            </v:shape>
            <v:shape id="_x0000_s1424" type="#_x0000_t114" style="position:absolute;left:5829;top:8495;width:1886;height:1200">
              <v:textbox style="mso-next-textbox:#_x0000_s1424">
                <w:txbxContent>
                  <w:p w:rsidR="00423A56" w:rsidRPr="00D85A97" w:rsidRDefault="00423A56" w:rsidP="009512E0">
                    <w:pPr>
                      <w:jc w:val="center"/>
                      <w:rPr>
                        <w:sz w:val="20"/>
                        <w:szCs w:val="20"/>
                        <w:lang w:val="es-MX"/>
                      </w:rPr>
                    </w:pPr>
                    <w:r w:rsidRPr="00D85A97">
                      <w:rPr>
                        <w:sz w:val="20"/>
                        <w:szCs w:val="20"/>
                        <w:lang w:val="es-MX"/>
                      </w:rPr>
                      <w:t xml:space="preserve">Notificación de Protección y Reporte del Contenedor </w:t>
                    </w:r>
                  </w:p>
                </w:txbxContent>
              </v:textbox>
            </v:shape>
            <v:shape id="_x0000_s1425" type="#_x0000_t114" style="position:absolute;left:8552;top:5508;width:1414;height:1618">
              <v:textbox style="mso-next-textbox:#_x0000_s1425">
                <w:txbxContent>
                  <w:p w:rsidR="00423A56" w:rsidRPr="00D85A97" w:rsidRDefault="00423A56" w:rsidP="009512E0">
                    <w:pPr>
                      <w:rPr>
                        <w:sz w:val="20"/>
                        <w:szCs w:val="20"/>
                      </w:rPr>
                    </w:pPr>
                    <w:r w:rsidRPr="00D85A97">
                      <w:rPr>
                        <w:sz w:val="20"/>
                        <w:szCs w:val="20"/>
                      </w:rPr>
                      <w:t xml:space="preserve">Notificación de </w:t>
                    </w:r>
                    <w:r w:rsidRPr="00D85A97">
                      <w:rPr>
                        <w:b/>
                        <w:sz w:val="20"/>
                        <w:szCs w:val="20"/>
                      </w:rPr>
                      <w:t>Aforo Físico</w:t>
                    </w:r>
                    <w:r w:rsidRPr="00D85A97">
                      <w:rPr>
                        <w:sz w:val="20"/>
                        <w:szCs w:val="20"/>
                      </w:rPr>
                      <w:t xml:space="preserve"> y Reporte del Contenedor</w:t>
                    </w:r>
                  </w:p>
                </w:txbxContent>
              </v:textbox>
            </v:shape>
            <v:shape id="_x0000_s1426" type="#_x0000_t109" style="position:absolute;left:3211;top:8928;width:1649;height:881">
              <v:textbox style="mso-next-textbox:#_x0000_s1426">
                <w:txbxContent>
                  <w:p w:rsidR="00423A56" w:rsidRPr="00D85A97" w:rsidRDefault="00423A56" w:rsidP="009512E0">
                    <w:pPr>
                      <w:jc w:val="center"/>
                      <w:rPr>
                        <w:sz w:val="20"/>
                        <w:szCs w:val="20"/>
                        <w:lang w:val="es-MX"/>
                      </w:rPr>
                    </w:pPr>
                    <w:r w:rsidRPr="00D85A97">
                      <w:rPr>
                        <w:sz w:val="20"/>
                        <w:szCs w:val="20"/>
                        <w:lang w:val="es-MX"/>
                      </w:rPr>
                      <w:t>Protección del Contenedor e Inspección Física</w:t>
                    </w:r>
                  </w:p>
                  <w:p w:rsidR="00423A56" w:rsidRPr="00D85A97" w:rsidRDefault="00423A56" w:rsidP="009512E0">
                    <w:pPr>
                      <w:rPr>
                        <w:sz w:val="20"/>
                        <w:szCs w:val="20"/>
                        <w:lang w:val="es-MX"/>
                      </w:rPr>
                    </w:pPr>
                  </w:p>
                </w:txbxContent>
              </v:textbox>
            </v:shape>
            <v:shape id="_x0000_s1427" type="#_x0000_t110" style="position:absolute;left:3080;top:6638;width:2356;height:1885">
              <v:textbox style="mso-next-textbox:#_x0000_s1427">
                <w:txbxContent>
                  <w:p w:rsidR="00423A56" w:rsidRPr="00D85A97" w:rsidRDefault="00423A56" w:rsidP="009512E0">
                    <w:pPr>
                      <w:rPr>
                        <w:sz w:val="20"/>
                        <w:szCs w:val="20"/>
                        <w:lang w:val="es-MX"/>
                      </w:rPr>
                    </w:pPr>
                  </w:p>
                </w:txbxContent>
              </v:textbox>
            </v:shape>
            <v:shape id="_x0000_s1428" type="#_x0000_t109" style="position:absolute;left:2530;top:12995;width:1571;height:1153">
              <v:textbox style="mso-next-textbox:#_x0000_s1428">
                <w:txbxContent>
                  <w:p w:rsidR="00423A56" w:rsidRPr="00D85A97" w:rsidRDefault="00423A56" w:rsidP="009512E0">
                    <w:pPr>
                      <w:jc w:val="center"/>
                      <w:rPr>
                        <w:sz w:val="20"/>
                        <w:szCs w:val="20"/>
                        <w:lang w:val="es-MX"/>
                      </w:rPr>
                    </w:pPr>
                    <w:r w:rsidRPr="00D85A97">
                      <w:rPr>
                        <w:sz w:val="20"/>
                        <w:szCs w:val="20"/>
                        <w:lang w:val="es-MX"/>
                      </w:rPr>
                      <w:t xml:space="preserve">Atención y Actualización en </w:t>
                    </w:r>
                    <w:smartTag w:uri="urn:schemas-microsoft-com:office:smarttags" w:element="PersonName">
                      <w:smartTagPr>
                        <w:attr w:name="ProductID" w:val="la Aplicaci￳n Principal"/>
                      </w:smartTagPr>
                      <w:r w:rsidRPr="00D85A97">
                        <w:rPr>
                          <w:sz w:val="20"/>
                          <w:szCs w:val="20"/>
                          <w:lang w:val="es-MX"/>
                        </w:rPr>
                        <w:t>la Aplicación Principal</w:t>
                      </w:r>
                    </w:smartTag>
                  </w:p>
                </w:txbxContent>
              </v:textbox>
            </v:shape>
            <v:shape id="_x0000_s1429" type="#_x0000_t109" style="position:absolute;left:3317;top:5148;width:1884;height:1070">
              <v:textbox style="mso-next-textbox:#_x0000_s1429">
                <w:txbxContent>
                  <w:p w:rsidR="00423A56" w:rsidRPr="00D85A97" w:rsidRDefault="00423A56" w:rsidP="009512E0">
                    <w:pPr>
                      <w:jc w:val="center"/>
                      <w:rPr>
                        <w:sz w:val="20"/>
                        <w:szCs w:val="20"/>
                        <w:lang w:val="es-MX"/>
                      </w:rPr>
                    </w:pPr>
                    <w:r w:rsidRPr="00D85A97">
                      <w:rPr>
                        <w:sz w:val="20"/>
                        <w:szCs w:val="20"/>
                        <w:lang w:val="es-MX"/>
                      </w:rPr>
                      <w:t>Revisión por Internet de D</w:t>
                    </w:r>
                    <w:r>
                      <w:rPr>
                        <w:sz w:val="20"/>
                        <w:szCs w:val="20"/>
                        <w:lang w:val="es-MX"/>
                      </w:rPr>
                      <w:t>atos, Actualización en Pizarra</w:t>
                    </w:r>
                  </w:p>
                </w:txbxContent>
              </v:textbox>
            </v:shape>
            <v:oval id="_x0000_s1430" style="position:absolute;left:7882;top:3470;width:786;height:857" filled="f" fillcolor="#333"/>
            <v:shape id="_x0000_s1431" type="#_x0000_t202" style="position:absolute;left:7845;top:3709;width:969;height:514" filled="f" stroked="f">
              <v:textbox style="mso-next-textbox:#_x0000_s1431">
                <w:txbxContent>
                  <w:p w:rsidR="00423A56" w:rsidRPr="009D7C64" w:rsidRDefault="00423A56" w:rsidP="009512E0">
                    <w:pPr>
                      <w:rPr>
                        <w:b/>
                        <w:sz w:val="20"/>
                        <w:szCs w:val="20"/>
                      </w:rPr>
                    </w:pPr>
                    <w:r w:rsidRPr="009D7C64">
                      <w:rPr>
                        <w:b/>
                        <w:sz w:val="20"/>
                        <w:szCs w:val="20"/>
                      </w:rPr>
                      <w:t>Cliente</w:t>
                    </w:r>
                  </w:p>
                </w:txbxContent>
              </v:textbox>
            </v:shape>
            <v:line id="_x0000_s1432" style="position:absolute;flip:x" from="5214,3894" to="7885,3894">
              <v:stroke endarrow="block"/>
            </v:line>
            <v:shape id="_x0000_s1433" type="#_x0000_t109" style="position:absolute;left:6143;top:3538;width:1572;height:685">
              <v:textbox style="mso-next-textbox:#_x0000_s1433">
                <w:txbxContent>
                  <w:p w:rsidR="00423A56" w:rsidRPr="00D85A97" w:rsidRDefault="00423A56" w:rsidP="009512E0">
                    <w:pPr>
                      <w:rPr>
                        <w:sz w:val="20"/>
                        <w:szCs w:val="20"/>
                        <w:lang w:val="es-MX"/>
                      </w:rPr>
                    </w:pPr>
                    <w:r w:rsidRPr="00D85A97">
                      <w:rPr>
                        <w:sz w:val="20"/>
                        <w:szCs w:val="20"/>
                        <w:lang w:val="es-MX"/>
                      </w:rPr>
                      <w:t>Orden de Servicio Cliente</w:t>
                    </w:r>
                  </w:p>
                  <w:p w:rsidR="00423A56" w:rsidRPr="00D85A97" w:rsidRDefault="00423A56" w:rsidP="009512E0">
                    <w:pPr>
                      <w:rPr>
                        <w:sz w:val="20"/>
                        <w:szCs w:val="20"/>
                        <w:lang w:val="es-MX"/>
                      </w:rPr>
                    </w:pPr>
                  </w:p>
                </w:txbxContent>
              </v:textbox>
            </v:shape>
            <v:line id="_x0000_s1434" style="position:absolute" from="8317,4326" to="8317,4958">
              <v:stroke startarrow="block"/>
            </v:line>
            <v:shape id="_x0000_s1435" type="#_x0000_t202" style="position:absolute;left:3368;top:7095;width:1807;height:1071" filled="f" stroked="f">
              <v:textbox style="mso-next-textbox:#_x0000_s1435">
                <w:txbxContent>
                  <w:p w:rsidR="00423A56" w:rsidRPr="00D85A97" w:rsidRDefault="00423A56" w:rsidP="009512E0">
                    <w:pPr>
                      <w:jc w:val="center"/>
                      <w:rPr>
                        <w:sz w:val="20"/>
                        <w:szCs w:val="20"/>
                        <w:lang w:val="es-MX"/>
                      </w:rPr>
                    </w:pPr>
                    <w:r w:rsidRPr="00D85A97">
                      <w:rPr>
                        <w:sz w:val="20"/>
                        <w:szCs w:val="20"/>
                        <w:lang w:val="es-MX"/>
                      </w:rPr>
                      <w:t>¿La información enviada está completa y correcta?</w:t>
                    </w:r>
                  </w:p>
                  <w:p w:rsidR="00423A56" w:rsidRPr="00D85A97" w:rsidRDefault="00423A56" w:rsidP="009512E0">
                    <w:pPr>
                      <w:rPr>
                        <w:sz w:val="20"/>
                        <w:szCs w:val="20"/>
                        <w:lang w:val="es-MX"/>
                      </w:rPr>
                    </w:pPr>
                  </w:p>
                </w:txbxContent>
              </v:textbox>
            </v:shape>
            <v:shape id="_x0000_s1436" type="#_x0000_t202" style="position:absolute;left:5423;top:7294;width:629;height:343" filled="f" stroked="f">
              <v:textbox style="mso-next-textbox:#_x0000_s1436">
                <w:txbxContent>
                  <w:p w:rsidR="00423A56" w:rsidRPr="00D85A97" w:rsidRDefault="00423A56" w:rsidP="009512E0">
                    <w:pPr>
                      <w:jc w:val="center"/>
                      <w:rPr>
                        <w:b/>
                        <w:sz w:val="20"/>
                        <w:szCs w:val="20"/>
                        <w:lang w:val="es-MX"/>
                      </w:rPr>
                    </w:pPr>
                    <w:r w:rsidRPr="00D85A97">
                      <w:rPr>
                        <w:b/>
                        <w:sz w:val="20"/>
                        <w:szCs w:val="20"/>
                        <w:lang w:val="es-MX"/>
                      </w:rPr>
                      <w:t>No</w:t>
                    </w:r>
                  </w:p>
                  <w:p w:rsidR="00423A56" w:rsidRPr="00D85A97" w:rsidRDefault="00423A56" w:rsidP="009512E0">
                    <w:pPr>
                      <w:rPr>
                        <w:sz w:val="20"/>
                        <w:szCs w:val="20"/>
                        <w:lang w:val="es-MX"/>
                      </w:rPr>
                    </w:pPr>
                  </w:p>
                </w:txbxContent>
              </v:textbox>
            </v:shape>
            <v:line id="_x0000_s1437" style="position:absolute" from="4873,4337" to="4873,4968"/>
            <v:line id="_x0000_s1438" style="position:absolute" from="8317,4944" to="8317,7579"/>
            <v:shape id="_x0000_s1439" type="#_x0000_t114" style="position:absolute;left:6143;top:7185;width:1666;height:1023">
              <v:textbox style="mso-next-textbox:#_x0000_s1439">
                <w:txbxContent>
                  <w:p w:rsidR="00423A56" w:rsidRPr="00D85A97" w:rsidRDefault="00423A56" w:rsidP="009512E0">
                    <w:pPr>
                      <w:rPr>
                        <w:sz w:val="20"/>
                        <w:szCs w:val="20"/>
                        <w:lang w:val="es-MX"/>
                      </w:rPr>
                    </w:pPr>
                    <w:r w:rsidRPr="00D85A97">
                      <w:rPr>
                        <w:sz w:val="20"/>
                        <w:szCs w:val="20"/>
                        <w:lang w:val="es-MX"/>
                      </w:rPr>
                      <w:t xml:space="preserve">Actualización de </w:t>
                    </w:r>
                    <w:smartTag w:uri="urn:schemas-microsoft-com:office:smarttags" w:element="PersonName">
                      <w:smartTagPr>
                        <w:attr w:name="ProductID" w:val="la Informaci￳n"/>
                      </w:smartTagPr>
                      <w:r w:rsidRPr="00D85A97">
                        <w:rPr>
                          <w:sz w:val="20"/>
                          <w:szCs w:val="20"/>
                          <w:lang w:val="es-MX"/>
                        </w:rPr>
                        <w:t>la Información</w:t>
                      </w:r>
                    </w:smartTag>
                    <w:r w:rsidRPr="00D85A97">
                      <w:rPr>
                        <w:sz w:val="20"/>
                        <w:szCs w:val="20"/>
                        <w:lang w:val="es-MX"/>
                      </w:rPr>
                      <w:t xml:space="preserve"> al Cliente </w:t>
                    </w:r>
                  </w:p>
                </w:txbxContent>
              </v:textbox>
            </v:shape>
            <v:shape id="_x0000_s1440" type="#_x0000_t202" style="position:absolute;left:3800;top:8538;width:628;height:342" filled="f" stroked="f">
              <v:textbox style="mso-next-textbox:#_x0000_s1440">
                <w:txbxContent>
                  <w:p w:rsidR="00423A56" w:rsidRPr="00D85A97" w:rsidRDefault="00423A56" w:rsidP="009512E0">
                    <w:pPr>
                      <w:jc w:val="center"/>
                      <w:rPr>
                        <w:b/>
                        <w:sz w:val="20"/>
                        <w:szCs w:val="20"/>
                        <w:lang w:val="es-MX"/>
                      </w:rPr>
                    </w:pPr>
                    <w:r w:rsidRPr="00D85A97">
                      <w:rPr>
                        <w:b/>
                        <w:sz w:val="20"/>
                        <w:szCs w:val="20"/>
                        <w:lang w:val="es-MX"/>
                      </w:rPr>
                      <w:t>Si</w:t>
                    </w:r>
                  </w:p>
                  <w:p w:rsidR="00423A56" w:rsidRPr="00D85A97" w:rsidRDefault="00423A56" w:rsidP="009512E0">
                    <w:pPr>
                      <w:rPr>
                        <w:sz w:val="20"/>
                        <w:szCs w:val="20"/>
                        <w:lang w:val="es-MX"/>
                      </w:rPr>
                    </w:pPr>
                  </w:p>
                </w:txbxContent>
              </v:textbox>
            </v:shape>
            <v:line id="_x0000_s1441" style="position:absolute" from="8317,6574" to="8317,9209"/>
            <v:shape id="_x0000_s1442" type="#_x0000_t110" style="position:absolute;left:2700;top:10979;width:1532;height:1346">
              <v:textbox style="mso-next-textbox:#_x0000_s1442">
                <w:txbxContent>
                  <w:p w:rsidR="00423A56" w:rsidRPr="00D85A97" w:rsidRDefault="00423A56" w:rsidP="009512E0">
                    <w:pPr>
                      <w:rPr>
                        <w:sz w:val="20"/>
                        <w:szCs w:val="20"/>
                        <w:lang w:val="es-MX"/>
                      </w:rPr>
                    </w:pPr>
                  </w:p>
                </w:txbxContent>
              </v:textbox>
            </v:shape>
            <v:shape id="_x0000_s1443" type="#_x0000_t202" style="position:absolute;left:2844;top:11366;width:1231;height:643" filled="f" stroked="f">
              <v:textbox style="mso-next-textbox:#_x0000_s1443">
                <w:txbxContent>
                  <w:p w:rsidR="00423A56" w:rsidRPr="00D85A97" w:rsidRDefault="00423A56" w:rsidP="009512E0">
                    <w:pPr>
                      <w:jc w:val="center"/>
                      <w:rPr>
                        <w:sz w:val="20"/>
                        <w:szCs w:val="20"/>
                        <w:lang w:val="es-MX"/>
                      </w:rPr>
                    </w:pPr>
                    <w:r w:rsidRPr="00D85A97">
                      <w:rPr>
                        <w:sz w:val="20"/>
                        <w:szCs w:val="20"/>
                        <w:lang w:val="es-MX"/>
                      </w:rPr>
                      <w:t xml:space="preserve">¿Cambio de </w:t>
                    </w:r>
                    <w:r w:rsidRPr="00D85A97">
                      <w:rPr>
                        <w:b/>
                        <w:color w:val="003300"/>
                        <w:sz w:val="20"/>
                        <w:szCs w:val="20"/>
                        <w:lang w:val="es-MX"/>
                      </w:rPr>
                      <w:t>Posición</w:t>
                    </w:r>
                    <w:r w:rsidRPr="00D85A97">
                      <w:rPr>
                        <w:sz w:val="20"/>
                        <w:szCs w:val="20"/>
                        <w:lang w:val="es-MX"/>
                      </w:rPr>
                      <w:t>?</w:t>
                    </w:r>
                  </w:p>
                  <w:p w:rsidR="00423A56" w:rsidRPr="00D85A97" w:rsidRDefault="00423A56" w:rsidP="009512E0">
                    <w:pPr>
                      <w:rPr>
                        <w:sz w:val="20"/>
                        <w:szCs w:val="20"/>
                        <w:lang w:val="es-MX"/>
                      </w:rPr>
                    </w:pPr>
                  </w:p>
                </w:txbxContent>
              </v:textbox>
            </v:shape>
            <v:shape id="_x0000_s1444" type="#_x0000_t202" style="position:absolute;left:3014;top:12455;width:629;height:343" filled="f" stroked="f">
              <v:textbox style="mso-next-textbox:#_x0000_s1444">
                <w:txbxContent>
                  <w:p w:rsidR="00423A56" w:rsidRPr="00D85A97" w:rsidRDefault="00423A56" w:rsidP="009512E0">
                    <w:pPr>
                      <w:jc w:val="center"/>
                      <w:rPr>
                        <w:b/>
                        <w:sz w:val="20"/>
                        <w:szCs w:val="20"/>
                        <w:lang w:val="es-MX"/>
                      </w:rPr>
                    </w:pPr>
                    <w:r w:rsidRPr="00D85A97">
                      <w:rPr>
                        <w:b/>
                        <w:sz w:val="20"/>
                        <w:szCs w:val="20"/>
                        <w:lang w:val="es-MX"/>
                      </w:rPr>
                      <w:t>Si</w:t>
                    </w:r>
                  </w:p>
                  <w:p w:rsidR="00423A56" w:rsidRPr="00D85A97" w:rsidRDefault="00423A56" w:rsidP="009512E0">
                    <w:pPr>
                      <w:rPr>
                        <w:sz w:val="20"/>
                        <w:szCs w:val="20"/>
                        <w:lang w:val="es-MX"/>
                      </w:rPr>
                    </w:pPr>
                  </w:p>
                </w:txbxContent>
              </v:textbox>
            </v:shape>
            <v:line id="_x0000_s1445" style="position:absolute" from="3708,10695" to="5436,10695"/>
            <v:shape id="_x0000_s1446" type="#_x0000_t110" style="position:absolute;left:4337;top:10980;width:1533;height:1345">
              <v:textbox style="mso-next-textbox:#_x0000_s1446">
                <w:txbxContent>
                  <w:p w:rsidR="00423A56" w:rsidRPr="00D85A97" w:rsidRDefault="00423A56" w:rsidP="009512E0">
                    <w:pPr>
                      <w:rPr>
                        <w:sz w:val="20"/>
                        <w:szCs w:val="20"/>
                        <w:lang w:val="es-MX"/>
                      </w:rPr>
                    </w:pPr>
                  </w:p>
                </w:txbxContent>
              </v:textbox>
            </v:shape>
            <v:line id="_x0000_s1447" style="position:absolute" from="5096,10700" to="5096,10970">
              <v:stroke endarrow="block"/>
            </v:line>
            <v:shape id="_x0000_s1448" type="#_x0000_t202" style="position:absolute;left:4481;top:11337;width:1230;height:642" filled="f" stroked="f">
              <v:textbox style="mso-next-textbox:#_x0000_s1448">
                <w:txbxContent>
                  <w:p w:rsidR="00423A56" w:rsidRPr="00D85A97" w:rsidRDefault="00423A56" w:rsidP="009512E0">
                    <w:pPr>
                      <w:jc w:val="center"/>
                      <w:rPr>
                        <w:sz w:val="20"/>
                        <w:szCs w:val="20"/>
                        <w:lang w:val="es-MX"/>
                      </w:rPr>
                    </w:pPr>
                    <w:r w:rsidRPr="00D85A97">
                      <w:rPr>
                        <w:sz w:val="20"/>
                        <w:szCs w:val="20"/>
                        <w:lang w:val="es-MX"/>
                      </w:rPr>
                      <w:t>¿</w:t>
                    </w:r>
                    <w:r w:rsidRPr="00D85A97">
                      <w:rPr>
                        <w:b/>
                        <w:color w:val="800000"/>
                        <w:sz w:val="20"/>
                        <w:szCs w:val="20"/>
                        <w:lang w:val="es-MX"/>
                      </w:rPr>
                      <w:t>Alarma</w:t>
                    </w:r>
                    <w:r w:rsidRPr="00D85A97">
                      <w:rPr>
                        <w:sz w:val="20"/>
                        <w:szCs w:val="20"/>
                        <w:lang w:val="es-MX"/>
                      </w:rPr>
                      <w:t xml:space="preserve"> en el Sistema?</w:t>
                    </w:r>
                  </w:p>
                  <w:p w:rsidR="00423A56" w:rsidRPr="00D85A97" w:rsidRDefault="00423A56" w:rsidP="009512E0">
                    <w:pPr>
                      <w:rPr>
                        <w:sz w:val="20"/>
                        <w:szCs w:val="20"/>
                        <w:lang w:val="es-MX"/>
                      </w:rPr>
                    </w:pPr>
                  </w:p>
                </w:txbxContent>
              </v:textbox>
            </v:shape>
            <v:shape id="_x0000_s1449" type="#_x0000_t109" style="position:absolute;left:4180;top:12995;width:1649;height:1153">
              <v:textbox style="mso-next-textbox:#_x0000_s1449">
                <w:txbxContent>
                  <w:p w:rsidR="00423A56" w:rsidRPr="00D85A97" w:rsidRDefault="00423A56" w:rsidP="009512E0">
                    <w:pPr>
                      <w:jc w:val="center"/>
                      <w:rPr>
                        <w:sz w:val="20"/>
                        <w:szCs w:val="20"/>
                        <w:lang w:val="es-MX"/>
                      </w:rPr>
                    </w:pPr>
                    <w:r w:rsidRPr="00D85A97">
                      <w:rPr>
                        <w:sz w:val="20"/>
                        <w:szCs w:val="20"/>
                        <w:lang w:val="es-MX"/>
                      </w:rPr>
                      <w:t xml:space="preserve">Atención y Actualización en </w:t>
                    </w:r>
                    <w:smartTag w:uri="urn:schemas-microsoft-com:office:smarttags" w:element="PersonName">
                      <w:smartTagPr>
                        <w:attr w:name="ProductID" w:val="la Aplicaci￳n Principal"/>
                      </w:smartTagPr>
                      <w:r w:rsidRPr="00D85A97">
                        <w:rPr>
                          <w:sz w:val="20"/>
                          <w:szCs w:val="20"/>
                          <w:lang w:val="es-MX"/>
                        </w:rPr>
                        <w:t>la Aplicación Principal</w:t>
                      </w:r>
                    </w:smartTag>
                  </w:p>
                </w:txbxContent>
              </v:textbox>
            </v:shape>
            <v:shape id="_x0000_s1450" type="#_x0000_t202" style="position:absolute;left:4651;top:12452;width:628;height:343" filled="f" stroked="f">
              <v:textbox style="mso-next-textbox:#_x0000_s1450">
                <w:txbxContent>
                  <w:p w:rsidR="00423A56" w:rsidRPr="00D85A97" w:rsidRDefault="00423A56" w:rsidP="009512E0">
                    <w:pPr>
                      <w:jc w:val="center"/>
                      <w:rPr>
                        <w:b/>
                        <w:sz w:val="20"/>
                        <w:szCs w:val="20"/>
                        <w:lang w:val="es-MX"/>
                      </w:rPr>
                    </w:pPr>
                    <w:r w:rsidRPr="00D85A97">
                      <w:rPr>
                        <w:b/>
                        <w:sz w:val="20"/>
                        <w:szCs w:val="20"/>
                        <w:lang w:val="es-MX"/>
                      </w:rPr>
                      <w:t>Si</w:t>
                    </w:r>
                  </w:p>
                  <w:p w:rsidR="00423A56" w:rsidRPr="00D85A97" w:rsidRDefault="00423A56" w:rsidP="009512E0">
                    <w:pPr>
                      <w:rPr>
                        <w:sz w:val="20"/>
                        <w:szCs w:val="20"/>
                        <w:lang w:val="es-MX"/>
                      </w:rPr>
                    </w:pPr>
                  </w:p>
                </w:txbxContent>
              </v:textbox>
            </v:shape>
            <v:line id="_x0000_s1451" style="position:absolute" from="7140,12146" to="7140,12983">
              <v:stroke endarrow="block"/>
            </v:line>
            <v:line id="_x0000_s1452" style="position:absolute" from="3957,10323" to="10192,10323"/>
            <v:shape id="_x0000_s1453" type="#_x0000_t110" style="position:absolute;left:6379;top:10972;width:1534;height:1345">
              <v:textbox style="mso-next-textbox:#_x0000_s1453">
                <w:txbxContent>
                  <w:p w:rsidR="00423A56" w:rsidRPr="00D85A97" w:rsidRDefault="00423A56" w:rsidP="009512E0">
                    <w:pPr>
                      <w:rPr>
                        <w:sz w:val="20"/>
                        <w:szCs w:val="20"/>
                        <w:lang w:val="es-MX"/>
                      </w:rPr>
                    </w:pPr>
                  </w:p>
                </w:txbxContent>
              </v:textbox>
            </v:shape>
            <v:line id="_x0000_s1454" style="position:absolute" from="7140,10321" to="7140,10969">
              <v:stroke endarrow="block"/>
            </v:line>
            <v:shape id="_x0000_s1455" type="#_x0000_t202" style="position:absolute;left:6392;top:11447;width:1519;height:379" filled="f" stroked="f">
              <v:textbox style="mso-next-textbox:#_x0000_s1455">
                <w:txbxContent>
                  <w:p w:rsidR="00423A56" w:rsidRPr="00D85A97" w:rsidRDefault="00423A56" w:rsidP="009512E0">
                    <w:pPr>
                      <w:jc w:val="center"/>
                      <w:rPr>
                        <w:sz w:val="20"/>
                        <w:szCs w:val="20"/>
                        <w:lang w:val="es-MX"/>
                      </w:rPr>
                    </w:pPr>
                    <w:r w:rsidRPr="00D85A97">
                      <w:rPr>
                        <w:sz w:val="20"/>
                        <w:szCs w:val="20"/>
                        <w:lang w:val="es-MX"/>
                      </w:rPr>
                      <w:t>¿</w:t>
                    </w:r>
                    <w:r w:rsidRPr="00D85A97">
                      <w:rPr>
                        <w:b/>
                        <w:sz w:val="20"/>
                        <w:szCs w:val="20"/>
                        <w:lang w:val="es-MX"/>
                      </w:rPr>
                      <w:t>Aforo Físico</w:t>
                    </w:r>
                    <w:r w:rsidRPr="00D85A97">
                      <w:rPr>
                        <w:sz w:val="20"/>
                        <w:szCs w:val="20"/>
                        <w:lang w:val="es-MX"/>
                      </w:rPr>
                      <w:t>?</w:t>
                    </w:r>
                  </w:p>
                  <w:p w:rsidR="00423A56" w:rsidRPr="00D85A97" w:rsidRDefault="00423A56" w:rsidP="009512E0">
                    <w:pPr>
                      <w:rPr>
                        <w:sz w:val="20"/>
                        <w:szCs w:val="20"/>
                        <w:lang w:val="es-MX"/>
                      </w:rPr>
                    </w:pPr>
                  </w:p>
                </w:txbxContent>
              </v:textbox>
            </v:shape>
            <v:shape id="_x0000_s1456" type="#_x0000_t109" style="position:absolute;left:5908;top:12990;width:1964;height:1336">
              <v:textbox style="mso-next-textbox:#_x0000_s1456">
                <w:txbxContent>
                  <w:p w:rsidR="00423A56" w:rsidRPr="00D85A97" w:rsidRDefault="00423A56" w:rsidP="009512E0">
                    <w:pPr>
                      <w:jc w:val="center"/>
                      <w:rPr>
                        <w:sz w:val="20"/>
                        <w:szCs w:val="20"/>
                        <w:lang w:val="es-MX"/>
                      </w:rPr>
                    </w:pPr>
                    <w:r w:rsidRPr="00D85A97">
                      <w:rPr>
                        <w:sz w:val="20"/>
                        <w:szCs w:val="20"/>
                        <w:lang w:val="es-MX"/>
                      </w:rPr>
                      <w:t xml:space="preserve">Desmontaje y Montaje, Reporte de Datos Relevantes y Actualización en </w:t>
                    </w:r>
                    <w:smartTag w:uri="urn:schemas-microsoft-com:office:smarttags" w:element="PersonName">
                      <w:smartTagPr>
                        <w:attr w:name="ProductID" w:val="la Aplicaci￳n Principal"/>
                      </w:smartTagPr>
                      <w:r w:rsidRPr="00D85A97">
                        <w:rPr>
                          <w:sz w:val="20"/>
                          <w:szCs w:val="20"/>
                          <w:lang w:val="es-MX"/>
                        </w:rPr>
                        <w:t>la Aplicación Principal</w:t>
                      </w:r>
                    </w:smartTag>
                  </w:p>
                </w:txbxContent>
              </v:textbox>
            </v:shape>
            <v:shape id="_x0000_s1457" type="#_x0000_t202" style="position:absolute;left:6682;top:12433;width:628;height:343" filled="f" stroked="f">
              <v:textbox style="mso-next-textbox:#_x0000_s1457">
                <w:txbxContent>
                  <w:p w:rsidR="00423A56" w:rsidRPr="00D85A97" w:rsidRDefault="00423A56" w:rsidP="009512E0">
                    <w:pPr>
                      <w:jc w:val="center"/>
                      <w:rPr>
                        <w:b/>
                        <w:sz w:val="20"/>
                        <w:szCs w:val="20"/>
                        <w:lang w:val="es-MX"/>
                      </w:rPr>
                    </w:pPr>
                    <w:r w:rsidRPr="00D85A97">
                      <w:rPr>
                        <w:b/>
                        <w:sz w:val="20"/>
                        <w:szCs w:val="20"/>
                        <w:lang w:val="es-MX"/>
                      </w:rPr>
                      <w:t>Si</w:t>
                    </w:r>
                  </w:p>
                  <w:p w:rsidR="00423A56" w:rsidRPr="00D85A97" w:rsidRDefault="00423A56" w:rsidP="009512E0">
                    <w:pPr>
                      <w:rPr>
                        <w:sz w:val="20"/>
                        <w:szCs w:val="20"/>
                        <w:lang w:val="es-MX"/>
                      </w:rPr>
                    </w:pPr>
                  </w:p>
                </w:txbxContent>
              </v:textbox>
            </v:shape>
            <v:line id="_x0000_s1458" style="position:absolute;flip:y" from="2347,10323" to="2347,11662"/>
            <v:line id="_x0000_s1459" style="position:absolute" from="2347,10323" to="3475,10323">
              <v:stroke endarrow="block"/>
            </v:line>
            <v:shape id="_x0000_s1460" type="#_x0000_t202" style="position:absolute;left:2268;top:11368;width:628;height:343" filled="f" stroked="f">
              <v:textbox style="mso-next-textbox:#_x0000_s1460">
                <w:txbxContent>
                  <w:p w:rsidR="00423A56" w:rsidRPr="00D85A97" w:rsidRDefault="00423A56" w:rsidP="009512E0">
                    <w:pPr>
                      <w:jc w:val="center"/>
                      <w:rPr>
                        <w:b/>
                        <w:sz w:val="20"/>
                        <w:szCs w:val="20"/>
                        <w:lang w:val="es-MX"/>
                      </w:rPr>
                    </w:pPr>
                    <w:r w:rsidRPr="00D85A97">
                      <w:rPr>
                        <w:b/>
                        <w:sz w:val="20"/>
                        <w:szCs w:val="20"/>
                        <w:lang w:val="es-MX"/>
                      </w:rPr>
                      <w:t>No</w:t>
                    </w:r>
                  </w:p>
                  <w:p w:rsidR="00423A56" w:rsidRPr="00D85A97" w:rsidRDefault="00423A56" w:rsidP="009512E0">
                    <w:pPr>
                      <w:rPr>
                        <w:sz w:val="20"/>
                        <w:szCs w:val="20"/>
                        <w:lang w:val="es-MX"/>
                      </w:rPr>
                    </w:pPr>
                  </w:p>
                </w:txbxContent>
              </v:textbox>
            </v:shape>
            <v:line id="_x0000_s1461" style="position:absolute;flip:y" from="6261,10695" to="6261,11666"/>
            <v:line id="_x0000_s1462" style="position:absolute;flip:x" from="5004,10695" to="6261,10695"/>
            <v:shape id="_x0000_s1463" type="#_x0000_t202" style="position:absolute;left:5698;top:11354;width:629;height:343" filled="f" stroked="f">
              <v:textbox style="mso-next-textbox:#_x0000_s1463">
                <w:txbxContent>
                  <w:p w:rsidR="00423A56" w:rsidRPr="00D85A97" w:rsidRDefault="00423A56" w:rsidP="009512E0">
                    <w:pPr>
                      <w:jc w:val="center"/>
                      <w:rPr>
                        <w:b/>
                        <w:sz w:val="20"/>
                        <w:szCs w:val="20"/>
                        <w:lang w:val="es-MX"/>
                      </w:rPr>
                    </w:pPr>
                    <w:r w:rsidRPr="00D85A97">
                      <w:rPr>
                        <w:b/>
                        <w:sz w:val="20"/>
                        <w:szCs w:val="20"/>
                        <w:lang w:val="es-MX"/>
                      </w:rPr>
                      <w:t>No</w:t>
                    </w:r>
                  </w:p>
                  <w:p w:rsidR="00423A56" w:rsidRPr="00D85A97" w:rsidRDefault="00423A56" w:rsidP="009512E0">
                    <w:pPr>
                      <w:rPr>
                        <w:sz w:val="20"/>
                        <w:szCs w:val="20"/>
                        <w:lang w:val="es-MX"/>
                      </w:rPr>
                    </w:pPr>
                  </w:p>
                </w:txbxContent>
              </v:textbox>
            </v:shape>
            <v:line id="_x0000_s1464" style="position:absolute;flip:y" from="8251,10338" to="8251,11634"/>
            <v:shape id="_x0000_s1465" type="#_x0000_t202" style="position:absolute;left:7715;top:11339;width:628;height:343" filled="f" stroked="f">
              <v:textbox style="mso-next-textbox:#_x0000_s1465">
                <w:txbxContent>
                  <w:p w:rsidR="00423A56" w:rsidRPr="00D85A97" w:rsidRDefault="00423A56" w:rsidP="009512E0">
                    <w:pPr>
                      <w:jc w:val="center"/>
                      <w:rPr>
                        <w:b/>
                        <w:sz w:val="20"/>
                        <w:szCs w:val="20"/>
                        <w:lang w:val="es-MX"/>
                      </w:rPr>
                    </w:pPr>
                    <w:r w:rsidRPr="00D85A97">
                      <w:rPr>
                        <w:b/>
                        <w:sz w:val="20"/>
                        <w:szCs w:val="20"/>
                        <w:lang w:val="es-MX"/>
                      </w:rPr>
                      <w:t>No</w:t>
                    </w:r>
                  </w:p>
                  <w:p w:rsidR="00423A56" w:rsidRPr="00D85A97" w:rsidRDefault="00423A56" w:rsidP="009512E0">
                    <w:pPr>
                      <w:rPr>
                        <w:sz w:val="20"/>
                        <w:szCs w:val="20"/>
                        <w:lang w:val="es-MX"/>
                      </w:rPr>
                    </w:pPr>
                  </w:p>
                </w:txbxContent>
              </v:textbox>
            </v:shape>
            <v:line id="_x0000_s1466" style="position:absolute" from="9587,11657" to="10215,11657">
              <v:stroke endarrow="block"/>
            </v:line>
            <v:line id="_x0000_s1467" style="position:absolute" from="9117,11971" to="9117,12808">
              <v:stroke endarrow="block"/>
            </v:line>
            <v:shape id="_x0000_s1468" type="#_x0000_t110" style="position:absolute;left:8356;top:10978;width:1534;height:1344">
              <v:textbox style="mso-next-textbox:#_x0000_s1468">
                <w:txbxContent>
                  <w:p w:rsidR="00423A56" w:rsidRPr="00D85A97" w:rsidRDefault="00423A56" w:rsidP="009512E0">
                    <w:pPr>
                      <w:rPr>
                        <w:sz w:val="20"/>
                        <w:szCs w:val="20"/>
                        <w:lang w:val="es-MX"/>
                      </w:rPr>
                    </w:pPr>
                  </w:p>
                </w:txbxContent>
              </v:textbox>
            </v:shape>
            <v:line id="_x0000_s1469" style="position:absolute" from="9117,10326" to="9117,10974">
              <v:stroke endarrow="block"/>
            </v:line>
            <v:shape id="_x0000_s1470" type="#_x0000_t202" style="position:absolute;left:8435;top:11380;width:1453;height:643" filled="f" stroked="f">
              <v:textbox style="mso-next-textbox:#_x0000_s1470">
                <w:txbxContent>
                  <w:p w:rsidR="00423A56" w:rsidRPr="00D85A97" w:rsidRDefault="00423A56" w:rsidP="009512E0">
                    <w:pPr>
                      <w:jc w:val="center"/>
                      <w:rPr>
                        <w:sz w:val="20"/>
                        <w:szCs w:val="20"/>
                        <w:lang w:val="es-MX"/>
                      </w:rPr>
                    </w:pPr>
                    <w:r w:rsidRPr="00D85A97">
                      <w:rPr>
                        <w:sz w:val="20"/>
                        <w:szCs w:val="20"/>
                        <w:lang w:val="es-MX"/>
                      </w:rPr>
                      <w:t xml:space="preserve">¿Contenedor a </w:t>
                    </w:r>
                    <w:r w:rsidRPr="00D85A97">
                      <w:rPr>
                        <w:b/>
                        <w:color w:val="000080"/>
                        <w:sz w:val="20"/>
                        <w:szCs w:val="20"/>
                        <w:lang w:val="es-MX"/>
                      </w:rPr>
                      <w:t>Despachar</w:t>
                    </w:r>
                    <w:r w:rsidRPr="00D85A97">
                      <w:rPr>
                        <w:sz w:val="20"/>
                        <w:szCs w:val="20"/>
                        <w:lang w:val="es-MX"/>
                      </w:rPr>
                      <w:t>?</w:t>
                    </w:r>
                  </w:p>
                  <w:p w:rsidR="00423A56" w:rsidRPr="00D85A97" w:rsidRDefault="00423A56" w:rsidP="009512E0">
                    <w:pPr>
                      <w:rPr>
                        <w:sz w:val="20"/>
                        <w:szCs w:val="20"/>
                        <w:lang w:val="es-MX"/>
                      </w:rPr>
                    </w:pPr>
                  </w:p>
                </w:txbxContent>
              </v:textbox>
            </v:shape>
            <v:shape id="_x0000_s1471" type="#_x0000_t109" style="position:absolute;left:8130;top:12800;width:1964;height:1513">
              <v:textbox style="mso-next-textbox:#_x0000_s1471">
                <w:txbxContent>
                  <w:p w:rsidR="00423A56" w:rsidRPr="00D85A97" w:rsidRDefault="00423A56" w:rsidP="009512E0">
                    <w:pPr>
                      <w:jc w:val="center"/>
                      <w:rPr>
                        <w:sz w:val="20"/>
                        <w:szCs w:val="20"/>
                        <w:lang w:val="es-MX"/>
                      </w:rPr>
                    </w:pPr>
                    <w:r>
                      <w:rPr>
                        <w:sz w:val="20"/>
                        <w:szCs w:val="20"/>
                        <w:lang w:val="es-MX"/>
                      </w:rPr>
                      <w:t>Desmontaje del sello electrónico</w:t>
                    </w:r>
                    <w:r w:rsidRPr="00D85A97">
                      <w:rPr>
                        <w:sz w:val="20"/>
                        <w:szCs w:val="20"/>
                        <w:lang w:val="es-MX"/>
                      </w:rPr>
                      <w:t xml:space="preserve">, Atención y Actualización en </w:t>
                    </w:r>
                    <w:smartTag w:uri="urn:schemas-microsoft-com:office:smarttags" w:element="PersonName">
                      <w:smartTagPr>
                        <w:attr w:name="ProductID" w:val="la Aplicaci￳n Principal"/>
                      </w:smartTagPr>
                      <w:r w:rsidRPr="00D85A97">
                        <w:rPr>
                          <w:sz w:val="20"/>
                          <w:szCs w:val="20"/>
                          <w:lang w:val="es-MX"/>
                        </w:rPr>
                        <w:t>la Aplicación Principal</w:t>
                      </w:r>
                    </w:smartTag>
                  </w:p>
                </w:txbxContent>
              </v:textbox>
            </v:shape>
            <v:shape id="_x0000_s1472" type="#_x0000_t202" style="position:absolute;left:8659;top:12438;width:628;height:342" filled="f" stroked="f">
              <v:textbox style="mso-next-textbox:#_x0000_s1472">
                <w:txbxContent>
                  <w:p w:rsidR="00423A56" w:rsidRPr="00D85A97" w:rsidRDefault="00423A56" w:rsidP="009512E0">
                    <w:pPr>
                      <w:jc w:val="center"/>
                      <w:rPr>
                        <w:b/>
                        <w:sz w:val="20"/>
                        <w:szCs w:val="20"/>
                        <w:lang w:val="es-MX"/>
                      </w:rPr>
                    </w:pPr>
                    <w:r w:rsidRPr="00D85A97">
                      <w:rPr>
                        <w:b/>
                        <w:sz w:val="20"/>
                        <w:szCs w:val="20"/>
                        <w:lang w:val="es-MX"/>
                      </w:rPr>
                      <w:t>Si</w:t>
                    </w:r>
                  </w:p>
                  <w:p w:rsidR="00423A56" w:rsidRPr="00D85A97" w:rsidRDefault="00423A56" w:rsidP="009512E0">
                    <w:pPr>
                      <w:rPr>
                        <w:sz w:val="20"/>
                        <w:szCs w:val="20"/>
                        <w:lang w:val="es-MX"/>
                      </w:rPr>
                    </w:pPr>
                  </w:p>
                </w:txbxContent>
              </v:textbox>
            </v:shape>
            <v:line id="_x0000_s1473" style="position:absolute;flip:y" from="10202,10342" to="10202,11639"/>
            <v:shape id="_x0000_s1474" type="#_x0000_t202" style="position:absolute;left:9678;top:11344;width:629;height:343" filled="f" stroked="f">
              <v:textbox style="mso-next-textbox:#_x0000_s1474">
                <w:txbxContent>
                  <w:p w:rsidR="00423A56" w:rsidRPr="00D85A97" w:rsidRDefault="00423A56" w:rsidP="009512E0">
                    <w:pPr>
                      <w:jc w:val="center"/>
                      <w:rPr>
                        <w:b/>
                        <w:sz w:val="20"/>
                        <w:szCs w:val="20"/>
                        <w:lang w:val="es-MX"/>
                      </w:rPr>
                    </w:pPr>
                    <w:r w:rsidRPr="00D85A97">
                      <w:rPr>
                        <w:b/>
                        <w:sz w:val="20"/>
                        <w:szCs w:val="20"/>
                        <w:lang w:val="es-MX"/>
                      </w:rPr>
                      <w:t>No</w:t>
                    </w:r>
                  </w:p>
                  <w:p w:rsidR="00423A56" w:rsidRPr="00D85A97" w:rsidRDefault="00423A56" w:rsidP="009512E0">
                    <w:pPr>
                      <w:rPr>
                        <w:sz w:val="20"/>
                        <w:szCs w:val="20"/>
                        <w:lang w:val="es-MX"/>
                      </w:rPr>
                    </w:pPr>
                  </w:p>
                </w:txbxContent>
              </v:textbox>
            </v:shape>
            <v:shape id="_x0000_s1475" type="#_x0000_t114" style="position:absolute;left:8552;top:7568;width:1414;height:1360">
              <v:textbox style="mso-next-textbox:#_x0000_s1475">
                <w:txbxContent>
                  <w:p w:rsidR="00423A56" w:rsidRPr="00D85A97" w:rsidRDefault="00423A56" w:rsidP="009512E0">
                    <w:pPr>
                      <w:rPr>
                        <w:sz w:val="20"/>
                        <w:szCs w:val="20"/>
                      </w:rPr>
                    </w:pPr>
                    <w:r w:rsidRPr="00D85A97">
                      <w:rPr>
                        <w:sz w:val="20"/>
                        <w:szCs w:val="20"/>
                      </w:rPr>
                      <w:t xml:space="preserve">Notificación de </w:t>
                    </w:r>
                    <w:r w:rsidRPr="00D85A97">
                      <w:rPr>
                        <w:b/>
                        <w:color w:val="000080"/>
                        <w:sz w:val="20"/>
                        <w:szCs w:val="20"/>
                      </w:rPr>
                      <w:t>Salida</w:t>
                    </w:r>
                    <w:r w:rsidRPr="00D85A97">
                      <w:rPr>
                        <w:sz w:val="20"/>
                        <w:szCs w:val="20"/>
                      </w:rPr>
                      <w:t xml:space="preserve"> y Reporte del Contenedor</w:t>
                    </w:r>
                  </w:p>
                </w:txbxContent>
              </v:textbox>
            </v:shape>
            <v:line id="_x0000_s1476" style="position:absolute;flip:y" from="10357,6312" to="10357,14508"/>
            <v:line id="_x0000_s1477" style="position:absolute" from="7152,14498" to="10368,14498">
              <v:stroke endarrow="block"/>
            </v:line>
          </v:group>
        </w:pict>
      </w:r>
    </w:p>
    <w:p w:rsidR="009512E0" w:rsidRDefault="009512E0" w:rsidP="00386C7D">
      <w:pPr>
        <w:spacing w:line="480" w:lineRule="auto"/>
        <w:ind w:left="360"/>
        <w:jc w:val="both"/>
        <w:sectPr w:rsidR="009512E0" w:rsidSect="00386C7D">
          <w:headerReference w:type="default" r:id="rId201"/>
          <w:pgSz w:w="11906" w:h="16838"/>
          <w:pgMar w:top="2268" w:right="2268" w:bottom="1361" w:left="1985" w:header="709" w:footer="709" w:gutter="0"/>
          <w:pgNumType w:start="1"/>
          <w:cols w:space="708"/>
          <w:docGrid w:linePitch="360"/>
        </w:sectPr>
      </w:pPr>
      <w:r>
        <w:rPr>
          <w:noProof/>
        </w:rPr>
        <w:pict>
          <v:group id="_x0000_s1478" style="position:absolute;left:0;text-align:left;margin-left:13.6pt;margin-top:33.1pt;width:405pt;height:513pt;z-index:251663360" coordorigin="2257,3528" coordsize="8100,10260">
            <v:rect id="_x0000_s1479" style="position:absolute;left:2802;top:3528;width:1988;height:824"/>
            <v:rect id="_x0000_s1480" style="position:absolute;left:5401;top:3528;width:1547;height:618"/>
            <v:oval id="_x0000_s1481" style="position:absolute;left:7655;top:3670;width:1071;height:514" filled="f" fillcolor="black" strokeweight="1pt"/>
            <v:rect id="_x0000_s1482" style="position:absolute;left:2856;top:4717;width:1681;height:772"/>
            <v:line id="_x0000_s1483" style="position:absolute" from="4026,4363" to="4026,4592"/>
            <v:shape id="_x0000_s1484" type="#_x0000_t114" style="position:absolute;left:5554;top:4285;width:1681;height:606"/>
            <v:line id="_x0000_s1485" style="position:absolute" from="4893,6432" to="5352,6433">
              <v:stroke endarrow="block"/>
            </v:line>
            <v:line id="_x0000_s1486" style="position:absolute" from="3696,7199" to="3696,7405"/>
            <v:rect id="_x0000_s1487" style="position:absolute;left:2702;top:7417;width:1987;height:800"/>
            <v:line id="_x0000_s1488" style="position:absolute" from="3696,8229" to="3696,8435"/>
            <v:rect id="_x0000_s1489" style="position:absolute;left:2804;top:8457;width:1770;height:526"/>
            <v:shape id="_x0000_s1490" type="#_x0000_t114" style="position:absolute;left:5110;top:10014;width:1515;height:961"/>
            <v:line id="_x0000_s1491" style="position:absolute" from="6680,10415" to="8234,10415">
              <v:stroke endarrow="block"/>
            </v:line>
            <v:line id="_x0000_s1492" style="position:absolute" from="3479,10803" to="3479,11500">
              <v:stroke endarrow="block"/>
            </v:line>
            <v:shape id="_x0000_s1493" type="#_x0000_t110" style="position:absolute;left:2715;top:11631;width:1490;height:808">
              <v:textbox style="mso-next-textbox:#_x0000_s1493">
                <w:txbxContent>
                  <w:p w:rsidR="00423A56" w:rsidRPr="00A337C4" w:rsidRDefault="00423A56" w:rsidP="009512E0">
                    <w:pPr>
                      <w:rPr>
                        <w:sz w:val="18"/>
                        <w:szCs w:val="18"/>
                        <w:lang w:val="es-MX"/>
                      </w:rPr>
                    </w:pPr>
                  </w:p>
                </w:txbxContent>
              </v:textbox>
            </v:shape>
            <v:line id="_x0000_s1494" style="position:absolute;flip:y" from="9988,11227" to="9988,12032"/>
            <v:shape id="_x0000_s1495" type="#_x0000_t202" style="position:absolute;left:9224;top:11501;width:611;height:274" filled="f" stroked="f">
              <v:textbox style="mso-next-textbox:#_x0000_s1495">
                <w:txbxContent>
                  <w:p w:rsidR="00423A56" w:rsidRPr="00A337C4" w:rsidRDefault="00423A56" w:rsidP="009512E0">
                    <w:pPr>
                      <w:jc w:val="center"/>
                      <w:rPr>
                        <w:b/>
                        <w:sz w:val="18"/>
                        <w:szCs w:val="18"/>
                        <w:lang w:val="es-MX"/>
                      </w:rPr>
                    </w:pPr>
                    <w:r w:rsidRPr="00A337C4">
                      <w:rPr>
                        <w:b/>
                        <w:sz w:val="18"/>
                        <w:szCs w:val="18"/>
                        <w:lang w:val="es-MX"/>
                      </w:rPr>
                      <w:t>No</w:t>
                    </w:r>
                  </w:p>
                  <w:p w:rsidR="00423A56" w:rsidRPr="00A337C4" w:rsidRDefault="00423A56" w:rsidP="009512E0">
                    <w:pPr>
                      <w:rPr>
                        <w:sz w:val="18"/>
                        <w:szCs w:val="18"/>
                        <w:lang w:val="es-MX"/>
                      </w:rPr>
                    </w:pPr>
                  </w:p>
                </w:txbxContent>
              </v:textbox>
            </v:shape>
            <v:line id="_x0000_s1496" style="position:absolute" from="3950,10768" to="3950,11227"/>
            <v:line id="_x0000_s1497" style="position:absolute" from="3696,9991" to="3696,10197"/>
            <v:rect id="_x0000_s1498" style="position:absolute;left:2779;top:10209;width:1834;height:548"/>
            <v:line id="_x0000_s1499" style="position:absolute;flip:y" from="10204,7238" to="10204,12964"/>
            <v:line id="_x0000_s1500" style="position:absolute;flip:y" from="10357,5696" to="10357,13584"/>
            <v:line id="_x0000_s1501" style="position:absolute" from="9924,12966" to="10229,12967">
              <v:stroke endarrow="block"/>
            </v:line>
            <v:line id="_x0000_s1502" style="position:absolute" from="6184,13417" to="6184,13602"/>
            <v:shape id="_x0000_s1503" type="#_x0000_t202" style="position:absolute;left:2841;top:3528;width:1962;height:824" filled="f" stroked="f">
              <v:textbox style="mso-next-textbox:#_x0000_s1503">
                <w:txbxContent>
                  <w:p w:rsidR="00423A56" w:rsidRPr="00A337C4" w:rsidRDefault="00423A56" w:rsidP="009512E0">
                    <w:pPr>
                      <w:rPr>
                        <w:sz w:val="18"/>
                        <w:szCs w:val="18"/>
                        <w:lang w:val="es-EC"/>
                      </w:rPr>
                    </w:pPr>
                    <w:r w:rsidRPr="00A337C4">
                      <w:rPr>
                        <w:sz w:val="18"/>
                        <w:szCs w:val="18"/>
                        <w:lang w:val="es-EC"/>
                      </w:rPr>
                      <w:t>Recepción de Orden de Servicio por el Operador de Sistema</w:t>
                    </w:r>
                  </w:p>
                </w:txbxContent>
              </v:textbox>
            </v:shape>
            <v:line id="_x0000_s1504" style="position:absolute" from="4790,3963" to="5401,3964">
              <v:stroke startarrow="block"/>
            </v:line>
            <v:shape id="_x0000_s1505" type="#_x0000_t202" style="position:absolute;left:5328;top:3528;width:1602;height:652" filled="f" stroked="f">
              <v:textbox style="mso-next-textbox:#_x0000_s1505">
                <w:txbxContent>
                  <w:p w:rsidR="00423A56" w:rsidRPr="00A337C4" w:rsidRDefault="00423A56" w:rsidP="009512E0">
                    <w:pPr>
                      <w:jc w:val="both"/>
                      <w:rPr>
                        <w:sz w:val="18"/>
                        <w:szCs w:val="18"/>
                      </w:rPr>
                    </w:pPr>
                    <w:r w:rsidRPr="00A337C4">
                      <w:rPr>
                        <w:sz w:val="18"/>
                        <w:szCs w:val="18"/>
                        <w:lang w:val="es-EC"/>
                      </w:rPr>
                      <w:t>Orden</w:t>
                    </w:r>
                    <w:r w:rsidRPr="00A337C4">
                      <w:rPr>
                        <w:sz w:val="18"/>
                        <w:szCs w:val="18"/>
                      </w:rPr>
                      <w:t xml:space="preserve"> de </w:t>
                    </w:r>
                    <w:r w:rsidRPr="00A337C4">
                      <w:rPr>
                        <w:sz w:val="18"/>
                        <w:szCs w:val="18"/>
                        <w:lang w:val="es-EC"/>
                      </w:rPr>
                      <w:t>Servicio</w:t>
                    </w:r>
                    <w:r w:rsidRPr="00A337C4">
                      <w:rPr>
                        <w:sz w:val="18"/>
                        <w:szCs w:val="18"/>
                      </w:rPr>
                      <w:t xml:space="preserve"> </w:t>
                    </w:r>
                    <w:r w:rsidRPr="00A337C4">
                      <w:rPr>
                        <w:sz w:val="18"/>
                        <w:szCs w:val="18"/>
                        <w:lang w:val="es-EC"/>
                      </w:rPr>
                      <w:t>Cliente</w:t>
                    </w:r>
                  </w:p>
                </w:txbxContent>
              </v:textbox>
            </v:shape>
            <v:line id="_x0000_s1506" style="position:absolute" from="6948,3952" to="7617,3952">
              <v:stroke startarrow="block"/>
            </v:line>
            <v:shape id="_x0000_s1507" type="#_x0000_t202" style="position:absolute;left:7654;top:3761;width:1244;height:412" filled="f" stroked="f">
              <v:textbox style="mso-next-textbox:#_x0000_s1507">
                <w:txbxContent>
                  <w:p w:rsidR="00423A56" w:rsidRPr="00DB206B" w:rsidRDefault="00423A56" w:rsidP="009512E0">
                    <w:pPr>
                      <w:rPr>
                        <w:b/>
                        <w:sz w:val="18"/>
                        <w:szCs w:val="18"/>
                      </w:rPr>
                    </w:pPr>
                    <w:r w:rsidRPr="00DB206B">
                      <w:rPr>
                        <w:b/>
                        <w:sz w:val="18"/>
                        <w:szCs w:val="18"/>
                      </w:rPr>
                      <w:t>CLIENTE</w:t>
                    </w:r>
                  </w:p>
                </w:txbxContent>
              </v:textbox>
            </v:shape>
            <v:line id="_x0000_s1508" style="position:absolute" from="3720,4334" to="3720,4748"/>
            <v:shape id="_x0000_s1509" type="#_x0000_t202" style="position:absolute;left:2808;top:4748;width:1834;height:822" filled="f" stroked="f">
              <v:textbox style="mso-next-textbox:#_x0000_s1509">
                <w:txbxContent>
                  <w:p w:rsidR="00423A56" w:rsidRPr="00A337C4" w:rsidRDefault="00423A56" w:rsidP="009512E0">
                    <w:pPr>
                      <w:rPr>
                        <w:sz w:val="18"/>
                        <w:szCs w:val="18"/>
                        <w:lang w:val="es-EC"/>
                      </w:rPr>
                    </w:pPr>
                    <w:r w:rsidRPr="00A337C4">
                      <w:rPr>
                        <w:sz w:val="18"/>
                        <w:szCs w:val="18"/>
                        <w:lang w:val="es-EC"/>
                      </w:rPr>
                      <w:t>Revisión por Internet y actualización de los datos</w:t>
                    </w:r>
                  </w:p>
                  <w:p w:rsidR="00423A56" w:rsidRPr="00A337C4" w:rsidRDefault="00423A56" w:rsidP="009512E0">
                    <w:pPr>
                      <w:rPr>
                        <w:sz w:val="18"/>
                        <w:szCs w:val="18"/>
                        <w:lang w:val="es-EC"/>
                      </w:rPr>
                    </w:pPr>
                  </w:p>
                </w:txbxContent>
              </v:textbox>
            </v:shape>
            <v:line id="_x0000_s1510" style="position:absolute" from="4026,4582" to="5554,4583">
              <v:stroke endarrow="block"/>
            </v:line>
            <v:shape id="_x0000_s1511" type="#_x0000_t202" style="position:absolute;left:5554;top:4308;width:1681;height:660" filled="f" stroked="f">
              <v:textbox style="mso-next-textbox:#_x0000_s1511">
                <w:txbxContent>
                  <w:p w:rsidR="00423A56" w:rsidRPr="00A337C4" w:rsidRDefault="00423A56" w:rsidP="009512E0">
                    <w:pPr>
                      <w:rPr>
                        <w:sz w:val="18"/>
                        <w:szCs w:val="18"/>
                      </w:rPr>
                    </w:pPr>
                    <w:r w:rsidRPr="00A337C4">
                      <w:rPr>
                        <w:sz w:val="18"/>
                        <w:szCs w:val="18"/>
                        <w:lang w:val="es-EC"/>
                      </w:rPr>
                      <w:t>Confirmación</w:t>
                    </w:r>
                    <w:r w:rsidRPr="00A337C4">
                      <w:rPr>
                        <w:sz w:val="18"/>
                        <w:szCs w:val="18"/>
                      </w:rPr>
                      <w:t xml:space="preserve"> de </w:t>
                    </w:r>
                    <w:r w:rsidRPr="00A337C4">
                      <w:rPr>
                        <w:sz w:val="18"/>
                        <w:szCs w:val="18"/>
                        <w:lang w:val="es-EC"/>
                      </w:rPr>
                      <w:t>Recepción</w:t>
                    </w:r>
                  </w:p>
                </w:txbxContent>
              </v:textbox>
            </v:shape>
            <v:line id="_x0000_s1512" style="position:absolute" from="3684,5495" to="3684,5700"/>
            <v:shape id="_x0000_s1513" type="#_x0000_t110" style="position:absolute;left:2527;top:5689;width:2312;height:1510"/>
            <v:shape id="_x0000_s1514" type="#_x0000_t202" style="position:absolute;left:2718;top:6101;width:1980;height:824" filled="f" stroked="f">
              <v:textbox style="mso-next-textbox:#_x0000_s1514">
                <w:txbxContent>
                  <w:p w:rsidR="00423A56" w:rsidRPr="00A337C4" w:rsidRDefault="00423A56" w:rsidP="009512E0">
                    <w:pPr>
                      <w:jc w:val="center"/>
                      <w:rPr>
                        <w:sz w:val="18"/>
                        <w:szCs w:val="18"/>
                        <w:lang w:val="es-EC"/>
                      </w:rPr>
                    </w:pPr>
                    <w:r w:rsidRPr="00A337C4">
                      <w:rPr>
                        <w:sz w:val="18"/>
                        <w:szCs w:val="18"/>
                        <w:lang w:val="es-EC"/>
                      </w:rPr>
                      <w:t>¿La información enviada  está completa y correcta?</w:t>
                    </w:r>
                  </w:p>
                </w:txbxContent>
              </v:textbox>
            </v:shape>
            <v:shape id="_x0000_s1515" type="#_x0000_t114" style="position:absolute;left:5365;top:6032;width:1681;height:1096"/>
            <v:shape id="_x0000_s1516" type="#_x0000_t202" style="position:absolute;left:5377;top:6078;width:1528;height:870" filled="f" stroked="f">
              <v:textbox style="mso-next-textbox:#_x0000_s1516">
                <w:txbxContent>
                  <w:p w:rsidR="00423A56" w:rsidRPr="00A337C4" w:rsidRDefault="00423A56" w:rsidP="009512E0">
                    <w:pPr>
                      <w:jc w:val="both"/>
                      <w:rPr>
                        <w:sz w:val="18"/>
                        <w:szCs w:val="18"/>
                        <w:lang w:val="es-EC"/>
                      </w:rPr>
                    </w:pPr>
                    <w:r w:rsidRPr="00A337C4">
                      <w:rPr>
                        <w:sz w:val="18"/>
                        <w:szCs w:val="18"/>
                        <w:lang w:val="es-EC"/>
                      </w:rPr>
                      <w:t>Actualización de la información del cliente</w:t>
                    </w:r>
                  </w:p>
                </w:txbxContent>
              </v:textbox>
            </v:shape>
            <v:shape id="_x0000_s1517" type="#_x0000_t202" style="position:absolute;left:4829;top:6192;width:766;height:378" filled="f" stroked="f">
              <v:textbox style="mso-next-textbox:#_x0000_s1517">
                <w:txbxContent>
                  <w:p w:rsidR="00423A56" w:rsidRPr="00A337C4" w:rsidRDefault="00423A56" w:rsidP="009512E0">
                    <w:pPr>
                      <w:rPr>
                        <w:sz w:val="18"/>
                        <w:szCs w:val="18"/>
                      </w:rPr>
                    </w:pPr>
                    <w:r w:rsidRPr="00A337C4">
                      <w:rPr>
                        <w:sz w:val="18"/>
                        <w:szCs w:val="18"/>
                      </w:rPr>
                      <w:t>No</w:t>
                    </w:r>
                  </w:p>
                </w:txbxContent>
              </v:textbox>
            </v:shape>
            <v:line id="_x0000_s1518" style="position:absolute" from="7084,6410" to="8179,6411">
              <v:stroke endarrow="block"/>
            </v:line>
            <v:line id="_x0000_s1519" style="position:absolute" from="8228,4214" to="8228,10483">
              <v:stroke startarrow="block"/>
            </v:line>
            <v:shape id="_x0000_s1520" type="#_x0000_t202" style="position:absolute;left:3684;top:7142;width:764;height:343" filled="f" stroked="f">
              <v:textbox style="mso-next-textbox:#_x0000_s1520">
                <w:txbxContent>
                  <w:p w:rsidR="00423A56" w:rsidRPr="00A337C4" w:rsidRDefault="00423A56" w:rsidP="009512E0">
                    <w:pPr>
                      <w:rPr>
                        <w:sz w:val="18"/>
                        <w:szCs w:val="18"/>
                      </w:rPr>
                    </w:pPr>
                    <w:r w:rsidRPr="00A337C4">
                      <w:rPr>
                        <w:sz w:val="18"/>
                        <w:szCs w:val="18"/>
                        <w:lang w:val="es-EC"/>
                      </w:rPr>
                      <w:t>Si</w:t>
                    </w:r>
                  </w:p>
                </w:txbxContent>
              </v:textbox>
            </v:shape>
            <v:shape id="_x0000_s1521" type="#_x0000_t202" style="position:absolute;left:2640;top:7417;width:2139;height:823" filled="f" stroked="f">
              <v:textbox style="mso-next-textbox:#_x0000_s1521">
                <w:txbxContent>
                  <w:p w:rsidR="00423A56" w:rsidRPr="00A337C4" w:rsidRDefault="00423A56" w:rsidP="009512E0">
                    <w:pPr>
                      <w:jc w:val="both"/>
                      <w:rPr>
                        <w:sz w:val="18"/>
                        <w:szCs w:val="18"/>
                        <w:lang w:val="es-EC"/>
                      </w:rPr>
                    </w:pPr>
                    <w:r w:rsidRPr="00A337C4">
                      <w:rPr>
                        <w:sz w:val="18"/>
                        <w:szCs w:val="18"/>
                        <w:lang w:val="es-EC"/>
                      </w:rPr>
                      <w:t>Envío de los operarios a las instalaciones (bodegas) de los clientes.</w:t>
                    </w:r>
                  </w:p>
                </w:txbxContent>
              </v:textbox>
            </v:shape>
            <v:shape id="_x0000_s1522" type="#_x0000_t202" style="position:absolute;left:2779;top:8447;width:1834;height:514" filled="f" stroked="f">
              <v:textbox style="mso-next-textbox:#_x0000_s1522">
                <w:txbxContent>
                  <w:p w:rsidR="00423A56" w:rsidRPr="00A337C4" w:rsidRDefault="00423A56" w:rsidP="009512E0">
                    <w:pPr>
                      <w:jc w:val="both"/>
                      <w:rPr>
                        <w:sz w:val="18"/>
                        <w:szCs w:val="18"/>
                      </w:rPr>
                    </w:pPr>
                    <w:r w:rsidRPr="00A337C4">
                      <w:rPr>
                        <w:sz w:val="18"/>
                        <w:szCs w:val="18"/>
                        <w:lang w:val="es-EC"/>
                      </w:rPr>
                      <w:t>Protección</w:t>
                    </w:r>
                    <w:r w:rsidRPr="00A337C4">
                      <w:rPr>
                        <w:sz w:val="18"/>
                        <w:szCs w:val="18"/>
                      </w:rPr>
                      <w:t xml:space="preserve"> de </w:t>
                    </w:r>
                    <w:r w:rsidRPr="00A337C4">
                      <w:rPr>
                        <w:sz w:val="18"/>
                        <w:szCs w:val="18"/>
                        <w:lang w:val="es-EC"/>
                      </w:rPr>
                      <w:t>los</w:t>
                    </w:r>
                    <w:r w:rsidRPr="00A337C4">
                      <w:rPr>
                        <w:sz w:val="18"/>
                        <w:szCs w:val="18"/>
                      </w:rPr>
                      <w:t xml:space="preserve"> </w:t>
                    </w:r>
                    <w:r w:rsidRPr="00A337C4">
                      <w:rPr>
                        <w:sz w:val="18"/>
                        <w:szCs w:val="18"/>
                        <w:lang w:val="es-EC"/>
                      </w:rPr>
                      <w:t>contenedores</w:t>
                    </w:r>
                  </w:p>
                </w:txbxContent>
              </v:textbox>
            </v:shape>
            <v:line id="_x0000_s1523" style="position:absolute" from="4626,10495" to="5085,10495">
              <v:stroke endarrow="block"/>
            </v:line>
            <v:shape id="_x0000_s1524" type="#_x0000_t202" style="position:absolute;left:5052;top:10008;width:1620;height:916" filled="f" stroked="f">
              <v:textbox style="mso-next-textbox:#_x0000_s1524">
                <w:txbxContent>
                  <w:p w:rsidR="00423A56" w:rsidRPr="00A337C4" w:rsidRDefault="00423A56" w:rsidP="009512E0">
                    <w:pPr>
                      <w:jc w:val="both"/>
                      <w:rPr>
                        <w:sz w:val="18"/>
                        <w:szCs w:val="18"/>
                        <w:lang w:val="es-EC"/>
                      </w:rPr>
                    </w:pPr>
                    <w:r w:rsidRPr="00A337C4">
                      <w:rPr>
                        <w:sz w:val="18"/>
                        <w:szCs w:val="18"/>
                        <w:lang w:val="es-EC"/>
                      </w:rPr>
                      <w:t>Notificación de Protección y Reporte del contenedor</w:t>
                    </w:r>
                  </w:p>
                </w:txbxContent>
              </v:textbox>
            </v:shape>
            <v:shape id="_x0000_s1525" type="#_x0000_t202" style="position:absolute;left:2856;top:11791;width:1197;height:534" filled="f" stroked="f">
              <v:textbox style="mso-next-textbox:#_x0000_s1525">
                <w:txbxContent>
                  <w:p w:rsidR="00423A56" w:rsidRPr="00A337C4" w:rsidRDefault="00423A56" w:rsidP="009512E0">
                    <w:pPr>
                      <w:jc w:val="center"/>
                      <w:rPr>
                        <w:sz w:val="18"/>
                        <w:szCs w:val="18"/>
                        <w:lang w:val="es-MX"/>
                      </w:rPr>
                    </w:pPr>
                    <w:r w:rsidRPr="00A337C4">
                      <w:rPr>
                        <w:sz w:val="18"/>
                        <w:szCs w:val="18"/>
                        <w:lang w:val="es-MX"/>
                      </w:rPr>
                      <w:t xml:space="preserve">¿Cambio de </w:t>
                    </w:r>
                    <w:r w:rsidRPr="00A337C4">
                      <w:rPr>
                        <w:b/>
                        <w:color w:val="003300"/>
                        <w:sz w:val="18"/>
                        <w:szCs w:val="18"/>
                        <w:lang w:val="es-MX"/>
                      </w:rPr>
                      <w:t>Posición</w:t>
                    </w:r>
                    <w:r w:rsidRPr="00A337C4">
                      <w:rPr>
                        <w:sz w:val="18"/>
                        <w:szCs w:val="18"/>
                        <w:lang w:val="es-MX"/>
                      </w:rPr>
                      <w:t>?</w:t>
                    </w:r>
                  </w:p>
                  <w:p w:rsidR="00423A56" w:rsidRPr="00A337C4" w:rsidRDefault="00423A56" w:rsidP="009512E0">
                    <w:pPr>
                      <w:rPr>
                        <w:sz w:val="18"/>
                        <w:szCs w:val="18"/>
                        <w:lang w:val="es-MX"/>
                      </w:rPr>
                    </w:pPr>
                  </w:p>
                </w:txbxContent>
              </v:textbox>
            </v:shape>
            <v:line id="_x0000_s1526" style="position:absolute" from="3977,11227" to="9962,11228"/>
            <v:shape id="_x0000_s1527" type="#_x0000_t110" style="position:absolute;left:5430;top:11592;width:1491;height:807">
              <v:textbox style="mso-next-textbox:#_x0000_s1527">
                <w:txbxContent>
                  <w:p w:rsidR="00423A56" w:rsidRPr="00A337C4" w:rsidRDefault="00423A56" w:rsidP="009512E0">
                    <w:pPr>
                      <w:rPr>
                        <w:sz w:val="18"/>
                        <w:szCs w:val="18"/>
                        <w:lang w:val="es-MX"/>
                      </w:rPr>
                    </w:pPr>
                  </w:p>
                </w:txbxContent>
              </v:textbox>
            </v:shape>
            <v:line id="_x0000_s1528" style="position:absolute" from="6212,11225" to="6212,11613">
              <v:stroke endarrow="block"/>
            </v:line>
            <v:shape id="_x0000_s1529" type="#_x0000_t202" style="position:absolute;left:5456;top:11871;width:1477;height:305" filled="f" stroked="f">
              <v:textbox style="mso-next-textbox:#_x0000_s1529">
                <w:txbxContent>
                  <w:p w:rsidR="00423A56" w:rsidRPr="00A337C4" w:rsidRDefault="00423A56" w:rsidP="009512E0">
                    <w:pPr>
                      <w:jc w:val="center"/>
                      <w:rPr>
                        <w:sz w:val="18"/>
                        <w:szCs w:val="18"/>
                        <w:lang w:val="es-MX"/>
                      </w:rPr>
                    </w:pPr>
                    <w:r w:rsidRPr="00A337C4">
                      <w:rPr>
                        <w:sz w:val="18"/>
                        <w:szCs w:val="18"/>
                        <w:lang w:val="es-MX"/>
                      </w:rPr>
                      <w:t>¿</w:t>
                    </w:r>
                    <w:r w:rsidRPr="00A337C4">
                      <w:rPr>
                        <w:b/>
                        <w:sz w:val="18"/>
                        <w:szCs w:val="18"/>
                        <w:lang w:val="es-MX"/>
                      </w:rPr>
                      <w:t>Aforo Físico</w:t>
                    </w:r>
                    <w:r w:rsidRPr="00A337C4">
                      <w:rPr>
                        <w:sz w:val="18"/>
                        <w:szCs w:val="18"/>
                        <w:lang w:val="es-MX"/>
                      </w:rPr>
                      <w:t>?</w:t>
                    </w:r>
                  </w:p>
                  <w:p w:rsidR="00423A56" w:rsidRPr="00A337C4" w:rsidRDefault="00423A56" w:rsidP="009512E0">
                    <w:pPr>
                      <w:rPr>
                        <w:sz w:val="18"/>
                        <w:szCs w:val="18"/>
                        <w:lang w:val="es-MX"/>
                      </w:rPr>
                    </w:pPr>
                  </w:p>
                </w:txbxContent>
              </v:textbox>
            </v:shape>
            <v:line id="_x0000_s1530" style="position:absolute" from="2270,11112" to="3482,11113">
              <v:stroke endarrow="block"/>
            </v:line>
            <v:shape id="_x0000_s1531" type="#_x0000_t202" style="position:absolute;left:2257;top:11798;width:611;height:274" filled="f" stroked="f">
              <v:textbox style="mso-next-textbox:#_x0000_s1531">
                <w:txbxContent>
                  <w:p w:rsidR="00423A56" w:rsidRPr="00A337C4" w:rsidRDefault="00423A56" w:rsidP="009512E0">
                    <w:pPr>
                      <w:jc w:val="center"/>
                      <w:rPr>
                        <w:b/>
                        <w:sz w:val="18"/>
                        <w:szCs w:val="18"/>
                        <w:lang w:val="es-MX"/>
                      </w:rPr>
                    </w:pPr>
                    <w:r w:rsidRPr="00A337C4">
                      <w:rPr>
                        <w:b/>
                        <w:sz w:val="18"/>
                        <w:szCs w:val="18"/>
                        <w:lang w:val="es-MX"/>
                      </w:rPr>
                      <w:t>No</w:t>
                    </w:r>
                  </w:p>
                  <w:p w:rsidR="00423A56" w:rsidRPr="00A337C4" w:rsidRDefault="00423A56" w:rsidP="009512E0">
                    <w:pPr>
                      <w:rPr>
                        <w:sz w:val="18"/>
                        <w:szCs w:val="18"/>
                        <w:lang w:val="es-MX"/>
                      </w:rPr>
                    </w:pPr>
                  </w:p>
                </w:txbxContent>
              </v:textbox>
            </v:shape>
            <v:line id="_x0000_s1532" style="position:absolute;flip:y" from="7275,11212" to="7275,12024"/>
            <v:shape id="_x0000_s1533" type="#_x0000_t202" style="position:absolute;left:6778;top:11612;width:611;height:335" filled="f" stroked="f">
              <v:textbox style="mso-next-textbox:#_x0000_s1533">
                <w:txbxContent>
                  <w:p w:rsidR="00423A56" w:rsidRPr="00A337C4" w:rsidRDefault="00423A56" w:rsidP="009512E0">
                    <w:pPr>
                      <w:jc w:val="center"/>
                      <w:rPr>
                        <w:b/>
                        <w:sz w:val="18"/>
                        <w:szCs w:val="18"/>
                        <w:lang w:val="es-MX"/>
                      </w:rPr>
                    </w:pPr>
                    <w:r w:rsidRPr="00A337C4">
                      <w:rPr>
                        <w:b/>
                        <w:sz w:val="18"/>
                        <w:szCs w:val="18"/>
                        <w:lang w:val="es-MX"/>
                      </w:rPr>
                      <w:t>No</w:t>
                    </w:r>
                  </w:p>
                  <w:p w:rsidR="00423A56" w:rsidRPr="00A337C4" w:rsidRDefault="00423A56" w:rsidP="009512E0">
                    <w:pPr>
                      <w:rPr>
                        <w:sz w:val="18"/>
                        <w:szCs w:val="18"/>
                        <w:lang w:val="es-MX"/>
                      </w:rPr>
                    </w:pPr>
                  </w:p>
                </w:txbxContent>
              </v:textbox>
            </v:shape>
            <v:shape id="_x0000_s1534" type="#_x0000_t110" style="position:absolute;left:8190;top:11659;width:1492;height:808">
              <v:textbox style="mso-next-textbox:#_x0000_s1534">
                <w:txbxContent>
                  <w:p w:rsidR="00423A56" w:rsidRPr="00A337C4" w:rsidRDefault="00423A56" w:rsidP="009512E0">
                    <w:pPr>
                      <w:rPr>
                        <w:sz w:val="18"/>
                        <w:szCs w:val="18"/>
                        <w:lang w:val="es-MX"/>
                      </w:rPr>
                    </w:pPr>
                  </w:p>
                </w:txbxContent>
              </v:textbox>
            </v:shape>
            <v:line id="_x0000_s1535" style="position:absolute" from="8932,11229" to="8932,11618">
              <v:stroke endarrow="block"/>
            </v:line>
            <v:shape id="_x0000_s1536" type="#_x0000_t202" style="position:absolute;left:8267;top:11844;width:1413;height:546" filled="f" stroked="f">
              <v:textbox style="mso-next-textbox:#_x0000_s1536">
                <w:txbxContent>
                  <w:p w:rsidR="00423A56" w:rsidRPr="00A337C4" w:rsidRDefault="00423A56" w:rsidP="009512E0">
                    <w:pPr>
                      <w:jc w:val="center"/>
                      <w:rPr>
                        <w:sz w:val="18"/>
                        <w:szCs w:val="18"/>
                        <w:lang w:val="es-MX"/>
                      </w:rPr>
                    </w:pPr>
                    <w:r w:rsidRPr="00A337C4">
                      <w:rPr>
                        <w:sz w:val="18"/>
                        <w:szCs w:val="18"/>
                        <w:lang w:val="es-MX"/>
                      </w:rPr>
                      <w:t xml:space="preserve">¿Contenedor a </w:t>
                    </w:r>
                    <w:r w:rsidRPr="00A337C4">
                      <w:rPr>
                        <w:b/>
                        <w:color w:val="000080"/>
                        <w:sz w:val="18"/>
                        <w:szCs w:val="18"/>
                        <w:lang w:val="es-MX"/>
                      </w:rPr>
                      <w:t>Despachar</w:t>
                    </w:r>
                    <w:r w:rsidRPr="00A337C4">
                      <w:rPr>
                        <w:sz w:val="18"/>
                        <w:szCs w:val="18"/>
                        <w:lang w:val="es-MX"/>
                      </w:rPr>
                      <w:t>?</w:t>
                    </w:r>
                  </w:p>
                  <w:p w:rsidR="00423A56" w:rsidRPr="00A337C4" w:rsidRDefault="00423A56" w:rsidP="009512E0">
                    <w:pPr>
                      <w:rPr>
                        <w:sz w:val="18"/>
                        <w:szCs w:val="18"/>
                        <w:lang w:val="es-MX"/>
                      </w:rPr>
                    </w:pPr>
                  </w:p>
                </w:txbxContent>
              </v:textbox>
            </v:shape>
            <v:line id="_x0000_s1537" style="position:absolute;flip:x" from="2257,12027" to="2715,12028"/>
            <v:line id="_x0000_s1538" style="position:absolute" from="2270,11089" to="2270,12039"/>
            <v:shape id="_x0000_s1539" type="#_x0000_t202" style="position:absolute;left:2779;top:10151;width:1834;height:652" filled="f" stroked="f">
              <v:textbox style="mso-next-textbox:#_x0000_s1539">
                <w:txbxContent>
                  <w:p w:rsidR="00423A56" w:rsidRPr="00A337C4" w:rsidRDefault="00423A56" w:rsidP="009512E0">
                    <w:pPr>
                      <w:jc w:val="both"/>
                      <w:rPr>
                        <w:sz w:val="18"/>
                        <w:szCs w:val="18"/>
                      </w:rPr>
                    </w:pPr>
                    <w:r w:rsidRPr="00A337C4">
                      <w:rPr>
                        <w:sz w:val="18"/>
                        <w:szCs w:val="18"/>
                        <w:lang w:val="es-EC"/>
                      </w:rPr>
                      <w:t>Arribo</w:t>
                    </w:r>
                    <w:r w:rsidRPr="00A337C4">
                      <w:rPr>
                        <w:sz w:val="18"/>
                        <w:szCs w:val="18"/>
                      </w:rPr>
                      <w:t xml:space="preserve"> del </w:t>
                    </w:r>
                    <w:r w:rsidRPr="00A337C4">
                      <w:rPr>
                        <w:sz w:val="18"/>
                        <w:szCs w:val="18"/>
                        <w:lang w:val="es-EC"/>
                      </w:rPr>
                      <w:t>contenedor</w:t>
                    </w:r>
                    <w:r w:rsidRPr="00A337C4">
                      <w:rPr>
                        <w:sz w:val="18"/>
                        <w:szCs w:val="18"/>
                      </w:rPr>
                      <w:t xml:space="preserve"> al </w:t>
                    </w:r>
                    <w:r w:rsidRPr="00A337C4">
                      <w:rPr>
                        <w:sz w:val="18"/>
                        <w:szCs w:val="18"/>
                        <w:lang w:val="es-EC"/>
                      </w:rPr>
                      <w:t>puerto</w:t>
                    </w:r>
                  </w:p>
                </w:txbxContent>
              </v:textbox>
            </v:shape>
            <v:line id="_x0000_s1540" style="position:absolute" from="6968,12010" to="7275,12011">
              <v:stroke endarrow="block"/>
            </v:line>
            <v:line id="_x0000_s1541" style="position:absolute" from="9684,12050" to="9989,12051">
              <v:stroke endarrow="block"/>
            </v:line>
            <v:line id="_x0000_s1542" style="position:absolute" from="3466,12439" to="3466,12645">
              <v:stroke endarrow="block"/>
            </v:line>
            <v:shape id="_x0000_s1543" type="#_x0000_t109" style="position:absolute;left:2643;top:12768;width:1620;height:1020">
              <v:textbox style="mso-next-textbox:#_x0000_s1543">
                <w:txbxContent>
                  <w:p w:rsidR="00423A56" w:rsidRPr="001F26E4" w:rsidRDefault="00423A56" w:rsidP="009512E0">
                    <w:pPr>
                      <w:jc w:val="center"/>
                      <w:rPr>
                        <w:sz w:val="18"/>
                        <w:szCs w:val="18"/>
                        <w:lang w:val="es-MX"/>
                      </w:rPr>
                    </w:pPr>
                    <w:r w:rsidRPr="00A337C4">
                      <w:rPr>
                        <w:sz w:val="18"/>
                        <w:szCs w:val="18"/>
                        <w:lang w:val="es-MX"/>
                      </w:rPr>
                      <w:t xml:space="preserve">Atención y Actualización </w:t>
                    </w:r>
                    <w:r w:rsidRPr="001F26E4">
                      <w:rPr>
                        <w:sz w:val="18"/>
                        <w:szCs w:val="18"/>
                        <w:lang w:val="es-MX"/>
                      </w:rPr>
                      <w:t>en la hoja de control de contenedores</w:t>
                    </w:r>
                  </w:p>
                  <w:p w:rsidR="00423A56" w:rsidRPr="00A337C4" w:rsidRDefault="00423A56" w:rsidP="009512E0">
                    <w:pPr>
                      <w:jc w:val="center"/>
                      <w:rPr>
                        <w:sz w:val="18"/>
                        <w:szCs w:val="18"/>
                        <w:lang w:val="es-MX"/>
                      </w:rPr>
                    </w:pPr>
                  </w:p>
                </w:txbxContent>
              </v:textbox>
            </v:shape>
            <v:shape id="_x0000_s1544" type="#_x0000_t202" style="position:absolute;left:2907;top:12393;width:611;height:275" filled="f" stroked="f">
              <v:textbox style="mso-next-textbox:#_x0000_s1544">
                <w:txbxContent>
                  <w:p w:rsidR="00423A56" w:rsidRPr="00A337C4" w:rsidRDefault="00423A56" w:rsidP="009512E0">
                    <w:pPr>
                      <w:jc w:val="center"/>
                      <w:rPr>
                        <w:b/>
                        <w:sz w:val="18"/>
                        <w:szCs w:val="18"/>
                        <w:lang w:val="es-MX"/>
                      </w:rPr>
                    </w:pPr>
                    <w:r w:rsidRPr="00A337C4">
                      <w:rPr>
                        <w:b/>
                        <w:sz w:val="18"/>
                        <w:szCs w:val="18"/>
                        <w:lang w:val="es-MX"/>
                      </w:rPr>
                      <w:t>Si</w:t>
                    </w:r>
                  </w:p>
                  <w:p w:rsidR="00423A56" w:rsidRPr="00A337C4" w:rsidRDefault="00423A56" w:rsidP="009512E0">
                    <w:pPr>
                      <w:rPr>
                        <w:sz w:val="18"/>
                        <w:szCs w:val="18"/>
                        <w:lang w:val="es-MX"/>
                      </w:rPr>
                    </w:pPr>
                  </w:p>
                </w:txbxContent>
              </v:textbox>
            </v:shape>
            <v:shape id="_x0000_s1545" type="#_x0000_t109" style="position:absolute;left:5227;top:12632;width:1911;height:737">
              <v:textbox style="mso-next-textbox:#_x0000_s1545">
                <w:txbxContent>
                  <w:p w:rsidR="00423A56" w:rsidRPr="00A337C4" w:rsidRDefault="00423A56" w:rsidP="009512E0">
                    <w:pPr>
                      <w:jc w:val="center"/>
                      <w:rPr>
                        <w:sz w:val="18"/>
                        <w:szCs w:val="18"/>
                        <w:lang w:val="es-MX"/>
                      </w:rPr>
                    </w:pPr>
                    <w:r w:rsidRPr="00A337C4">
                      <w:rPr>
                        <w:sz w:val="18"/>
                        <w:szCs w:val="18"/>
                        <w:lang w:val="es-MX"/>
                      </w:rPr>
                      <w:t xml:space="preserve">Desmontaje y Montaje, Reporte de Datos Relevantes </w:t>
                    </w:r>
                  </w:p>
                </w:txbxContent>
              </v:textbox>
            </v:shape>
            <v:shape id="_x0000_s1546" type="#_x0000_t202" style="position:absolute;left:5648;top:12427;width:611;height:276" filled="f" stroked="f">
              <v:textbox style="mso-next-textbox:#_x0000_s1546">
                <w:txbxContent>
                  <w:p w:rsidR="00423A56" w:rsidRPr="00A337C4" w:rsidRDefault="00423A56" w:rsidP="009512E0">
                    <w:pPr>
                      <w:jc w:val="center"/>
                      <w:rPr>
                        <w:b/>
                        <w:sz w:val="18"/>
                        <w:szCs w:val="18"/>
                        <w:lang w:val="es-MX"/>
                      </w:rPr>
                    </w:pPr>
                    <w:r w:rsidRPr="00A337C4">
                      <w:rPr>
                        <w:b/>
                        <w:sz w:val="18"/>
                        <w:szCs w:val="18"/>
                        <w:lang w:val="es-MX"/>
                      </w:rPr>
                      <w:t>Si</w:t>
                    </w:r>
                  </w:p>
                  <w:p w:rsidR="00423A56" w:rsidRPr="00A337C4" w:rsidRDefault="00423A56" w:rsidP="009512E0">
                    <w:pPr>
                      <w:rPr>
                        <w:sz w:val="18"/>
                        <w:szCs w:val="18"/>
                        <w:lang w:val="es-MX"/>
                      </w:rPr>
                    </w:pPr>
                  </w:p>
                </w:txbxContent>
              </v:textbox>
            </v:shape>
            <v:shape id="_x0000_s1547" type="#_x0000_t109" style="position:absolute;left:8013;top:12713;width:1911;height:715">
              <v:textbox style="mso-next-textbox:#_x0000_s1547">
                <w:txbxContent>
                  <w:p w:rsidR="00423A56" w:rsidRPr="00A337C4" w:rsidRDefault="00423A56" w:rsidP="009512E0">
                    <w:pPr>
                      <w:jc w:val="center"/>
                      <w:rPr>
                        <w:sz w:val="18"/>
                        <w:szCs w:val="18"/>
                        <w:lang w:val="es-MX"/>
                      </w:rPr>
                    </w:pPr>
                    <w:r w:rsidRPr="00A337C4">
                      <w:rPr>
                        <w:sz w:val="18"/>
                        <w:szCs w:val="18"/>
                        <w:lang w:val="es-MX"/>
                      </w:rPr>
                      <w:t>Verificación servicios adicionales</w:t>
                    </w:r>
                  </w:p>
                </w:txbxContent>
              </v:textbox>
            </v:shape>
            <v:shape id="_x0000_s1548" type="#_x0000_t202" style="position:absolute;left:8409;top:12416;width:611;height:343" filled="f" stroked="f">
              <v:textbox style="mso-next-textbox:#_x0000_s1548">
                <w:txbxContent>
                  <w:p w:rsidR="00423A56" w:rsidRPr="00A337C4" w:rsidRDefault="00423A56" w:rsidP="009512E0">
                    <w:pPr>
                      <w:jc w:val="center"/>
                      <w:rPr>
                        <w:b/>
                        <w:sz w:val="18"/>
                        <w:szCs w:val="18"/>
                        <w:lang w:val="es-MX"/>
                      </w:rPr>
                    </w:pPr>
                    <w:r w:rsidRPr="00A337C4">
                      <w:rPr>
                        <w:b/>
                        <w:sz w:val="18"/>
                        <w:szCs w:val="18"/>
                        <w:lang w:val="es-MX"/>
                      </w:rPr>
                      <w:t>Si</w:t>
                    </w:r>
                  </w:p>
                  <w:p w:rsidR="00423A56" w:rsidRPr="00A337C4" w:rsidRDefault="00423A56" w:rsidP="009512E0">
                    <w:pPr>
                      <w:rPr>
                        <w:sz w:val="18"/>
                        <w:szCs w:val="18"/>
                        <w:lang w:val="es-MX"/>
                      </w:rPr>
                    </w:pPr>
                  </w:p>
                </w:txbxContent>
              </v:textbox>
            </v:shape>
            <v:line id="_x0000_s1549" style="position:absolute" from="6182,12412" to="6182,12643">
              <v:stroke endarrow="block"/>
            </v:line>
            <v:line id="_x0000_s1550" style="position:absolute" from="8943,12450" to="8943,12656">
              <v:stroke endarrow="block"/>
            </v:line>
            <v:line id="_x0000_s1551" style="position:absolute" from="9096,5710" to="10357,5710"/>
            <v:line id="_x0000_s1552" style="position:absolute;flip:x" from="8204,7219" to="9580,7220">
              <v:stroke endarrow="block"/>
            </v:line>
            <v:line id="_x0000_s1553" style="position:absolute;flip:x" from="8204,5741" to="9580,5742">
              <v:stroke endarrow="block"/>
            </v:line>
            <v:line id="_x0000_s1554" style="position:absolute" from="9033,7219" to="10204,7220"/>
            <v:shape id="_x0000_s1555" type="#_x0000_t114" style="position:absolute;left:8421;top:5140;width:1478;height:1152">
              <v:textbox style="mso-next-textbox:#_x0000_s1555">
                <w:txbxContent>
                  <w:p w:rsidR="00423A56" w:rsidRPr="00A337C4" w:rsidRDefault="00423A56" w:rsidP="009512E0">
                    <w:pPr>
                      <w:rPr>
                        <w:sz w:val="18"/>
                        <w:szCs w:val="18"/>
                      </w:rPr>
                    </w:pPr>
                    <w:r w:rsidRPr="00A337C4">
                      <w:rPr>
                        <w:sz w:val="18"/>
                        <w:szCs w:val="18"/>
                      </w:rPr>
                      <w:t xml:space="preserve">Notificación de </w:t>
                    </w:r>
                    <w:r w:rsidRPr="00A337C4">
                      <w:rPr>
                        <w:b/>
                        <w:sz w:val="18"/>
                        <w:szCs w:val="18"/>
                      </w:rPr>
                      <w:t>Aforo Físico</w:t>
                    </w:r>
                    <w:r w:rsidRPr="00A337C4">
                      <w:rPr>
                        <w:sz w:val="18"/>
                        <w:szCs w:val="18"/>
                      </w:rPr>
                      <w:t xml:space="preserve"> y Reporte del Contenedor</w:t>
                    </w:r>
                  </w:p>
                </w:txbxContent>
              </v:textbox>
            </v:shape>
            <v:shape id="_x0000_s1556" type="#_x0000_t114" style="position:absolute;left:8421;top:6729;width:1376;height:1119">
              <v:textbox style="mso-next-textbox:#_x0000_s1556">
                <w:txbxContent>
                  <w:p w:rsidR="00423A56" w:rsidRPr="00A337C4" w:rsidRDefault="00423A56" w:rsidP="009512E0">
                    <w:pPr>
                      <w:rPr>
                        <w:sz w:val="18"/>
                        <w:szCs w:val="18"/>
                      </w:rPr>
                    </w:pPr>
                    <w:r w:rsidRPr="00A337C4">
                      <w:rPr>
                        <w:sz w:val="18"/>
                        <w:szCs w:val="18"/>
                      </w:rPr>
                      <w:t xml:space="preserve">Notificación de </w:t>
                    </w:r>
                    <w:r w:rsidRPr="00A337C4">
                      <w:rPr>
                        <w:b/>
                        <w:color w:val="000080"/>
                        <w:sz w:val="18"/>
                        <w:szCs w:val="18"/>
                      </w:rPr>
                      <w:t>Salida</w:t>
                    </w:r>
                    <w:r w:rsidRPr="00A337C4">
                      <w:rPr>
                        <w:sz w:val="18"/>
                        <w:szCs w:val="18"/>
                      </w:rPr>
                      <w:t xml:space="preserve"> y Reporte del Contenedor</w:t>
                    </w:r>
                  </w:p>
                </w:txbxContent>
              </v:textbox>
            </v:shape>
            <v:line id="_x0000_s1557" style="position:absolute" from="7248,4540" to="8165,4541">
              <v:stroke endarrow="block"/>
            </v:line>
            <v:line id="_x0000_s1558" style="position:absolute" from="6217,13589" to="10357,13589">
              <v:stroke endarrow="block"/>
            </v:line>
            <v:rect id="_x0000_s1559" style="position:absolute;left:2782;top:9274;width:1808;height:771">
              <v:textbox style="mso-next-textbox:#_x0000_s1559">
                <w:txbxContent>
                  <w:p w:rsidR="00423A56" w:rsidRPr="001F26E4" w:rsidRDefault="00423A56" w:rsidP="009512E0">
                    <w:pPr>
                      <w:jc w:val="center"/>
                      <w:rPr>
                        <w:sz w:val="18"/>
                        <w:szCs w:val="18"/>
                      </w:rPr>
                    </w:pPr>
                    <w:r w:rsidRPr="001F26E4">
                      <w:rPr>
                        <w:sz w:val="18"/>
                        <w:szCs w:val="18"/>
                      </w:rPr>
                      <w:t>Introducción de Datos Memoria de Eventos</w:t>
                    </w:r>
                  </w:p>
                  <w:p w:rsidR="00423A56" w:rsidRPr="001F26E4" w:rsidRDefault="00423A56" w:rsidP="009512E0">
                    <w:pPr>
                      <w:rPr>
                        <w:sz w:val="18"/>
                        <w:szCs w:val="18"/>
                      </w:rPr>
                    </w:pPr>
                  </w:p>
                </w:txbxContent>
              </v:textbox>
            </v:rect>
            <v:line id="_x0000_s1560" style="position:absolute" from="3637,8951" to="3637,9261"/>
          </v:group>
        </w:pict>
      </w:r>
    </w:p>
    <w:p w:rsidR="009512E0" w:rsidRDefault="009512E0" w:rsidP="00386C7D">
      <w:pPr>
        <w:spacing w:line="480" w:lineRule="auto"/>
        <w:ind w:left="360"/>
        <w:jc w:val="both"/>
        <w:sectPr w:rsidR="009512E0" w:rsidSect="00386C7D">
          <w:headerReference w:type="default" r:id="rId202"/>
          <w:pgSz w:w="11906" w:h="16838"/>
          <w:pgMar w:top="2268" w:right="2268" w:bottom="1361" w:left="1985" w:header="709" w:footer="709" w:gutter="0"/>
          <w:pgNumType w:start="1"/>
          <w:cols w:space="708"/>
          <w:docGrid w:linePitch="360"/>
        </w:sectPr>
      </w:pPr>
      <w:r>
        <w:rPr>
          <w:noProof/>
        </w:rPr>
        <w:pict>
          <v:line id="_x0000_s1635" style="position:absolute;left:0;text-align:left;z-index:251740160" from="293.85pt,68.5pt" to="293.85pt,267.55pt">
            <v:stroke startarrow="block"/>
          </v:line>
        </w:pict>
      </w:r>
      <w:r>
        <w:rPr>
          <w:noProof/>
        </w:rPr>
        <w:pict>
          <v:line id="_x0000_s1634" style="position:absolute;left:0;text-align:left;z-index:251739136" from="205.5pt,541.35pt" to="419.15pt,541.35pt">
            <v:stroke endarrow="block"/>
          </v:line>
        </w:pict>
      </w:r>
      <w:r>
        <w:rPr>
          <w:noProof/>
        </w:rPr>
        <w:pict>
          <v:rect id="_x0000_s1633" style="position:absolute;left:0;text-align:left;margin-left:287.65pt;margin-top:421.05pt;width:32.9pt;height:14.9pt;z-index:251738112" filled="f" stroked="f">
            <v:textbox style="mso-next-textbox:#_x0000_s1633">
              <w:txbxContent>
                <w:p w:rsidR="00423A56" w:rsidRPr="001F26E4" w:rsidRDefault="00423A56" w:rsidP="009512E0">
                  <w:pPr>
                    <w:rPr>
                      <w:b/>
                      <w:sz w:val="18"/>
                      <w:szCs w:val="18"/>
                    </w:rPr>
                  </w:pPr>
                  <w:r w:rsidRPr="001F26E4">
                    <w:rPr>
                      <w:b/>
                      <w:sz w:val="18"/>
                      <w:szCs w:val="18"/>
                    </w:rPr>
                    <w:t>SI</w:t>
                  </w:r>
                </w:p>
              </w:txbxContent>
            </v:textbox>
          </v:rect>
        </w:pict>
      </w:r>
      <w:r>
        <w:rPr>
          <w:noProof/>
        </w:rPr>
        <w:pict>
          <v:line id="_x0000_s1632" style="position:absolute;left:0;text-align:left;z-index:251737088" from="311.65pt,425.9pt" to="311.65pt,458.35pt">
            <v:stroke endarrow="block"/>
          </v:line>
        </w:pict>
      </w:r>
      <w:r>
        <w:rPr>
          <w:noProof/>
        </w:rPr>
        <w:pict>
          <v:line id="_x0000_s1631" style="position:absolute;left:0;text-align:left;z-index:251736064" from="162.75pt,351.45pt" to="368.2pt,351.45pt"/>
        </w:pict>
      </w:r>
      <w:r>
        <w:rPr>
          <w:noProof/>
        </w:rPr>
        <w:pict>
          <v:line id="_x0000_s1630" style="position:absolute;left:0;text-align:left;z-index:251735040" from="80.6pt,426.1pt" to="80.6pt,433.6pt"/>
        </w:pict>
      </w:r>
      <w:r>
        <w:rPr>
          <w:noProof/>
        </w:rPr>
        <w:pict>
          <v:line id="_x0000_s1629" style="position:absolute;left:0;text-align:left;flip:y;z-index:251734016" from="162.75pt,351.45pt" to="162.75pt,433.55pt"/>
        </w:pict>
      </w:r>
      <w:r>
        <w:rPr>
          <w:noProof/>
        </w:rPr>
        <w:pict>
          <v:line id="_x0000_s1628" style="position:absolute;left:0;text-align:left;flip:y;z-index:251732992" from="368.2pt,351.45pt" to="368.2pt,396.25pt"/>
        </w:pict>
      </w:r>
      <w:r>
        <w:rPr>
          <w:noProof/>
        </w:rPr>
        <w:pict>
          <v:line id="_x0000_s1627" style="position:absolute;left:0;text-align:left;flip:y;z-index:251731968" from="261.35pt,351.45pt" to="261.35pt,403.7pt"/>
        </w:pict>
      </w:r>
      <w:r>
        <w:rPr>
          <w:noProof/>
        </w:rPr>
        <w:pict>
          <v:rect id="_x0000_s1626" style="position:absolute;left:0;text-align:left;margin-left:55.9pt;margin-top:418.65pt;width:24.7pt;height:14.95pt;z-index:251730944" filled="f" stroked="f">
            <v:textbox style="mso-next-textbox:#_x0000_s1626">
              <w:txbxContent>
                <w:p w:rsidR="00423A56" w:rsidRPr="001F26E4" w:rsidRDefault="00423A56" w:rsidP="009512E0">
                  <w:pPr>
                    <w:jc w:val="center"/>
                    <w:rPr>
                      <w:b/>
                      <w:sz w:val="18"/>
                      <w:szCs w:val="18"/>
                    </w:rPr>
                  </w:pPr>
                  <w:r w:rsidRPr="001F26E4">
                    <w:rPr>
                      <w:b/>
                      <w:sz w:val="18"/>
                      <w:szCs w:val="18"/>
                    </w:rPr>
                    <w:t>SI</w:t>
                  </w:r>
                </w:p>
              </w:txbxContent>
            </v:textbox>
          </v:rect>
        </w:pict>
      </w:r>
      <w:r>
        <w:rPr>
          <w:noProof/>
        </w:rPr>
        <w:pict>
          <v:rect id="_x0000_s1625" style="position:absolute;left:0;text-align:left;margin-left:39.5pt;margin-top:284.3pt;width:90.4pt;height:44.75pt;z-index:251729920">
            <v:textbox style="mso-next-textbox:#_x0000_s1625">
              <w:txbxContent>
                <w:p w:rsidR="00423A56" w:rsidRPr="001F26E4" w:rsidRDefault="00423A56" w:rsidP="009512E0">
                  <w:pPr>
                    <w:jc w:val="center"/>
                    <w:rPr>
                      <w:sz w:val="18"/>
                      <w:szCs w:val="18"/>
                    </w:rPr>
                  </w:pPr>
                  <w:r w:rsidRPr="001F26E4">
                    <w:rPr>
                      <w:sz w:val="18"/>
                      <w:szCs w:val="18"/>
                    </w:rPr>
                    <w:t>Introducción de Datos Memoria de Eventos</w:t>
                  </w:r>
                </w:p>
                <w:p w:rsidR="00423A56" w:rsidRPr="001F26E4" w:rsidRDefault="00423A56" w:rsidP="009512E0">
                  <w:pPr>
                    <w:rPr>
                      <w:sz w:val="18"/>
                      <w:szCs w:val="18"/>
                    </w:rPr>
                  </w:pPr>
                </w:p>
              </w:txbxContent>
            </v:textbox>
          </v:rect>
        </w:pict>
      </w:r>
      <w:r>
        <w:rPr>
          <w:noProof/>
        </w:rPr>
        <w:pict>
          <v:line id="_x0000_s1624" style="position:absolute;left:0;text-align:left;z-index:251728896" from="80.6pt,433.55pt" to="162.75pt,433.55pt"/>
        </w:pict>
      </w:r>
      <w:r>
        <w:rPr>
          <w:noProof/>
        </w:rPr>
        <w:pict>
          <v:line id="_x0000_s1623" style="position:absolute;left:0;text-align:left;flip:x;z-index:251727872" from="80.6pt,336.5pt" to="154.55pt,336.5pt">
            <v:stroke endarrow="block"/>
          </v:line>
        </w:pict>
      </w:r>
      <w:r>
        <w:rPr>
          <w:noProof/>
        </w:rPr>
        <w:pict>
          <v:line id="_x0000_s1622" style="position:absolute;left:0;text-align:left;flip:y;z-index:251726848" from="154.55pt,336.5pt" to="154.55pt,388.8pt"/>
        </w:pict>
      </w:r>
      <w:r>
        <w:rPr>
          <w:noProof/>
        </w:rPr>
        <w:pict>
          <v:line id="_x0000_s1621" style="position:absolute;left:0;text-align:left;z-index:251725824" from="129.9pt,388.8pt" to="154.55pt,388.8pt"/>
        </w:pict>
      </w:r>
      <w:r>
        <w:rPr>
          <w:noProof/>
        </w:rPr>
        <w:pict>
          <v:rect id="_x0000_s1620" style="position:absolute;left:0;text-align:left;margin-left:36.75pt;margin-top:377.15pt;width:90.4pt;height:44.8pt;z-index:251724800" filled="f" stroked="f">
            <v:textbox style="mso-next-textbox:#_x0000_s1620">
              <w:txbxContent>
                <w:p w:rsidR="00423A56" w:rsidRPr="001F26E4" w:rsidRDefault="00423A56" w:rsidP="009512E0">
                  <w:pPr>
                    <w:jc w:val="center"/>
                    <w:rPr>
                      <w:sz w:val="18"/>
                      <w:szCs w:val="18"/>
                    </w:rPr>
                  </w:pPr>
                  <w:r w:rsidRPr="001F26E4">
                    <w:rPr>
                      <w:sz w:val="18"/>
                      <w:szCs w:val="18"/>
                    </w:rPr>
                    <w:t>Inspección periódica cumplida?</w:t>
                  </w:r>
                </w:p>
              </w:txbxContent>
            </v:textbox>
          </v:rect>
        </w:pict>
      </w:r>
      <w:r>
        <w:rPr>
          <w:noProof/>
        </w:rPr>
        <w:pict>
          <v:shape id="_x0000_s1619" type="#_x0000_t110" style="position:absolute;left:0;text-align:left;margin-left:31.25pt;margin-top:351.45pt;width:98.65pt;height:74.6pt;z-index:251723776"/>
        </w:pict>
      </w:r>
      <w:r>
        <w:rPr>
          <w:noProof/>
        </w:rPr>
        <w:pict>
          <v:shape id="_x0000_s1618" type="#_x0000_t114" style="position:absolute;left:0;text-align:left;margin-left:179.2pt;margin-top:27pt;width:82.15pt;height:38.4pt;z-index:251722752">
            <v:textbox style="mso-next-textbox:#_x0000_s1618">
              <w:txbxContent>
                <w:p w:rsidR="00423A56" w:rsidRPr="001F26E4" w:rsidRDefault="00423A56" w:rsidP="009512E0">
                  <w:pPr>
                    <w:jc w:val="center"/>
                    <w:rPr>
                      <w:sz w:val="18"/>
                      <w:szCs w:val="18"/>
                      <w:lang w:val="es-MX"/>
                    </w:rPr>
                  </w:pPr>
                  <w:r w:rsidRPr="001F26E4">
                    <w:rPr>
                      <w:sz w:val="18"/>
                      <w:szCs w:val="18"/>
                      <w:lang w:val="es-MX"/>
                    </w:rPr>
                    <w:t>Orden de Servicio Cliente</w:t>
                  </w:r>
                </w:p>
                <w:p w:rsidR="00423A56" w:rsidRPr="001F26E4" w:rsidRDefault="00423A56" w:rsidP="009512E0">
                  <w:pPr>
                    <w:rPr>
                      <w:sz w:val="18"/>
                      <w:szCs w:val="18"/>
                      <w:lang w:val="es-MX"/>
                    </w:rPr>
                  </w:pPr>
                </w:p>
                <w:p w:rsidR="00423A56" w:rsidRPr="001F26E4" w:rsidRDefault="00423A56" w:rsidP="009512E0">
                  <w:pPr>
                    <w:rPr>
                      <w:sz w:val="18"/>
                      <w:szCs w:val="18"/>
                    </w:rPr>
                  </w:pPr>
                </w:p>
              </w:txbxContent>
            </v:textbox>
          </v:shape>
        </w:pict>
      </w:r>
      <w:r>
        <w:rPr>
          <w:noProof/>
        </w:rPr>
        <w:pict>
          <v:line id="_x0000_s1617" style="position:absolute;left:0;text-align:left;z-index:251721728" from="80.6pt,433.55pt" to="80.6pt,455.95pt"/>
        </w:pict>
      </w:r>
      <w:r>
        <w:rPr>
          <w:noProof/>
        </w:rPr>
        <w:pict>
          <v:line id="_x0000_s1616" style="position:absolute;left:0;text-align:left;z-index:251720704" from="277.8pt,244.5pt" to="294.25pt,244.5pt">
            <v:stroke endarrow="block"/>
          </v:line>
        </w:pict>
      </w:r>
      <w:r>
        <w:rPr>
          <w:noProof/>
        </w:rPr>
        <w:pict>
          <v:line id="_x0000_s1615" style="position:absolute;left:0;text-align:left;flip:x y;z-index:251719680" from="417.5pt,189.65pt" to="417.5pt,541.35pt"/>
        </w:pict>
      </w:r>
      <w:r>
        <w:rPr>
          <w:noProof/>
        </w:rPr>
        <w:pict>
          <v:shape id="_x0000_s1614" type="#_x0000_t114" style="position:absolute;left:0;text-align:left;margin-left:305.2pt;margin-top:245.8pt;width:73.95pt;height:63.25pt;z-index:251718656">
            <v:textbox style="mso-next-textbox:#_x0000_s1614">
              <w:txbxContent>
                <w:p w:rsidR="00423A56" w:rsidRPr="001F26E4" w:rsidRDefault="00423A56" w:rsidP="009512E0">
                  <w:pPr>
                    <w:rPr>
                      <w:sz w:val="18"/>
                      <w:szCs w:val="18"/>
                    </w:rPr>
                  </w:pPr>
                  <w:r w:rsidRPr="001F26E4">
                    <w:rPr>
                      <w:sz w:val="18"/>
                      <w:szCs w:val="18"/>
                    </w:rPr>
                    <w:t xml:space="preserve">Notificación de </w:t>
                  </w:r>
                  <w:r w:rsidRPr="001F26E4">
                    <w:rPr>
                      <w:b/>
                      <w:color w:val="333399"/>
                      <w:sz w:val="18"/>
                      <w:szCs w:val="18"/>
                    </w:rPr>
                    <w:t>Salida</w:t>
                  </w:r>
                  <w:r w:rsidRPr="001F26E4">
                    <w:rPr>
                      <w:sz w:val="18"/>
                      <w:szCs w:val="18"/>
                    </w:rPr>
                    <w:t xml:space="preserve"> y Reporte del Contenedor</w:t>
                  </w:r>
                </w:p>
              </w:txbxContent>
            </v:textbox>
          </v:shape>
        </w:pict>
      </w:r>
      <w:r>
        <w:rPr>
          <w:noProof/>
        </w:rPr>
        <w:pict>
          <v:shape id="_x0000_s1613" type="#_x0000_t202" style="position:absolute;left:0;text-align:left;margin-left:343.55pt;margin-top:381.3pt;width:32.85pt;height:14.95pt;z-index:251717632" filled="f" stroked="f">
            <v:textbox style="mso-next-textbox:#_x0000_s1613">
              <w:txbxContent>
                <w:p w:rsidR="00423A56" w:rsidRPr="001F26E4" w:rsidRDefault="00423A56" w:rsidP="009512E0">
                  <w:pPr>
                    <w:jc w:val="center"/>
                    <w:rPr>
                      <w:b/>
                      <w:sz w:val="18"/>
                      <w:szCs w:val="18"/>
                      <w:lang w:val="es-MX"/>
                    </w:rPr>
                  </w:pPr>
                  <w:r w:rsidRPr="001F26E4">
                    <w:rPr>
                      <w:b/>
                      <w:sz w:val="18"/>
                      <w:szCs w:val="18"/>
                      <w:lang w:val="es-MX"/>
                    </w:rPr>
                    <w:t>No</w:t>
                  </w:r>
                </w:p>
                <w:p w:rsidR="00423A56" w:rsidRPr="001F26E4" w:rsidRDefault="00423A56" w:rsidP="009512E0">
                  <w:pPr>
                    <w:rPr>
                      <w:sz w:val="18"/>
                      <w:szCs w:val="18"/>
                      <w:lang w:val="es-MX"/>
                    </w:rPr>
                  </w:pPr>
                </w:p>
              </w:txbxContent>
            </v:textbox>
          </v:shape>
        </w:pict>
      </w:r>
      <w:r>
        <w:rPr>
          <w:noProof/>
        </w:rPr>
        <w:pict>
          <v:shape id="_x0000_s1612" type="#_x0000_t109" style="position:absolute;left:0;text-align:left;margin-left:260.25pt;margin-top:455.6pt;width:102.75pt;height:37.35pt;z-index:251716608">
            <v:textbox style="mso-next-textbox:#_x0000_s1612">
              <w:txbxContent>
                <w:p w:rsidR="00423A56" w:rsidRPr="001F26E4" w:rsidRDefault="00423A56" w:rsidP="009512E0">
                  <w:pPr>
                    <w:jc w:val="center"/>
                    <w:rPr>
                      <w:sz w:val="18"/>
                      <w:szCs w:val="18"/>
                      <w:lang w:val="es-MX"/>
                    </w:rPr>
                  </w:pPr>
                  <w:r>
                    <w:rPr>
                      <w:sz w:val="18"/>
                      <w:szCs w:val="18"/>
                      <w:lang w:val="es-MX"/>
                    </w:rPr>
                    <w:t>Desmontaje de los sellos electrónicos</w:t>
                  </w:r>
                </w:p>
              </w:txbxContent>
            </v:textbox>
          </v:shape>
        </w:pict>
      </w:r>
      <w:r>
        <w:rPr>
          <w:noProof/>
        </w:rPr>
        <w:pict>
          <v:shape id="_x0000_s1611" type="#_x0000_t202" style="position:absolute;left:0;text-align:left;margin-left:272.35pt;margin-top:381.3pt;width:76pt;height:28pt;z-index:251715584" filled="f" stroked="f">
            <v:textbox style="mso-next-textbox:#_x0000_s1611">
              <w:txbxContent>
                <w:p w:rsidR="00423A56" w:rsidRPr="001F26E4" w:rsidRDefault="00423A56" w:rsidP="009512E0">
                  <w:pPr>
                    <w:jc w:val="center"/>
                    <w:rPr>
                      <w:sz w:val="18"/>
                      <w:szCs w:val="18"/>
                      <w:lang w:val="es-MX"/>
                    </w:rPr>
                  </w:pPr>
                  <w:r w:rsidRPr="001F26E4">
                    <w:rPr>
                      <w:sz w:val="18"/>
                      <w:szCs w:val="18"/>
                      <w:lang w:val="es-MX"/>
                    </w:rPr>
                    <w:t xml:space="preserve">¿Contenedor a </w:t>
                  </w:r>
                  <w:r w:rsidRPr="001F26E4">
                    <w:rPr>
                      <w:b/>
                      <w:color w:val="333399"/>
                      <w:sz w:val="18"/>
                      <w:szCs w:val="18"/>
                      <w:lang w:val="es-MX"/>
                    </w:rPr>
                    <w:t>Despachar</w:t>
                  </w:r>
                  <w:r w:rsidRPr="001F26E4">
                    <w:rPr>
                      <w:sz w:val="18"/>
                      <w:szCs w:val="18"/>
                      <w:lang w:val="es-MX"/>
                    </w:rPr>
                    <w:t>?</w:t>
                  </w:r>
                </w:p>
                <w:p w:rsidR="00423A56" w:rsidRPr="001F26E4" w:rsidRDefault="00423A56" w:rsidP="009512E0">
                  <w:pPr>
                    <w:rPr>
                      <w:sz w:val="18"/>
                      <w:szCs w:val="18"/>
                      <w:lang w:val="es-MX"/>
                    </w:rPr>
                  </w:pPr>
                </w:p>
              </w:txbxContent>
            </v:textbox>
          </v:shape>
        </w:pict>
      </w:r>
      <w:r>
        <w:rPr>
          <w:noProof/>
        </w:rPr>
        <w:pict>
          <v:line id="_x0000_s1610" style="position:absolute;left:0;text-align:left;z-index:251714560" from="310.7pt,351.45pt" to="310.7pt,366.4pt">
            <v:stroke endarrow="block"/>
          </v:line>
        </w:pict>
      </w:r>
      <w:r>
        <w:rPr>
          <w:noProof/>
        </w:rPr>
        <w:pict>
          <v:shape id="_x0000_s1609" type="#_x0000_t110" style="position:absolute;left:0;text-align:left;margin-left:271.55pt;margin-top:366.4pt;width:80.2pt;height:58.5pt;z-index:251713536">
            <v:textbox style="mso-next-textbox:#_x0000_s1609">
              <w:txbxContent>
                <w:p w:rsidR="00423A56" w:rsidRPr="001F26E4" w:rsidRDefault="00423A56" w:rsidP="009512E0">
                  <w:pPr>
                    <w:rPr>
                      <w:sz w:val="18"/>
                      <w:szCs w:val="18"/>
                      <w:lang w:val="es-MX"/>
                    </w:rPr>
                  </w:pPr>
                </w:p>
              </w:txbxContent>
            </v:textbox>
          </v:shape>
        </w:pict>
      </w:r>
      <w:r>
        <w:rPr>
          <w:noProof/>
        </w:rPr>
        <w:pict>
          <v:line id="_x0000_s1608" style="position:absolute;left:0;text-align:left;z-index:251712512" from="351.75pt,396.25pt" to="368.2pt,396.25pt">
            <v:stroke endarrow="block"/>
          </v:line>
        </w:pict>
      </w:r>
      <w:r>
        <w:rPr>
          <w:noProof/>
        </w:rPr>
        <w:pict>
          <v:shape id="_x0000_s1607" type="#_x0000_t202" style="position:absolute;left:0;text-align:left;margin-left:236.7pt;margin-top:388.8pt;width:32.9pt;height:14.9pt;z-index:251711488" filled="f" stroked="f">
            <v:textbox style="mso-next-textbox:#_x0000_s1607">
              <w:txbxContent>
                <w:p w:rsidR="00423A56" w:rsidRPr="001F26E4" w:rsidRDefault="00423A56" w:rsidP="009512E0">
                  <w:pPr>
                    <w:jc w:val="center"/>
                    <w:rPr>
                      <w:b/>
                      <w:sz w:val="18"/>
                      <w:szCs w:val="18"/>
                      <w:lang w:val="es-MX"/>
                    </w:rPr>
                  </w:pPr>
                  <w:r w:rsidRPr="001F26E4">
                    <w:rPr>
                      <w:b/>
                      <w:sz w:val="18"/>
                      <w:szCs w:val="18"/>
                      <w:lang w:val="es-MX"/>
                    </w:rPr>
                    <w:t>No</w:t>
                  </w:r>
                </w:p>
                <w:p w:rsidR="00423A56" w:rsidRPr="001F26E4" w:rsidRDefault="00423A56" w:rsidP="009512E0">
                  <w:pPr>
                    <w:rPr>
                      <w:sz w:val="18"/>
                      <w:szCs w:val="18"/>
                      <w:lang w:val="es-MX"/>
                    </w:rPr>
                  </w:pPr>
                </w:p>
              </w:txbxContent>
            </v:textbox>
          </v:shape>
        </w:pict>
      </w:r>
      <w:r>
        <w:rPr>
          <w:noProof/>
        </w:rPr>
        <w:pict>
          <v:shape id="_x0000_s1606" type="#_x0000_t202" style="position:absolute;left:0;text-align:left;margin-left:14.15pt;margin-top:470.85pt;width:32.85pt;height:14.95pt;z-index:251710464" filled="f" stroked="f">
            <v:textbox style="mso-next-textbox:#_x0000_s1606">
              <w:txbxContent>
                <w:p w:rsidR="00423A56" w:rsidRPr="001F26E4" w:rsidRDefault="00423A56" w:rsidP="009512E0">
                  <w:pPr>
                    <w:jc w:val="center"/>
                    <w:rPr>
                      <w:b/>
                      <w:sz w:val="18"/>
                      <w:szCs w:val="18"/>
                      <w:lang w:val="es-MX"/>
                    </w:rPr>
                  </w:pPr>
                  <w:r w:rsidRPr="001F26E4">
                    <w:rPr>
                      <w:b/>
                      <w:sz w:val="18"/>
                      <w:szCs w:val="18"/>
                      <w:lang w:val="es-MX"/>
                    </w:rPr>
                    <w:t>No</w:t>
                  </w:r>
                </w:p>
                <w:p w:rsidR="00423A56" w:rsidRPr="001F26E4" w:rsidRDefault="00423A56" w:rsidP="009512E0">
                  <w:pPr>
                    <w:rPr>
                      <w:sz w:val="18"/>
                      <w:szCs w:val="18"/>
                      <w:lang w:val="es-MX"/>
                    </w:rPr>
                  </w:pPr>
                </w:p>
              </w:txbxContent>
            </v:textbox>
          </v:shape>
        </w:pict>
      </w:r>
      <w:r>
        <w:rPr>
          <w:noProof/>
        </w:rPr>
        <w:pict>
          <v:line id="_x0000_s1605" style="position:absolute;left:0;text-align:left;z-index:251709440" from="14.15pt,448.45pt" to="79.9pt,448.45pt">
            <v:stroke endarrow="block"/>
          </v:line>
        </w:pict>
      </w:r>
      <w:r>
        <w:rPr>
          <w:noProof/>
        </w:rPr>
        <w:pict>
          <v:line id="_x0000_s1604" style="position:absolute;left:0;text-align:left;flip:x y;z-index:251708416" from="14.15pt,448.1pt" to="14.15pt,485.8pt"/>
        </w:pict>
      </w:r>
      <w:r>
        <w:rPr>
          <w:noProof/>
        </w:rPr>
        <w:pict>
          <v:shape id="_x0000_s1603" type="#_x0000_t202" style="position:absolute;left:0;text-align:left;margin-left:179.2pt;margin-top:426.1pt;width:32.85pt;height:14.95pt;z-index:251707392" filled="f" stroked="f">
            <v:textbox style="mso-next-textbox:#_x0000_s1603">
              <w:txbxContent>
                <w:p w:rsidR="00423A56" w:rsidRPr="001F26E4" w:rsidRDefault="00423A56" w:rsidP="009512E0">
                  <w:pPr>
                    <w:jc w:val="center"/>
                    <w:rPr>
                      <w:b/>
                      <w:sz w:val="18"/>
                      <w:szCs w:val="18"/>
                      <w:lang w:val="es-MX"/>
                    </w:rPr>
                  </w:pPr>
                  <w:r w:rsidRPr="001F26E4">
                    <w:rPr>
                      <w:b/>
                      <w:sz w:val="18"/>
                      <w:szCs w:val="18"/>
                      <w:lang w:val="es-MX"/>
                    </w:rPr>
                    <w:t>Si</w:t>
                  </w:r>
                </w:p>
                <w:p w:rsidR="00423A56" w:rsidRPr="001F26E4" w:rsidRDefault="00423A56" w:rsidP="009512E0">
                  <w:pPr>
                    <w:rPr>
                      <w:sz w:val="18"/>
                      <w:szCs w:val="18"/>
                      <w:lang w:val="es-MX"/>
                    </w:rPr>
                  </w:pPr>
                </w:p>
              </w:txbxContent>
            </v:textbox>
          </v:shape>
        </w:pict>
      </w:r>
      <w:r>
        <w:rPr>
          <w:noProof/>
        </w:rPr>
        <w:pict>
          <v:shape id="_x0000_s1602" type="#_x0000_t109" style="position:absolute;left:0;text-align:left;margin-left:153.85pt;margin-top:455.95pt;width:98.6pt;height:37.3pt;z-index:251706368">
            <v:textbox style="mso-next-textbox:#_x0000_s1602">
              <w:txbxContent>
                <w:p w:rsidR="00423A56" w:rsidRPr="001F26E4" w:rsidRDefault="00423A56" w:rsidP="009512E0">
                  <w:pPr>
                    <w:jc w:val="center"/>
                    <w:rPr>
                      <w:sz w:val="18"/>
                      <w:szCs w:val="18"/>
                      <w:lang w:val="es-MX"/>
                    </w:rPr>
                  </w:pPr>
                  <w:r w:rsidRPr="001F26E4">
                    <w:rPr>
                      <w:sz w:val="18"/>
                      <w:szCs w:val="18"/>
                      <w:lang w:val="es-MX"/>
                    </w:rPr>
                    <w:t>Desmontaje y Montaje, Reporte de Datos relevantes</w:t>
                  </w:r>
                </w:p>
              </w:txbxContent>
            </v:textbox>
          </v:shape>
        </w:pict>
      </w:r>
      <w:r>
        <w:rPr>
          <w:noProof/>
        </w:rPr>
        <w:pict>
          <v:shape id="_x0000_s1601" type="#_x0000_t202" style="position:absolute;left:0;text-align:left;margin-left:170.3pt;margin-top:394.15pt;width:79.45pt;height:16.5pt;z-index:251705344" filled="f" stroked="f">
            <v:textbox style="mso-next-textbox:#_x0000_s1601">
              <w:txbxContent>
                <w:p w:rsidR="00423A56" w:rsidRPr="001F26E4" w:rsidRDefault="00423A56" w:rsidP="009512E0">
                  <w:pPr>
                    <w:rPr>
                      <w:sz w:val="18"/>
                      <w:szCs w:val="18"/>
                      <w:lang w:val="es-MX"/>
                    </w:rPr>
                  </w:pPr>
                  <w:r w:rsidRPr="001F26E4">
                    <w:rPr>
                      <w:sz w:val="18"/>
                      <w:szCs w:val="18"/>
                      <w:lang w:val="es-MX"/>
                    </w:rPr>
                    <w:t>¿</w:t>
                  </w:r>
                  <w:r w:rsidRPr="001F26E4">
                    <w:rPr>
                      <w:b/>
                      <w:sz w:val="18"/>
                      <w:szCs w:val="18"/>
                      <w:lang w:val="es-MX"/>
                    </w:rPr>
                    <w:t>Aforo Físico</w:t>
                  </w:r>
                  <w:r w:rsidRPr="001F26E4">
                    <w:rPr>
                      <w:sz w:val="18"/>
                      <w:szCs w:val="18"/>
                      <w:lang w:val="es-MX"/>
                    </w:rPr>
                    <w:t>?</w:t>
                  </w:r>
                </w:p>
                <w:p w:rsidR="00423A56" w:rsidRPr="001F26E4" w:rsidRDefault="00423A56" w:rsidP="009512E0">
                  <w:pPr>
                    <w:rPr>
                      <w:sz w:val="18"/>
                      <w:szCs w:val="18"/>
                      <w:lang w:val="es-MX"/>
                    </w:rPr>
                  </w:pPr>
                </w:p>
              </w:txbxContent>
            </v:textbox>
          </v:shape>
        </w:pict>
      </w:r>
      <w:r>
        <w:rPr>
          <w:noProof/>
        </w:rPr>
        <w:pict>
          <v:line id="_x0000_s1600" style="position:absolute;left:0;text-align:left;z-index:251704320" from="203.85pt,351.45pt" to="203.85pt,373.85pt">
            <v:stroke endarrow="block"/>
          </v:line>
        </w:pict>
      </w:r>
      <w:r>
        <w:rPr>
          <w:noProof/>
        </w:rPr>
        <w:pict>
          <v:shape id="_x0000_s1599" type="#_x0000_t110" style="position:absolute;left:0;text-align:left;margin-left:164.7pt;margin-top:373.85pt;width:80.25pt;height:58.55pt;z-index:251703296">
            <v:textbox style="mso-next-textbox:#_x0000_s1599">
              <w:txbxContent>
                <w:p w:rsidR="00423A56" w:rsidRPr="001F26E4" w:rsidRDefault="00423A56" w:rsidP="009512E0">
                  <w:pPr>
                    <w:rPr>
                      <w:sz w:val="18"/>
                      <w:szCs w:val="18"/>
                      <w:lang w:val="es-MX"/>
                    </w:rPr>
                  </w:pPr>
                </w:p>
              </w:txbxContent>
            </v:textbox>
          </v:shape>
        </w:pict>
      </w:r>
      <w:r>
        <w:rPr>
          <w:noProof/>
        </w:rPr>
        <w:pict>
          <v:line id="_x0000_s1598" style="position:absolute;left:0;text-align:left;z-index:251702272" from="203.85pt,433.55pt" to="203.85pt,455.95pt">
            <v:stroke endarrow="block"/>
          </v:line>
        </w:pict>
      </w:r>
      <w:r>
        <w:rPr>
          <w:noProof/>
        </w:rPr>
        <w:pict>
          <v:shape id="_x0000_s1597" type="#_x0000_t202" style="position:absolute;left:0;text-align:left;margin-left:38.8pt;margin-top:523.1pt;width:32.85pt;height:14.9pt;z-index:251701248" filled="f" stroked="f">
            <v:textbox style="mso-next-textbox:#_x0000_s1597">
              <w:txbxContent>
                <w:p w:rsidR="00423A56" w:rsidRPr="001F26E4" w:rsidRDefault="00423A56" w:rsidP="009512E0">
                  <w:pPr>
                    <w:jc w:val="center"/>
                    <w:rPr>
                      <w:b/>
                      <w:sz w:val="18"/>
                      <w:szCs w:val="18"/>
                      <w:lang w:val="es-MX"/>
                    </w:rPr>
                  </w:pPr>
                  <w:r w:rsidRPr="001F26E4">
                    <w:rPr>
                      <w:b/>
                      <w:sz w:val="18"/>
                      <w:szCs w:val="18"/>
                      <w:lang w:val="es-MX"/>
                    </w:rPr>
                    <w:t>Si</w:t>
                  </w:r>
                </w:p>
                <w:p w:rsidR="00423A56" w:rsidRPr="001F26E4" w:rsidRDefault="00423A56" w:rsidP="009512E0">
                  <w:pPr>
                    <w:rPr>
                      <w:sz w:val="18"/>
                      <w:szCs w:val="18"/>
                      <w:lang w:val="es-MX"/>
                    </w:rPr>
                  </w:pPr>
                </w:p>
              </w:txbxContent>
            </v:textbox>
          </v:shape>
        </w:pict>
      </w:r>
      <w:r>
        <w:rPr>
          <w:noProof/>
        </w:rPr>
        <w:pict>
          <v:shape id="_x0000_s1596" type="#_x0000_t202" style="position:absolute;left:0;text-align:left;margin-left:47pt;margin-top:470.85pt;width:64.4pt;height:28pt;z-index:251700224" filled="f" stroked="f">
            <v:textbox style="mso-next-textbox:#_x0000_s1596">
              <w:txbxContent>
                <w:p w:rsidR="00423A56" w:rsidRPr="001F26E4" w:rsidRDefault="00423A56" w:rsidP="009512E0">
                  <w:pPr>
                    <w:jc w:val="center"/>
                    <w:rPr>
                      <w:sz w:val="18"/>
                      <w:szCs w:val="18"/>
                      <w:lang w:val="es-MX"/>
                    </w:rPr>
                  </w:pPr>
                  <w:r w:rsidRPr="001F26E4">
                    <w:rPr>
                      <w:sz w:val="18"/>
                      <w:szCs w:val="18"/>
                      <w:lang w:val="es-MX"/>
                    </w:rPr>
                    <w:t xml:space="preserve">¿Cambio de </w:t>
                  </w:r>
                  <w:r w:rsidRPr="001F26E4">
                    <w:rPr>
                      <w:b/>
                      <w:color w:val="003300"/>
                      <w:sz w:val="18"/>
                      <w:szCs w:val="18"/>
                      <w:lang w:val="es-MX"/>
                    </w:rPr>
                    <w:t>Posición</w:t>
                  </w:r>
                  <w:r w:rsidRPr="001F26E4">
                    <w:rPr>
                      <w:sz w:val="18"/>
                      <w:szCs w:val="18"/>
                      <w:lang w:val="es-MX"/>
                    </w:rPr>
                    <w:t>?</w:t>
                  </w:r>
                </w:p>
                <w:p w:rsidR="00423A56" w:rsidRPr="001F26E4" w:rsidRDefault="00423A56" w:rsidP="009512E0">
                  <w:pPr>
                    <w:rPr>
                      <w:sz w:val="18"/>
                      <w:szCs w:val="18"/>
                      <w:lang w:val="es-MX"/>
                    </w:rPr>
                  </w:pPr>
                </w:p>
              </w:txbxContent>
            </v:textbox>
          </v:shape>
        </w:pict>
      </w:r>
      <w:r>
        <w:rPr>
          <w:noProof/>
        </w:rPr>
        <w:pict>
          <v:shape id="_x0000_s1595" type="#_x0000_t110" style="position:absolute;left:0;text-align:left;margin-left:40.85pt;margin-top:457.05pt;width:80.15pt;height:58.6pt;z-index:251699200">
            <v:textbox style="mso-next-textbox:#_x0000_s1595">
              <w:txbxContent>
                <w:p w:rsidR="00423A56" w:rsidRPr="001F26E4" w:rsidRDefault="00423A56" w:rsidP="009512E0">
                  <w:pPr>
                    <w:rPr>
                      <w:sz w:val="18"/>
                      <w:szCs w:val="18"/>
                      <w:lang w:val="es-MX"/>
                    </w:rPr>
                  </w:pPr>
                </w:p>
              </w:txbxContent>
            </v:textbox>
          </v:shape>
        </w:pict>
      </w:r>
      <w:r>
        <w:rPr>
          <w:noProof/>
        </w:rPr>
        <w:pict>
          <v:shape id="_x0000_s1594" type="#_x0000_t202" style="position:absolute;left:0;text-align:left;margin-left:71.65pt;margin-top:218.35pt;width:32.9pt;height:14.95pt;z-index:251698176" filled="f" stroked="f">
            <v:textbox style="mso-next-textbox:#_x0000_s1594">
              <w:txbxContent>
                <w:p w:rsidR="00423A56" w:rsidRPr="001F26E4" w:rsidRDefault="00423A56" w:rsidP="009512E0">
                  <w:pPr>
                    <w:jc w:val="center"/>
                    <w:rPr>
                      <w:b/>
                      <w:sz w:val="18"/>
                      <w:szCs w:val="18"/>
                      <w:lang w:val="es-MX"/>
                    </w:rPr>
                  </w:pPr>
                  <w:r w:rsidRPr="001F26E4">
                    <w:rPr>
                      <w:b/>
                      <w:sz w:val="18"/>
                      <w:szCs w:val="18"/>
                      <w:lang w:val="es-MX"/>
                    </w:rPr>
                    <w:t>Si</w:t>
                  </w:r>
                </w:p>
                <w:p w:rsidR="00423A56" w:rsidRPr="001F26E4" w:rsidRDefault="00423A56" w:rsidP="009512E0">
                  <w:pPr>
                    <w:rPr>
                      <w:sz w:val="18"/>
                      <w:szCs w:val="18"/>
                      <w:lang w:val="es-MX"/>
                    </w:rPr>
                  </w:pPr>
                </w:p>
              </w:txbxContent>
            </v:textbox>
          </v:shape>
        </w:pict>
      </w:r>
      <w:r>
        <w:rPr>
          <w:noProof/>
        </w:rPr>
        <w:pict>
          <v:shape id="_x0000_s1593" type="#_x0000_t114" style="position:absolute;left:0;text-align:left;margin-left:195.65pt;margin-top:159.75pt;width:82.05pt;height:49.7pt;z-index:251697152">
            <v:textbox style="mso-next-textbox:#_x0000_s1593">
              <w:txbxContent>
                <w:p w:rsidR="00423A56" w:rsidRPr="001F26E4" w:rsidRDefault="00423A56" w:rsidP="009512E0">
                  <w:pPr>
                    <w:rPr>
                      <w:sz w:val="18"/>
                      <w:szCs w:val="18"/>
                      <w:lang w:val="es-MX"/>
                    </w:rPr>
                  </w:pPr>
                  <w:r w:rsidRPr="001F26E4">
                    <w:rPr>
                      <w:sz w:val="18"/>
                      <w:szCs w:val="18"/>
                      <w:lang w:val="es-MX"/>
                    </w:rPr>
                    <w:t xml:space="preserve">Actualización de </w:t>
                  </w:r>
                  <w:smartTag w:uri="urn:schemas-microsoft-com:office:smarttags" w:element="PersonName">
                    <w:smartTagPr>
                      <w:attr w:name="ProductID" w:val="la Informaci￳n"/>
                    </w:smartTagPr>
                    <w:r w:rsidRPr="001F26E4">
                      <w:rPr>
                        <w:sz w:val="18"/>
                        <w:szCs w:val="18"/>
                        <w:lang w:val="es-MX"/>
                      </w:rPr>
                      <w:t>la Información</w:t>
                    </w:r>
                  </w:smartTag>
                  <w:r w:rsidRPr="001F26E4">
                    <w:rPr>
                      <w:sz w:val="18"/>
                      <w:szCs w:val="18"/>
                      <w:lang w:val="es-MX"/>
                    </w:rPr>
                    <w:t xml:space="preserve"> al Cliente </w:t>
                  </w:r>
                </w:p>
              </w:txbxContent>
            </v:textbox>
          </v:shape>
        </w:pict>
      </w:r>
      <w:r>
        <w:rPr>
          <w:noProof/>
        </w:rPr>
        <w:pict>
          <v:line id="_x0000_s1592" style="position:absolute;left:0;text-align:left;flip:x;z-index:251696128" from="113.45pt,72.85pt" to="113.45pt,87.75pt">
            <v:stroke endarrow="block"/>
          </v:line>
        </w:pict>
      </w:r>
      <w:r>
        <w:rPr>
          <w:noProof/>
        </w:rPr>
        <w:pict>
          <v:shape id="_x0000_s1591" type="#_x0000_t202" style="position:absolute;left:0;text-align:left;margin-left:136.75pt;margin-top:171.1pt;width:32.85pt;height:14.95pt;z-index:251695104" filled="f" stroked="f">
            <v:textbox style="mso-next-textbox:#_x0000_s1591">
              <w:txbxContent>
                <w:p w:rsidR="00423A56" w:rsidRPr="001F26E4" w:rsidRDefault="00423A56" w:rsidP="009512E0">
                  <w:pPr>
                    <w:jc w:val="center"/>
                    <w:rPr>
                      <w:b/>
                      <w:sz w:val="18"/>
                      <w:szCs w:val="18"/>
                      <w:lang w:val="es-MX"/>
                    </w:rPr>
                  </w:pPr>
                  <w:r w:rsidRPr="001F26E4">
                    <w:rPr>
                      <w:b/>
                      <w:sz w:val="18"/>
                      <w:szCs w:val="18"/>
                      <w:lang w:val="es-MX"/>
                    </w:rPr>
                    <w:t>No</w:t>
                  </w:r>
                </w:p>
                <w:p w:rsidR="00423A56" w:rsidRPr="001F26E4" w:rsidRDefault="00423A56" w:rsidP="009512E0">
                  <w:pPr>
                    <w:rPr>
                      <w:sz w:val="18"/>
                      <w:szCs w:val="18"/>
                      <w:lang w:val="es-MX"/>
                    </w:rPr>
                  </w:pPr>
                </w:p>
              </w:txbxContent>
            </v:textbox>
          </v:shape>
        </w:pict>
      </w:r>
      <w:r>
        <w:rPr>
          <w:noProof/>
        </w:rPr>
        <w:pict>
          <v:shape id="_x0000_s1590" type="#_x0000_t202" style="position:absolute;left:0;text-align:left;margin-left:32.65pt;margin-top:164.5pt;width:98.5pt;height:46.6pt;z-index:251694080" filled="f" stroked="f">
            <v:textbox style="mso-next-textbox:#_x0000_s1590">
              <w:txbxContent>
                <w:p w:rsidR="00423A56" w:rsidRPr="001F26E4" w:rsidRDefault="00423A56" w:rsidP="009512E0">
                  <w:pPr>
                    <w:jc w:val="center"/>
                    <w:rPr>
                      <w:sz w:val="18"/>
                      <w:szCs w:val="18"/>
                      <w:lang w:val="es-MX"/>
                    </w:rPr>
                  </w:pPr>
                  <w:r w:rsidRPr="001F26E4">
                    <w:rPr>
                      <w:sz w:val="18"/>
                      <w:szCs w:val="18"/>
                      <w:lang w:val="es-MX"/>
                    </w:rPr>
                    <w:t>¿La información enviada está completa y correcta?</w:t>
                  </w:r>
                </w:p>
                <w:p w:rsidR="00423A56" w:rsidRPr="001F26E4" w:rsidRDefault="00423A56" w:rsidP="009512E0">
                  <w:pPr>
                    <w:rPr>
                      <w:sz w:val="18"/>
                      <w:szCs w:val="18"/>
                      <w:lang w:val="es-MX"/>
                    </w:rPr>
                  </w:pPr>
                </w:p>
              </w:txbxContent>
            </v:textbox>
          </v:shape>
        </w:pict>
      </w:r>
      <w:r>
        <w:rPr>
          <w:noProof/>
        </w:rPr>
        <w:pict>
          <v:line id="_x0000_s1589" style="position:absolute;left:0;text-align:left;flip:x;z-index:251693056" from="131.55pt,50.45pt" to="277.8pt,50.45pt">
            <v:stroke endarrow="block"/>
          </v:line>
        </w:pict>
      </w:r>
      <w:r>
        <w:rPr>
          <w:noProof/>
        </w:rPr>
        <w:pict>
          <v:shape id="_x0000_s1588" type="#_x0000_t202" style="position:absolute;left:0;text-align:left;margin-left:276.45pt;margin-top:35.55pt;width:50.65pt;height:22.35pt;z-index:251692032" filled="f" stroked="f">
            <v:textbox style="mso-next-textbox:#_x0000_s1588">
              <w:txbxContent>
                <w:p w:rsidR="00423A56" w:rsidRPr="00484B2A" w:rsidRDefault="00423A56" w:rsidP="009512E0">
                  <w:pPr>
                    <w:rPr>
                      <w:b/>
                      <w:sz w:val="18"/>
                      <w:szCs w:val="18"/>
                    </w:rPr>
                  </w:pPr>
                  <w:r w:rsidRPr="00484B2A">
                    <w:rPr>
                      <w:b/>
                      <w:sz w:val="18"/>
                      <w:szCs w:val="18"/>
                    </w:rPr>
                    <w:t>Cliente</w:t>
                  </w:r>
                </w:p>
              </w:txbxContent>
            </v:textbox>
          </v:shape>
        </w:pict>
      </w:r>
      <w:r>
        <w:rPr>
          <w:noProof/>
        </w:rPr>
        <w:pict>
          <v:oval id="_x0000_s1587" style="position:absolute;left:0;text-align:left;margin-left:277.8pt;margin-top:28.05pt;width:41.1pt;height:37.35pt;z-index:251691008" filled="f" fillcolor="#333"/>
        </w:pict>
      </w:r>
      <w:r>
        <w:rPr>
          <w:noProof/>
        </w:rPr>
        <w:pict>
          <v:shape id="_x0000_s1586" type="#_x0000_t109" style="position:absolute;left:0;text-align:left;margin-left:31.35pt;margin-top:85.05pt;width:114.65pt;height:54.95pt;z-index:251689984">
            <v:textbox style="mso-next-textbox:#_x0000_s1586">
              <w:txbxContent>
                <w:p w:rsidR="00423A56" w:rsidRPr="001F26E4" w:rsidRDefault="00423A56" w:rsidP="009512E0">
                  <w:pPr>
                    <w:jc w:val="center"/>
                    <w:rPr>
                      <w:sz w:val="18"/>
                      <w:szCs w:val="18"/>
                      <w:lang w:val="es-MX"/>
                    </w:rPr>
                  </w:pPr>
                  <w:r w:rsidRPr="001F26E4">
                    <w:rPr>
                      <w:sz w:val="18"/>
                      <w:szCs w:val="18"/>
                      <w:lang w:val="es-MX"/>
                    </w:rPr>
                    <w:t>Verificación de información, revisión por Internet  Datos,  y Actualización en Pizarra</w:t>
                  </w:r>
                </w:p>
                <w:p w:rsidR="00423A56" w:rsidRPr="001F26E4" w:rsidRDefault="00423A56" w:rsidP="009512E0">
                  <w:pPr>
                    <w:rPr>
                      <w:sz w:val="18"/>
                      <w:szCs w:val="18"/>
                      <w:lang w:val="es-MX"/>
                    </w:rPr>
                  </w:pPr>
                </w:p>
              </w:txbxContent>
            </v:textbox>
          </v:shape>
        </w:pict>
      </w:r>
      <w:r>
        <w:rPr>
          <w:noProof/>
        </w:rPr>
        <w:pict>
          <v:shape id="_x0000_s1585" type="#_x0000_t109" style="position:absolute;left:0;text-align:left;margin-left:30.6pt;margin-top:538pt;width:98.6pt;height:53.1pt;z-index:251688960">
            <v:textbox style="mso-next-textbox:#_x0000_s1585">
              <w:txbxContent>
                <w:p w:rsidR="00423A56" w:rsidRPr="001F26E4" w:rsidRDefault="00423A56" w:rsidP="009512E0">
                  <w:pPr>
                    <w:jc w:val="center"/>
                    <w:rPr>
                      <w:sz w:val="18"/>
                      <w:szCs w:val="18"/>
                      <w:lang w:val="es-MX"/>
                    </w:rPr>
                  </w:pPr>
                  <w:r w:rsidRPr="001F26E4">
                    <w:rPr>
                      <w:sz w:val="18"/>
                      <w:szCs w:val="18"/>
                      <w:lang w:val="es-MX"/>
                    </w:rPr>
                    <w:t>Atención y Actualización en la hoja de control de contenedores</w:t>
                  </w:r>
                </w:p>
              </w:txbxContent>
            </v:textbox>
          </v:shape>
        </w:pict>
      </w:r>
      <w:r>
        <w:rPr>
          <w:noProof/>
        </w:rPr>
        <w:pict>
          <v:shape id="_x0000_s1584" type="#_x0000_t110" style="position:absolute;left:0;text-align:left;margin-left:14.85pt;margin-top:154.95pt;width:131.45pt;height:59.65pt;z-index:251687936">
            <v:textbox style="mso-next-textbox:#_x0000_s1584">
              <w:txbxContent>
                <w:p w:rsidR="00423A56" w:rsidRPr="001F26E4" w:rsidRDefault="00423A56" w:rsidP="009512E0">
                  <w:pPr>
                    <w:rPr>
                      <w:sz w:val="18"/>
                      <w:szCs w:val="18"/>
                      <w:lang w:val="es-MX"/>
                    </w:rPr>
                  </w:pPr>
                </w:p>
              </w:txbxContent>
            </v:textbox>
          </v:shape>
        </w:pict>
      </w:r>
      <w:r>
        <w:rPr>
          <w:noProof/>
        </w:rPr>
        <w:pict>
          <v:shape id="_x0000_s1583" type="#_x0000_t109" style="position:absolute;left:0;text-align:left;margin-left:39.5pt;margin-top:230.8pt;width:86.25pt;height:37.35pt;z-index:251686912">
            <v:textbox style="mso-next-textbox:#_x0000_s1583">
              <w:txbxContent>
                <w:p w:rsidR="00423A56" w:rsidRPr="001F26E4" w:rsidRDefault="00423A56" w:rsidP="009512E0">
                  <w:pPr>
                    <w:jc w:val="center"/>
                    <w:rPr>
                      <w:sz w:val="18"/>
                      <w:szCs w:val="18"/>
                      <w:lang w:val="es-MX"/>
                    </w:rPr>
                  </w:pPr>
                  <w:r w:rsidRPr="001F26E4">
                    <w:rPr>
                      <w:sz w:val="18"/>
                      <w:szCs w:val="18"/>
                      <w:lang w:val="es-MX"/>
                    </w:rPr>
                    <w:t>Protección del Contenedor e Inspección Física</w:t>
                  </w:r>
                </w:p>
                <w:p w:rsidR="00423A56" w:rsidRPr="001F26E4" w:rsidRDefault="00423A56" w:rsidP="009512E0">
                  <w:pPr>
                    <w:rPr>
                      <w:sz w:val="18"/>
                      <w:szCs w:val="18"/>
                      <w:lang w:val="es-MX"/>
                    </w:rPr>
                  </w:pPr>
                </w:p>
              </w:txbxContent>
            </v:textbox>
          </v:shape>
        </w:pict>
      </w:r>
      <w:r>
        <w:rPr>
          <w:noProof/>
        </w:rPr>
        <w:pict>
          <v:shape id="_x0000_s1582" type="#_x0000_t114" style="position:absolute;left:0;text-align:left;margin-left:305.2pt;margin-top:163.75pt;width:73.95pt;height:62.8pt;z-index:251685888">
            <v:textbox style="mso-next-textbox:#_x0000_s1582">
              <w:txbxContent>
                <w:p w:rsidR="00423A56" w:rsidRPr="001F26E4" w:rsidRDefault="00423A56" w:rsidP="009512E0">
                  <w:pPr>
                    <w:rPr>
                      <w:sz w:val="18"/>
                      <w:szCs w:val="18"/>
                    </w:rPr>
                  </w:pPr>
                  <w:r w:rsidRPr="001F26E4">
                    <w:rPr>
                      <w:sz w:val="18"/>
                      <w:szCs w:val="18"/>
                    </w:rPr>
                    <w:t xml:space="preserve">Notificación de </w:t>
                  </w:r>
                  <w:r w:rsidRPr="001F26E4">
                    <w:rPr>
                      <w:b/>
                      <w:sz w:val="18"/>
                      <w:szCs w:val="18"/>
                    </w:rPr>
                    <w:t>Aforo Físico</w:t>
                  </w:r>
                  <w:r w:rsidRPr="001F26E4">
                    <w:rPr>
                      <w:sz w:val="18"/>
                      <w:szCs w:val="18"/>
                    </w:rPr>
                    <w:t xml:space="preserve"> y Reporte del Contenedor</w:t>
                  </w:r>
                </w:p>
              </w:txbxContent>
            </v:textbox>
          </v:shape>
        </w:pict>
      </w:r>
      <w:r>
        <w:rPr>
          <w:noProof/>
        </w:rPr>
        <w:pict>
          <v:shape id="_x0000_s1581" type="#_x0000_t114" style="position:absolute;left:0;text-align:left;margin-left:179.2pt;margin-top:229.55pt;width:98.6pt;height:54.45pt;z-index:251684864">
            <v:textbox style="mso-next-textbox:#_x0000_s1581">
              <w:txbxContent>
                <w:p w:rsidR="00423A56" w:rsidRPr="001F26E4" w:rsidRDefault="00423A56" w:rsidP="009512E0">
                  <w:pPr>
                    <w:jc w:val="center"/>
                    <w:rPr>
                      <w:sz w:val="18"/>
                      <w:szCs w:val="18"/>
                      <w:lang w:val="es-MX"/>
                    </w:rPr>
                  </w:pPr>
                  <w:r w:rsidRPr="001F26E4">
                    <w:rPr>
                      <w:sz w:val="18"/>
                      <w:szCs w:val="18"/>
                      <w:lang w:val="es-MX"/>
                    </w:rPr>
                    <w:t xml:space="preserve">Notificación de Protección y Reporte del Contenedor </w:t>
                  </w:r>
                </w:p>
              </w:txbxContent>
            </v:textbox>
          </v:shape>
        </w:pict>
      </w:r>
      <w:r>
        <w:rPr>
          <w:noProof/>
        </w:rPr>
        <w:pict>
          <v:shape id="_x0000_s1580" type="#_x0000_t114" style="position:absolute;left:0;text-align:left;margin-left:179.3pt;margin-top:95.65pt;width:82.05pt;height:34.65pt;z-index:251683840">
            <v:textbox style="mso-next-textbox:#_x0000_s1580">
              <w:txbxContent>
                <w:p w:rsidR="00423A56" w:rsidRPr="001F26E4" w:rsidRDefault="00423A56" w:rsidP="009512E0">
                  <w:pPr>
                    <w:rPr>
                      <w:sz w:val="18"/>
                      <w:szCs w:val="18"/>
                      <w:lang w:val="es-MX"/>
                    </w:rPr>
                  </w:pPr>
                  <w:r w:rsidRPr="001F26E4">
                    <w:rPr>
                      <w:sz w:val="18"/>
                      <w:szCs w:val="18"/>
                      <w:lang w:val="es-MX"/>
                    </w:rPr>
                    <w:t xml:space="preserve">Confirmación de Recepción </w:t>
                  </w:r>
                </w:p>
              </w:txbxContent>
            </v:textbox>
          </v:shape>
        </w:pict>
      </w:r>
      <w:r>
        <w:rPr>
          <w:noProof/>
        </w:rPr>
        <w:pict>
          <v:shape id="_x0000_s1579" type="#_x0000_t109" style="position:absolute;left:0;text-align:left;margin-left:31.35pt;margin-top:29.3pt;width:98.55pt;height:37.05pt;z-index:251682816">
            <v:textbox style="mso-next-textbox:#_x0000_s1579">
              <w:txbxContent>
                <w:p w:rsidR="00423A56" w:rsidRPr="001F26E4" w:rsidRDefault="00423A56" w:rsidP="009512E0">
                  <w:pPr>
                    <w:jc w:val="both"/>
                    <w:rPr>
                      <w:sz w:val="18"/>
                      <w:szCs w:val="18"/>
                      <w:lang w:val="es-MX"/>
                    </w:rPr>
                  </w:pPr>
                  <w:r w:rsidRPr="001F26E4">
                    <w:rPr>
                      <w:sz w:val="18"/>
                      <w:szCs w:val="18"/>
                      <w:lang w:val="es-MX"/>
                    </w:rPr>
                    <w:t>Recepción Orden de Servicio Operador del Sistema.</w:t>
                  </w:r>
                </w:p>
                <w:p w:rsidR="00423A56" w:rsidRPr="001F26E4" w:rsidRDefault="00423A56" w:rsidP="009512E0">
                  <w:pPr>
                    <w:rPr>
                      <w:sz w:val="18"/>
                      <w:szCs w:val="18"/>
                      <w:lang w:val="es-MX"/>
                    </w:rPr>
                  </w:pPr>
                </w:p>
              </w:txbxContent>
            </v:textbox>
          </v:shape>
        </w:pict>
      </w:r>
      <w:r>
        <w:rPr>
          <w:noProof/>
        </w:rPr>
        <w:pict>
          <v:line id="_x0000_s1578" style="position:absolute;left:0;text-align:left;z-index:251681792" from="80.6pt,35.55pt" to="80.6pt,94.3pt">
            <v:stroke endarrow="block"/>
          </v:line>
        </w:pict>
      </w:r>
      <w:r>
        <w:rPr>
          <w:noProof/>
        </w:rPr>
        <w:pict>
          <v:line id="_x0000_s1577" style="position:absolute;left:0;text-align:left;z-index:251680768" from="113.3pt,111.95pt" to="294.25pt,111.95pt">
            <v:stroke endarrow="block"/>
          </v:line>
        </w:pict>
      </w:r>
      <w:r>
        <w:rPr>
          <w:noProof/>
        </w:rPr>
        <w:pict>
          <v:line id="_x0000_s1576" style="position:absolute;left:0;text-align:left;z-index:251679744" from="80.6pt,214.6pt" to="80.6pt,229.55pt">
            <v:stroke endarrow="block"/>
          </v:line>
        </w:pict>
      </w:r>
      <w:r>
        <w:rPr>
          <w:noProof/>
        </w:rPr>
        <w:pict>
          <v:line id="_x0000_s1575" style="position:absolute;left:0;text-align:left;z-index:251678720" from="80.6pt,132.55pt" to="80.6pt,154.95pt">
            <v:stroke endarrow="block"/>
          </v:line>
        </w:pict>
      </w:r>
      <w:r>
        <w:rPr>
          <w:noProof/>
        </w:rPr>
        <w:pict>
          <v:line id="_x0000_s1574" style="position:absolute;left:0;text-align:left;z-index:251677696" from="111.95pt,184.8pt" to="292.85pt,184.8pt">
            <v:stroke endarrow="block"/>
          </v:line>
        </w:pict>
      </w:r>
      <w:r>
        <w:rPr>
          <w:noProof/>
        </w:rPr>
        <w:pict>
          <v:line id="_x0000_s1573" style="position:absolute;left:0;text-align:left;z-index:251676672" from="79.9pt,508.2pt" to="79.9pt,538pt">
            <v:stroke endarrow="block"/>
          </v:line>
        </w:pict>
      </w:r>
      <w:r>
        <w:rPr>
          <w:noProof/>
        </w:rPr>
        <w:pict>
          <v:line id="_x0000_s1572" style="position:absolute;left:0;text-align:left;flip:x;z-index:251675648" from="14.15pt,485.8pt" to="38.8pt,485.8pt">
            <v:stroke endarrow="block"/>
          </v:line>
        </w:pict>
      </w:r>
      <w:r>
        <w:rPr>
          <w:noProof/>
        </w:rPr>
        <w:pict>
          <v:line id="_x0000_s1571" style="position:absolute;left:0;text-align:left;z-index:251674624" from="244.95pt,403.7pt" to="261.35pt,403.7pt">
            <v:stroke endarrow="block"/>
          </v:line>
        </w:pict>
      </w:r>
      <w:r>
        <w:rPr>
          <w:noProof/>
        </w:rPr>
        <w:pict>
          <v:line id="_x0000_s1570" style="position:absolute;left:0;text-align:left;flip:y;z-index:251673600" from="409.3pt,269.4pt" to="409.3pt,474.95pt"/>
        </w:pict>
      </w:r>
      <w:r>
        <w:rPr>
          <w:noProof/>
        </w:rPr>
        <w:pict>
          <v:line id="_x0000_s1569" style="position:absolute;left:0;text-align:left;flip:x;z-index:251672576" from="293.4pt,191pt" to="367.4pt,191pt">
            <v:stroke endarrow="block"/>
          </v:line>
        </w:pict>
      </w:r>
      <w:r>
        <w:rPr>
          <w:noProof/>
        </w:rPr>
        <w:pict>
          <v:line id="_x0000_s1568" style="position:absolute;left:0;text-align:left;flip:x;z-index:251671552" from="294.25pt,266.75pt" to="368.2pt,266.75pt">
            <v:stroke endarrow="block"/>
          </v:line>
        </w:pict>
      </w:r>
      <w:r>
        <w:rPr>
          <w:noProof/>
        </w:rPr>
        <w:pict>
          <v:line id="_x0000_s1567" style="position:absolute;left:0;text-align:left;z-index:251670528" from="203.85pt,493.25pt" to="203.85pt,541.35pt"/>
        </w:pict>
      </w:r>
      <w:r>
        <w:rPr>
          <w:noProof/>
        </w:rPr>
        <w:pict>
          <v:line id="_x0000_s1566" style="position:absolute;left:0;text-align:left;z-index:251669504" from="113.45pt,251.95pt" to="187.4pt,251.95pt"/>
        </w:pict>
      </w:r>
      <w:r>
        <w:rPr>
          <w:noProof/>
        </w:rPr>
        <w:pict>
          <v:rect id="_x0000_s1565" style="position:absolute;left:0;text-align:left;margin-left:129.9pt;margin-top:373.85pt;width:32.85pt;height:22.4pt;z-index:251668480" filled="f" stroked="f">
            <v:textbox style="mso-next-textbox:#_x0000_s1565">
              <w:txbxContent>
                <w:p w:rsidR="00423A56" w:rsidRPr="001F26E4" w:rsidRDefault="00423A56" w:rsidP="009512E0">
                  <w:pPr>
                    <w:rPr>
                      <w:b/>
                      <w:sz w:val="18"/>
                      <w:szCs w:val="18"/>
                    </w:rPr>
                  </w:pPr>
                  <w:r w:rsidRPr="001F26E4">
                    <w:rPr>
                      <w:b/>
                      <w:sz w:val="18"/>
                      <w:szCs w:val="18"/>
                    </w:rPr>
                    <w:t>NO</w:t>
                  </w:r>
                </w:p>
              </w:txbxContent>
            </v:textbox>
          </v:rect>
        </w:pict>
      </w:r>
      <w:r>
        <w:rPr>
          <w:noProof/>
        </w:rPr>
        <w:pict>
          <v:line id="_x0000_s1564" style="position:absolute;left:0;text-align:left;z-index:251667456" from="80.6pt,266.9pt" to="80.6pt,363.9pt"/>
        </w:pict>
      </w:r>
      <w:r>
        <w:rPr>
          <w:noProof/>
        </w:rPr>
        <w:pict>
          <v:line id="_x0000_s1563" style="position:absolute;left:0;text-align:left;z-index:251666432" from="376.4pt,188.55pt" to="417.5pt,188.55pt"/>
        </w:pict>
      </w:r>
      <w:r>
        <w:rPr>
          <w:noProof/>
        </w:rPr>
        <w:pict>
          <v:line id="_x0000_s1562" style="position:absolute;left:0;text-align:left;z-index:251665408" from="376.4pt,270.65pt" to="409.3pt,270.65pt"/>
        </w:pict>
      </w:r>
      <w:r>
        <w:rPr>
          <w:noProof/>
        </w:rPr>
        <w:pict>
          <v:line id="_x0000_s1561" style="position:absolute;left:0;text-align:left;z-index:251664384" from="336.95pt,474.95pt" to="410.95pt,475.05pt">
            <v:stroke endarrow="block"/>
          </v:line>
        </w:pict>
      </w:r>
    </w:p>
    <w:p w:rsidR="00391BF1" w:rsidRDefault="00391BF1" w:rsidP="00391BF1">
      <w:pPr>
        <w:jc w:val="center"/>
      </w:pPr>
    </w:p>
    <w:p w:rsidR="00391BF1" w:rsidRPr="00103F59" w:rsidRDefault="00391BF1" w:rsidP="00391BF1"/>
    <w:p w:rsidR="00391BF1" w:rsidRPr="00103F59" w:rsidRDefault="00391BF1" w:rsidP="00391BF1"/>
    <w:p w:rsidR="00391BF1" w:rsidRPr="00103F59" w:rsidRDefault="00391BF1" w:rsidP="00391BF1"/>
    <w:p w:rsidR="00391BF1" w:rsidRPr="00103F59" w:rsidRDefault="00391BF1" w:rsidP="00391BF1"/>
    <w:p w:rsidR="00391BF1" w:rsidRPr="00103F59" w:rsidRDefault="00391BF1" w:rsidP="00391BF1"/>
    <w:p w:rsidR="00391BF1" w:rsidRPr="00103F59" w:rsidRDefault="00391BF1" w:rsidP="00391BF1">
      <w:r>
        <w:rPr>
          <w:noProof/>
        </w:rPr>
        <w:pict>
          <v:shape id="_x0000_s1636" type="#_x0000_t136" style="position:absolute;margin-left:126pt;margin-top:7.2pt;width:181.5pt;height:98.25pt;z-index:251741184" fillcolor="black">
            <v:shadow color="#868686"/>
            <v:textpath style="font-family:&quot;Arial Black&quot;;v-text-kern:t" trim="t" fitpath="t" string="ANEXO K&#10;"/>
            <w10:wrap type="topAndBottom"/>
          </v:shape>
        </w:pict>
      </w:r>
    </w:p>
    <w:p w:rsidR="00391BF1" w:rsidRPr="00103F59" w:rsidRDefault="00391BF1" w:rsidP="00391BF1"/>
    <w:p w:rsidR="00391BF1" w:rsidRDefault="00391BF1" w:rsidP="00391BF1">
      <w:pPr>
        <w:tabs>
          <w:tab w:val="left" w:pos="6150"/>
        </w:tabs>
      </w:pPr>
      <w:r>
        <w:tab/>
      </w:r>
    </w:p>
    <w:p w:rsidR="00391BF1" w:rsidRDefault="00391BF1" w:rsidP="00391BF1">
      <w:pPr>
        <w:tabs>
          <w:tab w:val="left" w:pos="6150"/>
        </w:tabs>
      </w:pPr>
    </w:p>
    <w:p w:rsidR="00391BF1" w:rsidRDefault="00391BF1" w:rsidP="00391BF1">
      <w:pPr>
        <w:tabs>
          <w:tab w:val="left" w:pos="6150"/>
        </w:tabs>
      </w:pPr>
    </w:p>
    <w:p w:rsidR="00391BF1" w:rsidRDefault="00391BF1" w:rsidP="00391BF1">
      <w:pPr>
        <w:tabs>
          <w:tab w:val="left" w:pos="6150"/>
        </w:tabs>
      </w:pPr>
    </w:p>
    <w:p w:rsidR="00391BF1" w:rsidRDefault="00391BF1" w:rsidP="00391BF1">
      <w:pPr>
        <w:tabs>
          <w:tab w:val="left" w:pos="6150"/>
        </w:tabs>
      </w:pPr>
    </w:p>
    <w:tbl>
      <w:tblPr>
        <w:tblStyle w:val="TablaWeb2"/>
        <w:tblW w:w="0" w:type="auto"/>
        <w:jc w:val="center"/>
        <w:tblLook w:val="01E0"/>
      </w:tblPr>
      <w:tblGrid>
        <w:gridCol w:w="2474"/>
        <w:gridCol w:w="6003"/>
      </w:tblGrid>
      <w:tr w:rsidR="00391BF1">
        <w:trPr>
          <w:cnfStyle w:val="100000000000"/>
          <w:jc w:val="center"/>
        </w:trPr>
        <w:tc>
          <w:tcPr>
            <w:tcW w:w="8397" w:type="dxa"/>
            <w:gridSpan w:val="2"/>
          </w:tcPr>
          <w:p w:rsidR="00391BF1" w:rsidRPr="00103F59" w:rsidRDefault="00391BF1" w:rsidP="00391BF1">
            <w:pPr>
              <w:tabs>
                <w:tab w:val="left" w:pos="6150"/>
              </w:tabs>
              <w:jc w:val="center"/>
              <w:rPr>
                <w:b/>
              </w:rPr>
            </w:pPr>
            <w:r>
              <w:rPr>
                <w:b/>
              </w:rPr>
              <w:t>ANEXO K</w:t>
            </w:r>
          </w:p>
        </w:tc>
      </w:tr>
      <w:tr w:rsidR="00391BF1">
        <w:trPr>
          <w:jc w:val="center"/>
        </w:trPr>
        <w:tc>
          <w:tcPr>
            <w:tcW w:w="2414" w:type="dxa"/>
          </w:tcPr>
          <w:p w:rsidR="00391BF1" w:rsidRPr="00103F59" w:rsidRDefault="00391BF1" w:rsidP="00391BF1">
            <w:pPr>
              <w:tabs>
                <w:tab w:val="left" w:pos="6150"/>
              </w:tabs>
              <w:jc w:val="center"/>
              <w:rPr>
                <w:b/>
              </w:rPr>
            </w:pPr>
            <w:r w:rsidRPr="00103F59">
              <w:rPr>
                <w:b/>
              </w:rPr>
              <w:t>Código</w:t>
            </w:r>
          </w:p>
        </w:tc>
        <w:tc>
          <w:tcPr>
            <w:tcW w:w="5943" w:type="dxa"/>
          </w:tcPr>
          <w:p w:rsidR="00391BF1" w:rsidRPr="00103F59" w:rsidRDefault="00391BF1" w:rsidP="00391BF1">
            <w:pPr>
              <w:tabs>
                <w:tab w:val="left" w:pos="6150"/>
              </w:tabs>
              <w:rPr>
                <w:b/>
              </w:rPr>
            </w:pPr>
            <w:r w:rsidRPr="00103F59">
              <w:rPr>
                <w:b/>
              </w:rPr>
              <w:t>Nombre</w:t>
            </w:r>
          </w:p>
        </w:tc>
      </w:tr>
      <w:tr w:rsidR="00391BF1">
        <w:trPr>
          <w:jc w:val="center"/>
        </w:trPr>
        <w:tc>
          <w:tcPr>
            <w:tcW w:w="2414" w:type="dxa"/>
            <w:vAlign w:val="center"/>
          </w:tcPr>
          <w:p w:rsidR="00391BF1" w:rsidRDefault="00391BF1" w:rsidP="00391BF1">
            <w:pPr>
              <w:tabs>
                <w:tab w:val="left" w:pos="6150"/>
              </w:tabs>
              <w:spacing w:line="360" w:lineRule="auto"/>
              <w:jc w:val="center"/>
            </w:pPr>
            <w:r>
              <w:t>MCD-CSA-GSGC-01</w:t>
            </w:r>
          </w:p>
        </w:tc>
        <w:tc>
          <w:tcPr>
            <w:tcW w:w="5943" w:type="dxa"/>
          </w:tcPr>
          <w:p w:rsidR="00391BF1" w:rsidRDefault="00391BF1" w:rsidP="00391BF1">
            <w:pPr>
              <w:tabs>
                <w:tab w:val="left" w:pos="6150"/>
              </w:tabs>
              <w:spacing w:line="360" w:lineRule="auto"/>
              <w:jc w:val="both"/>
            </w:pPr>
            <w:r>
              <w:t>MANUAL DE CALIDAD</w:t>
            </w:r>
          </w:p>
        </w:tc>
      </w:tr>
    </w:tbl>
    <w:p w:rsidR="00391BF1" w:rsidRPr="00A0346F" w:rsidRDefault="00391BF1" w:rsidP="00391BF1">
      <w:pPr>
        <w:tabs>
          <w:tab w:val="left" w:pos="6150"/>
        </w:tabs>
        <w:spacing w:line="360" w:lineRule="auto"/>
      </w:pPr>
    </w:p>
    <w:p w:rsidR="00391BF1" w:rsidRPr="00A0346F" w:rsidRDefault="00391BF1" w:rsidP="00391BF1">
      <w:pPr>
        <w:tabs>
          <w:tab w:val="left" w:pos="6150"/>
        </w:tabs>
      </w:pPr>
    </w:p>
    <w:p w:rsidR="00391BF1" w:rsidRPr="00A0346F" w:rsidRDefault="00391BF1" w:rsidP="00391BF1"/>
    <w:p w:rsidR="00391BF1" w:rsidRDefault="00391BF1" w:rsidP="00386C7D">
      <w:pPr>
        <w:spacing w:line="480" w:lineRule="auto"/>
        <w:ind w:left="360"/>
        <w:jc w:val="both"/>
        <w:sectPr w:rsidR="00391BF1" w:rsidSect="00041842">
          <w:headerReference w:type="default" r:id="rId203"/>
          <w:footerReference w:type="default" r:id="rId204"/>
          <w:pgSz w:w="11906" w:h="16838"/>
          <w:pgMar w:top="2268" w:right="1361" w:bottom="1985" w:left="2268" w:header="708" w:footer="708" w:gutter="0"/>
          <w:cols w:space="708"/>
          <w:docGrid w:linePitch="360"/>
        </w:sectPr>
      </w:pPr>
    </w:p>
    <w:p w:rsidR="00391BF1" w:rsidRDefault="00391BF1" w:rsidP="00391BF1"/>
    <w:p w:rsidR="00391BF1" w:rsidRDefault="00391BF1" w:rsidP="00391BF1"/>
    <w:p w:rsidR="00391BF1" w:rsidRDefault="00391BF1" w:rsidP="00391BF1"/>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r>
        <w:rPr>
          <w:noProof/>
        </w:rPr>
        <w:pict>
          <v:shape id="_x0000_s1637" type="#_x0000_t136" style="position:absolute;margin-left:42.1pt;margin-top:10.65pt;width:351pt;height:402.7pt;z-index:-251574272" fillcolor="black">
            <v:shadow color="#868686"/>
            <v:textpath style="font-family:&quot;Arial Black&quot;;v-text-kern:t" trim="t" fitpath="t" string="MANUAL&#10;DE&#10;CALIDAD&#10;DE  LA &#10;EMPRESA&#10;CONTAINERS SECURITY S.A."/>
          </v:shape>
        </w:pict>
      </w: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Pr>
        <w:pBdr>
          <w:top w:val="threeDEmboss" w:sz="18" w:space="1" w:color="auto"/>
          <w:left w:val="threeDEmboss" w:sz="18" w:space="4" w:color="auto"/>
          <w:bottom w:val="threeDEngrave" w:sz="18" w:space="1" w:color="auto"/>
          <w:right w:val="threeDEngrave" w:sz="18" w:space="4" w:color="auto"/>
        </w:pBdr>
      </w:pPr>
    </w:p>
    <w:p w:rsidR="00391BF1" w:rsidRDefault="00391BF1" w:rsidP="00391BF1"/>
    <w:p w:rsidR="00391BF1" w:rsidRDefault="00391BF1" w:rsidP="00391BF1"/>
    <w:p w:rsidR="00391BF1" w:rsidRDefault="00391BF1" w:rsidP="00391BF1"/>
    <w:p w:rsidR="00391BF1" w:rsidRDefault="00391BF1" w:rsidP="00391BF1"/>
    <w:p w:rsidR="00391BF1" w:rsidRPr="004B5984" w:rsidRDefault="00391BF1" w:rsidP="00391BF1">
      <w:pPr>
        <w:numPr>
          <w:ilvl w:val="0"/>
          <w:numId w:val="38"/>
        </w:numPr>
        <w:spacing w:line="480" w:lineRule="auto"/>
        <w:jc w:val="both"/>
        <w:rPr>
          <w:rFonts w:ascii="Arial" w:hAnsi="Arial" w:cs="Arial"/>
          <w:b/>
          <w:u w:val="single"/>
        </w:rPr>
      </w:pPr>
      <w:r w:rsidRPr="004B5984">
        <w:rPr>
          <w:rFonts w:ascii="Arial" w:hAnsi="Arial" w:cs="Arial"/>
          <w:b/>
          <w:u w:val="single"/>
        </w:rPr>
        <w:t xml:space="preserve">Información Institucional </w:t>
      </w:r>
    </w:p>
    <w:p w:rsidR="00391BF1" w:rsidRPr="004B5984" w:rsidRDefault="00391BF1" w:rsidP="00391BF1">
      <w:pPr>
        <w:spacing w:line="480" w:lineRule="auto"/>
        <w:ind w:left="708"/>
        <w:jc w:val="both"/>
        <w:rPr>
          <w:rFonts w:ascii="Arial" w:hAnsi="Arial" w:cs="Arial"/>
        </w:rPr>
      </w:pPr>
    </w:p>
    <w:p w:rsidR="00391BF1" w:rsidRPr="004B5984" w:rsidRDefault="00391BF1" w:rsidP="00391BF1">
      <w:pPr>
        <w:numPr>
          <w:ilvl w:val="1"/>
          <w:numId w:val="38"/>
        </w:numPr>
        <w:tabs>
          <w:tab w:val="clear" w:pos="612"/>
          <w:tab w:val="num" w:pos="792"/>
        </w:tabs>
        <w:spacing w:line="480" w:lineRule="auto"/>
        <w:ind w:left="792"/>
        <w:jc w:val="both"/>
        <w:rPr>
          <w:rFonts w:ascii="Arial" w:hAnsi="Arial" w:cs="Arial"/>
          <w:b/>
          <w:u w:val="single"/>
        </w:rPr>
      </w:pPr>
      <w:r w:rsidRPr="004B5984">
        <w:rPr>
          <w:rFonts w:ascii="Arial" w:hAnsi="Arial" w:cs="Arial"/>
          <w:b/>
        </w:rPr>
        <w:t>Antecedentes</w:t>
      </w:r>
    </w:p>
    <w:p w:rsidR="00391BF1" w:rsidRPr="004B5984" w:rsidRDefault="00391BF1" w:rsidP="00391BF1">
      <w:pPr>
        <w:spacing w:line="480" w:lineRule="auto"/>
        <w:ind w:left="792"/>
        <w:jc w:val="both"/>
        <w:rPr>
          <w:rFonts w:ascii="Arial" w:hAnsi="Arial" w:cs="Arial"/>
        </w:rPr>
      </w:pPr>
      <w:r>
        <w:rPr>
          <w:rFonts w:ascii="Arial" w:hAnsi="Arial" w:cs="Arial"/>
        </w:rPr>
        <w:t>Containers Security S.A.</w:t>
      </w:r>
      <w:r w:rsidRPr="004B5984">
        <w:rPr>
          <w:rFonts w:ascii="Arial" w:hAnsi="Arial" w:cs="Arial"/>
        </w:rPr>
        <w:t xml:space="preserve"> tiene como fin, mantener la satisfacción de sus clientes, a través de la mejora continua y el control de calidad del servicio que la empresa les brinda, con el firme propósito de estar un paso más adelante en todo lo que respecta a tecnología y de esta forma abrirse campo y competitividad en todo el país y fuera de el. </w:t>
      </w:r>
    </w:p>
    <w:p w:rsidR="00391BF1" w:rsidRPr="004B5984" w:rsidRDefault="00391BF1" w:rsidP="00391BF1">
      <w:pPr>
        <w:spacing w:line="480" w:lineRule="auto"/>
        <w:jc w:val="both"/>
        <w:rPr>
          <w:rFonts w:ascii="Arial" w:hAnsi="Arial" w:cs="Arial"/>
        </w:rPr>
      </w:pPr>
    </w:p>
    <w:p w:rsidR="00391BF1" w:rsidRPr="004B5984" w:rsidRDefault="00391BF1" w:rsidP="00391BF1">
      <w:pPr>
        <w:spacing w:line="480" w:lineRule="auto"/>
        <w:ind w:left="792"/>
        <w:jc w:val="both"/>
        <w:rPr>
          <w:rFonts w:ascii="Arial" w:hAnsi="Arial" w:cs="Arial"/>
        </w:rPr>
      </w:pPr>
      <w:r w:rsidRPr="004B5984">
        <w:rPr>
          <w:rFonts w:ascii="Arial" w:hAnsi="Arial" w:cs="Arial"/>
        </w:rPr>
        <w:t xml:space="preserve">Para lograr todo lo antes expuesto, es necesario que el personal de </w:t>
      </w:r>
      <w:r>
        <w:rPr>
          <w:rFonts w:ascii="Arial" w:hAnsi="Arial" w:cs="Arial"/>
        </w:rPr>
        <w:t>Containers Security S.A.</w:t>
      </w:r>
      <w:r w:rsidRPr="004B5984">
        <w:rPr>
          <w:rFonts w:ascii="Arial" w:hAnsi="Arial" w:cs="Arial"/>
        </w:rPr>
        <w:t xml:space="preserve"> tome conciencia de lo que exige la implementación de un Sistema de Gestión de Calidad.</w:t>
      </w:r>
    </w:p>
    <w:p w:rsidR="00391BF1" w:rsidRPr="004B5984" w:rsidRDefault="00391BF1" w:rsidP="00391BF1">
      <w:pPr>
        <w:spacing w:line="480" w:lineRule="auto"/>
        <w:ind w:left="792"/>
        <w:jc w:val="both"/>
        <w:rPr>
          <w:rFonts w:ascii="Arial" w:hAnsi="Arial" w:cs="Arial"/>
        </w:rPr>
      </w:pPr>
    </w:p>
    <w:p w:rsidR="00391BF1" w:rsidRPr="004B5984" w:rsidRDefault="00391BF1" w:rsidP="00391BF1">
      <w:pPr>
        <w:numPr>
          <w:ilvl w:val="1"/>
          <w:numId w:val="38"/>
        </w:numPr>
        <w:tabs>
          <w:tab w:val="clear" w:pos="612"/>
          <w:tab w:val="num" w:pos="792"/>
        </w:tabs>
        <w:spacing w:line="480" w:lineRule="auto"/>
        <w:ind w:left="792"/>
        <w:jc w:val="both"/>
        <w:rPr>
          <w:rFonts w:ascii="Arial" w:hAnsi="Arial" w:cs="Arial"/>
          <w:b/>
          <w:u w:val="single"/>
        </w:rPr>
      </w:pPr>
      <w:r w:rsidRPr="004B5984">
        <w:rPr>
          <w:rFonts w:ascii="Arial" w:hAnsi="Arial" w:cs="Arial"/>
          <w:b/>
        </w:rPr>
        <w:t>Misión, Visión, Objetivos y Valores</w:t>
      </w:r>
    </w:p>
    <w:p w:rsidR="00391BF1" w:rsidRPr="004B5984" w:rsidRDefault="00391BF1" w:rsidP="00391BF1">
      <w:pPr>
        <w:spacing w:line="480" w:lineRule="auto"/>
        <w:ind w:left="360"/>
        <w:jc w:val="both"/>
        <w:rPr>
          <w:rFonts w:ascii="Arial" w:hAnsi="Arial" w:cs="Arial"/>
          <w:b/>
        </w:rPr>
      </w:pPr>
    </w:p>
    <w:p w:rsidR="00391BF1" w:rsidRPr="004B5984" w:rsidRDefault="00391BF1" w:rsidP="00391BF1">
      <w:pPr>
        <w:numPr>
          <w:ilvl w:val="2"/>
          <w:numId w:val="38"/>
        </w:numPr>
        <w:spacing w:line="480" w:lineRule="auto"/>
        <w:jc w:val="both"/>
        <w:rPr>
          <w:rFonts w:ascii="Arial" w:hAnsi="Arial" w:cs="Arial"/>
          <w:b/>
        </w:rPr>
      </w:pPr>
      <w:r w:rsidRPr="004B5984">
        <w:rPr>
          <w:rFonts w:ascii="Arial" w:hAnsi="Arial" w:cs="Arial"/>
          <w:b/>
        </w:rPr>
        <w:t>Misión</w:t>
      </w:r>
    </w:p>
    <w:p w:rsidR="00391BF1" w:rsidRPr="004B5984" w:rsidRDefault="00391BF1" w:rsidP="00391BF1">
      <w:pPr>
        <w:spacing w:line="480" w:lineRule="auto"/>
        <w:ind w:left="1416"/>
        <w:jc w:val="both"/>
        <w:rPr>
          <w:rFonts w:ascii="Arial" w:hAnsi="Arial" w:cs="Arial"/>
        </w:rPr>
      </w:pPr>
      <w:r w:rsidRPr="004B5984">
        <w:rPr>
          <w:rFonts w:ascii="Arial" w:hAnsi="Arial" w:cs="Arial"/>
        </w:rPr>
        <w:t>Satisfacer eficientemente las necesidades con productos y servicios de calidad a compañías que se ven afectadas por pérdidas millonarias en atracos, robos y sustracciones de mercancías, al igual que la introducción de drogas ilícitas y elementos químicos o explosivos a organizaciones terroristas en los contenedores de las mismas; y de esta forma asegurar la óptima seguridad de los contenedores para un mejor servicio a nuestros clientes.</w:t>
      </w:r>
    </w:p>
    <w:p w:rsidR="00391BF1" w:rsidRPr="004B5984" w:rsidRDefault="00391BF1" w:rsidP="00391BF1">
      <w:pPr>
        <w:spacing w:line="480" w:lineRule="auto"/>
        <w:ind w:left="708"/>
        <w:jc w:val="both"/>
        <w:rPr>
          <w:rFonts w:ascii="Arial" w:hAnsi="Arial" w:cs="Arial"/>
        </w:rPr>
      </w:pPr>
    </w:p>
    <w:p w:rsidR="00391BF1" w:rsidRPr="004B5984" w:rsidRDefault="00391BF1" w:rsidP="00391BF1">
      <w:pPr>
        <w:numPr>
          <w:ilvl w:val="2"/>
          <w:numId w:val="38"/>
        </w:numPr>
        <w:tabs>
          <w:tab w:val="clear" w:pos="1224"/>
          <w:tab w:val="num" w:pos="1440"/>
        </w:tabs>
        <w:spacing w:line="480" w:lineRule="auto"/>
        <w:jc w:val="both"/>
        <w:rPr>
          <w:rFonts w:ascii="Arial" w:hAnsi="Arial" w:cs="Arial"/>
          <w:b/>
        </w:rPr>
      </w:pPr>
      <w:r w:rsidRPr="004B5984">
        <w:rPr>
          <w:rFonts w:ascii="Arial" w:hAnsi="Arial" w:cs="Arial"/>
          <w:b/>
        </w:rPr>
        <w:t>Visión</w:t>
      </w:r>
    </w:p>
    <w:p w:rsidR="00391BF1" w:rsidRPr="004B5984" w:rsidRDefault="00391BF1" w:rsidP="00391BF1">
      <w:pPr>
        <w:spacing w:line="480" w:lineRule="auto"/>
        <w:ind w:left="1416"/>
        <w:jc w:val="both"/>
        <w:rPr>
          <w:rFonts w:ascii="Arial" w:hAnsi="Arial" w:cs="Arial"/>
          <w:color w:val="000000"/>
        </w:rPr>
      </w:pPr>
      <w:r w:rsidRPr="004B5984">
        <w:rPr>
          <w:rFonts w:ascii="Arial" w:hAnsi="Arial" w:cs="Arial"/>
          <w:color w:val="000000"/>
        </w:rPr>
        <w:t xml:space="preserve">Consolidar a </w:t>
      </w:r>
      <w:r>
        <w:rPr>
          <w:rFonts w:ascii="Arial" w:hAnsi="Arial" w:cs="Arial"/>
          <w:color w:val="000000"/>
        </w:rPr>
        <w:t>Containers Security S.A.</w:t>
      </w:r>
      <w:r w:rsidRPr="004B5984">
        <w:rPr>
          <w:rFonts w:ascii="Arial" w:hAnsi="Arial" w:cs="Arial"/>
          <w:color w:val="000000"/>
        </w:rPr>
        <w:t xml:space="preserve"> como una empresa que ofrece servicios de seguridad electrónica tanto para contendores vía marítima como terrestre, de reconocido prestigio nacional e internacional, con excelencia en sus productos y servicios, con el firme propósito de llegar a </w:t>
      </w:r>
      <w:smartTag w:uri="urn:schemas-microsoft-com:office:smarttags" w:element="PersonName">
        <w:smartTagPr>
          <w:attr w:name="ProductID" w:val="la Certificaci￳n"/>
        </w:smartTagPr>
        <w:r w:rsidRPr="004B5984">
          <w:rPr>
            <w:rFonts w:ascii="Arial" w:hAnsi="Arial" w:cs="Arial"/>
            <w:color w:val="000000"/>
          </w:rPr>
          <w:t>la Certificación</w:t>
        </w:r>
      </w:smartTag>
      <w:r w:rsidRPr="004B5984">
        <w:rPr>
          <w:rFonts w:ascii="Arial" w:hAnsi="Arial" w:cs="Arial"/>
          <w:color w:val="000000"/>
        </w:rPr>
        <w:t xml:space="preserve"> de Calidad y  ganar mayor competitividad en el mercado ecuatoriano como fuera del mismo.</w:t>
      </w:r>
    </w:p>
    <w:p w:rsidR="00391BF1" w:rsidRPr="004B5984" w:rsidRDefault="00391BF1" w:rsidP="00391BF1">
      <w:pPr>
        <w:spacing w:line="480" w:lineRule="auto"/>
        <w:ind w:left="1188"/>
        <w:jc w:val="both"/>
        <w:rPr>
          <w:rFonts w:ascii="Arial" w:hAnsi="Arial" w:cs="Arial"/>
          <w:color w:val="000000"/>
        </w:rPr>
      </w:pPr>
    </w:p>
    <w:p w:rsidR="00391BF1" w:rsidRPr="004B5984" w:rsidRDefault="00391BF1" w:rsidP="00391BF1">
      <w:pPr>
        <w:numPr>
          <w:ilvl w:val="2"/>
          <w:numId w:val="38"/>
        </w:numPr>
        <w:tabs>
          <w:tab w:val="clear" w:pos="1224"/>
          <w:tab w:val="num" w:pos="1440"/>
        </w:tabs>
        <w:spacing w:line="480" w:lineRule="auto"/>
        <w:jc w:val="both"/>
        <w:rPr>
          <w:rFonts w:ascii="Arial" w:hAnsi="Arial" w:cs="Arial"/>
          <w:b/>
        </w:rPr>
      </w:pPr>
      <w:r w:rsidRPr="004B5984">
        <w:rPr>
          <w:rFonts w:ascii="Arial" w:hAnsi="Arial" w:cs="Arial"/>
          <w:b/>
        </w:rPr>
        <w:t xml:space="preserve">  Valores</w:t>
      </w:r>
    </w:p>
    <w:p w:rsidR="00391BF1" w:rsidRPr="004B5984" w:rsidRDefault="00391BF1" w:rsidP="00391BF1">
      <w:pPr>
        <w:spacing w:line="480" w:lineRule="auto"/>
        <w:ind w:left="1548"/>
        <w:jc w:val="both"/>
        <w:rPr>
          <w:rFonts w:ascii="Arial" w:hAnsi="Arial" w:cs="Arial"/>
          <w:color w:val="000000"/>
        </w:rPr>
      </w:pPr>
      <w:r>
        <w:rPr>
          <w:rFonts w:ascii="Arial" w:hAnsi="Arial" w:cs="Arial"/>
          <w:color w:val="000000"/>
        </w:rPr>
        <w:t>Containers Security S.A.</w:t>
      </w:r>
      <w:r w:rsidRPr="004B5984">
        <w:rPr>
          <w:rFonts w:ascii="Arial" w:hAnsi="Arial" w:cs="Arial"/>
          <w:color w:val="000000"/>
        </w:rPr>
        <w:t xml:space="preserve"> cuenta con valores como:</w:t>
      </w:r>
    </w:p>
    <w:p w:rsidR="00391BF1" w:rsidRPr="004B5984" w:rsidRDefault="00391BF1" w:rsidP="00391BF1">
      <w:pPr>
        <w:numPr>
          <w:ilvl w:val="0"/>
          <w:numId w:val="32"/>
        </w:numPr>
        <w:tabs>
          <w:tab w:val="clear" w:pos="1800"/>
          <w:tab w:val="num" w:pos="2268"/>
        </w:tabs>
        <w:spacing w:line="480" w:lineRule="auto"/>
        <w:ind w:left="2268"/>
        <w:jc w:val="both"/>
        <w:rPr>
          <w:rFonts w:ascii="Arial" w:hAnsi="Arial" w:cs="Arial"/>
          <w:color w:val="000000"/>
        </w:rPr>
      </w:pPr>
      <w:r w:rsidRPr="004B5984">
        <w:rPr>
          <w:rFonts w:ascii="Arial" w:hAnsi="Arial" w:cs="Arial"/>
          <w:color w:val="000000"/>
        </w:rPr>
        <w:t>Responsabilidad</w:t>
      </w:r>
    </w:p>
    <w:p w:rsidR="00391BF1" w:rsidRPr="004B5984" w:rsidRDefault="00391BF1" w:rsidP="00391BF1">
      <w:pPr>
        <w:numPr>
          <w:ilvl w:val="0"/>
          <w:numId w:val="32"/>
        </w:numPr>
        <w:tabs>
          <w:tab w:val="clear" w:pos="1800"/>
          <w:tab w:val="num" w:pos="2268"/>
        </w:tabs>
        <w:spacing w:line="480" w:lineRule="auto"/>
        <w:ind w:left="2268"/>
        <w:jc w:val="both"/>
        <w:rPr>
          <w:rFonts w:ascii="Arial" w:hAnsi="Arial" w:cs="Arial"/>
          <w:color w:val="000000"/>
        </w:rPr>
      </w:pPr>
      <w:r w:rsidRPr="004B5984">
        <w:rPr>
          <w:rFonts w:ascii="Arial" w:hAnsi="Arial" w:cs="Arial"/>
          <w:color w:val="000000"/>
        </w:rPr>
        <w:t>Honestidad</w:t>
      </w:r>
    </w:p>
    <w:p w:rsidR="00391BF1" w:rsidRPr="004B5984" w:rsidRDefault="00391BF1" w:rsidP="00391BF1">
      <w:pPr>
        <w:numPr>
          <w:ilvl w:val="0"/>
          <w:numId w:val="32"/>
        </w:numPr>
        <w:tabs>
          <w:tab w:val="clear" w:pos="1800"/>
          <w:tab w:val="num" w:pos="2268"/>
        </w:tabs>
        <w:spacing w:line="480" w:lineRule="auto"/>
        <w:ind w:left="2268"/>
        <w:jc w:val="both"/>
        <w:rPr>
          <w:rFonts w:ascii="Arial" w:hAnsi="Arial" w:cs="Arial"/>
          <w:color w:val="000000"/>
        </w:rPr>
      </w:pPr>
      <w:r w:rsidRPr="004B5984">
        <w:rPr>
          <w:rFonts w:ascii="Arial" w:hAnsi="Arial" w:cs="Arial"/>
          <w:color w:val="000000"/>
        </w:rPr>
        <w:t>Ética y Moral</w:t>
      </w:r>
    </w:p>
    <w:p w:rsidR="00391BF1" w:rsidRDefault="00391BF1" w:rsidP="00391BF1">
      <w:pPr>
        <w:numPr>
          <w:ilvl w:val="0"/>
          <w:numId w:val="32"/>
        </w:numPr>
        <w:tabs>
          <w:tab w:val="clear" w:pos="1800"/>
          <w:tab w:val="num" w:pos="2268"/>
        </w:tabs>
        <w:spacing w:line="480" w:lineRule="auto"/>
        <w:ind w:left="2268"/>
        <w:jc w:val="both"/>
        <w:rPr>
          <w:rFonts w:ascii="Arial" w:hAnsi="Arial" w:cs="Arial"/>
          <w:color w:val="000000"/>
        </w:rPr>
      </w:pPr>
      <w:r>
        <w:rPr>
          <w:rFonts w:ascii="Arial" w:hAnsi="Arial" w:cs="Arial"/>
          <w:color w:val="000000"/>
        </w:rPr>
        <w:t xml:space="preserve">Solidaridad </w:t>
      </w:r>
      <w:r w:rsidRPr="004B5984">
        <w:rPr>
          <w:rFonts w:ascii="Arial" w:hAnsi="Arial" w:cs="Arial"/>
          <w:color w:val="000000"/>
        </w:rPr>
        <w:t>Social</w:t>
      </w:r>
    </w:p>
    <w:p w:rsidR="00391BF1" w:rsidRDefault="00391BF1" w:rsidP="00391BF1">
      <w:pPr>
        <w:spacing w:line="480" w:lineRule="auto"/>
        <w:jc w:val="both"/>
        <w:rPr>
          <w:rFonts w:ascii="Arial" w:hAnsi="Arial" w:cs="Arial"/>
          <w:color w:val="000000"/>
        </w:rPr>
      </w:pPr>
    </w:p>
    <w:p w:rsidR="00391BF1" w:rsidRDefault="00391BF1" w:rsidP="00391BF1">
      <w:pPr>
        <w:spacing w:line="480" w:lineRule="auto"/>
        <w:jc w:val="both"/>
        <w:rPr>
          <w:rFonts w:ascii="Arial" w:hAnsi="Arial" w:cs="Arial"/>
          <w:color w:val="000000"/>
        </w:rPr>
        <w:sectPr w:rsidR="00391BF1" w:rsidSect="00041842">
          <w:headerReference w:type="default" r:id="rId205"/>
          <w:footerReference w:type="default" r:id="rId206"/>
          <w:pgSz w:w="11906" w:h="16838"/>
          <w:pgMar w:top="2268" w:right="1361" w:bottom="1985" w:left="2268" w:header="709" w:footer="709" w:gutter="0"/>
          <w:pgNumType w:start="1"/>
          <w:cols w:space="708"/>
          <w:docGrid w:linePitch="360"/>
        </w:sectPr>
      </w:pPr>
    </w:p>
    <w:p w:rsidR="00391BF1" w:rsidRPr="004B5984" w:rsidRDefault="00391BF1" w:rsidP="00391BF1">
      <w:pPr>
        <w:spacing w:line="480" w:lineRule="auto"/>
        <w:jc w:val="both"/>
        <w:rPr>
          <w:rFonts w:ascii="Arial" w:hAnsi="Arial" w:cs="Arial"/>
          <w:color w:val="000000"/>
        </w:rPr>
      </w:pPr>
    </w:p>
    <w:p w:rsidR="00391BF1" w:rsidRPr="004B5984" w:rsidRDefault="00391BF1" w:rsidP="00391BF1">
      <w:pPr>
        <w:numPr>
          <w:ilvl w:val="1"/>
          <w:numId w:val="38"/>
        </w:numPr>
        <w:tabs>
          <w:tab w:val="clear" w:pos="612"/>
          <w:tab w:val="num" w:pos="792"/>
        </w:tabs>
        <w:spacing w:line="480" w:lineRule="auto"/>
        <w:ind w:left="792"/>
        <w:jc w:val="both"/>
        <w:rPr>
          <w:rFonts w:ascii="Arial" w:hAnsi="Arial" w:cs="Arial"/>
          <w:b/>
          <w:u w:val="single"/>
        </w:rPr>
      </w:pPr>
      <w:r>
        <w:rPr>
          <w:b/>
          <w:noProof/>
          <w:u w:val="single"/>
        </w:rPr>
        <w:pict>
          <v:group id="_x0000_s1638" style="position:absolute;left:0;text-align:left;margin-left:63pt;margin-top:20.6pt;width:522pt;height:279pt;z-index:251743232" coordorigin="1598,2162" coordsize="13300,7126">
            <v:shape id="_x0000_s1639" type="#_x0000_t202" style="position:absolute;left:7898;top:2162;width:1440;height:678">
              <v:textbox style="mso-next-textbox:#_x0000_s1639">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Junta de Accionista</w:t>
                    </w:r>
                  </w:p>
                </w:txbxContent>
              </v:textbox>
            </v:shape>
            <v:shape id="_x0000_s1640" type="#_x0000_t202" style="position:absolute;left:7898;top:3179;width:1440;height:509">
              <v:textbox style="mso-next-textbox:#_x0000_s1640">
                <w:txbxContent>
                  <w:p w:rsidR="00423A56" w:rsidRPr="00760C6D" w:rsidRDefault="00423A56" w:rsidP="00391BF1">
                    <w:pPr>
                      <w:rPr>
                        <w:rFonts w:ascii="Arial" w:hAnsi="Arial" w:cs="Arial"/>
                        <w:sz w:val="16"/>
                        <w:szCs w:val="16"/>
                      </w:rPr>
                    </w:pPr>
                    <w:r w:rsidRPr="00760C6D">
                      <w:rPr>
                        <w:rFonts w:ascii="Arial" w:hAnsi="Arial" w:cs="Arial"/>
                        <w:sz w:val="16"/>
                        <w:szCs w:val="16"/>
                      </w:rPr>
                      <w:t>Presidente</w:t>
                    </w:r>
                  </w:p>
                </w:txbxContent>
              </v:textbox>
            </v:shape>
            <v:shape id="_x0000_s1641" type="#_x0000_t202" style="position:absolute;left:7898;top:4028;width:1440;height:678">
              <v:textbox style="mso-next-textbox:#_x0000_s1641">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Gerente General</w:t>
                    </w:r>
                  </w:p>
                </w:txbxContent>
              </v:textbox>
            </v:shape>
            <v:shape id="_x0000_s1642" type="#_x0000_t202" style="position:absolute;left:1658;top:5619;width:1980;height:678">
              <v:textbox style="mso-next-textbox:#_x0000_s1642">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Departamento de Operaciones</w:t>
                    </w:r>
                  </w:p>
                </w:txbxContent>
              </v:textbox>
            </v:shape>
            <v:shape id="_x0000_s1643" type="#_x0000_t202" style="position:absolute;left:4478;top:5659;width:1960;height:679">
              <v:textbox style="mso-next-textbox:#_x0000_s1643">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Departamento Comercial</w:t>
                    </w:r>
                  </w:p>
                </w:txbxContent>
              </v:textbox>
            </v:shape>
            <v:shape id="_x0000_s1644" type="#_x0000_t202" style="position:absolute;left:7518;top:5599;width:1980;height:679">
              <v:textbox style="mso-next-textbox:#_x0000_s1644">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Departamento Contabilidad</w:t>
                    </w:r>
                  </w:p>
                </w:txbxContent>
              </v:textbox>
            </v:shape>
            <v:shape id="_x0000_s1645" type="#_x0000_t202" style="position:absolute;left:1598;top:6636;width:1980;height:679">
              <v:textbox style="mso-next-textbox:#_x0000_s1645">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Jefe de Operaciones</w:t>
                    </w:r>
                  </w:p>
                </w:txbxContent>
              </v:textbox>
            </v:shape>
            <v:shape id="_x0000_s1646" type="#_x0000_t202" style="position:absolute;left:1613;top:8610;width:1980;height:678">
              <v:textbox style="mso-next-textbox:#_x0000_s1646">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Personal de Patio</w:t>
                    </w:r>
                  </w:p>
                </w:txbxContent>
              </v:textbox>
            </v:shape>
            <v:shape id="_x0000_s1647" type="#_x0000_t202" style="position:absolute;left:1613;top:7639;width:1980;height:678">
              <v:textbox style="mso-next-textbox:#_x0000_s1647">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Operadores del Sistema</w:t>
                    </w:r>
                  </w:p>
                </w:txbxContent>
              </v:textbox>
            </v:shape>
            <v:shape id="_x0000_s1648" type="#_x0000_t202" style="position:absolute;left:4493;top:6620;width:2160;height:509">
              <v:textbox style="mso-next-textbox:#_x0000_s1648">
                <w:txbxContent>
                  <w:p w:rsidR="00423A56" w:rsidRPr="00760C6D" w:rsidRDefault="00423A56" w:rsidP="00391BF1">
                    <w:pPr>
                      <w:rPr>
                        <w:rFonts w:ascii="Arial" w:hAnsi="Arial" w:cs="Arial"/>
                        <w:sz w:val="16"/>
                        <w:szCs w:val="16"/>
                      </w:rPr>
                    </w:pPr>
                    <w:r w:rsidRPr="00760C6D">
                      <w:rPr>
                        <w:rFonts w:ascii="Arial" w:hAnsi="Arial" w:cs="Arial"/>
                        <w:sz w:val="16"/>
                        <w:szCs w:val="16"/>
                      </w:rPr>
                      <w:t>Gerente Comercial</w:t>
                    </w:r>
                  </w:p>
                </w:txbxContent>
              </v:textbox>
            </v:shape>
            <v:shape id="_x0000_s1649" type="#_x0000_t202" style="position:absolute;left:4463;top:7585;width:2160;height:615">
              <v:textbox style="mso-next-textbox:#_x0000_s1649">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Personal de Ventas</w:t>
                    </w:r>
                  </w:p>
                </w:txbxContent>
              </v:textbox>
            </v:shape>
            <v:line id="_x0000_s1650" style="position:absolute" from="8588,2840" to="8588,3179">
              <v:stroke endarrow="block"/>
            </v:line>
            <v:line id="_x0000_s1651" style="position:absolute" from="8603,3688" to="8603,4028">
              <v:stroke endarrow="block"/>
            </v:line>
            <v:line id="_x0000_s1652" style="position:absolute" from="2678,5448" to="14018,5448"/>
            <v:line id="_x0000_s1653" style="position:absolute" from="2678,5436" to="2678,5606">
              <v:stroke endarrow="block"/>
            </v:line>
            <v:line id="_x0000_s1654" style="position:absolute" from="5483,5489" to="5483,5659">
              <v:stroke endarrow="block"/>
            </v:line>
            <v:line id="_x0000_s1655" style="position:absolute" from="8593,4753" to="8593,5448"/>
            <v:line id="_x0000_s1656" style="position:absolute" from="8598,5435" to="8598,5604">
              <v:stroke endarrow="block"/>
            </v:line>
            <v:line id="_x0000_s1657" style="position:absolute" from="2618,7272" to="2618,7623">
              <v:stroke endarrow="block"/>
            </v:line>
            <v:line id="_x0000_s1658" style="position:absolute" from="2618,6273" to="2618,6613">
              <v:stroke endarrow="block"/>
            </v:line>
            <v:line id="_x0000_s1659" style="position:absolute" from="5523,6291" to="5523,6630">
              <v:stroke endarrow="block"/>
            </v:line>
            <v:line id="_x0000_s1660" style="position:absolute" from="5543,7101" to="5543,7610">
              <v:stroke endarrow="block"/>
            </v:line>
            <v:line id="_x0000_s1661" style="position:absolute;flip:x" from="5558,3797" to="8468,3814">
              <v:stroke dashstyle="dash"/>
            </v:line>
            <v:shape id="_x0000_s1662" type="#_x0000_t202" style="position:absolute;left:3858;top:3419;width:1620;height:764">
              <v:textbox style="mso-next-textbox:#_x0000_s1662">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Asistente de Gerencia</w:t>
                    </w:r>
                  </w:p>
                </w:txbxContent>
              </v:textbox>
            </v:shape>
            <v:shape id="_x0000_s1663" type="#_x0000_t202" style="position:absolute;left:3878;top:4438;width:1620;height:573">
              <v:textbox style="mso-next-textbox:#_x0000_s1663">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Mensajero</w:t>
                    </w:r>
                  </w:p>
                </w:txbxContent>
              </v:textbox>
            </v:shape>
            <v:line id="_x0000_s1664" style="position:absolute" from="4678,4204" to="4678,4396">
              <v:stroke endarrow="block"/>
            </v:line>
            <v:shape id="_x0000_s1665" type="#_x0000_t202" style="position:absolute;left:10238;top:5563;width:1980;height:765">
              <v:textbox style="mso-next-textbox:#_x0000_s1665">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Departamento de Auditoria</w:t>
                    </w:r>
                  </w:p>
                </w:txbxContent>
              </v:textbox>
            </v:shape>
            <v:line id="_x0000_s1666" style="position:absolute" from="11318,5436" to="11318,5606">
              <v:stroke endarrow="block"/>
            </v:line>
            <v:shape id="_x0000_s1667" type="#_x0000_t202" style="position:absolute;left:10238;top:6685;width:1980;height:1188">
              <v:textbox style="mso-next-textbox:#_x0000_s1667">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 xml:space="preserve">Coordinadora de Gestión de Calidad </w:t>
                    </w:r>
                  </w:p>
                </w:txbxContent>
              </v:textbox>
            </v:shape>
            <v:line id="_x0000_s1668" style="position:absolute" from="11278,6349" to="11278,6688">
              <v:stroke endarrow="block"/>
            </v:line>
            <v:shape id="_x0000_s1669" type="#_x0000_t202" style="position:absolute;left:7518;top:6645;width:1980;height:615">
              <v:textbox style="mso-next-textbox:#_x0000_s1669">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Contador</w:t>
                    </w:r>
                  </w:p>
                  <w:p w:rsidR="00423A56" w:rsidRPr="00760C6D" w:rsidRDefault="00423A56" w:rsidP="00391BF1">
                    <w:pPr>
                      <w:jc w:val="center"/>
                      <w:rPr>
                        <w:rFonts w:ascii="Arial" w:hAnsi="Arial" w:cs="Arial"/>
                        <w:sz w:val="16"/>
                        <w:szCs w:val="16"/>
                      </w:rPr>
                    </w:pPr>
                  </w:p>
                </w:txbxContent>
              </v:textbox>
            </v:shape>
            <v:line id="_x0000_s1670" style="position:absolute" from="8558,6263" to="8558,6645">
              <v:stroke endarrow="block"/>
            </v:line>
            <v:line id="_x0000_s1671" style="position:absolute" from="2633,8276" to="2633,8626">
              <v:stroke endarrow="block"/>
            </v:line>
            <v:shape id="_x0000_s1672" type="#_x0000_t202" style="position:absolute;left:7568;top:7540;width:1980;height:720">
              <v:textbox style="mso-next-textbox:#_x0000_s1672">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Auxiliar Contable</w:t>
                    </w:r>
                  </w:p>
                  <w:p w:rsidR="00423A56" w:rsidRPr="00760C6D" w:rsidRDefault="00423A56" w:rsidP="00391BF1">
                    <w:pPr>
                      <w:jc w:val="center"/>
                      <w:rPr>
                        <w:rFonts w:ascii="Arial" w:hAnsi="Arial" w:cs="Arial"/>
                        <w:sz w:val="16"/>
                        <w:szCs w:val="16"/>
                      </w:rPr>
                    </w:pPr>
                  </w:p>
                </w:txbxContent>
              </v:textbox>
            </v:shape>
            <v:line id="_x0000_s1673" style="position:absolute" from="8548,7200" to="8548,7582">
              <v:stroke endarrow="block"/>
            </v:line>
            <v:shape id="_x0000_s1674" type="#_x0000_t202" style="position:absolute;left:12918;top:5563;width:1980;height:765">
              <v:textbox style="mso-next-textbox:#_x0000_s1674">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Departamento de R.R.H.H.</w:t>
                    </w:r>
                  </w:p>
                </w:txbxContent>
              </v:textbox>
            </v:shape>
            <v:line id="_x0000_s1675" style="position:absolute" from="13998,5436" to="13998,5606">
              <v:stroke endarrow="block"/>
            </v:line>
            <v:shape id="_x0000_s1676" type="#_x0000_t202" style="position:absolute;left:12918;top:6685;width:1980;height:1188">
              <v:textbox style="mso-next-textbox:#_x0000_s1676">
                <w:txbxContent>
                  <w:p w:rsidR="00423A56" w:rsidRPr="00760C6D" w:rsidRDefault="00423A56" w:rsidP="00391BF1">
                    <w:pPr>
                      <w:jc w:val="center"/>
                      <w:rPr>
                        <w:rFonts w:ascii="Arial" w:hAnsi="Arial" w:cs="Arial"/>
                        <w:sz w:val="16"/>
                        <w:szCs w:val="16"/>
                      </w:rPr>
                    </w:pPr>
                    <w:r w:rsidRPr="00760C6D">
                      <w:rPr>
                        <w:rFonts w:ascii="Arial" w:hAnsi="Arial" w:cs="Arial"/>
                        <w:sz w:val="16"/>
                        <w:szCs w:val="16"/>
                      </w:rPr>
                      <w:t xml:space="preserve">Jefe de Recursos Humanos </w:t>
                    </w:r>
                  </w:p>
                  <w:p w:rsidR="00423A56" w:rsidRPr="00760C6D" w:rsidRDefault="00423A56" w:rsidP="00391BF1">
                    <w:pPr>
                      <w:jc w:val="center"/>
                      <w:rPr>
                        <w:rFonts w:ascii="Arial" w:hAnsi="Arial" w:cs="Arial"/>
                        <w:sz w:val="16"/>
                        <w:szCs w:val="16"/>
                      </w:rPr>
                    </w:pPr>
                    <w:r w:rsidRPr="00760C6D">
                      <w:rPr>
                        <w:rFonts w:ascii="Arial" w:hAnsi="Arial" w:cs="Arial"/>
                        <w:sz w:val="16"/>
                        <w:szCs w:val="16"/>
                      </w:rPr>
                      <w:t>(R.R.H.H.)</w:t>
                    </w:r>
                  </w:p>
                </w:txbxContent>
              </v:textbox>
            </v:shape>
            <v:line id="_x0000_s1677" style="position:absolute" from="13958,6349" to="13958,6688">
              <v:stroke endarrow="block"/>
            </v:line>
          </v:group>
        </w:pict>
      </w:r>
      <w:r w:rsidRPr="004B5984">
        <w:rPr>
          <w:rFonts w:ascii="Arial" w:hAnsi="Arial" w:cs="Arial"/>
          <w:b/>
        </w:rPr>
        <w:t xml:space="preserve">Estructura Organizativa </w:t>
      </w:r>
    </w:p>
    <w:p w:rsidR="00391BF1" w:rsidRDefault="00391BF1" w:rsidP="00391BF1">
      <w:pPr>
        <w:spacing w:line="480" w:lineRule="auto"/>
        <w:ind w:left="792"/>
        <w:jc w:val="both"/>
        <w:rPr>
          <w:rFonts w:ascii="Arial" w:hAnsi="Arial" w:cs="Arial"/>
          <w:b/>
        </w:rPr>
      </w:pPr>
    </w:p>
    <w:p w:rsidR="00391BF1" w:rsidRDefault="00391BF1" w:rsidP="00391BF1">
      <w:pPr>
        <w:spacing w:line="480" w:lineRule="auto"/>
        <w:ind w:left="792"/>
        <w:jc w:val="both"/>
        <w:rPr>
          <w:b/>
          <w:u w:val="single"/>
        </w:rPr>
        <w:sectPr w:rsidR="00391BF1" w:rsidSect="00041842">
          <w:footerReference w:type="default" r:id="rId207"/>
          <w:pgSz w:w="16838" w:h="11906" w:orient="landscape"/>
          <w:pgMar w:top="2268" w:right="1361" w:bottom="1985" w:left="2268" w:header="709" w:footer="709" w:gutter="0"/>
          <w:cols w:space="708"/>
          <w:docGrid w:linePitch="360"/>
        </w:sectPr>
      </w:pPr>
    </w:p>
    <w:p w:rsidR="00391BF1" w:rsidRDefault="00391BF1" w:rsidP="00391BF1">
      <w:pPr>
        <w:spacing w:line="480" w:lineRule="auto"/>
        <w:ind w:left="792"/>
        <w:jc w:val="both"/>
        <w:rPr>
          <w:b/>
          <w:u w:val="single"/>
        </w:rPr>
      </w:pPr>
    </w:p>
    <w:p w:rsidR="00391BF1" w:rsidRDefault="00391BF1" w:rsidP="00391BF1">
      <w:pPr>
        <w:numPr>
          <w:ilvl w:val="0"/>
          <w:numId w:val="41"/>
        </w:numPr>
        <w:tabs>
          <w:tab w:val="clear" w:pos="720"/>
          <w:tab w:val="num" w:pos="360"/>
        </w:tabs>
        <w:spacing w:line="480" w:lineRule="auto"/>
        <w:ind w:left="360"/>
        <w:jc w:val="both"/>
        <w:rPr>
          <w:rFonts w:ascii="Arial" w:hAnsi="Arial" w:cs="Arial"/>
          <w:b/>
          <w:u w:val="single"/>
        </w:rPr>
      </w:pPr>
      <w:r w:rsidRPr="004B5984">
        <w:rPr>
          <w:rFonts w:ascii="Arial" w:hAnsi="Arial" w:cs="Arial"/>
          <w:b/>
          <w:u w:val="single"/>
        </w:rPr>
        <w:t>Alcance</w:t>
      </w:r>
    </w:p>
    <w:p w:rsidR="006E3EFD" w:rsidRPr="004B5984" w:rsidRDefault="006E3EFD" w:rsidP="006E3EFD">
      <w:pPr>
        <w:spacing w:line="480" w:lineRule="auto"/>
        <w:jc w:val="both"/>
        <w:rPr>
          <w:rFonts w:ascii="Arial" w:hAnsi="Arial" w:cs="Arial"/>
          <w:b/>
          <w:u w:val="single"/>
        </w:rPr>
      </w:pPr>
    </w:p>
    <w:p w:rsidR="00391BF1" w:rsidRPr="004B5984" w:rsidRDefault="00391BF1" w:rsidP="00391BF1">
      <w:pPr>
        <w:numPr>
          <w:ilvl w:val="1"/>
          <w:numId w:val="41"/>
        </w:numPr>
        <w:tabs>
          <w:tab w:val="clear" w:pos="1152"/>
          <w:tab w:val="num" w:pos="792"/>
        </w:tabs>
        <w:spacing w:line="480" w:lineRule="auto"/>
        <w:ind w:left="792"/>
        <w:jc w:val="both"/>
        <w:rPr>
          <w:rFonts w:ascii="Arial" w:hAnsi="Arial" w:cs="Arial"/>
          <w:b/>
        </w:rPr>
      </w:pPr>
      <w:r w:rsidRPr="004B5984">
        <w:rPr>
          <w:rFonts w:ascii="Arial" w:hAnsi="Arial" w:cs="Arial"/>
          <w:b/>
        </w:rPr>
        <w:t>Alcance del Sistema de Gestión de Calidad</w:t>
      </w:r>
    </w:p>
    <w:p w:rsidR="00391BF1" w:rsidRPr="004B5984" w:rsidRDefault="00391BF1" w:rsidP="00391BF1">
      <w:pPr>
        <w:spacing w:line="480" w:lineRule="auto"/>
        <w:ind w:left="792"/>
        <w:jc w:val="both"/>
        <w:rPr>
          <w:rFonts w:ascii="Arial" w:hAnsi="Arial" w:cs="Arial"/>
        </w:rPr>
      </w:pPr>
      <w:r w:rsidRPr="004B5984">
        <w:rPr>
          <w:rFonts w:ascii="Arial" w:hAnsi="Arial" w:cs="Arial"/>
        </w:rPr>
        <w:t xml:space="preserve">El Manual de Calida describe </w:t>
      </w: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sidRPr="004B5984">
          <w:rPr>
            <w:rFonts w:ascii="Arial" w:hAnsi="Arial" w:cs="Arial"/>
          </w:rPr>
          <w:t>la Política</w:t>
        </w:r>
      </w:smartTag>
      <w:r w:rsidRPr="004B5984">
        <w:rPr>
          <w:rFonts w:ascii="Arial" w:hAnsi="Arial" w:cs="Arial"/>
        </w:rPr>
        <w:t xml:space="preserve">, objetivo y el Sistema de Calidad que considera los requisitos de </w:t>
      </w:r>
      <w:smartTag w:uri="urn:schemas-microsoft-com:office:smarttags" w:element="PersonName">
        <w:smartTagPr>
          <w:attr w:name="ProductID" w:val="la Norma"/>
        </w:smartTagPr>
        <w:r w:rsidRPr="004B5984">
          <w:rPr>
            <w:rFonts w:ascii="Arial" w:hAnsi="Arial" w:cs="Arial"/>
          </w:rPr>
          <w:t>la Norma</w:t>
        </w:r>
      </w:smartTag>
      <w:r w:rsidRPr="004B5984">
        <w:rPr>
          <w:rFonts w:ascii="Arial" w:hAnsi="Arial" w:cs="Arial"/>
        </w:rPr>
        <w:t xml:space="preserve"> de Calidad ISO</w:t>
      </w:r>
      <w:r>
        <w:rPr>
          <w:rFonts w:ascii="Arial" w:hAnsi="Arial" w:cs="Arial"/>
        </w:rPr>
        <w:t xml:space="preserve">       </w:t>
      </w:r>
      <w:r w:rsidRPr="004B5984">
        <w:rPr>
          <w:rFonts w:ascii="Arial" w:hAnsi="Arial" w:cs="Arial"/>
        </w:rPr>
        <w:t xml:space="preserve"> ( Internacional  Organization for Standarization) definidos en </w:t>
      </w:r>
      <w:smartTag w:uri="urn:schemas-microsoft-com:office:smarttags" w:element="PersonName">
        <w:smartTagPr>
          <w:attr w:name="ProductID" w:val="la Norma T￩cnica"/>
        </w:smartTagPr>
        <w:r w:rsidRPr="004B5984">
          <w:rPr>
            <w:rFonts w:ascii="Arial" w:hAnsi="Arial" w:cs="Arial"/>
          </w:rPr>
          <w:t>la Norma Técnica</w:t>
        </w:r>
      </w:smartTag>
      <w:r w:rsidRPr="004B5984">
        <w:rPr>
          <w:rFonts w:ascii="Arial" w:hAnsi="Arial" w:cs="Arial"/>
        </w:rPr>
        <w:t xml:space="preserve"> NTE INEN ISO 9001:2000.</w:t>
      </w:r>
    </w:p>
    <w:p w:rsidR="00391BF1" w:rsidRPr="004B5984" w:rsidRDefault="00391BF1" w:rsidP="00391BF1">
      <w:pPr>
        <w:spacing w:line="480" w:lineRule="auto"/>
        <w:ind w:left="792"/>
        <w:jc w:val="both"/>
        <w:rPr>
          <w:rFonts w:ascii="Arial" w:hAnsi="Arial" w:cs="Arial"/>
        </w:rPr>
      </w:pPr>
    </w:p>
    <w:p w:rsidR="00391BF1" w:rsidRPr="004B5984" w:rsidRDefault="00391BF1" w:rsidP="00391BF1">
      <w:pPr>
        <w:spacing w:line="480" w:lineRule="auto"/>
        <w:ind w:left="792"/>
        <w:jc w:val="both"/>
        <w:rPr>
          <w:rFonts w:ascii="Arial" w:hAnsi="Arial" w:cs="Arial"/>
        </w:rPr>
      </w:pPr>
      <w:r w:rsidRPr="004B5984">
        <w:rPr>
          <w:rFonts w:ascii="Arial" w:hAnsi="Arial" w:cs="Arial"/>
        </w:rPr>
        <w:t>El alcance del presente Manual de Calidad incluye todas las actividades y procesos que se realizan en  cada uno de los departamentos que constan en el organigrama de la empresa</w:t>
      </w:r>
    </w:p>
    <w:p w:rsidR="00391BF1" w:rsidRPr="004B5984" w:rsidRDefault="00391BF1" w:rsidP="00391BF1">
      <w:pPr>
        <w:spacing w:line="480" w:lineRule="auto"/>
        <w:ind w:left="792"/>
        <w:jc w:val="both"/>
        <w:rPr>
          <w:rFonts w:ascii="Arial" w:hAnsi="Arial" w:cs="Arial"/>
          <w:b/>
          <w:u w:val="single"/>
        </w:rPr>
      </w:pPr>
    </w:p>
    <w:p w:rsidR="00391BF1" w:rsidRPr="004B5984" w:rsidRDefault="00391BF1" w:rsidP="00391BF1">
      <w:pPr>
        <w:numPr>
          <w:ilvl w:val="1"/>
          <w:numId w:val="41"/>
        </w:numPr>
        <w:tabs>
          <w:tab w:val="clear" w:pos="1152"/>
          <w:tab w:val="num" w:pos="792"/>
        </w:tabs>
        <w:spacing w:line="480" w:lineRule="auto"/>
        <w:ind w:left="792"/>
        <w:jc w:val="both"/>
        <w:rPr>
          <w:rFonts w:ascii="Arial" w:hAnsi="Arial" w:cs="Arial"/>
          <w:b/>
        </w:rPr>
      </w:pPr>
      <w:r w:rsidRPr="004B5984">
        <w:rPr>
          <w:rFonts w:ascii="Arial" w:hAnsi="Arial" w:cs="Arial"/>
          <w:b/>
        </w:rPr>
        <w:t>Aprobación del Manual de Calidad</w:t>
      </w:r>
    </w:p>
    <w:p w:rsidR="00391BF1" w:rsidRPr="004B5984" w:rsidRDefault="00391BF1" w:rsidP="00391BF1">
      <w:pPr>
        <w:spacing w:line="480" w:lineRule="auto"/>
        <w:ind w:left="792"/>
        <w:jc w:val="both"/>
        <w:rPr>
          <w:rFonts w:ascii="Arial" w:hAnsi="Arial" w:cs="Arial"/>
        </w:rPr>
      </w:pPr>
      <w:r w:rsidRPr="004B5984">
        <w:rPr>
          <w:rFonts w:ascii="Arial" w:hAnsi="Arial" w:cs="Arial"/>
        </w:rPr>
        <w:t xml:space="preserve">El presente Manual de Calidad pertenece a la empresa </w:t>
      </w:r>
      <w:r>
        <w:rPr>
          <w:rFonts w:ascii="Arial" w:hAnsi="Arial" w:cs="Arial"/>
        </w:rPr>
        <w:t>Containers Security S.A.</w:t>
      </w:r>
      <w:r w:rsidRPr="004B5984">
        <w:rPr>
          <w:rFonts w:ascii="Arial" w:hAnsi="Arial" w:cs="Arial"/>
        </w:rPr>
        <w:t xml:space="preserve"> El contenido es de su uso exclusivo, y no puede ser por tanto utilizado, reproducido o modificado sin la autorización del Presidente.</w:t>
      </w:r>
    </w:p>
    <w:p w:rsidR="00391BF1" w:rsidRPr="004B5984" w:rsidRDefault="00391BF1" w:rsidP="00391BF1">
      <w:pPr>
        <w:spacing w:line="480" w:lineRule="auto"/>
        <w:ind w:left="792"/>
        <w:jc w:val="both"/>
        <w:rPr>
          <w:rFonts w:ascii="Arial" w:hAnsi="Arial" w:cs="Arial"/>
        </w:rPr>
      </w:pPr>
    </w:p>
    <w:p w:rsidR="00391BF1" w:rsidRPr="004B5984" w:rsidRDefault="00391BF1" w:rsidP="00391BF1">
      <w:pPr>
        <w:spacing w:line="480" w:lineRule="auto"/>
        <w:ind w:left="792"/>
        <w:jc w:val="both"/>
        <w:rPr>
          <w:rFonts w:ascii="Arial" w:hAnsi="Arial" w:cs="Arial"/>
        </w:rPr>
      </w:pPr>
      <w:r w:rsidRPr="004B5984">
        <w:rPr>
          <w:rFonts w:ascii="Arial" w:hAnsi="Arial" w:cs="Arial"/>
        </w:rPr>
        <w:t xml:space="preserve">El Manual de Calidad ha sido elaborado por </w:t>
      </w:r>
      <w:smartTag w:uri="urn:schemas-microsoft-com:office:smarttags" w:element="PersonName">
        <w:smartTagPr>
          <w:attr w:name="ProductID" w:val="la Coordinadora"/>
        </w:smartTagPr>
        <w:r w:rsidRPr="004B5984">
          <w:rPr>
            <w:rFonts w:ascii="Arial" w:hAnsi="Arial" w:cs="Arial"/>
          </w:rPr>
          <w:t>la Coordinadora</w:t>
        </w:r>
      </w:smartTag>
      <w:r w:rsidRPr="004B5984">
        <w:rPr>
          <w:rFonts w:ascii="Arial" w:hAnsi="Arial" w:cs="Arial"/>
        </w:rPr>
        <w:t xml:space="preserve"> de Gestión de Calidad, revisado por el Representante de </w:t>
      </w:r>
      <w:smartTag w:uri="urn:schemas-microsoft-com:office:smarttags" w:element="PersonName">
        <w:smartTagPr>
          <w:attr w:name="ProductID" w:val="la Direcci￳n"/>
        </w:smartTagPr>
        <w:r w:rsidRPr="004B5984">
          <w:rPr>
            <w:rFonts w:ascii="Arial" w:hAnsi="Arial" w:cs="Arial"/>
          </w:rPr>
          <w:t>la Dirección</w:t>
        </w:r>
      </w:smartTag>
      <w:r w:rsidRPr="004B5984">
        <w:rPr>
          <w:rFonts w:ascii="Arial" w:hAnsi="Arial" w:cs="Arial"/>
        </w:rPr>
        <w:t xml:space="preserve"> y la aprobación fue realizada por el Presidente de la empresa.</w:t>
      </w:r>
    </w:p>
    <w:p w:rsidR="00391BF1" w:rsidRPr="004B5984" w:rsidRDefault="00391BF1" w:rsidP="00391BF1">
      <w:pPr>
        <w:spacing w:line="480" w:lineRule="auto"/>
        <w:jc w:val="both"/>
        <w:rPr>
          <w:rFonts w:ascii="Arial" w:hAnsi="Arial" w:cs="Arial"/>
        </w:rPr>
      </w:pPr>
    </w:p>
    <w:p w:rsidR="00391BF1" w:rsidRPr="004B5984" w:rsidRDefault="00391BF1" w:rsidP="00391BF1">
      <w:pPr>
        <w:numPr>
          <w:ilvl w:val="0"/>
          <w:numId w:val="42"/>
        </w:numPr>
        <w:spacing w:line="480" w:lineRule="auto"/>
        <w:jc w:val="both"/>
        <w:rPr>
          <w:rFonts w:ascii="Arial" w:hAnsi="Arial" w:cs="Arial"/>
          <w:b/>
          <w:u w:val="single"/>
        </w:rPr>
      </w:pPr>
      <w:r w:rsidRPr="004B5984">
        <w:rPr>
          <w:rFonts w:ascii="Arial" w:hAnsi="Arial" w:cs="Arial"/>
          <w:b/>
          <w:u w:val="single"/>
        </w:rPr>
        <w:t>Exclusiones del Sistema de Gestión de Calidad</w:t>
      </w:r>
    </w:p>
    <w:p w:rsidR="00391BF1" w:rsidRPr="004B5984" w:rsidRDefault="00391BF1" w:rsidP="00391BF1">
      <w:pPr>
        <w:spacing w:line="480" w:lineRule="auto"/>
        <w:ind w:left="360"/>
        <w:jc w:val="both"/>
        <w:rPr>
          <w:rFonts w:ascii="Arial" w:hAnsi="Arial" w:cs="Arial"/>
        </w:rPr>
      </w:pPr>
      <w:r w:rsidRPr="004B5984">
        <w:rPr>
          <w:rFonts w:ascii="Arial" w:hAnsi="Arial" w:cs="Arial"/>
        </w:rPr>
        <w:t xml:space="preserve">Las cláusulas que se excluyen del Sistema de Gestión e Calidad de </w:t>
      </w:r>
      <w:r>
        <w:rPr>
          <w:rFonts w:ascii="Arial" w:hAnsi="Arial" w:cs="Arial"/>
        </w:rPr>
        <w:t>Containers Security S.A.</w:t>
      </w:r>
      <w:r w:rsidRPr="004B5984">
        <w:rPr>
          <w:rFonts w:ascii="Arial" w:hAnsi="Arial" w:cs="Arial"/>
        </w:rPr>
        <w:t xml:space="preserve"> son:</w:t>
      </w:r>
    </w:p>
    <w:p w:rsidR="00391BF1" w:rsidRPr="004B5984" w:rsidRDefault="00391BF1" w:rsidP="00391BF1">
      <w:pPr>
        <w:spacing w:line="480" w:lineRule="auto"/>
        <w:ind w:left="360"/>
        <w:jc w:val="both"/>
        <w:rPr>
          <w:rFonts w:ascii="Arial" w:hAnsi="Arial" w:cs="Arial"/>
        </w:rPr>
      </w:pPr>
    </w:p>
    <w:p w:rsidR="00391BF1" w:rsidRPr="004B5984" w:rsidRDefault="00391BF1" w:rsidP="00391BF1">
      <w:pPr>
        <w:numPr>
          <w:ilvl w:val="0"/>
          <w:numId w:val="199"/>
        </w:numPr>
        <w:spacing w:line="480" w:lineRule="auto"/>
        <w:jc w:val="both"/>
        <w:rPr>
          <w:rFonts w:ascii="Arial" w:hAnsi="Arial" w:cs="Arial"/>
          <w:b/>
        </w:rPr>
      </w:pPr>
      <w:r w:rsidRPr="004B5984">
        <w:rPr>
          <w:rFonts w:ascii="Arial" w:hAnsi="Arial" w:cs="Arial"/>
          <w:b/>
        </w:rPr>
        <w:t>Cláusula 7.3: Diseño y Desarrollo</w:t>
      </w:r>
    </w:p>
    <w:p w:rsidR="00391BF1" w:rsidRDefault="00391BF1" w:rsidP="00391BF1">
      <w:pPr>
        <w:numPr>
          <w:ilvl w:val="0"/>
          <w:numId w:val="199"/>
        </w:numPr>
        <w:spacing w:line="480" w:lineRule="auto"/>
        <w:jc w:val="both"/>
        <w:rPr>
          <w:rFonts w:ascii="Arial" w:hAnsi="Arial" w:cs="Arial"/>
          <w:b/>
        </w:rPr>
      </w:pPr>
      <w:r w:rsidRPr="004B5984">
        <w:rPr>
          <w:rFonts w:ascii="Arial" w:hAnsi="Arial" w:cs="Arial"/>
          <w:b/>
        </w:rPr>
        <w:t>Cláusula 7.5.2: Validación de los procesos de prestación de servicio</w:t>
      </w:r>
    </w:p>
    <w:p w:rsidR="00391BF1" w:rsidRDefault="00391BF1" w:rsidP="00391BF1">
      <w:pPr>
        <w:numPr>
          <w:ilvl w:val="0"/>
          <w:numId w:val="199"/>
        </w:numPr>
        <w:spacing w:line="480" w:lineRule="auto"/>
        <w:jc w:val="both"/>
        <w:rPr>
          <w:rFonts w:ascii="Arial" w:hAnsi="Arial" w:cs="Arial"/>
          <w:b/>
        </w:rPr>
      </w:pPr>
      <w:r>
        <w:rPr>
          <w:rFonts w:ascii="Arial" w:hAnsi="Arial" w:cs="Arial"/>
          <w:b/>
        </w:rPr>
        <w:t>Cláusula 7.5.3: Identificación y trazabilidad</w:t>
      </w:r>
    </w:p>
    <w:p w:rsidR="00391BF1" w:rsidRDefault="00391BF1" w:rsidP="00391BF1">
      <w:pPr>
        <w:numPr>
          <w:ilvl w:val="0"/>
          <w:numId w:val="199"/>
        </w:numPr>
        <w:spacing w:line="480" w:lineRule="auto"/>
        <w:jc w:val="both"/>
        <w:rPr>
          <w:rFonts w:ascii="Arial" w:hAnsi="Arial" w:cs="Arial"/>
          <w:b/>
        </w:rPr>
      </w:pPr>
      <w:r>
        <w:rPr>
          <w:rFonts w:ascii="Arial" w:hAnsi="Arial" w:cs="Arial"/>
          <w:b/>
        </w:rPr>
        <w:t>Cláusula 7.5.5: Preservación  del producto</w:t>
      </w:r>
    </w:p>
    <w:p w:rsidR="00391BF1" w:rsidRDefault="00391BF1" w:rsidP="00391BF1">
      <w:pPr>
        <w:numPr>
          <w:ilvl w:val="0"/>
          <w:numId w:val="199"/>
        </w:numPr>
        <w:spacing w:line="480" w:lineRule="auto"/>
        <w:jc w:val="both"/>
        <w:rPr>
          <w:rFonts w:ascii="Arial" w:hAnsi="Arial" w:cs="Arial"/>
          <w:b/>
        </w:rPr>
      </w:pPr>
      <w:r>
        <w:rPr>
          <w:rFonts w:ascii="Arial" w:hAnsi="Arial" w:cs="Arial"/>
          <w:b/>
        </w:rPr>
        <w:t>Cláusula 7.6: Control de los dispositivos de seguimiento y medición</w:t>
      </w:r>
    </w:p>
    <w:p w:rsidR="00391BF1" w:rsidRPr="004B5984" w:rsidRDefault="00391BF1" w:rsidP="00391BF1">
      <w:pPr>
        <w:spacing w:line="480" w:lineRule="auto"/>
        <w:jc w:val="both"/>
        <w:rPr>
          <w:rFonts w:ascii="Arial" w:hAnsi="Arial" w:cs="Arial"/>
          <w:b/>
          <w:u w:val="single"/>
        </w:rPr>
      </w:pPr>
    </w:p>
    <w:p w:rsidR="00391BF1" w:rsidRDefault="00391BF1" w:rsidP="00391BF1">
      <w:pPr>
        <w:numPr>
          <w:ilvl w:val="0"/>
          <w:numId w:val="48"/>
        </w:numPr>
        <w:spacing w:line="480" w:lineRule="auto"/>
        <w:jc w:val="both"/>
        <w:rPr>
          <w:rFonts w:ascii="Arial" w:hAnsi="Arial" w:cs="Arial"/>
          <w:b/>
          <w:u w:val="single"/>
        </w:rPr>
      </w:pPr>
      <w:r w:rsidRPr="004B5984">
        <w:rPr>
          <w:rFonts w:ascii="Arial" w:hAnsi="Arial" w:cs="Arial"/>
          <w:b/>
          <w:u w:val="single"/>
        </w:rPr>
        <w:t>Sistema de Gestión de Calidad</w:t>
      </w:r>
    </w:p>
    <w:p w:rsidR="006E3EFD" w:rsidRPr="004B5984" w:rsidRDefault="006E3EFD" w:rsidP="006E3EFD">
      <w:pPr>
        <w:spacing w:line="480" w:lineRule="auto"/>
        <w:jc w:val="both"/>
        <w:rPr>
          <w:rFonts w:ascii="Arial" w:hAnsi="Arial" w:cs="Arial"/>
          <w:b/>
          <w:u w:val="single"/>
        </w:rPr>
      </w:pPr>
    </w:p>
    <w:p w:rsidR="00391BF1" w:rsidRPr="004B5984" w:rsidRDefault="00391BF1" w:rsidP="00041842">
      <w:pPr>
        <w:numPr>
          <w:ilvl w:val="1"/>
          <w:numId w:val="223"/>
        </w:numPr>
        <w:spacing w:line="480" w:lineRule="auto"/>
        <w:jc w:val="both"/>
        <w:rPr>
          <w:rFonts w:ascii="Arial" w:hAnsi="Arial" w:cs="Arial"/>
          <w:b/>
          <w:u w:val="single"/>
        </w:rPr>
      </w:pPr>
      <w:r w:rsidRPr="004B5984">
        <w:rPr>
          <w:rFonts w:ascii="Arial" w:hAnsi="Arial" w:cs="Arial"/>
          <w:b/>
        </w:rPr>
        <w:t>Requisitos Generales</w:t>
      </w:r>
    </w:p>
    <w:p w:rsidR="00391BF1" w:rsidRPr="004B5984" w:rsidRDefault="00391BF1" w:rsidP="00391BF1">
      <w:pPr>
        <w:spacing w:line="480" w:lineRule="auto"/>
        <w:ind w:left="792"/>
        <w:jc w:val="both"/>
        <w:rPr>
          <w:rFonts w:ascii="Arial" w:hAnsi="Arial" w:cs="Arial"/>
        </w:rPr>
      </w:pPr>
      <w:r>
        <w:rPr>
          <w:rFonts w:ascii="Arial" w:hAnsi="Arial" w:cs="Arial"/>
        </w:rPr>
        <w:t>Containers Security S.A.</w:t>
      </w:r>
      <w:r w:rsidRPr="004B5984">
        <w:rPr>
          <w:rFonts w:ascii="Arial" w:hAnsi="Arial" w:cs="Arial"/>
        </w:rPr>
        <w:t xml:space="preserve"> ha establecido, documentado, implementado y mantenido un Sistema de Gestión de Calidad para mejorar continuamente su eficacia de acuerdo con los requisitos de </w:t>
      </w:r>
      <w:smartTag w:uri="urn:schemas-microsoft-com:office:smarttags" w:element="PersonName">
        <w:smartTagPr>
          <w:attr w:name="ProductID" w:val="la Norma  Internacional"/>
        </w:smartTagPr>
        <w:r w:rsidRPr="004B5984">
          <w:rPr>
            <w:rFonts w:ascii="Arial" w:hAnsi="Arial" w:cs="Arial"/>
          </w:rPr>
          <w:t>la Norma  Internacional</w:t>
        </w:r>
      </w:smartTag>
      <w:r w:rsidRPr="004B5984">
        <w:rPr>
          <w:rFonts w:ascii="Arial" w:hAnsi="Arial" w:cs="Arial"/>
        </w:rPr>
        <w:t xml:space="preserve"> ISO 9001:2000</w:t>
      </w:r>
    </w:p>
    <w:p w:rsidR="00391BF1" w:rsidRDefault="00391BF1" w:rsidP="00391BF1">
      <w:pPr>
        <w:spacing w:line="480" w:lineRule="auto"/>
        <w:jc w:val="both"/>
        <w:rPr>
          <w:rFonts w:ascii="Arial" w:hAnsi="Arial" w:cs="Arial"/>
        </w:rPr>
      </w:pPr>
    </w:p>
    <w:p w:rsidR="00391BF1" w:rsidRPr="004B5984" w:rsidRDefault="00391BF1" w:rsidP="00391BF1">
      <w:pPr>
        <w:spacing w:line="480" w:lineRule="auto"/>
        <w:ind w:left="792"/>
        <w:jc w:val="both"/>
        <w:rPr>
          <w:rFonts w:ascii="Arial" w:hAnsi="Arial" w:cs="Arial"/>
        </w:rPr>
      </w:pPr>
      <w:r w:rsidRPr="004B5984">
        <w:rPr>
          <w:rFonts w:ascii="Arial" w:hAnsi="Arial" w:cs="Arial"/>
        </w:rPr>
        <w:t xml:space="preserve">Containers Security de acuerdo a lo establecido en </w:t>
      </w:r>
      <w:smartTag w:uri="urn:schemas-microsoft-com:office:smarttags" w:element="PersonName">
        <w:smartTagPr>
          <w:attr w:name="ProductID" w:val="la Norma"/>
        </w:smartTagPr>
        <w:r w:rsidRPr="004B5984">
          <w:rPr>
            <w:rFonts w:ascii="Arial" w:hAnsi="Arial" w:cs="Arial"/>
          </w:rPr>
          <w:t>la Norma</w:t>
        </w:r>
      </w:smartTag>
      <w:r w:rsidRPr="004B5984">
        <w:rPr>
          <w:rFonts w:ascii="Arial" w:hAnsi="Arial" w:cs="Arial"/>
        </w:rPr>
        <w:t xml:space="preserve"> ha identificado los procesos necesarios  para que el Sistema de Gestión de Calidad se apliquen en toda </w:t>
      </w:r>
      <w:smartTag w:uri="urn:schemas-microsoft-com:office:smarttags" w:element="PersonName">
        <w:smartTagPr>
          <w:attr w:name="ProductID" w:val="la Organizaci￳n. Cada"/>
        </w:smartTagPr>
        <w:r w:rsidRPr="004B5984">
          <w:rPr>
            <w:rFonts w:ascii="Arial" w:hAnsi="Arial" w:cs="Arial"/>
          </w:rPr>
          <w:t>la Organización. Cada</w:t>
        </w:r>
      </w:smartTag>
      <w:r w:rsidRPr="004B5984">
        <w:rPr>
          <w:rFonts w:ascii="Arial" w:hAnsi="Arial" w:cs="Arial"/>
        </w:rPr>
        <w:t xml:space="preserve"> proceso identificado interactúan transformando elementos de entrada en salidas,  para mayor comprensión se dará una lista de los procesos identificados con sus respectivos códigos:</w:t>
      </w:r>
    </w:p>
    <w:p w:rsidR="00391BF1" w:rsidRPr="004B5984" w:rsidRDefault="00391BF1" w:rsidP="00391BF1">
      <w:pPr>
        <w:numPr>
          <w:ilvl w:val="1"/>
          <w:numId w:val="200"/>
        </w:numPr>
        <w:spacing w:line="480" w:lineRule="auto"/>
        <w:jc w:val="both"/>
        <w:rPr>
          <w:rFonts w:ascii="Arial" w:hAnsi="Arial" w:cs="Arial"/>
        </w:rPr>
      </w:pPr>
      <w:r w:rsidRPr="004B5984">
        <w:rPr>
          <w:rFonts w:ascii="Arial" w:hAnsi="Arial" w:cs="Arial"/>
          <w:b/>
        </w:rPr>
        <w:t>PRC-CSA-COMP-01</w:t>
      </w:r>
      <w:r w:rsidRPr="004B5984">
        <w:rPr>
          <w:rFonts w:ascii="Arial" w:hAnsi="Arial" w:cs="Arial"/>
        </w:rPr>
        <w:t xml:space="preserve"> Proceso de Compra</w:t>
      </w:r>
    </w:p>
    <w:p w:rsidR="00391BF1" w:rsidRPr="004B5984" w:rsidRDefault="00391BF1" w:rsidP="00391BF1">
      <w:pPr>
        <w:numPr>
          <w:ilvl w:val="1"/>
          <w:numId w:val="200"/>
        </w:numPr>
        <w:spacing w:line="480" w:lineRule="auto"/>
        <w:jc w:val="both"/>
        <w:rPr>
          <w:rFonts w:ascii="Arial" w:hAnsi="Arial" w:cs="Arial"/>
        </w:rPr>
      </w:pPr>
      <w:r w:rsidRPr="004B5984">
        <w:rPr>
          <w:rFonts w:ascii="Arial" w:hAnsi="Arial" w:cs="Arial"/>
          <w:b/>
        </w:rPr>
        <w:t>PRC-CSA-CONT-01</w:t>
      </w:r>
      <w:r w:rsidRPr="004B5984">
        <w:rPr>
          <w:rFonts w:ascii="Arial" w:hAnsi="Arial" w:cs="Arial"/>
        </w:rPr>
        <w:t xml:space="preserve"> Proceso de Contabilidad</w:t>
      </w:r>
    </w:p>
    <w:p w:rsidR="00391BF1" w:rsidRPr="004B5984" w:rsidRDefault="00391BF1" w:rsidP="00391BF1">
      <w:pPr>
        <w:numPr>
          <w:ilvl w:val="1"/>
          <w:numId w:val="200"/>
        </w:numPr>
        <w:spacing w:line="480" w:lineRule="auto"/>
        <w:jc w:val="both"/>
        <w:rPr>
          <w:rFonts w:ascii="Arial" w:hAnsi="Arial" w:cs="Arial"/>
        </w:rPr>
      </w:pPr>
      <w:r w:rsidRPr="004B5984">
        <w:rPr>
          <w:rFonts w:ascii="Arial" w:hAnsi="Arial" w:cs="Arial"/>
          <w:b/>
        </w:rPr>
        <w:t>PRC-CSA-VENT-01</w:t>
      </w:r>
      <w:r w:rsidRPr="004B5984">
        <w:rPr>
          <w:rFonts w:ascii="Arial" w:hAnsi="Arial" w:cs="Arial"/>
        </w:rPr>
        <w:t xml:space="preserve"> Proceso de Venta</w:t>
      </w:r>
    </w:p>
    <w:p w:rsidR="00391BF1" w:rsidRPr="004B5984" w:rsidRDefault="00391BF1" w:rsidP="00391BF1">
      <w:pPr>
        <w:numPr>
          <w:ilvl w:val="1"/>
          <w:numId w:val="200"/>
        </w:numPr>
        <w:spacing w:line="480" w:lineRule="auto"/>
        <w:jc w:val="both"/>
        <w:rPr>
          <w:rFonts w:ascii="Arial" w:hAnsi="Arial" w:cs="Arial"/>
        </w:rPr>
      </w:pPr>
      <w:r w:rsidRPr="004B5984">
        <w:rPr>
          <w:rFonts w:ascii="Arial" w:hAnsi="Arial" w:cs="Arial"/>
          <w:b/>
        </w:rPr>
        <w:t>PRC-CSA-GSGC-01</w:t>
      </w:r>
      <w:r w:rsidRPr="004B5984">
        <w:rPr>
          <w:rFonts w:ascii="Arial" w:hAnsi="Arial" w:cs="Arial"/>
        </w:rPr>
        <w:t xml:space="preserve"> Proceso de Gestión del Sistema de Gestión de Calidad.</w:t>
      </w:r>
    </w:p>
    <w:p w:rsidR="00391BF1" w:rsidRPr="004B5984" w:rsidRDefault="00391BF1" w:rsidP="00391BF1">
      <w:pPr>
        <w:numPr>
          <w:ilvl w:val="1"/>
          <w:numId w:val="200"/>
        </w:numPr>
        <w:spacing w:line="480" w:lineRule="auto"/>
        <w:jc w:val="both"/>
        <w:rPr>
          <w:rFonts w:ascii="Arial" w:hAnsi="Arial" w:cs="Arial"/>
        </w:rPr>
      </w:pPr>
      <w:r w:rsidRPr="004B5984">
        <w:rPr>
          <w:rFonts w:ascii="Arial" w:hAnsi="Arial" w:cs="Arial"/>
          <w:b/>
        </w:rPr>
        <w:t>PRC-CSA-RRHH-01</w:t>
      </w:r>
      <w:r w:rsidRPr="004B5984">
        <w:rPr>
          <w:rFonts w:ascii="Arial" w:hAnsi="Arial" w:cs="Arial"/>
        </w:rPr>
        <w:t xml:space="preserve"> Proceso de Recursos Humanos</w:t>
      </w:r>
    </w:p>
    <w:p w:rsidR="00391BF1" w:rsidRPr="004B5984" w:rsidRDefault="00391BF1" w:rsidP="00391BF1">
      <w:pPr>
        <w:numPr>
          <w:ilvl w:val="1"/>
          <w:numId w:val="200"/>
        </w:numPr>
        <w:spacing w:line="480" w:lineRule="auto"/>
        <w:jc w:val="both"/>
        <w:rPr>
          <w:rFonts w:ascii="Arial" w:hAnsi="Arial" w:cs="Arial"/>
        </w:rPr>
      </w:pPr>
      <w:r w:rsidRPr="004B5984">
        <w:rPr>
          <w:rFonts w:ascii="Arial" w:hAnsi="Arial" w:cs="Arial"/>
          <w:b/>
        </w:rPr>
        <w:t>PRC-CSA-SCLT-01</w:t>
      </w:r>
      <w:r w:rsidRPr="004B5984">
        <w:rPr>
          <w:rFonts w:ascii="Arial" w:hAnsi="Arial" w:cs="Arial"/>
        </w:rPr>
        <w:t xml:space="preserve"> Proceso de Servicio al Cliente</w:t>
      </w:r>
    </w:p>
    <w:p w:rsidR="00391BF1" w:rsidRPr="004B5984" w:rsidRDefault="00391BF1" w:rsidP="00391BF1">
      <w:pPr>
        <w:numPr>
          <w:ilvl w:val="1"/>
          <w:numId w:val="200"/>
        </w:numPr>
        <w:spacing w:line="480" w:lineRule="auto"/>
        <w:jc w:val="both"/>
        <w:rPr>
          <w:rFonts w:ascii="Arial" w:hAnsi="Arial" w:cs="Arial"/>
        </w:rPr>
      </w:pPr>
      <w:r w:rsidRPr="004B5984">
        <w:rPr>
          <w:rFonts w:ascii="Arial" w:hAnsi="Arial" w:cs="Arial"/>
          <w:b/>
        </w:rPr>
        <w:t>PRC-CSA-OPER-01</w:t>
      </w:r>
      <w:r w:rsidRPr="004B5984">
        <w:rPr>
          <w:rFonts w:ascii="Arial" w:hAnsi="Arial" w:cs="Arial"/>
        </w:rPr>
        <w:t xml:space="preserve"> Proceso de Operaciones</w:t>
      </w: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r w:rsidRPr="004B5984">
        <w:rPr>
          <w:rFonts w:ascii="Arial" w:hAnsi="Arial" w:cs="Arial"/>
        </w:rPr>
        <w:t>El diagrama de flujo adjunto muestra el macro con los principales procesos:</w:t>
      </w:r>
    </w:p>
    <w:p w:rsidR="00391BF1" w:rsidRDefault="00391BF1" w:rsidP="00391BF1">
      <w:pPr>
        <w:spacing w:line="480" w:lineRule="auto"/>
        <w:ind w:left="792"/>
        <w:jc w:val="both"/>
        <w:rPr>
          <w:rFonts w:ascii="Arial" w:hAnsi="Arial" w:cs="Arial"/>
        </w:rPr>
      </w:pPr>
    </w:p>
    <w:p w:rsidR="00391BF1" w:rsidRDefault="00FA1394" w:rsidP="00391BF1">
      <w:pPr>
        <w:spacing w:line="480" w:lineRule="auto"/>
        <w:ind w:left="792"/>
        <w:jc w:val="both"/>
        <w:rPr>
          <w:rFonts w:ascii="Arial" w:hAnsi="Arial" w:cs="Arial"/>
        </w:rPr>
      </w:pPr>
      <w:r>
        <w:rPr>
          <w:noProof/>
        </w:rPr>
        <w:drawing>
          <wp:anchor distT="0" distB="0" distL="114300" distR="114300" simplePos="0" relativeHeight="251744256" behindDoc="0" locked="0" layoutInCell="1" allowOverlap="1">
            <wp:simplePos x="0" y="0"/>
            <wp:positionH relativeFrom="column">
              <wp:posOffset>342900</wp:posOffset>
            </wp:positionH>
            <wp:positionV relativeFrom="paragraph">
              <wp:posOffset>46355</wp:posOffset>
            </wp:positionV>
            <wp:extent cx="4688840" cy="4968240"/>
            <wp:effectExtent l="19050" t="0" r="0" b="0"/>
            <wp:wrapNone/>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08"/>
                    <a:srcRect/>
                    <a:stretch>
                      <a:fillRect/>
                    </a:stretch>
                  </pic:blipFill>
                  <pic:spPr bwMode="auto">
                    <a:xfrm>
                      <a:off x="0" y="0"/>
                      <a:ext cx="4688840" cy="4968240"/>
                    </a:xfrm>
                    <a:prstGeom prst="rect">
                      <a:avLst/>
                    </a:prstGeom>
                    <a:noFill/>
                    <a:ln w="9525">
                      <a:noFill/>
                      <a:miter lim="800000"/>
                      <a:headEnd/>
                      <a:tailEnd/>
                    </a:ln>
                  </pic:spPr>
                </pic:pic>
              </a:graphicData>
            </a:graphic>
          </wp:anchor>
        </w:drawing>
      </w: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Pr="00EB3A06" w:rsidRDefault="00391BF1" w:rsidP="00391BF1">
      <w:pPr>
        <w:spacing w:line="480" w:lineRule="auto"/>
        <w:ind w:left="792"/>
        <w:jc w:val="both"/>
        <w:rPr>
          <w:rFonts w:ascii="Arial" w:hAnsi="Arial" w:cs="Arial"/>
        </w:rPr>
      </w:pPr>
    </w:p>
    <w:p w:rsidR="00391BF1" w:rsidRPr="004B5984" w:rsidRDefault="00391BF1" w:rsidP="00391BF1">
      <w:pPr>
        <w:spacing w:line="480" w:lineRule="auto"/>
        <w:ind w:left="792"/>
        <w:jc w:val="both"/>
        <w:rPr>
          <w:rFonts w:ascii="Arial" w:hAnsi="Arial" w:cs="Arial"/>
        </w:rPr>
      </w:pPr>
    </w:p>
    <w:p w:rsidR="00391BF1" w:rsidRDefault="00391BF1" w:rsidP="00391BF1">
      <w:pPr>
        <w:spacing w:line="480" w:lineRule="auto"/>
        <w:jc w:val="both"/>
        <w:rPr>
          <w:b/>
          <w:u w:val="single"/>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p>
    <w:p w:rsidR="00391BF1" w:rsidRDefault="00391BF1" w:rsidP="00391BF1">
      <w:pPr>
        <w:spacing w:line="480" w:lineRule="auto"/>
        <w:jc w:val="both"/>
        <w:rPr>
          <w:rFonts w:ascii="Arial" w:hAnsi="Arial" w:cs="Arial"/>
        </w:rPr>
      </w:pPr>
    </w:p>
    <w:p w:rsidR="00391BF1" w:rsidRPr="007E6F1F" w:rsidRDefault="00391BF1" w:rsidP="00391BF1">
      <w:pPr>
        <w:spacing w:line="480" w:lineRule="auto"/>
        <w:ind w:left="792"/>
        <w:jc w:val="both"/>
        <w:rPr>
          <w:rFonts w:ascii="Arial" w:hAnsi="Arial" w:cs="Arial"/>
        </w:rPr>
      </w:pPr>
      <w:r w:rsidRPr="007E6F1F">
        <w:rPr>
          <w:rFonts w:ascii="Arial" w:hAnsi="Arial" w:cs="Arial"/>
        </w:rPr>
        <w:t>El Sistema de Gestión de Calidad permite asegurar el Control de los procesos, por tal motivo han sido implementados en cada uno de los procesos. También se ha definido los Indicadores de Gestión, que constituyen el sistema de medición usado para conseguir información y datos para analizar el desempeño de los procesos y las características de entradas y salidas.</w:t>
      </w:r>
    </w:p>
    <w:p w:rsidR="00391BF1" w:rsidRPr="007E6F1F" w:rsidRDefault="00391BF1" w:rsidP="00391BF1">
      <w:pPr>
        <w:spacing w:line="480" w:lineRule="auto"/>
        <w:ind w:left="792"/>
        <w:jc w:val="both"/>
        <w:rPr>
          <w:rFonts w:ascii="Arial" w:hAnsi="Arial" w:cs="Arial"/>
        </w:rPr>
      </w:pPr>
    </w:p>
    <w:p w:rsidR="00391BF1" w:rsidRPr="007E6F1F" w:rsidRDefault="00391BF1" w:rsidP="00391BF1">
      <w:pPr>
        <w:spacing w:line="480" w:lineRule="auto"/>
        <w:ind w:left="792"/>
        <w:jc w:val="both"/>
        <w:rPr>
          <w:rFonts w:ascii="Arial" w:hAnsi="Arial" w:cs="Arial"/>
        </w:rPr>
      </w:pPr>
      <w:r w:rsidRPr="007E6F1F">
        <w:rPr>
          <w:rFonts w:ascii="Arial" w:hAnsi="Arial" w:cs="Arial"/>
        </w:rPr>
        <w:t xml:space="preserve">Se ha establecido la mejora continua de los procesos para conseguir que éstos aseguren conformidad con los requisitos de los clientes internos y externos. Los procesos descritos se encuentran bajo la custodia de </w:t>
      </w:r>
      <w:smartTag w:uri="urn:schemas-microsoft-com:office:smarttags" w:element="PersonName">
        <w:smartTagPr>
          <w:attr w:name="ProductID" w:val="la Coordinadora"/>
        </w:smartTagPr>
        <w:r w:rsidRPr="007E6F1F">
          <w:rPr>
            <w:rFonts w:ascii="Arial" w:hAnsi="Arial" w:cs="Arial"/>
          </w:rPr>
          <w:t>La Coordinadora</w:t>
        </w:r>
      </w:smartTag>
      <w:r w:rsidRPr="007E6F1F">
        <w:rPr>
          <w:rFonts w:ascii="Arial" w:hAnsi="Arial" w:cs="Arial"/>
        </w:rPr>
        <w:t xml:space="preserve"> de Gestión de Calidad y a su vez por el Representante de </w:t>
      </w:r>
      <w:smartTag w:uri="urn:schemas-microsoft-com:office:smarttags" w:element="PersonName">
        <w:smartTagPr>
          <w:attr w:name="ProductID" w:val="la Direcci￳n"/>
        </w:smartTagPr>
        <w:r w:rsidRPr="007E6F1F">
          <w:rPr>
            <w:rFonts w:ascii="Arial" w:hAnsi="Arial" w:cs="Arial"/>
          </w:rPr>
          <w:t>la Dirección</w:t>
        </w:r>
      </w:smartTag>
      <w:r w:rsidRPr="007E6F1F">
        <w:rPr>
          <w:rFonts w:ascii="Arial" w:hAnsi="Arial" w:cs="Arial"/>
        </w:rPr>
        <w:t>, la misma que  revisiones periódicas del Sistema de Ge</w:t>
      </w:r>
      <w:r>
        <w:rPr>
          <w:rFonts w:ascii="Arial" w:hAnsi="Arial" w:cs="Arial"/>
        </w:rPr>
        <w:t>stión de Calidad a través de los</w:t>
      </w:r>
      <w:r w:rsidRPr="007E6F1F">
        <w:rPr>
          <w:rFonts w:ascii="Arial" w:hAnsi="Arial" w:cs="Arial"/>
        </w:rPr>
        <w:t xml:space="preserve"> índices establecidos en el Sistema.</w:t>
      </w:r>
    </w:p>
    <w:p w:rsidR="00391BF1" w:rsidRPr="007E6F1F" w:rsidRDefault="00391BF1" w:rsidP="00391BF1">
      <w:pPr>
        <w:spacing w:line="480" w:lineRule="auto"/>
        <w:ind w:left="792"/>
        <w:jc w:val="both"/>
        <w:rPr>
          <w:rFonts w:ascii="Arial" w:hAnsi="Arial" w:cs="Arial"/>
          <w:b/>
          <w:u w:val="single"/>
        </w:rPr>
      </w:pPr>
    </w:p>
    <w:p w:rsidR="00391BF1" w:rsidRPr="006E3EFD" w:rsidRDefault="00391BF1" w:rsidP="00391BF1">
      <w:pPr>
        <w:numPr>
          <w:ilvl w:val="1"/>
          <w:numId w:val="223"/>
        </w:numPr>
        <w:spacing w:line="480" w:lineRule="auto"/>
        <w:jc w:val="both"/>
        <w:rPr>
          <w:rFonts w:ascii="Arial" w:hAnsi="Arial" w:cs="Arial"/>
          <w:b/>
          <w:u w:val="single"/>
        </w:rPr>
      </w:pPr>
      <w:r w:rsidRPr="007E6F1F">
        <w:rPr>
          <w:rFonts w:ascii="Arial" w:hAnsi="Arial" w:cs="Arial"/>
          <w:b/>
        </w:rPr>
        <w:t>Requisitos de la Documentación</w:t>
      </w:r>
    </w:p>
    <w:p w:rsidR="006E3EFD" w:rsidRPr="007E6F1F" w:rsidRDefault="006E3EFD" w:rsidP="006E3EFD">
      <w:pPr>
        <w:spacing w:line="480" w:lineRule="auto"/>
        <w:ind w:left="360"/>
        <w:jc w:val="both"/>
        <w:rPr>
          <w:rFonts w:ascii="Arial" w:hAnsi="Arial" w:cs="Arial"/>
          <w:b/>
          <w:u w:val="single"/>
        </w:rPr>
      </w:pPr>
    </w:p>
    <w:p w:rsidR="00391BF1" w:rsidRPr="007E6F1F" w:rsidRDefault="00391BF1" w:rsidP="00391BF1">
      <w:pPr>
        <w:numPr>
          <w:ilvl w:val="2"/>
          <w:numId w:val="40"/>
        </w:numPr>
        <w:spacing w:line="480" w:lineRule="auto"/>
        <w:jc w:val="both"/>
        <w:rPr>
          <w:rFonts w:ascii="Arial" w:hAnsi="Arial" w:cs="Arial"/>
          <w:b/>
          <w:u w:val="single"/>
        </w:rPr>
      </w:pPr>
      <w:r w:rsidRPr="007E6F1F">
        <w:rPr>
          <w:rFonts w:ascii="Arial" w:hAnsi="Arial" w:cs="Arial"/>
          <w:b/>
        </w:rPr>
        <w:t>Generalidades</w:t>
      </w:r>
    </w:p>
    <w:p w:rsidR="00391BF1" w:rsidRPr="007E6F1F" w:rsidRDefault="00391BF1" w:rsidP="00391BF1">
      <w:pPr>
        <w:spacing w:line="480" w:lineRule="auto"/>
        <w:ind w:left="1224"/>
        <w:jc w:val="both"/>
        <w:rPr>
          <w:rFonts w:ascii="Arial" w:hAnsi="Arial" w:cs="Arial"/>
        </w:rPr>
      </w:pPr>
      <w:r w:rsidRPr="007E6F1F">
        <w:rPr>
          <w:rFonts w:ascii="Arial" w:hAnsi="Arial" w:cs="Arial"/>
        </w:rPr>
        <w:t>La documentación del Sistema de Gestión de Calidad incluye:</w:t>
      </w:r>
    </w:p>
    <w:p w:rsidR="00391BF1" w:rsidRPr="007E6F1F" w:rsidRDefault="00391BF1" w:rsidP="00391BF1">
      <w:pPr>
        <w:numPr>
          <w:ilvl w:val="2"/>
          <w:numId w:val="201"/>
        </w:numPr>
        <w:spacing w:line="480" w:lineRule="auto"/>
        <w:jc w:val="both"/>
        <w:rPr>
          <w:rFonts w:ascii="Arial" w:hAnsi="Arial" w:cs="Arial"/>
          <w:u w:val="single"/>
        </w:rPr>
      </w:pPr>
      <w:r w:rsidRPr="007E6F1F">
        <w:rPr>
          <w:rFonts w:ascii="Arial" w:hAnsi="Arial" w:cs="Arial"/>
        </w:rPr>
        <w:t xml:space="preserve">La declaración documentada de </w:t>
      </w: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sidRPr="007E6F1F">
          <w:rPr>
            <w:rFonts w:ascii="Arial" w:hAnsi="Arial" w:cs="Arial"/>
          </w:rPr>
          <w:t>la Política</w:t>
        </w:r>
      </w:smartTag>
      <w:r w:rsidRPr="007E6F1F">
        <w:rPr>
          <w:rFonts w:ascii="Arial" w:hAnsi="Arial" w:cs="Arial"/>
        </w:rPr>
        <w:t xml:space="preserve"> de Calidad y de los Objetivos de Calidad.</w:t>
      </w:r>
    </w:p>
    <w:p w:rsidR="00391BF1" w:rsidRPr="007E6F1F" w:rsidRDefault="00391BF1" w:rsidP="00391BF1">
      <w:pPr>
        <w:numPr>
          <w:ilvl w:val="2"/>
          <w:numId w:val="201"/>
        </w:numPr>
        <w:spacing w:line="480" w:lineRule="auto"/>
        <w:jc w:val="both"/>
        <w:rPr>
          <w:rFonts w:ascii="Arial" w:hAnsi="Arial" w:cs="Arial"/>
          <w:u w:val="single"/>
        </w:rPr>
      </w:pPr>
      <w:r w:rsidRPr="007E6F1F">
        <w:rPr>
          <w:rFonts w:ascii="Arial" w:hAnsi="Arial" w:cs="Arial"/>
        </w:rPr>
        <w:t xml:space="preserve">Manual de calidad es el documento que describe de manera general el Sistema de Calidad establecido en </w:t>
      </w:r>
      <w:r>
        <w:rPr>
          <w:rFonts w:ascii="Arial" w:hAnsi="Arial" w:cs="Arial"/>
        </w:rPr>
        <w:t>Containers Security S.A.</w:t>
      </w:r>
      <w:r w:rsidRPr="007E6F1F">
        <w:rPr>
          <w:rFonts w:ascii="Arial" w:hAnsi="Arial" w:cs="Arial"/>
        </w:rPr>
        <w:t xml:space="preserve">, en el cual se esquematiza de manera ordenada según los capítulos de </w:t>
      </w:r>
      <w:smartTag w:uri="urn:schemas-microsoft-com:office:smarttags" w:element="PersonName">
        <w:smartTagPr>
          <w:attr w:name="ProductID" w:val="la Norma ISO"/>
        </w:smartTagPr>
        <w:r w:rsidRPr="007E6F1F">
          <w:rPr>
            <w:rFonts w:ascii="Arial" w:hAnsi="Arial" w:cs="Arial"/>
          </w:rPr>
          <w:t>la Norma ISO</w:t>
        </w:r>
      </w:smartTag>
      <w:r w:rsidRPr="007E6F1F">
        <w:rPr>
          <w:rFonts w:ascii="Arial" w:hAnsi="Arial" w:cs="Arial"/>
        </w:rPr>
        <w:t xml:space="preserve"> 9001:2000, la descripción de las actividades que se realizan  en cada una de las cláusulas.</w:t>
      </w:r>
    </w:p>
    <w:p w:rsidR="00391BF1" w:rsidRPr="007E6F1F" w:rsidRDefault="00391BF1" w:rsidP="00391BF1">
      <w:pPr>
        <w:numPr>
          <w:ilvl w:val="2"/>
          <w:numId w:val="201"/>
        </w:numPr>
        <w:spacing w:line="480" w:lineRule="auto"/>
        <w:jc w:val="both"/>
        <w:rPr>
          <w:rFonts w:ascii="Arial" w:hAnsi="Arial" w:cs="Arial"/>
          <w:u w:val="single"/>
        </w:rPr>
      </w:pPr>
      <w:r w:rsidRPr="007E6F1F">
        <w:rPr>
          <w:rFonts w:ascii="Arial" w:hAnsi="Arial" w:cs="Arial"/>
        </w:rPr>
        <w:t xml:space="preserve">Procedimientos del Sistema de Calidad en los que se describe cómo se realizan las actividades con la finalidad de evitar las improvisaciones en las acciones relacionadas con la calidad, que pudieran dar lugar posteriormente, a problemas o deficiencias en la realización de otras actividades complementarias. </w:t>
      </w:r>
    </w:p>
    <w:p w:rsidR="00391BF1" w:rsidRPr="007E6F1F" w:rsidRDefault="00391BF1" w:rsidP="00391BF1">
      <w:pPr>
        <w:numPr>
          <w:ilvl w:val="2"/>
          <w:numId w:val="201"/>
        </w:numPr>
        <w:spacing w:line="480" w:lineRule="auto"/>
        <w:jc w:val="both"/>
        <w:rPr>
          <w:rFonts w:ascii="Arial" w:hAnsi="Arial" w:cs="Arial"/>
          <w:u w:val="single"/>
        </w:rPr>
      </w:pPr>
      <w:r w:rsidRPr="007E6F1F">
        <w:rPr>
          <w:rFonts w:ascii="Arial" w:hAnsi="Arial" w:cs="Arial"/>
        </w:rPr>
        <w:t xml:space="preserve"> Instrucciones de trabajo se utiliza éstas instrucciones para indicar de manera detallada, cómo debe realizarse una actividad o tarea. Los instructivos de trabajo se refieren especialmente a las distintas operaciones que realiza nuestra empresa.</w:t>
      </w:r>
    </w:p>
    <w:p w:rsidR="00391BF1" w:rsidRPr="007E6F1F" w:rsidRDefault="00391BF1" w:rsidP="00391BF1">
      <w:pPr>
        <w:numPr>
          <w:ilvl w:val="2"/>
          <w:numId w:val="201"/>
        </w:numPr>
        <w:spacing w:line="480" w:lineRule="auto"/>
        <w:jc w:val="both"/>
        <w:rPr>
          <w:rFonts w:ascii="Arial" w:hAnsi="Arial" w:cs="Arial"/>
          <w:u w:val="single"/>
        </w:rPr>
      </w:pPr>
      <w:r w:rsidRPr="007E6F1F">
        <w:rPr>
          <w:rFonts w:ascii="Arial" w:hAnsi="Arial" w:cs="Arial"/>
        </w:rPr>
        <w:t>Documentos externos son los documentos donde se establecen los procedimientos, Leyes. Códigos, Reglamentos y Disposiciones Administrativas que sirven de apoyo para realizar una actividad o servicio de la empresa.</w:t>
      </w:r>
    </w:p>
    <w:p w:rsidR="00391BF1" w:rsidRPr="007E6F1F" w:rsidRDefault="00391BF1" w:rsidP="00391BF1">
      <w:pPr>
        <w:numPr>
          <w:ilvl w:val="2"/>
          <w:numId w:val="201"/>
        </w:numPr>
        <w:spacing w:line="480" w:lineRule="auto"/>
        <w:jc w:val="both"/>
        <w:rPr>
          <w:rFonts w:ascii="Arial" w:hAnsi="Arial" w:cs="Arial"/>
        </w:rPr>
      </w:pPr>
      <w:r w:rsidRPr="007E6F1F">
        <w:rPr>
          <w:rFonts w:ascii="Arial" w:hAnsi="Arial" w:cs="Arial"/>
        </w:rPr>
        <w:t>Registro o Formatos son los documentos que permiten evidenciar el cumplimiento de los requisitos o especificaciones de calidad establecidos, así como evidenciar las actividades de verificación del Sistema de Calidad.</w:t>
      </w:r>
    </w:p>
    <w:p w:rsidR="00391BF1" w:rsidRPr="007E6F1F" w:rsidRDefault="00391BF1" w:rsidP="00391BF1">
      <w:pPr>
        <w:spacing w:line="480" w:lineRule="auto"/>
        <w:ind w:left="792"/>
        <w:jc w:val="both"/>
        <w:rPr>
          <w:rFonts w:ascii="Arial" w:hAnsi="Arial" w:cs="Arial"/>
          <w:b/>
          <w:u w:val="single"/>
        </w:rPr>
      </w:pPr>
    </w:p>
    <w:p w:rsidR="00391BF1" w:rsidRPr="007E6F1F" w:rsidRDefault="00391BF1" w:rsidP="00391BF1">
      <w:pPr>
        <w:numPr>
          <w:ilvl w:val="2"/>
          <w:numId w:val="43"/>
        </w:numPr>
        <w:spacing w:line="480" w:lineRule="auto"/>
        <w:jc w:val="both"/>
        <w:rPr>
          <w:rFonts w:ascii="Arial" w:hAnsi="Arial" w:cs="Arial"/>
          <w:b/>
        </w:rPr>
      </w:pPr>
      <w:r w:rsidRPr="007E6F1F">
        <w:rPr>
          <w:rFonts w:ascii="Arial" w:hAnsi="Arial" w:cs="Arial"/>
          <w:b/>
        </w:rPr>
        <w:t>Manual de Calidad</w:t>
      </w:r>
    </w:p>
    <w:p w:rsidR="00391BF1" w:rsidRPr="007E6F1F" w:rsidRDefault="00391BF1" w:rsidP="00391BF1">
      <w:pPr>
        <w:spacing w:line="480" w:lineRule="auto"/>
        <w:ind w:left="1224"/>
        <w:jc w:val="both"/>
        <w:rPr>
          <w:rFonts w:ascii="Arial" w:hAnsi="Arial" w:cs="Arial"/>
        </w:rPr>
      </w:pPr>
      <w:r w:rsidRPr="007E6F1F">
        <w:rPr>
          <w:rFonts w:ascii="Arial" w:hAnsi="Arial" w:cs="Arial"/>
        </w:rPr>
        <w:t xml:space="preserve">El  Manual de Calidad de </w:t>
      </w:r>
      <w:r>
        <w:rPr>
          <w:rFonts w:ascii="Arial" w:hAnsi="Arial" w:cs="Arial"/>
        </w:rPr>
        <w:t>Containers Security S.A.</w:t>
      </w:r>
      <w:r w:rsidRPr="007E6F1F">
        <w:rPr>
          <w:rFonts w:ascii="Arial" w:hAnsi="Arial" w:cs="Arial"/>
        </w:rPr>
        <w:t>, es un documento que describe claramente la estructura del Sistema de Gestión de Calidad y actúa como un “mapa de rutas” a través del mismo.</w:t>
      </w:r>
    </w:p>
    <w:p w:rsidR="00391BF1" w:rsidRPr="007E6F1F" w:rsidRDefault="00391BF1" w:rsidP="00391BF1">
      <w:pPr>
        <w:spacing w:line="480" w:lineRule="auto"/>
        <w:ind w:left="1224"/>
        <w:jc w:val="both"/>
        <w:rPr>
          <w:rFonts w:ascii="Arial" w:hAnsi="Arial" w:cs="Arial"/>
        </w:rPr>
      </w:pPr>
    </w:p>
    <w:p w:rsidR="00391BF1" w:rsidRPr="007E6F1F" w:rsidRDefault="00391BF1" w:rsidP="00391BF1">
      <w:pPr>
        <w:spacing w:line="480" w:lineRule="auto"/>
        <w:ind w:left="1224"/>
        <w:jc w:val="both"/>
        <w:rPr>
          <w:rFonts w:ascii="Arial" w:hAnsi="Arial" w:cs="Arial"/>
        </w:rPr>
      </w:pPr>
      <w:r w:rsidRPr="007E6F1F">
        <w:rPr>
          <w:rFonts w:ascii="Arial" w:hAnsi="Arial" w:cs="Arial"/>
        </w:rPr>
        <w:t>El Manual de Calidad es un</w:t>
      </w:r>
      <w:r>
        <w:rPr>
          <w:rFonts w:ascii="Arial" w:hAnsi="Arial" w:cs="Arial"/>
        </w:rPr>
        <w:t>o</w:t>
      </w:r>
      <w:r w:rsidRPr="007E6F1F">
        <w:rPr>
          <w:rFonts w:ascii="Arial" w:hAnsi="Arial" w:cs="Arial"/>
        </w:rPr>
        <w:t xml:space="preserve"> de los documentos básico</w:t>
      </w:r>
      <w:r>
        <w:rPr>
          <w:rFonts w:ascii="Arial" w:hAnsi="Arial" w:cs="Arial"/>
        </w:rPr>
        <w:t>s</w:t>
      </w:r>
      <w:r w:rsidRPr="007E6F1F">
        <w:rPr>
          <w:rFonts w:ascii="Arial" w:hAnsi="Arial" w:cs="Arial"/>
        </w:rPr>
        <w:t xml:space="preserve"> del S</w:t>
      </w:r>
      <w:r>
        <w:rPr>
          <w:rFonts w:ascii="Arial" w:hAnsi="Arial" w:cs="Arial"/>
        </w:rPr>
        <w:t>istema de Gestión de Calidad, el</w:t>
      </w:r>
      <w:r w:rsidRPr="007E6F1F">
        <w:rPr>
          <w:rFonts w:ascii="Arial" w:hAnsi="Arial" w:cs="Arial"/>
        </w:rPr>
        <w:t xml:space="preserve"> cual enuncia </w:t>
      </w: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sidRPr="007E6F1F">
          <w:rPr>
            <w:rFonts w:ascii="Arial" w:hAnsi="Arial" w:cs="Arial"/>
          </w:rPr>
          <w:t>la Política</w:t>
        </w:r>
      </w:smartTag>
      <w:r w:rsidRPr="007E6F1F">
        <w:rPr>
          <w:rFonts w:ascii="Arial" w:hAnsi="Arial" w:cs="Arial"/>
        </w:rPr>
        <w:t xml:space="preserve"> de Calidad así como los Objetivos de Calidad </w:t>
      </w:r>
      <w:r w:rsidRPr="00F504CF">
        <w:rPr>
          <w:rFonts w:ascii="Arial" w:hAnsi="Arial" w:cs="Arial"/>
          <w:b/>
        </w:rPr>
        <w:t>(</w:t>
      </w:r>
      <w:r w:rsidRPr="007E6F1F">
        <w:rPr>
          <w:rFonts w:ascii="Arial" w:hAnsi="Arial" w:cs="Arial"/>
          <w:b/>
          <w:i/>
        </w:rPr>
        <w:t>ver</w:t>
      </w:r>
      <w:r>
        <w:rPr>
          <w:rFonts w:ascii="Arial" w:hAnsi="Arial" w:cs="Arial"/>
          <w:b/>
          <w:i/>
        </w:rPr>
        <w:t xml:space="preserve"> Anexo D </w:t>
      </w:r>
      <w:r w:rsidRPr="007E6F1F">
        <w:rPr>
          <w:rFonts w:ascii="Arial" w:hAnsi="Arial" w:cs="Arial"/>
          <w:b/>
          <w:i/>
        </w:rPr>
        <w:t xml:space="preserve"> Objetivos de Calidad</w:t>
      </w:r>
      <w:r w:rsidRPr="007E6F1F">
        <w:rPr>
          <w:rFonts w:ascii="Arial" w:hAnsi="Arial" w:cs="Arial"/>
          <w:b/>
        </w:rPr>
        <w:t>)</w:t>
      </w:r>
      <w:r w:rsidRPr="007E6F1F">
        <w:rPr>
          <w:rFonts w:ascii="Arial" w:hAnsi="Arial" w:cs="Arial"/>
        </w:rPr>
        <w:t>, además describe las actividades y documentos con los cuales cumple con los requisitos del SGC.</w:t>
      </w:r>
    </w:p>
    <w:p w:rsidR="00391BF1" w:rsidRPr="007E6F1F" w:rsidRDefault="00391BF1" w:rsidP="00391BF1">
      <w:pPr>
        <w:spacing w:line="480" w:lineRule="auto"/>
        <w:ind w:left="1224"/>
        <w:jc w:val="both"/>
        <w:rPr>
          <w:rFonts w:ascii="Arial" w:hAnsi="Arial" w:cs="Arial"/>
        </w:rPr>
      </w:pPr>
    </w:p>
    <w:p w:rsidR="00391BF1" w:rsidRPr="007E6F1F" w:rsidRDefault="00391BF1" w:rsidP="00391BF1">
      <w:pPr>
        <w:spacing w:line="480" w:lineRule="auto"/>
        <w:ind w:left="1224"/>
        <w:jc w:val="both"/>
        <w:rPr>
          <w:rFonts w:ascii="Arial" w:hAnsi="Arial" w:cs="Arial"/>
        </w:rPr>
      </w:pPr>
      <w:r w:rsidRPr="007E6F1F">
        <w:rPr>
          <w:rFonts w:ascii="Arial" w:hAnsi="Arial" w:cs="Arial"/>
        </w:rPr>
        <w:t>El Manual de Calida</w:t>
      </w:r>
      <w:r>
        <w:rPr>
          <w:rFonts w:ascii="Arial" w:hAnsi="Arial" w:cs="Arial"/>
        </w:rPr>
        <w:t>d</w:t>
      </w:r>
      <w:r w:rsidRPr="007E6F1F">
        <w:rPr>
          <w:rFonts w:ascii="Arial" w:hAnsi="Arial" w:cs="Arial"/>
        </w:rPr>
        <w:t xml:space="preserve"> incluye:</w:t>
      </w:r>
    </w:p>
    <w:p w:rsidR="00391BF1" w:rsidRPr="007E6F1F" w:rsidRDefault="00391BF1" w:rsidP="00391BF1">
      <w:pPr>
        <w:numPr>
          <w:ilvl w:val="1"/>
          <w:numId w:val="202"/>
        </w:numPr>
        <w:spacing w:line="480" w:lineRule="auto"/>
        <w:jc w:val="both"/>
        <w:rPr>
          <w:rFonts w:ascii="Arial" w:hAnsi="Arial" w:cs="Arial"/>
        </w:rPr>
      </w:pPr>
      <w:r w:rsidRPr="007E6F1F">
        <w:rPr>
          <w:rFonts w:ascii="Arial" w:hAnsi="Arial" w:cs="Arial"/>
        </w:rPr>
        <w:t xml:space="preserve">El alcance del SGC </w:t>
      </w:r>
    </w:p>
    <w:p w:rsidR="00391BF1" w:rsidRPr="007E6F1F" w:rsidRDefault="00391BF1" w:rsidP="00391BF1">
      <w:pPr>
        <w:numPr>
          <w:ilvl w:val="1"/>
          <w:numId w:val="202"/>
        </w:numPr>
        <w:spacing w:line="480" w:lineRule="auto"/>
        <w:jc w:val="both"/>
        <w:rPr>
          <w:rFonts w:ascii="Arial" w:hAnsi="Arial" w:cs="Arial"/>
        </w:rPr>
      </w:pPr>
      <w:r w:rsidRPr="007E6F1F">
        <w:rPr>
          <w:rFonts w:ascii="Arial" w:hAnsi="Arial" w:cs="Arial"/>
        </w:rPr>
        <w:t>La referencia de los  procedimientos documentados</w:t>
      </w:r>
    </w:p>
    <w:p w:rsidR="00391BF1" w:rsidRPr="007E6F1F" w:rsidRDefault="00391BF1" w:rsidP="00391BF1">
      <w:pPr>
        <w:numPr>
          <w:ilvl w:val="1"/>
          <w:numId w:val="202"/>
        </w:numPr>
        <w:spacing w:line="480" w:lineRule="auto"/>
        <w:jc w:val="both"/>
        <w:rPr>
          <w:rFonts w:ascii="Arial" w:hAnsi="Arial" w:cs="Arial"/>
        </w:rPr>
      </w:pPr>
      <w:r w:rsidRPr="007E6F1F">
        <w:rPr>
          <w:rFonts w:ascii="Arial" w:hAnsi="Arial" w:cs="Arial"/>
        </w:rPr>
        <w:t>Una descripción de  los procesos y su interacción entre si (</w:t>
      </w:r>
      <w:r>
        <w:rPr>
          <w:rFonts w:ascii="Arial" w:hAnsi="Arial" w:cs="Arial"/>
          <w:b/>
          <w:i/>
        </w:rPr>
        <w:t>Ver Anexo B</w:t>
      </w:r>
      <w:r w:rsidRPr="007E6F1F">
        <w:rPr>
          <w:rFonts w:ascii="Arial" w:hAnsi="Arial" w:cs="Arial"/>
          <w:b/>
          <w:i/>
        </w:rPr>
        <w:t xml:space="preserve"> Procesos</w:t>
      </w:r>
      <w:r w:rsidRPr="007E6F1F">
        <w:rPr>
          <w:rFonts w:ascii="Arial" w:hAnsi="Arial" w:cs="Arial"/>
        </w:rPr>
        <w:t>)</w:t>
      </w:r>
    </w:p>
    <w:p w:rsidR="00391BF1" w:rsidRPr="007E6F1F" w:rsidRDefault="00391BF1" w:rsidP="00391BF1">
      <w:pPr>
        <w:spacing w:line="480" w:lineRule="auto"/>
        <w:ind w:left="720"/>
        <w:jc w:val="both"/>
        <w:rPr>
          <w:rFonts w:ascii="Arial" w:hAnsi="Arial" w:cs="Arial"/>
          <w:b/>
          <w:u w:val="single"/>
        </w:rPr>
      </w:pPr>
    </w:p>
    <w:p w:rsidR="00391BF1" w:rsidRPr="007E6F1F" w:rsidRDefault="00391BF1" w:rsidP="00C80D06">
      <w:pPr>
        <w:numPr>
          <w:ilvl w:val="2"/>
          <w:numId w:val="44"/>
        </w:numPr>
        <w:spacing w:line="480" w:lineRule="auto"/>
        <w:jc w:val="both"/>
        <w:rPr>
          <w:rFonts w:ascii="Arial" w:hAnsi="Arial" w:cs="Arial"/>
          <w:b/>
        </w:rPr>
      </w:pPr>
      <w:r w:rsidRPr="007E6F1F">
        <w:rPr>
          <w:rFonts w:ascii="Arial" w:hAnsi="Arial" w:cs="Arial"/>
          <w:b/>
        </w:rPr>
        <w:t>Control de los Documentos</w:t>
      </w:r>
    </w:p>
    <w:p w:rsidR="00391BF1" w:rsidRPr="007E6F1F" w:rsidRDefault="00391BF1" w:rsidP="00391BF1">
      <w:pPr>
        <w:spacing w:line="480" w:lineRule="auto"/>
        <w:ind w:left="1224"/>
        <w:jc w:val="both"/>
        <w:rPr>
          <w:rFonts w:ascii="Arial" w:hAnsi="Arial" w:cs="Arial"/>
        </w:rPr>
      </w:pPr>
      <w:r>
        <w:rPr>
          <w:rFonts w:ascii="Arial" w:hAnsi="Arial" w:cs="Arial"/>
        </w:rPr>
        <w:t>Containers Security S.A.</w:t>
      </w:r>
      <w:r w:rsidRPr="007E6F1F">
        <w:rPr>
          <w:rFonts w:ascii="Arial" w:hAnsi="Arial" w:cs="Arial"/>
        </w:rPr>
        <w:t xml:space="preserve">,  ha establecido los lineamientos y procedimientos para mantener, aprobar, revisar, identificar, actualizar y archivar los documentos del Sistema de Gestión de Calidad.  Los documentos llevarán el sello de </w:t>
      </w:r>
      <w:r w:rsidRPr="007E6F1F">
        <w:rPr>
          <w:rFonts w:ascii="Arial" w:hAnsi="Arial" w:cs="Arial"/>
          <w:b/>
        </w:rPr>
        <w:t xml:space="preserve">Documento Controlado </w:t>
      </w:r>
      <w:r w:rsidRPr="007E6F1F">
        <w:rPr>
          <w:rFonts w:ascii="Arial" w:hAnsi="Arial" w:cs="Arial"/>
        </w:rPr>
        <w:t>en la parte  inferior izquierda del mismo cuando esto aplica y los niveles de probación para cada uno de los documentos del sistema.</w:t>
      </w:r>
    </w:p>
    <w:p w:rsidR="00391BF1" w:rsidRPr="007E6F1F" w:rsidRDefault="00391BF1" w:rsidP="00391BF1">
      <w:pPr>
        <w:spacing w:line="480" w:lineRule="auto"/>
        <w:ind w:left="1224"/>
        <w:jc w:val="both"/>
        <w:rPr>
          <w:rFonts w:ascii="Arial" w:hAnsi="Arial" w:cs="Arial"/>
        </w:rPr>
      </w:pPr>
    </w:p>
    <w:p w:rsidR="00391BF1" w:rsidRPr="007E6F1F" w:rsidRDefault="00391BF1" w:rsidP="00391BF1">
      <w:pPr>
        <w:spacing w:line="480" w:lineRule="auto"/>
        <w:ind w:left="1224"/>
        <w:jc w:val="both"/>
        <w:rPr>
          <w:rFonts w:ascii="Arial" w:hAnsi="Arial" w:cs="Arial"/>
        </w:rPr>
      </w:pPr>
      <w:r w:rsidRPr="007E6F1F">
        <w:rPr>
          <w:rFonts w:ascii="Arial" w:hAnsi="Arial" w:cs="Arial"/>
        </w:rPr>
        <w:t>La documentación que es parte del sistema de control de calidad, incluye lo siguiente:</w:t>
      </w:r>
    </w:p>
    <w:p w:rsidR="00391BF1" w:rsidRPr="007E6F1F" w:rsidRDefault="00391BF1" w:rsidP="00391BF1">
      <w:pPr>
        <w:numPr>
          <w:ilvl w:val="2"/>
          <w:numId w:val="203"/>
        </w:numPr>
        <w:spacing w:line="480" w:lineRule="auto"/>
        <w:jc w:val="both"/>
        <w:rPr>
          <w:rFonts w:ascii="Arial" w:hAnsi="Arial" w:cs="Arial"/>
        </w:rPr>
      </w:pPr>
      <w:r w:rsidRPr="007E6F1F">
        <w:rPr>
          <w:rFonts w:ascii="Arial" w:hAnsi="Arial" w:cs="Arial"/>
        </w:rPr>
        <w:t>Manual de Calidad</w:t>
      </w:r>
    </w:p>
    <w:p w:rsidR="00391BF1" w:rsidRPr="007E6F1F" w:rsidRDefault="00391BF1" w:rsidP="00391BF1">
      <w:pPr>
        <w:numPr>
          <w:ilvl w:val="2"/>
          <w:numId w:val="203"/>
        </w:numPr>
        <w:spacing w:line="480" w:lineRule="auto"/>
        <w:jc w:val="both"/>
        <w:rPr>
          <w:rFonts w:ascii="Arial" w:hAnsi="Arial" w:cs="Arial"/>
        </w:rPr>
      </w:pPr>
      <w:r w:rsidRPr="007E6F1F">
        <w:rPr>
          <w:rFonts w:ascii="Arial" w:hAnsi="Arial" w:cs="Arial"/>
        </w:rPr>
        <w:t>Procedimientos - Procesos</w:t>
      </w:r>
    </w:p>
    <w:p w:rsidR="00391BF1" w:rsidRPr="007E6F1F" w:rsidRDefault="00391BF1" w:rsidP="00391BF1">
      <w:pPr>
        <w:numPr>
          <w:ilvl w:val="2"/>
          <w:numId w:val="203"/>
        </w:numPr>
        <w:spacing w:line="480" w:lineRule="auto"/>
        <w:jc w:val="both"/>
        <w:rPr>
          <w:rFonts w:ascii="Arial" w:hAnsi="Arial" w:cs="Arial"/>
        </w:rPr>
      </w:pPr>
      <w:r w:rsidRPr="007E6F1F">
        <w:rPr>
          <w:rFonts w:ascii="Arial" w:hAnsi="Arial" w:cs="Arial"/>
        </w:rPr>
        <w:t>Instructivos</w:t>
      </w:r>
    </w:p>
    <w:p w:rsidR="00391BF1" w:rsidRPr="007E6F1F" w:rsidRDefault="00391BF1" w:rsidP="00391BF1">
      <w:pPr>
        <w:numPr>
          <w:ilvl w:val="2"/>
          <w:numId w:val="203"/>
        </w:numPr>
        <w:spacing w:line="480" w:lineRule="auto"/>
        <w:jc w:val="both"/>
        <w:rPr>
          <w:rFonts w:ascii="Arial" w:hAnsi="Arial" w:cs="Arial"/>
        </w:rPr>
      </w:pPr>
      <w:r w:rsidRPr="007E6F1F">
        <w:rPr>
          <w:rFonts w:ascii="Arial" w:hAnsi="Arial" w:cs="Arial"/>
        </w:rPr>
        <w:t>Documentos Externos</w:t>
      </w:r>
    </w:p>
    <w:p w:rsidR="00391BF1" w:rsidRPr="007E6F1F" w:rsidRDefault="00391BF1" w:rsidP="00391BF1">
      <w:pPr>
        <w:numPr>
          <w:ilvl w:val="2"/>
          <w:numId w:val="203"/>
        </w:numPr>
        <w:spacing w:line="480" w:lineRule="auto"/>
        <w:jc w:val="both"/>
        <w:rPr>
          <w:rFonts w:ascii="Arial" w:hAnsi="Arial" w:cs="Arial"/>
        </w:rPr>
      </w:pPr>
      <w:r w:rsidRPr="007E6F1F">
        <w:rPr>
          <w:rFonts w:ascii="Arial" w:hAnsi="Arial" w:cs="Arial"/>
        </w:rPr>
        <w:t>Registros o Formatos</w:t>
      </w:r>
    </w:p>
    <w:p w:rsidR="00391BF1" w:rsidRPr="007E6F1F" w:rsidRDefault="00391BF1" w:rsidP="00391BF1">
      <w:pPr>
        <w:spacing w:line="480" w:lineRule="auto"/>
        <w:jc w:val="both"/>
        <w:rPr>
          <w:rFonts w:ascii="Arial" w:hAnsi="Arial" w:cs="Arial"/>
        </w:rPr>
      </w:pPr>
    </w:p>
    <w:p w:rsidR="00391BF1" w:rsidRPr="007E6F1F" w:rsidRDefault="00391BF1" w:rsidP="00391BF1">
      <w:pPr>
        <w:spacing w:line="480" w:lineRule="auto"/>
        <w:ind w:left="1260"/>
        <w:jc w:val="both"/>
        <w:rPr>
          <w:rFonts w:ascii="Arial" w:hAnsi="Arial" w:cs="Arial"/>
          <w:b/>
          <w:i/>
        </w:rPr>
      </w:pPr>
      <w:r>
        <w:rPr>
          <w:rFonts w:ascii="Arial" w:hAnsi="Arial" w:cs="Arial"/>
        </w:rPr>
        <w:t>Containers Security S.A.</w:t>
      </w:r>
      <w:r w:rsidRPr="007E6F1F">
        <w:rPr>
          <w:rFonts w:ascii="Arial" w:hAnsi="Arial" w:cs="Arial"/>
        </w:rPr>
        <w:t xml:space="preserve"> ha establecido un Procedimiento Documentado de Control de Documentos </w:t>
      </w:r>
      <w:r w:rsidRPr="007E6F1F">
        <w:rPr>
          <w:rFonts w:ascii="Arial" w:hAnsi="Arial" w:cs="Arial"/>
          <w:b/>
        </w:rPr>
        <w:t xml:space="preserve">PRO-CSA-GSGC-01 </w:t>
      </w:r>
      <w:r w:rsidRPr="00F504CF">
        <w:rPr>
          <w:rFonts w:ascii="Arial" w:hAnsi="Arial" w:cs="Arial"/>
          <w:b/>
        </w:rPr>
        <w:t>Control de Documentos</w:t>
      </w:r>
      <w:r w:rsidRPr="00F504CF">
        <w:rPr>
          <w:rFonts w:ascii="Arial" w:hAnsi="Arial" w:cs="Arial"/>
          <w:b/>
          <w:i/>
        </w:rPr>
        <w:t xml:space="preserve"> (</w:t>
      </w:r>
      <w:r w:rsidRPr="007E6F1F">
        <w:rPr>
          <w:rFonts w:ascii="Arial" w:hAnsi="Arial" w:cs="Arial"/>
          <w:b/>
          <w:i/>
        </w:rPr>
        <w:t>Ver</w:t>
      </w:r>
      <w:r>
        <w:rPr>
          <w:rFonts w:ascii="Arial" w:hAnsi="Arial" w:cs="Arial"/>
          <w:b/>
          <w:i/>
        </w:rPr>
        <w:t xml:space="preserve"> Anexo E Procedimientos Normativos) </w:t>
      </w:r>
      <w:r w:rsidRPr="007E6F1F">
        <w:rPr>
          <w:rFonts w:ascii="Arial" w:hAnsi="Arial" w:cs="Arial"/>
        </w:rPr>
        <w:t xml:space="preserve"> para controlar el movimiento de la documentación según lo indica </w:t>
      </w:r>
      <w:smartTag w:uri="urn:schemas-microsoft-com:office:smarttags" w:element="PersonName">
        <w:smartTagPr>
          <w:attr w:name="ProductID" w:val="la Norma ISO"/>
        </w:smartTagPr>
        <w:r w:rsidRPr="007E6F1F">
          <w:rPr>
            <w:rFonts w:ascii="Arial" w:hAnsi="Arial" w:cs="Arial"/>
          </w:rPr>
          <w:t>la Norma ISO</w:t>
        </w:r>
      </w:smartTag>
      <w:r w:rsidRPr="007E6F1F">
        <w:rPr>
          <w:rFonts w:ascii="Arial" w:hAnsi="Arial" w:cs="Arial"/>
        </w:rPr>
        <w:t xml:space="preserve"> 9001:2000.</w:t>
      </w:r>
    </w:p>
    <w:p w:rsidR="00391BF1" w:rsidRPr="007E6F1F" w:rsidRDefault="00391BF1" w:rsidP="00391BF1">
      <w:pPr>
        <w:spacing w:line="480" w:lineRule="auto"/>
        <w:ind w:left="1224"/>
        <w:jc w:val="both"/>
        <w:rPr>
          <w:rFonts w:ascii="Arial" w:hAnsi="Arial" w:cs="Arial"/>
        </w:rPr>
      </w:pPr>
    </w:p>
    <w:p w:rsidR="00391BF1" w:rsidRPr="007E6F1F" w:rsidRDefault="00391BF1" w:rsidP="00391BF1">
      <w:pPr>
        <w:numPr>
          <w:ilvl w:val="2"/>
          <w:numId w:val="45"/>
        </w:numPr>
        <w:spacing w:line="480" w:lineRule="auto"/>
        <w:jc w:val="both"/>
        <w:rPr>
          <w:rFonts w:ascii="Arial" w:hAnsi="Arial" w:cs="Arial"/>
          <w:b/>
        </w:rPr>
      </w:pPr>
      <w:r w:rsidRPr="007E6F1F">
        <w:rPr>
          <w:rFonts w:ascii="Arial" w:hAnsi="Arial" w:cs="Arial"/>
          <w:b/>
        </w:rPr>
        <w:t>Control de los Registros</w:t>
      </w:r>
    </w:p>
    <w:p w:rsidR="00391BF1" w:rsidRPr="007E6F1F" w:rsidRDefault="00391BF1" w:rsidP="00391BF1">
      <w:pPr>
        <w:spacing w:line="480" w:lineRule="auto"/>
        <w:ind w:left="1224"/>
        <w:jc w:val="both"/>
        <w:rPr>
          <w:rFonts w:ascii="Arial" w:hAnsi="Arial" w:cs="Arial"/>
        </w:rPr>
      </w:pPr>
      <w:r>
        <w:rPr>
          <w:rFonts w:ascii="Arial" w:hAnsi="Arial" w:cs="Arial"/>
        </w:rPr>
        <w:t>Containers Security S.A.</w:t>
      </w:r>
      <w:r w:rsidRPr="007E6F1F">
        <w:rPr>
          <w:rFonts w:ascii="Arial" w:hAnsi="Arial" w:cs="Arial"/>
        </w:rPr>
        <w:t xml:space="preserve"> ha establecido un procedimiento documentado para el Control de Registros </w:t>
      </w:r>
      <w:r w:rsidRPr="007E6F1F">
        <w:rPr>
          <w:rFonts w:ascii="Arial" w:hAnsi="Arial" w:cs="Arial"/>
          <w:b/>
          <w:i/>
        </w:rPr>
        <w:t xml:space="preserve">PRO-CSA-GSGC-02 </w:t>
      </w:r>
      <w:r w:rsidRPr="00F504CF">
        <w:rPr>
          <w:rFonts w:ascii="Arial" w:hAnsi="Arial" w:cs="Arial"/>
          <w:b/>
        </w:rPr>
        <w:t>Control de Registros</w:t>
      </w:r>
      <w:r>
        <w:rPr>
          <w:rFonts w:ascii="Arial" w:hAnsi="Arial" w:cs="Arial"/>
          <w:b/>
          <w:i/>
        </w:rPr>
        <w:t xml:space="preserve"> </w:t>
      </w:r>
      <w:r w:rsidRPr="00F504CF">
        <w:rPr>
          <w:rFonts w:ascii="Arial" w:hAnsi="Arial" w:cs="Arial"/>
          <w:b/>
          <w:i/>
        </w:rPr>
        <w:t>(</w:t>
      </w:r>
      <w:r w:rsidRPr="007E6F1F">
        <w:rPr>
          <w:rFonts w:ascii="Arial" w:hAnsi="Arial" w:cs="Arial"/>
          <w:b/>
          <w:i/>
        </w:rPr>
        <w:t>Ver</w:t>
      </w:r>
      <w:r>
        <w:rPr>
          <w:rFonts w:ascii="Arial" w:hAnsi="Arial" w:cs="Arial"/>
          <w:b/>
          <w:i/>
        </w:rPr>
        <w:t xml:space="preserve"> Anexo E Procedimientos Normativos)</w:t>
      </w:r>
      <w:r w:rsidRPr="007E6F1F">
        <w:rPr>
          <w:rFonts w:ascii="Arial" w:hAnsi="Arial" w:cs="Arial"/>
        </w:rPr>
        <w:t xml:space="preserve"> que facilitara el control de </w:t>
      </w:r>
      <w:smartTag w:uri="urn:schemas-microsoft-com:office:smarttags" w:element="PersonName">
        <w:smartTagPr>
          <w:attr w:name="ProductID" w:val="la Documentaci￳n"/>
        </w:smartTagPr>
        <w:r w:rsidRPr="007E6F1F">
          <w:rPr>
            <w:rFonts w:ascii="Arial" w:hAnsi="Arial" w:cs="Arial"/>
          </w:rPr>
          <w:t>la Documentación</w:t>
        </w:r>
      </w:smartTag>
      <w:r w:rsidRPr="007E6F1F">
        <w:rPr>
          <w:rFonts w:ascii="Arial" w:hAnsi="Arial" w:cs="Arial"/>
        </w:rPr>
        <w:t xml:space="preserve"> a nivel de registros y formatos que permitirán mantener la historia y evidencia del SGC.</w:t>
      </w:r>
    </w:p>
    <w:p w:rsidR="00391BF1" w:rsidRPr="007E6F1F" w:rsidRDefault="00391BF1" w:rsidP="00391BF1">
      <w:pPr>
        <w:spacing w:line="480" w:lineRule="auto"/>
        <w:ind w:left="1224"/>
        <w:jc w:val="both"/>
        <w:rPr>
          <w:rFonts w:ascii="Arial" w:hAnsi="Arial" w:cs="Arial"/>
        </w:rPr>
      </w:pPr>
    </w:p>
    <w:p w:rsidR="00391BF1" w:rsidRPr="007E6F1F" w:rsidRDefault="00391BF1" w:rsidP="00391BF1">
      <w:pPr>
        <w:spacing w:line="480" w:lineRule="auto"/>
        <w:ind w:left="1224"/>
        <w:jc w:val="both"/>
        <w:rPr>
          <w:rFonts w:ascii="Arial" w:hAnsi="Arial" w:cs="Arial"/>
        </w:rPr>
      </w:pPr>
      <w:r w:rsidRPr="007E6F1F">
        <w:rPr>
          <w:rFonts w:ascii="Arial" w:hAnsi="Arial" w:cs="Arial"/>
        </w:rPr>
        <w:t>Los registros se establecen y mantienen para proporcionar evidencia de la conformidad con los requisitos, así como de la operación eficaz del sistema de gestión de calidad. Los registros permanecen legibles, fácilmente identificables y recuperables. Se ha establecido un procedimiento documentado para definir los controles necesarios para la identificación, el almacenamiento, la protección, la recuperación, el tiempo de retención y la disposición de los registros.</w:t>
      </w:r>
    </w:p>
    <w:p w:rsidR="00391BF1" w:rsidRPr="007E6F1F" w:rsidRDefault="00391BF1" w:rsidP="00391BF1">
      <w:pPr>
        <w:spacing w:line="480" w:lineRule="auto"/>
        <w:ind w:left="1224"/>
        <w:jc w:val="both"/>
        <w:rPr>
          <w:rFonts w:ascii="Arial" w:hAnsi="Arial" w:cs="Arial"/>
        </w:rPr>
      </w:pPr>
    </w:p>
    <w:p w:rsidR="00391BF1" w:rsidRPr="007E6F1F" w:rsidRDefault="00391BF1" w:rsidP="00391BF1">
      <w:pPr>
        <w:spacing w:line="480" w:lineRule="auto"/>
        <w:ind w:left="1224"/>
        <w:jc w:val="both"/>
        <w:rPr>
          <w:rFonts w:ascii="Arial" w:hAnsi="Arial" w:cs="Arial"/>
          <w:b/>
          <w:i/>
        </w:rPr>
      </w:pPr>
      <w:r w:rsidRPr="007E6F1F">
        <w:rPr>
          <w:rFonts w:ascii="Arial" w:hAnsi="Arial" w:cs="Arial"/>
        </w:rPr>
        <w:t xml:space="preserve">Para conocer sobre la identificación, código, versión, el destino final de los registros como su ubicación / almacenamiento, el tiempo de archivo y su acceso se mantiene una lista general de registros de calidad. Los registros establecidos en el Sistema de Gestión de Calidad son los indicados en el </w:t>
      </w:r>
      <w:r w:rsidRPr="00F504CF">
        <w:rPr>
          <w:rFonts w:ascii="Arial" w:hAnsi="Arial" w:cs="Arial"/>
          <w:b/>
        </w:rPr>
        <w:t xml:space="preserve">Diario de Control de Registros </w:t>
      </w:r>
      <w:r>
        <w:rPr>
          <w:rFonts w:ascii="Arial" w:hAnsi="Arial" w:cs="Arial"/>
          <w:b/>
          <w:i/>
        </w:rPr>
        <w:t>FRM-CSA-GSGC-07 (Ver Anexo I Formato por Departamentos).</w:t>
      </w:r>
    </w:p>
    <w:p w:rsidR="00391BF1" w:rsidRPr="007E6F1F" w:rsidRDefault="00391BF1" w:rsidP="00391BF1">
      <w:pPr>
        <w:spacing w:line="480" w:lineRule="auto"/>
        <w:ind w:left="1224"/>
        <w:jc w:val="both"/>
        <w:rPr>
          <w:rFonts w:ascii="Arial" w:hAnsi="Arial" w:cs="Arial"/>
          <w:b/>
          <w:i/>
        </w:rPr>
      </w:pPr>
    </w:p>
    <w:p w:rsidR="00391BF1" w:rsidRPr="007E6F1F" w:rsidRDefault="00391BF1" w:rsidP="00391BF1">
      <w:pPr>
        <w:spacing w:line="480" w:lineRule="auto"/>
        <w:ind w:left="1224"/>
        <w:jc w:val="both"/>
        <w:rPr>
          <w:rFonts w:ascii="Arial" w:hAnsi="Arial" w:cs="Arial"/>
        </w:rPr>
      </w:pPr>
      <w:r w:rsidRPr="007E6F1F">
        <w:rPr>
          <w:rFonts w:ascii="Arial" w:hAnsi="Arial" w:cs="Arial"/>
        </w:rPr>
        <w:t>Cada área es responsable de mantener y cumplir las disposiciones de actualización, orden y preservación  de los registros de calidad generados o recibidos de otro departamento ya sea en el área operativa como administrativa. El tiempo de archivo se establece en cada procedimiento.</w:t>
      </w:r>
    </w:p>
    <w:p w:rsidR="00391BF1" w:rsidRPr="007E6F1F" w:rsidRDefault="00391BF1" w:rsidP="00391BF1">
      <w:pPr>
        <w:spacing w:line="480" w:lineRule="auto"/>
        <w:ind w:left="1224"/>
        <w:jc w:val="both"/>
        <w:rPr>
          <w:rFonts w:ascii="Arial" w:hAnsi="Arial" w:cs="Arial"/>
        </w:rPr>
      </w:pPr>
    </w:p>
    <w:p w:rsidR="00391BF1" w:rsidRDefault="00391BF1" w:rsidP="006E3EFD">
      <w:pPr>
        <w:numPr>
          <w:ilvl w:val="0"/>
          <w:numId w:val="48"/>
        </w:numPr>
        <w:spacing w:line="480" w:lineRule="auto"/>
        <w:jc w:val="both"/>
        <w:rPr>
          <w:rFonts w:ascii="Arial" w:hAnsi="Arial" w:cs="Arial"/>
          <w:b/>
          <w:u w:val="single"/>
        </w:rPr>
      </w:pPr>
      <w:r w:rsidRPr="007E6F1F">
        <w:rPr>
          <w:rFonts w:ascii="Arial" w:hAnsi="Arial" w:cs="Arial"/>
          <w:b/>
          <w:u w:val="single"/>
        </w:rPr>
        <w:t>Responsabilidad de la Dirección</w:t>
      </w:r>
    </w:p>
    <w:p w:rsidR="006E3EFD" w:rsidRPr="007E6F1F" w:rsidRDefault="006E3EFD" w:rsidP="006E3EFD">
      <w:pPr>
        <w:spacing w:line="480" w:lineRule="auto"/>
        <w:jc w:val="both"/>
        <w:rPr>
          <w:rFonts w:ascii="Arial" w:hAnsi="Arial" w:cs="Arial"/>
          <w:b/>
          <w:u w:val="single"/>
        </w:rPr>
      </w:pPr>
    </w:p>
    <w:p w:rsidR="00391BF1" w:rsidRPr="007E6F1F" w:rsidRDefault="00391BF1" w:rsidP="00391BF1">
      <w:pPr>
        <w:numPr>
          <w:ilvl w:val="1"/>
          <w:numId w:val="48"/>
        </w:numPr>
        <w:spacing w:line="480" w:lineRule="auto"/>
        <w:jc w:val="both"/>
        <w:rPr>
          <w:rFonts w:ascii="Arial" w:hAnsi="Arial" w:cs="Arial"/>
          <w:b/>
          <w:u w:val="single"/>
        </w:rPr>
      </w:pPr>
      <w:r w:rsidRPr="007E6F1F">
        <w:rPr>
          <w:rFonts w:ascii="Arial" w:hAnsi="Arial" w:cs="Arial"/>
          <w:b/>
        </w:rPr>
        <w:t xml:space="preserve">Compromiso de </w:t>
      </w:r>
      <w:smartTag w:uri="urn:schemas-microsoft-com:office:smarttags" w:element="PersonName">
        <w:smartTagPr>
          <w:attr w:name="ProductID" w:val="la Direcci￳n"/>
        </w:smartTagPr>
        <w:r w:rsidRPr="007E6F1F">
          <w:rPr>
            <w:rFonts w:ascii="Arial" w:hAnsi="Arial" w:cs="Arial"/>
            <w:b/>
          </w:rPr>
          <w:t>la Dirección</w:t>
        </w:r>
      </w:smartTag>
    </w:p>
    <w:p w:rsidR="00391BF1" w:rsidRPr="007E6F1F" w:rsidRDefault="00391BF1" w:rsidP="00391BF1">
      <w:pPr>
        <w:spacing w:line="480" w:lineRule="auto"/>
        <w:ind w:left="792"/>
        <w:jc w:val="both"/>
        <w:rPr>
          <w:rFonts w:ascii="Arial" w:hAnsi="Arial" w:cs="Arial"/>
        </w:rPr>
      </w:pPr>
      <w:smartTag w:uri="urn:schemas-microsoft-com:office:smarttags" w:element="PersonName">
        <w:smartTagPr>
          <w:attr w:name="ProductID" w:val="La Alta Direcci￳n"/>
        </w:smartTagPr>
        <w:r w:rsidRPr="007E6F1F">
          <w:rPr>
            <w:rFonts w:ascii="Arial" w:hAnsi="Arial" w:cs="Arial"/>
          </w:rPr>
          <w:t>La Alta Dirección</w:t>
        </w:r>
      </w:smartTag>
      <w:r w:rsidRPr="007E6F1F">
        <w:rPr>
          <w:rFonts w:ascii="Arial" w:hAnsi="Arial" w:cs="Arial"/>
        </w:rPr>
        <w:t xml:space="preserve"> evidencia su compromiso con el desarrollo y mantenimiento del SGC, así como el mejoramiento continuo de su eficiencia a través de; </w:t>
      </w:r>
    </w:p>
    <w:p w:rsidR="00391BF1" w:rsidRPr="007E6F1F" w:rsidRDefault="00391BF1" w:rsidP="00391BF1">
      <w:pPr>
        <w:numPr>
          <w:ilvl w:val="0"/>
          <w:numId w:val="204"/>
        </w:numPr>
        <w:spacing w:line="480" w:lineRule="auto"/>
        <w:jc w:val="both"/>
        <w:rPr>
          <w:rFonts w:ascii="Arial" w:hAnsi="Arial" w:cs="Arial"/>
        </w:rPr>
      </w:pPr>
      <w:r w:rsidRPr="007E6F1F">
        <w:rPr>
          <w:rFonts w:ascii="Arial" w:hAnsi="Arial" w:cs="Arial"/>
        </w:rPr>
        <w:t>La comunicación interna a todos los niveles para cumplir con los requisitos de los clientes.</w:t>
      </w:r>
    </w:p>
    <w:p w:rsidR="00391BF1" w:rsidRPr="007E6F1F" w:rsidRDefault="00391BF1" w:rsidP="00391BF1">
      <w:pPr>
        <w:numPr>
          <w:ilvl w:val="0"/>
          <w:numId w:val="204"/>
        </w:numPr>
        <w:spacing w:line="480" w:lineRule="auto"/>
        <w:jc w:val="both"/>
        <w:rPr>
          <w:rFonts w:ascii="Arial" w:hAnsi="Arial" w:cs="Arial"/>
        </w:rPr>
      </w:pPr>
      <w:r w:rsidRPr="007E6F1F">
        <w:rPr>
          <w:rFonts w:ascii="Arial" w:hAnsi="Arial" w:cs="Arial"/>
        </w:rPr>
        <w:t xml:space="preserve">El establecimiento de </w:t>
      </w: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sidRPr="007E6F1F">
          <w:rPr>
            <w:rFonts w:ascii="Arial" w:hAnsi="Arial" w:cs="Arial"/>
          </w:rPr>
          <w:t>la Política</w:t>
        </w:r>
      </w:smartTag>
      <w:r w:rsidRPr="007E6F1F">
        <w:rPr>
          <w:rFonts w:ascii="Arial" w:hAnsi="Arial" w:cs="Arial"/>
        </w:rPr>
        <w:t xml:space="preserve"> de Calidad de manera que sea conocida, entendida, aceptada, y aplicada por toda la organización de la empresa.</w:t>
      </w:r>
    </w:p>
    <w:p w:rsidR="00391BF1" w:rsidRPr="007E6F1F" w:rsidRDefault="00391BF1" w:rsidP="00391BF1">
      <w:pPr>
        <w:numPr>
          <w:ilvl w:val="0"/>
          <w:numId w:val="204"/>
        </w:numPr>
        <w:spacing w:line="480" w:lineRule="auto"/>
        <w:jc w:val="both"/>
        <w:rPr>
          <w:rFonts w:ascii="Arial" w:hAnsi="Arial" w:cs="Arial"/>
        </w:rPr>
      </w:pPr>
      <w:r w:rsidRPr="007E6F1F">
        <w:rPr>
          <w:rFonts w:ascii="Arial" w:hAnsi="Arial" w:cs="Arial"/>
        </w:rPr>
        <w:t>El asegurar objetivos de calidad que traduzcan la política e ámbito general en metas prácticas, concretas y cuantificadas.</w:t>
      </w:r>
    </w:p>
    <w:p w:rsidR="00391BF1" w:rsidRPr="007E6F1F" w:rsidRDefault="00391BF1" w:rsidP="00391BF1">
      <w:pPr>
        <w:numPr>
          <w:ilvl w:val="0"/>
          <w:numId w:val="204"/>
        </w:numPr>
        <w:spacing w:line="480" w:lineRule="auto"/>
        <w:jc w:val="both"/>
        <w:rPr>
          <w:rFonts w:ascii="Arial" w:hAnsi="Arial" w:cs="Arial"/>
        </w:rPr>
      </w:pPr>
      <w:r w:rsidRPr="007E6F1F">
        <w:rPr>
          <w:rFonts w:ascii="Arial" w:hAnsi="Arial" w:cs="Arial"/>
        </w:rPr>
        <w:t>La revisión periódica del Sistema de Gestión de Calidad</w:t>
      </w:r>
    </w:p>
    <w:p w:rsidR="00391BF1" w:rsidRPr="007E6F1F" w:rsidRDefault="00391BF1" w:rsidP="00391BF1">
      <w:pPr>
        <w:numPr>
          <w:ilvl w:val="0"/>
          <w:numId w:val="204"/>
        </w:numPr>
        <w:spacing w:line="480" w:lineRule="auto"/>
        <w:jc w:val="both"/>
        <w:rPr>
          <w:rFonts w:ascii="Arial" w:hAnsi="Arial" w:cs="Arial"/>
        </w:rPr>
      </w:pPr>
      <w:r w:rsidRPr="007E6F1F">
        <w:rPr>
          <w:rFonts w:ascii="Arial" w:hAnsi="Arial" w:cs="Arial"/>
        </w:rPr>
        <w:t xml:space="preserve">El desarrollo, establecimiento e implementación de un Sistema de Gestión de Calidad en el que se incluyen los recursos necesarios para que puedan llevarse a cabo </w:t>
      </w: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sidRPr="007E6F1F">
          <w:rPr>
            <w:rFonts w:ascii="Arial" w:hAnsi="Arial" w:cs="Arial"/>
          </w:rPr>
          <w:t>la Política</w:t>
        </w:r>
      </w:smartTag>
      <w:r w:rsidRPr="007E6F1F">
        <w:rPr>
          <w:rFonts w:ascii="Arial" w:hAnsi="Arial" w:cs="Arial"/>
        </w:rPr>
        <w:t xml:space="preserve"> y los objetivos definidos en el Manual de Calidad.</w:t>
      </w:r>
    </w:p>
    <w:p w:rsidR="00391BF1" w:rsidRPr="007E6F1F" w:rsidRDefault="00391BF1" w:rsidP="00391BF1">
      <w:pPr>
        <w:spacing w:line="480" w:lineRule="auto"/>
        <w:ind w:left="1224"/>
        <w:jc w:val="both"/>
        <w:rPr>
          <w:rFonts w:ascii="Arial" w:hAnsi="Arial" w:cs="Arial"/>
        </w:rPr>
      </w:pPr>
    </w:p>
    <w:p w:rsidR="00391BF1" w:rsidRPr="007E6F1F" w:rsidRDefault="00391BF1" w:rsidP="00391BF1">
      <w:pPr>
        <w:numPr>
          <w:ilvl w:val="1"/>
          <w:numId w:val="48"/>
        </w:numPr>
        <w:spacing w:line="480" w:lineRule="auto"/>
        <w:jc w:val="both"/>
        <w:rPr>
          <w:rFonts w:ascii="Arial" w:hAnsi="Arial" w:cs="Arial"/>
        </w:rPr>
      </w:pPr>
      <w:r w:rsidRPr="007E6F1F">
        <w:rPr>
          <w:rFonts w:ascii="Arial" w:hAnsi="Arial" w:cs="Arial"/>
          <w:b/>
        </w:rPr>
        <w:t>Enfoque al Cliente</w:t>
      </w:r>
    </w:p>
    <w:p w:rsidR="00391BF1" w:rsidRPr="007E6F1F" w:rsidRDefault="00391BF1" w:rsidP="00391BF1">
      <w:pPr>
        <w:spacing w:line="480" w:lineRule="auto"/>
        <w:ind w:left="792"/>
        <w:jc w:val="both"/>
        <w:rPr>
          <w:rFonts w:ascii="Arial" w:hAnsi="Arial" w:cs="Arial"/>
        </w:rPr>
      </w:pPr>
      <w:r w:rsidRPr="007E6F1F">
        <w:rPr>
          <w:rFonts w:ascii="Arial" w:hAnsi="Arial" w:cs="Arial"/>
        </w:rPr>
        <w:t xml:space="preserve">La alta dirección se asegurará de que los requisitos del cliente se determinen y se cumplan, con el propósito de aumentar la satisfacción del cliente, a través de la revisión y el seguimiento de las acciones acordadas en las reuniones de </w:t>
      </w:r>
      <w:smartTag w:uri="urn:schemas-microsoft-com:office:smarttags" w:element="PersonName">
        <w:smartTagPr>
          <w:attr w:name="ProductID" w:val="la Coordinadora"/>
        </w:smartTagPr>
        <w:r w:rsidRPr="007E6F1F">
          <w:rPr>
            <w:rFonts w:ascii="Arial" w:hAnsi="Arial" w:cs="Arial"/>
          </w:rPr>
          <w:t>la Coordinadora</w:t>
        </w:r>
      </w:smartTag>
      <w:r w:rsidRPr="007E6F1F">
        <w:rPr>
          <w:rFonts w:ascii="Arial" w:hAnsi="Arial" w:cs="Arial"/>
        </w:rPr>
        <w:t xml:space="preserve"> de Gestión de Calidad, Representante de </w:t>
      </w:r>
      <w:smartTag w:uri="urn:schemas-microsoft-com:office:smarttags" w:element="PersonName">
        <w:smartTagPr>
          <w:attr w:name="ProductID" w:val="la Direcci￳n"/>
        </w:smartTagPr>
        <w:r w:rsidRPr="007E6F1F">
          <w:rPr>
            <w:rFonts w:ascii="Arial" w:hAnsi="Arial" w:cs="Arial"/>
          </w:rPr>
          <w:t>la Dirección</w:t>
        </w:r>
      </w:smartTag>
      <w:r w:rsidRPr="007E6F1F">
        <w:rPr>
          <w:rFonts w:ascii="Arial" w:hAnsi="Arial" w:cs="Arial"/>
        </w:rPr>
        <w:t xml:space="preserve"> y el Presidente de la empresa.</w:t>
      </w:r>
    </w:p>
    <w:p w:rsidR="00391BF1" w:rsidRDefault="00391BF1" w:rsidP="00391BF1">
      <w:pPr>
        <w:spacing w:line="480" w:lineRule="auto"/>
        <w:ind w:left="792"/>
        <w:jc w:val="both"/>
        <w:rPr>
          <w:rFonts w:ascii="Arial" w:hAnsi="Arial" w:cs="Arial"/>
        </w:rPr>
      </w:pPr>
    </w:p>
    <w:p w:rsidR="00391BF1" w:rsidRPr="007E6F1F" w:rsidRDefault="00391BF1" w:rsidP="00391BF1">
      <w:pPr>
        <w:spacing w:line="480" w:lineRule="auto"/>
        <w:jc w:val="both"/>
        <w:rPr>
          <w:rFonts w:ascii="Arial" w:hAnsi="Arial" w:cs="Arial"/>
        </w:rPr>
      </w:pPr>
    </w:p>
    <w:p w:rsidR="00391BF1" w:rsidRPr="007E6F1F" w:rsidRDefault="00391BF1" w:rsidP="00391BF1">
      <w:pPr>
        <w:numPr>
          <w:ilvl w:val="1"/>
          <w:numId w:val="48"/>
        </w:numPr>
        <w:spacing w:line="480" w:lineRule="auto"/>
        <w:jc w:val="both"/>
        <w:rPr>
          <w:rFonts w:ascii="Arial" w:hAnsi="Arial" w:cs="Arial"/>
        </w:rPr>
      </w:pPr>
      <w:r w:rsidRPr="007E6F1F">
        <w:rPr>
          <w:rFonts w:ascii="Arial" w:hAnsi="Arial" w:cs="Arial"/>
          <w:b/>
        </w:rPr>
        <w:t xml:space="preserve"> Política de Calidad</w:t>
      </w:r>
    </w:p>
    <w:p w:rsidR="00391BF1" w:rsidRPr="007E6F1F" w:rsidRDefault="00391BF1" w:rsidP="00391BF1">
      <w:pPr>
        <w:spacing w:line="480" w:lineRule="auto"/>
        <w:ind w:left="792"/>
        <w:jc w:val="both"/>
        <w:rPr>
          <w:rFonts w:ascii="Arial" w:hAnsi="Arial" w:cs="Arial"/>
        </w:rPr>
      </w:pP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sidRPr="007E6F1F">
          <w:rPr>
            <w:rFonts w:ascii="Arial" w:hAnsi="Arial" w:cs="Arial"/>
          </w:rPr>
          <w:t>La Política</w:t>
        </w:r>
      </w:smartTag>
      <w:r w:rsidRPr="007E6F1F">
        <w:rPr>
          <w:rFonts w:ascii="Arial" w:hAnsi="Arial" w:cs="Arial"/>
        </w:rPr>
        <w:t xml:space="preserve"> de Calidad </w:t>
      </w:r>
      <w:r>
        <w:rPr>
          <w:rFonts w:ascii="Arial" w:hAnsi="Arial" w:cs="Arial"/>
        </w:rPr>
        <w:t xml:space="preserve"> </w:t>
      </w:r>
      <w:r w:rsidRPr="00865F5B">
        <w:rPr>
          <w:rFonts w:ascii="Arial" w:hAnsi="Arial" w:cs="Arial"/>
          <w:b/>
          <w:i/>
        </w:rPr>
        <w:t>(</w:t>
      </w:r>
      <w:r>
        <w:rPr>
          <w:rFonts w:ascii="Arial" w:hAnsi="Arial" w:cs="Arial"/>
          <w:b/>
          <w:i/>
        </w:rPr>
        <w:t xml:space="preserve">Ver Anexo C Política de Calidad) </w:t>
      </w:r>
      <w:r w:rsidRPr="007E6F1F">
        <w:rPr>
          <w:rFonts w:ascii="Arial" w:hAnsi="Arial" w:cs="Arial"/>
        </w:rPr>
        <w:t xml:space="preserve">demuestra el compromiso de </w:t>
      </w:r>
      <w:smartTag w:uri="urn:schemas-microsoft-com:office:smarttags" w:element="PersonName">
        <w:smartTagPr>
          <w:attr w:name="ProductID" w:val="la Direcci￳n"/>
        </w:smartTagPr>
        <w:r w:rsidRPr="007E6F1F">
          <w:rPr>
            <w:rFonts w:ascii="Arial" w:hAnsi="Arial" w:cs="Arial"/>
          </w:rPr>
          <w:t>la Dirección</w:t>
        </w:r>
      </w:smartTag>
      <w:r w:rsidRPr="007E6F1F">
        <w:rPr>
          <w:rFonts w:ascii="Arial" w:hAnsi="Arial" w:cs="Arial"/>
        </w:rPr>
        <w:t xml:space="preserve">, la misma que ha asumido </w:t>
      </w:r>
      <w:smartTag w:uri="urn:schemas-microsoft-com:office:smarttags" w:element="PersonName">
        <w:smartTagPr>
          <w:attr w:name="ProductID" w:val="la Calidad"/>
        </w:smartTagPr>
        <w:r w:rsidRPr="007E6F1F">
          <w:rPr>
            <w:rFonts w:ascii="Arial" w:hAnsi="Arial" w:cs="Arial"/>
          </w:rPr>
          <w:t>la CALIDAD</w:t>
        </w:r>
      </w:smartTag>
      <w:r w:rsidRPr="007E6F1F">
        <w:rPr>
          <w:rFonts w:ascii="Arial" w:hAnsi="Arial" w:cs="Arial"/>
        </w:rPr>
        <w:t xml:space="preserve"> como una opción de liderazgo. </w:t>
      </w: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sidRPr="007E6F1F">
          <w:rPr>
            <w:rFonts w:ascii="Arial" w:hAnsi="Arial" w:cs="Arial"/>
          </w:rPr>
          <w:t>La Política</w:t>
        </w:r>
      </w:smartTag>
      <w:r w:rsidRPr="007E6F1F">
        <w:rPr>
          <w:rFonts w:ascii="Arial" w:hAnsi="Arial" w:cs="Arial"/>
        </w:rPr>
        <w:t xml:space="preserve"> ha sido difundida a todos los niveles de la organización tanto en el área administrativa como el área operativa con la finalidad de que sea entendida y aplicada por los colaboradores.</w:t>
      </w:r>
    </w:p>
    <w:p w:rsidR="00391BF1" w:rsidRDefault="00391BF1" w:rsidP="00391BF1">
      <w:pPr>
        <w:spacing w:line="480" w:lineRule="auto"/>
        <w:jc w:val="both"/>
      </w:pPr>
    </w:p>
    <w:p w:rsidR="00391BF1" w:rsidRPr="006E3EFD" w:rsidRDefault="00391BF1" w:rsidP="00391BF1">
      <w:pPr>
        <w:numPr>
          <w:ilvl w:val="1"/>
          <w:numId w:val="48"/>
        </w:numPr>
        <w:tabs>
          <w:tab w:val="left" w:pos="1440"/>
        </w:tabs>
        <w:spacing w:line="480" w:lineRule="auto"/>
        <w:jc w:val="both"/>
        <w:rPr>
          <w:rFonts w:ascii="Arial" w:hAnsi="Arial" w:cs="Arial"/>
        </w:rPr>
      </w:pPr>
      <w:r>
        <w:rPr>
          <w:rFonts w:ascii="Arial" w:hAnsi="Arial" w:cs="Arial"/>
          <w:b/>
        </w:rPr>
        <w:t>Planificación</w:t>
      </w:r>
    </w:p>
    <w:p w:rsidR="006E3EFD" w:rsidRPr="00CF6FD8" w:rsidRDefault="006E3EFD" w:rsidP="006E3EFD">
      <w:pPr>
        <w:tabs>
          <w:tab w:val="left" w:pos="1440"/>
        </w:tabs>
        <w:spacing w:line="480" w:lineRule="auto"/>
        <w:ind w:left="360"/>
        <w:jc w:val="both"/>
        <w:rPr>
          <w:rFonts w:ascii="Arial" w:hAnsi="Arial" w:cs="Arial"/>
        </w:rPr>
      </w:pPr>
    </w:p>
    <w:p w:rsidR="00391BF1" w:rsidRDefault="00391BF1" w:rsidP="00391BF1">
      <w:pPr>
        <w:numPr>
          <w:ilvl w:val="2"/>
          <w:numId w:val="48"/>
        </w:numPr>
        <w:tabs>
          <w:tab w:val="left" w:pos="1620"/>
        </w:tabs>
        <w:spacing w:line="480" w:lineRule="auto"/>
        <w:jc w:val="both"/>
        <w:rPr>
          <w:rFonts w:ascii="Arial" w:hAnsi="Arial" w:cs="Arial"/>
          <w:b/>
        </w:rPr>
      </w:pPr>
      <w:r w:rsidRPr="00CF6FD8">
        <w:rPr>
          <w:rFonts w:ascii="Arial" w:hAnsi="Arial" w:cs="Arial"/>
          <w:b/>
        </w:rPr>
        <w:t>Objetivos de Calidad</w:t>
      </w:r>
    </w:p>
    <w:p w:rsidR="00391BF1" w:rsidRDefault="00391BF1" w:rsidP="00391BF1">
      <w:pPr>
        <w:tabs>
          <w:tab w:val="left" w:pos="1620"/>
        </w:tabs>
        <w:spacing w:line="480" w:lineRule="auto"/>
        <w:ind w:left="1620" w:hanging="204"/>
        <w:jc w:val="both"/>
        <w:rPr>
          <w:rFonts w:ascii="Arial" w:hAnsi="Arial" w:cs="Arial"/>
          <w:b/>
          <w:i/>
        </w:rPr>
      </w:pPr>
      <w:r>
        <w:rPr>
          <w:rFonts w:ascii="Arial" w:hAnsi="Arial" w:cs="Arial"/>
          <w:b/>
        </w:rPr>
        <w:tab/>
      </w:r>
      <w:r>
        <w:rPr>
          <w:rFonts w:ascii="Arial" w:hAnsi="Arial" w:cs="Arial"/>
        </w:rPr>
        <w:t xml:space="preserve">Para fortalecer </w:t>
      </w:r>
      <w:smartTag w:uri="urn:schemas-microsoft-com:office:smarttags" w:element="PersonName">
        <w:smartTagPr>
          <w:attr w:name="ProductID" w:val="ྐ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ƅĤஔ怠㿸Vƹचᐊꅀ䀀䀀䀀䀀ࣰܾƲðCΈᕑƐ`` ￼ ✀ᤀ뾀झء＞‟ĮजāĺVǯЀ̀က @ ÿ＀ÿ Ġ㟄က̀Ѐ㿤ŀȀ0²耀矰矱苫矰蒨矰@ཻ矯討矰복矯봨矯矰譳矰矱矱詙矰矱Hÿ＀ÿЀ̀က ￝(ĺĩ&#10;俠⃐㫪ၩ〫鴰䌯尺尀㄀贀砵ႈ䐀䍏䵕繅1䐀̀Ѐ趾വ鍕⨶ᐍ䐀漀挀甀洀攀渀琀猀 愀渀搀 匀攀琀琀椀渀最猀᠀䈀㄀贀稵ႆ䄀䱌单繅1⨀̀Ѐ趾വ鍕⨶ᐍ䄀氀氀 唀猀攀爀猀᠀昀㄀㐀丶ጕ䐀呁协繄1一̀Ѐ趾ጵ鍕⨶ᐍ㠀䐀愀琀漀猀 搀攀 瀀爀漀最爀愀洀愀䀀桳汥㍬⸲汤ⱬ㈭㜱㔶᠀慸ྒD(Łᘀ너#ꉀ⯄੖ﰌ੓潭䑚颷鱞엙颢 㳨੔䍔Љ《ȄЄ牐祯捥潴1̄牐橯捥tԄ桔獩潄畣敭瑮峾X'(.!l)dn~k9I=~pdue0G!fh'!$t.%,A3.*0lTwZD0wv$wmN+.f=.37iv!-jbM^P$OHQ55'Ah=J][6]2.`Q)@hUlM.?=m~Nj*ECtw0pl%6?*zSI?kbKH?q@[=1%Bvvzy&amp;.5=eH{YU%sf(RCx2Da8[vM@uMJ[N.%dU4B2]JbK6B9@AL{dIpskDƅdÈĬƐǴɘʼ̠΄ϨьҰԔոלـڤ܈ݬߐ࠴࢘ࣼॠৄਨઌ૰୔ஸజಀ೤ൈඬฐ๴໘༼ྠငBƫMBǭ襨#nual de calidad es el documento que describe de manera general el Sistema de Calidad establecido en Containers Security S.A., en el cual se esquematiza de manera ordenada según los capítulos de la Norma ISO 9001:2000, la descripción de las actividades que se realizan  en cada una de las cláusulas.&#10;ᰀ MŚЌ趤)踴)  œЎ듸)떈)  ŌЏ멄)뫔)  ŅА쀀)삐)  žГ햊)혚)  ŷД))  ŠЕ))  ƙЖ))  ƒИﵬ)﷼)  ƋЙɨ*˸*  ƄКࡔ*ࣤ*  ƽЛ᧌*ᩜ*  ƶМῴ*₄*  ƯНⓎ*╞*  ǘП㒔*㔤*  ǑС㼖*㾦*  ǊТ䐴*䓄*  ǃУ䨒*䪢*  ǼФ修*偾*  ǵХ單*嘾*  ǮЦ嬶*密*  ǧЧ愸*懈*  ĐЬ禤*稴*  ĉЭ薐*蘠*⾨  ĂЯ誺*譊*  Ļж造*邰*  Ĵи鬖*鮦*  ĭоꗶ*Ꚇ*  Ħп끂*냒*  şр땞*뗮*  ňс먌*몜*  Łу뿴*삄*  źф쯄*챔*  ųѐ若*宅*  Ŭі&#10;++  ťࠇ궀(긐(  ƞࠉ킚(턪(  Ɨࠊ᥈)᧘)  ƀࠌ錠)鎰)  ƹࠐ앮)엾)  Ʋࠓ))  ƫࠔ))  Ƥࠖ))  ǝࠚย*າ*劈  ǖࠝ⧆*⩖*匘  Ǐࠬ羊*耚*  Ǹ࠾꬐*ꮠ*  Ǳࡃ어*완*  Ǫఇ덖(돦(  ǣఉ혰(훀(  Ĝఌ飮)饾)  ĕచᏺ*ᒊ*  Ďဇ룆(륖(  ćဉ((  İည┖)▦)  ĩဌ鹲)鼂)  Ģᐇ빂(뻒(  śᐉ((  Ŕᐊ⬤)⮴)  ōᐌꐔ)꒤)  ņ᠉((羠  ſ᠊ㄜ)ㆬ)㒨  Ũ᠌ꦠ)ꨰ)弸  šᰉ((台  ƚᰊ㜜)㞬)僘  Ɠ ((垘  ƌ 㵊)㷚)厨  ƅ␉((墸  ƾ␊䍸)䐈)  Ʒ⠉ﳴ(ﶄ(姘  Ơ⠊䥴)䨄)  ǙⰉȀ)ʐ)Đ  ǒⰊ佢)俲)È  ǋ〉݄)ߔ)偈  Ǆ㐉ൄ)ු)囀  ǽ㐊嫶)宆)  Ƕ㠊悔)愤)  ǯ㰊晸)月)  Ę䀊汬)泼)  đ䐊牒)狢)  Ċ䠊矀)硐)  ă䰊細)緀)  ļ倊芰)荀)  ĵђ㘚+㚪+悘  Įҁ㯐+㱠+妐  ħк䟊+䡚+啘  Őѫ䵬+䷼+  ŉ࡫叜+呬+  ł౫娎+媞+  Żв悆+愖+  Ŵд昔+暤+  ŭе殪+氺+  ŦѬ焨+熸+  ƟယḐ+Ạ+  ƈᐚ␦+Ⓐ+  Ɓ᠚⨞+⪮+䱘  ƺᰚ〚+オ+凸  Ƴл皾+睎+喠  Ƭ࠻線+繪+  ƥ఻蒰+蕀+  Ǟျ讦+谶+  Ǘᐻ鋾+鎎+  ǀᠻ騐+骠+笨  ǹ᰻ꂐ+ꄠ+  ǲ※ꛖ+Ꝧ+  ǫ␻궼+까+V Ǥग़刊)क़䀀䀀䀀䀀門⨀＞ἠ봜聱耀耀耀耀耀耀耀耀耀耀耀耀耀耀耀耀耀耀耀耀耀耀耀耀耀耀耀耀耀耀耀耀⨀⠐㬀喀劰浐煀℀ⵐⵐ　啠⠐ⵐ⠐兀台台台台台台台台台台⠐⠐啠啠啠㪠皠抰殀埐渰怀婠撠犰䀠劰犰媀蓠杰敠栰敠源什嵐憰扰門栐掐塐㊰兀㊰䃀䀀⪠䰐傀㲰傀䒠⾠䕠唠⹰⹐奠ⷐ笀唠䵐傀傀䊰㵐㉰吠䊰歀䕠䊰䂠㊰丰㊰啠耀台耀⠐䠐䪠耀䥠䏰⪠鹰什㪠覀耀塐耀耀⠐⠐䪠䪠ⵐ䀀耀⪠蜰㵐㪠氰耀䂠掐⨀⠐䅀台妠掐丰什⪠抰　媠啠ⵐ抰䀀㒀啠㊰㊰⪠䶰䪠⠐⪠㊰　媠浐浐浐㪠抰抰抰抰抰抰赐埐怀怀怀怀䀠䀠䀠䀠渰杰敠敠敠敠敠啠敠憰憰憰憰掐栰嗠䰐䰐䰐䰐䰐䰐柰㲰䒠䒠䒠䒠⹰⹰⹰⹰䵐唠䵐䵐䵐䵐䵐啠䵐吠吠吠吠䊰傀䊰＀ÿक़ݖȂŘДી΄`` ﬂ ᜀ翽＞‟＀ÿÿ肀Į샀ÀVVŊৱ␊ꇈ䀀䀀䀀䀀ࣰܾƲðCϔᔆʼ`` ￼ ✀翽＞‟Įॢँ'VưEGISTRY\USER\S-1-5-21-195799448"/>
        </w:smartTagPr>
        <w:r>
          <w:rPr>
            <w:rFonts w:ascii="Arial" w:hAnsi="Arial" w:cs="Arial"/>
          </w:rPr>
          <w:t>la Política</w:t>
        </w:r>
      </w:smartTag>
      <w:r>
        <w:rPr>
          <w:rFonts w:ascii="Arial" w:hAnsi="Arial" w:cs="Arial"/>
        </w:rPr>
        <w:t xml:space="preserve"> de Calidad se establecen objetivos que permiten  el cumplimiento de los mismos </w:t>
      </w:r>
      <w:r w:rsidRPr="00865F5B">
        <w:rPr>
          <w:rFonts w:ascii="Arial" w:hAnsi="Arial" w:cs="Arial"/>
          <w:b/>
          <w:i/>
        </w:rPr>
        <w:t>( V</w:t>
      </w:r>
      <w:r>
        <w:rPr>
          <w:rFonts w:ascii="Arial" w:hAnsi="Arial" w:cs="Arial"/>
          <w:b/>
          <w:i/>
        </w:rPr>
        <w:t>er Anex</w:t>
      </w:r>
      <w:r w:rsidRPr="00CB0FA3">
        <w:rPr>
          <w:rFonts w:ascii="Arial" w:hAnsi="Arial" w:cs="Arial"/>
          <w:b/>
          <w:i/>
        </w:rPr>
        <w:t>o</w:t>
      </w:r>
      <w:r>
        <w:rPr>
          <w:rFonts w:ascii="Arial" w:hAnsi="Arial" w:cs="Arial"/>
          <w:b/>
          <w:i/>
        </w:rPr>
        <w:t xml:space="preserve"> D Objetivos de Calidad)</w:t>
      </w:r>
    </w:p>
    <w:p w:rsidR="00391BF1" w:rsidRDefault="00391BF1" w:rsidP="00391BF1">
      <w:pPr>
        <w:tabs>
          <w:tab w:val="left" w:pos="1620"/>
        </w:tabs>
        <w:spacing w:line="480" w:lineRule="auto"/>
        <w:ind w:left="1620" w:hanging="204"/>
        <w:jc w:val="both"/>
        <w:rPr>
          <w:rFonts w:ascii="Arial" w:hAnsi="Arial" w:cs="Arial"/>
          <w:b/>
          <w:i/>
        </w:rPr>
      </w:pPr>
    </w:p>
    <w:p w:rsidR="00391BF1" w:rsidRPr="00CB0FA3" w:rsidRDefault="00391BF1" w:rsidP="00391BF1">
      <w:pPr>
        <w:numPr>
          <w:ilvl w:val="2"/>
          <w:numId w:val="48"/>
        </w:numPr>
        <w:tabs>
          <w:tab w:val="left" w:pos="1620"/>
        </w:tabs>
        <w:spacing w:line="480" w:lineRule="auto"/>
        <w:jc w:val="both"/>
        <w:rPr>
          <w:rFonts w:ascii="Arial" w:hAnsi="Arial" w:cs="Arial"/>
          <w:b/>
          <w:i/>
        </w:rPr>
      </w:pPr>
      <w:r>
        <w:rPr>
          <w:rFonts w:ascii="Arial" w:hAnsi="Arial" w:cs="Arial"/>
          <w:b/>
        </w:rPr>
        <w:t>Planificación del Sistema de Gestión de Calidad</w:t>
      </w:r>
    </w:p>
    <w:p w:rsidR="00391BF1" w:rsidRPr="00CB0FA3" w:rsidRDefault="00391BF1" w:rsidP="00391BF1">
      <w:pPr>
        <w:numPr>
          <w:ilvl w:val="0"/>
          <w:numId w:val="205"/>
        </w:numPr>
        <w:tabs>
          <w:tab w:val="clear" w:pos="1980"/>
          <w:tab w:val="left" w:pos="1620"/>
        </w:tabs>
        <w:spacing w:line="480" w:lineRule="auto"/>
        <w:jc w:val="both"/>
        <w:rPr>
          <w:rFonts w:ascii="Arial" w:hAnsi="Arial" w:cs="Arial"/>
          <w:b/>
          <w:i/>
        </w:rPr>
      </w:pPr>
      <w:r>
        <w:rPr>
          <w:rFonts w:ascii="Arial" w:hAnsi="Arial" w:cs="Arial"/>
        </w:rPr>
        <w:t>Se identifican y planifican los procesos y los recursos necesarios para cumplir los requisitos y alcanzar los objetivos de calidad.</w:t>
      </w:r>
    </w:p>
    <w:p w:rsidR="00391BF1" w:rsidRPr="00CB0FA3" w:rsidRDefault="00391BF1" w:rsidP="00391BF1">
      <w:pPr>
        <w:tabs>
          <w:tab w:val="left" w:pos="1620"/>
        </w:tabs>
        <w:spacing w:line="480" w:lineRule="auto"/>
        <w:ind w:left="1620"/>
        <w:jc w:val="both"/>
        <w:rPr>
          <w:rFonts w:ascii="Arial" w:hAnsi="Arial" w:cs="Arial"/>
          <w:b/>
          <w:i/>
        </w:rPr>
      </w:pPr>
    </w:p>
    <w:p w:rsidR="00391BF1" w:rsidRPr="00CB0FA3" w:rsidRDefault="00391BF1" w:rsidP="00391BF1">
      <w:pPr>
        <w:numPr>
          <w:ilvl w:val="0"/>
          <w:numId w:val="205"/>
        </w:numPr>
        <w:tabs>
          <w:tab w:val="clear" w:pos="1980"/>
          <w:tab w:val="left" w:pos="1620"/>
        </w:tabs>
        <w:spacing w:line="480" w:lineRule="auto"/>
        <w:jc w:val="both"/>
        <w:rPr>
          <w:rFonts w:ascii="Arial" w:hAnsi="Arial" w:cs="Arial"/>
          <w:b/>
          <w:i/>
        </w:rPr>
      </w:pPr>
      <w:r>
        <w:rPr>
          <w:rFonts w:ascii="Arial" w:hAnsi="Arial" w:cs="Arial"/>
        </w:rPr>
        <w:t>De igual forma, cuando se planifican o implementan cambios, Containers Security S.A. se compromete y se asegura a mantener la integridad del Sistema de Gestión de Calidad.</w:t>
      </w:r>
    </w:p>
    <w:p w:rsidR="00391BF1" w:rsidRDefault="00391BF1" w:rsidP="00391BF1">
      <w:pPr>
        <w:tabs>
          <w:tab w:val="left" w:pos="1620"/>
        </w:tabs>
        <w:spacing w:line="480" w:lineRule="auto"/>
        <w:jc w:val="both"/>
        <w:rPr>
          <w:rFonts w:ascii="Arial" w:hAnsi="Arial" w:cs="Arial"/>
          <w:b/>
          <w:i/>
        </w:rPr>
      </w:pPr>
    </w:p>
    <w:p w:rsidR="00391BF1" w:rsidRPr="00C80D06" w:rsidRDefault="00391BF1" w:rsidP="00391BF1">
      <w:pPr>
        <w:numPr>
          <w:ilvl w:val="1"/>
          <w:numId w:val="48"/>
        </w:numPr>
        <w:tabs>
          <w:tab w:val="left" w:pos="1440"/>
        </w:tabs>
        <w:spacing w:line="480" w:lineRule="auto"/>
        <w:jc w:val="both"/>
        <w:rPr>
          <w:rFonts w:ascii="Arial" w:hAnsi="Arial" w:cs="Arial"/>
        </w:rPr>
      </w:pPr>
      <w:r>
        <w:rPr>
          <w:rFonts w:ascii="Arial" w:hAnsi="Arial" w:cs="Arial"/>
          <w:b/>
        </w:rPr>
        <w:t>Responsabilidad, Autoridad y Comunicación</w:t>
      </w:r>
    </w:p>
    <w:p w:rsidR="00C80D06" w:rsidRPr="00CB0FA3" w:rsidRDefault="00C80D06" w:rsidP="00C80D06">
      <w:pPr>
        <w:tabs>
          <w:tab w:val="left" w:pos="1440"/>
        </w:tabs>
        <w:spacing w:line="480" w:lineRule="auto"/>
        <w:ind w:left="360"/>
        <w:jc w:val="both"/>
        <w:rPr>
          <w:rFonts w:ascii="Arial" w:hAnsi="Arial" w:cs="Arial"/>
        </w:rPr>
      </w:pPr>
    </w:p>
    <w:p w:rsidR="00391BF1" w:rsidRDefault="00391BF1" w:rsidP="00391BF1">
      <w:pPr>
        <w:numPr>
          <w:ilvl w:val="2"/>
          <w:numId w:val="48"/>
        </w:numPr>
        <w:tabs>
          <w:tab w:val="left" w:pos="1440"/>
        </w:tabs>
        <w:spacing w:line="480" w:lineRule="auto"/>
        <w:jc w:val="both"/>
        <w:rPr>
          <w:rFonts w:ascii="Arial" w:hAnsi="Arial" w:cs="Arial"/>
        </w:rPr>
      </w:pPr>
      <w:r>
        <w:rPr>
          <w:rFonts w:ascii="Arial" w:hAnsi="Arial" w:cs="Arial"/>
          <w:b/>
        </w:rPr>
        <w:t>Responsabilidad y Autoridad</w:t>
      </w:r>
      <w:r>
        <w:rPr>
          <w:rFonts w:ascii="Arial" w:hAnsi="Arial" w:cs="Arial"/>
        </w:rPr>
        <w:tab/>
      </w:r>
    </w:p>
    <w:p w:rsidR="00391BF1" w:rsidRDefault="00391BF1" w:rsidP="00391BF1">
      <w:pPr>
        <w:tabs>
          <w:tab w:val="left" w:pos="1440"/>
        </w:tabs>
        <w:spacing w:line="480" w:lineRule="auto"/>
        <w:ind w:left="1440"/>
        <w:jc w:val="both"/>
        <w:rPr>
          <w:rFonts w:ascii="Arial" w:hAnsi="Arial" w:cs="Arial"/>
        </w:rPr>
      </w:pPr>
      <w:r>
        <w:rPr>
          <w:rFonts w:ascii="Arial" w:hAnsi="Arial" w:cs="Arial"/>
        </w:rPr>
        <w:t>Containers Security S.A. ha definido y documentado la responsabilidad y la interrelación entre el personal que dirige, realiza y verifica cualquier trabajo que incida en la calidad.</w:t>
      </w:r>
    </w:p>
    <w:p w:rsidR="00391BF1" w:rsidRDefault="00391BF1" w:rsidP="00391BF1">
      <w:pPr>
        <w:tabs>
          <w:tab w:val="left" w:pos="1440"/>
        </w:tabs>
        <w:spacing w:line="480" w:lineRule="auto"/>
        <w:ind w:left="1440"/>
        <w:jc w:val="both"/>
        <w:rPr>
          <w:rFonts w:ascii="Arial" w:hAnsi="Arial" w:cs="Arial"/>
        </w:rPr>
      </w:pPr>
    </w:p>
    <w:p w:rsidR="00391BF1" w:rsidRPr="00595D47" w:rsidRDefault="00391BF1" w:rsidP="00391BF1">
      <w:pPr>
        <w:tabs>
          <w:tab w:val="left" w:pos="1440"/>
        </w:tabs>
        <w:spacing w:line="480" w:lineRule="auto"/>
        <w:ind w:left="1440"/>
        <w:jc w:val="both"/>
        <w:rPr>
          <w:rFonts w:ascii="Arial" w:hAnsi="Arial" w:cs="Arial"/>
          <w:u w:val="single"/>
        </w:rPr>
      </w:pPr>
      <w:r>
        <w:rPr>
          <w:rFonts w:ascii="Arial" w:hAnsi="Arial" w:cs="Arial"/>
        </w:rPr>
        <w:t xml:space="preserve">En tanto a las funciones, obligaciones y autoridad en cada uno de los procedimientos e instructivos se han definido claramente las responsabilidades y autoridad del personal que dirige, ejecuta y verifica las actividades que afectan la calidad, Además  de que la empresa Containers Security  S.A. cuenta con un Manual de Funciones y Perfil de Cargos </w:t>
      </w:r>
      <w:r w:rsidRPr="00595D47">
        <w:rPr>
          <w:rFonts w:ascii="Arial" w:hAnsi="Arial" w:cs="Arial"/>
          <w:b/>
          <w:i/>
        </w:rPr>
        <w:t>(</w:t>
      </w:r>
      <w:r>
        <w:rPr>
          <w:rFonts w:ascii="Arial" w:hAnsi="Arial" w:cs="Arial"/>
          <w:b/>
          <w:i/>
        </w:rPr>
        <w:t xml:space="preserve">Ver Anexo L Manual de Funciones y Perfil de Cargo)   </w:t>
      </w:r>
      <w:r w:rsidRPr="00595D47">
        <w:rPr>
          <w:rFonts w:ascii="Arial" w:hAnsi="Arial" w:cs="Arial"/>
        </w:rPr>
        <w:t xml:space="preserve">para </w:t>
      </w:r>
      <w:r>
        <w:rPr>
          <w:rFonts w:ascii="Arial" w:hAnsi="Arial" w:cs="Arial"/>
        </w:rPr>
        <w:t>realizar el trabajo de una forma más eficiente y eficaz.</w:t>
      </w:r>
    </w:p>
    <w:p w:rsidR="00391BF1" w:rsidRDefault="00391BF1" w:rsidP="00391BF1">
      <w:pPr>
        <w:tabs>
          <w:tab w:val="left" w:pos="1620"/>
        </w:tabs>
        <w:spacing w:line="480" w:lineRule="auto"/>
        <w:jc w:val="both"/>
        <w:rPr>
          <w:rFonts w:ascii="Arial" w:hAnsi="Arial" w:cs="Arial"/>
          <w:b/>
          <w:i/>
        </w:rPr>
      </w:pPr>
    </w:p>
    <w:p w:rsidR="00391BF1" w:rsidRPr="005D583A" w:rsidRDefault="00391BF1" w:rsidP="00391BF1">
      <w:pPr>
        <w:numPr>
          <w:ilvl w:val="2"/>
          <w:numId w:val="48"/>
        </w:numPr>
        <w:tabs>
          <w:tab w:val="left" w:pos="1440"/>
        </w:tabs>
        <w:spacing w:line="480" w:lineRule="auto"/>
        <w:jc w:val="both"/>
        <w:rPr>
          <w:rFonts w:ascii="Arial" w:hAnsi="Arial" w:cs="Arial"/>
        </w:rPr>
      </w:pPr>
      <w:r>
        <w:rPr>
          <w:rFonts w:ascii="Arial" w:hAnsi="Arial" w:cs="Arial"/>
          <w:b/>
        </w:rPr>
        <w:t xml:space="preserve">Representante de </w:t>
      </w:r>
      <w:smartTag w:uri="urn:schemas-microsoft-com:office:smarttags" w:element="PersonName">
        <w:smartTagPr>
          <w:attr w:name="ProductID" w:val="la Direcci￳n"/>
        </w:smartTagPr>
        <w:r>
          <w:rPr>
            <w:rFonts w:ascii="Arial" w:hAnsi="Arial" w:cs="Arial"/>
            <w:b/>
          </w:rPr>
          <w:t>la Dirección</w:t>
        </w:r>
      </w:smartTag>
    </w:p>
    <w:p w:rsidR="00391BF1" w:rsidRDefault="00391BF1" w:rsidP="00391BF1">
      <w:pPr>
        <w:tabs>
          <w:tab w:val="left" w:pos="1440"/>
        </w:tabs>
        <w:spacing w:line="480" w:lineRule="auto"/>
        <w:ind w:left="1416"/>
        <w:jc w:val="both"/>
        <w:rPr>
          <w:rFonts w:ascii="Arial" w:hAnsi="Arial" w:cs="Arial"/>
          <w:b/>
          <w:i/>
        </w:rPr>
      </w:pPr>
      <w:r>
        <w:rPr>
          <w:rFonts w:ascii="Arial" w:hAnsi="Arial" w:cs="Arial"/>
          <w:b/>
        </w:rPr>
        <w:tab/>
      </w:r>
      <w:r>
        <w:rPr>
          <w:rFonts w:ascii="Arial" w:hAnsi="Arial" w:cs="Arial"/>
        </w:rPr>
        <w:t xml:space="preserve">El Gerente General ha sido nombrado por el Presidente de la empresa, como Representante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según Procedimiento Revisión por </w:t>
      </w:r>
      <w:smartTag w:uri="urn:schemas-microsoft-com:office:smarttags" w:element="PersonName">
        <w:smartTagPr>
          <w:attr w:name="ProductID" w:val="la Direcci￳n PRO-CSA"/>
        </w:smartTagP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w:t>
        </w:r>
        <w:r w:rsidRPr="00DA2DF9">
          <w:rPr>
            <w:rFonts w:ascii="Arial" w:hAnsi="Arial" w:cs="Arial"/>
            <w:b/>
          </w:rPr>
          <w:t>PRO-CSA</w:t>
        </w:r>
      </w:smartTag>
      <w:r w:rsidRPr="00DA2DF9">
        <w:rPr>
          <w:rFonts w:ascii="Arial" w:hAnsi="Arial" w:cs="Arial"/>
          <w:b/>
        </w:rPr>
        <w:t>-DIRC-01</w:t>
      </w:r>
      <w:r>
        <w:rPr>
          <w:rFonts w:ascii="Arial" w:hAnsi="Arial" w:cs="Arial"/>
          <w:b/>
        </w:rPr>
        <w:t xml:space="preserve"> </w:t>
      </w:r>
      <w:r w:rsidRPr="00DA2DF9">
        <w:rPr>
          <w:rFonts w:ascii="Arial" w:hAnsi="Arial" w:cs="Arial"/>
          <w:b/>
          <w:i/>
        </w:rPr>
        <w:t>(</w:t>
      </w:r>
      <w:r>
        <w:rPr>
          <w:rFonts w:ascii="Arial" w:hAnsi="Arial" w:cs="Arial"/>
          <w:b/>
          <w:i/>
        </w:rPr>
        <w:t>Ver Anexo G Procedimientos por Departamentos)</w:t>
      </w:r>
    </w:p>
    <w:p w:rsidR="00391BF1" w:rsidRDefault="00391BF1" w:rsidP="00391BF1">
      <w:pPr>
        <w:tabs>
          <w:tab w:val="left" w:pos="1440"/>
        </w:tabs>
        <w:spacing w:line="480" w:lineRule="auto"/>
        <w:ind w:left="1416"/>
        <w:jc w:val="both"/>
        <w:rPr>
          <w:rFonts w:ascii="Arial" w:hAnsi="Arial" w:cs="Arial"/>
        </w:rPr>
      </w:pPr>
    </w:p>
    <w:p w:rsidR="00391BF1" w:rsidRDefault="00391BF1" w:rsidP="00391BF1">
      <w:pPr>
        <w:tabs>
          <w:tab w:val="left" w:pos="1440"/>
        </w:tabs>
        <w:spacing w:line="480" w:lineRule="auto"/>
        <w:ind w:left="1416"/>
        <w:jc w:val="both"/>
        <w:rPr>
          <w:rFonts w:ascii="Arial" w:hAnsi="Arial" w:cs="Arial"/>
        </w:rPr>
      </w:pPr>
      <w:r>
        <w:rPr>
          <w:rFonts w:ascii="Arial" w:hAnsi="Arial" w:cs="Arial"/>
        </w:rPr>
        <w:t xml:space="preserve">El Representante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tiene la autoridad y responsabilidad para:</w:t>
      </w:r>
    </w:p>
    <w:p w:rsidR="00391BF1" w:rsidRDefault="00391BF1" w:rsidP="00391BF1">
      <w:pPr>
        <w:tabs>
          <w:tab w:val="left" w:pos="1440"/>
        </w:tabs>
        <w:spacing w:line="480" w:lineRule="auto"/>
        <w:ind w:left="1416"/>
        <w:jc w:val="both"/>
        <w:rPr>
          <w:rFonts w:ascii="Arial" w:hAnsi="Arial" w:cs="Arial"/>
        </w:rPr>
      </w:pP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Asegurar que los procesos del Sistema de Gestión de Calidad estén establecidos, implementados y mantenidos efectivamente.</w:t>
      </w: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 xml:space="preserve">Informar a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sobre el desempeño del Sistema de Gestión de Calidad, incluyendo las necesidades del mejora continua.</w:t>
      </w: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Promover el conocimiento de los requisitos del cliente en todos los niveles de la organización tanto en el área administrativa como la operativa.</w:t>
      </w:r>
    </w:p>
    <w:p w:rsidR="00391BF1" w:rsidRPr="005D583A" w:rsidRDefault="00391BF1" w:rsidP="00391BF1">
      <w:pPr>
        <w:tabs>
          <w:tab w:val="left" w:pos="1440"/>
        </w:tabs>
        <w:spacing w:line="480" w:lineRule="auto"/>
        <w:jc w:val="both"/>
        <w:rPr>
          <w:rFonts w:ascii="Arial" w:hAnsi="Arial" w:cs="Arial"/>
        </w:rPr>
      </w:pPr>
    </w:p>
    <w:p w:rsidR="00391BF1" w:rsidRPr="00F94DF9" w:rsidRDefault="00391BF1" w:rsidP="00391BF1">
      <w:pPr>
        <w:numPr>
          <w:ilvl w:val="2"/>
          <w:numId w:val="48"/>
        </w:numPr>
        <w:tabs>
          <w:tab w:val="left" w:pos="1440"/>
        </w:tabs>
        <w:spacing w:line="480" w:lineRule="auto"/>
        <w:jc w:val="both"/>
        <w:rPr>
          <w:rFonts w:ascii="Arial" w:hAnsi="Arial" w:cs="Arial"/>
        </w:rPr>
      </w:pPr>
      <w:r>
        <w:rPr>
          <w:rFonts w:ascii="Arial" w:hAnsi="Arial" w:cs="Arial"/>
          <w:b/>
        </w:rPr>
        <w:t>Comunicación Interna</w:t>
      </w:r>
    </w:p>
    <w:p w:rsidR="00391BF1" w:rsidRDefault="00391BF1" w:rsidP="00391BF1">
      <w:pPr>
        <w:tabs>
          <w:tab w:val="left" w:pos="1440"/>
        </w:tabs>
        <w:spacing w:line="480" w:lineRule="auto"/>
        <w:ind w:left="1416"/>
        <w:jc w:val="both"/>
        <w:rPr>
          <w:rFonts w:ascii="Arial" w:hAnsi="Arial" w:cs="Arial"/>
        </w:rPr>
      </w:pPr>
      <w:r>
        <w:rPr>
          <w:rFonts w:ascii="Arial" w:hAnsi="Arial" w:cs="Arial"/>
          <w:b/>
        </w:rPr>
        <w:tab/>
      </w:r>
      <w:r>
        <w:rPr>
          <w:rFonts w:ascii="Arial" w:hAnsi="Arial" w:cs="Arial"/>
        </w:rPr>
        <w:t>Containers Security S.A. mantiene  una adecuada comunicación entre los distintos niveles y funciones tanto en el área administrativa como la operativa, en relación con los  procesos del Sistema de Gestión de Calidad.</w:t>
      </w:r>
    </w:p>
    <w:p w:rsidR="00391BF1" w:rsidRDefault="00391BF1" w:rsidP="00391BF1">
      <w:pPr>
        <w:tabs>
          <w:tab w:val="left" w:pos="1440"/>
        </w:tabs>
        <w:spacing w:line="480" w:lineRule="auto"/>
        <w:ind w:left="1416"/>
        <w:jc w:val="both"/>
        <w:rPr>
          <w:rFonts w:ascii="Arial" w:hAnsi="Arial" w:cs="Arial"/>
        </w:rPr>
      </w:pPr>
    </w:p>
    <w:p w:rsidR="00391BF1" w:rsidRDefault="00391BF1" w:rsidP="00391BF1">
      <w:pPr>
        <w:tabs>
          <w:tab w:val="left" w:pos="1440"/>
        </w:tabs>
        <w:spacing w:line="480" w:lineRule="auto"/>
        <w:ind w:left="1416"/>
        <w:jc w:val="both"/>
        <w:rPr>
          <w:rFonts w:ascii="Arial" w:hAnsi="Arial" w:cs="Arial"/>
        </w:rPr>
      </w:pPr>
      <w:r>
        <w:rPr>
          <w:rFonts w:ascii="Arial" w:hAnsi="Arial" w:cs="Arial"/>
        </w:rPr>
        <w:t xml:space="preserve">Los mecanismos establecidos son:  </w:t>
      </w:r>
    </w:p>
    <w:p w:rsidR="00391BF1" w:rsidRDefault="00391BF1" w:rsidP="00391BF1">
      <w:pPr>
        <w:numPr>
          <w:ilvl w:val="0"/>
          <w:numId w:val="206"/>
        </w:numPr>
        <w:tabs>
          <w:tab w:val="left" w:pos="1440"/>
        </w:tabs>
        <w:spacing w:line="480" w:lineRule="auto"/>
        <w:jc w:val="both"/>
        <w:rPr>
          <w:rFonts w:ascii="Arial" w:hAnsi="Arial" w:cs="Arial"/>
        </w:rPr>
      </w:pPr>
      <w:r>
        <w:rPr>
          <w:rFonts w:ascii="Arial" w:hAnsi="Arial" w:cs="Arial"/>
        </w:rPr>
        <w:t>Una cartelera del Sistema de Gestión de Calidad</w:t>
      </w:r>
    </w:p>
    <w:p w:rsidR="00391BF1" w:rsidRDefault="00391BF1" w:rsidP="00391BF1">
      <w:pPr>
        <w:numPr>
          <w:ilvl w:val="0"/>
          <w:numId w:val="206"/>
        </w:numPr>
        <w:tabs>
          <w:tab w:val="left" w:pos="1440"/>
        </w:tabs>
        <w:spacing w:line="480" w:lineRule="auto"/>
        <w:jc w:val="both"/>
        <w:rPr>
          <w:rFonts w:ascii="Arial" w:hAnsi="Arial" w:cs="Arial"/>
        </w:rPr>
      </w:pPr>
      <w:r>
        <w:rPr>
          <w:rFonts w:ascii="Arial" w:hAnsi="Arial" w:cs="Arial"/>
        </w:rPr>
        <w:t>Reuniones formales (con acta) e informales (sin acta)</w:t>
      </w:r>
    </w:p>
    <w:p w:rsidR="00391BF1" w:rsidRDefault="00391BF1" w:rsidP="00391BF1">
      <w:pPr>
        <w:numPr>
          <w:ilvl w:val="0"/>
          <w:numId w:val="206"/>
        </w:numPr>
        <w:tabs>
          <w:tab w:val="left" w:pos="1440"/>
        </w:tabs>
        <w:spacing w:line="480" w:lineRule="auto"/>
        <w:jc w:val="both"/>
        <w:rPr>
          <w:rFonts w:ascii="Arial" w:hAnsi="Arial" w:cs="Arial"/>
        </w:rPr>
      </w:pPr>
      <w:r>
        <w:rPr>
          <w:rFonts w:ascii="Arial" w:hAnsi="Arial" w:cs="Arial"/>
        </w:rPr>
        <w:t>Correo Electrónico</w:t>
      </w:r>
    </w:p>
    <w:p w:rsidR="00391BF1" w:rsidRDefault="00391BF1" w:rsidP="00391BF1">
      <w:pPr>
        <w:tabs>
          <w:tab w:val="left" w:pos="1440"/>
        </w:tabs>
        <w:spacing w:line="480" w:lineRule="auto"/>
        <w:jc w:val="both"/>
        <w:rPr>
          <w:rFonts w:ascii="Arial" w:hAnsi="Arial" w:cs="Arial"/>
        </w:rPr>
      </w:pPr>
    </w:p>
    <w:p w:rsidR="00391BF1" w:rsidRPr="00C80D06" w:rsidRDefault="00391BF1" w:rsidP="00391BF1">
      <w:pPr>
        <w:numPr>
          <w:ilvl w:val="1"/>
          <w:numId w:val="48"/>
        </w:numPr>
        <w:tabs>
          <w:tab w:val="left" w:pos="1440"/>
        </w:tabs>
        <w:spacing w:line="480" w:lineRule="auto"/>
        <w:jc w:val="both"/>
        <w:rPr>
          <w:rFonts w:ascii="Arial" w:hAnsi="Arial" w:cs="Arial"/>
        </w:rPr>
      </w:pPr>
      <w:r>
        <w:rPr>
          <w:rFonts w:ascii="Arial" w:hAnsi="Arial" w:cs="Arial"/>
          <w:b/>
        </w:rPr>
        <w:t>Revisión por la Dirección</w:t>
      </w:r>
    </w:p>
    <w:p w:rsidR="00C80D06" w:rsidRPr="00E1318B" w:rsidRDefault="00C80D06" w:rsidP="00C80D06">
      <w:pPr>
        <w:tabs>
          <w:tab w:val="left" w:pos="1440"/>
        </w:tabs>
        <w:spacing w:line="480" w:lineRule="auto"/>
        <w:jc w:val="both"/>
        <w:rPr>
          <w:rFonts w:ascii="Arial" w:hAnsi="Arial" w:cs="Arial"/>
        </w:rPr>
      </w:pPr>
    </w:p>
    <w:p w:rsidR="00391BF1" w:rsidRPr="00E1318B" w:rsidRDefault="00391BF1" w:rsidP="00391BF1">
      <w:pPr>
        <w:numPr>
          <w:ilvl w:val="2"/>
          <w:numId w:val="48"/>
        </w:numPr>
        <w:tabs>
          <w:tab w:val="left" w:pos="1440"/>
        </w:tabs>
        <w:spacing w:line="480" w:lineRule="auto"/>
        <w:jc w:val="both"/>
        <w:rPr>
          <w:rFonts w:ascii="Arial" w:hAnsi="Arial" w:cs="Arial"/>
        </w:rPr>
      </w:pPr>
      <w:r>
        <w:rPr>
          <w:rFonts w:ascii="Arial" w:hAnsi="Arial" w:cs="Arial"/>
          <w:b/>
        </w:rPr>
        <w:t>Generalidades</w:t>
      </w:r>
    </w:p>
    <w:p w:rsidR="00391BF1" w:rsidRDefault="00391BF1" w:rsidP="00391BF1">
      <w:pPr>
        <w:tabs>
          <w:tab w:val="left" w:pos="1440"/>
        </w:tabs>
        <w:spacing w:line="480" w:lineRule="auto"/>
        <w:ind w:left="1416"/>
        <w:jc w:val="both"/>
        <w:rPr>
          <w:rFonts w:ascii="Arial" w:hAnsi="Arial" w:cs="Arial"/>
        </w:rPr>
      </w:pPr>
      <w:r>
        <w:rPr>
          <w:rFonts w:ascii="Arial" w:hAnsi="Arial" w:cs="Arial"/>
          <w:b/>
        </w:rPr>
        <w:tab/>
      </w:r>
      <w:r>
        <w:rPr>
          <w:rFonts w:ascii="Arial" w:hAnsi="Arial" w:cs="Arial"/>
        </w:rPr>
        <w:t xml:space="preserve">El Sistema de Gestión de Calidad de Containers Security S.A. es revisado por la dirección antes de cada auditoria interna o externa según procedimiento </w:t>
      </w:r>
      <w:r>
        <w:rPr>
          <w:rFonts w:ascii="Arial" w:hAnsi="Arial" w:cs="Arial"/>
          <w:b/>
          <w:i/>
        </w:rPr>
        <w:t xml:space="preserve"> </w:t>
      </w:r>
      <w:r w:rsidRPr="00181910">
        <w:rPr>
          <w:rFonts w:ascii="Arial" w:hAnsi="Arial" w:cs="Arial"/>
          <w:b/>
        </w:rPr>
        <w:t xml:space="preserve">Revisión </w:t>
      </w:r>
      <w:r>
        <w:rPr>
          <w:rFonts w:ascii="Arial" w:hAnsi="Arial" w:cs="Arial"/>
          <w:b/>
        </w:rPr>
        <w:t xml:space="preserve">  </w:t>
      </w:r>
      <w:r w:rsidRPr="00181910">
        <w:rPr>
          <w:rFonts w:ascii="Arial" w:hAnsi="Arial" w:cs="Arial"/>
          <w:b/>
        </w:rPr>
        <w:t>por la dirección PRO-CSA-GSGC-DIRC-01</w:t>
      </w:r>
      <w:r>
        <w:rPr>
          <w:rFonts w:ascii="Arial" w:hAnsi="Arial" w:cs="Arial"/>
          <w:b/>
          <w:i/>
        </w:rPr>
        <w:t xml:space="preserve"> (Ver Anexo G Procedimiento Departamentales) </w:t>
      </w:r>
      <w:r>
        <w:rPr>
          <w:rFonts w:ascii="Arial" w:hAnsi="Arial" w:cs="Arial"/>
        </w:rPr>
        <w:t xml:space="preserve">Con la revisión se asegura la continua conveniencia, adecuación y eficacia del Sistema. Asimismo, se evalúa la necesidad de cambios en la organización incluyendo </w:t>
      </w:r>
      <w:smartTag w:uri="urn:schemas-microsoft-com:office:smarttags" w:element="PersonName">
        <w:smartTagPr>
          <w:attr w:name="ProductID" w:val="ၩ〫鴰䌯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ᖕBċȎ넰ྕ噈ྐ飸੝ticaĺla Revisi￳nĿ‴痟ﳰ쌀 Ĵ㺬ヸ佈ミ㹼ヸꗜヘ ĭ≀︠Ġ쩈ʨĢ佴ミ秼蒘ħCONTAINERSaŜỀŞ쬨ȸŐ䎸슸Œ䐸ƈŔ㳄ヸ⭠㰔ヸ买ミ鹀#瀸ŌǈŎ䒸ŀ䔸ƈłƘńƈņ“痟셈쿐Żⷴॼ엸allŰⅴ 에ﳰŵ㳄ヸ㰔ヸ买ミ侮쒠鹀#瀸ŭ༰쐐ůྰƈšᕈ 쐰ƙ蠠쒀ƛ袠ƈƝla Organizaci￳n. Cadaƕ燨ːƗ褠쓰Ɖ覠ƈƋ㳄ヸ㰔ヸ买ミ썰흠鹀#瀸ƃ牨ɠƅ訠애Ƈ誠ƈƹᕈ ⩨#Ʊ狨ǰƳ謠흀Ƶ讠ƈ Ʒ㺬ヸ佈ミ㹼ヸꗜヘ䩘੔ Ơ壬睝킨썐ƥᾼ 쌨all5ǚꖰ#G{00020905-0000-0000-C000-000000000046}#8.3#0#C:\Archivos de programa\Microsoft Office\OFFICE11\MSWORD.OLB#Microsoft Word 11.0 Object Library&quot;Xystem32;C:\WINDOWS;C:\WINDOWS\System32\Wbem5ǯ佴ミ䨴੔쟨 Ǥ㺬ヸ佈ミ㹼ヸꗜヘ ĝ佴ミ&#10;胰Ē脔膐ėJefeĊИ㦙죈䕄䅆䱕Tďд㦙좠죰⸲⸵⸴3ĄѤ㦙죈줘⸲⸵⸴4Ĺ؈ǘ죰쥀⸲⸵⸴5ľ̨㦙줘쥨allĳ譬쥀뻸allĨԁԀ鿸璴穀兕ᝃ㈊ϫ8ĭ@ ProductID⸴9Ģ㳄ヸ쇈㰔ヸ买ミ쪸鹀#瀸Ś盨ŸŜ鈠쪘Ş銠ƈŐᕈ ⨸#ň睨ŸŊ錠쬈Ō鎠ƈŎ㳄ヸ숸㰔ヸ买ミ짘쮘鹀#瀸ņ矨ŸŸ鐠쭸ź䫨ƈżᕈ 茸#Ŵ硨ŸŶ䮨쯨Ũ䲨ƈŪ㳄ヸ戀㰔ヸ买ミ쪸챸鹀#瀸Ţ磨ŸŤ䴨챘Ŧ䶨ƈƘᕈ ⨸#ƐᩀŸƒ丨쳈Ɣ亨ƈƖ㳄ヸ切㰔ヸ买ミ쮘쵘鹀#瀸ƎᫀԸƀ伨촸Ƃ侨ƈƄᕈ ⼘#Ƽᭀӈƾ倨춨ư储ƈƲ㳄ヸ並㰔ヸ买ミ챸츸鹀#瀸ƪᯀјƬ儨젨Ʈ冨ƈƠᕈ 쇐ǘ᱀Ϩǚ캈솘2Ǟ㳄ヸ﫠㰔ヸ买ミ쵘뭨鹀#瀸ǖ᳀͸ǈ玈솑2ǌ㋼#珀#榸#ǁ&#10;Ǆ㄀#ǆ&#10;켈Ǹ੒ƈǺưǼ꠰꠰蓌ǿ俨੔H௔Ǳ࿿.dotǷ,$ԁԀ鿸璴穀兕ᝃ㈊ϫǮഀĄǠ₴痟쌀ﱸǥ䑇⭉䠠潯⁫楗摮睯ckę쾀ĝ&#10;㩃䑜䍏䵕繅就佊䅈乎ㅾ䕜䍓䥒織就䍍ⵄ千ㅾ䐮䍏Ĕ菀\Ė值皔턀킔㾓瞪ċ紀ㅟ에ĀФ뢘ФÀ䘀Ć蕨Ɓ킀텘allĻ歰੾톀?ƈƈı　玴턀툈↎瞪Ķ欰੾턨퇘즰眈Ĭ⊨Ûೌ켨ġ櫰੾톀팘즰ﶈħꠈ텘퓈Ŝ)鱰ྔꇈྔꉠྔꋸྔꎐྔꑐྔꔐྔꖨྔꙘྔꜘྔꟘྔꢘྔꥈྔ꧸ྔꪨྔꭘྔ갈ྔ곈ྔ굸ྔ긨ྔ께ྔ꾈ྔ끈ྔ냸ྔ놨ྔ뉘ྔ댈ྔ뎸ྔ둨ྔ딘ྔ뗘ྔ뚈ྔ띈ྔ럸ྔ뢸ྔ륨ྔ먘ྔ뫘ྔ뮈ྔ뱈ྔ본ྔ蠈ྔń굜퓈펠팄ㆉ瞪Ź檰੾퇘퍰}ƈƈſ골몘ﻜ앻ﵝާ䗐঱ᒿ㉰풤᯾瞪Ŵ橰੾팘퓰hƈŪ뒌티푨펴凂瞪ů侠ミ᫈#消ྕꐌフ隐뻰폀ᥛ瞪⸲⸵㤲ㄮ4Ā&#10;Ɲ&#10;la Direcci￳n.㜲Ɠ대펠햀푼ន瞪ƈ䌸Ɗ䊸ƈƌ&#10;㤮ㄮ5Ə同툈티allƄ␬છ퍰筰¸ƈ헀ƺీ켘隸鉰Ꝡ岤ᇏᆆꀀ吤ƿ퐘#H๋Ʊ⤘ƈƳAa&#10;ƶ̈́㦙푨험햔䵏瞪ƫ異瑮⁯⸷⎈̜&#10;￼ơ҄㦙햀혰헬䢏瞪Ʀdeen List㐱㌮㈮ㄮ2ǜ퀠瘱험횈홄䔵瞪Ǒla Pol￭ticasǗ妃혰휐횜港瞥ǌ*urn:schemas-microsoft-com:office:smarttagsǸ妃횈휤㿲瞪ǽ獨ѐǿ谠ힰǱ負ƈǳ㳄ヸ㰔ヸ买ミ쒠鹀#瀸ǫ珨Ϡǭ贠ǯ趠ƈǡᕈ 쇐ę瑨Ͱě踠ĝ躠ƈğ㳄ヸ㰔ヸ买ミ흠鹀#瀸ė瓨̀ĉ輠ċ辠ƈčᕈ ⼘#ą畨ʐć造Ĺ邠ƈĻ㳄ヸ㰔ヸ买ミ짘鹀#瀸ĳ痨Ƞĵ鄠쨨ķ醠ƈĩᕈ 茸#ġ癨ưģ佴ミ풬鑈Ř妃휐瞩ŝ佴ミ좄 Œ㺬ヸ佈ミ㹼ヸꗜヘ ŋ㰔ヸ买ミŀ佴ミᥤ黸Ņ鼜鿠ź&#10;y1Ž妃垭瞪Ųla Norma ISOŨ妃㙫瞪ŭ侠ミ眠ྕ瞩ꐌフ뻈㿲瞪⸱⸳⸶⸱⸴⸱ㄲㄮƛ妃㠈瞪Ɛ佴ミ쀰ƕ⍀ƈ젌졠ᣰ &#10;ƍ妃瞩Ƃ㑌ધ䀐੔턨Ƈ⏀Ɛƺ鞼ᖨᔈllƿ⸬ǘ㫅瞪ƴ0C:\ARCHIV~1\ARCHIV~1\MICROS~1\SMARTT~1\FDATE.DLL4Ƣ⇜ǘ좠㳎瞪Ƨ❀핀Ǚ⟀ƈǛ.&#10;㤮ㄮǞᎀ狺Ǔ؈ॴ킨AǈǸLexmark Z600 SeriesЁꓤÜĜ鼃Ȁ ɘꓤ벗敌浸牡⁫㙚〰匠牥敩sĸꓤ벗ȁԃ᭧፠ᨓዀ(P(頀،Ȅ৶೤ꓤ벗Ā 뻯Aĉ♀ċ⛀ƈčጠ狺 Ă㺬ヸ佈ミ㹼ヸꗜヘ稠 Ļ슬皮敍潭祲İ슔皮祓瑳浥ĵ쉼皮楆敬Ī؈ॱ킀䭐千7įჼ၀Ĥ佴ミᔤ  ř㺬ヸ佈ミ㹼ヸꗜヘ买ミ Œŗ et&#10;la Direcci￳n.ō蜠#␀#엸ł⥼ॼ쌨ﲠallŇ#軰&#10;3ೌ榠੖żፀ狺&#10;ű寀攢L&#10;Ů쁔﹀Ƙţ῀짠ť쀌皕ﱸ瞫ƚᕈ ㇸ#ƒ԰ƔְƈƖ㳄ヸ㰔ヸ买ミ鹀#瀸Ǝ猪̈ƀذƂڰƈƄᕈ ⩨#Ƽ쏐ʘƾܰưްƈƲ㳄ヸ싨㰔ヸ买ミ鹀#瀸ƪ씐ȨƬ࠰ƮࢰƈƠᕈ 쇐ǘퟐƸǚर擄ǜরƈǞƈǐⓤ瓃塌瞥塜瞥ǕⓌ瓃嚰瞥圈瞥Ǌ瘈碨瞥礀瞥Ǐ沴㝁ǄC:\Archivos de programaǻC:\Documents and Settings\All Users\Datos de programaňHǪ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䘀㈀一牯慭⹬潤tⰀ̀Ѐ¾᐀一漀爀洀愀氀⸀搀漀琀ᨀHHĢ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一牯慭⹬潤tⰀ̀Ѐ¾᐀一漀爀洀愀氀⸀搀漀琀ᨀ?Hƚ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ǙC:\Documents and Settings\Johanna Peñaherrera\Escritorio\Tfinal\Estructura Organizativa.docǁ2C:\ARCHIV~1\ARCHIV~1\MICROS~1\SMARTT~1\METCONV.DLLǿ&#10;la Coordinadoraǵ㳄ヸ핐㰔ヸ买ミ⣘䉸鹀#瀸ǭ䖸ǯ䘸ƈǡᕈ 茸#ę䚸ě䜸ƈĝ㳄ヸ싘㰔ヸ买ミ鹀#瀸ĕȰė䞸ĉ䠸ƈċ㳄ヸ슨㰔ヸ买ミ쉨鹀#瀸ă縷ǀąаćҰƈĹ&#10;fe&#10;ļhttp://www.microsoft.comĴ䴰ミドఊĀ蔷〥灏獵灁pWord.Application.11嚸!&quot;毘!骢瞩ೌ഼΀˔ͨͰ͸ͼ뺠&quot;빸뷘붰쾸䴸!븀빐A줸튘 Ư㺬ヸ佈ミ㹼ヸꗜヘ膈 ǘ佴ミ᤼ ǝ㺬ヸ佈ミ㹼ヸꗜヘး ǖ&#10;Aǉ⥘H୬ǋ佴ミꩤ셨ǀ소蓨ǅὀǇƈǹ⓼瓃予瞥侈瞥Ǿ愰㝁ǳ愈㝁Ǩ慘㝁 ǭЂ碈(礘( Ǧ杘꣸ĚJefeĝ⪈鯠┨≸Ὲᴘᩨីᔈ终#Ĉla Organizaci￳n. Cada㏢瞩Ā槸㝁｀ą㳄ヸ㰔ヸ买ミ侮鹀#瀸Ľਰ裂Ŀરƈıᕈ 燎ĩ찈̘īର塚ĭரƈįla Norma  Internacionalħ쳨ʨřర婢śರƈŝ㳄ヸ㰔ヸ买ミ썰鹀#瀸ŕ췈ȸŗര﫰ŉධƈŋᕈ ਸ ŃǈŅะ쎰ŇະƈŹࡰ ƘŻᐸ ƈ&#10;ŽꝠ岤ᇏᆆꀀ吤崄誈ᳫᇉါ恈&#10;&#10;ŷdÈĬƐǴɘʼ̠΄ϨьҰԔոלـ뻯&#10;&#10;š借俠⃐㫪ၩ〫鴰2.ᩴ幙䣓枍㌗먨ᩇ夃㽲䒧얉镕毾&#10;&#10;ƛ噸ሴሴꯍï⌁杅ꮉ崄誈ᳫᇉါ恈es0&#10;ƕ쁐皕쿐ﲌᨑ瞫Ɗ᫰#ﴘƏ la Acci￳nƄ⁌痟썐셈ƹ럤Đﲠ濈ƾ&#10;la NormaƳ&#10; ProductIDƨla Direcci￳n㜮 Ʈ㺬ヸ佈ミ㹼ヸꗜヘ㓸੓ ƧӯÀ䘀Ǜ⋀Ǟ鑬⩘ Ǔ&#10;la Direcci￳n.ǉla Certificaci￳nǀla Calidad. EstasǇLa Alta Direcci￳nǾ樬㝁ｨ印瞥吰瞥ǳ揼㝁ﾐ｀Ǩ橸㝁ﾸｨǭ曐㝁ﾐǢ&#10;la Direcci￳nĘ池㝁¨ ĝЃ繶(缆( Ė曨㝁ﾸᢀ皿ᢸ皿ċ櫠㝁Š ĀІꋘ(ꍨ(  ĹЅ鳸(鶈( Ĳ逨ꔐ¨ķ/C:\ARCHIV~1\ARCHIV~1\MICROS~1\SMARTT~1\MOFL.DLLxeĥ la Direcci￳n. DichaLŜᷠ睋ᶰ睋 䞘丈ਜ਼ᤰ睋໠ᷠ睋ᶰ睋&#10;≀੒䞘凸੒丈ਜ਼ᤰ睋໠ᷠ睋ᶰ睋䠐児ਜ਼ᤰ睋ࢴ໠ᷠ睋ᶰ睋䠐剈੒児ਜ਼ᤰ睋ࢴ໠ᷠ睋ᶰ睋䠐劘吰#児ਜ਼ᤰ睋ࢴ໠ᷠ睋ᶰ睋䠐鸐੝ᤰ睋ࢴ໠ᷠ睋ᶰ睋 䠐疠੝ᤰ睋ࢴ໠ᷠ睋ᶰ睋&#10;䠐勨㩐#疠੝ᤰ睋ࢴ໠ᷠ睋ᶰ睋䠐匸哐#鸐੝ᤰ睋ࢴ໠ᷠ睋ᶰ睋䠐蝐੝ᤰ睋ࢴ໠?Lƈ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Ǘ ࡸ尺尀㄀贀砵ႈ䐀䍏䵕繅1䐀̀Ѐ趾വ鍕⨶ᐍ䐀漀挀甀洀攀渀琀猀 愀渀搀 匀攀琀琀椀渀最猀᠀嘀㄀␀逶ၾ䨀䡏乁繎1㸀̀Ѐ趾砵鎈⨶ᐍ䨀漀栀愀渀渀愀 倀攀愀栀攀爀爀攀爀愀᠀昀㄀⠀洶ᎀ䐀呁协繄1一̀Ѐ趾砵鎈⨶ᐍ㠀䐀愀琀漀猀 搀攀 瀀爀漀最爀愀洀愀䀀桳汥㍬⸲汤ⱬ㈭㜱㔶᠀䈀㄀紀ꤶᐨ䴀䍉佒繓1⨀̀Ѐ趾砵鎈⨶ᐍ䴀椀挀爀漀猀漀昀琀᠀㨀㄀鄀ȶဈ伀晦捩e␀̀Ѐ躾愵鎍갶ᐍ伀昀昀椀挀攀ᘀ䀀㄀錀⨶ᐏ刀捥敩瑮e⠀̀Ѐ躾攵鎍⨶ᐏ刀攀挀椀攀渀琀攀᠀??Ė ҈俠⃐㫪ၩ〫鴰䌯尺樀㄀က䐀捯浵湥獴愠摮匠瑥楴杮s䐀̀Ѐ¾᐀䐀漀挀甀洀攀渀琀猀 愀渀搀 匀攀琀琀椀渀最猀☀琀㔀က䨀漀栀愀渀渀愀 倀攀愀栀攀爀爀攀爀愀㸀̀Ѐ¾᐀䨀漀栀愀渀渀愀 倀攀愀栀攀爀爀攀爀愀㘀娀㄀က䐀瑡獯搠⁥牰杯慲慭㨀̀Ѐ¾᐀䐀愀琀漀猀 搀攀 瀀爀漀最爀愀洀愀 䈀㄀က䴀捩潲潳瑦⨀̀Ѐ¾᐀䴀椀挀爀漀猀漀昀琀᠀䘀㄀က倀慬瑮汩慬sⰀ̀Ѐ¾᐀倀氀愀渀琀椀氀氀愀猀ᨀ?ŕ&#10;借俠⃐㫪ၩ〫鴰䌯尺㰀㄀蘀ဆ圀义佄南☀̀Ѐ趾稵鍜⨶ᐍ圀䤀一䐀伀圀匀ᘀ䀀㄀㬀騶ႅ猀獹整㍭2⠀̀Ѐ趾稵鍜⨶ᐍ猀礀猀琀攀洀㌀㈀᠀No#ż@䊰苀ྕనྚഈྚචྚุྚ໐ྚཨྚ蝈ྕ蟸ྕ袨ྕ襘ྕ記ྕ諈ྕ讈ྕ谸ྕ賨ྕ趨ྕ蹘ྕ輈ྕ迈ྕ選ྕ鄸ྕ釨ྕ銨ྕ鍘ྕ鐈ྕ钸ྕ镸ྕ阨ྕ雨ྕ鞘ྕ顈ྕ飸ྕ馨ྕ驨ྕ鬘ྕ鮰ྕ鱠ྕ鴠ྕ鷠ྕ麐ྕ齀ྕꀀྕꂰྕꅰྕꈠྕꋠྕꎐྕꑀྕꔀྕꖰྕ꙰ྕ꜠ྕꟐྕꢐྕꥀྕ꧰ྕꪠྕꭐྕ가ྕ결ྕ굠ྕ긐ྕ#Ɵncalrpcƒ&#10;借俠⃐㫪ၩ〫鴰2.ᩴ幙䣓枍㌗먨ᩇ夃㽲䒧얉镕毾V1㙎ᇢ䥍卍䍉ㅾ&gt;뻯㖍虐㚍ᴕ(Mi música獀敨汬㈳搮汬⴬㠲㤹5=Ƈ\㜿懍㎓朣䕝த忉鄟諿懍㎓朣䕝த忉鄟諿ఊ遨遬উ㜈 ✠ⶠ 㝀 薬㳃闌䩵㖿㚫撮콛薬㳃闌䩵㖿㚫撮콛ఊ䮼৒䯀৒㝄簨炘 汩撫됎䂯羛棵䡻뛢汩撫됎䂯羛棵䡻뛢ఊ뚸뚼뛀㜮༐!烀 䛈!溸!䴚썵ӓ䂅ﮌ炗坛辩䴚썵ӓ䂅ﮌ炗坛辩ఊ豘豜]=Ǆ(ઃਣ੟`ఊ໰ྑ୥દ貈¿ఊༀྑඋಭ靰#Þఊ༐ྑᕹᑌ䞰ĭఊ༠ྑᨤᥥࣨ੝¿ఊ༰ྑᰠ᮱㿘ྏoఊཀྑᶼ᰻࿸ Ɓఊཐྑὗṷੰ੝àఊའྑ₁ά汸Đఊ཰ྑⴠⱴ㰈¬ఊྀྑ⸞⵨ዐ¶ఊྐྑ㉈ㅮÚఊྠྑ㒔㌎縷Ɔఊྰྑ㤗㢶橨ਜ਼aఊ࿀ྑ㿮㼛ౠÓఊ࿐ྑ䋮䇰◨ þఊ࿠ྑ䙾䗸ନఊ࿰ྑ䬓䪸㉈[ఊ༸੝V]ġघԊᒀ䀀䀀䀀䀀ࣜܡƻÜW̵ᒌƐ`` ￼ ᜀ㬀뾂＞‟ĮखਁVƗC:\Documents and Settings\Johanna Peñaherrera\Datos de programaVƸठȊ)䀀䀀䀀䀀Ġ@＞ἠ봜聱ÀÀÀÀÀÀÀÀÀÀÀÀÀÀÀÀÀÀÀÀÀÀÀÀÀÀÀÀÀÀÀÀ@P`à°0PP`@P@@@@Ā°°ÀÀ° À°0°Ð°À°À°°°°ð°@@@pP@@00ÐP@p°pppP0PÀÀ@PĀPĐ°PĐÀÀÀ@@PP`Ā@ĀPðÀp@P0PÀPPÀ`PPP@PPPÐÐÐ °°°°°°ĀÀ°°°°0000À°ÀÀÀÀÀÀ°°°°°à0000ppJ+Ɛ`` ￼ ✀ᤀ뾀࣯ā＞‟STĮUVVǮडȊ)䀀䀀䀀䀀İ@＞ἠ봜聱ÀÀÀÀÀÀÀÀÀÀÀÀÀÀÀÀÀÀÀÀÀÀÀÀÀÀÀÀÀÀÀÀ@@ĀÀ@PP`@P@@`` Ā°ÀÀÀ° ÀÀ@À ÐÀÀ°ÀÀ° À°ð° P@PP  P  @@@à    `P Ð`@`ÀÀ@ĀPĠ°PĀÀÀÀ@@`ĀPĀPðÀ @@@PÀ`PÀ`PPP@PP`ÐÐÐ °°°°°°ĀÀ°°°°@@@@ÀÀÀÀÀÀÀÀÀÀÀÀ ° à@@@@             °°*ʼ`` ￼ ✀ᤀ뾀࣯ā＞‟00ĮVVŔढȊ)䀀䀀䀀䀀Ā@＞ἠ봜聱                                @@`pp 0@@P@@@@pppppppppp@@Ð @p°  Ðp@@@p@p@@@p@ÀP`@p°ppP0P p @ppÐpp@À@à p  @@ppPpÐ@Ð`@À p@@pppp0p@ Pp@ pPp@@@pp@@@Pp°°°Ð@@@@      Àp@@@@pppÀ@&#10;&quot;ʼ`` ￼ ✀ᤀ뾀࣯ā＞‟À ÐÀÀĮÀ°VVƺण̊)䀀䀀䀀䀀İ@＞ἠ봜聱ÀÀÀÀÀÀÀÀÀÀÀÀÀÀÀÀÀÀÀÀÀÀÀÀÀÀÀÀÀÀÀÀ@PPÐÀ0PP@`@@0@pð° °°°°P`ÀàÀÀÀ °°ð°°P@PPppp@pp0@0°pP`@pp°pp`p0ÀÀP`ĀpPĀPàÀÀÀPP```ĀPĀ`P°À`°@P0PÀPp`À`PPPpp@@PPpÀÀÀp°°°°°°Ð°PPPP°ÀÀÀÀÀÀÀ°°°°° pppppp°ppppp0000ppppppp0)Ɛ`` ￼ ᜀᤀ뾀࣯ā＞‟p° ĮVVǠतĊ)䀀䀀䀀䀀İ@＞ἠ봜聱ÀÀÀÀÀÀÀÀÀÀÀÀÀÀÀÀÀÀÀÀÀÀÀÀÀÀÀÀÀÀÀÀ@PPÐÀ0PP@`@@0@pð° °°°°P`ÀàÀÀÀ °°ð°°P@PPppp@pp0@0°pP`@pp°pp`p0ÀÀP`ĀpPĀPàÀÀÀPP```ĀPĀ`P°À`°@P0PÀPp`À`PPPpp@@PPpÀÀÀp°°°°°°Ð°PPPP°ÀÀÀÀÀÀÀ°°°°° pppppp°ppppp0000ppppppp°°)Ɛ`` ￼ ᜀᤀ뾀࣯ā＞‟ÀÀÀÀÀÀĮÀÀVVŖथĊ)䀀䀀䀀䀀à0＞ἠ봜聱0@P`` @@``0@00``````````00```P ppp`p@@p ppPp°p@0@P`@PPPPP@P`00`0```P@@@P`p``PP P``@`P P`@°P@ p@@`P@`°@À@@P0@```` P@@``@`@`00@PP0@00`P°ppppp@@@@``PPPPPPPPPPPP0000`````````PPPP```°°Ɛ`` ￼ ᜀᤀ뾀࣯ā＞‟ÀÀÀÀÀÀĮÀÀVVƼदĊ)䀀䀀䀀䀀à0＞ἠ봜聱0 @`` p @@@`0@00``````````00````°ppp``p Pp`p`pp`p pp000P`@`````@``  P ````@`0`` ```@ @`` `@°``@°p@°p  @@@`°@°`@ `0 ``p` `@@``@`@`@@@``0@@P`  `°p````    p`pppppp`````` `````    ````````````````Ɛ`` ￼ ✀翽＞‟ĮVVǢ৥&#10; 䀀䀀䀀䀀 !&quot;#$%&amp;'()*+,-./0123456789:;&lt;=&gt;?@ABCDEFGHIJKLMNOPQRSTUVWXYZ[\]^_`abcdefghijklmnopqrstuvwxyz{|}~€‚ƒ„…†‡ˆ‰Š‹ŒŽ‘’“”•–—˜™š›œžŸ ¡¢£¤¥¦§¨©ª«¬­®¯°±²³´µ¶·¸¹º»¼½¾¿ÀÁÂÃÄÅÆÇÈÉÊËÌÍÎÏÐÑÒÓÔÕÖ×ØÙÚÛÜÝÞßàáâãäåæçèéêëìíîïðñòóôõö÷øùúûüýþÿ0 @`` p ࣜܡƻÜW̵ᒌƐ`` ￼ ᜀ㬀뾂＞‟Pp`pĮppVVňनĊ)䀀䀀䀀䀀Ā@＞ἠ봜聱                                @0PppÀ @@P@@@@pppppppppp@@pÐ 0`p°  pÐpp@@@Pp@ppppp0pp00p0°pppp@p@pPppp@0@ p 0p@Ðpp@à@Ð p  00@@PpÐ@Ðp@À p@0pppp0p@ @p@ pPp@@@pp@@@Pp°°°Ð0000      ppppppÀppppp0000pppppppppppppppp˺&#10;#Ɛ`` ￼ ✀ᤀ뾀࣯ā＞‟̃̄Į̅BVƾ書眏锘眏푤眑ƈڤ战 બৡસৡੜPৡࠬৡࢬưৡ૔Ȁৡ೔ཤৡ᰸¤ӈৢ᳜èլৢৡ᷄ٔৢᷔ٤ৢৡৡЉAݪ ﮀ懈 ࠬৡ企昀憸 棈 殴 椠 懰 0pVBǰࢽĊ!䀀䀀䀀䀀°0＞ἠ룬聱0 @p` ` 00`p0000PPPPPPPPPP00ppp@p`pp``pp@@`@p````ppP`P000pPPPP@PP0PP 0P PPPP0@0P`@`@@@@pP P@p``PÐ`0P  @@@PP@0@`0 PP`P0PP@Pp0P@p@@PPP0P@@P@ppppppp````@@@@ppppppp`PPPPPPPP@PPPP    PPPPPPPp`PPPP`P`ÿୈ࣎ɺ͈ѫ།Ɛ`` ﬂ ✀翽＞‟櫅1櫅1櫅1Į櫅1VVĦी̊)䀀䀀䀀䀀ð0＞ἠ봜聱0@P``  @@`p0@00``````````00pppP°pp@PpÀp`°@0@``@P`P`P@P`00`0``p`@P@``Pp`` ```@`PÀ``@À`@°@@`P@`À@ÀP@`0@````0P@@`p@`Pp@@@p`0@@0`P°pppp@@@@pp`PPPPPPPPPPP0000```````p`````pppϨƐ`` ￼ ᜀ䔀뾀뤰＞‟ϱϲĮϳ VƌЈ쐦(쒶("/>
        </w:smartTagPr>
        <w:r>
          <w:rPr>
            <w:rFonts w:ascii="Arial" w:hAnsi="Arial" w:cs="Arial"/>
          </w:rPr>
          <w:t>la Políticas</w:t>
        </w:r>
      </w:smartTag>
      <w:r>
        <w:rPr>
          <w:rFonts w:ascii="Arial" w:hAnsi="Arial" w:cs="Arial"/>
        </w:rPr>
        <w:t xml:space="preserve"> y los Objetivos de Calidad.</w:t>
      </w:r>
    </w:p>
    <w:p w:rsidR="00391BF1" w:rsidRDefault="00391BF1" w:rsidP="00391BF1">
      <w:pPr>
        <w:tabs>
          <w:tab w:val="left" w:pos="1440"/>
        </w:tabs>
        <w:spacing w:line="480" w:lineRule="auto"/>
        <w:ind w:left="1416"/>
        <w:jc w:val="both"/>
        <w:rPr>
          <w:rFonts w:ascii="Arial" w:hAnsi="Arial" w:cs="Arial"/>
        </w:rPr>
      </w:pPr>
    </w:p>
    <w:p w:rsidR="00391BF1" w:rsidRPr="00E1318B" w:rsidRDefault="00391BF1" w:rsidP="00391BF1">
      <w:pPr>
        <w:numPr>
          <w:ilvl w:val="2"/>
          <w:numId w:val="48"/>
        </w:numPr>
        <w:tabs>
          <w:tab w:val="left" w:pos="1440"/>
        </w:tabs>
        <w:spacing w:line="480" w:lineRule="auto"/>
        <w:jc w:val="both"/>
        <w:rPr>
          <w:rFonts w:ascii="Arial" w:hAnsi="Arial" w:cs="Arial"/>
        </w:rPr>
      </w:pPr>
      <w:r>
        <w:rPr>
          <w:rFonts w:ascii="Arial" w:hAnsi="Arial" w:cs="Arial"/>
          <w:b/>
        </w:rPr>
        <w:t xml:space="preserve">Información para </w:t>
      </w:r>
      <w:smartTag w:uri="urn:schemas-microsoft-com:office:smarttags" w:element="PersonName">
        <w:smartTagPr>
          <w:attr w:name="ProductID" w:val="la Revisi￳n"/>
        </w:smartTagPr>
        <w:r>
          <w:rPr>
            <w:rFonts w:ascii="Arial" w:hAnsi="Arial" w:cs="Arial"/>
            <w:b/>
          </w:rPr>
          <w:t>la Revisión</w:t>
        </w:r>
      </w:smartTag>
    </w:p>
    <w:p w:rsidR="00391BF1" w:rsidRDefault="00391BF1" w:rsidP="00391BF1">
      <w:pPr>
        <w:tabs>
          <w:tab w:val="left" w:pos="1440"/>
        </w:tabs>
        <w:spacing w:line="480" w:lineRule="auto"/>
        <w:ind w:left="1416"/>
        <w:jc w:val="both"/>
        <w:rPr>
          <w:rFonts w:ascii="Arial" w:hAnsi="Arial" w:cs="Arial"/>
        </w:rPr>
      </w:pPr>
      <w:r>
        <w:rPr>
          <w:rFonts w:ascii="Arial" w:hAnsi="Arial" w:cs="Arial"/>
          <w:b/>
        </w:rPr>
        <w:tab/>
      </w:r>
      <w:r>
        <w:rPr>
          <w:rFonts w:ascii="Arial" w:hAnsi="Arial" w:cs="Arial"/>
        </w:rPr>
        <w:t xml:space="preserve">La revisión administrativa es coordinada por el Representante de </w:t>
      </w:r>
      <w:smartTag w:uri="urn:schemas-microsoft-com:office:smarttags" w:element="PersonName">
        <w:smartTagPr>
          <w:attr w:name="ProductID" w:val="la Certificaci￳n"/>
        </w:smartTagP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Dicha</w:t>
        </w:r>
      </w:smartTag>
      <w:r>
        <w:rPr>
          <w:rFonts w:ascii="Arial" w:hAnsi="Arial" w:cs="Arial"/>
        </w:rPr>
        <w:t xml:space="preserve"> Revisión comprende el funcionamiento actual y las oportunidades de mejora relativos a:</w:t>
      </w: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Los resultados de las auditorias de calidad</w:t>
      </w: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Realimentación del cliente a través de los reclamos y resultados de encuestas.</w:t>
      </w: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Índices de Calidad para medición del desempeño de los procesos y conformidad de servicio.</w:t>
      </w: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Situación de las acciones correctivas y preventivas.</w:t>
      </w:r>
    </w:p>
    <w:p w:rsidR="00391BF1" w:rsidRDefault="00391BF1" w:rsidP="00391BF1">
      <w:pPr>
        <w:tabs>
          <w:tab w:val="left" w:pos="1440"/>
        </w:tabs>
        <w:spacing w:line="480" w:lineRule="auto"/>
        <w:ind w:left="1800"/>
        <w:jc w:val="both"/>
        <w:rPr>
          <w:rFonts w:ascii="Arial" w:hAnsi="Arial" w:cs="Arial"/>
        </w:rPr>
      </w:pP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Acciones de seguimiento de las anteriores revisiones del Sistema.</w:t>
      </w:r>
    </w:p>
    <w:p w:rsidR="00391BF1" w:rsidRDefault="00391BF1" w:rsidP="00391BF1">
      <w:pPr>
        <w:numPr>
          <w:ilvl w:val="5"/>
          <w:numId w:val="48"/>
        </w:numPr>
        <w:tabs>
          <w:tab w:val="left" w:pos="1440"/>
        </w:tabs>
        <w:spacing w:line="480" w:lineRule="auto"/>
        <w:jc w:val="both"/>
        <w:rPr>
          <w:rFonts w:ascii="Arial" w:hAnsi="Arial" w:cs="Arial"/>
        </w:rPr>
      </w:pPr>
      <w:r>
        <w:rPr>
          <w:rFonts w:ascii="Arial" w:hAnsi="Arial" w:cs="Arial"/>
        </w:rPr>
        <w:t>Cambios posibles que podrían afectar el Sistema.</w:t>
      </w:r>
    </w:p>
    <w:p w:rsidR="00391BF1" w:rsidRPr="00E1318B" w:rsidRDefault="00391BF1" w:rsidP="00391BF1">
      <w:pPr>
        <w:numPr>
          <w:ilvl w:val="5"/>
          <w:numId w:val="48"/>
        </w:numPr>
        <w:tabs>
          <w:tab w:val="left" w:pos="1440"/>
        </w:tabs>
        <w:spacing w:line="480" w:lineRule="auto"/>
        <w:jc w:val="both"/>
        <w:rPr>
          <w:rFonts w:ascii="Arial" w:hAnsi="Arial" w:cs="Arial"/>
        </w:rPr>
      </w:pPr>
      <w:r>
        <w:rPr>
          <w:rFonts w:ascii="Arial" w:hAnsi="Arial" w:cs="Arial"/>
        </w:rPr>
        <w:t>Recomendaciones para la mejora.</w:t>
      </w:r>
    </w:p>
    <w:p w:rsidR="00391BF1" w:rsidRPr="00E1318B" w:rsidRDefault="00391BF1" w:rsidP="00391BF1">
      <w:pPr>
        <w:tabs>
          <w:tab w:val="left" w:pos="1440"/>
        </w:tabs>
        <w:spacing w:line="480" w:lineRule="auto"/>
        <w:ind w:left="1416"/>
        <w:jc w:val="both"/>
        <w:rPr>
          <w:rFonts w:ascii="Arial" w:hAnsi="Arial" w:cs="Arial"/>
        </w:rPr>
      </w:pPr>
    </w:p>
    <w:p w:rsidR="00391BF1" w:rsidRDefault="00391BF1" w:rsidP="00391BF1">
      <w:pPr>
        <w:numPr>
          <w:ilvl w:val="2"/>
          <w:numId w:val="48"/>
        </w:numPr>
        <w:tabs>
          <w:tab w:val="left" w:pos="1260"/>
          <w:tab w:val="left" w:pos="1440"/>
        </w:tabs>
        <w:spacing w:line="480" w:lineRule="auto"/>
        <w:jc w:val="both"/>
        <w:rPr>
          <w:rFonts w:ascii="Arial" w:hAnsi="Arial" w:cs="Arial"/>
          <w:b/>
        </w:rPr>
      </w:pPr>
      <w:r>
        <w:rPr>
          <w:rFonts w:ascii="Arial" w:hAnsi="Arial" w:cs="Arial"/>
          <w:b/>
        </w:rPr>
        <w:tab/>
        <w:t xml:space="preserve">Resultados de </w:t>
      </w:r>
      <w:smartTag w:uri="urn:schemas-microsoft-com:office:smarttags" w:element="PersonName">
        <w:smartTagPr>
          <w:attr w:name="ProductID" w:val="la Revisi￳n"/>
        </w:smartTagPr>
        <w:r>
          <w:rPr>
            <w:rFonts w:ascii="Arial" w:hAnsi="Arial" w:cs="Arial"/>
            <w:b/>
          </w:rPr>
          <w:t>la Revisión</w:t>
        </w:r>
      </w:smartTag>
    </w:p>
    <w:p w:rsidR="00391BF1" w:rsidRDefault="00391BF1" w:rsidP="00391BF1">
      <w:pPr>
        <w:tabs>
          <w:tab w:val="left" w:pos="1440"/>
        </w:tabs>
        <w:spacing w:line="480" w:lineRule="auto"/>
        <w:ind w:left="1440" w:hanging="36"/>
        <w:jc w:val="both"/>
        <w:rPr>
          <w:rFonts w:ascii="Arial" w:hAnsi="Arial" w:cs="Arial"/>
        </w:rPr>
      </w:pPr>
      <w:r>
        <w:rPr>
          <w:rFonts w:ascii="Arial" w:hAnsi="Arial" w:cs="Arial"/>
          <w:b/>
        </w:rPr>
        <w:tab/>
      </w:r>
      <w:r>
        <w:rPr>
          <w:rFonts w:ascii="Arial" w:hAnsi="Arial" w:cs="Arial"/>
        </w:rPr>
        <w:t xml:space="preserve">Efectuada </w:t>
      </w:r>
      <w:smartTag w:uri="urn:schemas-microsoft-com:office:smarttags" w:element="PersonName">
        <w:smartTagPr>
          <w:attr w:name="ProductID" w:val="la Revisi￳n"/>
        </w:smartTagPr>
        <w:r>
          <w:rPr>
            <w:rFonts w:ascii="Arial" w:hAnsi="Arial" w:cs="Arial"/>
          </w:rPr>
          <w:t>la Revisión</w:t>
        </w:r>
      </w:smartTag>
      <w:r>
        <w:rPr>
          <w:rFonts w:ascii="Arial" w:hAnsi="Arial" w:cs="Arial"/>
        </w:rPr>
        <w:t xml:space="preserve"> del Sistema de Gestión de Calidad, la    dirección realiza un reporte escrito acerca de los aspectos anteriormente mencionados y las conclusiones alcanzadas relacionadas con:</w:t>
      </w:r>
    </w:p>
    <w:p w:rsidR="00391BF1" w:rsidRDefault="00391BF1" w:rsidP="00391BF1">
      <w:pPr>
        <w:numPr>
          <w:ilvl w:val="5"/>
          <w:numId w:val="207"/>
        </w:numPr>
        <w:tabs>
          <w:tab w:val="left" w:pos="1440"/>
        </w:tabs>
        <w:spacing w:line="480" w:lineRule="auto"/>
        <w:jc w:val="both"/>
        <w:rPr>
          <w:rFonts w:ascii="Arial" w:hAnsi="Arial" w:cs="Arial"/>
        </w:rPr>
      </w:pPr>
      <w:r>
        <w:rPr>
          <w:rFonts w:ascii="Arial" w:hAnsi="Arial" w:cs="Arial"/>
        </w:rPr>
        <w:t>Mejora de la eficacia del Sistema de Gestión de Calidad y sus procesos.</w:t>
      </w:r>
    </w:p>
    <w:p w:rsidR="00391BF1" w:rsidRDefault="00391BF1" w:rsidP="00391BF1">
      <w:pPr>
        <w:numPr>
          <w:ilvl w:val="5"/>
          <w:numId w:val="207"/>
        </w:numPr>
        <w:tabs>
          <w:tab w:val="left" w:pos="1440"/>
        </w:tabs>
        <w:spacing w:line="480" w:lineRule="auto"/>
        <w:jc w:val="both"/>
        <w:rPr>
          <w:rFonts w:ascii="Arial" w:hAnsi="Arial" w:cs="Arial"/>
        </w:rPr>
      </w:pPr>
      <w:r>
        <w:rPr>
          <w:rFonts w:ascii="Arial" w:hAnsi="Arial" w:cs="Arial"/>
        </w:rPr>
        <w:t>La mejora del servicio en relación con los requerimientos del cliente.</w:t>
      </w:r>
    </w:p>
    <w:p w:rsidR="00391BF1" w:rsidRPr="000B28E5" w:rsidRDefault="00391BF1" w:rsidP="00391BF1">
      <w:pPr>
        <w:numPr>
          <w:ilvl w:val="5"/>
          <w:numId w:val="207"/>
        </w:numPr>
        <w:tabs>
          <w:tab w:val="left" w:pos="1440"/>
        </w:tabs>
        <w:spacing w:line="480" w:lineRule="auto"/>
        <w:jc w:val="both"/>
        <w:rPr>
          <w:rFonts w:ascii="Arial" w:hAnsi="Arial" w:cs="Arial"/>
        </w:rPr>
      </w:pPr>
      <w:r>
        <w:rPr>
          <w:rFonts w:ascii="Arial" w:hAnsi="Arial" w:cs="Arial"/>
        </w:rPr>
        <w:t>Los recursos necesarios.</w:t>
      </w:r>
    </w:p>
    <w:p w:rsidR="00391BF1" w:rsidRPr="00F94DF9" w:rsidRDefault="00391BF1" w:rsidP="00391BF1">
      <w:pPr>
        <w:tabs>
          <w:tab w:val="left" w:pos="1440"/>
        </w:tabs>
        <w:spacing w:line="480" w:lineRule="auto"/>
        <w:jc w:val="both"/>
        <w:rPr>
          <w:rFonts w:ascii="Arial" w:hAnsi="Arial" w:cs="Arial"/>
        </w:rPr>
      </w:pPr>
    </w:p>
    <w:p w:rsidR="00391BF1" w:rsidRDefault="00391BF1" w:rsidP="00391BF1">
      <w:pPr>
        <w:numPr>
          <w:ilvl w:val="0"/>
          <w:numId w:val="46"/>
        </w:numPr>
        <w:spacing w:line="480" w:lineRule="auto"/>
        <w:jc w:val="both"/>
        <w:rPr>
          <w:rFonts w:ascii="Arial" w:hAnsi="Arial" w:cs="Arial"/>
          <w:b/>
          <w:u w:val="single"/>
        </w:rPr>
      </w:pPr>
      <w:r>
        <w:rPr>
          <w:rFonts w:ascii="Arial" w:hAnsi="Arial" w:cs="Arial"/>
          <w:b/>
          <w:u w:val="single"/>
        </w:rPr>
        <w:t>Gestión de los Recursos</w:t>
      </w:r>
    </w:p>
    <w:p w:rsidR="00C80D06" w:rsidRDefault="00C80D06" w:rsidP="00C80D06">
      <w:pPr>
        <w:spacing w:line="480" w:lineRule="auto"/>
        <w:jc w:val="both"/>
        <w:rPr>
          <w:rFonts w:ascii="Arial" w:hAnsi="Arial" w:cs="Arial"/>
          <w:b/>
          <w:u w:val="single"/>
        </w:rPr>
      </w:pPr>
    </w:p>
    <w:p w:rsidR="00391BF1" w:rsidRDefault="00391BF1" w:rsidP="00391BF1">
      <w:pPr>
        <w:numPr>
          <w:ilvl w:val="1"/>
          <w:numId w:val="46"/>
        </w:numPr>
        <w:spacing w:line="480" w:lineRule="auto"/>
        <w:jc w:val="both"/>
        <w:rPr>
          <w:rFonts w:ascii="Arial" w:hAnsi="Arial" w:cs="Arial"/>
          <w:b/>
        </w:rPr>
      </w:pPr>
      <w:r w:rsidRPr="00C41277">
        <w:rPr>
          <w:rFonts w:ascii="Arial" w:hAnsi="Arial" w:cs="Arial"/>
          <w:b/>
        </w:rPr>
        <w:t>Pro</w:t>
      </w:r>
      <w:r>
        <w:rPr>
          <w:rFonts w:ascii="Arial" w:hAnsi="Arial" w:cs="Arial"/>
          <w:b/>
        </w:rPr>
        <w:t>visión de Recursos</w:t>
      </w:r>
    </w:p>
    <w:p w:rsidR="00391BF1" w:rsidRDefault="00391BF1" w:rsidP="00391BF1">
      <w:pPr>
        <w:spacing w:line="480" w:lineRule="auto"/>
        <w:ind w:left="792"/>
        <w:jc w:val="both"/>
        <w:rPr>
          <w:rFonts w:ascii="Arial" w:hAnsi="Arial" w:cs="Arial"/>
        </w:rPr>
      </w:pPr>
      <w:r>
        <w:rPr>
          <w:rFonts w:ascii="Arial" w:hAnsi="Arial" w:cs="Arial"/>
        </w:rPr>
        <w:t>Containers Security S.A. ha determinado y proporciona los recursos necesarios y requeridos para:</w:t>
      </w:r>
    </w:p>
    <w:p w:rsidR="00391BF1" w:rsidRDefault="00391BF1" w:rsidP="00391BF1">
      <w:pPr>
        <w:spacing w:line="480" w:lineRule="auto"/>
        <w:ind w:left="792"/>
        <w:jc w:val="both"/>
        <w:rPr>
          <w:rFonts w:ascii="Arial" w:hAnsi="Arial" w:cs="Arial"/>
        </w:rPr>
      </w:pPr>
    </w:p>
    <w:p w:rsidR="00391BF1" w:rsidRDefault="00391BF1" w:rsidP="00391BF1">
      <w:pPr>
        <w:numPr>
          <w:ilvl w:val="3"/>
          <w:numId w:val="208"/>
        </w:numPr>
        <w:spacing w:line="480" w:lineRule="auto"/>
        <w:jc w:val="both"/>
        <w:rPr>
          <w:rFonts w:ascii="Arial" w:hAnsi="Arial" w:cs="Arial"/>
        </w:rPr>
      </w:pPr>
      <w:r>
        <w:rPr>
          <w:rFonts w:ascii="Arial" w:hAnsi="Arial" w:cs="Arial"/>
        </w:rPr>
        <w:t>Implementar y mantener el Sistema de Gestión de Calidad y mejorar continuamente su eficacia a través de verificaciones internas.</w:t>
      </w:r>
    </w:p>
    <w:p w:rsidR="00391BF1" w:rsidRDefault="00391BF1" w:rsidP="00391BF1">
      <w:pPr>
        <w:numPr>
          <w:ilvl w:val="3"/>
          <w:numId w:val="208"/>
        </w:numPr>
        <w:spacing w:line="480" w:lineRule="auto"/>
        <w:jc w:val="both"/>
        <w:rPr>
          <w:rFonts w:ascii="Arial" w:hAnsi="Arial" w:cs="Arial"/>
        </w:rPr>
      </w:pPr>
      <w:r>
        <w:rPr>
          <w:rFonts w:ascii="Arial" w:hAnsi="Arial" w:cs="Arial"/>
        </w:rPr>
        <w:t>Aumentar la satisfacción del cliente mediante el cumplimiento de sus requerimientos.</w:t>
      </w:r>
    </w:p>
    <w:p w:rsidR="00391BF1" w:rsidRDefault="00391BF1" w:rsidP="00391BF1">
      <w:pPr>
        <w:spacing w:line="480" w:lineRule="auto"/>
        <w:ind w:left="708"/>
        <w:jc w:val="both"/>
        <w:rPr>
          <w:rFonts w:ascii="Arial" w:hAnsi="Arial" w:cs="Arial"/>
        </w:rPr>
      </w:pPr>
    </w:p>
    <w:p w:rsidR="00391BF1" w:rsidRDefault="00391BF1" w:rsidP="00391BF1">
      <w:pPr>
        <w:numPr>
          <w:ilvl w:val="1"/>
          <w:numId w:val="46"/>
        </w:numPr>
        <w:spacing w:line="480" w:lineRule="auto"/>
        <w:jc w:val="both"/>
        <w:rPr>
          <w:rFonts w:ascii="Arial" w:hAnsi="Arial" w:cs="Arial"/>
          <w:b/>
        </w:rPr>
      </w:pPr>
      <w:r>
        <w:rPr>
          <w:rFonts w:ascii="Arial" w:hAnsi="Arial" w:cs="Arial"/>
          <w:b/>
        </w:rPr>
        <w:t>Recursos Humanos</w:t>
      </w:r>
    </w:p>
    <w:p w:rsidR="00391BF1" w:rsidRDefault="00391BF1" w:rsidP="00391BF1">
      <w:pPr>
        <w:spacing w:line="480" w:lineRule="auto"/>
        <w:jc w:val="both"/>
        <w:rPr>
          <w:rFonts w:ascii="Arial" w:hAnsi="Arial" w:cs="Arial"/>
          <w:b/>
        </w:rPr>
      </w:pPr>
    </w:p>
    <w:p w:rsidR="00391BF1" w:rsidRDefault="00391BF1" w:rsidP="00391BF1">
      <w:pPr>
        <w:numPr>
          <w:ilvl w:val="2"/>
          <w:numId w:val="46"/>
        </w:numPr>
        <w:spacing w:line="480" w:lineRule="auto"/>
        <w:jc w:val="both"/>
        <w:rPr>
          <w:rFonts w:ascii="Arial" w:hAnsi="Arial" w:cs="Arial"/>
          <w:b/>
        </w:rPr>
      </w:pPr>
      <w:r>
        <w:rPr>
          <w:rFonts w:ascii="Arial" w:hAnsi="Arial" w:cs="Arial"/>
          <w:b/>
        </w:rPr>
        <w:t>Generalidades</w:t>
      </w:r>
    </w:p>
    <w:p w:rsidR="00391BF1" w:rsidRDefault="00391BF1" w:rsidP="00391BF1">
      <w:pPr>
        <w:spacing w:line="480" w:lineRule="auto"/>
        <w:ind w:left="1416"/>
        <w:jc w:val="both"/>
        <w:rPr>
          <w:rFonts w:ascii="Arial" w:hAnsi="Arial" w:cs="Arial"/>
        </w:rPr>
      </w:pPr>
      <w:r>
        <w:rPr>
          <w:rFonts w:ascii="Arial" w:hAnsi="Arial" w:cs="Arial"/>
        </w:rPr>
        <w:t xml:space="preserve">Los requerimientos de capacitación así como la asignación de los medios y recursos necesarios para proveer el entrenamiento son responsabilidad del Representante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quien delega  la actividad de coordinación a </w:t>
      </w:r>
      <w:smartTag w:uri="urn:schemas-microsoft-com:office:smarttags" w:element="PersonName">
        <w:smartTagPr>
          <w:attr w:name="ProductID" w:val="la Coordinadora"/>
        </w:smartTagPr>
        <w:r>
          <w:rPr>
            <w:rFonts w:ascii="Arial" w:hAnsi="Arial" w:cs="Arial"/>
          </w:rPr>
          <w:t>la Coordinadora</w:t>
        </w:r>
      </w:smartTag>
      <w:r>
        <w:rPr>
          <w:rFonts w:ascii="Arial" w:hAnsi="Arial" w:cs="Arial"/>
        </w:rPr>
        <w:t xml:space="preserve"> de Gestión de Calidad. Invertir en el personal es una estrategia fundamental para alcanzar </w:t>
      </w:r>
      <w:smartTag w:uri="urn:schemas-microsoft-com:office:smarttags" w:element="PersonName">
        <w:smartTagPr>
          <w:attr w:name="ProductID" w:val="la Pol￭tica"/>
        </w:smartTagPr>
        <w:r>
          <w:rPr>
            <w:rFonts w:ascii="Arial" w:hAnsi="Arial" w:cs="Arial"/>
          </w:rPr>
          <w:t>la Política</w:t>
        </w:r>
      </w:smartTag>
      <w:r>
        <w:rPr>
          <w:rFonts w:ascii="Arial" w:hAnsi="Arial" w:cs="Arial"/>
        </w:rPr>
        <w:t xml:space="preserve"> y los Objetivos de Calidad establecidos.</w:t>
      </w:r>
    </w:p>
    <w:p w:rsidR="00391BF1" w:rsidRDefault="00391BF1" w:rsidP="00391BF1">
      <w:pPr>
        <w:spacing w:line="480" w:lineRule="auto"/>
        <w:ind w:left="1416"/>
        <w:jc w:val="both"/>
        <w:rPr>
          <w:rFonts w:ascii="Arial" w:hAnsi="Arial" w:cs="Arial"/>
        </w:rPr>
      </w:pPr>
    </w:p>
    <w:p w:rsidR="00391BF1" w:rsidRDefault="00391BF1" w:rsidP="00391BF1">
      <w:pPr>
        <w:numPr>
          <w:ilvl w:val="2"/>
          <w:numId w:val="46"/>
        </w:numPr>
        <w:spacing w:line="480" w:lineRule="auto"/>
        <w:jc w:val="both"/>
        <w:rPr>
          <w:rFonts w:ascii="Arial" w:hAnsi="Arial" w:cs="Arial"/>
          <w:b/>
        </w:rPr>
      </w:pPr>
      <w:r>
        <w:rPr>
          <w:rFonts w:ascii="Arial" w:hAnsi="Arial" w:cs="Arial"/>
          <w:b/>
        </w:rPr>
        <w:t>Competencia, Toma de Conciencia y  Formación</w:t>
      </w:r>
    </w:p>
    <w:p w:rsidR="00391BF1" w:rsidRDefault="00391BF1" w:rsidP="00391BF1">
      <w:pPr>
        <w:numPr>
          <w:ilvl w:val="4"/>
          <w:numId w:val="46"/>
        </w:numPr>
        <w:spacing w:line="480" w:lineRule="auto"/>
        <w:jc w:val="both"/>
        <w:rPr>
          <w:rFonts w:ascii="Arial" w:hAnsi="Arial" w:cs="Arial"/>
        </w:rPr>
      </w:pPr>
      <w:r>
        <w:rPr>
          <w:rFonts w:ascii="Arial" w:hAnsi="Arial" w:cs="Arial"/>
        </w:rPr>
        <w:t>Los colaboradores involucrados en la administración, ejecución o verificación del trabajo que afecte la calidad son competentes sobre la base de su experiencia, educación, habilidades o entrenamiento.</w:t>
      </w:r>
    </w:p>
    <w:p w:rsidR="00391BF1" w:rsidRDefault="00391BF1" w:rsidP="00391BF1">
      <w:pPr>
        <w:numPr>
          <w:ilvl w:val="4"/>
          <w:numId w:val="46"/>
        </w:numPr>
        <w:spacing w:line="480" w:lineRule="auto"/>
        <w:jc w:val="both"/>
        <w:rPr>
          <w:rFonts w:ascii="Arial" w:hAnsi="Arial" w:cs="Arial"/>
        </w:rPr>
      </w:pPr>
      <w:smartTag w:uri="urn:schemas-microsoft-com:office:smarttags" w:element="PersonName">
        <w:smartTagPr>
          <w:attr w:name="ProductID" w:val="la Coordinadora"/>
        </w:smartTagPr>
        <w:r>
          <w:rPr>
            <w:rFonts w:ascii="Arial" w:hAnsi="Arial" w:cs="Arial"/>
          </w:rPr>
          <w:t>La Coordinadora</w:t>
        </w:r>
      </w:smartTag>
      <w:r>
        <w:rPr>
          <w:rFonts w:ascii="Arial" w:hAnsi="Arial" w:cs="Arial"/>
        </w:rPr>
        <w:t xml:space="preserve"> de Gestión de Calidad ha elaborado un programa de capacitación y se ha fijado para fin de año de cumplimiento del mismo del 90%.</w:t>
      </w:r>
    </w:p>
    <w:p w:rsidR="00391BF1" w:rsidRPr="0066495E" w:rsidRDefault="00391BF1" w:rsidP="00391BF1">
      <w:pPr>
        <w:numPr>
          <w:ilvl w:val="4"/>
          <w:numId w:val="46"/>
        </w:numPr>
        <w:spacing w:line="480" w:lineRule="auto"/>
        <w:jc w:val="both"/>
        <w:rPr>
          <w:rFonts w:ascii="Arial" w:hAnsi="Arial" w:cs="Arial"/>
        </w:rPr>
      </w:pPr>
      <w:r>
        <w:rPr>
          <w:rFonts w:ascii="Arial" w:hAnsi="Arial" w:cs="Arial"/>
        </w:rPr>
        <w:t>Se evaluará la eficacia de las acciones tomadas en capacitación a través de una prueba o evaluación por parte del instructor, ya sea al término de la capacitación o mediante una prueba suministrada por el instructor a fin de realizar una evaluación interna como máximo en 30 días, a partir de la capacitación.  Si no se pudiera realizar esta evaluación posterior a la capacitación, se coordinará tomar una prueba de campo y se emitirá un certificado que acredite la conformidad de los conocimientos.</w:t>
      </w:r>
    </w:p>
    <w:p w:rsidR="00391BF1" w:rsidRDefault="00391BF1" w:rsidP="00391BF1">
      <w:pPr>
        <w:spacing w:line="480" w:lineRule="auto"/>
        <w:ind w:left="1416"/>
        <w:jc w:val="both"/>
        <w:rPr>
          <w:rFonts w:ascii="Arial" w:hAnsi="Arial" w:cs="Arial"/>
        </w:rPr>
      </w:pPr>
    </w:p>
    <w:p w:rsidR="00391BF1" w:rsidRDefault="00391BF1" w:rsidP="00391BF1">
      <w:pPr>
        <w:numPr>
          <w:ilvl w:val="1"/>
          <w:numId w:val="46"/>
        </w:numPr>
        <w:spacing w:line="480" w:lineRule="auto"/>
        <w:jc w:val="both"/>
        <w:rPr>
          <w:rFonts w:ascii="Arial" w:hAnsi="Arial" w:cs="Arial"/>
          <w:b/>
        </w:rPr>
      </w:pPr>
      <w:r>
        <w:rPr>
          <w:rFonts w:ascii="Arial" w:hAnsi="Arial" w:cs="Arial"/>
          <w:b/>
        </w:rPr>
        <w:t>Infraestructura</w:t>
      </w:r>
    </w:p>
    <w:p w:rsidR="00391BF1" w:rsidRDefault="00391BF1" w:rsidP="00391BF1">
      <w:pPr>
        <w:spacing w:line="480" w:lineRule="auto"/>
        <w:ind w:left="792"/>
        <w:jc w:val="both"/>
        <w:rPr>
          <w:rFonts w:ascii="Arial" w:hAnsi="Arial" w:cs="Arial"/>
        </w:rPr>
      </w:pPr>
      <w:r>
        <w:rPr>
          <w:rFonts w:ascii="Arial" w:hAnsi="Arial" w:cs="Arial"/>
        </w:rPr>
        <w:t>Las infraestructuras se refiere al área, equipos y servicios de apoyo que sustentan y permiten a Containers Security S.A. cumplir con los requisitos que garanticen con la conformidad de los servicios prestados.</w:t>
      </w:r>
    </w:p>
    <w:p w:rsidR="00391BF1" w:rsidRDefault="00391BF1" w:rsidP="00391BF1">
      <w:pPr>
        <w:spacing w:line="480" w:lineRule="auto"/>
        <w:jc w:val="both"/>
        <w:rPr>
          <w:rFonts w:ascii="Arial" w:hAnsi="Arial" w:cs="Arial"/>
        </w:rPr>
      </w:pPr>
    </w:p>
    <w:p w:rsidR="00391BF1" w:rsidRDefault="00391BF1" w:rsidP="00391BF1">
      <w:pPr>
        <w:spacing w:line="480" w:lineRule="auto"/>
        <w:ind w:left="792"/>
        <w:jc w:val="both"/>
        <w:rPr>
          <w:rFonts w:ascii="Arial" w:hAnsi="Arial" w:cs="Arial"/>
        </w:rPr>
      </w:pPr>
      <w:r>
        <w:rPr>
          <w:rFonts w:ascii="Arial" w:hAnsi="Arial" w:cs="Arial"/>
        </w:rPr>
        <w:t>La infraestructura necesaria para lograr la realización eficaz del servicio se detalla a continuación:</w:t>
      </w:r>
    </w:p>
    <w:p w:rsidR="00391BF1" w:rsidRDefault="00391BF1" w:rsidP="00391BF1">
      <w:pPr>
        <w:numPr>
          <w:ilvl w:val="0"/>
          <w:numId w:val="209"/>
        </w:numPr>
        <w:spacing w:line="480" w:lineRule="auto"/>
        <w:jc w:val="both"/>
        <w:rPr>
          <w:rFonts w:ascii="Arial" w:hAnsi="Arial" w:cs="Arial"/>
        </w:rPr>
      </w:pPr>
      <w:r>
        <w:rPr>
          <w:rFonts w:ascii="Arial" w:hAnsi="Arial" w:cs="Arial"/>
        </w:rPr>
        <w:t>Edificios, espacios de trabajo</w:t>
      </w:r>
    </w:p>
    <w:p w:rsidR="00391BF1" w:rsidRDefault="00391BF1" w:rsidP="00391BF1">
      <w:pPr>
        <w:spacing w:line="480" w:lineRule="auto"/>
        <w:ind w:left="1512"/>
        <w:jc w:val="both"/>
        <w:rPr>
          <w:rFonts w:ascii="Arial" w:hAnsi="Arial" w:cs="Arial"/>
        </w:rPr>
      </w:pPr>
      <w:r>
        <w:rPr>
          <w:rFonts w:ascii="Arial" w:hAnsi="Arial" w:cs="Arial"/>
        </w:rPr>
        <w:t>Se cuenta con facilidades de instalación tanto en el área operativa como administrativa</w:t>
      </w:r>
    </w:p>
    <w:p w:rsidR="00391BF1" w:rsidRDefault="00391BF1" w:rsidP="00391BF1">
      <w:pPr>
        <w:numPr>
          <w:ilvl w:val="0"/>
          <w:numId w:val="209"/>
        </w:numPr>
        <w:spacing w:line="480" w:lineRule="auto"/>
        <w:jc w:val="both"/>
        <w:rPr>
          <w:rFonts w:ascii="Arial" w:hAnsi="Arial" w:cs="Arial"/>
        </w:rPr>
      </w:pPr>
      <w:r>
        <w:rPr>
          <w:rFonts w:ascii="Arial" w:hAnsi="Arial" w:cs="Arial"/>
        </w:rPr>
        <w:t>Recursos de Tecnología</w:t>
      </w:r>
    </w:p>
    <w:p w:rsidR="00391BF1" w:rsidRDefault="00391BF1" w:rsidP="00391BF1">
      <w:pPr>
        <w:spacing w:line="480" w:lineRule="auto"/>
        <w:ind w:left="1512"/>
        <w:jc w:val="both"/>
        <w:rPr>
          <w:rFonts w:ascii="Arial" w:hAnsi="Arial" w:cs="Arial"/>
        </w:rPr>
      </w:pPr>
      <w:r>
        <w:rPr>
          <w:rFonts w:ascii="Arial" w:hAnsi="Arial" w:cs="Arial"/>
        </w:rPr>
        <w:t xml:space="preserve">El software </w:t>
      </w:r>
      <w:r>
        <w:rPr>
          <w:rFonts w:ascii="Arial" w:hAnsi="Arial" w:cs="Arial"/>
          <w:b/>
        </w:rPr>
        <w:t>Bulldog Tech</w:t>
      </w:r>
      <w:r>
        <w:rPr>
          <w:rFonts w:ascii="Arial" w:hAnsi="Arial" w:cs="Arial"/>
        </w:rPr>
        <w:t xml:space="preserve"> es considerado como recursos principal necesario para desarrollar la actividad de la empresa</w:t>
      </w:r>
    </w:p>
    <w:p w:rsidR="00391BF1" w:rsidRDefault="00391BF1" w:rsidP="00391BF1">
      <w:pPr>
        <w:numPr>
          <w:ilvl w:val="0"/>
          <w:numId w:val="209"/>
        </w:numPr>
        <w:spacing w:line="480" w:lineRule="auto"/>
        <w:jc w:val="both"/>
        <w:rPr>
          <w:rFonts w:ascii="Arial" w:hAnsi="Arial" w:cs="Arial"/>
        </w:rPr>
      </w:pPr>
      <w:r>
        <w:rPr>
          <w:rFonts w:ascii="Arial" w:hAnsi="Arial" w:cs="Arial"/>
        </w:rPr>
        <w:t>Servicios de Apoyo</w:t>
      </w:r>
    </w:p>
    <w:p w:rsidR="00391BF1" w:rsidRDefault="00391BF1" w:rsidP="00391BF1">
      <w:pPr>
        <w:spacing w:line="480" w:lineRule="auto"/>
        <w:ind w:left="1512"/>
        <w:jc w:val="both"/>
        <w:rPr>
          <w:rFonts w:ascii="Arial" w:hAnsi="Arial" w:cs="Arial"/>
        </w:rPr>
      </w:pPr>
      <w:r>
        <w:rPr>
          <w:rFonts w:ascii="Arial" w:hAnsi="Arial" w:cs="Arial"/>
        </w:rPr>
        <w:t xml:space="preserve">Las radios de comunicación,  el correo electrónico y </w:t>
      </w:r>
      <w:smartTag w:uri="urn:schemas-microsoft-com:office:smarttags" w:element="PersonName">
        <w:smartTagPr>
          <w:attr w:name="ProductID" w:val="la Internet"/>
        </w:smartTagPr>
        <w:r>
          <w:rPr>
            <w:rFonts w:ascii="Arial" w:hAnsi="Arial" w:cs="Arial"/>
          </w:rPr>
          <w:t>la Internet</w:t>
        </w:r>
      </w:smartTag>
      <w:r>
        <w:rPr>
          <w:rFonts w:ascii="Arial" w:hAnsi="Arial" w:cs="Arial"/>
        </w:rPr>
        <w:t xml:space="preserve"> son considerados como servicios de apoyo.</w:t>
      </w:r>
    </w:p>
    <w:p w:rsidR="00391BF1" w:rsidRDefault="00391BF1" w:rsidP="00391BF1">
      <w:pPr>
        <w:spacing w:line="480" w:lineRule="auto"/>
        <w:jc w:val="both"/>
        <w:rPr>
          <w:rFonts w:ascii="Arial" w:hAnsi="Arial" w:cs="Arial"/>
        </w:rPr>
      </w:pPr>
    </w:p>
    <w:p w:rsidR="00391BF1" w:rsidRDefault="00391BF1" w:rsidP="00391BF1">
      <w:pPr>
        <w:numPr>
          <w:ilvl w:val="1"/>
          <w:numId w:val="46"/>
        </w:numPr>
        <w:spacing w:line="480" w:lineRule="auto"/>
        <w:jc w:val="both"/>
        <w:rPr>
          <w:rFonts w:ascii="Arial" w:hAnsi="Arial" w:cs="Arial"/>
          <w:b/>
        </w:rPr>
      </w:pPr>
      <w:r>
        <w:rPr>
          <w:rFonts w:ascii="Arial" w:hAnsi="Arial" w:cs="Arial"/>
          <w:b/>
        </w:rPr>
        <w:t>Ambiente de Trabajo</w:t>
      </w:r>
    </w:p>
    <w:p w:rsidR="00391BF1" w:rsidRDefault="00391BF1" w:rsidP="00391BF1">
      <w:pPr>
        <w:spacing w:line="480" w:lineRule="auto"/>
        <w:ind w:left="792"/>
        <w:jc w:val="both"/>
        <w:rPr>
          <w:rFonts w:ascii="Arial" w:hAnsi="Arial" w:cs="Arial"/>
        </w:rPr>
      </w:pPr>
      <w:r>
        <w:rPr>
          <w:rFonts w:ascii="Arial" w:hAnsi="Arial" w:cs="Arial"/>
        </w:rPr>
        <w:t>Containers Security S.A. ha asegurado un ambiente de trabajo que influye positivamente en el buen desempeño de su personal en el área operativa y administrativa, para tal efecto se ha establecido una combinación de factores humanos y físicos tales como:</w:t>
      </w:r>
    </w:p>
    <w:p w:rsidR="00391BF1" w:rsidRDefault="00391BF1" w:rsidP="00391BF1">
      <w:pPr>
        <w:numPr>
          <w:ilvl w:val="0"/>
          <w:numId w:val="210"/>
        </w:numPr>
        <w:spacing w:line="480" w:lineRule="auto"/>
        <w:jc w:val="both"/>
        <w:rPr>
          <w:rFonts w:ascii="Arial" w:hAnsi="Arial" w:cs="Arial"/>
        </w:rPr>
      </w:pPr>
      <w:r>
        <w:rPr>
          <w:rFonts w:ascii="Arial" w:hAnsi="Arial" w:cs="Arial"/>
        </w:rPr>
        <w:t>Uso de Equipos de seguridad en el área operativa( chaleco, casco, entre otros)</w:t>
      </w:r>
    </w:p>
    <w:p w:rsidR="00391BF1" w:rsidRDefault="00391BF1" w:rsidP="00391BF1">
      <w:pPr>
        <w:numPr>
          <w:ilvl w:val="0"/>
          <w:numId w:val="210"/>
        </w:numPr>
        <w:spacing w:line="480" w:lineRule="auto"/>
        <w:jc w:val="both"/>
        <w:rPr>
          <w:rFonts w:ascii="Arial" w:hAnsi="Arial" w:cs="Arial"/>
        </w:rPr>
      </w:pPr>
      <w:r>
        <w:rPr>
          <w:rFonts w:ascii="Arial" w:hAnsi="Arial" w:cs="Arial"/>
        </w:rPr>
        <w:t xml:space="preserve">Limpieza y mantenimiento periódico de los sellos electrónicos </w:t>
      </w:r>
    </w:p>
    <w:p w:rsidR="00391BF1" w:rsidRDefault="00391BF1" w:rsidP="00391BF1">
      <w:pPr>
        <w:numPr>
          <w:ilvl w:val="0"/>
          <w:numId w:val="210"/>
        </w:numPr>
        <w:spacing w:line="480" w:lineRule="auto"/>
        <w:jc w:val="both"/>
        <w:rPr>
          <w:rFonts w:ascii="Arial" w:hAnsi="Arial" w:cs="Arial"/>
        </w:rPr>
      </w:pPr>
      <w:r>
        <w:rPr>
          <w:rFonts w:ascii="Arial" w:hAnsi="Arial" w:cs="Arial"/>
        </w:rPr>
        <w:t>Higiene en las instalaciones tanto en al área operativa como administrativa.</w:t>
      </w:r>
    </w:p>
    <w:p w:rsidR="00391BF1" w:rsidRDefault="00391BF1" w:rsidP="00391BF1">
      <w:pPr>
        <w:numPr>
          <w:ilvl w:val="0"/>
          <w:numId w:val="210"/>
        </w:numPr>
        <w:spacing w:line="480" w:lineRule="auto"/>
        <w:jc w:val="both"/>
        <w:rPr>
          <w:rFonts w:ascii="Arial" w:hAnsi="Arial" w:cs="Arial"/>
        </w:rPr>
      </w:pPr>
      <w:r>
        <w:rPr>
          <w:rFonts w:ascii="Arial" w:hAnsi="Arial" w:cs="Arial"/>
        </w:rPr>
        <w:t>Luz y temperatura adecuada en cada una de las áreas de trabajo.</w:t>
      </w:r>
    </w:p>
    <w:p w:rsidR="00391BF1" w:rsidRPr="00FB7D04" w:rsidRDefault="00391BF1" w:rsidP="00391BF1">
      <w:pPr>
        <w:spacing w:line="480" w:lineRule="auto"/>
        <w:jc w:val="both"/>
        <w:rPr>
          <w:rFonts w:ascii="Arial" w:hAnsi="Arial" w:cs="Arial"/>
        </w:rPr>
      </w:pPr>
    </w:p>
    <w:p w:rsidR="00391BF1" w:rsidRDefault="00391BF1" w:rsidP="00391BF1">
      <w:pPr>
        <w:numPr>
          <w:ilvl w:val="0"/>
          <w:numId w:val="47"/>
        </w:numPr>
        <w:spacing w:line="480" w:lineRule="auto"/>
        <w:jc w:val="both"/>
        <w:rPr>
          <w:rFonts w:ascii="Arial" w:hAnsi="Arial" w:cs="Arial"/>
          <w:b/>
          <w:u w:val="single"/>
        </w:rPr>
      </w:pPr>
      <w:r>
        <w:rPr>
          <w:rFonts w:ascii="Arial" w:hAnsi="Arial" w:cs="Arial"/>
          <w:b/>
          <w:u w:val="single"/>
        </w:rPr>
        <w:t>Realización del Producto</w:t>
      </w:r>
    </w:p>
    <w:p w:rsidR="006E3EFD" w:rsidRDefault="006E3EFD" w:rsidP="006E3EFD">
      <w:pPr>
        <w:spacing w:line="480" w:lineRule="auto"/>
        <w:jc w:val="both"/>
        <w:rPr>
          <w:rFonts w:ascii="Arial" w:hAnsi="Arial" w:cs="Arial"/>
          <w:b/>
          <w:u w:val="single"/>
        </w:rPr>
      </w:pPr>
    </w:p>
    <w:p w:rsidR="00391BF1" w:rsidRPr="004C35EB" w:rsidRDefault="00391BF1" w:rsidP="00391BF1">
      <w:pPr>
        <w:numPr>
          <w:ilvl w:val="1"/>
          <w:numId w:val="47"/>
        </w:numPr>
        <w:tabs>
          <w:tab w:val="clear" w:pos="972"/>
          <w:tab w:val="num" w:pos="792"/>
        </w:tabs>
        <w:spacing w:line="480" w:lineRule="auto"/>
        <w:ind w:left="792"/>
        <w:jc w:val="both"/>
        <w:rPr>
          <w:rFonts w:ascii="Arial" w:hAnsi="Arial" w:cs="Arial"/>
          <w:b/>
          <w:u w:val="single"/>
        </w:rPr>
      </w:pPr>
      <w:r>
        <w:rPr>
          <w:rFonts w:ascii="Arial" w:hAnsi="Arial" w:cs="Arial"/>
          <w:b/>
        </w:rPr>
        <w:t>Planificación de la realización del servicio</w:t>
      </w:r>
    </w:p>
    <w:p w:rsidR="00391BF1" w:rsidRDefault="00391BF1" w:rsidP="00391BF1">
      <w:pPr>
        <w:spacing w:line="480" w:lineRule="auto"/>
        <w:ind w:left="792"/>
        <w:jc w:val="both"/>
        <w:rPr>
          <w:rFonts w:ascii="Arial" w:hAnsi="Arial" w:cs="Arial"/>
        </w:rPr>
      </w:pPr>
      <w:r>
        <w:rPr>
          <w:rFonts w:ascii="Arial" w:hAnsi="Arial" w:cs="Arial"/>
        </w:rPr>
        <w:t xml:space="preserve">El representante de la dirección posee la responsabilidad y la autoridad para definir, implementar y mantener el Sistema de Gestión de </w:t>
      </w:r>
      <w:smartTag w:uri="urn:schemas-microsoft-com:office:smarttags" w:element="PersonName">
        <w:smartTagPr>
          <w:attr w:name="ProductID" w:val="la Calidad. Estas"/>
        </w:smartTagPr>
        <w:smartTag w:uri="urn:schemas-microsoft-com:office:smarttags" w:element="PersonName">
          <w:smartTagPr>
            <w:attr w:name="ProductID" w:val="la Calidad."/>
          </w:smartTagPr>
          <w:r>
            <w:rPr>
              <w:rFonts w:ascii="Arial" w:hAnsi="Arial" w:cs="Arial"/>
            </w:rPr>
            <w:t>la Calidad.</w:t>
          </w:r>
        </w:smartTag>
        <w:r>
          <w:rPr>
            <w:rFonts w:ascii="Arial" w:hAnsi="Arial" w:cs="Arial"/>
          </w:rPr>
          <w:t xml:space="preserve"> Estas</w:t>
        </w:r>
      </w:smartTag>
      <w:r>
        <w:rPr>
          <w:rFonts w:ascii="Arial" w:hAnsi="Arial" w:cs="Arial"/>
        </w:rPr>
        <w:t xml:space="preserve"> responsabilidades y autoriza incluyen llevar a cabo o asegurar que las siguientes actividades sean realizadas, cundo sea apropiado, por personal responsable. La planificación de la realización de los distintos servicios, están detallados en los instructivos de trabajo.</w:t>
      </w: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r>
        <w:rPr>
          <w:rFonts w:ascii="Arial" w:hAnsi="Arial" w:cs="Arial"/>
        </w:rPr>
        <w:t>Durante la planificación de la realización del servicio, Containers Security S.A.</w:t>
      </w:r>
      <w:r>
        <w:rPr>
          <w:rFonts w:ascii="Arial" w:hAnsi="Arial" w:cs="Arial"/>
          <w:color w:val="FFFFFF"/>
        </w:rPr>
        <w:t xml:space="preserve"> </w:t>
      </w:r>
      <w:r>
        <w:rPr>
          <w:rFonts w:ascii="Arial" w:hAnsi="Arial" w:cs="Arial"/>
        </w:rPr>
        <w:t>ha determinado, cuando sea apropiado, lo siguiente:</w:t>
      </w:r>
    </w:p>
    <w:p w:rsidR="00391BF1" w:rsidRPr="004C35EB" w:rsidRDefault="00391BF1" w:rsidP="00391BF1">
      <w:pPr>
        <w:numPr>
          <w:ilvl w:val="1"/>
          <w:numId w:val="211"/>
        </w:numPr>
        <w:spacing w:line="480" w:lineRule="auto"/>
        <w:jc w:val="both"/>
        <w:rPr>
          <w:rFonts w:ascii="Arial" w:hAnsi="Arial" w:cs="Arial"/>
          <w:u w:val="single"/>
        </w:rPr>
      </w:pPr>
      <w:r>
        <w:rPr>
          <w:rFonts w:ascii="Arial" w:hAnsi="Arial" w:cs="Arial"/>
        </w:rPr>
        <w:t>Los objetivos de calidad y requisitos para el servicio</w:t>
      </w:r>
    </w:p>
    <w:p w:rsidR="00391BF1" w:rsidRPr="00E83BE0" w:rsidRDefault="00391BF1" w:rsidP="00391BF1">
      <w:pPr>
        <w:numPr>
          <w:ilvl w:val="1"/>
          <w:numId w:val="211"/>
        </w:numPr>
        <w:spacing w:line="480" w:lineRule="auto"/>
        <w:jc w:val="both"/>
        <w:rPr>
          <w:rFonts w:ascii="Arial" w:hAnsi="Arial" w:cs="Arial"/>
          <w:u w:val="single"/>
        </w:rPr>
      </w:pPr>
      <w:r>
        <w:rPr>
          <w:rFonts w:ascii="Arial" w:hAnsi="Arial" w:cs="Arial"/>
        </w:rPr>
        <w:t>La identificación y adquisición de equipos y recursos que puedan ser necesarios para lograr la calidad requerida.</w:t>
      </w:r>
    </w:p>
    <w:p w:rsidR="00391BF1" w:rsidRDefault="00391BF1" w:rsidP="00391BF1">
      <w:pPr>
        <w:numPr>
          <w:ilvl w:val="1"/>
          <w:numId w:val="211"/>
        </w:numPr>
        <w:spacing w:line="480" w:lineRule="auto"/>
        <w:jc w:val="both"/>
        <w:rPr>
          <w:rFonts w:ascii="Arial" w:hAnsi="Arial" w:cs="Arial"/>
        </w:rPr>
      </w:pPr>
      <w:r w:rsidRPr="007D521D">
        <w:rPr>
          <w:rFonts w:ascii="Arial" w:hAnsi="Arial" w:cs="Arial"/>
        </w:rPr>
        <w:t xml:space="preserve">La </w:t>
      </w:r>
      <w:r>
        <w:rPr>
          <w:rFonts w:ascii="Arial" w:hAnsi="Arial" w:cs="Arial"/>
        </w:rPr>
        <w:t xml:space="preserve"> preparación de registros de calidad que proporcione evidencia de que los procesos y servicios resultantes cumplen los requisitos.</w:t>
      </w:r>
    </w:p>
    <w:p w:rsidR="00391BF1" w:rsidRDefault="00391BF1" w:rsidP="00391BF1">
      <w:pPr>
        <w:spacing w:line="480" w:lineRule="auto"/>
        <w:ind w:left="1080"/>
        <w:jc w:val="both"/>
        <w:rPr>
          <w:rFonts w:ascii="Arial" w:hAnsi="Arial" w:cs="Arial"/>
        </w:rPr>
      </w:pPr>
    </w:p>
    <w:p w:rsidR="00391BF1" w:rsidRPr="006E3EFD" w:rsidRDefault="00391BF1" w:rsidP="00391BF1">
      <w:pPr>
        <w:numPr>
          <w:ilvl w:val="1"/>
          <w:numId w:val="47"/>
        </w:numPr>
        <w:tabs>
          <w:tab w:val="clear" w:pos="972"/>
          <w:tab w:val="num" w:pos="792"/>
        </w:tabs>
        <w:spacing w:line="480" w:lineRule="auto"/>
        <w:ind w:left="792"/>
        <w:jc w:val="both"/>
        <w:rPr>
          <w:rFonts w:ascii="Arial" w:hAnsi="Arial" w:cs="Arial"/>
          <w:b/>
          <w:u w:val="single"/>
        </w:rPr>
      </w:pPr>
      <w:r>
        <w:rPr>
          <w:rFonts w:ascii="Arial" w:hAnsi="Arial" w:cs="Arial"/>
          <w:b/>
        </w:rPr>
        <w:t>Procesos relacionados con el cliente</w:t>
      </w:r>
    </w:p>
    <w:p w:rsidR="006E3EFD" w:rsidRPr="007D521D" w:rsidRDefault="006E3EFD" w:rsidP="006E3EFD">
      <w:pPr>
        <w:spacing w:line="480" w:lineRule="auto"/>
        <w:ind w:left="360"/>
        <w:jc w:val="both"/>
        <w:rPr>
          <w:rFonts w:ascii="Arial" w:hAnsi="Arial" w:cs="Arial"/>
          <w:b/>
          <w:u w:val="single"/>
        </w:rPr>
      </w:pPr>
    </w:p>
    <w:p w:rsidR="00391BF1" w:rsidRPr="007D521D" w:rsidRDefault="00391BF1" w:rsidP="00391BF1">
      <w:pPr>
        <w:numPr>
          <w:ilvl w:val="2"/>
          <w:numId w:val="47"/>
        </w:numPr>
        <w:spacing w:line="480" w:lineRule="auto"/>
        <w:jc w:val="both"/>
        <w:rPr>
          <w:rFonts w:ascii="Arial" w:hAnsi="Arial" w:cs="Arial"/>
          <w:b/>
          <w:u w:val="single"/>
        </w:rPr>
      </w:pPr>
      <w:r>
        <w:rPr>
          <w:rFonts w:ascii="Arial" w:hAnsi="Arial" w:cs="Arial"/>
          <w:b/>
        </w:rPr>
        <w:t>Determinación de los requisitos relacionados con el servicio</w:t>
      </w:r>
    </w:p>
    <w:p w:rsidR="00391BF1" w:rsidRDefault="00391BF1" w:rsidP="00391BF1">
      <w:pPr>
        <w:spacing w:line="480" w:lineRule="auto"/>
        <w:ind w:left="1224"/>
        <w:jc w:val="both"/>
        <w:rPr>
          <w:rFonts w:ascii="Arial" w:hAnsi="Arial" w:cs="Arial"/>
        </w:rPr>
      </w:pPr>
      <w:r>
        <w:rPr>
          <w:rFonts w:ascii="Arial" w:hAnsi="Arial" w:cs="Arial"/>
        </w:rPr>
        <w:t>En la identificación de los requisitos del servicio se determinan:</w:t>
      </w:r>
    </w:p>
    <w:p w:rsidR="00391BF1" w:rsidRPr="007D521D" w:rsidRDefault="00391BF1" w:rsidP="00391BF1">
      <w:pPr>
        <w:numPr>
          <w:ilvl w:val="1"/>
          <w:numId w:val="212"/>
        </w:numPr>
        <w:spacing w:line="480" w:lineRule="auto"/>
        <w:jc w:val="both"/>
        <w:rPr>
          <w:rFonts w:ascii="Arial" w:hAnsi="Arial" w:cs="Arial"/>
          <w:u w:val="single"/>
        </w:rPr>
      </w:pPr>
      <w:r>
        <w:rPr>
          <w:rFonts w:ascii="Arial" w:hAnsi="Arial" w:cs="Arial"/>
        </w:rPr>
        <w:t>Requisitos de los servicios especificados por el cliente, especificados en el contrato de servicio.</w:t>
      </w:r>
    </w:p>
    <w:p w:rsidR="00391BF1" w:rsidRPr="00C06F07" w:rsidRDefault="00391BF1" w:rsidP="00391BF1">
      <w:pPr>
        <w:numPr>
          <w:ilvl w:val="1"/>
          <w:numId w:val="212"/>
        </w:numPr>
        <w:spacing w:line="480" w:lineRule="auto"/>
        <w:jc w:val="both"/>
        <w:rPr>
          <w:rFonts w:ascii="Arial" w:hAnsi="Arial" w:cs="Arial"/>
          <w:u w:val="single"/>
        </w:rPr>
      </w:pPr>
      <w:r>
        <w:rPr>
          <w:rFonts w:ascii="Arial" w:hAnsi="Arial" w:cs="Arial"/>
        </w:rPr>
        <w:t>Los requisitos del servicio no especificados por el cliente, pero necesarios para la utilización.</w:t>
      </w:r>
    </w:p>
    <w:p w:rsidR="00391BF1" w:rsidRPr="00C06F07" w:rsidRDefault="00391BF1" w:rsidP="00391BF1">
      <w:pPr>
        <w:numPr>
          <w:ilvl w:val="1"/>
          <w:numId w:val="212"/>
        </w:numPr>
        <w:spacing w:line="480" w:lineRule="auto"/>
        <w:jc w:val="both"/>
        <w:rPr>
          <w:rFonts w:ascii="Arial" w:hAnsi="Arial" w:cs="Arial"/>
          <w:u w:val="single"/>
        </w:rPr>
      </w:pPr>
      <w:r>
        <w:rPr>
          <w:rFonts w:ascii="Arial" w:hAnsi="Arial" w:cs="Arial"/>
        </w:rPr>
        <w:t>Las obligaciones en relación con el servicio, incluyendo los requisitos legales.</w:t>
      </w:r>
    </w:p>
    <w:p w:rsidR="00391BF1" w:rsidRPr="007D521D" w:rsidRDefault="00391BF1" w:rsidP="00391BF1">
      <w:pPr>
        <w:spacing w:line="480" w:lineRule="auto"/>
        <w:jc w:val="both"/>
        <w:rPr>
          <w:rFonts w:ascii="Arial" w:hAnsi="Arial" w:cs="Arial"/>
          <w:u w:val="single"/>
        </w:rPr>
      </w:pPr>
    </w:p>
    <w:p w:rsidR="00391BF1" w:rsidRPr="00940EB0" w:rsidRDefault="00391BF1" w:rsidP="00391BF1">
      <w:pPr>
        <w:numPr>
          <w:ilvl w:val="2"/>
          <w:numId w:val="47"/>
        </w:numPr>
        <w:spacing w:line="480" w:lineRule="auto"/>
        <w:jc w:val="both"/>
        <w:rPr>
          <w:rFonts w:ascii="Arial" w:hAnsi="Arial" w:cs="Arial"/>
          <w:b/>
          <w:u w:val="single"/>
        </w:rPr>
      </w:pPr>
      <w:r>
        <w:rPr>
          <w:rFonts w:ascii="Arial" w:hAnsi="Arial" w:cs="Arial"/>
          <w:b/>
        </w:rPr>
        <w:t>Revisión de los requisitos relacionados con el Servicio</w:t>
      </w:r>
    </w:p>
    <w:p w:rsidR="00391BF1" w:rsidRDefault="00391BF1" w:rsidP="00391BF1">
      <w:pPr>
        <w:spacing w:line="480" w:lineRule="auto"/>
        <w:ind w:left="1224"/>
        <w:jc w:val="both"/>
        <w:rPr>
          <w:rFonts w:ascii="Arial" w:hAnsi="Arial" w:cs="Arial"/>
        </w:rPr>
      </w:pPr>
      <w:r>
        <w:rPr>
          <w:rFonts w:ascii="Arial" w:hAnsi="Arial" w:cs="Arial"/>
        </w:rPr>
        <w:t>Containers Security S.A. tiene la responsabilidad principal de verificar que todas las condiciones del contrato, sean revisadas a fin de asegurar que:</w:t>
      </w:r>
    </w:p>
    <w:p w:rsidR="00391BF1" w:rsidRDefault="00391BF1" w:rsidP="00391BF1">
      <w:pPr>
        <w:numPr>
          <w:ilvl w:val="0"/>
          <w:numId w:val="213"/>
        </w:numPr>
        <w:spacing w:line="480" w:lineRule="auto"/>
        <w:jc w:val="both"/>
        <w:rPr>
          <w:rFonts w:ascii="Arial" w:hAnsi="Arial" w:cs="Arial"/>
        </w:rPr>
      </w:pPr>
      <w:r>
        <w:rPr>
          <w:rFonts w:ascii="Arial" w:hAnsi="Arial" w:cs="Arial"/>
        </w:rPr>
        <w:t>Los requisitos se encuentren adecuadamente definidos y documentados.</w:t>
      </w:r>
    </w:p>
    <w:p w:rsidR="00391BF1" w:rsidRDefault="00391BF1" w:rsidP="00391BF1">
      <w:pPr>
        <w:numPr>
          <w:ilvl w:val="0"/>
          <w:numId w:val="213"/>
        </w:numPr>
        <w:spacing w:line="480" w:lineRule="auto"/>
        <w:jc w:val="both"/>
        <w:rPr>
          <w:rFonts w:ascii="Arial" w:hAnsi="Arial" w:cs="Arial"/>
        </w:rPr>
      </w:pPr>
      <w:r>
        <w:rPr>
          <w:rFonts w:ascii="Arial" w:hAnsi="Arial" w:cs="Arial"/>
        </w:rPr>
        <w:t>Se resuelva cualquier diferencia con respecto a la oferta.</w:t>
      </w:r>
    </w:p>
    <w:p w:rsidR="00391BF1" w:rsidRDefault="00391BF1" w:rsidP="00391BF1">
      <w:pPr>
        <w:numPr>
          <w:ilvl w:val="0"/>
          <w:numId w:val="213"/>
        </w:numPr>
        <w:spacing w:line="480" w:lineRule="auto"/>
        <w:jc w:val="both"/>
        <w:rPr>
          <w:rFonts w:ascii="Arial" w:hAnsi="Arial" w:cs="Arial"/>
        </w:rPr>
      </w:pPr>
      <w:r>
        <w:rPr>
          <w:rFonts w:ascii="Arial" w:hAnsi="Arial" w:cs="Arial"/>
        </w:rPr>
        <w:t>Containers Security S.A. tiene la capacidad de satisfacer los requerimientos del contrato.</w:t>
      </w:r>
    </w:p>
    <w:p w:rsidR="00391BF1" w:rsidRDefault="00391BF1" w:rsidP="00391BF1">
      <w:pPr>
        <w:spacing w:line="480" w:lineRule="auto"/>
        <w:jc w:val="both"/>
        <w:rPr>
          <w:rFonts w:ascii="Arial" w:hAnsi="Arial" w:cs="Arial"/>
        </w:rPr>
      </w:pPr>
    </w:p>
    <w:p w:rsidR="00391BF1" w:rsidRPr="00807613" w:rsidRDefault="00391BF1" w:rsidP="00391BF1">
      <w:pPr>
        <w:numPr>
          <w:ilvl w:val="2"/>
          <w:numId w:val="47"/>
        </w:numPr>
        <w:spacing w:line="480" w:lineRule="auto"/>
        <w:jc w:val="both"/>
        <w:rPr>
          <w:rFonts w:ascii="Arial" w:hAnsi="Arial" w:cs="Arial"/>
        </w:rPr>
      </w:pPr>
      <w:r>
        <w:rPr>
          <w:rFonts w:ascii="Arial" w:hAnsi="Arial" w:cs="Arial"/>
          <w:b/>
        </w:rPr>
        <w:t>Comunicación con el cliente</w:t>
      </w:r>
    </w:p>
    <w:p w:rsidR="00391BF1" w:rsidRDefault="00391BF1" w:rsidP="00391BF1">
      <w:pPr>
        <w:spacing w:line="480" w:lineRule="auto"/>
        <w:ind w:left="1416"/>
        <w:jc w:val="both"/>
        <w:rPr>
          <w:rFonts w:ascii="Arial" w:hAnsi="Arial" w:cs="Arial"/>
        </w:rPr>
      </w:pPr>
      <w:r>
        <w:rPr>
          <w:rFonts w:ascii="Arial" w:hAnsi="Arial" w:cs="Arial"/>
        </w:rPr>
        <w:t>Containers Security S.A. ha establecido los lineamientos de la comunicación con el cliente a través de mail y teléfono en relación con:</w:t>
      </w:r>
    </w:p>
    <w:p w:rsidR="00391BF1" w:rsidRDefault="00391BF1" w:rsidP="00391BF1">
      <w:pPr>
        <w:numPr>
          <w:ilvl w:val="0"/>
          <w:numId w:val="222"/>
        </w:numPr>
        <w:tabs>
          <w:tab w:val="left" w:pos="1620"/>
        </w:tabs>
        <w:spacing w:line="480" w:lineRule="auto"/>
        <w:jc w:val="both"/>
        <w:rPr>
          <w:rFonts w:ascii="Arial" w:hAnsi="Arial" w:cs="Arial"/>
        </w:rPr>
      </w:pPr>
      <w:r w:rsidRPr="00807613">
        <w:rPr>
          <w:rFonts w:ascii="Arial" w:hAnsi="Arial" w:cs="Arial"/>
        </w:rPr>
        <w:t xml:space="preserve">Información </w:t>
      </w:r>
      <w:r>
        <w:rPr>
          <w:rFonts w:ascii="Arial" w:hAnsi="Arial" w:cs="Arial"/>
        </w:rPr>
        <w:t>del servicio</w:t>
      </w:r>
    </w:p>
    <w:p w:rsidR="00391BF1" w:rsidRDefault="00391BF1" w:rsidP="00391BF1">
      <w:pPr>
        <w:numPr>
          <w:ilvl w:val="0"/>
          <w:numId w:val="222"/>
        </w:numPr>
        <w:tabs>
          <w:tab w:val="left" w:pos="1620"/>
        </w:tabs>
        <w:spacing w:line="480" w:lineRule="auto"/>
        <w:jc w:val="both"/>
        <w:rPr>
          <w:rFonts w:ascii="Arial" w:hAnsi="Arial" w:cs="Arial"/>
        </w:rPr>
      </w:pPr>
      <w:r>
        <w:rPr>
          <w:rFonts w:ascii="Arial" w:hAnsi="Arial" w:cs="Arial"/>
        </w:rPr>
        <w:t>Retroalimentación del cliente, incluyendo los reclamos y quejas del cliente.</w:t>
      </w:r>
    </w:p>
    <w:p w:rsidR="00391BF1" w:rsidRPr="00807613" w:rsidRDefault="00391BF1" w:rsidP="00041842">
      <w:pPr>
        <w:tabs>
          <w:tab w:val="left" w:pos="1620"/>
        </w:tabs>
        <w:spacing w:line="480" w:lineRule="auto"/>
        <w:jc w:val="both"/>
        <w:rPr>
          <w:rFonts w:ascii="Arial" w:hAnsi="Arial" w:cs="Arial"/>
        </w:rPr>
      </w:pPr>
    </w:p>
    <w:p w:rsidR="00391BF1" w:rsidRDefault="00391BF1" w:rsidP="00391BF1">
      <w:pPr>
        <w:numPr>
          <w:ilvl w:val="1"/>
          <w:numId w:val="47"/>
        </w:numPr>
        <w:tabs>
          <w:tab w:val="clear" w:pos="972"/>
          <w:tab w:val="num" w:pos="792"/>
        </w:tabs>
        <w:spacing w:line="480" w:lineRule="auto"/>
        <w:ind w:left="792"/>
        <w:jc w:val="both"/>
        <w:rPr>
          <w:rFonts w:ascii="Arial" w:hAnsi="Arial" w:cs="Arial"/>
          <w:b/>
        </w:rPr>
      </w:pPr>
      <w:r w:rsidRPr="00807613">
        <w:rPr>
          <w:rFonts w:ascii="Arial" w:hAnsi="Arial" w:cs="Arial"/>
          <w:b/>
        </w:rPr>
        <w:t>Dise</w:t>
      </w:r>
      <w:r>
        <w:rPr>
          <w:rFonts w:ascii="Arial" w:hAnsi="Arial" w:cs="Arial"/>
          <w:b/>
        </w:rPr>
        <w:t xml:space="preserve">ño y desarrollo </w:t>
      </w:r>
    </w:p>
    <w:p w:rsidR="00391BF1" w:rsidRDefault="00391BF1" w:rsidP="00391BF1">
      <w:pPr>
        <w:spacing w:line="480" w:lineRule="auto"/>
        <w:ind w:left="792"/>
        <w:jc w:val="both"/>
        <w:rPr>
          <w:rFonts w:ascii="Arial" w:hAnsi="Arial" w:cs="Arial"/>
        </w:rPr>
      </w:pPr>
      <w:r w:rsidRPr="00807613">
        <w:rPr>
          <w:rFonts w:ascii="Arial" w:hAnsi="Arial" w:cs="Arial"/>
        </w:rPr>
        <w:t>N/A</w:t>
      </w:r>
    </w:p>
    <w:p w:rsidR="00391BF1" w:rsidRPr="00807613" w:rsidRDefault="00391BF1" w:rsidP="00391BF1">
      <w:pPr>
        <w:spacing w:line="480" w:lineRule="auto"/>
        <w:ind w:left="792"/>
        <w:jc w:val="both"/>
        <w:rPr>
          <w:rFonts w:ascii="Arial" w:hAnsi="Arial" w:cs="Arial"/>
        </w:rPr>
      </w:pPr>
    </w:p>
    <w:p w:rsidR="00391BF1" w:rsidRPr="00C80D06" w:rsidRDefault="00391BF1" w:rsidP="00391BF1">
      <w:pPr>
        <w:numPr>
          <w:ilvl w:val="1"/>
          <w:numId w:val="47"/>
        </w:numPr>
        <w:tabs>
          <w:tab w:val="clear" w:pos="972"/>
          <w:tab w:val="num" w:pos="792"/>
        </w:tabs>
        <w:spacing w:line="480" w:lineRule="auto"/>
        <w:ind w:left="792"/>
        <w:jc w:val="both"/>
        <w:rPr>
          <w:rFonts w:ascii="Arial" w:hAnsi="Arial" w:cs="Arial"/>
          <w:b/>
          <w:u w:val="single"/>
        </w:rPr>
      </w:pPr>
      <w:r>
        <w:rPr>
          <w:rFonts w:ascii="Arial" w:hAnsi="Arial" w:cs="Arial"/>
          <w:b/>
        </w:rPr>
        <w:t>Compras</w:t>
      </w:r>
    </w:p>
    <w:p w:rsidR="00C80D06" w:rsidRPr="00504F82" w:rsidRDefault="00C80D06" w:rsidP="00C80D06">
      <w:pPr>
        <w:spacing w:line="480" w:lineRule="auto"/>
        <w:ind w:left="360"/>
        <w:jc w:val="both"/>
        <w:rPr>
          <w:rFonts w:ascii="Arial" w:hAnsi="Arial" w:cs="Arial"/>
          <w:b/>
          <w:u w:val="single"/>
        </w:rPr>
      </w:pPr>
    </w:p>
    <w:p w:rsidR="00391BF1" w:rsidRPr="00504F82" w:rsidRDefault="00391BF1" w:rsidP="00391BF1">
      <w:pPr>
        <w:numPr>
          <w:ilvl w:val="2"/>
          <w:numId w:val="47"/>
        </w:numPr>
        <w:spacing w:line="480" w:lineRule="auto"/>
        <w:jc w:val="both"/>
        <w:rPr>
          <w:rFonts w:ascii="Arial" w:hAnsi="Arial" w:cs="Arial"/>
          <w:b/>
          <w:u w:val="single"/>
        </w:rPr>
      </w:pPr>
      <w:r>
        <w:rPr>
          <w:rFonts w:ascii="Arial" w:hAnsi="Arial" w:cs="Arial"/>
          <w:b/>
        </w:rPr>
        <w:t>Proceso de Compra</w:t>
      </w:r>
    </w:p>
    <w:p w:rsidR="00391BF1" w:rsidRDefault="00391BF1" w:rsidP="00391BF1">
      <w:pPr>
        <w:spacing w:line="480" w:lineRule="auto"/>
        <w:ind w:left="1224"/>
        <w:jc w:val="both"/>
        <w:rPr>
          <w:rFonts w:ascii="Arial" w:hAnsi="Arial" w:cs="Arial"/>
        </w:rPr>
      </w:pPr>
      <w:r>
        <w:rPr>
          <w:rFonts w:ascii="Arial" w:hAnsi="Arial" w:cs="Arial"/>
        </w:rPr>
        <w:t xml:space="preserve">Containers Security S.A. se ha asegurado que el producto o servicio comprado cumple con los requisitos especificados y no afecta con la calidad de los servicios prestados, según lo detalla el </w:t>
      </w:r>
      <w:r w:rsidRPr="00C5727F">
        <w:rPr>
          <w:rFonts w:ascii="Arial" w:hAnsi="Arial" w:cs="Arial"/>
          <w:b/>
        </w:rPr>
        <w:t>INS-CSA-COMP-01 Instructivo para Adquisiciones</w:t>
      </w:r>
      <w:r>
        <w:rPr>
          <w:rFonts w:ascii="Arial" w:hAnsi="Arial" w:cs="Arial"/>
        </w:rPr>
        <w:t xml:space="preserve"> </w:t>
      </w:r>
      <w:r w:rsidRPr="00C5727F">
        <w:rPr>
          <w:rFonts w:ascii="Arial" w:hAnsi="Arial" w:cs="Arial"/>
          <w:b/>
          <w:i/>
        </w:rPr>
        <w:t>(</w:t>
      </w:r>
      <w:r>
        <w:rPr>
          <w:rFonts w:ascii="Arial" w:hAnsi="Arial" w:cs="Arial"/>
          <w:b/>
          <w:i/>
        </w:rPr>
        <w:t>Ver Anexo H Instructivos por Departamentos)</w:t>
      </w:r>
    </w:p>
    <w:p w:rsidR="00391BF1" w:rsidRDefault="00391BF1" w:rsidP="00391BF1">
      <w:pPr>
        <w:spacing w:line="480" w:lineRule="auto"/>
        <w:ind w:left="1224"/>
        <w:jc w:val="both"/>
        <w:rPr>
          <w:rFonts w:ascii="Arial" w:hAnsi="Arial" w:cs="Arial"/>
        </w:rPr>
      </w:pPr>
    </w:p>
    <w:p w:rsidR="00391BF1" w:rsidRDefault="00391BF1" w:rsidP="00391BF1">
      <w:pPr>
        <w:spacing w:line="480" w:lineRule="auto"/>
        <w:ind w:left="1224"/>
        <w:jc w:val="both"/>
        <w:rPr>
          <w:rFonts w:ascii="Arial" w:hAnsi="Arial" w:cs="Arial"/>
        </w:rPr>
      </w:pPr>
      <w:r>
        <w:rPr>
          <w:rFonts w:ascii="Arial" w:hAnsi="Arial" w:cs="Arial"/>
        </w:rPr>
        <w:t xml:space="preserve">La organización ha evaluado y seleccionado a sus proveedores en función de su capacidad. Se ha establecido criterios de selección y evaluación de los proveedores y se mantienen los registros   como   evidencia    de     dicha       actividad según </w:t>
      </w:r>
      <w:r w:rsidRPr="00B12ADA">
        <w:rPr>
          <w:rFonts w:ascii="Arial" w:hAnsi="Arial" w:cs="Arial"/>
          <w:b/>
        </w:rPr>
        <w:t>FRM-CSA-COMP-01 Listado de proveedores calificados</w:t>
      </w:r>
      <w:r>
        <w:rPr>
          <w:rFonts w:ascii="Arial" w:hAnsi="Arial" w:cs="Arial"/>
        </w:rPr>
        <w:t xml:space="preserve"> </w:t>
      </w:r>
      <w:r w:rsidRPr="00B12ADA">
        <w:rPr>
          <w:rFonts w:ascii="Arial" w:hAnsi="Arial" w:cs="Arial"/>
          <w:b/>
          <w:i/>
        </w:rPr>
        <w:t>(</w:t>
      </w:r>
      <w:r>
        <w:rPr>
          <w:rFonts w:ascii="Arial" w:hAnsi="Arial" w:cs="Arial"/>
          <w:b/>
          <w:i/>
        </w:rPr>
        <w:t>Ver A</w:t>
      </w:r>
      <w:r w:rsidRPr="00B12ADA">
        <w:rPr>
          <w:rFonts w:ascii="Arial" w:hAnsi="Arial" w:cs="Arial"/>
          <w:b/>
          <w:i/>
        </w:rPr>
        <w:t>n</w:t>
      </w:r>
      <w:r>
        <w:rPr>
          <w:rFonts w:ascii="Arial" w:hAnsi="Arial" w:cs="Arial"/>
          <w:b/>
          <w:i/>
        </w:rPr>
        <w:t>exo I Formatos por Departamentos)</w:t>
      </w:r>
    </w:p>
    <w:p w:rsidR="00391BF1" w:rsidRDefault="00391BF1" w:rsidP="00391BF1">
      <w:pPr>
        <w:spacing w:line="480" w:lineRule="auto"/>
        <w:jc w:val="both"/>
        <w:rPr>
          <w:rFonts w:ascii="Arial" w:hAnsi="Arial" w:cs="Arial"/>
        </w:rPr>
      </w:pPr>
    </w:p>
    <w:p w:rsidR="00391BF1" w:rsidRPr="00A60E9C" w:rsidRDefault="00391BF1" w:rsidP="00391BF1">
      <w:pPr>
        <w:numPr>
          <w:ilvl w:val="2"/>
          <w:numId w:val="47"/>
        </w:numPr>
        <w:spacing w:line="480" w:lineRule="auto"/>
        <w:jc w:val="both"/>
        <w:rPr>
          <w:rFonts w:ascii="Arial" w:hAnsi="Arial" w:cs="Arial"/>
          <w:b/>
          <w:u w:val="single"/>
        </w:rPr>
      </w:pPr>
      <w:r>
        <w:rPr>
          <w:rFonts w:ascii="Arial" w:hAnsi="Arial" w:cs="Arial"/>
          <w:b/>
        </w:rPr>
        <w:t>Información de las compras</w:t>
      </w:r>
    </w:p>
    <w:p w:rsidR="00391BF1" w:rsidRDefault="00391BF1" w:rsidP="00391BF1">
      <w:pPr>
        <w:spacing w:line="480" w:lineRule="auto"/>
        <w:ind w:left="1416"/>
        <w:jc w:val="both"/>
        <w:rPr>
          <w:rFonts w:ascii="Arial" w:hAnsi="Arial" w:cs="Arial"/>
        </w:rPr>
      </w:pPr>
      <w:smartTag w:uri="urn:schemas-microsoft-com:office:smarttags" w:element="PersonName">
        <w:smartTagPr>
          <w:attr w:name="ProductID" w:val="La Gerencia General"/>
        </w:smartTagPr>
        <w:smartTag w:uri="urn:schemas-microsoft-com:office:smarttags" w:element="PersonName">
          <w:smartTagPr>
            <w:attr w:name="ProductID" w:val="La Gerencia"/>
          </w:smartTagPr>
          <w:r>
            <w:rPr>
              <w:rFonts w:ascii="Arial" w:hAnsi="Arial" w:cs="Arial"/>
            </w:rPr>
            <w:t>La Gerencia</w:t>
          </w:r>
        </w:smartTag>
        <w:r>
          <w:rPr>
            <w:rFonts w:ascii="Arial" w:hAnsi="Arial" w:cs="Arial"/>
          </w:rPr>
          <w:t xml:space="preserve"> General</w:t>
        </w:r>
      </w:smartTag>
      <w:r>
        <w:rPr>
          <w:rFonts w:ascii="Arial" w:hAnsi="Arial" w:cs="Arial"/>
        </w:rPr>
        <w:t xml:space="preserve"> o el Presidente de la empresa son los  responsables de aprobar las  órdenes de compra de tal forma que cumplan los procedimientos establecidos y que los datos incluyan la siguiente información:</w:t>
      </w:r>
    </w:p>
    <w:p w:rsidR="00391BF1" w:rsidRDefault="00391BF1" w:rsidP="00391BF1">
      <w:pPr>
        <w:numPr>
          <w:ilvl w:val="0"/>
          <w:numId w:val="214"/>
        </w:numPr>
        <w:spacing w:line="480" w:lineRule="auto"/>
        <w:jc w:val="both"/>
        <w:rPr>
          <w:rFonts w:ascii="Arial" w:hAnsi="Arial" w:cs="Arial"/>
        </w:rPr>
      </w:pPr>
      <w:r>
        <w:rPr>
          <w:rFonts w:ascii="Arial" w:hAnsi="Arial" w:cs="Arial"/>
        </w:rPr>
        <w:t>Número de Orden de Compra</w:t>
      </w:r>
    </w:p>
    <w:p w:rsidR="00391BF1" w:rsidRDefault="00391BF1" w:rsidP="00391BF1">
      <w:pPr>
        <w:numPr>
          <w:ilvl w:val="0"/>
          <w:numId w:val="214"/>
        </w:numPr>
        <w:spacing w:line="480" w:lineRule="auto"/>
        <w:jc w:val="both"/>
        <w:rPr>
          <w:rFonts w:ascii="Arial" w:hAnsi="Arial" w:cs="Arial"/>
        </w:rPr>
      </w:pPr>
      <w:r>
        <w:rPr>
          <w:rFonts w:ascii="Arial" w:hAnsi="Arial" w:cs="Arial"/>
        </w:rPr>
        <w:t>Descripción del producto</w:t>
      </w:r>
    </w:p>
    <w:p w:rsidR="00391BF1" w:rsidRDefault="00391BF1" w:rsidP="00391BF1">
      <w:pPr>
        <w:numPr>
          <w:ilvl w:val="0"/>
          <w:numId w:val="214"/>
        </w:numPr>
        <w:spacing w:line="480" w:lineRule="auto"/>
        <w:jc w:val="both"/>
        <w:rPr>
          <w:rFonts w:ascii="Arial" w:hAnsi="Arial" w:cs="Arial"/>
        </w:rPr>
      </w:pPr>
      <w:r>
        <w:rPr>
          <w:rFonts w:ascii="Arial" w:hAnsi="Arial" w:cs="Arial"/>
        </w:rPr>
        <w:t>Referencia de adjuntos (ejm. Información técnica, hoja de especificaciones)</w:t>
      </w:r>
    </w:p>
    <w:p w:rsidR="00391BF1" w:rsidRDefault="00391BF1" w:rsidP="00391BF1">
      <w:pPr>
        <w:numPr>
          <w:ilvl w:val="0"/>
          <w:numId w:val="214"/>
        </w:numPr>
        <w:spacing w:line="480" w:lineRule="auto"/>
        <w:jc w:val="both"/>
        <w:rPr>
          <w:rFonts w:ascii="Arial" w:hAnsi="Arial" w:cs="Arial"/>
        </w:rPr>
      </w:pPr>
      <w:r>
        <w:rPr>
          <w:rFonts w:ascii="Arial" w:hAnsi="Arial" w:cs="Arial"/>
        </w:rPr>
        <w:t>Otra información de carácter legal.</w:t>
      </w:r>
    </w:p>
    <w:p w:rsidR="00391BF1" w:rsidRDefault="00391BF1" w:rsidP="00391BF1">
      <w:pPr>
        <w:spacing w:line="480" w:lineRule="auto"/>
        <w:ind w:left="1776"/>
        <w:jc w:val="both"/>
        <w:rPr>
          <w:rFonts w:ascii="Arial" w:hAnsi="Arial" w:cs="Arial"/>
        </w:rPr>
      </w:pPr>
    </w:p>
    <w:p w:rsidR="00391BF1" w:rsidRPr="0006169C" w:rsidRDefault="00391BF1" w:rsidP="00391BF1">
      <w:pPr>
        <w:numPr>
          <w:ilvl w:val="2"/>
          <w:numId w:val="47"/>
        </w:numPr>
        <w:spacing w:line="480" w:lineRule="auto"/>
        <w:jc w:val="both"/>
        <w:rPr>
          <w:rFonts w:ascii="Arial" w:hAnsi="Arial" w:cs="Arial"/>
          <w:b/>
          <w:u w:val="single"/>
        </w:rPr>
      </w:pPr>
      <w:r>
        <w:rPr>
          <w:rFonts w:ascii="Arial" w:hAnsi="Arial" w:cs="Arial"/>
          <w:b/>
        </w:rPr>
        <w:t>Verificación de los productos comprados</w:t>
      </w:r>
    </w:p>
    <w:p w:rsidR="00391BF1" w:rsidRDefault="00391BF1" w:rsidP="00391BF1">
      <w:pPr>
        <w:spacing w:line="480" w:lineRule="auto"/>
        <w:ind w:left="1416"/>
        <w:jc w:val="both"/>
        <w:rPr>
          <w:rFonts w:ascii="Arial" w:hAnsi="Arial" w:cs="Arial"/>
        </w:rPr>
      </w:pPr>
      <w:r>
        <w:rPr>
          <w:rFonts w:ascii="Arial" w:hAnsi="Arial" w:cs="Arial"/>
        </w:rPr>
        <w:t>Los productos o servicios comprados, son inspeccionados en las instalaciones de la empresa según el área que haya solicitado el producto o servicio.</w:t>
      </w:r>
    </w:p>
    <w:p w:rsidR="00391BF1" w:rsidRDefault="00391BF1" w:rsidP="00391BF1">
      <w:pPr>
        <w:spacing w:line="480" w:lineRule="auto"/>
        <w:ind w:left="1416"/>
        <w:jc w:val="both"/>
        <w:rPr>
          <w:rFonts w:ascii="Arial" w:hAnsi="Arial" w:cs="Arial"/>
        </w:rPr>
      </w:pPr>
    </w:p>
    <w:p w:rsidR="00391BF1" w:rsidRPr="00C80D06" w:rsidRDefault="00391BF1" w:rsidP="00391BF1">
      <w:pPr>
        <w:numPr>
          <w:ilvl w:val="1"/>
          <w:numId w:val="47"/>
        </w:numPr>
        <w:tabs>
          <w:tab w:val="clear" w:pos="972"/>
          <w:tab w:val="num" w:pos="792"/>
        </w:tabs>
        <w:spacing w:line="480" w:lineRule="auto"/>
        <w:ind w:left="792"/>
        <w:jc w:val="both"/>
        <w:rPr>
          <w:rFonts w:ascii="Arial" w:hAnsi="Arial" w:cs="Arial"/>
          <w:b/>
          <w:u w:val="single"/>
        </w:rPr>
      </w:pPr>
      <w:r>
        <w:rPr>
          <w:rFonts w:ascii="Arial" w:hAnsi="Arial" w:cs="Arial"/>
          <w:b/>
        </w:rPr>
        <w:t>Prestación del Servicio</w:t>
      </w:r>
    </w:p>
    <w:p w:rsidR="00C80D06" w:rsidRPr="0006169C" w:rsidRDefault="00C80D06" w:rsidP="00C80D06">
      <w:pPr>
        <w:spacing w:line="480" w:lineRule="auto"/>
        <w:ind w:left="360"/>
        <w:jc w:val="both"/>
        <w:rPr>
          <w:rFonts w:ascii="Arial" w:hAnsi="Arial" w:cs="Arial"/>
          <w:b/>
          <w:u w:val="single"/>
        </w:rPr>
      </w:pPr>
    </w:p>
    <w:p w:rsidR="00391BF1" w:rsidRPr="0006169C" w:rsidRDefault="00391BF1" w:rsidP="00391BF1">
      <w:pPr>
        <w:numPr>
          <w:ilvl w:val="2"/>
          <w:numId w:val="47"/>
        </w:numPr>
        <w:spacing w:line="480" w:lineRule="auto"/>
        <w:jc w:val="both"/>
        <w:rPr>
          <w:rFonts w:ascii="Arial" w:hAnsi="Arial" w:cs="Arial"/>
          <w:b/>
          <w:u w:val="single"/>
        </w:rPr>
      </w:pPr>
      <w:r>
        <w:rPr>
          <w:rFonts w:ascii="Arial" w:hAnsi="Arial" w:cs="Arial"/>
          <w:b/>
        </w:rPr>
        <w:t>Control de la presentación del servicio</w:t>
      </w:r>
    </w:p>
    <w:p w:rsidR="00391BF1" w:rsidRDefault="00391BF1" w:rsidP="00391BF1">
      <w:pPr>
        <w:spacing w:line="480" w:lineRule="auto"/>
        <w:ind w:left="1416"/>
        <w:jc w:val="both"/>
        <w:rPr>
          <w:rFonts w:ascii="Arial" w:hAnsi="Arial" w:cs="Arial"/>
        </w:rPr>
      </w:pPr>
      <w:r>
        <w:rPr>
          <w:rFonts w:ascii="Arial" w:hAnsi="Arial" w:cs="Arial"/>
        </w:rPr>
        <w:t>Containers Security S.A. planifica y lleva a cabo la prestación del servicio bajo las condiciones controladas, mediante la supervisión de los Jefes de cada departamento, el departamento de Auditoría y los instructivos de trabajo. Las condiciones controladas incluyen, cuando se aplicable:</w:t>
      </w:r>
    </w:p>
    <w:p w:rsidR="00391BF1" w:rsidRDefault="00391BF1" w:rsidP="00391BF1">
      <w:pPr>
        <w:numPr>
          <w:ilvl w:val="0"/>
          <w:numId w:val="215"/>
        </w:numPr>
        <w:spacing w:line="480" w:lineRule="auto"/>
        <w:jc w:val="both"/>
        <w:rPr>
          <w:rFonts w:ascii="Arial" w:hAnsi="Arial" w:cs="Arial"/>
        </w:rPr>
      </w:pPr>
      <w:r w:rsidRPr="0006169C">
        <w:rPr>
          <w:rFonts w:ascii="Arial" w:hAnsi="Arial" w:cs="Arial"/>
        </w:rPr>
        <w:t>Disponib</w:t>
      </w:r>
      <w:r>
        <w:rPr>
          <w:rFonts w:ascii="Arial" w:hAnsi="Arial" w:cs="Arial"/>
        </w:rPr>
        <w:t xml:space="preserve">ilidad de la </w:t>
      </w:r>
      <w:r w:rsidRPr="0006169C">
        <w:rPr>
          <w:rFonts w:ascii="Arial" w:hAnsi="Arial" w:cs="Arial"/>
        </w:rPr>
        <w:t>informac</w:t>
      </w:r>
      <w:r>
        <w:rPr>
          <w:rFonts w:ascii="Arial" w:hAnsi="Arial" w:cs="Arial"/>
        </w:rPr>
        <w:t>ión que describe  las características del servicio.</w:t>
      </w:r>
    </w:p>
    <w:p w:rsidR="00391BF1" w:rsidRDefault="00391BF1" w:rsidP="00391BF1">
      <w:pPr>
        <w:numPr>
          <w:ilvl w:val="0"/>
          <w:numId w:val="215"/>
        </w:numPr>
        <w:spacing w:line="480" w:lineRule="auto"/>
        <w:jc w:val="both"/>
        <w:rPr>
          <w:rFonts w:ascii="Arial" w:hAnsi="Arial" w:cs="Arial"/>
        </w:rPr>
      </w:pPr>
      <w:r>
        <w:rPr>
          <w:rFonts w:ascii="Arial" w:hAnsi="Arial" w:cs="Arial"/>
        </w:rPr>
        <w:t>Disponibilidad de instrucciones de trabajo</w:t>
      </w:r>
    </w:p>
    <w:p w:rsidR="00391BF1" w:rsidRDefault="00391BF1" w:rsidP="00391BF1">
      <w:pPr>
        <w:numPr>
          <w:ilvl w:val="0"/>
          <w:numId w:val="215"/>
        </w:numPr>
        <w:spacing w:line="480" w:lineRule="auto"/>
        <w:jc w:val="both"/>
        <w:rPr>
          <w:rFonts w:ascii="Arial" w:hAnsi="Arial" w:cs="Arial"/>
        </w:rPr>
      </w:pPr>
      <w:r>
        <w:rPr>
          <w:rFonts w:ascii="Arial" w:hAnsi="Arial" w:cs="Arial"/>
        </w:rPr>
        <w:t>Implementación del seguimiento y la medición de los servicios a través de los instructivos de trabajo en todas las áreas (administrativa y operativa).</w:t>
      </w:r>
    </w:p>
    <w:p w:rsidR="00391BF1" w:rsidRDefault="00391BF1" w:rsidP="00391BF1">
      <w:pPr>
        <w:spacing w:line="480" w:lineRule="auto"/>
        <w:ind w:left="1776"/>
        <w:jc w:val="both"/>
        <w:rPr>
          <w:rFonts w:ascii="Arial" w:hAnsi="Arial" w:cs="Arial"/>
        </w:rPr>
      </w:pPr>
    </w:p>
    <w:p w:rsidR="00041842" w:rsidRDefault="00041842" w:rsidP="00391BF1">
      <w:pPr>
        <w:spacing w:line="480" w:lineRule="auto"/>
        <w:ind w:left="1776"/>
        <w:jc w:val="both"/>
        <w:rPr>
          <w:rFonts w:ascii="Arial" w:hAnsi="Arial" w:cs="Arial"/>
        </w:rPr>
      </w:pPr>
    </w:p>
    <w:p w:rsidR="00041842" w:rsidRPr="0006169C" w:rsidRDefault="00041842" w:rsidP="00391BF1">
      <w:pPr>
        <w:spacing w:line="480" w:lineRule="auto"/>
        <w:ind w:left="1776"/>
        <w:jc w:val="both"/>
        <w:rPr>
          <w:rFonts w:ascii="Arial" w:hAnsi="Arial" w:cs="Arial"/>
        </w:rPr>
      </w:pPr>
    </w:p>
    <w:p w:rsidR="00391BF1" w:rsidRPr="000455D4" w:rsidRDefault="00391BF1" w:rsidP="00391BF1">
      <w:pPr>
        <w:numPr>
          <w:ilvl w:val="2"/>
          <w:numId w:val="47"/>
        </w:numPr>
        <w:spacing w:line="480" w:lineRule="auto"/>
        <w:jc w:val="both"/>
        <w:rPr>
          <w:rFonts w:ascii="Arial" w:hAnsi="Arial" w:cs="Arial"/>
          <w:b/>
          <w:u w:val="single"/>
        </w:rPr>
      </w:pPr>
      <w:r>
        <w:rPr>
          <w:rFonts w:ascii="Arial" w:hAnsi="Arial" w:cs="Arial"/>
          <w:b/>
        </w:rPr>
        <w:t>Validación de los procesos de prestación de servicio</w:t>
      </w:r>
    </w:p>
    <w:p w:rsidR="00391BF1" w:rsidRDefault="00391BF1" w:rsidP="00391BF1">
      <w:pPr>
        <w:spacing w:line="480" w:lineRule="auto"/>
        <w:ind w:left="1416"/>
        <w:jc w:val="both"/>
        <w:rPr>
          <w:rFonts w:ascii="Arial" w:hAnsi="Arial" w:cs="Arial"/>
        </w:rPr>
      </w:pPr>
      <w:r>
        <w:rPr>
          <w:rFonts w:ascii="Arial" w:hAnsi="Arial" w:cs="Arial"/>
        </w:rPr>
        <w:t>N/A</w:t>
      </w:r>
    </w:p>
    <w:p w:rsidR="00391BF1" w:rsidRDefault="00391BF1" w:rsidP="00391BF1">
      <w:pPr>
        <w:spacing w:line="480" w:lineRule="auto"/>
        <w:ind w:left="1416"/>
        <w:jc w:val="both"/>
        <w:rPr>
          <w:rFonts w:ascii="Arial" w:hAnsi="Arial" w:cs="Arial"/>
          <w:u w:val="single"/>
        </w:rPr>
      </w:pPr>
    </w:p>
    <w:p w:rsidR="00391BF1" w:rsidRPr="000455D4" w:rsidRDefault="00391BF1" w:rsidP="00391BF1">
      <w:pPr>
        <w:numPr>
          <w:ilvl w:val="2"/>
          <w:numId w:val="47"/>
        </w:numPr>
        <w:spacing w:line="480" w:lineRule="auto"/>
        <w:jc w:val="both"/>
        <w:rPr>
          <w:rFonts w:ascii="Arial" w:hAnsi="Arial" w:cs="Arial"/>
          <w:b/>
          <w:u w:val="single"/>
        </w:rPr>
      </w:pPr>
      <w:r>
        <w:rPr>
          <w:rFonts w:ascii="Arial" w:hAnsi="Arial" w:cs="Arial"/>
          <w:b/>
        </w:rPr>
        <w:t>Identificación y trazabilidad</w:t>
      </w:r>
    </w:p>
    <w:p w:rsidR="00391BF1" w:rsidRDefault="00391BF1" w:rsidP="00391BF1">
      <w:pPr>
        <w:spacing w:line="480" w:lineRule="auto"/>
        <w:ind w:left="1416"/>
        <w:jc w:val="both"/>
        <w:rPr>
          <w:rFonts w:ascii="Arial" w:hAnsi="Arial" w:cs="Arial"/>
        </w:rPr>
      </w:pPr>
      <w:r>
        <w:rPr>
          <w:rFonts w:ascii="Arial" w:hAnsi="Arial" w:cs="Arial"/>
        </w:rPr>
        <w:t>N/A</w:t>
      </w:r>
    </w:p>
    <w:p w:rsidR="00391BF1" w:rsidRPr="000455D4" w:rsidRDefault="00391BF1" w:rsidP="00391BF1">
      <w:pPr>
        <w:spacing w:line="480" w:lineRule="auto"/>
        <w:ind w:left="1416"/>
        <w:jc w:val="both"/>
        <w:rPr>
          <w:rFonts w:ascii="Arial" w:hAnsi="Arial" w:cs="Arial"/>
          <w:u w:val="single"/>
        </w:rPr>
      </w:pPr>
    </w:p>
    <w:p w:rsidR="00391BF1" w:rsidRPr="000455D4" w:rsidRDefault="00391BF1" w:rsidP="00391BF1">
      <w:pPr>
        <w:numPr>
          <w:ilvl w:val="2"/>
          <w:numId w:val="47"/>
        </w:numPr>
        <w:spacing w:line="480" w:lineRule="auto"/>
        <w:jc w:val="both"/>
        <w:rPr>
          <w:rFonts w:ascii="Arial" w:hAnsi="Arial" w:cs="Arial"/>
          <w:b/>
          <w:u w:val="single"/>
        </w:rPr>
      </w:pPr>
      <w:r>
        <w:rPr>
          <w:rFonts w:ascii="Arial" w:hAnsi="Arial" w:cs="Arial"/>
          <w:b/>
        </w:rPr>
        <w:t>Propiedad del cliente</w:t>
      </w:r>
    </w:p>
    <w:p w:rsidR="00391BF1" w:rsidRPr="00EB6761" w:rsidRDefault="00391BF1" w:rsidP="00391BF1">
      <w:pPr>
        <w:spacing w:line="480" w:lineRule="auto"/>
        <w:ind w:left="1416"/>
        <w:jc w:val="both"/>
        <w:rPr>
          <w:rFonts w:ascii="Arial" w:hAnsi="Arial" w:cs="Arial"/>
        </w:rPr>
      </w:pPr>
      <w:r>
        <w:rPr>
          <w:rFonts w:ascii="Arial" w:hAnsi="Arial" w:cs="Arial"/>
        </w:rPr>
        <w:t>Containers Security S.A.  cuida los bienes que son de propiedad del cliente según política interna de la empresa, sobre el aseguramiento de los contenedores y a su vez de la mercadería que se encuentran en ellos. Cabe recalcar que la empresa no se hace responsable por pérdida de mercancía dentro de los contenedores en caso de hurtos o robos.</w:t>
      </w:r>
    </w:p>
    <w:p w:rsidR="00391BF1" w:rsidRPr="000455D4" w:rsidRDefault="00391BF1" w:rsidP="00391BF1">
      <w:pPr>
        <w:spacing w:line="480" w:lineRule="auto"/>
        <w:ind w:left="720"/>
        <w:jc w:val="both"/>
        <w:rPr>
          <w:rFonts w:ascii="Arial" w:hAnsi="Arial" w:cs="Arial"/>
          <w:b/>
          <w:u w:val="single"/>
        </w:rPr>
      </w:pPr>
    </w:p>
    <w:p w:rsidR="00391BF1" w:rsidRPr="008464DC" w:rsidRDefault="00391BF1" w:rsidP="00391BF1">
      <w:pPr>
        <w:numPr>
          <w:ilvl w:val="2"/>
          <w:numId w:val="47"/>
        </w:numPr>
        <w:spacing w:line="480" w:lineRule="auto"/>
        <w:jc w:val="both"/>
        <w:rPr>
          <w:rFonts w:ascii="Arial" w:hAnsi="Arial" w:cs="Arial"/>
          <w:b/>
          <w:u w:val="single"/>
        </w:rPr>
      </w:pPr>
      <w:r>
        <w:rPr>
          <w:rFonts w:ascii="Arial" w:hAnsi="Arial" w:cs="Arial"/>
          <w:b/>
        </w:rPr>
        <w:t>Preservación del producto</w:t>
      </w:r>
    </w:p>
    <w:p w:rsidR="00391BF1" w:rsidRDefault="00391BF1" w:rsidP="00391BF1">
      <w:pPr>
        <w:spacing w:line="480" w:lineRule="auto"/>
        <w:ind w:left="1416"/>
        <w:jc w:val="both"/>
        <w:rPr>
          <w:rFonts w:ascii="Arial" w:hAnsi="Arial" w:cs="Arial"/>
        </w:rPr>
      </w:pPr>
      <w:r>
        <w:rPr>
          <w:rFonts w:ascii="Arial" w:hAnsi="Arial" w:cs="Arial"/>
        </w:rPr>
        <w:t>N/A</w:t>
      </w:r>
    </w:p>
    <w:p w:rsidR="00041842" w:rsidRDefault="00041842" w:rsidP="00391BF1">
      <w:pPr>
        <w:spacing w:line="480" w:lineRule="auto"/>
        <w:ind w:left="1416"/>
        <w:jc w:val="both"/>
        <w:rPr>
          <w:rFonts w:ascii="Arial" w:hAnsi="Arial" w:cs="Arial"/>
        </w:rPr>
      </w:pPr>
    </w:p>
    <w:p w:rsidR="00391BF1" w:rsidRPr="008464DC" w:rsidRDefault="00391BF1" w:rsidP="00391BF1">
      <w:pPr>
        <w:spacing w:line="480" w:lineRule="auto"/>
        <w:ind w:left="1416"/>
        <w:jc w:val="both"/>
        <w:rPr>
          <w:rFonts w:ascii="Arial" w:hAnsi="Arial" w:cs="Arial"/>
          <w:u w:val="single"/>
        </w:rPr>
      </w:pPr>
    </w:p>
    <w:p w:rsidR="00391BF1" w:rsidRPr="008124D9" w:rsidRDefault="00391BF1" w:rsidP="00391BF1">
      <w:pPr>
        <w:numPr>
          <w:ilvl w:val="1"/>
          <w:numId w:val="47"/>
        </w:numPr>
        <w:tabs>
          <w:tab w:val="clear" w:pos="972"/>
          <w:tab w:val="num" w:pos="792"/>
        </w:tabs>
        <w:spacing w:line="480" w:lineRule="auto"/>
        <w:ind w:left="792"/>
        <w:jc w:val="both"/>
        <w:rPr>
          <w:rFonts w:ascii="Arial" w:hAnsi="Arial" w:cs="Arial"/>
          <w:b/>
          <w:u w:val="single"/>
        </w:rPr>
      </w:pPr>
      <w:r>
        <w:rPr>
          <w:rFonts w:ascii="Arial" w:hAnsi="Arial" w:cs="Arial"/>
          <w:b/>
        </w:rPr>
        <w:t>Control</w:t>
      </w:r>
      <w:r w:rsidRPr="008124D9">
        <w:rPr>
          <w:rFonts w:ascii="Arial" w:hAnsi="Arial" w:cs="Arial"/>
          <w:b/>
        </w:rPr>
        <w:t xml:space="preserve"> de los dispositivos de seguimiento y de medición</w:t>
      </w:r>
    </w:p>
    <w:p w:rsidR="00391BF1" w:rsidRDefault="00391BF1" w:rsidP="00391BF1">
      <w:pPr>
        <w:spacing w:line="480" w:lineRule="auto"/>
        <w:ind w:left="792"/>
        <w:jc w:val="both"/>
        <w:rPr>
          <w:rFonts w:ascii="Arial" w:hAnsi="Arial" w:cs="Arial"/>
        </w:rPr>
      </w:pPr>
      <w:r>
        <w:rPr>
          <w:rFonts w:ascii="Arial" w:hAnsi="Arial" w:cs="Arial"/>
        </w:rPr>
        <w:t>N/A</w:t>
      </w:r>
    </w:p>
    <w:p w:rsidR="00391BF1" w:rsidRPr="008124D9" w:rsidRDefault="00391BF1" w:rsidP="00391BF1">
      <w:pPr>
        <w:spacing w:line="480" w:lineRule="auto"/>
        <w:jc w:val="both"/>
        <w:rPr>
          <w:rFonts w:ascii="Arial" w:hAnsi="Arial" w:cs="Arial"/>
          <w:u w:val="single"/>
        </w:rPr>
      </w:pPr>
    </w:p>
    <w:p w:rsidR="00391BF1" w:rsidRDefault="00391BF1" w:rsidP="00391BF1">
      <w:pPr>
        <w:numPr>
          <w:ilvl w:val="0"/>
          <w:numId w:val="49"/>
        </w:numPr>
        <w:spacing w:line="480" w:lineRule="auto"/>
        <w:jc w:val="both"/>
        <w:rPr>
          <w:rFonts w:ascii="Arial" w:hAnsi="Arial" w:cs="Arial"/>
          <w:b/>
          <w:u w:val="single"/>
        </w:rPr>
      </w:pPr>
      <w:r>
        <w:rPr>
          <w:rFonts w:ascii="Arial" w:hAnsi="Arial" w:cs="Arial"/>
          <w:b/>
          <w:u w:val="single"/>
        </w:rPr>
        <w:t>Medición, análisis y mejora</w:t>
      </w:r>
    </w:p>
    <w:p w:rsidR="00C80D06" w:rsidRDefault="00C80D06" w:rsidP="00C80D06">
      <w:pPr>
        <w:spacing w:line="480" w:lineRule="auto"/>
        <w:jc w:val="both"/>
        <w:rPr>
          <w:rFonts w:ascii="Arial" w:hAnsi="Arial" w:cs="Arial"/>
          <w:b/>
          <w:u w:val="single"/>
        </w:rPr>
      </w:pPr>
    </w:p>
    <w:p w:rsidR="00391BF1" w:rsidRPr="00F70BB4" w:rsidRDefault="00391BF1" w:rsidP="00391BF1">
      <w:pPr>
        <w:numPr>
          <w:ilvl w:val="1"/>
          <w:numId w:val="49"/>
        </w:numPr>
        <w:spacing w:line="480" w:lineRule="auto"/>
        <w:jc w:val="both"/>
        <w:rPr>
          <w:rFonts w:ascii="Arial" w:hAnsi="Arial" w:cs="Arial"/>
          <w:b/>
          <w:u w:val="single"/>
        </w:rPr>
      </w:pPr>
      <w:r>
        <w:rPr>
          <w:rFonts w:ascii="Arial" w:hAnsi="Arial" w:cs="Arial"/>
          <w:b/>
        </w:rPr>
        <w:t>Generalidades</w:t>
      </w:r>
    </w:p>
    <w:p w:rsidR="00391BF1" w:rsidRDefault="00391BF1" w:rsidP="00391BF1">
      <w:pPr>
        <w:spacing w:line="480" w:lineRule="auto"/>
        <w:ind w:left="792"/>
        <w:jc w:val="both"/>
        <w:rPr>
          <w:rFonts w:ascii="Arial" w:hAnsi="Arial" w:cs="Arial"/>
        </w:rPr>
      </w:pPr>
      <w:r>
        <w:rPr>
          <w:rFonts w:ascii="Arial" w:hAnsi="Arial" w:cs="Arial"/>
        </w:rPr>
        <w:t>Containers Security S.A. ha establecido en el Sistema de Gestión de Calidad el proceso de Gestión de Calidad y Mejora Continua para:</w:t>
      </w:r>
    </w:p>
    <w:p w:rsidR="00391BF1" w:rsidRPr="00F70BB4" w:rsidRDefault="00391BF1" w:rsidP="00391BF1">
      <w:pPr>
        <w:numPr>
          <w:ilvl w:val="0"/>
          <w:numId w:val="216"/>
        </w:numPr>
        <w:spacing w:line="480" w:lineRule="auto"/>
        <w:jc w:val="both"/>
        <w:rPr>
          <w:rFonts w:ascii="Arial" w:hAnsi="Arial" w:cs="Arial"/>
          <w:u w:val="single"/>
        </w:rPr>
      </w:pPr>
      <w:r>
        <w:rPr>
          <w:rFonts w:ascii="Arial" w:hAnsi="Arial" w:cs="Arial"/>
        </w:rPr>
        <w:t>Demostrar la conformidad del servicio</w:t>
      </w:r>
    </w:p>
    <w:p w:rsidR="00391BF1" w:rsidRPr="00F70BB4" w:rsidRDefault="00391BF1" w:rsidP="00391BF1">
      <w:pPr>
        <w:numPr>
          <w:ilvl w:val="0"/>
          <w:numId w:val="216"/>
        </w:numPr>
        <w:spacing w:line="480" w:lineRule="auto"/>
        <w:jc w:val="both"/>
        <w:rPr>
          <w:rFonts w:ascii="Arial" w:hAnsi="Arial" w:cs="Arial"/>
          <w:u w:val="single"/>
        </w:rPr>
      </w:pPr>
      <w:r>
        <w:rPr>
          <w:rFonts w:ascii="Arial" w:hAnsi="Arial" w:cs="Arial"/>
        </w:rPr>
        <w:t>Asegurar la conformidad del Sistema de Gestión de Calidad</w:t>
      </w:r>
    </w:p>
    <w:p w:rsidR="00391BF1" w:rsidRPr="00F70BB4" w:rsidRDefault="00391BF1" w:rsidP="00391BF1">
      <w:pPr>
        <w:numPr>
          <w:ilvl w:val="0"/>
          <w:numId w:val="216"/>
        </w:numPr>
        <w:spacing w:line="480" w:lineRule="auto"/>
        <w:jc w:val="both"/>
        <w:rPr>
          <w:rFonts w:ascii="Arial" w:hAnsi="Arial" w:cs="Arial"/>
          <w:u w:val="single"/>
        </w:rPr>
      </w:pPr>
      <w:r>
        <w:rPr>
          <w:rFonts w:ascii="Arial" w:hAnsi="Arial" w:cs="Arial"/>
        </w:rPr>
        <w:t>Mejorar continuamente el Sistema de Gestión de Calidad</w:t>
      </w:r>
    </w:p>
    <w:p w:rsidR="00391BF1" w:rsidRDefault="00391BF1" w:rsidP="00391BF1">
      <w:pPr>
        <w:spacing w:line="480" w:lineRule="auto"/>
        <w:ind w:left="1152"/>
        <w:jc w:val="both"/>
        <w:rPr>
          <w:rFonts w:ascii="Arial" w:hAnsi="Arial" w:cs="Arial"/>
          <w:u w:val="single"/>
        </w:rPr>
      </w:pPr>
    </w:p>
    <w:p w:rsidR="00391BF1" w:rsidRPr="00C80D06" w:rsidRDefault="00391BF1" w:rsidP="00391BF1">
      <w:pPr>
        <w:numPr>
          <w:ilvl w:val="1"/>
          <w:numId w:val="49"/>
        </w:numPr>
        <w:spacing w:line="480" w:lineRule="auto"/>
        <w:jc w:val="both"/>
        <w:rPr>
          <w:rFonts w:ascii="Arial" w:hAnsi="Arial" w:cs="Arial"/>
          <w:b/>
          <w:u w:val="single"/>
        </w:rPr>
      </w:pPr>
      <w:r>
        <w:rPr>
          <w:rFonts w:ascii="Arial" w:hAnsi="Arial" w:cs="Arial"/>
          <w:b/>
        </w:rPr>
        <w:t>Seguimiento y Medición</w:t>
      </w:r>
    </w:p>
    <w:p w:rsidR="00C80D06" w:rsidRPr="00F70BB4" w:rsidRDefault="00C80D06" w:rsidP="00C80D06">
      <w:pPr>
        <w:spacing w:line="480" w:lineRule="auto"/>
        <w:ind w:left="360"/>
        <w:jc w:val="both"/>
        <w:rPr>
          <w:rFonts w:ascii="Arial" w:hAnsi="Arial" w:cs="Arial"/>
          <w:b/>
          <w:u w:val="single"/>
        </w:rPr>
      </w:pPr>
    </w:p>
    <w:p w:rsidR="00391BF1" w:rsidRPr="001313FF" w:rsidRDefault="00391BF1" w:rsidP="00391BF1">
      <w:pPr>
        <w:numPr>
          <w:ilvl w:val="2"/>
          <w:numId w:val="49"/>
        </w:numPr>
        <w:spacing w:line="480" w:lineRule="auto"/>
        <w:jc w:val="both"/>
        <w:rPr>
          <w:rFonts w:ascii="Arial" w:hAnsi="Arial" w:cs="Arial"/>
          <w:b/>
          <w:u w:val="single"/>
        </w:rPr>
      </w:pPr>
      <w:r>
        <w:rPr>
          <w:rFonts w:ascii="Arial" w:hAnsi="Arial" w:cs="Arial"/>
          <w:b/>
        </w:rPr>
        <w:t>Satisfacción del cliente</w:t>
      </w:r>
    </w:p>
    <w:p w:rsidR="00391BF1" w:rsidRDefault="00391BF1" w:rsidP="00391BF1">
      <w:pPr>
        <w:spacing w:line="480" w:lineRule="auto"/>
        <w:ind w:left="1416"/>
        <w:jc w:val="both"/>
        <w:rPr>
          <w:rFonts w:ascii="Arial" w:hAnsi="Arial" w:cs="Arial"/>
        </w:rPr>
      </w:pPr>
      <w:r>
        <w:rPr>
          <w:rFonts w:ascii="Arial" w:hAnsi="Arial" w:cs="Arial"/>
        </w:rPr>
        <w:t>En Containers Security S.A. se ha establecido como una de las medidas del desempeño de sistema de gestión de calidad debe realizar el seguimiento de la información relativa a la percepción del cliente con respecto al cumplimiento de sus requisitos que permita establece acciones preventivas con el fin de aumentar la satisfacción de los clientes.</w:t>
      </w:r>
    </w:p>
    <w:p w:rsidR="00391BF1" w:rsidRDefault="00391BF1" w:rsidP="00391BF1">
      <w:pPr>
        <w:spacing w:line="480" w:lineRule="auto"/>
        <w:ind w:left="1416"/>
        <w:jc w:val="both"/>
        <w:rPr>
          <w:rFonts w:ascii="Arial" w:hAnsi="Arial" w:cs="Arial"/>
        </w:rPr>
      </w:pPr>
    </w:p>
    <w:p w:rsidR="00391BF1" w:rsidRDefault="00391BF1" w:rsidP="00391BF1">
      <w:pPr>
        <w:spacing w:line="480" w:lineRule="auto"/>
        <w:ind w:left="1416"/>
        <w:jc w:val="both"/>
        <w:rPr>
          <w:rFonts w:ascii="Arial" w:hAnsi="Arial" w:cs="Arial"/>
        </w:rPr>
      </w:pPr>
      <w:r>
        <w:rPr>
          <w:rFonts w:ascii="Arial" w:hAnsi="Arial" w:cs="Arial"/>
        </w:rPr>
        <w:t>Las herramientas para recoger información del cliente son:</w:t>
      </w:r>
    </w:p>
    <w:p w:rsidR="00391BF1" w:rsidRPr="00D2236F" w:rsidRDefault="00391BF1" w:rsidP="00391BF1">
      <w:pPr>
        <w:numPr>
          <w:ilvl w:val="0"/>
          <w:numId w:val="217"/>
        </w:numPr>
        <w:spacing w:line="480" w:lineRule="auto"/>
        <w:jc w:val="both"/>
        <w:rPr>
          <w:rFonts w:ascii="Arial" w:hAnsi="Arial" w:cs="Arial"/>
          <w:u w:val="single"/>
        </w:rPr>
      </w:pPr>
      <w:r>
        <w:rPr>
          <w:rFonts w:ascii="Arial" w:hAnsi="Arial" w:cs="Arial"/>
        </w:rPr>
        <w:t xml:space="preserve">Encuesta para evaluar la percepción del cliente respecto al servicio suministrado </w:t>
      </w:r>
    </w:p>
    <w:p w:rsidR="00391BF1" w:rsidRPr="00D2236F" w:rsidRDefault="00391BF1" w:rsidP="00391BF1">
      <w:pPr>
        <w:numPr>
          <w:ilvl w:val="0"/>
          <w:numId w:val="217"/>
        </w:numPr>
        <w:spacing w:line="480" w:lineRule="auto"/>
        <w:jc w:val="both"/>
        <w:rPr>
          <w:rFonts w:ascii="Arial" w:hAnsi="Arial" w:cs="Arial"/>
          <w:u w:val="single"/>
        </w:rPr>
      </w:pPr>
      <w:r>
        <w:rPr>
          <w:rFonts w:ascii="Arial" w:hAnsi="Arial" w:cs="Arial"/>
        </w:rPr>
        <w:t xml:space="preserve">Por medio de </w:t>
      </w:r>
      <w:smartTag w:uri="urn:schemas-microsoft-com:office:smarttags" w:element="PersonName">
        <w:smartTagPr>
          <w:attr w:name="ProductID" w:val="La Hoja"/>
        </w:smartTagPr>
        <w:r>
          <w:rPr>
            <w:rFonts w:ascii="Arial" w:hAnsi="Arial" w:cs="Arial"/>
          </w:rPr>
          <w:t>la Hoja</w:t>
        </w:r>
      </w:smartTag>
      <w:r>
        <w:rPr>
          <w:rFonts w:ascii="Arial" w:hAnsi="Arial" w:cs="Arial"/>
        </w:rPr>
        <w:t xml:space="preserve"> de Queja de Clientes </w:t>
      </w:r>
    </w:p>
    <w:p w:rsidR="00391BF1" w:rsidRPr="001313FF" w:rsidRDefault="00391BF1" w:rsidP="00391BF1">
      <w:pPr>
        <w:spacing w:line="480" w:lineRule="auto"/>
        <w:ind w:left="1776"/>
        <w:jc w:val="both"/>
        <w:rPr>
          <w:rFonts w:ascii="Arial" w:hAnsi="Arial" w:cs="Arial"/>
          <w:u w:val="single"/>
        </w:rPr>
      </w:pPr>
    </w:p>
    <w:p w:rsidR="00391BF1" w:rsidRPr="00361635" w:rsidRDefault="00391BF1" w:rsidP="00391BF1">
      <w:pPr>
        <w:numPr>
          <w:ilvl w:val="2"/>
          <w:numId w:val="49"/>
        </w:numPr>
        <w:spacing w:line="480" w:lineRule="auto"/>
        <w:jc w:val="both"/>
        <w:rPr>
          <w:rFonts w:ascii="Arial" w:hAnsi="Arial" w:cs="Arial"/>
          <w:b/>
          <w:u w:val="single"/>
        </w:rPr>
      </w:pPr>
      <w:r>
        <w:rPr>
          <w:rFonts w:ascii="Arial" w:hAnsi="Arial" w:cs="Arial"/>
          <w:b/>
        </w:rPr>
        <w:t>Auditoria Interna</w:t>
      </w:r>
    </w:p>
    <w:p w:rsidR="00391BF1" w:rsidRDefault="00391BF1" w:rsidP="00391BF1">
      <w:pPr>
        <w:spacing w:line="480" w:lineRule="auto"/>
        <w:ind w:left="1416"/>
        <w:jc w:val="both"/>
        <w:rPr>
          <w:rFonts w:ascii="Arial" w:hAnsi="Arial" w:cs="Arial"/>
        </w:rPr>
      </w:pPr>
      <w:r>
        <w:rPr>
          <w:rFonts w:ascii="Arial" w:hAnsi="Arial" w:cs="Arial"/>
        </w:rPr>
        <w:t xml:space="preserve">Containers Security S.A. planea y conduce auditoria internas de calidad   de   acuerdo   al   Procedimiento de Auditoria Interna  PRO-CSA-GSGC-03 </w:t>
      </w:r>
      <w:r>
        <w:rPr>
          <w:rFonts w:ascii="Arial" w:hAnsi="Arial" w:cs="Arial"/>
          <w:b/>
          <w:i/>
        </w:rPr>
        <w:t xml:space="preserve"> </w:t>
      </w:r>
      <w:r w:rsidRPr="00D2236F">
        <w:rPr>
          <w:rFonts w:ascii="Arial" w:hAnsi="Arial" w:cs="Arial"/>
          <w:b/>
          <w:i/>
        </w:rPr>
        <w:t>(</w:t>
      </w:r>
      <w:r>
        <w:rPr>
          <w:rFonts w:ascii="Arial" w:hAnsi="Arial" w:cs="Arial"/>
          <w:b/>
          <w:i/>
        </w:rPr>
        <w:t xml:space="preserve">Ver Anexo E Procedimientos Normativos) </w:t>
      </w:r>
      <w:r>
        <w:rPr>
          <w:rFonts w:ascii="Arial" w:hAnsi="Arial" w:cs="Arial"/>
        </w:rPr>
        <w:t>con los siguientes propósitos:</w:t>
      </w:r>
    </w:p>
    <w:p w:rsidR="00391BF1" w:rsidRPr="00C81514" w:rsidRDefault="00391BF1" w:rsidP="00391BF1">
      <w:pPr>
        <w:numPr>
          <w:ilvl w:val="0"/>
          <w:numId w:val="218"/>
        </w:numPr>
        <w:spacing w:line="480" w:lineRule="auto"/>
        <w:jc w:val="both"/>
        <w:rPr>
          <w:rFonts w:ascii="Arial" w:hAnsi="Arial" w:cs="Arial"/>
          <w:u w:val="single"/>
        </w:rPr>
      </w:pPr>
      <w:r>
        <w:rPr>
          <w:rFonts w:ascii="Arial" w:hAnsi="Arial" w:cs="Arial"/>
        </w:rPr>
        <w:t>Demostrar la conformidad del servicio</w:t>
      </w:r>
    </w:p>
    <w:p w:rsidR="00391BF1" w:rsidRPr="00C81514" w:rsidRDefault="00391BF1" w:rsidP="00391BF1">
      <w:pPr>
        <w:numPr>
          <w:ilvl w:val="0"/>
          <w:numId w:val="218"/>
        </w:numPr>
        <w:spacing w:line="480" w:lineRule="auto"/>
        <w:jc w:val="both"/>
        <w:rPr>
          <w:rFonts w:ascii="Arial" w:hAnsi="Arial" w:cs="Arial"/>
          <w:u w:val="single"/>
        </w:rPr>
      </w:pPr>
      <w:r>
        <w:rPr>
          <w:rFonts w:ascii="Arial" w:hAnsi="Arial" w:cs="Arial"/>
        </w:rPr>
        <w:t>Asegurarla conformidad del Sistema de Gestión de Calidad</w:t>
      </w:r>
    </w:p>
    <w:p w:rsidR="00391BF1" w:rsidRPr="00C81514" w:rsidRDefault="00391BF1" w:rsidP="00391BF1">
      <w:pPr>
        <w:numPr>
          <w:ilvl w:val="0"/>
          <w:numId w:val="218"/>
        </w:numPr>
        <w:spacing w:line="480" w:lineRule="auto"/>
        <w:jc w:val="both"/>
        <w:rPr>
          <w:rFonts w:ascii="Arial" w:hAnsi="Arial" w:cs="Arial"/>
          <w:u w:val="single"/>
        </w:rPr>
      </w:pPr>
      <w:r>
        <w:rPr>
          <w:rFonts w:ascii="Arial" w:hAnsi="Arial" w:cs="Arial"/>
        </w:rPr>
        <w:t>Mejorar continuamente el Sistema de Gestión de Calidad</w:t>
      </w:r>
    </w:p>
    <w:p w:rsidR="00391BF1" w:rsidRPr="00C81514" w:rsidRDefault="00391BF1" w:rsidP="00391BF1">
      <w:pPr>
        <w:numPr>
          <w:ilvl w:val="0"/>
          <w:numId w:val="218"/>
        </w:numPr>
        <w:spacing w:line="480" w:lineRule="auto"/>
        <w:jc w:val="both"/>
        <w:rPr>
          <w:rFonts w:ascii="Arial" w:hAnsi="Arial" w:cs="Arial"/>
          <w:u w:val="single"/>
        </w:rPr>
      </w:pPr>
      <w:r>
        <w:rPr>
          <w:rFonts w:ascii="Arial" w:hAnsi="Arial" w:cs="Arial"/>
        </w:rPr>
        <w:t xml:space="preserve">Evidenciar las disposiciones planificadas, con los requisitos de </w:t>
      </w:r>
      <w:smartTag w:uri="urn:schemas-microsoft-com:office:smarttags" w:element="PersonName">
        <w:smartTagPr>
          <w:attr w:name="ProductID" w:val="la Norma ISO"/>
        </w:smartTagPr>
        <w:smartTag w:uri="urn:schemas-microsoft-com:office:smarttags" w:element="PersonName">
          <w:smartTagPr>
            <w:attr w:name="ProductID" w:val="la Norma"/>
          </w:smartTagPr>
          <w:r>
            <w:rPr>
              <w:rFonts w:ascii="Arial" w:hAnsi="Arial" w:cs="Arial"/>
            </w:rPr>
            <w:t>la Norma</w:t>
          </w:r>
        </w:smartTag>
        <w:r>
          <w:rPr>
            <w:rFonts w:ascii="Arial" w:hAnsi="Arial" w:cs="Arial"/>
          </w:rPr>
          <w:t xml:space="preserve"> ISO</w:t>
        </w:r>
      </w:smartTag>
      <w:r>
        <w:rPr>
          <w:rFonts w:ascii="Arial" w:hAnsi="Arial" w:cs="Arial"/>
        </w:rPr>
        <w:t xml:space="preserve"> 9001:2000</w:t>
      </w:r>
    </w:p>
    <w:p w:rsidR="00391BF1" w:rsidRPr="00361635" w:rsidRDefault="00391BF1" w:rsidP="00391BF1">
      <w:pPr>
        <w:spacing w:line="480" w:lineRule="auto"/>
        <w:ind w:left="1776"/>
        <w:jc w:val="both"/>
        <w:rPr>
          <w:rFonts w:ascii="Arial" w:hAnsi="Arial" w:cs="Arial"/>
          <w:u w:val="single"/>
        </w:rPr>
      </w:pPr>
    </w:p>
    <w:p w:rsidR="00391BF1" w:rsidRPr="00E06DD8" w:rsidRDefault="00391BF1" w:rsidP="00391BF1">
      <w:pPr>
        <w:numPr>
          <w:ilvl w:val="2"/>
          <w:numId w:val="49"/>
        </w:numPr>
        <w:spacing w:line="480" w:lineRule="auto"/>
        <w:jc w:val="both"/>
        <w:rPr>
          <w:rFonts w:ascii="Arial" w:hAnsi="Arial" w:cs="Arial"/>
          <w:b/>
          <w:u w:val="single"/>
        </w:rPr>
      </w:pPr>
      <w:r>
        <w:rPr>
          <w:rFonts w:ascii="Arial" w:hAnsi="Arial" w:cs="Arial"/>
          <w:b/>
        </w:rPr>
        <w:t>Seguimiento y medición de los procesos</w:t>
      </w:r>
    </w:p>
    <w:p w:rsidR="00391BF1" w:rsidRPr="00E06DD8" w:rsidRDefault="00391BF1" w:rsidP="00391BF1">
      <w:pPr>
        <w:spacing w:line="480" w:lineRule="auto"/>
        <w:ind w:left="1416"/>
        <w:jc w:val="both"/>
        <w:rPr>
          <w:rFonts w:ascii="Arial" w:hAnsi="Arial" w:cs="Arial"/>
          <w:u w:val="single"/>
        </w:rPr>
      </w:pPr>
      <w:r>
        <w:rPr>
          <w:rFonts w:ascii="Arial" w:hAnsi="Arial" w:cs="Arial"/>
        </w:rPr>
        <w:t xml:space="preserve">El desempeño de los procesos se mide a través de los indicadores de gestión e índices. Con la medición  se confirma la capacidad de los mismos y la información relativa al desempeño se la presenta en las reuniones del Representante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con  </w:t>
      </w:r>
      <w:smartTag w:uri="urn:schemas-microsoft-com:office:smarttags" w:element="PersonName">
        <w:smartTagPr>
          <w:attr w:name="ProductID" w:val="la Coordinadora"/>
        </w:smartTagPr>
        <w:r>
          <w:rPr>
            <w:rFonts w:ascii="Arial" w:hAnsi="Arial" w:cs="Arial"/>
          </w:rPr>
          <w:t>la Coordinadora</w:t>
        </w:r>
      </w:smartTag>
      <w:r>
        <w:rPr>
          <w:rFonts w:ascii="Arial" w:hAnsi="Arial" w:cs="Arial"/>
        </w:rPr>
        <w:t xml:space="preserve"> de Calidad y Control como parte de la revisión administrativa, donde periódicamente los responsables de los procesos exponen los resultados </w:t>
      </w:r>
    </w:p>
    <w:p w:rsidR="00391BF1" w:rsidRPr="00F70BB4" w:rsidRDefault="00391BF1" w:rsidP="00391BF1">
      <w:pPr>
        <w:spacing w:line="480" w:lineRule="auto"/>
        <w:jc w:val="both"/>
        <w:rPr>
          <w:rFonts w:ascii="Arial" w:hAnsi="Arial" w:cs="Arial"/>
          <w:u w:val="single"/>
        </w:rPr>
      </w:pPr>
    </w:p>
    <w:p w:rsidR="00391BF1" w:rsidRPr="00553D73" w:rsidRDefault="00391BF1" w:rsidP="00391BF1">
      <w:pPr>
        <w:numPr>
          <w:ilvl w:val="2"/>
          <w:numId w:val="49"/>
        </w:numPr>
        <w:spacing w:line="480" w:lineRule="auto"/>
        <w:jc w:val="both"/>
        <w:rPr>
          <w:rFonts w:ascii="Arial" w:hAnsi="Arial" w:cs="Arial"/>
          <w:b/>
          <w:u w:val="single"/>
        </w:rPr>
      </w:pPr>
      <w:r>
        <w:rPr>
          <w:rFonts w:ascii="Arial" w:hAnsi="Arial" w:cs="Arial"/>
          <w:b/>
        </w:rPr>
        <w:t>Seguimiento y medición del servicio</w:t>
      </w:r>
    </w:p>
    <w:p w:rsidR="00391BF1" w:rsidRPr="00553D73" w:rsidRDefault="00391BF1" w:rsidP="00391BF1">
      <w:pPr>
        <w:spacing w:line="480" w:lineRule="auto"/>
        <w:ind w:left="1416"/>
        <w:jc w:val="both"/>
        <w:rPr>
          <w:rFonts w:ascii="Arial" w:hAnsi="Arial" w:cs="Arial"/>
          <w:u w:val="single"/>
        </w:rPr>
      </w:pPr>
      <w:r>
        <w:rPr>
          <w:rFonts w:ascii="Arial" w:hAnsi="Arial" w:cs="Arial"/>
        </w:rPr>
        <w:t>Containers Security S.A. para  medir y hacer un seguimiento de las características del servicio realiza un seguimiento del mismo a través de los jefes de cada departamento. Sólo cuando se presenten novedades, estas serán anotadas y notificadas.</w:t>
      </w:r>
    </w:p>
    <w:p w:rsidR="00391BF1" w:rsidRPr="0006169C" w:rsidRDefault="00391BF1" w:rsidP="00391BF1">
      <w:pPr>
        <w:spacing w:line="480" w:lineRule="auto"/>
        <w:ind w:left="792"/>
        <w:jc w:val="both"/>
        <w:rPr>
          <w:rFonts w:ascii="Arial" w:hAnsi="Arial" w:cs="Arial"/>
          <w:u w:val="single"/>
        </w:rPr>
      </w:pPr>
    </w:p>
    <w:p w:rsidR="00391BF1" w:rsidRPr="00247A65" w:rsidRDefault="00391BF1" w:rsidP="00391BF1">
      <w:pPr>
        <w:numPr>
          <w:ilvl w:val="1"/>
          <w:numId w:val="49"/>
        </w:numPr>
        <w:spacing w:line="480" w:lineRule="auto"/>
        <w:jc w:val="both"/>
        <w:rPr>
          <w:rFonts w:ascii="Arial" w:hAnsi="Arial" w:cs="Arial"/>
          <w:b/>
          <w:u w:val="single"/>
        </w:rPr>
      </w:pPr>
      <w:r>
        <w:rPr>
          <w:rFonts w:ascii="Arial" w:hAnsi="Arial" w:cs="Arial"/>
          <w:b/>
        </w:rPr>
        <w:t>Control del servicio No Conforme</w:t>
      </w:r>
    </w:p>
    <w:p w:rsidR="00391BF1" w:rsidRPr="00D2236F" w:rsidRDefault="00391BF1" w:rsidP="00391BF1">
      <w:pPr>
        <w:spacing w:line="480" w:lineRule="auto"/>
        <w:ind w:left="792"/>
        <w:jc w:val="both"/>
        <w:rPr>
          <w:rFonts w:ascii="Arial" w:hAnsi="Arial" w:cs="Arial"/>
          <w:b/>
        </w:rPr>
      </w:pPr>
      <w:r w:rsidRPr="00F46F06">
        <w:rPr>
          <w:rFonts w:ascii="Arial" w:hAnsi="Arial" w:cs="Arial"/>
        </w:rPr>
        <w:t xml:space="preserve">Containers Security S.A. </w:t>
      </w:r>
      <w:r w:rsidRPr="00247A65">
        <w:rPr>
          <w:rFonts w:ascii="Arial" w:hAnsi="Arial" w:cs="Arial"/>
        </w:rPr>
        <w:t xml:space="preserve">se asegura </w:t>
      </w:r>
      <w:r>
        <w:rPr>
          <w:rFonts w:ascii="Arial" w:hAnsi="Arial" w:cs="Arial"/>
        </w:rPr>
        <w:t xml:space="preserve"> de que el servicio no conforme con los requisitos, se identifica y controla para prevenir su uso o entrega no intencional. Para fijar los controles, responsabilidades y autoridades relacionadas con el tratamiento del servicio no conforme se ha implementado el </w:t>
      </w:r>
      <w:r w:rsidRPr="00D2236F">
        <w:rPr>
          <w:rFonts w:ascii="Arial" w:hAnsi="Arial" w:cs="Arial"/>
          <w:b/>
        </w:rPr>
        <w:t xml:space="preserve">Procedimiento de No Conformidad </w:t>
      </w:r>
      <w:r>
        <w:rPr>
          <w:rFonts w:ascii="Arial" w:hAnsi="Arial" w:cs="Arial"/>
          <w:b/>
        </w:rPr>
        <w:t xml:space="preserve">PRO-CSA-GSGC-04 </w:t>
      </w:r>
      <w:r w:rsidRPr="00D2236F">
        <w:rPr>
          <w:rFonts w:ascii="Arial" w:hAnsi="Arial" w:cs="Arial"/>
          <w:b/>
          <w:i/>
        </w:rPr>
        <w:t>(</w:t>
      </w:r>
      <w:r>
        <w:rPr>
          <w:rFonts w:ascii="Arial" w:hAnsi="Arial" w:cs="Arial"/>
          <w:b/>
          <w:i/>
        </w:rPr>
        <w:t>Ver Anexo E Procedimiento Normativos)</w:t>
      </w:r>
    </w:p>
    <w:p w:rsidR="00391BF1" w:rsidRPr="00247A65" w:rsidRDefault="00391BF1" w:rsidP="00391BF1">
      <w:pPr>
        <w:spacing w:line="480" w:lineRule="auto"/>
        <w:ind w:left="1416"/>
        <w:jc w:val="both"/>
        <w:rPr>
          <w:rFonts w:ascii="Arial" w:hAnsi="Arial" w:cs="Arial"/>
        </w:rPr>
      </w:pPr>
    </w:p>
    <w:p w:rsidR="00391BF1" w:rsidRPr="002A1B8B" w:rsidRDefault="00391BF1" w:rsidP="00391BF1">
      <w:pPr>
        <w:numPr>
          <w:ilvl w:val="1"/>
          <w:numId w:val="49"/>
        </w:numPr>
        <w:spacing w:line="480" w:lineRule="auto"/>
        <w:jc w:val="both"/>
        <w:rPr>
          <w:rFonts w:ascii="Arial" w:hAnsi="Arial" w:cs="Arial"/>
          <w:b/>
          <w:u w:val="single"/>
        </w:rPr>
      </w:pPr>
      <w:r>
        <w:rPr>
          <w:rFonts w:ascii="Arial" w:hAnsi="Arial" w:cs="Arial"/>
          <w:b/>
        </w:rPr>
        <w:t>Análisis de datos</w:t>
      </w:r>
    </w:p>
    <w:p w:rsidR="00391BF1" w:rsidRDefault="00391BF1" w:rsidP="00391BF1">
      <w:pPr>
        <w:spacing w:line="480" w:lineRule="auto"/>
        <w:ind w:left="792"/>
        <w:jc w:val="both"/>
        <w:rPr>
          <w:rFonts w:ascii="Arial" w:hAnsi="Arial" w:cs="Arial"/>
        </w:rPr>
      </w:pPr>
      <w:r>
        <w:rPr>
          <w:rFonts w:ascii="Arial" w:hAnsi="Arial" w:cs="Arial"/>
        </w:rPr>
        <w:t>Containers Security S.A. realizará el seguimiento de los servicios y procesos que requieren del análisis, de manera que permitan mantener y optimizar el desempeño del sistema y la satisfacción del cliente.</w:t>
      </w: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r>
        <w:rPr>
          <w:rFonts w:ascii="Arial" w:hAnsi="Arial" w:cs="Arial"/>
        </w:rPr>
        <w:t xml:space="preserve">El análisis de datos  se realiza en las reuniones Operativas y las del Representante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y </w:t>
      </w:r>
      <w:smartTag w:uri="urn:schemas-microsoft-com:office:smarttags" w:element="PersonName">
        <w:smartTagPr>
          <w:attr w:name="ProductID" w:val="la Coordinadora"/>
        </w:smartTagPr>
        <w:r>
          <w:rPr>
            <w:rFonts w:ascii="Arial" w:hAnsi="Arial" w:cs="Arial"/>
          </w:rPr>
          <w:t>la Coordinadora</w:t>
        </w:r>
      </w:smartTag>
      <w:r>
        <w:rPr>
          <w:rFonts w:ascii="Arial" w:hAnsi="Arial" w:cs="Arial"/>
        </w:rPr>
        <w:t xml:space="preserve"> de Calidad en donde se establecen acciones de seguimiento en las áreas o procesos que necesiten mejorar y que pueden ser identificadas a partir de estos datos:</w:t>
      </w:r>
    </w:p>
    <w:p w:rsidR="00391BF1" w:rsidRDefault="00391BF1" w:rsidP="00391BF1">
      <w:pPr>
        <w:spacing w:line="480" w:lineRule="auto"/>
        <w:ind w:left="792"/>
        <w:jc w:val="both"/>
        <w:rPr>
          <w:rFonts w:ascii="Arial" w:hAnsi="Arial" w:cs="Arial"/>
        </w:rPr>
      </w:pPr>
    </w:p>
    <w:p w:rsidR="00391BF1" w:rsidRDefault="00391BF1" w:rsidP="00391BF1">
      <w:pPr>
        <w:spacing w:line="480" w:lineRule="auto"/>
        <w:ind w:left="792"/>
        <w:jc w:val="both"/>
        <w:rPr>
          <w:rFonts w:ascii="Arial" w:hAnsi="Arial" w:cs="Arial"/>
        </w:rPr>
      </w:pPr>
      <w:r>
        <w:rPr>
          <w:rFonts w:ascii="Arial" w:hAnsi="Arial" w:cs="Arial"/>
        </w:rPr>
        <w:t>El análisis  de datos debe proporcionar información sobre:</w:t>
      </w:r>
    </w:p>
    <w:p w:rsidR="00391BF1" w:rsidRDefault="00391BF1" w:rsidP="00391BF1">
      <w:pPr>
        <w:numPr>
          <w:ilvl w:val="0"/>
          <w:numId w:val="219"/>
        </w:numPr>
        <w:spacing w:line="480" w:lineRule="auto"/>
        <w:jc w:val="both"/>
        <w:rPr>
          <w:rFonts w:ascii="Arial" w:hAnsi="Arial" w:cs="Arial"/>
        </w:rPr>
      </w:pPr>
      <w:r w:rsidRPr="002C6330">
        <w:rPr>
          <w:rFonts w:ascii="Arial" w:hAnsi="Arial" w:cs="Arial"/>
        </w:rPr>
        <w:t xml:space="preserve">La satisfacción </w:t>
      </w:r>
      <w:r>
        <w:rPr>
          <w:rFonts w:ascii="Arial" w:hAnsi="Arial" w:cs="Arial"/>
        </w:rPr>
        <w:t>del cliente</w:t>
      </w:r>
    </w:p>
    <w:p w:rsidR="00391BF1" w:rsidRDefault="00391BF1" w:rsidP="00391BF1">
      <w:pPr>
        <w:numPr>
          <w:ilvl w:val="0"/>
          <w:numId w:val="219"/>
        </w:numPr>
        <w:spacing w:line="480" w:lineRule="auto"/>
        <w:jc w:val="both"/>
        <w:rPr>
          <w:rFonts w:ascii="Arial" w:hAnsi="Arial" w:cs="Arial"/>
        </w:rPr>
      </w:pPr>
      <w:r>
        <w:rPr>
          <w:rFonts w:ascii="Arial" w:hAnsi="Arial" w:cs="Arial"/>
        </w:rPr>
        <w:t>La conformidad con los requisitos del servicio</w:t>
      </w:r>
    </w:p>
    <w:p w:rsidR="00391BF1" w:rsidRDefault="00391BF1" w:rsidP="00391BF1">
      <w:pPr>
        <w:numPr>
          <w:ilvl w:val="0"/>
          <w:numId w:val="219"/>
        </w:numPr>
        <w:spacing w:line="480" w:lineRule="auto"/>
        <w:jc w:val="both"/>
        <w:rPr>
          <w:rFonts w:ascii="Arial" w:hAnsi="Arial" w:cs="Arial"/>
        </w:rPr>
      </w:pPr>
      <w:r>
        <w:rPr>
          <w:rFonts w:ascii="Arial" w:hAnsi="Arial" w:cs="Arial"/>
        </w:rPr>
        <w:t>Las características y tendencias de los procesos y de los servicios, incluyendo las oportunidades para llevar a cabo acciones preventiva.</w:t>
      </w:r>
    </w:p>
    <w:p w:rsidR="00391BF1" w:rsidRDefault="00391BF1" w:rsidP="00391BF1">
      <w:pPr>
        <w:numPr>
          <w:ilvl w:val="0"/>
          <w:numId w:val="219"/>
        </w:numPr>
        <w:spacing w:line="480" w:lineRule="auto"/>
        <w:jc w:val="both"/>
        <w:rPr>
          <w:rFonts w:ascii="Arial" w:hAnsi="Arial" w:cs="Arial"/>
        </w:rPr>
      </w:pPr>
      <w:r>
        <w:rPr>
          <w:rFonts w:ascii="Arial" w:hAnsi="Arial" w:cs="Arial"/>
        </w:rPr>
        <w:t>Datos de proveedores</w:t>
      </w:r>
    </w:p>
    <w:p w:rsidR="00391BF1" w:rsidRPr="002C6330" w:rsidRDefault="00391BF1" w:rsidP="00391BF1">
      <w:pPr>
        <w:spacing w:line="480" w:lineRule="auto"/>
        <w:ind w:left="1152"/>
        <w:jc w:val="both"/>
        <w:rPr>
          <w:rFonts w:ascii="Arial" w:hAnsi="Arial" w:cs="Arial"/>
        </w:rPr>
      </w:pPr>
    </w:p>
    <w:p w:rsidR="00391BF1" w:rsidRPr="006E3EFD" w:rsidRDefault="00391BF1" w:rsidP="00391BF1">
      <w:pPr>
        <w:numPr>
          <w:ilvl w:val="1"/>
          <w:numId w:val="49"/>
        </w:numPr>
        <w:spacing w:line="480" w:lineRule="auto"/>
        <w:jc w:val="both"/>
        <w:rPr>
          <w:rFonts w:ascii="Arial" w:hAnsi="Arial" w:cs="Arial"/>
          <w:b/>
          <w:u w:val="single"/>
        </w:rPr>
      </w:pPr>
      <w:r>
        <w:rPr>
          <w:rFonts w:ascii="Arial" w:hAnsi="Arial" w:cs="Arial"/>
          <w:b/>
        </w:rPr>
        <w:t>Mejora</w:t>
      </w:r>
    </w:p>
    <w:p w:rsidR="006E3EFD" w:rsidRDefault="006E3EFD" w:rsidP="006E3EFD">
      <w:pPr>
        <w:spacing w:line="480" w:lineRule="auto"/>
        <w:ind w:left="360"/>
        <w:jc w:val="both"/>
        <w:rPr>
          <w:rFonts w:ascii="Arial" w:hAnsi="Arial" w:cs="Arial"/>
          <w:b/>
          <w:u w:val="single"/>
        </w:rPr>
      </w:pPr>
    </w:p>
    <w:p w:rsidR="00391BF1" w:rsidRDefault="00391BF1" w:rsidP="00391BF1">
      <w:pPr>
        <w:numPr>
          <w:ilvl w:val="2"/>
          <w:numId w:val="49"/>
        </w:numPr>
        <w:spacing w:line="480" w:lineRule="auto"/>
        <w:jc w:val="both"/>
        <w:rPr>
          <w:rFonts w:ascii="Arial" w:hAnsi="Arial" w:cs="Arial"/>
          <w:b/>
        </w:rPr>
      </w:pPr>
      <w:r w:rsidRPr="00E91EB4">
        <w:rPr>
          <w:rFonts w:ascii="Arial" w:hAnsi="Arial" w:cs="Arial"/>
          <w:b/>
        </w:rPr>
        <w:t>Mejora Continua</w:t>
      </w:r>
    </w:p>
    <w:p w:rsidR="00391BF1" w:rsidRPr="00E91EB4" w:rsidRDefault="00391BF1" w:rsidP="00391BF1">
      <w:pPr>
        <w:spacing w:line="480" w:lineRule="auto"/>
        <w:ind w:left="1416"/>
        <w:jc w:val="both"/>
        <w:rPr>
          <w:rFonts w:ascii="Arial" w:hAnsi="Arial" w:cs="Arial"/>
        </w:rPr>
      </w:pPr>
      <w:r>
        <w:rPr>
          <w:rFonts w:ascii="Arial" w:hAnsi="Arial" w:cs="Arial"/>
        </w:rPr>
        <w:t xml:space="preserve">Containers Security S.A. debe mejorar continuamente la eficacia del SGC mediante el uso de </w:t>
      </w:r>
      <w:smartTag w:uri="urn:schemas-microsoft-com:office:smarttags" w:element="PersonName">
        <w:smartTagPr>
          <w:attr w:name="ProductID" w:val="la Pol￭tica"/>
        </w:smartTagPr>
        <w:r>
          <w:rPr>
            <w:rFonts w:ascii="Arial" w:hAnsi="Arial" w:cs="Arial"/>
          </w:rPr>
          <w:t>la Política</w:t>
        </w:r>
      </w:smartTag>
      <w:r>
        <w:rPr>
          <w:rFonts w:ascii="Arial" w:hAnsi="Arial" w:cs="Arial"/>
        </w:rPr>
        <w:t xml:space="preserve"> de Calidad, los Objetivos de Calidad, los reportes de las auditorias internas y externas, los análisis de datos, las acciones correctivas y preventivas y la revisión de </w:t>
      </w:r>
      <w:smartTag w:uri="urn:schemas-microsoft-com:office:smarttags" w:element="PersonName">
        <w:smartTagPr>
          <w:attr w:name="ProductID" w:val="la Direcci￳n."/>
        </w:smartTagPr>
        <w:r>
          <w:rPr>
            <w:rFonts w:ascii="Arial" w:hAnsi="Arial" w:cs="Arial"/>
          </w:rPr>
          <w:t>la Dirección.</w:t>
        </w:r>
      </w:smartTag>
    </w:p>
    <w:p w:rsidR="00391BF1" w:rsidRDefault="00391BF1" w:rsidP="00391BF1">
      <w:pPr>
        <w:spacing w:line="480" w:lineRule="auto"/>
        <w:jc w:val="both"/>
        <w:rPr>
          <w:rFonts w:ascii="Arial" w:hAnsi="Arial" w:cs="Arial"/>
        </w:rPr>
      </w:pPr>
    </w:p>
    <w:p w:rsidR="00391BF1" w:rsidRDefault="00391BF1" w:rsidP="00391BF1">
      <w:pPr>
        <w:numPr>
          <w:ilvl w:val="2"/>
          <w:numId w:val="49"/>
        </w:numPr>
        <w:spacing w:line="480" w:lineRule="auto"/>
        <w:jc w:val="both"/>
        <w:rPr>
          <w:rFonts w:ascii="Arial" w:hAnsi="Arial" w:cs="Arial"/>
          <w:b/>
        </w:rPr>
      </w:pPr>
      <w:r>
        <w:rPr>
          <w:rFonts w:ascii="Arial" w:hAnsi="Arial" w:cs="Arial"/>
          <w:b/>
        </w:rPr>
        <w:t>Acción Correctiva</w:t>
      </w:r>
    </w:p>
    <w:p w:rsidR="00391BF1" w:rsidRPr="00910006" w:rsidRDefault="00391BF1" w:rsidP="00C80D06">
      <w:pPr>
        <w:spacing w:line="480" w:lineRule="auto"/>
        <w:ind w:left="1416"/>
        <w:jc w:val="both"/>
        <w:rPr>
          <w:rFonts w:ascii="Arial" w:hAnsi="Arial" w:cs="Arial"/>
          <w:b/>
        </w:rPr>
      </w:pPr>
      <w:r>
        <w:rPr>
          <w:rFonts w:ascii="Arial" w:hAnsi="Arial" w:cs="Arial"/>
        </w:rPr>
        <w:t xml:space="preserve">Se establecen acciones correctivas, como consta en el </w:t>
      </w:r>
      <w:r>
        <w:rPr>
          <w:rFonts w:ascii="Arial" w:hAnsi="Arial" w:cs="Arial"/>
          <w:b/>
        </w:rPr>
        <w:t>P</w:t>
      </w:r>
      <w:r w:rsidRPr="00910006">
        <w:rPr>
          <w:rFonts w:ascii="Arial" w:hAnsi="Arial" w:cs="Arial"/>
          <w:b/>
        </w:rPr>
        <w:t>rocedimiento  de   Acciones Correctivas</w:t>
      </w:r>
      <w:r>
        <w:rPr>
          <w:rFonts w:ascii="Arial" w:hAnsi="Arial" w:cs="Arial"/>
        </w:rPr>
        <w:t xml:space="preserve"> </w:t>
      </w:r>
      <w:r>
        <w:rPr>
          <w:rFonts w:ascii="Arial" w:hAnsi="Arial" w:cs="Arial"/>
          <w:b/>
        </w:rPr>
        <w:t xml:space="preserve">PRO-CSA-GSGC-05 </w:t>
      </w:r>
      <w:r w:rsidRPr="00D2236F">
        <w:rPr>
          <w:rFonts w:ascii="Arial" w:hAnsi="Arial" w:cs="Arial"/>
          <w:b/>
          <w:i/>
        </w:rPr>
        <w:t>(</w:t>
      </w:r>
      <w:r>
        <w:rPr>
          <w:rFonts w:ascii="Arial" w:hAnsi="Arial" w:cs="Arial"/>
          <w:b/>
          <w:i/>
        </w:rPr>
        <w:t xml:space="preserve">Ver Anexo E Procedimiento Normativo). </w:t>
      </w:r>
      <w:smartTag w:uri="urn:schemas-microsoft-com:office:smarttags" w:element="PersonName">
        <w:smartTagPr>
          <w:attr w:name="ProductID" w:val="la Acci￳n"/>
        </w:smartTagPr>
        <w:r>
          <w:rPr>
            <w:rFonts w:ascii="Arial" w:hAnsi="Arial" w:cs="Arial"/>
          </w:rPr>
          <w:t>La Acción</w:t>
        </w:r>
      </w:smartTag>
      <w:r>
        <w:rPr>
          <w:rFonts w:ascii="Arial" w:hAnsi="Arial" w:cs="Arial"/>
        </w:rPr>
        <w:t xml:space="preserve"> correctiva está dirigida a corregir desviaciones del Sistema de Gestión de Calidad, políticas, procedimientos e instructivos de trabajo para eliminar las causas principales de problemas de calidad.</w:t>
      </w:r>
    </w:p>
    <w:p w:rsidR="00391BF1" w:rsidRDefault="00391BF1" w:rsidP="00391BF1">
      <w:pPr>
        <w:spacing w:line="480" w:lineRule="auto"/>
        <w:ind w:left="1416"/>
        <w:jc w:val="both"/>
        <w:rPr>
          <w:rFonts w:ascii="Arial" w:hAnsi="Arial" w:cs="Arial"/>
        </w:rPr>
      </w:pPr>
    </w:p>
    <w:p w:rsidR="00391BF1" w:rsidRDefault="00391BF1" w:rsidP="00391BF1">
      <w:pPr>
        <w:spacing w:line="480" w:lineRule="auto"/>
        <w:ind w:left="1416"/>
        <w:jc w:val="both"/>
        <w:rPr>
          <w:rFonts w:ascii="Arial" w:hAnsi="Arial" w:cs="Arial"/>
        </w:rPr>
      </w:pPr>
      <w:r>
        <w:rPr>
          <w:rFonts w:ascii="Arial" w:hAnsi="Arial" w:cs="Arial"/>
        </w:rPr>
        <w:t>La responsabilidad de llevar a cabo la acción correctiva corresponde al área donde se produce el problema para lo cual se deberá:</w:t>
      </w:r>
    </w:p>
    <w:p w:rsidR="00391BF1" w:rsidRDefault="00391BF1" w:rsidP="00391BF1">
      <w:pPr>
        <w:spacing w:line="480" w:lineRule="auto"/>
        <w:ind w:left="1416"/>
        <w:jc w:val="both"/>
        <w:rPr>
          <w:rFonts w:ascii="Arial" w:hAnsi="Arial" w:cs="Arial"/>
        </w:rPr>
      </w:pPr>
    </w:p>
    <w:p w:rsidR="00391BF1" w:rsidRDefault="00391BF1" w:rsidP="00391BF1">
      <w:pPr>
        <w:numPr>
          <w:ilvl w:val="0"/>
          <w:numId w:val="220"/>
        </w:numPr>
        <w:spacing w:line="480" w:lineRule="auto"/>
        <w:jc w:val="both"/>
        <w:rPr>
          <w:rFonts w:ascii="Arial" w:hAnsi="Arial" w:cs="Arial"/>
        </w:rPr>
      </w:pPr>
      <w:r>
        <w:rPr>
          <w:rFonts w:ascii="Arial" w:hAnsi="Arial" w:cs="Arial"/>
        </w:rPr>
        <w:t>Determinar las causas fundamentales del problema</w:t>
      </w:r>
    </w:p>
    <w:p w:rsidR="00391BF1" w:rsidRDefault="00391BF1" w:rsidP="00391BF1">
      <w:pPr>
        <w:numPr>
          <w:ilvl w:val="0"/>
          <w:numId w:val="220"/>
        </w:numPr>
        <w:spacing w:line="480" w:lineRule="auto"/>
        <w:jc w:val="both"/>
        <w:rPr>
          <w:rFonts w:ascii="Arial" w:hAnsi="Arial" w:cs="Arial"/>
        </w:rPr>
      </w:pPr>
      <w:r>
        <w:rPr>
          <w:rFonts w:ascii="Arial" w:hAnsi="Arial" w:cs="Arial"/>
        </w:rPr>
        <w:t>Identificar la acción correctiva</w:t>
      </w:r>
    </w:p>
    <w:p w:rsidR="00391BF1" w:rsidRDefault="00391BF1" w:rsidP="00391BF1">
      <w:pPr>
        <w:numPr>
          <w:ilvl w:val="0"/>
          <w:numId w:val="220"/>
        </w:numPr>
        <w:spacing w:line="480" w:lineRule="auto"/>
        <w:jc w:val="both"/>
        <w:rPr>
          <w:rFonts w:ascii="Arial" w:hAnsi="Arial" w:cs="Arial"/>
        </w:rPr>
      </w:pPr>
      <w:r>
        <w:rPr>
          <w:rFonts w:ascii="Arial" w:hAnsi="Arial" w:cs="Arial"/>
        </w:rPr>
        <w:t>Implementar la acción correctiva</w:t>
      </w:r>
    </w:p>
    <w:p w:rsidR="00391BF1" w:rsidRDefault="00391BF1" w:rsidP="00391BF1">
      <w:pPr>
        <w:numPr>
          <w:ilvl w:val="0"/>
          <w:numId w:val="220"/>
        </w:numPr>
        <w:spacing w:line="480" w:lineRule="auto"/>
        <w:jc w:val="both"/>
        <w:rPr>
          <w:rFonts w:ascii="Arial" w:hAnsi="Arial" w:cs="Arial"/>
        </w:rPr>
      </w:pPr>
      <w:r>
        <w:rPr>
          <w:rFonts w:ascii="Arial" w:hAnsi="Arial" w:cs="Arial"/>
        </w:rPr>
        <w:t>Verificación del cumplimiento de las acciones correctivas.</w:t>
      </w:r>
    </w:p>
    <w:p w:rsidR="00391BF1" w:rsidRDefault="00391BF1" w:rsidP="00391BF1">
      <w:pPr>
        <w:spacing w:line="480" w:lineRule="auto"/>
        <w:ind w:left="1416"/>
        <w:jc w:val="both"/>
        <w:rPr>
          <w:rFonts w:ascii="Arial" w:hAnsi="Arial" w:cs="Arial"/>
        </w:rPr>
      </w:pPr>
    </w:p>
    <w:p w:rsidR="00391BF1" w:rsidRDefault="00391BF1" w:rsidP="00391BF1">
      <w:pPr>
        <w:spacing w:line="480" w:lineRule="auto"/>
        <w:ind w:left="1416"/>
        <w:jc w:val="both"/>
        <w:rPr>
          <w:rFonts w:ascii="Arial" w:hAnsi="Arial" w:cs="Arial"/>
        </w:rPr>
      </w:pPr>
      <w:smartTag w:uri="urn:schemas-microsoft-com:office:smarttags" w:element="PersonName">
        <w:smartTagPr>
          <w:attr w:name="ProductID" w:val="la Coordinadora"/>
        </w:smartTagPr>
        <w:r>
          <w:rPr>
            <w:rFonts w:ascii="Arial" w:hAnsi="Arial" w:cs="Arial"/>
          </w:rPr>
          <w:t>La Coordinadora</w:t>
        </w:r>
      </w:smartTag>
      <w:r>
        <w:rPr>
          <w:rFonts w:ascii="Arial" w:hAnsi="Arial" w:cs="Arial"/>
        </w:rPr>
        <w:t xml:space="preserve"> de  Calidad y Control, el Representante de la dirección son los responsables de verificar la implementación  y cumplimiento de las acciones correctivas.</w:t>
      </w:r>
    </w:p>
    <w:p w:rsidR="00391BF1" w:rsidRPr="00C656BA" w:rsidRDefault="00391BF1" w:rsidP="00391BF1">
      <w:pPr>
        <w:spacing w:line="480" w:lineRule="auto"/>
        <w:ind w:left="1416"/>
        <w:jc w:val="both"/>
        <w:rPr>
          <w:rFonts w:ascii="Arial" w:hAnsi="Arial" w:cs="Arial"/>
        </w:rPr>
      </w:pPr>
    </w:p>
    <w:p w:rsidR="00391BF1" w:rsidRDefault="00391BF1" w:rsidP="00391BF1">
      <w:pPr>
        <w:numPr>
          <w:ilvl w:val="2"/>
          <w:numId w:val="49"/>
        </w:numPr>
        <w:spacing w:line="480" w:lineRule="auto"/>
        <w:jc w:val="both"/>
        <w:rPr>
          <w:rFonts w:ascii="Arial" w:hAnsi="Arial" w:cs="Arial"/>
          <w:b/>
        </w:rPr>
      </w:pPr>
      <w:r>
        <w:rPr>
          <w:rFonts w:ascii="Arial" w:hAnsi="Arial" w:cs="Arial"/>
          <w:b/>
        </w:rPr>
        <w:t>Acción Preventiva</w:t>
      </w:r>
    </w:p>
    <w:p w:rsidR="00391BF1" w:rsidRDefault="00391BF1" w:rsidP="00391BF1">
      <w:pPr>
        <w:spacing w:line="480" w:lineRule="auto"/>
        <w:ind w:left="1416"/>
        <w:jc w:val="both"/>
        <w:rPr>
          <w:rFonts w:ascii="Arial" w:hAnsi="Arial" w:cs="Arial"/>
          <w:b/>
          <w:i/>
        </w:rPr>
      </w:pPr>
      <w:r>
        <w:rPr>
          <w:rFonts w:ascii="Arial" w:hAnsi="Arial" w:cs="Arial"/>
        </w:rPr>
        <w:t xml:space="preserve">Las acciones preventivas se establecen como resultado de la revisión de índices establecidos en el Sistema de Gestión de Calidad. Estas revisiones las realiza </w:t>
      </w:r>
      <w:smartTag w:uri="urn:schemas-microsoft-com:office:smarttags" w:element="PersonName">
        <w:smartTagPr>
          <w:attr w:name="ProductID" w:val="La Gerencia"/>
        </w:smartTagPr>
        <w:r>
          <w:rPr>
            <w:rFonts w:ascii="Arial" w:hAnsi="Arial" w:cs="Arial"/>
          </w:rPr>
          <w:t>la Gerencia</w:t>
        </w:r>
      </w:smartTag>
      <w:r>
        <w:rPr>
          <w:rFonts w:ascii="Arial" w:hAnsi="Arial" w:cs="Arial"/>
        </w:rPr>
        <w:t xml:space="preserve"> junto con </w:t>
      </w:r>
      <w:smartTag w:uri="urn:schemas-microsoft-com:office:smarttags" w:element="PersonName">
        <w:smartTagPr>
          <w:attr w:name="ProductID" w:val="la Coordinadora"/>
        </w:smartTagPr>
        <w:r>
          <w:rPr>
            <w:rFonts w:ascii="Arial" w:hAnsi="Arial" w:cs="Arial"/>
          </w:rPr>
          <w:t>la Coordinadora</w:t>
        </w:r>
      </w:smartTag>
      <w:r>
        <w:rPr>
          <w:rFonts w:ascii="Arial" w:hAnsi="Arial" w:cs="Arial"/>
        </w:rPr>
        <w:t xml:space="preserve"> de Calidad y el Representante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de acuerdo al </w:t>
      </w:r>
      <w:r w:rsidRPr="00910006">
        <w:rPr>
          <w:rFonts w:ascii="Arial" w:hAnsi="Arial" w:cs="Arial"/>
          <w:b/>
        </w:rPr>
        <w:t>Procedimiento Acciones Preventivas</w:t>
      </w:r>
      <w:r>
        <w:rPr>
          <w:rFonts w:ascii="Arial" w:hAnsi="Arial" w:cs="Arial"/>
        </w:rPr>
        <w:t xml:space="preserve"> </w:t>
      </w:r>
      <w:r>
        <w:rPr>
          <w:rFonts w:ascii="Arial" w:hAnsi="Arial" w:cs="Arial"/>
          <w:b/>
        </w:rPr>
        <w:t xml:space="preserve">PRO-CSA-GSGC-06 </w:t>
      </w:r>
      <w:r w:rsidRPr="00D2236F">
        <w:rPr>
          <w:rFonts w:ascii="Arial" w:hAnsi="Arial" w:cs="Arial"/>
          <w:b/>
          <w:i/>
        </w:rPr>
        <w:t>(</w:t>
      </w:r>
      <w:r>
        <w:rPr>
          <w:rFonts w:ascii="Arial" w:hAnsi="Arial" w:cs="Arial"/>
          <w:b/>
          <w:i/>
        </w:rPr>
        <w:t>Ver Anexo E Procedimiento Normativo).</w:t>
      </w:r>
    </w:p>
    <w:p w:rsidR="00391BF1" w:rsidRDefault="00391BF1" w:rsidP="00391BF1">
      <w:pPr>
        <w:spacing w:line="480" w:lineRule="auto"/>
        <w:ind w:left="1416"/>
        <w:jc w:val="both"/>
        <w:rPr>
          <w:rFonts w:ascii="Arial" w:hAnsi="Arial" w:cs="Arial"/>
        </w:rPr>
      </w:pPr>
    </w:p>
    <w:p w:rsidR="00391BF1" w:rsidRDefault="00391BF1" w:rsidP="00391BF1">
      <w:pPr>
        <w:spacing w:line="480" w:lineRule="auto"/>
        <w:ind w:left="1416"/>
        <w:jc w:val="both"/>
        <w:rPr>
          <w:rFonts w:ascii="Arial" w:hAnsi="Arial" w:cs="Arial"/>
        </w:rPr>
      </w:pPr>
      <w:r>
        <w:rPr>
          <w:rFonts w:ascii="Arial" w:hAnsi="Arial" w:cs="Arial"/>
        </w:rPr>
        <w:t xml:space="preserve">La ejecución de las acciones preventivas corresponde al responsable a cargo del área relacionada o a quien </w:t>
      </w:r>
      <w:smartTag w:uri="urn:schemas-microsoft-com:office:smarttags" w:element="PersonName">
        <w:smartTagPr>
          <w:attr w:name="ProductID" w:val="La Gerencia"/>
        </w:smartTagPr>
        <w:r>
          <w:rPr>
            <w:rFonts w:ascii="Arial" w:hAnsi="Arial" w:cs="Arial"/>
          </w:rPr>
          <w:t>la Gerencia</w:t>
        </w:r>
      </w:smartTag>
      <w:r>
        <w:rPr>
          <w:rFonts w:ascii="Arial" w:hAnsi="Arial" w:cs="Arial"/>
        </w:rPr>
        <w:t xml:space="preserve"> disponga.  Cada acción implica:</w:t>
      </w:r>
    </w:p>
    <w:p w:rsidR="00391BF1" w:rsidRDefault="00391BF1" w:rsidP="00391BF1">
      <w:pPr>
        <w:numPr>
          <w:ilvl w:val="0"/>
          <w:numId w:val="221"/>
        </w:numPr>
        <w:spacing w:line="480" w:lineRule="auto"/>
        <w:jc w:val="both"/>
        <w:rPr>
          <w:rFonts w:ascii="Arial" w:hAnsi="Arial" w:cs="Arial"/>
        </w:rPr>
      </w:pPr>
      <w:r>
        <w:rPr>
          <w:rFonts w:ascii="Arial" w:hAnsi="Arial" w:cs="Arial"/>
        </w:rPr>
        <w:t>Revisar los problemas potenciales</w:t>
      </w:r>
    </w:p>
    <w:p w:rsidR="00391BF1" w:rsidRDefault="00391BF1" w:rsidP="00391BF1">
      <w:pPr>
        <w:numPr>
          <w:ilvl w:val="0"/>
          <w:numId w:val="221"/>
        </w:numPr>
        <w:spacing w:line="480" w:lineRule="auto"/>
        <w:jc w:val="both"/>
        <w:rPr>
          <w:rFonts w:ascii="Arial" w:hAnsi="Arial" w:cs="Arial"/>
        </w:rPr>
      </w:pPr>
      <w:r>
        <w:rPr>
          <w:rFonts w:ascii="Arial" w:hAnsi="Arial" w:cs="Arial"/>
        </w:rPr>
        <w:t>Determinar las causas fundamentales</w:t>
      </w:r>
    </w:p>
    <w:p w:rsidR="00391BF1" w:rsidRDefault="00391BF1" w:rsidP="00391BF1">
      <w:pPr>
        <w:numPr>
          <w:ilvl w:val="0"/>
          <w:numId w:val="221"/>
        </w:numPr>
        <w:spacing w:line="480" w:lineRule="auto"/>
        <w:jc w:val="both"/>
        <w:rPr>
          <w:rFonts w:ascii="Arial" w:hAnsi="Arial" w:cs="Arial"/>
        </w:rPr>
      </w:pPr>
      <w:r>
        <w:rPr>
          <w:rFonts w:ascii="Arial" w:hAnsi="Arial" w:cs="Arial"/>
        </w:rPr>
        <w:t>Identificar la acción preventiva</w:t>
      </w:r>
    </w:p>
    <w:p w:rsidR="00391BF1" w:rsidRDefault="00391BF1" w:rsidP="00391BF1">
      <w:pPr>
        <w:numPr>
          <w:ilvl w:val="0"/>
          <w:numId w:val="221"/>
        </w:numPr>
        <w:spacing w:line="480" w:lineRule="auto"/>
        <w:jc w:val="both"/>
        <w:rPr>
          <w:rFonts w:ascii="Arial" w:hAnsi="Arial" w:cs="Arial"/>
        </w:rPr>
      </w:pPr>
      <w:r>
        <w:rPr>
          <w:rFonts w:ascii="Arial" w:hAnsi="Arial" w:cs="Arial"/>
        </w:rPr>
        <w:t>Implementar la acción preventiva</w:t>
      </w:r>
    </w:p>
    <w:p w:rsidR="00391BF1" w:rsidRDefault="00391BF1" w:rsidP="00391BF1">
      <w:pPr>
        <w:spacing w:line="480" w:lineRule="auto"/>
        <w:jc w:val="both"/>
        <w:rPr>
          <w:rFonts w:ascii="Arial" w:hAnsi="Arial" w:cs="Arial"/>
        </w:rPr>
      </w:pPr>
    </w:p>
    <w:p w:rsidR="00391BF1" w:rsidRPr="00DC2AE9" w:rsidRDefault="00391BF1" w:rsidP="00041842">
      <w:pPr>
        <w:spacing w:line="480" w:lineRule="auto"/>
        <w:ind w:left="1416"/>
        <w:jc w:val="both"/>
        <w:rPr>
          <w:b/>
          <w:u w:val="single"/>
        </w:rPr>
      </w:pPr>
      <w:smartTag w:uri="urn:schemas-microsoft-com:office:smarttags" w:element="PersonName">
        <w:smartTagPr>
          <w:attr w:name="ProductID" w:val="la Coordinadora"/>
        </w:smartTagPr>
        <w:r>
          <w:rPr>
            <w:rFonts w:ascii="Arial" w:hAnsi="Arial" w:cs="Arial"/>
          </w:rPr>
          <w:t>La Coordinadora</w:t>
        </w:r>
      </w:smartTag>
      <w:r>
        <w:rPr>
          <w:rFonts w:ascii="Arial" w:hAnsi="Arial" w:cs="Arial"/>
        </w:rPr>
        <w:t xml:space="preserve"> de  Calidad y Control, el Representante de la dirección son los responsables de verificar la implementación  y cumplimiento de las acciones preventivas.</w:t>
      </w:r>
      <w:r>
        <w:rPr>
          <w:rFonts w:ascii="Arial" w:hAnsi="Arial" w:cs="Arial"/>
          <w:b/>
        </w:rPr>
        <w:t xml:space="preserve"> </w:t>
      </w:r>
    </w:p>
    <w:p w:rsidR="0044569F" w:rsidRDefault="0044569F" w:rsidP="00386C7D">
      <w:pPr>
        <w:spacing w:line="480" w:lineRule="auto"/>
        <w:ind w:left="360"/>
        <w:jc w:val="both"/>
        <w:sectPr w:rsidR="0044569F" w:rsidSect="00041842">
          <w:headerReference w:type="default" r:id="rId209"/>
          <w:footerReference w:type="default" r:id="rId210"/>
          <w:pgSz w:w="11906" w:h="16838"/>
          <w:pgMar w:top="2268" w:right="1361" w:bottom="1985" w:left="2268" w:header="708" w:footer="708" w:gutter="0"/>
          <w:cols w:space="708"/>
          <w:docGrid w:linePitch="360"/>
        </w:sectPr>
      </w:pPr>
    </w:p>
    <w:p w:rsidR="0044569F" w:rsidRPr="00103F59" w:rsidRDefault="0044569F" w:rsidP="0044569F"/>
    <w:p w:rsidR="0044569F" w:rsidRPr="00103F59" w:rsidRDefault="0044569F" w:rsidP="0044569F">
      <w:r>
        <w:rPr>
          <w:noProof/>
        </w:rPr>
        <w:pict>
          <v:shape id="_x0000_s1679" type="#_x0000_t136" style="position:absolute;margin-left:126pt;margin-top:7.2pt;width:181.5pt;height:98.25pt;z-index:251745280" fillcolor="black">
            <v:shadow color="#868686"/>
            <v:textpath style="font-family:&quot;Arial Black&quot;;v-text-kern:t" trim="t" fitpath="t" string="ANEXO L&#10;"/>
            <w10:wrap type="topAndBottom"/>
          </v:shape>
        </w:pict>
      </w:r>
    </w:p>
    <w:p w:rsidR="0044569F" w:rsidRPr="00103F59" w:rsidRDefault="0044569F" w:rsidP="0044569F"/>
    <w:p w:rsidR="0044569F" w:rsidRDefault="0044569F" w:rsidP="0044569F">
      <w:pPr>
        <w:tabs>
          <w:tab w:val="left" w:pos="6150"/>
        </w:tabs>
      </w:pPr>
      <w:r>
        <w:tab/>
      </w:r>
    </w:p>
    <w:p w:rsidR="0044569F" w:rsidRDefault="0044569F" w:rsidP="0044569F">
      <w:pPr>
        <w:tabs>
          <w:tab w:val="left" w:pos="6150"/>
        </w:tabs>
      </w:pPr>
    </w:p>
    <w:p w:rsidR="0044569F" w:rsidRDefault="0044569F" w:rsidP="0044569F">
      <w:pPr>
        <w:tabs>
          <w:tab w:val="left" w:pos="6150"/>
        </w:tabs>
      </w:pPr>
    </w:p>
    <w:p w:rsidR="0044569F" w:rsidRDefault="0044569F" w:rsidP="0044569F">
      <w:pPr>
        <w:tabs>
          <w:tab w:val="left" w:pos="6150"/>
        </w:tabs>
      </w:pPr>
    </w:p>
    <w:p w:rsidR="0044569F" w:rsidRDefault="0044569F" w:rsidP="0044569F">
      <w:pPr>
        <w:tabs>
          <w:tab w:val="left" w:pos="6150"/>
        </w:tabs>
      </w:pPr>
    </w:p>
    <w:tbl>
      <w:tblPr>
        <w:tblStyle w:val="TablaWeb2"/>
        <w:tblW w:w="0" w:type="auto"/>
        <w:jc w:val="center"/>
        <w:tblLook w:val="01E0"/>
      </w:tblPr>
      <w:tblGrid>
        <w:gridCol w:w="2474"/>
        <w:gridCol w:w="6003"/>
      </w:tblGrid>
      <w:tr w:rsidR="0044569F">
        <w:trPr>
          <w:cnfStyle w:val="100000000000"/>
          <w:jc w:val="center"/>
        </w:trPr>
        <w:tc>
          <w:tcPr>
            <w:tcW w:w="8397" w:type="dxa"/>
            <w:gridSpan w:val="2"/>
          </w:tcPr>
          <w:p w:rsidR="0044569F" w:rsidRPr="00103F59" w:rsidRDefault="0044569F" w:rsidP="00DF72A9">
            <w:pPr>
              <w:tabs>
                <w:tab w:val="left" w:pos="6150"/>
              </w:tabs>
              <w:jc w:val="center"/>
              <w:rPr>
                <w:b/>
              </w:rPr>
            </w:pPr>
            <w:r>
              <w:rPr>
                <w:b/>
              </w:rPr>
              <w:t>ANEXO L</w:t>
            </w:r>
          </w:p>
        </w:tc>
      </w:tr>
      <w:tr w:rsidR="0044569F">
        <w:trPr>
          <w:jc w:val="center"/>
        </w:trPr>
        <w:tc>
          <w:tcPr>
            <w:tcW w:w="2414" w:type="dxa"/>
          </w:tcPr>
          <w:p w:rsidR="0044569F" w:rsidRPr="00103F59" w:rsidRDefault="0044569F" w:rsidP="00DF72A9">
            <w:pPr>
              <w:tabs>
                <w:tab w:val="left" w:pos="6150"/>
              </w:tabs>
              <w:jc w:val="center"/>
              <w:rPr>
                <w:b/>
              </w:rPr>
            </w:pPr>
            <w:r w:rsidRPr="00103F59">
              <w:rPr>
                <w:b/>
              </w:rPr>
              <w:t>Código</w:t>
            </w:r>
          </w:p>
        </w:tc>
        <w:tc>
          <w:tcPr>
            <w:tcW w:w="5943" w:type="dxa"/>
          </w:tcPr>
          <w:p w:rsidR="0044569F" w:rsidRPr="00103F59" w:rsidRDefault="0044569F" w:rsidP="00DF72A9">
            <w:pPr>
              <w:tabs>
                <w:tab w:val="left" w:pos="6150"/>
              </w:tabs>
              <w:rPr>
                <w:b/>
              </w:rPr>
            </w:pPr>
            <w:r w:rsidRPr="00103F59">
              <w:rPr>
                <w:b/>
              </w:rPr>
              <w:t>Nombre</w:t>
            </w:r>
          </w:p>
        </w:tc>
      </w:tr>
      <w:tr w:rsidR="0044569F">
        <w:trPr>
          <w:jc w:val="center"/>
        </w:trPr>
        <w:tc>
          <w:tcPr>
            <w:tcW w:w="2414" w:type="dxa"/>
            <w:vAlign w:val="center"/>
          </w:tcPr>
          <w:p w:rsidR="0044569F" w:rsidRDefault="0044569F" w:rsidP="00DF72A9">
            <w:pPr>
              <w:tabs>
                <w:tab w:val="left" w:pos="6150"/>
              </w:tabs>
              <w:spacing w:line="360" w:lineRule="auto"/>
              <w:jc w:val="center"/>
            </w:pPr>
            <w:r>
              <w:t>FRM-CSA-RRHH-02</w:t>
            </w:r>
          </w:p>
        </w:tc>
        <w:tc>
          <w:tcPr>
            <w:tcW w:w="5943" w:type="dxa"/>
          </w:tcPr>
          <w:p w:rsidR="0044569F" w:rsidRDefault="0044569F" w:rsidP="00DF72A9">
            <w:pPr>
              <w:tabs>
                <w:tab w:val="left" w:pos="6150"/>
              </w:tabs>
              <w:spacing w:line="360" w:lineRule="auto"/>
              <w:jc w:val="both"/>
            </w:pPr>
            <w:r>
              <w:t>MANUAL DE FUNCIONES DE CONTAINERS SECURITY S.A.</w:t>
            </w:r>
          </w:p>
        </w:tc>
      </w:tr>
    </w:tbl>
    <w:p w:rsidR="0044569F" w:rsidRPr="00A0346F" w:rsidRDefault="0044569F" w:rsidP="0044569F">
      <w:pPr>
        <w:tabs>
          <w:tab w:val="left" w:pos="6150"/>
        </w:tabs>
        <w:spacing w:line="360" w:lineRule="auto"/>
      </w:pPr>
    </w:p>
    <w:p w:rsidR="0044569F" w:rsidRPr="00A0346F" w:rsidRDefault="0044569F" w:rsidP="0044569F">
      <w:pPr>
        <w:tabs>
          <w:tab w:val="left" w:pos="6150"/>
        </w:tabs>
      </w:pPr>
    </w:p>
    <w:p w:rsidR="0044569F" w:rsidRPr="00A0346F" w:rsidRDefault="0044569F" w:rsidP="0044569F"/>
    <w:p w:rsidR="00041842" w:rsidRDefault="00041842" w:rsidP="00DF72A9">
      <w:pPr>
        <w:spacing w:line="480" w:lineRule="auto"/>
        <w:jc w:val="both"/>
        <w:sectPr w:rsidR="00041842" w:rsidSect="00041842">
          <w:headerReference w:type="default" r:id="rId211"/>
          <w:footerReference w:type="default" r:id="rId212"/>
          <w:pgSz w:w="11906" w:h="16838"/>
          <w:pgMar w:top="2268" w:right="1361" w:bottom="1985" w:left="2268" w:header="708" w:footer="708" w:gutter="0"/>
          <w:cols w:space="708"/>
          <w:docGrid w:linePitch="360"/>
        </w:sectPr>
      </w:pPr>
    </w:p>
    <w:p w:rsidR="00DF72A9" w:rsidRPr="00753008" w:rsidRDefault="00DF72A9" w:rsidP="00DF72A9">
      <w:pPr>
        <w:pStyle w:val="Ttulo1"/>
        <w:numPr>
          <w:ilvl w:val="0"/>
          <w:numId w:val="0"/>
        </w:numPr>
        <w:spacing w:line="360" w:lineRule="auto"/>
        <w:rPr>
          <w:rFonts w:cs="Arial"/>
        </w:rPr>
      </w:pPr>
      <w:r w:rsidRPr="00753008">
        <w:rPr>
          <w:rFonts w:cs="Arial"/>
          <w:noProof/>
        </w:rPr>
        <w:pict>
          <v:shape id="_x0000_s1680" type="#_x0000_t136" style="position:absolute;margin-left:0;margin-top:73.8pt;width:425pt;height:492pt;z-index:251746304" fillcolor="black">
            <v:shadow color="#868686"/>
            <v:textpath style="font-family:&quot;Arial Black&quot;;v-text-kern:t" trim="t" fitpath="t" string="MANUAL&#10;DE&#10;FUNCIONES&#10;DE&#10;CONTAINERS SECURITY S.A.&#10;"/>
            <w10:wrap type="topAndBottom"/>
          </v:shape>
        </w:pict>
      </w:r>
    </w:p>
    <w:p w:rsidR="00DF72A9" w:rsidRPr="00753008" w:rsidRDefault="00DF72A9" w:rsidP="00DF72A9">
      <w:pPr>
        <w:pStyle w:val="Ttulo1"/>
        <w:numPr>
          <w:ilvl w:val="0"/>
          <w:numId w:val="0"/>
        </w:numPr>
        <w:spacing w:line="360" w:lineRule="auto"/>
        <w:rPr>
          <w:rFonts w:cs="Arial"/>
        </w:rPr>
      </w:pPr>
      <w:r w:rsidRPr="00753008">
        <w:rPr>
          <w:rFonts w:cs="Arial"/>
        </w:rPr>
        <w:br w:type="page"/>
      </w:r>
    </w:p>
    <w:p w:rsidR="00DF72A9" w:rsidRPr="00753008" w:rsidRDefault="00DF72A9" w:rsidP="00DF72A9">
      <w:pPr>
        <w:rPr>
          <w:rFonts w:ascii="Arial" w:hAnsi="Arial" w:cs="Arial"/>
        </w:rPr>
      </w:pPr>
    </w:p>
    <w:p w:rsidR="00DF72A9" w:rsidRPr="00753008" w:rsidRDefault="00DF72A9" w:rsidP="00DF72A9">
      <w:pPr>
        <w:rPr>
          <w:rFonts w:ascii="Arial" w:hAnsi="Arial" w:cs="Arial"/>
        </w:rPr>
      </w:pPr>
    </w:p>
    <w:p w:rsidR="00DF72A9" w:rsidRPr="00753008" w:rsidRDefault="00DF72A9" w:rsidP="00DF72A9">
      <w:pPr>
        <w:pStyle w:val="Ttulo1"/>
        <w:numPr>
          <w:ilvl w:val="0"/>
          <w:numId w:val="0"/>
        </w:numPr>
        <w:spacing w:line="360" w:lineRule="auto"/>
        <w:jc w:val="center"/>
        <w:rPr>
          <w:rFonts w:cs="Arial"/>
        </w:rPr>
      </w:pPr>
      <w:r w:rsidRPr="00753008">
        <w:rPr>
          <w:rFonts w:cs="Arial"/>
        </w:rPr>
        <w:t>ÍNDICE</w:t>
      </w:r>
    </w:p>
    <w:p w:rsidR="00DF72A9" w:rsidRPr="00753008" w:rsidRDefault="00DF72A9" w:rsidP="00DF72A9">
      <w:pPr>
        <w:pStyle w:val="Ttulo1"/>
        <w:numPr>
          <w:ilvl w:val="0"/>
          <w:numId w:val="0"/>
        </w:numPr>
        <w:spacing w:line="360" w:lineRule="auto"/>
        <w:rPr>
          <w:rFonts w:cs="Arial"/>
        </w:rPr>
      </w:pPr>
    </w:p>
    <w:p w:rsidR="00DF72A9" w:rsidRPr="00753008" w:rsidRDefault="00DF72A9" w:rsidP="00DF72A9">
      <w:pPr>
        <w:pStyle w:val="Ttulo1"/>
        <w:numPr>
          <w:ilvl w:val="0"/>
          <w:numId w:val="0"/>
        </w:numPr>
        <w:spacing w:line="360" w:lineRule="auto"/>
        <w:rPr>
          <w:rFonts w:cs="Arial"/>
        </w:rPr>
      </w:pPr>
    </w:p>
    <w:p w:rsidR="00DF72A9" w:rsidRPr="00DF72A9" w:rsidRDefault="00DF72A9" w:rsidP="00DF72A9">
      <w:pPr>
        <w:numPr>
          <w:ilvl w:val="0"/>
          <w:numId w:val="251"/>
        </w:numPr>
        <w:spacing w:line="480" w:lineRule="auto"/>
        <w:jc w:val="both"/>
        <w:rPr>
          <w:rFonts w:ascii="Arial" w:hAnsi="Arial" w:cs="Arial"/>
          <w:b/>
        </w:rPr>
      </w:pPr>
      <w:r w:rsidRPr="00DF72A9">
        <w:rPr>
          <w:rFonts w:ascii="Arial" w:hAnsi="Arial" w:cs="Arial"/>
          <w:b/>
        </w:rPr>
        <w:t>Introducción………………….……………………………………………03</w:t>
      </w:r>
    </w:p>
    <w:p w:rsidR="00DF72A9" w:rsidRPr="00DF72A9" w:rsidRDefault="00DF72A9" w:rsidP="00DF72A9">
      <w:pPr>
        <w:numPr>
          <w:ilvl w:val="0"/>
          <w:numId w:val="251"/>
        </w:numPr>
        <w:spacing w:line="480" w:lineRule="auto"/>
        <w:jc w:val="both"/>
        <w:rPr>
          <w:rFonts w:ascii="Arial" w:hAnsi="Arial" w:cs="Arial"/>
          <w:b/>
        </w:rPr>
      </w:pPr>
      <w:r w:rsidRPr="00DF72A9">
        <w:rPr>
          <w:rFonts w:ascii="Arial" w:hAnsi="Arial" w:cs="Arial"/>
          <w:b/>
        </w:rPr>
        <w:t>Aspectos Generales……………………………………………………..04</w:t>
      </w:r>
    </w:p>
    <w:p w:rsidR="00DF72A9" w:rsidRPr="00DF72A9" w:rsidRDefault="00DF72A9" w:rsidP="00DF72A9">
      <w:pPr>
        <w:numPr>
          <w:ilvl w:val="0"/>
          <w:numId w:val="251"/>
        </w:numPr>
        <w:spacing w:line="480" w:lineRule="auto"/>
        <w:jc w:val="both"/>
        <w:rPr>
          <w:rFonts w:ascii="Arial" w:hAnsi="Arial" w:cs="Arial"/>
          <w:b/>
        </w:rPr>
      </w:pPr>
      <w:r w:rsidRPr="00DF72A9">
        <w:rPr>
          <w:rFonts w:ascii="Arial" w:hAnsi="Arial" w:cs="Arial"/>
          <w:b/>
        </w:rPr>
        <w:t>Descripción de funciones y perfil de cargo…………………………06</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Presidente</w:t>
      </w:r>
      <w:r w:rsidRPr="00DF72A9">
        <w:rPr>
          <w:rFonts w:ascii="Arial" w:hAnsi="Arial" w:cs="Arial"/>
          <w:b/>
        </w:rPr>
        <w:t>……………………………..……………………………06</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Gerente General</w:t>
      </w:r>
      <w:r w:rsidR="006F78D5">
        <w:rPr>
          <w:rFonts w:ascii="Arial" w:hAnsi="Arial" w:cs="Arial"/>
          <w:b/>
        </w:rPr>
        <w:t>………………..………………………………….10</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 xml:space="preserve">Coordinadora de Gestión de  Calidad </w:t>
      </w:r>
      <w:r w:rsidR="006F78D5">
        <w:rPr>
          <w:rFonts w:ascii="Arial" w:hAnsi="Arial" w:cs="Arial"/>
          <w:b/>
        </w:rPr>
        <w:t>…………………………..14</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Jefe de Recursos Humanos</w:t>
      </w:r>
      <w:r w:rsidR="006F78D5">
        <w:rPr>
          <w:rFonts w:ascii="Arial" w:hAnsi="Arial" w:cs="Arial"/>
          <w:b/>
        </w:rPr>
        <w:t>………………………………………17</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Contador</w:t>
      </w:r>
      <w:r w:rsidR="006F78D5">
        <w:rPr>
          <w:rFonts w:ascii="Arial" w:hAnsi="Arial" w:cs="Arial"/>
          <w:b/>
        </w:rPr>
        <w:t>………….…………………………………………………28</w:t>
      </w:r>
    </w:p>
    <w:p w:rsidR="00DF72A9" w:rsidRPr="00DF72A9" w:rsidRDefault="00DF72A9" w:rsidP="00DF72A9">
      <w:pPr>
        <w:numPr>
          <w:ilvl w:val="1"/>
          <w:numId w:val="252"/>
        </w:numPr>
        <w:spacing w:line="480" w:lineRule="auto"/>
        <w:jc w:val="both"/>
        <w:rPr>
          <w:rFonts w:ascii="Arial" w:hAnsi="Arial" w:cs="Arial"/>
        </w:rPr>
      </w:pPr>
      <w:r w:rsidRPr="00DF72A9">
        <w:rPr>
          <w:rFonts w:ascii="Arial" w:hAnsi="Arial" w:cs="Arial"/>
        </w:rPr>
        <w:t>Auxiliar  Contable</w:t>
      </w:r>
      <w:r w:rsidRPr="00DF72A9">
        <w:rPr>
          <w:rFonts w:ascii="Arial" w:hAnsi="Arial" w:cs="Arial"/>
          <w:b/>
        </w:rPr>
        <w:t>…………………………………………………..</w:t>
      </w:r>
      <w:r w:rsidR="006F78D5">
        <w:rPr>
          <w:rFonts w:ascii="Arial" w:hAnsi="Arial" w:cs="Arial"/>
          <w:b/>
        </w:rPr>
        <w:t>31</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Gerente Comercial</w:t>
      </w:r>
      <w:r w:rsidR="006F78D5">
        <w:rPr>
          <w:rFonts w:ascii="Arial" w:hAnsi="Arial" w:cs="Arial"/>
          <w:b/>
        </w:rPr>
        <w:t>…………………………………………………34</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Asesor Comercial</w:t>
      </w:r>
      <w:r w:rsidR="006F78D5">
        <w:rPr>
          <w:rFonts w:ascii="Arial" w:hAnsi="Arial" w:cs="Arial"/>
          <w:b/>
        </w:rPr>
        <w:t>………………………………………………….38</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Jefe de Operaciones</w:t>
      </w:r>
      <w:r w:rsidR="006F78D5">
        <w:rPr>
          <w:rFonts w:ascii="Arial" w:hAnsi="Arial" w:cs="Arial"/>
          <w:b/>
        </w:rPr>
        <w:t>…………………………...………………….41</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Personal de Patio</w:t>
      </w:r>
      <w:r w:rsidR="006F78D5">
        <w:rPr>
          <w:rFonts w:ascii="Arial" w:hAnsi="Arial" w:cs="Arial"/>
          <w:b/>
        </w:rPr>
        <w:t>……………………………………………….....45</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Operadores del Sistema</w:t>
      </w:r>
      <w:r w:rsidR="006F78D5">
        <w:rPr>
          <w:rFonts w:ascii="Arial" w:hAnsi="Arial" w:cs="Arial"/>
          <w:b/>
        </w:rPr>
        <w:t>…………………………………………..48</w:t>
      </w:r>
    </w:p>
    <w:p w:rsidR="00DF72A9" w:rsidRPr="00DF72A9" w:rsidRDefault="00DF72A9" w:rsidP="00DF72A9">
      <w:pPr>
        <w:numPr>
          <w:ilvl w:val="1"/>
          <w:numId w:val="252"/>
        </w:numPr>
        <w:spacing w:line="480" w:lineRule="auto"/>
        <w:jc w:val="both"/>
        <w:rPr>
          <w:rFonts w:ascii="Arial" w:hAnsi="Arial" w:cs="Arial"/>
          <w:b/>
        </w:rPr>
      </w:pPr>
      <w:r w:rsidRPr="00DF72A9">
        <w:rPr>
          <w:rFonts w:ascii="Arial" w:hAnsi="Arial" w:cs="Arial"/>
        </w:rPr>
        <w:t>Asistente de Gerencia</w:t>
      </w:r>
      <w:r w:rsidR="006F78D5">
        <w:rPr>
          <w:rFonts w:ascii="Arial" w:hAnsi="Arial" w:cs="Arial"/>
          <w:b/>
        </w:rPr>
        <w:t>……………………………………………..51</w:t>
      </w:r>
    </w:p>
    <w:p w:rsidR="00DF72A9" w:rsidRPr="00DF72A9" w:rsidRDefault="00DF72A9" w:rsidP="006F78D5">
      <w:pPr>
        <w:numPr>
          <w:ilvl w:val="1"/>
          <w:numId w:val="252"/>
        </w:numPr>
        <w:spacing w:line="480" w:lineRule="auto"/>
        <w:jc w:val="both"/>
        <w:rPr>
          <w:rFonts w:ascii="Arial" w:hAnsi="Arial" w:cs="Arial"/>
        </w:rPr>
      </w:pPr>
      <w:r w:rsidRPr="00DF72A9">
        <w:rPr>
          <w:rFonts w:ascii="Arial" w:hAnsi="Arial" w:cs="Arial"/>
        </w:rPr>
        <w:t>Mensajero</w:t>
      </w:r>
      <w:r w:rsidR="006F78D5">
        <w:rPr>
          <w:rFonts w:ascii="Arial" w:hAnsi="Arial" w:cs="Arial"/>
          <w:b/>
        </w:rPr>
        <w:t>…………………………………………………………..55</w:t>
      </w:r>
      <w:r w:rsidR="006F78D5" w:rsidRPr="00DF72A9">
        <w:rPr>
          <w:rFonts w:ascii="Arial" w:hAnsi="Arial" w:cs="Arial"/>
        </w:rPr>
        <w:t xml:space="preserve"> </w:t>
      </w:r>
    </w:p>
    <w:p w:rsidR="00DF72A9" w:rsidRPr="00DF72A9" w:rsidRDefault="00DF72A9" w:rsidP="00DF72A9">
      <w:pPr>
        <w:spacing w:line="360" w:lineRule="auto"/>
        <w:ind w:left="360"/>
        <w:jc w:val="both"/>
        <w:rPr>
          <w:rFonts w:ascii="Arial" w:hAnsi="Arial" w:cs="Arial"/>
          <w:b/>
        </w:rPr>
      </w:pPr>
    </w:p>
    <w:p w:rsidR="00DF72A9" w:rsidRPr="00DF72A9" w:rsidRDefault="00DF72A9" w:rsidP="00DF72A9">
      <w:pPr>
        <w:tabs>
          <w:tab w:val="left" w:pos="540"/>
          <w:tab w:val="left" w:pos="900"/>
        </w:tabs>
        <w:spacing w:line="360" w:lineRule="auto"/>
        <w:rPr>
          <w:rFonts w:ascii="Arial" w:hAnsi="Arial" w:cs="Arial"/>
        </w:rPr>
      </w:pPr>
    </w:p>
    <w:p w:rsidR="00DF72A9" w:rsidRPr="00753008" w:rsidRDefault="00DF72A9" w:rsidP="00DF72A9">
      <w:pPr>
        <w:tabs>
          <w:tab w:val="left" w:pos="540"/>
          <w:tab w:val="left" w:pos="900"/>
        </w:tabs>
        <w:spacing w:line="360" w:lineRule="auto"/>
        <w:rPr>
          <w:rFonts w:ascii="Arial" w:hAnsi="Arial" w:cs="Arial"/>
        </w:rPr>
      </w:pPr>
    </w:p>
    <w:p w:rsidR="00DF72A9" w:rsidRPr="00753008" w:rsidRDefault="00DF72A9" w:rsidP="00DF72A9">
      <w:pPr>
        <w:pStyle w:val="Ttulo1"/>
        <w:numPr>
          <w:ilvl w:val="0"/>
          <w:numId w:val="0"/>
        </w:numPr>
        <w:spacing w:line="360" w:lineRule="auto"/>
        <w:jc w:val="both"/>
        <w:rPr>
          <w:rFonts w:cs="Arial"/>
          <w:bCs/>
          <w:i/>
          <w:iCs/>
        </w:rPr>
      </w:pPr>
    </w:p>
    <w:p w:rsidR="00DF72A9" w:rsidRPr="00753008" w:rsidRDefault="00DF72A9" w:rsidP="00DF72A9">
      <w:pPr>
        <w:pStyle w:val="Ttulo1"/>
        <w:numPr>
          <w:ilvl w:val="0"/>
          <w:numId w:val="0"/>
        </w:numPr>
        <w:spacing w:line="360" w:lineRule="auto"/>
        <w:rPr>
          <w:rFonts w:cs="Arial"/>
          <w:bCs/>
          <w:iCs/>
        </w:rPr>
      </w:pPr>
      <w:r w:rsidRPr="00753008">
        <w:rPr>
          <w:rFonts w:cs="Arial"/>
          <w:bCs/>
          <w:iCs/>
        </w:rPr>
        <w:t>INTRODUCCIÓN</w:t>
      </w:r>
    </w:p>
    <w:p w:rsidR="00DF72A9" w:rsidRPr="00753008" w:rsidRDefault="00DF72A9" w:rsidP="00DF72A9">
      <w:pPr>
        <w:spacing w:line="360" w:lineRule="auto"/>
        <w:jc w:val="both"/>
        <w:rPr>
          <w:rFonts w:ascii="Arial" w:hAnsi="Arial" w:cs="Arial"/>
        </w:rPr>
      </w:pPr>
    </w:p>
    <w:p w:rsidR="00DF72A9" w:rsidRPr="00753008" w:rsidRDefault="00DF72A9" w:rsidP="00DF72A9">
      <w:pPr>
        <w:pStyle w:val="Ttulo1"/>
        <w:numPr>
          <w:ilvl w:val="0"/>
          <w:numId w:val="0"/>
        </w:numPr>
        <w:spacing w:line="360" w:lineRule="auto"/>
        <w:jc w:val="both"/>
        <w:rPr>
          <w:rFonts w:cs="Arial"/>
          <w:b w:val="0"/>
          <w:bCs/>
          <w:iCs/>
        </w:rPr>
      </w:pPr>
      <w:r w:rsidRPr="00753008">
        <w:rPr>
          <w:rFonts w:cs="Arial"/>
          <w:b w:val="0"/>
          <w:bCs/>
          <w:iCs/>
        </w:rPr>
        <w:t>El  presente manual  fue elaborado conforme a Principios y Normas  de Organización, cuyo objetivo es definir la estructura organizacional, las responsabilidades, funciones y perfil de cargo de los distintos puestos de trabajo que componen la estructura organizacional.</w:t>
      </w:r>
    </w:p>
    <w:p w:rsidR="00DF72A9" w:rsidRPr="00DF72A9" w:rsidRDefault="00DF72A9" w:rsidP="00DF72A9">
      <w:pPr>
        <w:spacing w:line="360" w:lineRule="auto"/>
        <w:jc w:val="both"/>
        <w:rPr>
          <w:rFonts w:ascii="Arial" w:hAnsi="Arial" w:cs="Arial"/>
          <w:lang w:val="es-EC"/>
        </w:rPr>
      </w:pPr>
    </w:p>
    <w:p w:rsidR="00DF72A9" w:rsidRPr="00DF72A9" w:rsidRDefault="00DF72A9" w:rsidP="00DF72A9">
      <w:pPr>
        <w:spacing w:line="360" w:lineRule="auto"/>
        <w:jc w:val="both"/>
        <w:rPr>
          <w:rFonts w:ascii="Arial" w:hAnsi="Arial" w:cs="Arial"/>
        </w:rPr>
      </w:pPr>
      <w:r w:rsidRPr="00DF72A9">
        <w:rPr>
          <w:rFonts w:ascii="Arial" w:hAnsi="Arial" w:cs="Arial"/>
        </w:rPr>
        <w:t>El propósito de este manual  es el de instruir  a los miembros que lo componen  sobre las funciones y responsabilidades procurando  minimizar el desconocimiento  de las obligaciones de cada uno, la duplicidad o superposición de funciones, lentitud, complicaciones innecesarias, mala o deficientes atención a los clientes, desconocimientos de procedimientos administrativos, entre otros.</w:t>
      </w:r>
    </w:p>
    <w:p w:rsidR="00DF72A9" w:rsidRPr="00DF72A9" w:rsidRDefault="00DF72A9" w:rsidP="00DF72A9">
      <w:pPr>
        <w:spacing w:line="360" w:lineRule="auto"/>
        <w:jc w:val="both"/>
        <w:rPr>
          <w:rFonts w:ascii="Arial" w:hAnsi="Arial" w:cs="Arial"/>
        </w:rPr>
      </w:pPr>
    </w:p>
    <w:p w:rsidR="00DF72A9" w:rsidRPr="00DF72A9" w:rsidRDefault="00DF72A9" w:rsidP="00DF72A9">
      <w:pPr>
        <w:spacing w:line="360" w:lineRule="auto"/>
        <w:jc w:val="both"/>
        <w:rPr>
          <w:rFonts w:ascii="Arial" w:hAnsi="Arial" w:cs="Arial"/>
        </w:rPr>
      </w:pPr>
      <w:r w:rsidRPr="00DF72A9">
        <w:rPr>
          <w:rFonts w:ascii="Arial" w:hAnsi="Arial" w:cs="Arial"/>
        </w:rPr>
        <w:t xml:space="preserve">Este trabajo fue desarrollado en base  a los relevamientos de funciones, la estructura organizacional existente,  la colaboración de </w:t>
      </w:r>
      <w:smartTag w:uri="urn:schemas-microsoft-com:office:smarttags" w:element="PersonName">
        <w:smartTagPr>
          <w:attr w:name="ProductID" w:val="la Presidencia"/>
        </w:smartTagPr>
        <w:r w:rsidRPr="00DF72A9">
          <w:rPr>
            <w:rFonts w:ascii="Arial" w:hAnsi="Arial" w:cs="Arial"/>
          </w:rPr>
          <w:t>la Presidencia</w:t>
        </w:r>
      </w:smartTag>
      <w:r w:rsidRPr="00DF72A9">
        <w:rPr>
          <w:rFonts w:ascii="Arial" w:hAnsi="Arial" w:cs="Arial"/>
        </w:rPr>
        <w:t xml:space="preserve"> y Gerencial General y la coordinación ejecución de </w:t>
      </w:r>
      <w:smartTag w:uri="urn:schemas-microsoft-com:office:smarttags" w:element="PersonName">
        <w:smartTagPr>
          <w:attr w:name="ProductID" w:val="la Coordinadora"/>
        </w:smartTagPr>
        <w:r w:rsidRPr="00DF72A9">
          <w:rPr>
            <w:rFonts w:ascii="Arial" w:hAnsi="Arial" w:cs="Arial"/>
          </w:rPr>
          <w:t>la Coordinadora</w:t>
        </w:r>
      </w:smartTag>
      <w:r w:rsidRPr="00DF72A9">
        <w:rPr>
          <w:rFonts w:ascii="Arial" w:hAnsi="Arial" w:cs="Arial"/>
        </w:rPr>
        <w:t xml:space="preserve"> de Calidad y Control.</w:t>
      </w:r>
    </w:p>
    <w:p w:rsidR="00DF72A9" w:rsidRPr="00DF72A9" w:rsidRDefault="00DF72A9" w:rsidP="00DF72A9">
      <w:pPr>
        <w:spacing w:line="360" w:lineRule="auto"/>
        <w:jc w:val="both"/>
        <w:rPr>
          <w:rFonts w:ascii="Arial" w:hAnsi="Arial" w:cs="Arial"/>
        </w:rPr>
      </w:pPr>
    </w:p>
    <w:p w:rsidR="00DF72A9" w:rsidRPr="00DF72A9" w:rsidRDefault="00DF72A9" w:rsidP="00DF72A9">
      <w:pPr>
        <w:spacing w:line="360" w:lineRule="auto"/>
        <w:jc w:val="both"/>
        <w:rPr>
          <w:rFonts w:ascii="Arial" w:hAnsi="Arial" w:cs="Arial"/>
        </w:rPr>
      </w:pPr>
      <w:r w:rsidRPr="00DF72A9">
        <w:rPr>
          <w:rFonts w:ascii="Arial" w:hAnsi="Arial" w:cs="Arial"/>
        </w:rPr>
        <w:t>El Manual de funciones debe ser considerado como un instrumento dinámico, sujetos a cambios  que surgen de las necesidades propias  de toda Empresa,  y la revisión técnica permanente para mantener su  utilidad.</w:t>
      </w:r>
    </w:p>
    <w:p w:rsidR="00DF72A9" w:rsidRPr="00DF72A9" w:rsidRDefault="00DF72A9" w:rsidP="00DF72A9">
      <w:pPr>
        <w:spacing w:line="360" w:lineRule="auto"/>
        <w:jc w:val="both"/>
        <w:rPr>
          <w:rFonts w:ascii="Arial" w:hAnsi="Arial" w:cs="Arial"/>
        </w:rPr>
      </w:pPr>
    </w:p>
    <w:p w:rsidR="00DF72A9" w:rsidRPr="00DF72A9" w:rsidRDefault="00DF72A9" w:rsidP="00DF72A9">
      <w:pPr>
        <w:spacing w:line="360" w:lineRule="auto"/>
        <w:jc w:val="both"/>
        <w:rPr>
          <w:rFonts w:ascii="Arial" w:hAnsi="Arial" w:cs="Arial"/>
        </w:rPr>
      </w:pPr>
    </w:p>
    <w:p w:rsidR="00DF72A9" w:rsidRPr="00DF72A9" w:rsidRDefault="00DF72A9" w:rsidP="00DF72A9">
      <w:pPr>
        <w:spacing w:line="360" w:lineRule="auto"/>
        <w:jc w:val="both"/>
        <w:rPr>
          <w:rFonts w:ascii="Arial" w:hAnsi="Arial" w:cs="Arial"/>
        </w:rPr>
      </w:pPr>
      <w:r w:rsidRPr="00DF72A9">
        <w:rPr>
          <w:rFonts w:ascii="Arial" w:hAnsi="Arial" w:cs="Arial"/>
        </w:rPr>
        <w:t xml:space="preserve">La actualización de este Manual deberá realizarse a propuesta de </w:t>
      </w:r>
      <w:smartTag w:uri="urn:schemas-microsoft-com:office:smarttags" w:element="PersonName">
        <w:smartTagPr>
          <w:attr w:name="ProductID" w:val="la Presidencia"/>
        </w:smartTagPr>
        <w:r w:rsidRPr="00DF72A9">
          <w:rPr>
            <w:rFonts w:ascii="Arial" w:hAnsi="Arial" w:cs="Arial"/>
          </w:rPr>
          <w:t>la Presidencia</w:t>
        </w:r>
      </w:smartTag>
      <w:r w:rsidRPr="00DF72A9">
        <w:rPr>
          <w:rFonts w:ascii="Arial" w:hAnsi="Arial" w:cs="Arial"/>
        </w:rPr>
        <w:t xml:space="preserve"> o de Gerencia General, que solicitará los ajustes respectivos por escrito.</w:t>
      </w:r>
    </w:p>
    <w:p w:rsidR="00DF72A9" w:rsidRPr="00DF72A9" w:rsidRDefault="00DF72A9" w:rsidP="00DF72A9">
      <w:pPr>
        <w:spacing w:line="360" w:lineRule="auto"/>
        <w:jc w:val="both"/>
        <w:rPr>
          <w:rFonts w:ascii="Arial" w:hAnsi="Arial" w:cs="Arial"/>
        </w:rPr>
      </w:pPr>
    </w:p>
    <w:p w:rsidR="00DF72A9" w:rsidRPr="00753008" w:rsidRDefault="00DF72A9" w:rsidP="00DF72A9">
      <w:pPr>
        <w:spacing w:line="360" w:lineRule="auto"/>
        <w:jc w:val="both"/>
        <w:rPr>
          <w:rFonts w:ascii="Arial" w:hAnsi="Arial" w:cs="Arial"/>
          <w:i/>
        </w:rPr>
      </w:pPr>
    </w:p>
    <w:p w:rsidR="00DF72A9" w:rsidRPr="00DF72A9" w:rsidRDefault="00DF72A9" w:rsidP="00DF72A9">
      <w:pPr>
        <w:spacing w:line="360" w:lineRule="auto"/>
        <w:jc w:val="both"/>
        <w:rPr>
          <w:rFonts w:ascii="Arial" w:hAnsi="Arial" w:cs="Arial"/>
        </w:rPr>
      </w:pPr>
      <w:r w:rsidRPr="00DF72A9">
        <w:rPr>
          <w:rFonts w:ascii="Arial" w:hAnsi="Arial" w:cs="Arial"/>
        </w:rPr>
        <w:t xml:space="preserve">El Manual debidamente aprobado será distribuido en partes a los departamentos afectados  y el manual completo estará en custodia de </w:t>
      </w:r>
      <w:smartTag w:uri="urn:schemas-microsoft-com:office:smarttags" w:element="PersonName">
        <w:smartTagPr>
          <w:attr w:name="ProductID" w:val="la Coordinadora"/>
        </w:smartTagPr>
        <w:r w:rsidRPr="00DF72A9">
          <w:rPr>
            <w:rFonts w:ascii="Arial" w:hAnsi="Arial" w:cs="Arial"/>
          </w:rPr>
          <w:t>la Coordinadora</w:t>
        </w:r>
      </w:smartTag>
      <w:r w:rsidRPr="00DF72A9">
        <w:rPr>
          <w:rFonts w:ascii="Arial" w:hAnsi="Arial" w:cs="Arial"/>
        </w:rPr>
        <w:t xml:space="preserve"> de Calidad y Control.</w:t>
      </w:r>
    </w:p>
    <w:p w:rsidR="00DF72A9" w:rsidRPr="00753008" w:rsidRDefault="00DF72A9" w:rsidP="00DF72A9">
      <w:pPr>
        <w:pStyle w:val="Ttulo1"/>
        <w:numPr>
          <w:ilvl w:val="0"/>
          <w:numId w:val="0"/>
        </w:numPr>
        <w:spacing w:line="360" w:lineRule="auto"/>
        <w:rPr>
          <w:rFonts w:cs="Arial"/>
          <w:bCs/>
          <w:iCs/>
        </w:rPr>
      </w:pPr>
    </w:p>
    <w:p w:rsidR="00DF72A9" w:rsidRPr="00753008" w:rsidRDefault="00DF72A9" w:rsidP="00DF72A9">
      <w:pPr>
        <w:pStyle w:val="Ttulo1"/>
        <w:numPr>
          <w:ilvl w:val="0"/>
          <w:numId w:val="0"/>
        </w:numPr>
        <w:spacing w:line="360" w:lineRule="auto"/>
        <w:rPr>
          <w:rFonts w:cs="Arial"/>
          <w:bCs/>
          <w:iCs/>
        </w:rPr>
      </w:pPr>
    </w:p>
    <w:p w:rsidR="00DF72A9" w:rsidRPr="00753008" w:rsidRDefault="00DF72A9" w:rsidP="00DF72A9">
      <w:pPr>
        <w:pStyle w:val="Ttulo1"/>
        <w:numPr>
          <w:ilvl w:val="0"/>
          <w:numId w:val="0"/>
        </w:numPr>
        <w:spacing w:line="360" w:lineRule="auto"/>
        <w:jc w:val="center"/>
        <w:rPr>
          <w:rFonts w:cs="Arial"/>
          <w:bCs/>
          <w:iCs/>
        </w:rPr>
      </w:pPr>
      <w:r w:rsidRPr="00753008">
        <w:rPr>
          <w:rFonts w:cs="Arial"/>
          <w:bCs/>
          <w:iCs/>
        </w:rPr>
        <w:t>ASPECTOS GENERALES</w:t>
      </w:r>
    </w:p>
    <w:p w:rsidR="00DF72A9" w:rsidRPr="00753008" w:rsidRDefault="00DF72A9" w:rsidP="00DF72A9">
      <w:pPr>
        <w:pStyle w:val="Ttulo1"/>
        <w:numPr>
          <w:ilvl w:val="0"/>
          <w:numId w:val="0"/>
        </w:numPr>
        <w:spacing w:line="360" w:lineRule="auto"/>
        <w:rPr>
          <w:rFonts w:cs="Arial"/>
          <w:bCs/>
          <w:iCs/>
        </w:rPr>
      </w:pPr>
    </w:p>
    <w:p w:rsidR="00DF72A9" w:rsidRPr="00753008" w:rsidRDefault="00DF72A9" w:rsidP="00DF72A9">
      <w:pPr>
        <w:pStyle w:val="Ttulo1"/>
        <w:numPr>
          <w:ilvl w:val="0"/>
          <w:numId w:val="0"/>
        </w:numPr>
        <w:spacing w:line="360" w:lineRule="auto"/>
        <w:jc w:val="both"/>
        <w:rPr>
          <w:rFonts w:cs="Arial"/>
          <w:bCs/>
          <w:iCs/>
        </w:rPr>
      </w:pPr>
      <w:r w:rsidRPr="00753008">
        <w:rPr>
          <w:rFonts w:cs="Arial"/>
          <w:bCs/>
          <w:iCs/>
        </w:rPr>
        <w:t xml:space="preserve">Principios de </w:t>
      </w:r>
      <w:smartTag w:uri="urn:schemas-microsoft-com:office:smarttags" w:element="PersonName">
        <w:smartTagPr>
          <w:attr w:name="ProductID" w:val="la Organizaci￳n"/>
        </w:smartTagPr>
        <w:r w:rsidRPr="00753008">
          <w:rPr>
            <w:rFonts w:cs="Arial"/>
            <w:bCs/>
            <w:iCs/>
          </w:rPr>
          <w:t>la Organización</w:t>
        </w:r>
      </w:smartTag>
    </w:p>
    <w:p w:rsidR="00DF72A9" w:rsidRPr="00753008" w:rsidRDefault="00DF72A9" w:rsidP="00DF72A9">
      <w:pPr>
        <w:spacing w:line="360" w:lineRule="auto"/>
        <w:jc w:val="both"/>
        <w:rPr>
          <w:rFonts w:ascii="Arial" w:hAnsi="Arial" w:cs="Arial"/>
          <w:i/>
        </w:rPr>
      </w:pP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A cada jefe se le debe asignar responsabilidades precisas y claras.</w:t>
      </w: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La responsabilidad debe ir de la mano con la autoridad correspondiente.</w:t>
      </w: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Debe ser delegada toda autoridad  que puede ser desempeñada  en forma segura y adecuada por un jefe o empleado  de menor jerarquía.</w:t>
      </w: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La responsabilidad del subordinado  hacia su superior por la autoridad  recibida, mediante la delegación, es absoluta y ningún superior puede eludir la responsabilidad por las actividades de su subordinado.</w:t>
      </w: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Todo cambio de responsabilidad  de un  puesto debe ser conocido  por las personas a quienes involucre.</w:t>
      </w: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Sólo las decisiones que no puedan ser adoptadas en un determinado nivel deben ser remitidas hacia un superior.</w:t>
      </w: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No deben darse ordenes a los subalternos  omitiendo  la vía del Jefe  Responsable.</w:t>
      </w:r>
    </w:p>
    <w:p w:rsidR="00DF72A9" w:rsidRPr="00DF72A9" w:rsidRDefault="00DF72A9" w:rsidP="00DF72A9">
      <w:pPr>
        <w:numPr>
          <w:ilvl w:val="0"/>
          <w:numId w:val="254"/>
        </w:numPr>
        <w:spacing w:line="360" w:lineRule="auto"/>
        <w:jc w:val="both"/>
        <w:rPr>
          <w:rFonts w:ascii="Arial" w:hAnsi="Arial" w:cs="Arial"/>
        </w:rPr>
      </w:pPr>
      <w:r w:rsidRPr="00DF72A9">
        <w:rPr>
          <w:rFonts w:ascii="Arial" w:hAnsi="Arial" w:cs="Arial"/>
        </w:rPr>
        <w:t>Ningún jefe o empleado que desempeñe  un solo puesto  en la organización debe estar sujeto a recibir órdenes de más de una fuente.</w:t>
      </w:r>
    </w:p>
    <w:p w:rsidR="00DF72A9" w:rsidRPr="00753008" w:rsidRDefault="00DF72A9" w:rsidP="00DF72A9">
      <w:pPr>
        <w:spacing w:line="360" w:lineRule="auto"/>
        <w:ind w:left="360"/>
        <w:jc w:val="both"/>
        <w:rPr>
          <w:rFonts w:ascii="Arial" w:hAnsi="Arial" w:cs="Arial"/>
          <w:i/>
        </w:rPr>
      </w:pPr>
    </w:p>
    <w:p w:rsidR="00DF72A9" w:rsidRPr="00753008" w:rsidRDefault="00DF72A9" w:rsidP="00DF72A9">
      <w:pPr>
        <w:spacing w:line="360" w:lineRule="auto"/>
        <w:ind w:left="360"/>
        <w:jc w:val="both"/>
        <w:rPr>
          <w:rFonts w:ascii="Arial" w:hAnsi="Arial" w:cs="Arial"/>
          <w:i/>
        </w:rPr>
      </w:pPr>
    </w:p>
    <w:p w:rsidR="00DF72A9" w:rsidRPr="00753008" w:rsidRDefault="00DF72A9" w:rsidP="00DF72A9">
      <w:pPr>
        <w:pStyle w:val="Ttulo1"/>
        <w:numPr>
          <w:ilvl w:val="0"/>
          <w:numId w:val="0"/>
        </w:numPr>
        <w:spacing w:line="360" w:lineRule="auto"/>
        <w:jc w:val="both"/>
        <w:rPr>
          <w:rFonts w:cs="Arial"/>
          <w:bCs/>
          <w:iCs/>
        </w:rPr>
      </w:pPr>
      <w:r w:rsidRPr="00753008">
        <w:rPr>
          <w:rFonts w:cs="Arial"/>
          <w:bCs/>
          <w:iCs/>
        </w:rPr>
        <w:t>Estructura Organizacional</w:t>
      </w:r>
    </w:p>
    <w:p w:rsidR="00DF72A9" w:rsidRPr="00DF72A9" w:rsidRDefault="00DF72A9" w:rsidP="00DF72A9">
      <w:pPr>
        <w:jc w:val="both"/>
        <w:rPr>
          <w:rFonts w:ascii="Arial" w:hAnsi="Arial" w:cs="Arial"/>
        </w:rPr>
      </w:pPr>
    </w:p>
    <w:p w:rsidR="00DF72A9" w:rsidRPr="00DF72A9" w:rsidRDefault="00DF72A9" w:rsidP="00DF72A9">
      <w:pPr>
        <w:spacing w:line="360" w:lineRule="auto"/>
        <w:jc w:val="both"/>
        <w:rPr>
          <w:rFonts w:ascii="Arial" w:hAnsi="Arial" w:cs="Arial"/>
        </w:rPr>
      </w:pPr>
      <w:r w:rsidRPr="00DF72A9">
        <w:rPr>
          <w:rFonts w:ascii="Arial" w:hAnsi="Arial" w:cs="Arial"/>
        </w:rPr>
        <w:t>El manual fue elaborado en base a principios y normas  de administración generalmente aceptadas, basados en la necesidad de contar  con una organización capaz de cubrir todos los aspectos relacionados  con los objetivos de Institucionales.</w:t>
      </w:r>
    </w:p>
    <w:p w:rsidR="00DF72A9" w:rsidRPr="00DF72A9" w:rsidRDefault="00DF72A9" w:rsidP="00DF72A9">
      <w:pPr>
        <w:spacing w:line="360" w:lineRule="auto"/>
        <w:jc w:val="both"/>
        <w:rPr>
          <w:rFonts w:ascii="Arial" w:hAnsi="Arial" w:cs="Arial"/>
        </w:rPr>
      </w:pPr>
    </w:p>
    <w:p w:rsidR="00DF72A9" w:rsidRPr="00DF72A9" w:rsidRDefault="00DF72A9" w:rsidP="00DF72A9">
      <w:pPr>
        <w:spacing w:line="360" w:lineRule="auto"/>
        <w:jc w:val="both"/>
        <w:rPr>
          <w:rFonts w:ascii="Arial" w:hAnsi="Arial" w:cs="Arial"/>
        </w:rPr>
      </w:pPr>
      <w:r w:rsidRPr="00DF72A9">
        <w:rPr>
          <w:rFonts w:ascii="Arial" w:hAnsi="Arial" w:cs="Arial"/>
        </w:rPr>
        <w:t>La organización propuesta  establece claramente los niveles jerárquicos, la unidad de mando, las funciones de línea y de apoyo.  Asimismo presenta un equilibrio  en cuando  a la distribución  de niveles  y responsabilidades que permite ejercer un control eficiente  para el cumplimiento de las funciones asignadas a cada uno de los departamentos en el manual de funciones.</w:t>
      </w:r>
    </w:p>
    <w:p w:rsidR="00DF72A9" w:rsidRPr="00753008" w:rsidRDefault="00DF72A9" w:rsidP="00DF72A9">
      <w:pPr>
        <w:pStyle w:val="Ttulo1"/>
        <w:numPr>
          <w:ilvl w:val="0"/>
          <w:numId w:val="0"/>
        </w:numPr>
        <w:spacing w:line="360" w:lineRule="auto"/>
        <w:jc w:val="both"/>
        <w:rPr>
          <w:rFonts w:cs="Arial"/>
          <w:b w:val="0"/>
          <w:bCs/>
          <w:i/>
          <w:iCs/>
        </w:rPr>
      </w:pPr>
    </w:p>
    <w:p w:rsidR="00DF72A9" w:rsidRPr="00753008" w:rsidRDefault="00DF72A9" w:rsidP="00DF72A9">
      <w:pPr>
        <w:pStyle w:val="Ttulo1"/>
        <w:numPr>
          <w:ilvl w:val="0"/>
          <w:numId w:val="0"/>
        </w:numPr>
        <w:spacing w:line="360" w:lineRule="auto"/>
        <w:jc w:val="both"/>
        <w:rPr>
          <w:rFonts w:cs="Arial"/>
          <w:bCs/>
          <w:iCs/>
        </w:rPr>
      </w:pPr>
      <w:r w:rsidRPr="00753008">
        <w:rPr>
          <w:rFonts w:cs="Arial"/>
          <w:bCs/>
          <w:iCs/>
        </w:rPr>
        <w:t>Otras Consideraciones</w:t>
      </w:r>
    </w:p>
    <w:p w:rsidR="00DF72A9" w:rsidRPr="00753008" w:rsidRDefault="00DF72A9" w:rsidP="00DF72A9">
      <w:pPr>
        <w:rPr>
          <w:rFonts w:ascii="Arial" w:hAnsi="Arial" w:cs="Arial"/>
        </w:rPr>
      </w:pPr>
    </w:p>
    <w:p w:rsidR="00DF72A9" w:rsidRPr="00DF72A9" w:rsidRDefault="00DF72A9" w:rsidP="00DF72A9">
      <w:pPr>
        <w:spacing w:line="360" w:lineRule="auto"/>
        <w:jc w:val="both"/>
        <w:rPr>
          <w:rFonts w:ascii="Arial" w:hAnsi="Arial" w:cs="Arial"/>
        </w:rPr>
      </w:pPr>
      <w:r w:rsidRPr="00DF72A9">
        <w:rPr>
          <w:rFonts w:ascii="Arial" w:hAnsi="Arial" w:cs="Arial"/>
        </w:rPr>
        <w:t xml:space="preserve">El Manual de Funciones elaborado por </w:t>
      </w:r>
      <w:smartTag w:uri="urn:schemas-microsoft-com:office:smarttags" w:element="PersonName">
        <w:smartTagPr>
          <w:attr w:name="ProductID" w:val="la Coordinadora"/>
        </w:smartTagPr>
        <w:r w:rsidRPr="00DF72A9">
          <w:rPr>
            <w:rFonts w:ascii="Arial" w:hAnsi="Arial" w:cs="Arial"/>
          </w:rPr>
          <w:t>la Coordinadora</w:t>
        </w:r>
      </w:smartTag>
      <w:r w:rsidRPr="00DF72A9">
        <w:rPr>
          <w:rFonts w:ascii="Arial" w:hAnsi="Arial" w:cs="Arial"/>
        </w:rPr>
        <w:t xml:space="preserve"> de Calidad y Control consta de las siguientes partes:</w:t>
      </w:r>
    </w:p>
    <w:p w:rsidR="00DF72A9" w:rsidRPr="00DF72A9" w:rsidRDefault="00DF72A9" w:rsidP="00DF72A9">
      <w:pPr>
        <w:spacing w:line="360" w:lineRule="auto"/>
        <w:jc w:val="both"/>
        <w:rPr>
          <w:rFonts w:ascii="Arial" w:hAnsi="Arial" w:cs="Arial"/>
        </w:rPr>
      </w:pPr>
    </w:p>
    <w:p w:rsidR="00DF72A9" w:rsidRPr="00DF72A9" w:rsidRDefault="00DF72A9" w:rsidP="00DF72A9">
      <w:pPr>
        <w:numPr>
          <w:ilvl w:val="0"/>
          <w:numId w:val="255"/>
        </w:numPr>
        <w:spacing w:line="360" w:lineRule="auto"/>
        <w:jc w:val="both"/>
        <w:rPr>
          <w:rFonts w:ascii="Arial" w:hAnsi="Arial" w:cs="Arial"/>
        </w:rPr>
      </w:pPr>
      <w:r w:rsidRPr="00DF72A9">
        <w:rPr>
          <w:rFonts w:ascii="Arial" w:hAnsi="Arial" w:cs="Arial"/>
          <w:b/>
        </w:rPr>
        <w:t xml:space="preserve">DATOS DE IDENTIFICACIÓN: </w:t>
      </w:r>
      <w:r w:rsidRPr="00DF72A9">
        <w:rPr>
          <w:rFonts w:ascii="Arial" w:hAnsi="Arial" w:cs="Arial"/>
        </w:rPr>
        <w:t>Se define el nombre del cargo, el departamento al cual pertenece, a quien  supervisa y quien lo supervisa.</w:t>
      </w:r>
    </w:p>
    <w:p w:rsidR="00DF72A9" w:rsidRPr="00DF72A9" w:rsidRDefault="00DF72A9" w:rsidP="00DF72A9">
      <w:pPr>
        <w:numPr>
          <w:ilvl w:val="0"/>
          <w:numId w:val="255"/>
        </w:numPr>
        <w:spacing w:line="360" w:lineRule="auto"/>
        <w:jc w:val="both"/>
        <w:rPr>
          <w:rFonts w:ascii="Arial" w:hAnsi="Arial" w:cs="Arial"/>
        </w:rPr>
      </w:pPr>
      <w:r w:rsidRPr="00DF72A9">
        <w:rPr>
          <w:rFonts w:ascii="Arial" w:hAnsi="Arial" w:cs="Arial"/>
          <w:b/>
        </w:rPr>
        <w:t xml:space="preserve">DEFINCIÓN DEL CARGO: </w:t>
      </w:r>
      <w:r w:rsidRPr="00DF72A9">
        <w:rPr>
          <w:rFonts w:ascii="Arial" w:hAnsi="Arial" w:cs="Arial"/>
        </w:rPr>
        <w:t>Indica que forma resumida cual es el objetivo del cargo.</w:t>
      </w:r>
    </w:p>
    <w:p w:rsidR="00DF72A9" w:rsidRPr="00DF72A9" w:rsidRDefault="00DF72A9" w:rsidP="00DF72A9">
      <w:pPr>
        <w:numPr>
          <w:ilvl w:val="0"/>
          <w:numId w:val="255"/>
        </w:numPr>
        <w:spacing w:line="360" w:lineRule="auto"/>
        <w:jc w:val="both"/>
        <w:rPr>
          <w:rFonts w:ascii="Arial" w:hAnsi="Arial" w:cs="Arial"/>
        </w:rPr>
      </w:pPr>
      <w:r w:rsidRPr="00DF72A9">
        <w:rPr>
          <w:rFonts w:ascii="Arial" w:hAnsi="Arial" w:cs="Arial"/>
          <w:b/>
        </w:rPr>
        <w:t xml:space="preserve">DESCRPCIÓN FUNCIONAL: </w:t>
      </w:r>
      <w:r w:rsidRPr="00DF72A9">
        <w:rPr>
          <w:rFonts w:ascii="Arial" w:hAnsi="Arial" w:cs="Arial"/>
        </w:rPr>
        <w:t>Describe en forma explicita las funciones y responsabilidades de acuerdo al puesto o cargo dentro del organigrama.</w:t>
      </w:r>
    </w:p>
    <w:p w:rsidR="00DF72A9" w:rsidRPr="00753008" w:rsidRDefault="00DF72A9" w:rsidP="00DF72A9">
      <w:pPr>
        <w:numPr>
          <w:ilvl w:val="0"/>
          <w:numId w:val="255"/>
        </w:numPr>
        <w:spacing w:line="360" w:lineRule="auto"/>
        <w:jc w:val="both"/>
        <w:rPr>
          <w:rFonts w:ascii="Arial" w:hAnsi="Arial" w:cs="Arial"/>
          <w:i/>
        </w:rPr>
      </w:pPr>
      <w:r w:rsidRPr="00DF72A9">
        <w:rPr>
          <w:rFonts w:ascii="Arial" w:hAnsi="Arial" w:cs="Arial"/>
          <w:b/>
        </w:rPr>
        <w:t xml:space="preserve">PERFIL DE CARGO: </w:t>
      </w:r>
      <w:r w:rsidRPr="00DF72A9">
        <w:rPr>
          <w:rFonts w:ascii="Arial" w:hAnsi="Arial" w:cs="Arial"/>
        </w:rPr>
        <w:t>Especifica que la formación académica, la experiencia, habilidades y aptitudes, entre otras que debe tener de acuerdo al cargo o puesto dentro de la estructura organizacional</w:t>
      </w:r>
      <w:r w:rsidRPr="00753008">
        <w:rPr>
          <w:rFonts w:ascii="Arial" w:hAnsi="Arial" w:cs="Arial"/>
          <w:i/>
        </w:rPr>
        <w:t>.</w:t>
      </w:r>
    </w:p>
    <w:p w:rsidR="00DF72A9" w:rsidRPr="00753008" w:rsidRDefault="00DF72A9" w:rsidP="00DF72A9">
      <w:pPr>
        <w:pStyle w:val="Ttulo1"/>
        <w:numPr>
          <w:ilvl w:val="0"/>
          <w:numId w:val="0"/>
        </w:numPr>
        <w:spacing w:line="360" w:lineRule="auto"/>
        <w:jc w:val="both"/>
        <w:rPr>
          <w:rFonts w:cs="Arial"/>
          <w:b w:val="0"/>
          <w:bCs/>
          <w:i/>
          <w:iCs/>
        </w:rPr>
      </w:pPr>
    </w:p>
    <w:p w:rsidR="00DF72A9" w:rsidRPr="00753008" w:rsidRDefault="00DF72A9" w:rsidP="00DF72A9">
      <w:pPr>
        <w:rPr>
          <w:rFonts w:ascii="Arial" w:hAnsi="Arial" w:cs="Arial"/>
        </w:rPr>
      </w:pPr>
    </w:p>
    <w:p w:rsidR="00DF72A9" w:rsidRPr="00753008" w:rsidRDefault="00DF72A9" w:rsidP="00DF72A9">
      <w:pPr>
        <w:pStyle w:val="Ttulo1"/>
        <w:numPr>
          <w:ilvl w:val="0"/>
          <w:numId w:val="0"/>
        </w:numPr>
        <w:spacing w:line="360" w:lineRule="auto"/>
        <w:rPr>
          <w:rFonts w:cs="Arial"/>
        </w:rPr>
      </w:pPr>
      <w:r w:rsidRPr="00753008">
        <w:rPr>
          <w:rFonts w:cs="Arial"/>
        </w:rPr>
        <w:t>DESCRIPCIÓN DE FUNCIONES Y PERFIL DE CARGOS</w:t>
      </w:r>
    </w:p>
    <w:p w:rsidR="00DF72A9" w:rsidRPr="00753008" w:rsidRDefault="00DF72A9"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3742"/>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 xml:space="preserve">Presidente </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3742"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Junta de Accionistas</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General</w:t>
            </w:r>
          </w:p>
          <w:p w:rsidR="00DF72A9" w:rsidRPr="00DF72A9" w:rsidRDefault="00DF72A9" w:rsidP="00DF72A9">
            <w:pPr>
              <w:spacing w:line="360" w:lineRule="auto"/>
              <w:jc w:val="both"/>
              <w:rPr>
                <w:rFonts w:ascii="Arial" w:hAnsi="Arial" w:cs="Arial"/>
                <w:bCs/>
              </w:rPr>
            </w:pPr>
            <w:r w:rsidRPr="00DF72A9">
              <w:rPr>
                <w:rFonts w:ascii="Arial" w:hAnsi="Arial" w:cs="Arial"/>
                <w:bCs/>
              </w:rPr>
              <w:t>Gerente  Comercial</w:t>
            </w:r>
          </w:p>
          <w:p w:rsidR="00DF72A9" w:rsidRPr="00DF72A9" w:rsidRDefault="00DF72A9" w:rsidP="00DF72A9">
            <w:pPr>
              <w:spacing w:line="360" w:lineRule="auto"/>
              <w:jc w:val="both"/>
              <w:rPr>
                <w:rFonts w:ascii="Arial" w:hAnsi="Arial" w:cs="Arial"/>
                <w:bCs/>
              </w:rPr>
            </w:pPr>
            <w:r w:rsidRPr="00DF72A9">
              <w:rPr>
                <w:rFonts w:ascii="Arial" w:hAnsi="Arial" w:cs="Arial"/>
                <w:bCs/>
              </w:rPr>
              <w:t>Jefe de Operaciones</w:t>
            </w:r>
          </w:p>
          <w:p w:rsidR="00DF72A9" w:rsidRPr="00DF72A9" w:rsidRDefault="00DF72A9" w:rsidP="00DF72A9">
            <w:pPr>
              <w:spacing w:line="360" w:lineRule="auto"/>
              <w:jc w:val="both"/>
              <w:rPr>
                <w:rFonts w:ascii="Arial" w:hAnsi="Arial" w:cs="Arial"/>
                <w:bCs/>
              </w:rPr>
            </w:pPr>
            <w:r w:rsidRPr="00DF72A9">
              <w:rPr>
                <w:rFonts w:ascii="Arial" w:hAnsi="Arial" w:cs="Arial"/>
                <w:bCs/>
              </w:rPr>
              <w:t>Asistente de Gerencia</w:t>
            </w:r>
          </w:p>
          <w:p w:rsidR="00DF72A9" w:rsidRPr="00DF72A9" w:rsidRDefault="00DF72A9" w:rsidP="00DF72A9">
            <w:pPr>
              <w:spacing w:line="360" w:lineRule="auto"/>
              <w:jc w:val="both"/>
              <w:rPr>
                <w:rFonts w:ascii="Arial" w:hAnsi="Arial" w:cs="Arial"/>
                <w:bCs/>
              </w:rPr>
            </w:pPr>
            <w:r w:rsidRPr="00DF72A9">
              <w:rPr>
                <w:rFonts w:ascii="Arial" w:hAnsi="Arial" w:cs="Arial"/>
                <w:bCs/>
              </w:rPr>
              <w:t xml:space="preserve">Coordinadora de Calidad </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24"/>
        </w:numPr>
        <w:tabs>
          <w:tab w:val="clear" w:pos="420"/>
          <w:tab w:val="num" w:pos="840"/>
          <w:tab w:val="left" w:pos="3795"/>
        </w:tabs>
        <w:spacing w:line="360" w:lineRule="auto"/>
        <w:ind w:left="84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3795"/>
        </w:tabs>
        <w:spacing w:line="360" w:lineRule="auto"/>
        <w:ind w:left="708"/>
        <w:jc w:val="both"/>
        <w:rPr>
          <w:rFonts w:ascii="Arial" w:hAnsi="Arial" w:cs="Arial"/>
        </w:rPr>
      </w:pPr>
      <w:r w:rsidRPr="00DF72A9">
        <w:rPr>
          <w:rFonts w:ascii="Arial" w:hAnsi="Arial" w:cs="Arial"/>
        </w:rPr>
        <w:t xml:space="preserve"> Responsable de la planificación, dirección y control de las diferentes direcciones y subsistemas con el espíritu de trabajo en equipo, para así poder   cumplir la misión y visión de la empresa.</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24"/>
        </w:numPr>
        <w:tabs>
          <w:tab w:val="clear" w:pos="420"/>
          <w:tab w:val="num" w:pos="840"/>
        </w:tabs>
        <w:spacing w:line="360" w:lineRule="auto"/>
        <w:ind w:left="840"/>
        <w:rPr>
          <w:rFonts w:ascii="Arial" w:hAnsi="Arial" w:cs="Arial"/>
          <w:b/>
          <w:u w:val="single"/>
        </w:rPr>
      </w:pPr>
      <w:r w:rsidRPr="00DF72A9">
        <w:rPr>
          <w:rFonts w:ascii="Arial" w:hAnsi="Arial" w:cs="Arial"/>
          <w:b/>
          <w:u w:val="single"/>
        </w:rPr>
        <w:t>DESCRIPCION FUNCIONAL</w:t>
      </w:r>
    </w:p>
    <w:p w:rsidR="00DF72A9" w:rsidRPr="00DF72A9" w:rsidRDefault="00DF72A9" w:rsidP="00DF72A9">
      <w:pPr>
        <w:pStyle w:val="Textoindependiente2"/>
        <w:numPr>
          <w:ilvl w:val="0"/>
          <w:numId w:val="225"/>
        </w:numPr>
        <w:tabs>
          <w:tab w:val="clear" w:pos="720"/>
          <w:tab w:val="num" w:pos="1140"/>
        </w:tabs>
        <w:spacing w:after="0" w:line="360" w:lineRule="auto"/>
        <w:ind w:left="1140"/>
        <w:jc w:val="both"/>
        <w:rPr>
          <w:rFonts w:ascii="Arial" w:hAnsi="Arial" w:cs="Arial"/>
        </w:rPr>
      </w:pPr>
      <w:r w:rsidRPr="00DF72A9">
        <w:rPr>
          <w:rFonts w:ascii="Arial" w:hAnsi="Arial" w:cs="Arial"/>
        </w:rPr>
        <w:t xml:space="preserve">Coordinar y controlar el cumplimiento de las disposiciones emanadas de </w:t>
      </w:r>
      <w:smartTag w:uri="urn:schemas-microsoft-com:office:smarttags" w:element="PersonName">
        <w:smartTagPr>
          <w:attr w:name="ProductID" w:val="la Direcci￳n"/>
        </w:smartTagPr>
        <w:r w:rsidRPr="00DF72A9">
          <w:rPr>
            <w:rFonts w:ascii="Arial" w:hAnsi="Arial" w:cs="Arial"/>
          </w:rPr>
          <w:t>la Dirección</w:t>
        </w:r>
      </w:smartTag>
      <w:r w:rsidRPr="00DF72A9">
        <w:rPr>
          <w:rFonts w:ascii="Arial" w:hAnsi="Arial" w:cs="Arial"/>
        </w:rPr>
        <w:t xml:space="preserve"> de la empresa.</w:t>
      </w:r>
    </w:p>
    <w:p w:rsidR="00DF72A9" w:rsidRPr="00DF72A9" w:rsidRDefault="00DF72A9" w:rsidP="00DF72A9">
      <w:pPr>
        <w:numPr>
          <w:ilvl w:val="0"/>
          <w:numId w:val="225"/>
        </w:numPr>
        <w:tabs>
          <w:tab w:val="clear" w:pos="720"/>
          <w:tab w:val="num" w:pos="1140"/>
        </w:tabs>
        <w:spacing w:line="360" w:lineRule="auto"/>
        <w:ind w:left="1140"/>
        <w:jc w:val="both"/>
        <w:rPr>
          <w:rFonts w:ascii="Arial" w:hAnsi="Arial" w:cs="Arial"/>
        </w:rPr>
      </w:pPr>
      <w:r w:rsidRPr="00DF72A9">
        <w:rPr>
          <w:rFonts w:ascii="Arial" w:hAnsi="Arial" w:cs="Arial"/>
        </w:rPr>
        <w:t xml:space="preserve">Realizar el seguimiento de las acciones programadas por los departamentos y aprobadas por </w:t>
      </w:r>
      <w:smartTag w:uri="urn:schemas-microsoft-com:office:smarttags" w:element="PersonName">
        <w:smartTagPr>
          <w:attr w:name="ProductID" w:val="la Presidencia."/>
        </w:smartTagPr>
        <w:r w:rsidRPr="00DF72A9">
          <w:rPr>
            <w:rFonts w:ascii="Arial" w:hAnsi="Arial" w:cs="Arial"/>
          </w:rPr>
          <w:t>la Presidencia.</w:t>
        </w:r>
      </w:smartTag>
    </w:p>
    <w:p w:rsidR="00DF72A9" w:rsidRPr="00DF72A9" w:rsidRDefault="00DF72A9" w:rsidP="00DF72A9">
      <w:pPr>
        <w:numPr>
          <w:ilvl w:val="0"/>
          <w:numId w:val="225"/>
        </w:numPr>
        <w:tabs>
          <w:tab w:val="clear" w:pos="720"/>
          <w:tab w:val="num" w:pos="1140"/>
        </w:tabs>
        <w:spacing w:line="360" w:lineRule="auto"/>
        <w:ind w:left="1140"/>
        <w:jc w:val="both"/>
        <w:rPr>
          <w:rFonts w:ascii="Arial" w:hAnsi="Arial" w:cs="Arial"/>
        </w:rPr>
      </w:pPr>
      <w:r w:rsidRPr="00DF72A9">
        <w:rPr>
          <w:rFonts w:ascii="Arial" w:hAnsi="Arial" w:cs="Arial"/>
        </w:rPr>
        <w:t xml:space="preserve">Colaborar y coordinar con los Gerentes, jefes y funcionarios dentro y fuera de la empresa en gestiones y actividades relacionadas con </w:t>
      </w:r>
      <w:smartTag w:uri="urn:schemas-microsoft-com:office:smarttags" w:element="PersonName">
        <w:smartTagPr>
          <w:attr w:name="ProductID" w:val="la Presidencia."/>
        </w:smartTagPr>
        <w:r w:rsidRPr="00DF72A9">
          <w:rPr>
            <w:rFonts w:ascii="Arial" w:hAnsi="Arial" w:cs="Arial"/>
          </w:rPr>
          <w:t>la Presidencia.</w:t>
        </w:r>
      </w:smartTag>
    </w:p>
    <w:p w:rsidR="00DF72A9" w:rsidRPr="00DF72A9" w:rsidRDefault="00DF72A9" w:rsidP="00DF72A9">
      <w:pPr>
        <w:pStyle w:val="Textoindependiente2"/>
        <w:numPr>
          <w:ilvl w:val="0"/>
          <w:numId w:val="225"/>
        </w:numPr>
        <w:tabs>
          <w:tab w:val="clear" w:pos="720"/>
          <w:tab w:val="num" w:pos="1140"/>
        </w:tabs>
        <w:spacing w:after="0" w:line="360" w:lineRule="auto"/>
        <w:ind w:left="1140"/>
        <w:jc w:val="both"/>
        <w:rPr>
          <w:rFonts w:ascii="Arial" w:hAnsi="Arial" w:cs="Arial"/>
        </w:rPr>
      </w:pPr>
      <w:r w:rsidRPr="00DF72A9">
        <w:rPr>
          <w:rFonts w:ascii="Arial" w:hAnsi="Arial" w:cs="Arial"/>
        </w:rPr>
        <w:t>Efectuar estudios Administrativos, técnicos y financieros de carácter específico.</w:t>
      </w:r>
    </w:p>
    <w:p w:rsidR="00DF72A9" w:rsidRPr="00DF72A9" w:rsidRDefault="00DF72A9" w:rsidP="00DF72A9">
      <w:pPr>
        <w:pStyle w:val="Textoindependiente2"/>
        <w:numPr>
          <w:ilvl w:val="0"/>
          <w:numId w:val="225"/>
        </w:numPr>
        <w:tabs>
          <w:tab w:val="clear" w:pos="720"/>
          <w:tab w:val="num" w:pos="1140"/>
        </w:tabs>
        <w:spacing w:after="0" w:line="360" w:lineRule="auto"/>
        <w:ind w:left="1140"/>
        <w:jc w:val="both"/>
        <w:rPr>
          <w:rFonts w:ascii="Arial" w:hAnsi="Arial" w:cs="Arial"/>
        </w:rPr>
      </w:pPr>
      <w:r w:rsidRPr="00DF72A9">
        <w:rPr>
          <w:rFonts w:ascii="Arial" w:hAnsi="Arial" w:cs="Arial"/>
        </w:rPr>
        <w:t>Coordinar el procesamiento y distribución de la información proporcionada por las diferentes gerencias y jefaturas para la toma de decisiones.</w:t>
      </w:r>
    </w:p>
    <w:p w:rsidR="00DF72A9" w:rsidRPr="00DF72A9" w:rsidRDefault="00DF72A9" w:rsidP="00DF72A9">
      <w:pPr>
        <w:pStyle w:val="Textoindependiente2"/>
        <w:numPr>
          <w:ilvl w:val="0"/>
          <w:numId w:val="225"/>
        </w:numPr>
        <w:tabs>
          <w:tab w:val="clear" w:pos="720"/>
          <w:tab w:val="num" w:pos="1140"/>
        </w:tabs>
        <w:spacing w:after="0" w:line="360" w:lineRule="auto"/>
        <w:ind w:left="1140"/>
        <w:jc w:val="both"/>
        <w:rPr>
          <w:rFonts w:ascii="Arial" w:hAnsi="Arial" w:cs="Arial"/>
        </w:rPr>
      </w:pPr>
      <w:r w:rsidRPr="00DF72A9">
        <w:rPr>
          <w:rFonts w:ascii="Arial" w:hAnsi="Arial" w:cs="Arial"/>
        </w:rPr>
        <w:t>Dirigir las reuniones que se realicen para la implementación del sistema de gestión de calidad.</w:t>
      </w:r>
    </w:p>
    <w:p w:rsidR="00DF72A9" w:rsidRPr="00DF72A9" w:rsidRDefault="00DF72A9" w:rsidP="00DF72A9">
      <w:pPr>
        <w:pStyle w:val="Textoindependiente2"/>
        <w:numPr>
          <w:ilvl w:val="0"/>
          <w:numId w:val="225"/>
        </w:numPr>
        <w:tabs>
          <w:tab w:val="clear" w:pos="720"/>
          <w:tab w:val="num" w:pos="1140"/>
        </w:tabs>
        <w:spacing w:after="0" w:line="360" w:lineRule="auto"/>
        <w:ind w:left="1140"/>
        <w:jc w:val="both"/>
        <w:rPr>
          <w:rFonts w:ascii="Arial" w:hAnsi="Arial" w:cs="Arial"/>
        </w:rPr>
      </w:pPr>
      <w:r w:rsidRPr="00DF72A9">
        <w:rPr>
          <w:rFonts w:ascii="Arial" w:hAnsi="Arial" w:cs="Arial"/>
        </w:rPr>
        <w:t xml:space="preserve">Establecer la política de calidad así como también los objetivos de calidad de la empresa con la ayuda de </w:t>
      </w:r>
      <w:smartTag w:uri="urn:schemas-microsoft-com:office:smarttags" w:element="PersonName">
        <w:smartTagPr>
          <w:attr w:name="ProductID" w:val="la Coordinadora"/>
        </w:smartTagPr>
        <w:r w:rsidRPr="00DF72A9">
          <w:rPr>
            <w:rFonts w:ascii="Arial" w:hAnsi="Arial" w:cs="Arial"/>
          </w:rPr>
          <w:t>la Coordinadora</w:t>
        </w:r>
      </w:smartTag>
      <w:r w:rsidRPr="00DF72A9">
        <w:rPr>
          <w:rFonts w:ascii="Arial" w:hAnsi="Arial" w:cs="Arial"/>
        </w:rPr>
        <w:t xml:space="preserve"> de Calidad y Control.</w:t>
      </w:r>
    </w:p>
    <w:p w:rsidR="00DF72A9" w:rsidRPr="00DF72A9" w:rsidRDefault="00DF72A9" w:rsidP="00DF72A9">
      <w:pPr>
        <w:pStyle w:val="Textoindependiente2"/>
        <w:numPr>
          <w:ilvl w:val="0"/>
          <w:numId w:val="225"/>
        </w:numPr>
        <w:tabs>
          <w:tab w:val="clear" w:pos="720"/>
          <w:tab w:val="num" w:pos="1140"/>
        </w:tabs>
        <w:spacing w:after="0" w:line="360" w:lineRule="auto"/>
        <w:ind w:left="1140"/>
        <w:jc w:val="both"/>
        <w:rPr>
          <w:rFonts w:ascii="Arial" w:hAnsi="Arial" w:cs="Arial"/>
        </w:rPr>
      </w:pPr>
      <w:r w:rsidRPr="00DF72A9">
        <w:rPr>
          <w:rFonts w:ascii="Arial" w:hAnsi="Arial" w:cs="Arial"/>
        </w:rPr>
        <w:t>Asignar los recursos necesarios para implementar y mantener el sistema de gestión de calidad.</w:t>
      </w:r>
    </w:p>
    <w:p w:rsidR="00DF72A9" w:rsidRPr="00DF72A9" w:rsidRDefault="00DF72A9" w:rsidP="00DF72A9">
      <w:pPr>
        <w:pStyle w:val="Textoindependiente2"/>
        <w:numPr>
          <w:ilvl w:val="0"/>
          <w:numId w:val="225"/>
        </w:numPr>
        <w:tabs>
          <w:tab w:val="clear" w:pos="720"/>
          <w:tab w:val="num" w:pos="1140"/>
        </w:tabs>
        <w:spacing w:after="0" w:line="360" w:lineRule="auto"/>
        <w:ind w:left="1140"/>
        <w:jc w:val="both"/>
        <w:rPr>
          <w:rFonts w:ascii="Arial" w:hAnsi="Arial" w:cs="Arial"/>
        </w:rPr>
      </w:pPr>
      <w:r w:rsidRPr="00DF72A9">
        <w:rPr>
          <w:rFonts w:ascii="Arial" w:hAnsi="Arial" w:cs="Arial"/>
        </w:rPr>
        <w:t>Revisar y aprobar el manual de calidad</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Diseñador Industrial, Administración de empresas, Ingeniero Comercial o Economía. Con una especialización deseable en Administración de empresas y/o Finanzas</w:t>
      </w:r>
    </w:p>
    <w:p w:rsidR="00DF72A9" w:rsidRDefault="00DF72A9" w:rsidP="00DF72A9">
      <w:pPr>
        <w:pStyle w:val="Textoindependiente2"/>
        <w:spacing w:line="360" w:lineRule="auto"/>
        <w:ind w:left="708"/>
        <w:rPr>
          <w:rFonts w:ascii="Arial" w:hAnsi="Arial" w:cs="Arial"/>
        </w:rPr>
      </w:pPr>
    </w:p>
    <w:p w:rsid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3 a"/>
        </w:smartTagPr>
        <w:r w:rsidRPr="00DF72A9">
          <w:rPr>
            <w:rFonts w:ascii="Arial" w:hAnsi="Arial" w:cs="Arial"/>
          </w:rPr>
          <w:t>3 a</w:t>
        </w:r>
      </w:smartTag>
      <w:r w:rsidRPr="00DF72A9">
        <w:rPr>
          <w:rFonts w:ascii="Arial" w:hAnsi="Arial" w:cs="Arial"/>
        </w:rPr>
        <w:t xml:space="preserve"> 5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spacing w:line="360" w:lineRule="auto"/>
        <w:rPr>
          <w:rFonts w:ascii="Arial" w:hAnsi="Arial" w:cs="Arial"/>
          <w:u w:val="single"/>
        </w:rPr>
      </w:pPr>
    </w:p>
    <w:p w:rsidR="00DF72A9" w:rsidRDefault="00DF72A9"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A370A3" w:rsidRDefault="00A370A3"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3742"/>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General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3742"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Presidente</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Comercial</w:t>
            </w:r>
          </w:p>
          <w:p w:rsidR="00DF72A9" w:rsidRPr="00DF72A9" w:rsidRDefault="00DF72A9" w:rsidP="00DF72A9">
            <w:pPr>
              <w:spacing w:line="360" w:lineRule="auto"/>
              <w:jc w:val="both"/>
              <w:rPr>
                <w:rFonts w:ascii="Arial" w:hAnsi="Arial" w:cs="Arial"/>
                <w:bCs/>
              </w:rPr>
            </w:pPr>
            <w:r w:rsidRPr="00DF72A9">
              <w:rPr>
                <w:rFonts w:ascii="Arial" w:hAnsi="Arial" w:cs="Arial"/>
                <w:bCs/>
              </w:rPr>
              <w:t>Jefe de Operaciones</w:t>
            </w:r>
          </w:p>
          <w:p w:rsidR="00DF72A9" w:rsidRPr="00DF72A9" w:rsidRDefault="00DF72A9" w:rsidP="00DF72A9">
            <w:pPr>
              <w:spacing w:line="360" w:lineRule="auto"/>
              <w:jc w:val="both"/>
              <w:rPr>
                <w:rFonts w:ascii="Arial" w:hAnsi="Arial" w:cs="Arial"/>
                <w:bCs/>
              </w:rPr>
            </w:pPr>
            <w:r w:rsidRPr="00DF72A9">
              <w:rPr>
                <w:rFonts w:ascii="Arial" w:hAnsi="Arial" w:cs="Arial"/>
                <w:bCs/>
              </w:rPr>
              <w:t>Asistente de Gerencia</w:t>
            </w:r>
          </w:p>
          <w:p w:rsidR="00DF72A9" w:rsidRPr="00DF72A9" w:rsidRDefault="00DF72A9" w:rsidP="00DF72A9">
            <w:pPr>
              <w:spacing w:line="360" w:lineRule="auto"/>
              <w:jc w:val="both"/>
              <w:rPr>
                <w:rFonts w:ascii="Arial" w:hAnsi="Arial" w:cs="Arial"/>
                <w:bCs/>
              </w:rPr>
            </w:pPr>
            <w:r w:rsidRPr="00DF72A9">
              <w:rPr>
                <w:rFonts w:ascii="Arial" w:hAnsi="Arial" w:cs="Arial"/>
                <w:bCs/>
              </w:rPr>
              <w:t>Coordinadora de Calidad y Control</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27"/>
        </w:numPr>
        <w:tabs>
          <w:tab w:val="left" w:pos="900"/>
          <w:tab w:val="left" w:pos="1800"/>
        </w:tabs>
        <w:spacing w:line="360" w:lineRule="auto"/>
        <w:ind w:hanging="6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900"/>
          <w:tab w:val="left" w:pos="1800"/>
        </w:tabs>
        <w:spacing w:line="360" w:lineRule="auto"/>
        <w:ind w:left="840"/>
        <w:jc w:val="both"/>
        <w:rPr>
          <w:rFonts w:ascii="Arial" w:hAnsi="Arial" w:cs="Arial"/>
        </w:rPr>
      </w:pPr>
      <w:r w:rsidRPr="00DF72A9">
        <w:rPr>
          <w:rFonts w:ascii="Arial" w:hAnsi="Arial" w:cs="Arial"/>
          <w:color w:val="333333"/>
        </w:rPr>
        <w:t>Responsable de dirigir, así como también de recabar la información que muestre el trabajo desarrollado por los diferentes departamentos de la empresa, a fin de formarse un juicio exacto de los acontecimientos y condiciones de los resultados, de las operaciones realizadas por la misma y de esta forma formular sus conclusiones y recomendaciones, y reportar directamente a Presidencia.</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27"/>
        </w:numPr>
        <w:spacing w:line="360" w:lineRule="auto"/>
        <w:ind w:left="840"/>
        <w:rPr>
          <w:rFonts w:ascii="Arial" w:hAnsi="Arial" w:cs="Arial"/>
          <w:b/>
          <w:u w:val="single"/>
        </w:rPr>
      </w:pPr>
      <w:r w:rsidRPr="00DF72A9">
        <w:rPr>
          <w:rFonts w:ascii="Arial" w:hAnsi="Arial" w:cs="Arial"/>
          <w:b/>
          <w:u w:val="single"/>
        </w:rPr>
        <w:t>DESCRIPCION FUNCIONAL</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 xml:space="preserve">Dirigir la administración y operación de la entidad de acuerdo con las leyes y reglamentos. </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 xml:space="preserve">Elaborar los proyectos de mejoramiento y desarrollo institucional y someterlos a aprobación de </w:t>
      </w:r>
      <w:smartTag w:uri="urn:schemas-microsoft-com:office:smarttags" w:element="PersonName">
        <w:smartTagPr>
          <w:attr w:name="ProductID" w:val="la Presidencia."/>
        </w:smartTagPr>
        <w:r w:rsidRPr="00DF72A9">
          <w:rPr>
            <w:rFonts w:ascii="Arial" w:hAnsi="Arial" w:cs="Arial"/>
            <w:iCs/>
          </w:rPr>
          <w:t>la Presidencia.</w:t>
        </w:r>
      </w:smartTag>
      <w:r w:rsidRPr="00DF72A9">
        <w:rPr>
          <w:rFonts w:ascii="Arial" w:hAnsi="Arial" w:cs="Arial"/>
          <w:iCs/>
        </w:rPr>
        <w:t xml:space="preserve"> </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 xml:space="preserve">Elaborar los proyectos de presupuesto y orgánicos funcionales para someterlos a aprobación de </w:t>
      </w:r>
      <w:smartTag w:uri="urn:schemas-microsoft-com:office:smarttags" w:element="PersonName">
        <w:smartTagPr>
          <w:attr w:name="ProductID" w:val="la Presidencia."/>
        </w:smartTagPr>
        <w:r w:rsidRPr="00DF72A9">
          <w:rPr>
            <w:rFonts w:ascii="Arial" w:hAnsi="Arial" w:cs="Arial"/>
            <w:iCs/>
          </w:rPr>
          <w:t>la Presidencia.</w:t>
        </w:r>
      </w:smartTag>
      <w:r w:rsidRPr="00DF72A9">
        <w:rPr>
          <w:rFonts w:ascii="Arial" w:hAnsi="Arial" w:cs="Arial"/>
          <w:iCs/>
        </w:rPr>
        <w:t xml:space="preserve"> </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Poner en ejecución los acuerdos y resoluciones del Presidente</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 xml:space="preserve">Celebrar contratos dentro de las disposiciones legales. </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 xml:space="preserve">Presentar a </w:t>
      </w:r>
      <w:smartTag w:uri="urn:schemas-microsoft-com:office:smarttags" w:element="PersonName">
        <w:smartTagPr>
          <w:attr w:name="ProductID" w:val="la Direcci￳n"/>
        </w:smartTagPr>
        <w:r w:rsidRPr="00DF72A9">
          <w:rPr>
            <w:rFonts w:ascii="Arial" w:hAnsi="Arial" w:cs="Arial"/>
            <w:iCs/>
          </w:rPr>
          <w:t>la Dirección</w:t>
        </w:r>
      </w:smartTag>
      <w:r w:rsidRPr="00DF72A9">
        <w:rPr>
          <w:rFonts w:ascii="Arial" w:hAnsi="Arial" w:cs="Arial"/>
          <w:iCs/>
        </w:rPr>
        <w:t xml:space="preserve"> de la empresa trimestralmente, un informe de sus actividades conjuntamente con los balances y los estados desglosados. </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 xml:space="preserve">Responder ante el Presidente, sin perjuicio de las responsabilidades civiles y penales por la ejecución de sus actos en el desempeño de su cargo. </w:t>
      </w:r>
    </w:p>
    <w:p w:rsidR="00DF72A9" w:rsidRPr="00DF72A9" w:rsidRDefault="00DF72A9" w:rsidP="00DF72A9">
      <w:pPr>
        <w:numPr>
          <w:ilvl w:val="0"/>
          <w:numId w:val="226"/>
        </w:numPr>
        <w:tabs>
          <w:tab w:val="clear" w:pos="720"/>
          <w:tab w:val="num" w:pos="1068"/>
        </w:tabs>
        <w:spacing w:before="100" w:beforeAutospacing="1" w:after="100" w:afterAutospacing="1" w:line="360" w:lineRule="auto"/>
        <w:ind w:left="1068"/>
        <w:jc w:val="both"/>
        <w:rPr>
          <w:rFonts w:ascii="Arial" w:hAnsi="Arial" w:cs="Arial"/>
          <w:iCs/>
        </w:rPr>
      </w:pPr>
      <w:r w:rsidRPr="00DF72A9">
        <w:rPr>
          <w:rFonts w:ascii="Arial" w:hAnsi="Arial" w:cs="Arial"/>
          <w:iCs/>
        </w:rPr>
        <w:t>Realizar las actividades del Presidente, cuando el mismo se encuentre ausente.</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Ingeniería de Equipos y Componentes electrónicos, Administración de empresas, Ingeniero Comercial, Economía. Con una especialización deseable en Administración de empresas y/o Finanzas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3 a"/>
        </w:smartTagPr>
        <w:r w:rsidRPr="00DF72A9">
          <w:rPr>
            <w:rFonts w:ascii="Arial" w:hAnsi="Arial" w:cs="Arial"/>
          </w:rPr>
          <w:t>3 a</w:t>
        </w:r>
      </w:smartTag>
      <w:r w:rsidRPr="00DF72A9">
        <w:rPr>
          <w:rFonts w:ascii="Arial" w:hAnsi="Arial" w:cs="Arial"/>
        </w:rPr>
        <w:t xml:space="preserve"> 4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rPr>
          <w:rFonts w:ascii="Arial" w:hAnsi="Arial" w:cs="Arial"/>
        </w:rPr>
      </w:pPr>
    </w:p>
    <w:p w:rsidR="00DF72A9" w:rsidRDefault="00DF72A9"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Default="00A370A3" w:rsidP="00DF72A9">
      <w:pPr>
        <w:rPr>
          <w:rFonts w:ascii="Arial" w:hAnsi="Arial" w:cs="Arial"/>
        </w:rPr>
      </w:pPr>
    </w:p>
    <w:p w:rsidR="00A370A3" w:rsidRPr="00DF72A9" w:rsidRDefault="00A370A3" w:rsidP="00DF72A9">
      <w:pPr>
        <w:rPr>
          <w:rFonts w:ascii="Arial" w:hAnsi="Arial" w:cs="Arial"/>
        </w:rPr>
      </w:pPr>
    </w:p>
    <w:p w:rsidR="00DF72A9" w:rsidRPr="00DF72A9" w:rsidRDefault="00DF72A9"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 xml:space="preserve">Coordinadora de Gestión de Calidad </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Departamento de Auditoria</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General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29"/>
        </w:numPr>
        <w:tabs>
          <w:tab w:val="clear" w:pos="420"/>
          <w:tab w:val="num" w:pos="900"/>
          <w:tab w:val="left" w:pos="1800"/>
        </w:tabs>
        <w:spacing w:line="360" w:lineRule="auto"/>
        <w:ind w:hanging="6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1800"/>
        </w:tabs>
        <w:spacing w:line="360" w:lineRule="auto"/>
        <w:ind w:left="900"/>
        <w:jc w:val="both"/>
        <w:rPr>
          <w:rFonts w:ascii="Arial" w:hAnsi="Arial" w:cs="Arial"/>
        </w:rPr>
      </w:pPr>
      <w:r w:rsidRPr="00DF72A9">
        <w:rPr>
          <w:rFonts w:ascii="Arial" w:hAnsi="Arial" w:cs="Arial"/>
          <w:color w:val="333333"/>
        </w:rPr>
        <w:t xml:space="preserve"> </w:t>
      </w:r>
      <w:r w:rsidRPr="00DF72A9">
        <w:rPr>
          <w:rFonts w:ascii="Arial" w:hAnsi="Arial" w:cs="Arial"/>
        </w:rPr>
        <w:t>Responsable del  diseño, implementación, seguimiento y monitoreo del Sistema de Gestión de Calidad.</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29"/>
        </w:numPr>
        <w:spacing w:line="360" w:lineRule="auto"/>
        <w:ind w:left="840"/>
        <w:rPr>
          <w:rFonts w:ascii="Arial" w:hAnsi="Arial" w:cs="Arial"/>
          <w:b/>
          <w:u w:val="single"/>
        </w:rPr>
      </w:pPr>
      <w:r w:rsidRPr="00DF72A9">
        <w:rPr>
          <w:rFonts w:ascii="Arial" w:hAnsi="Arial" w:cs="Arial"/>
          <w:b/>
          <w:u w:val="single"/>
        </w:rPr>
        <w:t>DESCRIPCION FUNCIONAL</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Definir el alcance de la norma en el Sistema de Gestión de calidad  de Nettel Internacional S.A.</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Liderar las acciones de desarrollo, implementación y mantenimiento del sistema de gestión de calidad.</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Difundir la política, los requisitos, los objetivos y los logros de la calidad.</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 xml:space="preserve">Realizar reuniones periódicas  con  el    Gerente    General          (Representante de </w:t>
      </w:r>
      <w:smartTag w:uri="urn:schemas-microsoft-com:office:smarttags" w:element="PersonName">
        <w:smartTagPr>
          <w:attr w:name="ProductID" w:val="la Direcci￳n"/>
        </w:smartTagPr>
        <w:r w:rsidRPr="00DF72A9">
          <w:rPr>
            <w:rFonts w:ascii="Arial" w:hAnsi="Arial" w:cs="Arial"/>
            <w:lang w:val="es-EC"/>
          </w:rPr>
          <w:t>la Dirección</w:t>
        </w:r>
      </w:smartTag>
      <w:r w:rsidRPr="00DF72A9">
        <w:rPr>
          <w:rFonts w:ascii="Arial" w:hAnsi="Arial" w:cs="Arial"/>
          <w:lang w:val="es-EC"/>
        </w:rPr>
        <w:t>), para llevar un control de los avances del sistema de gestión de calidad.</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 xml:space="preserve">Coordinar las diferentes auditorias internas que se debe realizar según requisitos de </w:t>
      </w:r>
      <w:smartTag w:uri="urn:schemas-microsoft-com:office:smarttags" w:element="PersonName">
        <w:smartTagPr>
          <w:attr w:name="ProductID" w:val="la Norma ISO"/>
        </w:smartTagPr>
        <w:smartTag w:uri="urn:schemas-microsoft-com:office:smarttags" w:element="PersonName">
          <w:smartTagPr>
            <w:attr w:name="ProductID" w:val="la Norma"/>
          </w:smartTagPr>
          <w:r w:rsidRPr="00DF72A9">
            <w:rPr>
              <w:rFonts w:ascii="Arial" w:hAnsi="Arial" w:cs="Arial"/>
              <w:lang w:val="es-EC"/>
            </w:rPr>
            <w:t>la Norma</w:t>
          </w:r>
        </w:smartTag>
        <w:r w:rsidRPr="00DF72A9">
          <w:rPr>
            <w:rFonts w:ascii="Arial" w:hAnsi="Arial" w:cs="Arial"/>
            <w:lang w:val="es-EC"/>
          </w:rPr>
          <w:t xml:space="preserve"> ISO</w:t>
        </w:r>
      </w:smartTag>
      <w:r w:rsidRPr="00DF72A9">
        <w:rPr>
          <w:rFonts w:ascii="Arial" w:hAnsi="Arial" w:cs="Arial"/>
          <w:lang w:val="es-EC"/>
        </w:rPr>
        <w:t xml:space="preserve"> 9001:2000.</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Elaborar el plan anual de auditoria.</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Asegurar el cumplimiento del plan anual aprobado</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Realizar revisiones periódicas del sistema de gestión de calidad.</w:t>
      </w:r>
    </w:p>
    <w:p w:rsidR="00DF72A9" w:rsidRPr="00DF72A9" w:rsidRDefault="00DF72A9" w:rsidP="00DF72A9">
      <w:pPr>
        <w:numPr>
          <w:ilvl w:val="0"/>
          <w:numId w:val="228"/>
        </w:numPr>
        <w:tabs>
          <w:tab w:val="clear" w:pos="720"/>
          <w:tab w:val="num" w:pos="1200"/>
        </w:tabs>
        <w:spacing w:line="360" w:lineRule="auto"/>
        <w:ind w:left="1200"/>
        <w:jc w:val="both"/>
        <w:rPr>
          <w:rFonts w:ascii="Arial" w:hAnsi="Arial" w:cs="Arial"/>
          <w:lang w:val="es-EC"/>
        </w:rPr>
      </w:pPr>
      <w:r w:rsidRPr="00DF72A9">
        <w:rPr>
          <w:rFonts w:ascii="Arial" w:hAnsi="Arial" w:cs="Arial"/>
          <w:lang w:val="es-EC"/>
        </w:rPr>
        <w:t>Implementar las acciones preventivas y/o correctivas para cada una de las No Conformidades detectadas en las auditorias internas.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Contaduría pública, Auditoría o carreras afines. Con una especialización deseable en Sistemas de Gestión.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3 a"/>
        </w:smartTagPr>
        <w:r w:rsidRPr="00DF72A9">
          <w:rPr>
            <w:rFonts w:ascii="Arial" w:hAnsi="Arial" w:cs="Arial"/>
          </w:rPr>
          <w:t>3 a</w:t>
        </w:r>
      </w:smartTag>
      <w:r w:rsidRPr="00DF72A9">
        <w:rPr>
          <w:rFonts w:ascii="Arial" w:hAnsi="Arial" w:cs="Arial"/>
        </w:rPr>
        <w:t xml:space="preserve"> 4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A370A3">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rPr>
          <w:rFonts w:ascii="Arial" w:hAnsi="Arial" w:cs="Arial"/>
        </w:rPr>
      </w:pPr>
    </w:p>
    <w:p w:rsidR="00DF72A9" w:rsidRDefault="00DF72A9" w:rsidP="00DF72A9">
      <w:pPr>
        <w:spacing w:line="360" w:lineRule="auto"/>
        <w:rPr>
          <w:rFonts w:ascii="Arial" w:hAnsi="Arial" w:cs="Arial"/>
          <w:u w:val="single"/>
        </w:rPr>
      </w:pPr>
    </w:p>
    <w:p w:rsidR="007F253F" w:rsidRDefault="007F253F" w:rsidP="00DF72A9">
      <w:pPr>
        <w:spacing w:line="360" w:lineRule="auto"/>
        <w:rPr>
          <w:rFonts w:ascii="Arial" w:hAnsi="Arial" w:cs="Arial"/>
          <w:u w:val="single"/>
        </w:rPr>
      </w:pPr>
    </w:p>
    <w:p w:rsidR="007F253F" w:rsidRDefault="007F253F" w:rsidP="00DF72A9">
      <w:pPr>
        <w:spacing w:line="360" w:lineRule="auto"/>
        <w:rPr>
          <w:rFonts w:ascii="Arial" w:hAnsi="Arial" w:cs="Arial"/>
          <w:u w:val="single"/>
        </w:rPr>
      </w:pPr>
    </w:p>
    <w:p w:rsidR="007F253F" w:rsidRPr="00DF72A9" w:rsidRDefault="007F253F"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3742"/>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Jefe de Recursos Humanos</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Recursos Humanos</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Presidente</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3742"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57"/>
        </w:numPr>
        <w:tabs>
          <w:tab w:val="left" w:pos="900"/>
          <w:tab w:val="left" w:pos="1800"/>
        </w:tabs>
        <w:spacing w:line="360" w:lineRule="auto"/>
        <w:ind w:hanging="6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900"/>
          <w:tab w:val="left" w:pos="1800"/>
        </w:tabs>
        <w:spacing w:line="480" w:lineRule="auto"/>
        <w:ind w:left="840"/>
        <w:jc w:val="both"/>
        <w:rPr>
          <w:rFonts w:ascii="Arial" w:hAnsi="Arial" w:cs="Arial"/>
        </w:rPr>
      </w:pPr>
      <w:r w:rsidRPr="00DF72A9">
        <w:rPr>
          <w:rFonts w:ascii="Arial" w:hAnsi="Arial" w:cs="Arial"/>
        </w:rPr>
        <w:t>Responsable de la organización, planificación, dirección y control de los subsistemas de  Selección, Capacitación y Desarrollo, Administración Salarial y Beneficios y Relaciones Laborales. Planifica y supervisa el desarrollo de programas de bienestar social para mantener la disciplina y el espíritu de trabajo que permita optimizar el rendimiento personal y colectivo de los empleados y fortalecer los principios y valores de la empresa.</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57"/>
        </w:numPr>
        <w:spacing w:line="480" w:lineRule="auto"/>
        <w:ind w:left="840"/>
        <w:rPr>
          <w:rFonts w:ascii="Arial" w:hAnsi="Arial" w:cs="Arial"/>
          <w:b/>
          <w:u w:val="single"/>
        </w:rPr>
      </w:pPr>
      <w:r w:rsidRPr="00DF72A9">
        <w:rPr>
          <w:rFonts w:ascii="Arial" w:hAnsi="Arial" w:cs="Arial"/>
          <w:b/>
          <w:u w:val="single"/>
        </w:rPr>
        <w:t>DESCRIPCION FUNCIONAL</w:t>
      </w:r>
    </w:p>
    <w:p w:rsidR="00DF72A9" w:rsidRPr="00DF72A9" w:rsidRDefault="00DF72A9" w:rsidP="00DF72A9">
      <w:pPr>
        <w:pStyle w:val="Textoindependiente2"/>
        <w:numPr>
          <w:ilvl w:val="0"/>
          <w:numId w:val="258"/>
        </w:numPr>
        <w:spacing w:after="0"/>
        <w:jc w:val="both"/>
        <w:rPr>
          <w:rFonts w:ascii="Arial" w:hAnsi="Arial" w:cs="Arial"/>
        </w:rPr>
      </w:pPr>
      <w:r w:rsidRPr="00DF72A9">
        <w:rPr>
          <w:rFonts w:ascii="Arial" w:hAnsi="Arial" w:cs="Arial"/>
          <w:b/>
          <w:u w:val="single"/>
        </w:rPr>
        <w:t>Selección de Personal</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Definir y establecer políticas de selección de personal.</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Supervisar y controlar los procesos de levantamiento de perfil y de requisición de personal del área solicitante.</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Coordinar con empresas especializadas los procesos de selección de mayor complejidad,</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Realizar entrevistas a los candidatos seleccionados en procesos para presentarlos al Jefe de área que tuviere el requerimiento.</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Supervisar las evaluaciones psicológicas que se realizan en el proceso de selección.</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Elaborar un informe sobre los candidatos finalistas</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Coordinar con los gerentes de área las entrevistas con los candidatos potenciales a un cargo determinado, de acuerdo a los parámetros establecidos por la empresa.</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Supervisar el corrector desarrollo del proceso de contratación: verificación de referencias, documentos personales, elaboración del contrato, etc.</w:t>
      </w:r>
    </w:p>
    <w:p w:rsidR="00DF72A9" w:rsidRPr="00DF72A9" w:rsidRDefault="00DF72A9" w:rsidP="00DF72A9">
      <w:pPr>
        <w:pStyle w:val="Textoindependiente2"/>
        <w:numPr>
          <w:ilvl w:val="1"/>
          <w:numId w:val="258"/>
        </w:numPr>
        <w:spacing w:after="0"/>
        <w:jc w:val="both"/>
        <w:rPr>
          <w:rFonts w:ascii="Arial" w:hAnsi="Arial" w:cs="Arial"/>
        </w:rPr>
      </w:pPr>
      <w:r w:rsidRPr="00DF72A9">
        <w:rPr>
          <w:rFonts w:ascii="Arial" w:hAnsi="Arial" w:cs="Arial"/>
        </w:rPr>
        <w:t>Revisar las liquidaciones y actas de finiquito así como los contratos de trabajo.</w:t>
      </w:r>
    </w:p>
    <w:p w:rsidR="00DF72A9" w:rsidRPr="00DF72A9" w:rsidRDefault="00DF72A9" w:rsidP="00DF72A9">
      <w:pPr>
        <w:pStyle w:val="Textoindependiente2"/>
        <w:numPr>
          <w:ilvl w:val="0"/>
          <w:numId w:val="258"/>
        </w:numPr>
        <w:spacing w:after="0"/>
        <w:jc w:val="both"/>
        <w:rPr>
          <w:rFonts w:ascii="Arial" w:hAnsi="Arial" w:cs="Arial"/>
        </w:rPr>
      </w:pPr>
      <w:r w:rsidRPr="00DF72A9">
        <w:rPr>
          <w:rFonts w:ascii="Arial" w:hAnsi="Arial" w:cs="Arial"/>
          <w:b/>
          <w:u w:val="single"/>
        </w:rPr>
        <w:t>Capacitación y Desarrollo</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Coordinar y supervisar el levantamiento y solución de los requerimientos y necesidades de capacitación de la empresa.</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Supervisar y coordinar la ejecución de diferentes eventos de capacitación.</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Supervisar que el material didáctico sea el adecuado para el evento de capacitación.</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Controlar la logística para la realización de los eventos de capacitación: Formatos, materiales, libros de trabajo, etc.</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Supervisar y coordinar los procesos de inducción, capacitación y entrenamiento del personal necesarios para su incorporación a la empresa.</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Controlar el desarrollo de los cursos de capacitación</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Supervisar la evaluación e informar los resultados obtenidos durante el evento.</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Verificar que los eventos de capacitación efectuados cumplan con las expectativas y requerimientos de las áreas.</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Controlar la correcta aplicación y uso del presupuesto y plan anual de capacitación.</w:t>
      </w:r>
    </w:p>
    <w:p w:rsidR="00DF72A9" w:rsidRPr="00DF72A9" w:rsidRDefault="00DF72A9" w:rsidP="00DF72A9">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Participar como instructor de curso.</w:t>
      </w:r>
    </w:p>
    <w:p w:rsidR="00DF72A9" w:rsidRPr="00DF72A9" w:rsidRDefault="00DF72A9" w:rsidP="000560D5">
      <w:pPr>
        <w:pStyle w:val="Textoindependiente2"/>
        <w:numPr>
          <w:ilvl w:val="0"/>
          <w:numId w:val="259"/>
        </w:numPr>
        <w:tabs>
          <w:tab w:val="clear" w:pos="1800"/>
          <w:tab w:val="num" w:pos="1920"/>
        </w:tabs>
        <w:spacing w:after="0"/>
        <w:ind w:left="1920"/>
        <w:jc w:val="both"/>
        <w:rPr>
          <w:rFonts w:ascii="Arial" w:hAnsi="Arial" w:cs="Arial"/>
        </w:rPr>
      </w:pPr>
      <w:r w:rsidRPr="00DF72A9">
        <w:rPr>
          <w:rFonts w:ascii="Arial" w:hAnsi="Arial" w:cs="Arial"/>
        </w:rPr>
        <w:t>Participar en la elaboración del plan de carrera y supervisar las actividades desarrolladas  para el cumplimiento del mismo.</w:t>
      </w:r>
    </w:p>
    <w:p w:rsidR="00DF72A9" w:rsidRPr="00DF72A9" w:rsidRDefault="00DF72A9" w:rsidP="00DF72A9">
      <w:pPr>
        <w:pStyle w:val="Textoindependiente2"/>
        <w:rPr>
          <w:rFonts w:ascii="Arial" w:hAnsi="Arial" w:cs="Arial"/>
        </w:rPr>
      </w:pPr>
    </w:p>
    <w:p w:rsidR="00DF72A9" w:rsidRPr="00DF72A9" w:rsidRDefault="00DF72A9" w:rsidP="00DF72A9">
      <w:pPr>
        <w:pStyle w:val="Textoindependiente2"/>
        <w:numPr>
          <w:ilvl w:val="0"/>
          <w:numId w:val="258"/>
        </w:numPr>
        <w:spacing w:after="0"/>
        <w:jc w:val="both"/>
        <w:rPr>
          <w:rFonts w:ascii="Arial" w:hAnsi="Arial" w:cs="Arial"/>
        </w:rPr>
      </w:pPr>
      <w:r w:rsidRPr="00DF72A9">
        <w:rPr>
          <w:rFonts w:ascii="Arial" w:hAnsi="Arial" w:cs="Arial"/>
          <w:b/>
          <w:u w:val="single"/>
        </w:rPr>
        <w:t>Evaluación del Desempeño</w:t>
      </w:r>
    </w:p>
    <w:p w:rsidR="00DF72A9" w:rsidRPr="00DF72A9" w:rsidRDefault="00DF72A9" w:rsidP="00DF72A9">
      <w:pPr>
        <w:pStyle w:val="Textoindependiente2"/>
        <w:numPr>
          <w:ilvl w:val="0"/>
          <w:numId w:val="260"/>
        </w:numPr>
        <w:tabs>
          <w:tab w:val="clear" w:pos="1080"/>
        </w:tabs>
        <w:spacing w:after="0"/>
        <w:ind w:left="1920"/>
        <w:jc w:val="both"/>
        <w:rPr>
          <w:rFonts w:ascii="Arial" w:hAnsi="Arial" w:cs="Arial"/>
        </w:rPr>
      </w:pPr>
      <w:r w:rsidRPr="00DF72A9">
        <w:rPr>
          <w:rFonts w:ascii="Arial" w:hAnsi="Arial" w:cs="Arial"/>
        </w:rPr>
        <w:t>Definir y establecer políticas de evaluación de desempeño</w:t>
      </w:r>
    </w:p>
    <w:p w:rsidR="00DF72A9" w:rsidRPr="00DF72A9" w:rsidRDefault="00DF72A9" w:rsidP="00DF72A9">
      <w:pPr>
        <w:pStyle w:val="Textoindependiente2"/>
        <w:numPr>
          <w:ilvl w:val="0"/>
          <w:numId w:val="260"/>
        </w:numPr>
        <w:tabs>
          <w:tab w:val="clear" w:pos="1080"/>
        </w:tabs>
        <w:spacing w:after="0"/>
        <w:ind w:left="1920"/>
        <w:jc w:val="both"/>
        <w:rPr>
          <w:rFonts w:ascii="Arial" w:hAnsi="Arial" w:cs="Arial"/>
        </w:rPr>
      </w:pPr>
      <w:r w:rsidRPr="00DF72A9">
        <w:rPr>
          <w:rFonts w:ascii="Arial" w:hAnsi="Arial" w:cs="Arial"/>
        </w:rPr>
        <w:t>Dar seguimiento a la aplicación de las normas, políticas y procedimientos establecidos en la empresa.</w:t>
      </w:r>
    </w:p>
    <w:p w:rsidR="00DF72A9" w:rsidRPr="00DF72A9" w:rsidRDefault="00DF72A9" w:rsidP="00DF72A9">
      <w:pPr>
        <w:pStyle w:val="Textoindependiente2"/>
        <w:numPr>
          <w:ilvl w:val="0"/>
          <w:numId w:val="260"/>
        </w:numPr>
        <w:tabs>
          <w:tab w:val="clear" w:pos="1080"/>
        </w:tabs>
        <w:spacing w:after="0"/>
        <w:ind w:left="1920"/>
        <w:jc w:val="both"/>
        <w:rPr>
          <w:rFonts w:ascii="Arial" w:hAnsi="Arial" w:cs="Arial"/>
        </w:rPr>
      </w:pPr>
      <w:r w:rsidRPr="00DF72A9">
        <w:rPr>
          <w:rFonts w:ascii="Arial" w:hAnsi="Arial" w:cs="Arial"/>
        </w:rPr>
        <w:t>Desarrollar , revisar y aplicar los procesos de evaluación de desempeño</w:t>
      </w:r>
    </w:p>
    <w:p w:rsidR="00DF72A9" w:rsidRPr="00DF72A9" w:rsidRDefault="00DF72A9" w:rsidP="00DF72A9">
      <w:pPr>
        <w:pStyle w:val="Textoindependiente2"/>
        <w:numPr>
          <w:ilvl w:val="0"/>
          <w:numId w:val="260"/>
        </w:numPr>
        <w:tabs>
          <w:tab w:val="clear" w:pos="1080"/>
        </w:tabs>
        <w:spacing w:after="0"/>
        <w:ind w:left="1920"/>
        <w:jc w:val="both"/>
        <w:rPr>
          <w:rFonts w:ascii="Arial" w:hAnsi="Arial" w:cs="Arial"/>
        </w:rPr>
      </w:pPr>
      <w:r w:rsidRPr="00DF72A9">
        <w:rPr>
          <w:rFonts w:ascii="Arial" w:hAnsi="Arial" w:cs="Arial"/>
        </w:rPr>
        <w:t>Establecer y coordinar la elaboración de planes para mejorar el desempeño de los funcionarios de la empresa.</w:t>
      </w:r>
    </w:p>
    <w:p w:rsidR="00DF72A9" w:rsidRPr="00DF72A9" w:rsidRDefault="00DF72A9" w:rsidP="00DF72A9">
      <w:pPr>
        <w:pStyle w:val="Textoindependiente2"/>
        <w:ind w:left="1560"/>
        <w:rPr>
          <w:rFonts w:ascii="Arial" w:hAnsi="Arial" w:cs="Arial"/>
        </w:rPr>
      </w:pPr>
    </w:p>
    <w:p w:rsidR="00DF72A9" w:rsidRPr="00DF72A9" w:rsidRDefault="00DF72A9" w:rsidP="00DF72A9">
      <w:pPr>
        <w:pStyle w:val="Textoindependiente2"/>
        <w:numPr>
          <w:ilvl w:val="0"/>
          <w:numId w:val="258"/>
        </w:numPr>
        <w:spacing w:after="0"/>
        <w:jc w:val="both"/>
        <w:rPr>
          <w:rFonts w:ascii="Arial" w:hAnsi="Arial" w:cs="Arial"/>
        </w:rPr>
      </w:pPr>
      <w:r w:rsidRPr="00DF72A9">
        <w:rPr>
          <w:rFonts w:ascii="Arial" w:hAnsi="Arial" w:cs="Arial"/>
          <w:b/>
          <w:u w:val="single"/>
        </w:rPr>
        <w:t>Compensación y Beneficios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Desarrollar, mantener y supervisar la administración de compensaciones y beneficios sociales.</w:t>
      </w:r>
    </w:p>
    <w:p w:rsidR="00DF72A9" w:rsidRPr="00DF72A9" w:rsidRDefault="00DF72A9" w:rsidP="00DF72A9">
      <w:pPr>
        <w:pStyle w:val="Textoindependiente2"/>
        <w:numPr>
          <w:ilvl w:val="0"/>
          <w:numId w:val="261"/>
        </w:numPr>
        <w:tabs>
          <w:tab w:val="clear" w:pos="1080"/>
          <w:tab w:val="num" w:pos="1920"/>
        </w:tabs>
        <w:spacing w:after="0"/>
        <w:ind w:left="1740" w:hanging="180"/>
        <w:jc w:val="both"/>
        <w:rPr>
          <w:rFonts w:ascii="Arial" w:hAnsi="Arial" w:cs="Arial"/>
        </w:rPr>
      </w:pPr>
      <w:r w:rsidRPr="00DF72A9">
        <w:rPr>
          <w:rFonts w:ascii="Arial" w:hAnsi="Arial" w:cs="Arial"/>
        </w:rPr>
        <w:t>Coordinar el correcto y el oportuno pago de sueldos y servicios.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Coordinar la elaboración del presupuesto de salarios y planes de beneficios.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Controlar que se cumplan con los parámetros o políticas salariales establecidas para garantizar equidad interna.</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Supervisar la correcta aplicación de las políticas salariales.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Revisar los paquetes salariales en función del comportamiento del mercado: Inflación, encuestas salariales. incrementos de gobierno, equidad interna, etc.</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Solicitar y realizar análisis y estudios para efectuar los ajustes e incrementos salariales.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Analizar los parámetros de ajuste e incremento salarial de acuerdo al comportamiento del mercado salarial y a las políticas de la compañía.</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Mantener adecuados niveles de equidad interna y competitividad externa.</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Administrar los presupuestos del área relacionados con incrementos salariales y contratación de beneficios adicionales.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Revisar la correcta elaboración de la nómina</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Supervisar la elaboración de los pagos y autorizar los mismos.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Revisar y firmar las planillas del IESS y pagos de beneficios de ley.</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Controlar los incrementos salariales y llevar el control de la propuesta de incrementos.</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Atender y otorgar de anticipos de sueldo, préstamos u otros según sea el caso.</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Definir en conjunto los responsables de las áreas y la gerencia general, los ascensos y cambios de posición.</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 xml:space="preserve"> Desarrollar un plan de retención para empleados potenciales de la empresa.</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Supervisar y controlar la negociación con los proveedores de servicios como transporte, cafetería, uniformes, seguros, etc.</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Coordinar la renovación y contratación de proveedores de tarjetas de comisariato, medicina prepagada, etc.</w:t>
      </w:r>
    </w:p>
    <w:p w:rsidR="00DF72A9" w:rsidRPr="00DF72A9" w:rsidRDefault="00DF72A9" w:rsidP="00DF72A9">
      <w:pPr>
        <w:pStyle w:val="Textoindependiente2"/>
        <w:numPr>
          <w:ilvl w:val="0"/>
          <w:numId w:val="261"/>
        </w:numPr>
        <w:tabs>
          <w:tab w:val="clear" w:pos="1080"/>
          <w:tab w:val="num" w:pos="1920"/>
        </w:tabs>
        <w:spacing w:after="0"/>
        <w:ind w:left="1920"/>
        <w:jc w:val="both"/>
        <w:rPr>
          <w:rFonts w:ascii="Arial" w:hAnsi="Arial" w:cs="Arial"/>
        </w:rPr>
      </w:pPr>
      <w:r w:rsidRPr="00DF72A9">
        <w:rPr>
          <w:rFonts w:ascii="Arial" w:hAnsi="Arial" w:cs="Arial"/>
        </w:rPr>
        <w:t>Orientar y dar seguimiento a los empleados en lo relacionado con las prestaciones que ofrece el IESS.</w:t>
      </w:r>
    </w:p>
    <w:p w:rsidR="00DF72A9" w:rsidRPr="00DF72A9" w:rsidRDefault="00DF72A9" w:rsidP="00DF72A9">
      <w:pPr>
        <w:pStyle w:val="Textoindependiente2"/>
        <w:ind w:left="1560"/>
        <w:rPr>
          <w:rFonts w:ascii="Arial" w:hAnsi="Arial" w:cs="Arial"/>
        </w:rPr>
      </w:pPr>
    </w:p>
    <w:p w:rsidR="00DF72A9" w:rsidRPr="00DF72A9" w:rsidRDefault="00DF72A9" w:rsidP="00DF72A9">
      <w:pPr>
        <w:pStyle w:val="Textoindependiente2"/>
        <w:numPr>
          <w:ilvl w:val="0"/>
          <w:numId w:val="258"/>
        </w:numPr>
        <w:spacing w:after="0"/>
        <w:jc w:val="both"/>
        <w:rPr>
          <w:rFonts w:ascii="Arial" w:hAnsi="Arial" w:cs="Arial"/>
        </w:rPr>
      </w:pPr>
      <w:r w:rsidRPr="00DF72A9">
        <w:rPr>
          <w:rFonts w:ascii="Arial" w:hAnsi="Arial" w:cs="Arial"/>
          <w:b/>
          <w:u w:val="single"/>
        </w:rPr>
        <w:t>Administración de Recursos Humanos y Relaciones Laborables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Atender consultas de distintas áreas en materia de administración de Recursos Humanos, políticas y procedimientos, régimen laboral, etc.</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Trabajar en la elaboración de manuales de políticas y procedimientos en temas relacionados con la administración de recursos humanos.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Supervisar la actualización de las descripciones de cargos y organigramas, conforme se generen cambios en las funciones.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Participar  en la determinación y revisión de las metas, objetivos y estrategias del área de Recursos Humanos.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Elaborar cuadros estadísticos sobre la rotación del personal y causa de las salidas.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Participar de reuniones con el personal de planta.</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Supervisar la ejecución de los programas dirigidos al personal de planta.</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Velar por la correcta aplicación de las normas y políticas del personal y mantener el buen clima laboral con la finalidad de evitar la creación de sindicatos.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Elaborar informes y reportes solicitados por el nivel superior.</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Participar en el desarrollo de proyectos especiales para el área y para la empresa.</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Revisar las solicitudes por permisos, vacaciones, multas, anticipos, etc.</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Aprobar conjuntamente con los jefes de área el plan de vacaciones y permisos de descanso.</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Elaborar el presupuesto del área y el plan de trabajo.</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Supervisar las actividades del área .</w:t>
      </w:r>
    </w:p>
    <w:p w:rsidR="00DF72A9" w:rsidRPr="00DF72A9" w:rsidRDefault="00DF72A9" w:rsidP="00DF72A9">
      <w:pPr>
        <w:pStyle w:val="Textoindependiente2"/>
        <w:ind w:left="840"/>
        <w:rPr>
          <w:rFonts w:ascii="Arial" w:hAnsi="Arial" w:cs="Arial"/>
        </w:rPr>
      </w:pPr>
    </w:p>
    <w:p w:rsidR="00DF72A9" w:rsidRPr="00DF72A9" w:rsidRDefault="00DF72A9" w:rsidP="00DF72A9">
      <w:pPr>
        <w:pStyle w:val="Textoindependiente2"/>
        <w:numPr>
          <w:ilvl w:val="0"/>
          <w:numId w:val="258"/>
        </w:numPr>
        <w:tabs>
          <w:tab w:val="clear" w:pos="1200"/>
          <w:tab w:val="num" w:pos="1680"/>
        </w:tabs>
        <w:spacing w:after="0"/>
        <w:ind w:left="1680"/>
        <w:jc w:val="both"/>
        <w:rPr>
          <w:rFonts w:ascii="Arial" w:hAnsi="Arial" w:cs="Arial"/>
        </w:rPr>
      </w:pPr>
      <w:r w:rsidRPr="00DF72A9">
        <w:rPr>
          <w:rFonts w:ascii="Arial" w:hAnsi="Arial" w:cs="Arial"/>
          <w:b/>
          <w:u w:val="single"/>
        </w:rPr>
        <w:t>Servicios Generales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Supervisar y proporcionar directrices al área en lo proporcionado  con las expectativas de trabajo del personal contratado tanto de seguridad física como del comedor.</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Coordinar, controlar y evaluar el servicio de comedor conjuntamente con el comité.</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Supervisar la organización de eventos, reuniones con diferentes motivos y celebraciones dentro de la empresa.</w:t>
      </w:r>
    </w:p>
    <w:p w:rsidR="00DF72A9" w:rsidRPr="00DF72A9" w:rsidRDefault="00DF72A9" w:rsidP="00DF72A9">
      <w:pPr>
        <w:pStyle w:val="Textoindependiente2"/>
        <w:ind w:left="840"/>
        <w:rPr>
          <w:rFonts w:ascii="Arial" w:hAnsi="Arial" w:cs="Arial"/>
        </w:rPr>
      </w:pPr>
    </w:p>
    <w:p w:rsidR="00DF72A9" w:rsidRPr="00DF72A9" w:rsidRDefault="00DF72A9" w:rsidP="00DF72A9">
      <w:pPr>
        <w:pStyle w:val="Textoindependiente2"/>
        <w:numPr>
          <w:ilvl w:val="0"/>
          <w:numId w:val="258"/>
        </w:numPr>
        <w:tabs>
          <w:tab w:val="clear" w:pos="1200"/>
          <w:tab w:val="num" w:pos="1680"/>
        </w:tabs>
        <w:spacing w:after="0"/>
        <w:ind w:left="1680"/>
        <w:jc w:val="both"/>
        <w:rPr>
          <w:rFonts w:ascii="Arial" w:hAnsi="Arial" w:cs="Arial"/>
        </w:rPr>
      </w:pPr>
      <w:r w:rsidRPr="00DF72A9">
        <w:rPr>
          <w:rFonts w:ascii="Arial" w:hAnsi="Arial" w:cs="Arial"/>
          <w:b/>
          <w:u w:val="single"/>
        </w:rPr>
        <w:t>Bienestar Social</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Diseñar y coordinar la aplicación de planes y programas para mantener un clima laboral adecuado.</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Difundir las nuevas disposiciones o recordatorios de las actuales normas relacionadas a la disciplina, buen comportamiento y la ética institucional</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Realizar las mediciones de clima laboral</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Investigar la situación actual del empleado, realizando visita a su domicilio y casas asistenciales en caso que se requiera.</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Elaborar aviso de enfermedad y orientar al personal para el cobro de subsidio en el IESS para casos de licencia por maternidad, incapacidad para el trabajo al IEES.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Asistir a los empleados y familiares en dificultades, personales, proporcionando la ayuda adecuada para cada caso en particular.</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Orientar y dar seguimiento de todas las prestaciones que brinda el seguro social: enfermedad, accidente de trabajo, jubilaciones por invalidez, por vejes, fondos de reserva, préstamo quirografarios, fondos mortuorios, entre otros.</w:t>
      </w:r>
    </w:p>
    <w:p w:rsidR="00DF72A9" w:rsidRPr="00DF72A9" w:rsidRDefault="00DF72A9" w:rsidP="00DF72A9">
      <w:pPr>
        <w:pStyle w:val="Textoindependiente2"/>
        <w:numPr>
          <w:ilvl w:val="1"/>
          <w:numId w:val="258"/>
        </w:numPr>
        <w:tabs>
          <w:tab w:val="clear" w:pos="1920"/>
          <w:tab w:val="num" w:pos="2400"/>
        </w:tabs>
        <w:spacing w:after="0"/>
        <w:ind w:left="2400"/>
        <w:jc w:val="both"/>
        <w:rPr>
          <w:rFonts w:ascii="Arial" w:hAnsi="Arial" w:cs="Arial"/>
        </w:rPr>
      </w:pPr>
      <w:r w:rsidRPr="00DF72A9">
        <w:rPr>
          <w:rFonts w:ascii="Arial" w:hAnsi="Arial" w:cs="Arial"/>
        </w:rPr>
        <w:t>Atender problemas de motivación y orientación del personal de planta y administrativo.</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Psicología Organizacional O Psicología Industrial. Con una especialización deseable en Recursos Humanos.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3 a"/>
        </w:smartTagPr>
        <w:r w:rsidRPr="00DF72A9">
          <w:rPr>
            <w:rFonts w:ascii="Arial" w:hAnsi="Arial" w:cs="Arial"/>
          </w:rPr>
          <w:t>3 a</w:t>
        </w:r>
      </w:smartTag>
      <w:r w:rsidRPr="00DF72A9">
        <w:rPr>
          <w:rFonts w:ascii="Arial" w:hAnsi="Arial" w:cs="Arial"/>
        </w:rPr>
        <w:t xml:space="preserve"> 4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0560D5">
      <w:pPr>
        <w:pStyle w:val="Textoindependiente2"/>
        <w:spacing w:line="360" w:lineRule="auto"/>
        <w:ind w:left="1080"/>
        <w:rPr>
          <w:rFonts w:ascii="Arial" w:hAnsi="Arial" w:cs="Arial"/>
        </w:rPr>
      </w:pPr>
      <w:r w:rsidRPr="00DF72A9">
        <w:rPr>
          <w:rFonts w:ascii="Arial" w:hAnsi="Arial" w:cs="Arial"/>
        </w:rPr>
        <w:t>Trabajo bajo presión.</w:t>
      </w:r>
    </w:p>
    <w:p w:rsidR="00DF72A9" w:rsidRDefault="00DF72A9" w:rsidP="00DF72A9">
      <w:pPr>
        <w:pStyle w:val="Textoindependiente2"/>
        <w:spacing w:line="360" w:lineRule="auto"/>
        <w:ind w:left="708"/>
        <w:rPr>
          <w:rFonts w:ascii="Arial" w:hAnsi="Arial" w:cs="Arial"/>
        </w:rPr>
      </w:pPr>
    </w:p>
    <w:p w:rsidR="000560D5" w:rsidRDefault="000560D5" w:rsidP="00DF72A9">
      <w:pPr>
        <w:pStyle w:val="Textoindependiente2"/>
        <w:spacing w:line="360" w:lineRule="auto"/>
        <w:ind w:left="708"/>
        <w:rPr>
          <w:rFonts w:ascii="Arial" w:hAnsi="Arial" w:cs="Arial"/>
        </w:rPr>
      </w:pPr>
    </w:p>
    <w:p w:rsidR="000560D5" w:rsidRPr="00DF72A9" w:rsidRDefault="000560D5"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Default="00DF72A9" w:rsidP="00DF72A9">
      <w:pPr>
        <w:rPr>
          <w:rFonts w:ascii="Arial" w:hAnsi="Arial" w:cs="Arial"/>
        </w:rPr>
      </w:pPr>
    </w:p>
    <w:p w:rsidR="000560D5" w:rsidRDefault="000560D5" w:rsidP="00DF72A9">
      <w:pPr>
        <w:rPr>
          <w:rFonts w:ascii="Arial" w:hAnsi="Arial" w:cs="Arial"/>
        </w:rPr>
      </w:pPr>
    </w:p>
    <w:p w:rsidR="000560D5" w:rsidRDefault="000560D5" w:rsidP="00DF72A9">
      <w:pPr>
        <w:rPr>
          <w:rFonts w:ascii="Arial" w:hAnsi="Arial" w:cs="Arial"/>
        </w:rPr>
      </w:pPr>
    </w:p>
    <w:p w:rsidR="000560D5" w:rsidRDefault="000560D5" w:rsidP="00DF72A9">
      <w:pPr>
        <w:rPr>
          <w:rFonts w:ascii="Arial" w:hAnsi="Arial" w:cs="Arial"/>
        </w:rPr>
      </w:pPr>
    </w:p>
    <w:p w:rsidR="000560D5" w:rsidRDefault="000560D5" w:rsidP="00DF72A9">
      <w:pPr>
        <w:rPr>
          <w:rFonts w:ascii="Arial" w:hAnsi="Arial" w:cs="Arial"/>
        </w:rPr>
      </w:pPr>
    </w:p>
    <w:p w:rsidR="000560D5" w:rsidRDefault="000560D5" w:rsidP="00DF72A9">
      <w:pPr>
        <w:rPr>
          <w:rFonts w:ascii="Arial" w:hAnsi="Arial" w:cs="Arial"/>
        </w:rPr>
      </w:pPr>
    </w:p>
    <w:p w:rsidR="000560D5" w:rsidRDefault="000560D5" w:rsidP="00DF72A9">
      <w:pPr>
        <w:rPr>
          <w:rFonts w:ascii="Arial" w:hAnsi="Arial" w:cs="Arial"/>
        </w:rPr>
      </w:pPr>
    </w:p>
    <w:p w:rsidR="000560D5" w:rsidRPr="00DF72A9" w:rsidRDefault="000560D5" w:rsidP="00DF72A9">
      <w:pPr>
        <w:rPr>
          <w:rFonts w:ascii="Arial" w:hAnsi="Arial" w:cs="Arial"/>
        </w:rPr>
      </w:pPr>
    </w:p>
    <w:p w:rsidR="00DF72A9" w:rsidRPr="00DF72A9" w:rsidRDefault="00DF72A9" w:rsidP="00DF72A9">
      <w:pPr>
        <w:spacing w:line="360" w:lineRule="auto"/>
        <w:rPr>
          <w:rFonts w:ascii="Arial" w:hAnsi="Arial" w:cs="Arial"/>
          <w:u w:val="single"/>
        </w:rPr>
      </w:pPr>
    </w:p>
    <w:p w:rsidR="00DF72A9" w:rsidRPr="00DF72A9" w:rsidRDefault="00DF72A9" w:rsidP="00DF72A9">
      <w:pPr>
        <w:spacing w:line="360" w:lineRule="auto"/>
        <w:rPr>
          <w:rFonts w:ascii="Arial" w:hAnsi="Arial" w:cs="Arial"/>
          <w:u w:val="single"/>
        </w:rPr>
      </w:pPr>
    </w:p>
    <w:p w:rsidR="00DF72A9" w:rsidRPr="00DF72A9" w:rsidRDefault="00DF72A9" w:rsidP="00DF72A9">
      <w:pPr>
        <w:spacing w:line="360" w:lineRule="auto"/>
        <w:rPr>
          <w:rFonts w:ascii="Arial" w:hAnsi="Arial" w:cs="Arial"/>
          <w:u w:val="single"/>
        </w:rPr>
      </w:pPr>
    </w:p>
    <w:p w:rsidR="00DF72A9" w:rsidRPr="00DF72A9" w:rsidRDefault="00DF72A9" w:rsidP="00DF72A9">
      <w:pPr>
        <w:spacing w:line="360" w:lineRule="auto"/>
        <w:rPr>
          <w:rFonts w:ascii="Arial" w:hAnsi="Arial" w:cs="Arial"/>
          <w:u w:val="single"/>
        </w:rPr>
      </w:pPr>
    </w:p>
    <w:p w:rsidR="00DF72A9" w:rsidRPr="00DF72A9" w:rsidRDefault="00DF72A9" w:rsidP="00DF72A9">
      <w:pPr>
        <w:spacing w:line="360" w:lineRule="auto"/>
        <w:rPr>
          <w:rFonts w:ascii="Arial" w:hAnsi="Arial" w:cs="Arial"/>
          <w:u w:val="single"/>
        </w:rPr>
      </w:pPr>
    </w:p>
    <w:p w:rsidR="00DF72A9" w:rsidRDefault="00DF72A9"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Default="000560D5" w:rsidP="00DF72A9">
      <w:pPr>
        <w:spacing w:line="360" w:lineRule="auto"/>
        <w:rPr>
          <w:rFonts w:ascii="Arial" w:hAnsi="Arial" w:cs="Arial"/>
          <w:u w:val="single"/>
        </w:rPr>
      </w:pPr>
    </w:p>
    <w:p w:rsidR="000560D5" w:rsidRPr="00DF72A9" w:rsidRDefault="000560D5"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 xml:space="preserve">Contador </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Departamento de Contabilidad</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General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30"/>
        </w:numPr>
        <w:tabs>
          <w:tab w:val="clear" w:pos="420"/>
          <w:tab w:val="left" w:pos="900"/>
          <w:tab w:val="left" w:pos="1080"/>
        </w:tabs>
        <w:spacing w:line="360" w:lineRule="auto"/>
        <w:ind w:firstLine="120"/>
        <w:jc w:val="both"/>
        <w:rPr>
          <w:rFonts w:ascii="Arial" w:hAnsi="Arial" w:cs="Arial"/>
        </w:rPr>
      </w:pPr>
      <w:r w:rsidRPr="00DF72A9">
        <w:rPr>
          <w:rFonts w:ascii="Arial" w:hAnsi="Arial" w:cs="Arial"/>
          <w:b/>
          <w:u w:val="single"/>
        </w:rPr>
        <w:t>DEFINICIÓN:</w:t>
      </w:r>
    </w:p>
    <w:p w:rsidR="00DF72A9" w:rsidRPr="00DF72A9" w:rsidRDefault="00DF72A9" w:rsidP="00DF72A9">
      <w:pPr>
        <w:spacing w:line="360" w:lineRule="auto"/>
        <w:ind w:left="1080"/>
        <w:jc w:val="both"/>
        <w:rPr>
          <w:rFonts w:ascii="Arial" w:hAnsi="Arial" w:cs="Arial"/>
          <w:b/>
          <w:u w:val="single"/>
        </w:rPr>
      </w:pPr>
      <w:r w:rsidRPr="00DF72A9">
        <w:rPr>
          <w:rFonts w:ascii="Arial" w:hAnsi="Arial" w:cs="Arial"/>
          <w:lang w:val="es-EC"/>
        </w:rPr>
        <w:t xml:space="preserve">Responsable de registrar, clasificar, además de </w:t>
      </w:r>
      <w:r w:rsidRPr="00DF72A9">
        <w:rPr>
          <w:rFonts w:ascii="Arial" w:hAnsi="Arial" w:cs="Arial"/>
          <w:color w:val="000000"/>
          <w:lang w:val="es-EC"/>
        </w:rPr>
        <w:t>interpretar los resultados con el fin de dar información detallada y razonada</w:t>
      </w:r>
      <w:r w:rsidRPr="00DF72A9">
        <w:rPr>
          <w:rFonts w:ascii="Arial" w:hAnsi="Arial" w:cs="Arial"/>
          <w:lang w:val="es-EC"/>
        </w:rPr>
        <w:t xml:space="preserve">. </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30"/>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numPr>
          <w:ilvl w:val="0"/>
          <w:numId w:val="253"/>
        </w:numPr>
        <w:tabs>
          <w:tab w:val="clear" w:pos="1200"/>
          <w:tab w:val="num" w:pos="1620"/>
        </w:tabs>
        <w:spacing w:line="360" w:lineRule="auto"/>
        <w:ind w:left="1620"/>
        <w:jc w:val="both"/>
        <w:rPr>
          <w:rFonts w:ascii="Arial" w:hAnsi="Arial" w:cs="Arial"/>
        </w:rPr>
      </w:pPr>
      <w:r w:rsidRPr="00DF72A9">
        <w:rPr>
          <w:rFonts w:ascii="Arial" w:hAnsi="Arial" w:cs="Arial"/>
        </w:rPr>
        <w:t>Cuadra todas las documentaciones con respecto a las declaraciones de desarrollo de SRI.</w:t>
      </w:r>
    </w:p>
    <w:p w:rsidR="00DF72A9" w:rsidRPr="00DF72A9" w:rsidRDefault="00DF72A9" w:rsidP="00DF72A9">
      <w:pPr>
        <w:numPr>
          <w:ilvl w:val="0"/>
          <w:numId w:val="253"/>
        </w:numPr>
        <w:tabs>
          <w:tab w:val="num" w:pos="1620"/>
        </w:tabs>
        <w:spacing w:line="360" w:lineRule="auto"/>
        <w:ind w:firstLine="60"/>
        <w:jc w:val="both"/>
        <w:rPr>
          <w:rFonts w:ascii="Arial" w:hAnsi="Arial" w:cs="Arial"/>
        </w:rPr>
      </w:pPr>
      <w:r w:rsidRPr="00DF72A9">
        <w:rPr>
          <w:rFonts w:ascii="Arial" w:hAnsi="Arial" w:cs="Arial"/>
        </w:rPr>
        <w:t>Analiza y valora los resultados económicos.</w:t>
      </w:r>
    </w:p>
    <w:p w:rsidR="00DF72A9" w:rsidRPr="00DF72A9" w:rsidRDefault="00DF72A9" w:rsidP="00DF72A9">
      <w:pPr>
        <w:numPr>
          <w:ilvl w:val="0"/>
          <w:numId w:val="253"/>
        </w:numPr>
        <w:tabs>
          <w:tab w:val="num" w:pos="1620"/>
        </w:tabs>
        <w:spacing w:line="360" w:lineRule="auto"/>
        <w:ind w:firstLine="60"/>
        <w:jc w:val="both"/>
        <w:rPr>
          <w:rFonts w:ascii="Arial" w:hAnsi="Arial" w:cs="Arial"/>
        </w:rPr>
      </w:pPr>
      <w:r w:rsidRPr="00DF72A9">
        <w:rPr>
          <w:rFonts w:ascii="Arial" w:hAnsi="Arial" w:cs="Arial"/>
        </w:rPr>
        <w:t>Agrupa y compara resultados.</w:t>
      </w:r>
    </w:p>
    <w:p w:rsidR="00DF72A9" w:rsidRPr="00DF72A9" w:rsidRDefault="00DF72A9" w:rsidP="00DF72A9">
      <w:pPr>
        <w:numPr>
          <w:ilvl w:val="0"/>
          <w:numId w:val="253"/>
        </w:numPr>
        <w:tabs>
          <w:tab w:val="num" w:pos="1620"/>
        </w:tabs>
        <w:spacing w:line="360" w:lineRule="auto"/>
        <w:ind w:firstLine="60"/>
        <w:jc w:val="both"/>
        <w:rPr>
          <w:rFonts w:ascii="Arial" w:hAnsi="Arial" w:cs="Arial"/>
        </w:rPr>
      </w:pPr>
      <w:r w:rsidRPr="00DF72A9">
        <w:rPr>
          <w:rFonts w:ascii="Arial" w:hAnsi="Arial" w:cs="Arial"/>
        </w:rPr>
        <w:t>Elabora los Estados Financieros de la empresa</w:t>
      </w:r>
    </w:p>
    <w:p w:rsidR="00DF72A9" w:rsidRPr="00DF72A9" w:rsidRDefault="00DF72A9" w:rsidP="00DF72A9">
      <w:pPr>
        <w:numPr>
          <w:ilvl w:val="0"/>
          <w:numId w:val="253"/>
        </w:numPr>
        <w:tabs>
          <w:tab w:val="num" w:pos="1620"/>
        </w:tabs>
        <w:spacing w:line="360" w:lineRule="auto"/>
        <w:ind w:firstLine="60"/>
        <w:jc w:val="both"/>
        <w:rPr>
          <w:rFonts w:ascii="Arial" w:hAnsi="Arial" w:cs="Arial"/>
        </w:rPr>
      </w:pPr>
      <w:r w:rsidRPr="00DF72A9">
        <w:rPr>
          <w:rFonts w:ascii="Arial" w:hAnsi="Arial" w:cs="Arial"/>
        </w:rPr>
        <w:t>Narra en forma escrita los hechos contables.</w:t>
      </w:r>
    </w:p>
    <w:p w:rsidR="00DF72A9" w:rsidRPr="00DF72A9" w:rsidRDefault="00DF72A9" w:rsidP="00DF72A9">
      <w:pPr>
        <w:numPr>
          <w:ilvl w:val="0"/>
          <w:numId w:val="253"/>
        </w:numPr>
        <w:tabs>
          <w:tab w:val="num" w:pos="1620"/>
        </w:tabs>
        <w:spacing w:line="360" w:lineRule="auto"/>
        <w:ind w:firstLine="60"/>
        <w:jc w:val="both"/>
        <w:rPr>
          <w:rFonts w:ascii="Arial" w:hAnsi="Arial" w:cs="Arial"/>
        </w:rPr>
      </w:pPr>
      <w:r w:rsidRPr="00DF72A9">
        <w:rPr>
          <w:rFonts w:ascii="Arial" w:hAnsi="Arial" w:cs="Arial"/>
        </w:rPr>
        <w:t>Ejecuta las tareas según los procedimientos preestablecidos.</w:t>
      </w:r>
    </w:p>
    <w:p w:rsidR="00DF72A9" w:rsidRPr="00DF72A9" w:rsidRDefault="00DF72A9" w:rsidP="00DF72A9">
      <w:pPr>
        <w:numPr>
          <w:ilvl w:val="0"/>
          <w:numId w:val="253"/>
        </w:numPr>
        <w:tabs>
          <w:tab w:val="clear" w:pos="1200"/>
          <w:tab w:val="num" w:pos="1620"/>
        </w:tabs>
        <w:spacing w:line="360" w:lineRule="auto"/>
        <w:ind w:left="1620"/>
        <w:jc w:val="both"/>
        <w:rPr>
          <w:rFonts w:ascii="Arial" w:hAnsi="Arial" w:cs="Arial"/>
          <w:b/>
          <w:u w:val="single"/>
        </w:rPr>
      </w:pPr>
      <w:r w:rsidRPr="00DF72A9">
        <w:rPr>
          <w:rFonts w:ascii="Arial" w:hAnsi="Arial" w:cs="Arial"/>
        </w:rPr>
        <w:t>Se reúne  con el Presidente o Gerente General de la empresa para informar  el estado de financiera de la empresa.</w:t>
      </w:r>
    </w:p>
    <w:p w:rsidR="00DF72A9" w:rsidRPr="00DF72A9" w:rsidRDefault="00DF72A9" w:rsidP="00DF72A9">
      <w:pPr>
        <w:spacing w:line="360" w:lineRule="auto"/>
        <w:ind w:left="1080"/>
        <w:rPr>
          <w:rFonts w:ascii="Arial" w:hAnsi="Arial" w:cs="Arial"/>
          <w:b/>
          <w:u w:val="single"/>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Contaduría pública, Auditoria o carreras afines.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3 a"/>
        </w:smartTagPr>
        <w:r w:rsidRPr="00DF72A9">
          <w:rPr>
            <w:rFonts w:ascii="Arial" w:hAnsi="Arial" w:cs="Arial"/>
          </w:rPr>
          <w:t>3 a</w:t>
        </w:r>
      </w:smartTag>
      <w:r w:rsidRPr="00DF72A9">
        <w:rPr>
          <w:rFonts w:ascii="Arial" w:hAnsi="Arial" w:cs="Arial"/>
        </w:rPr>
        <w:t xml:space="preserve"> 4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Contables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Default="00DF72A9" w:rsidP="00DF72A9">
      <w:pPr>
        <w:pStyle w:val="Textoindependiente2"/>
        <w:spacing w:line="360" w:lineRule="auto"/>
        <w:ind w:left="708"/>
        <w:rPr>
          <w:rFonts w:ascii="Arial" w:hAnsi="Arial" w:cs="Arial"/>
        </w:rPr>
      </w:pPr>
    </w:p>
    <w:p w:rsidR="00207687" w:rsidRDefault="00207687" w:rsidP="00DF72A9">
      <w:pPr>
        <w:pStyle w:val="Textoindependiente2"/>
        <w:spacing w:line="360" w:lineRule="auto"/>
        <w:ind w:left="708"/>
        <w:rPr>
          <w:rFonts w:ascii="Arial" w:hAnsi="Arial" w:cs="Arial"/>
        </w:rPr>
      </w:pPr>
    </w:p>
    <w:p w:rsidR="00207687" w:rsidRDefault="00207687" w:rsidP="00DF72A9">
      <w:pPr>
        <w:pStyle w:val="Textoindependiente2"/>
        <w:spacing w:line="360" w:lineRule="auto"/>
        <w:ind w:left="708"/>
        <w:rPr>
          <w:rFonts w:ascii="Arial" w:hAnsi="Arial" w:cs="Arial"/>
        </w:rPr>
      </w:pPr>
    </w:p>
    <w:p w:rsidR="00207687" w:rsidRDefault="00207687" w:rsidP="00DF72A9">
      <w:pPr>
        <w:pStyle w:val="Textoindependiente2"/>
        <w:spacing w:line="360" w:lineRule="auto"/>
        <w:ind w:left="708"/>
        <w:rPr>
          <w:rFonts w:ascii="Arial" w:hAnsi="Arial" w:cs="Arial"/>
        </w:rPr>
      </w:pPr>
    </w:p>
    <w:p w:rsidR="00207687" w:rsidRPr="00DF72A9" w:rsidRDefault="00207687"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207687" w:rsidRPr="00DF72A9" w:rsidRDefault="00207687" w:rsidP="00DF72A9">
      <w:pPr>
        <w:pStyle w:val="Textoindependiente2"/>
        <w:tabs>
          <w:tab w:val="left" w:pos="540"/>
        </w:tabs>
        <w:spacing w:line="360" w:lineRule="auto"/>
        <w:ind w:left="1080"/>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Default="00DF72A9" w:rsidP="00DF72A9">
      <w:pPr>
        <w:spacing w:line="360" w:lineRule="auto"/>
        <w:rPr>
          <w:rFonts w:ascii="Arial" w:hAnsi="Arial" w:cs="Arial"/>
          <w:u w:val="single"/>
        </w:rPr>
      </w:pPr>
    </w:p>
    <w:p w:rsidR="00207687" w:rsidRDefault="00207687" w:rsidP="00DF72A9">
      <w:pPr>
        <w:spacing w:line="360" w:lineRule="auto"/>
        <w:rPr>
          <w:rFonts w:ascii="Arial" w:hAnsi="Arial" w:cs="Arial"/>
          <w:u w:val="single"/>
        </w:rPr>
      </w:pPr>
    </w:p>
    <w:p w:rsidR="00207687" w:rsidRDefault="00207687" w:rsidP="00DF72A9">
      <w:pPr>
        <w:spacing w:line="360" w:lineRule="auto"/>
        <w:rPr>
          <w:rFonts w:ascii="Arial" w:hAnsi="Arial" w:cs="Arial"/>
          <w:u w:val="single"/>
        </w:rPr>
      </w:pPr>
    </w:p>
    <w:p w:rsidR="00207687" w:rsidRDefault="00207687" w:rsidP="00DF72A9">
      <w:pPr>
        <w:spacing w:line="360" w:lineRule="auto"/>
        <w:rPr>
          <w:rFonts w:ascii="Arial" w:hAnsi="Arial" w:cs="Arial"/>
          <w:u w:val="single"/>
        </w:rPr>
      </w:pPr>
    </w:p>
    <w:p w:rsidR="00207687" w:rsidRDefault="00207687" w:rsidP="00DF72A9">
      <w:pPr>
        <w:spacing w:line="360" w:lineRule="auto"/>
        <w:rPr>
          <w:rFonts w:ascii="Arial" w:hAnsi="Arial" w:cs="Arial"/>
          <w:u w:val="single"/>
        </w:rPr>
      </w:pPr>
    </w:p>
    <w:p w:rsidR="00207687" w:rsidRDefault="00207687" w:rsidP="00DF72A9">
      <w:pPr>
        <w:spacing w:line="360" w:lineRule="auto"/>
        <w:rPr>
          <w:rFonts w:ascii="Arial" w:hAnsi="Arial" w:cs="Arial"/>
          <w:u w:val="single"/>
        </w:rPr>
      </w:pPr>
    </w:p>
    <w:p w:rsidR="00207687" w:rsidRPr="00DF72A9" w:rsidRDefault="00207687"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 xml:space="preserve">Auxiliar contable </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Departamento de Contabilidad</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General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56"/>
        </w:numPr>
        <w:tabs>
          <w:tab w:val="left" w:pos="1080"/>
        </w:tabs>
        <w:spacing w:line="360" w:lineRule="auto"/>
        <w:ind w:firstLine="12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1800"/>
        </w:tabs>
        <w:spacing w:line="360" w:lineRule="auto"/>
        <w:ind w:left="1080"/>
        <w:jc w:val="both"/>
        <w:rPr>
          <w:rFonts w:ascii="Arial" w:hAnsi="Arial" w:cs="Arial"/>
        </w:rPr>
      </w:pPr>
      <w:r w:rsidRPr="00DF72A9">
        <w:rPr>
          <w:rFonts w:ascii="Arial" w:hAnsi="Arial" w:cs="Arial"/>
          <w:lang w:val="es-EC"/>
        </w:rPr>
        <w:t xml:space="preserve">Responsable de facturar, controlar los gastos e ingreso de la empresa, además de </w:t>
      </w:r>
      <w:r w:rsidRPr="00DF72A9">
        <w:rPr>
          <w:rFonts w:ascii="Arial" w:hAnsi="Arial" w:cs="Arial"/>
          <w:color w:val="000000"/>
          <w:lang w:val="es-EC"/>
        </w:rPr>
        <w:t>realizar las actividades de cobranzas a clientes  y pagos a empleados.</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56"/>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numPr>
          <w:ilvl w:val="0"/>
          <w:numId w:val="231"/>
        </w:numPr>
        <w:tabs>
          <w:tab w:val="num" w:pos="1998"/>
        </w:tabs>
        <w:spacing w:line="360" w:lineRule="auto"/>
        <w:jc w:val="both"/>
        <w:rPr>
          <w:rFonts w:ascii="Arial" w:hAnsi="Arial" w:cs="Arial"/>
        </w:rPr>
      </w:pPr>
      <w:r w:rsidRPr="00DF72A9">
        <w:rPr>
          <w:rFonts w:ascii="Arial" w:hAnsi="Arial" w:cs="Arial"/>
        </w:rPr>
        <w:t>Recibe todas las facturas de gastos, verifica que el detalle sea correcto para ser cancelada.</w:t>
      </w:r>
    </w:p>
    <w:p w:rsidR="00DF72A9" w:rsidRPr="00DF72A9" w:rsidRDefault="00DF72A9" w:rsidP="00DF72A9">
      <w:pPr>
        <w:numPr>
          <w:ilvl w:val="0"/>
          <w:numId w:val="231"/>
        </w:numPr>
        <w:tabs>
          <w:tab w:val="num" w:pos="1998"/>
        </w:tabs>
        <w:spacing w:line="360" w:lineRule="auto"/>
        <w:jc w:val="both"/>
        <w:rPr>
          <w:rFonts w:ascii="Arial" w:hAnsi="Arial" w:cs="Arial"/>
        </w:rPr>
      </w:pPr>
      <w:r w:rsidRPr="00DF72A9">
        <w:rPr>
          <w:rFonts w:ascii="Arial" w:hAnsi="Arial" w:cs="Arial"/>
        </w:rPr>
        <w:t>Realiza las correspondientes retenciones de cada gasto.</w:t>
      </w:r>
    </w:p>
    <w:p w:rsidR="00DF72A9" w:rsidRPr="00DF72A9" w:rsidRDefault="00DF72A9" w:rsidP="00DF72A9">
      <w:pPr>
        <w:numPr>
          <w:ilvl w:val="0"/>
          <w:numId w:val="231"/>
        </w:numPr>
        <w:tabs>
          <w:tab w:val="num" w:pos="1998"/>
        </w:tabs>
        <w:spacing w:line="360" w:lineRule="auto"/>
        <w:jc w:val="both"/>
        <w:rPr>
          <w:rFonts w:ascii="Arial" w:hAnsi="Arial" w:cs="Arial"/>
        </w:rPr>
      </w:pPr>
      <w:r w:rsidRPr="00DF72A9">
        <w:rPr>
          <w:rFonts w:ascii="Arial" w:hAnsi="Arial" w:cs="Arial"/>
        </w:rPr>
        <w:t>Lleva al jefe de inmediato el detalle de los gastos para ser aprobados.</w:t>
      </w:r>
    </w:p>
    <w:p w:rsidR="00DF72A9" w:rsidRPr="00DF72A9" w:rsidRDefault="00DF72A9" w:rsidP="00DF72A9">
      <w:pPr>
        <w:numPr>
          <w:ilvl w:val="0"/>
          <w:numId w:val="231"/>
        </w:numPr>
        <w:tabs>
          <w:tab w:val="num" w:pos="1998"/>
        </w:tabs>
        <w:spacing w:line="360" w:lineRule="auto"/>
        <w:jc w:val="both"/>
        <w:rPr>
          <w:rFonts w:ascii="Arial" w:hAnsi="Arial" w:cs="Arial"/>
        </w:rPr>
      </w:pPr>
      <w:r w:rsidRPr="00DF72A9">
        <w:rPr>
          <w:rFonts w:ascii="Arial" w:hAnsi="Arial" w:cs="Arial"/>
        </w:rPr>
        <w:t>Realiza los cheques de los pagos salariales y otros gastos varios.</w:t>
      </w:r>
    </w:p>
    <w:p w:rsidR="00DF72A9" w:rsidRPr="00DF72A9" w:rsidRDefault="00DF72A9" w:rsidP="00DF72A9">
      <w:pPr>
        <w:numPr>
          <w:ilvl w:val="0"/>
          <w:numId w:val="231"/>
        </w:numPr>
        <w:tabs>
          <w:tab w:val="num" w:pos="1998"/>
        </w:tabs>
        <w:spacing w:line="360" w:lineRule="auto"/>
        <w:jc w:val="both"/>
        <w:rPr>
          <w:rFonts w:ascii="Arial" w:hAnsi="Arial" w:cs="Arial"/>
          <w:b/>
        </w:rPr>
      </w:pPr>
      <w:r w:rsidRPr="00DF72A9">
        <w:rPr>
          <w:rFonts w:ascii="Arial" w:hAnsi="Arial" w:cs="Arial"/>
        </w:rPr>
        <w:t xml:space="preserve">Recibe el detalle o la orden de facturación del puerto. </w:t>
      </w:r>
    </w:p>
    <w:p w:rsidR="00DF72A9" w:rsidRPr="00DF72A9" w:rsidRDefault="00DF72A9" w:rsidP="00DF72A9">
      <w:pPr>
        <w:numPr>
          <w:ilvl w:val="0"/>
          <w:numId w:val="231"/>
        </w:numPr>
        <w:tabs>
          <w:tab w:val="num" w:pos="1998"/>
        </w:tabs>
        <w:spacing w:line="360" w:lineRule="auto"/>
        <w:jc w:val="both"/>
        <w:rPr>
          <w:rFonts w:ascii="Arial" w:hAnsi="Arial" w:cs="Arial"/>
        </w:rPr>
      </w:pPr>
      <w:r w:rsidRPr="00DF72A9">
        <w:rPr>
          <w:rFonts w:ascii="Arial" w:hAnsi="Arial" w:cs="Arial"/>
        </w:rPr>
        <w:t>Se realizan llamadas o se envía mails a clientes para tener al día los pagos y cobranzas,  así se tendrá un control y organización de calidad.</w:t>
      </w:r>
    </w:p>
    <w:p w:rsidR="00DF72A9" w:rsidRPr="00DF72A9" w:rsidRDefault="00DF72A9" w:rsidP="00DF72A9">
      <w:pPr>
        <w:numPr>
          <w:ilvl w:val="0"/>
          <w:numId w:val="231"/>
        </w:numPr>
        <w:tabs>
          <w:tab w:val="num" w:pos="1998"/>
        </w:tabs>
        <w:spacing w:line="360" w:lineRule="auto"/>
        <w:jc w:val="both"/>
        <w:rPr>
          <w:rFonts w:ascii="Arial" w:hAnsi="Arial" w:cs="Arial"/>
        </w:rPr>
      </w:pPr>
      <w:r w:rsidRPr="00DF72A9">
        <w:rPr>
          <w:rFonts w:ascii="Arial" w:hAnsi="Arial" w:cs="Arial"/>
        </w:rPr>
        <w:t>Siempre se esta bajo control y supervisión del contador.</w:t>
      </w:r>
    </w:p>
    <w:p w:rsidR="00DF72A9" w:rsidRPr="00DF72A9" w:rsidRDefault="00DF72A9" w:rsidP="00DF72A9">
      <w:pPr>
        <w:pStyle w:val="Textoindependiente2"/>
        <w:spacing w:line="360" w:lineRule="auto"/>
        <w:rPr>
          <w:rFonts w:ascii="Arial" w:hAnsi="Arial" w:cs="Arial"/>
          <w:b/>
          <w:iCs/>
          <w:u w:val="single"/>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Contaduría pública o carreras afines.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3 a"/>
        </w:smartTagPr>
        <w:r w:rsidRPr="00DF72A9">
          <w:rPr>
            <w:rFonts w:ascii="Arial" w:hAnsi="Arial" w:cs="Arial"/>
          </w:rPr>
          <w:t>3 a</w:t>
        </w:r>
      </w:smartTag>
      <w:r w:rsidRPr="00DF72A9">
        <w:rPr>
          <w:rFonts w:ascii="Arial" w:hAnsi="Arial" w:cs="Arial"/>
        </w:rPr>
        <w:t xml:space="preserve"> 4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Contables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083D63" w:rsidRDefault="00083D63" w:rsidP="00DF72A9">
      <w:pPr>
        <w:pStyle w:val="Textoindependiente2"/>
        <w:spacing w:line="360" w:lineRule="auto"/>
        <w:ind w:left="1080"/>
        <w:rPr>
          <w:rFonts w:ascii="Arial" w:hAnsi="Arial" w:cs="Arial"/>
        </w:rPr>
      </w:pPr>
    </w:p>
    <w:p w:rsidR="00083D63" w:rsidRDefault="00083D63" w:rsidP="00DF72A9">
      <w:pPr>
        <w:pStyle w:val="Textoindependiente2"/>
        <w:spacing w:line="360" w:lineRule="auto"/>
        <w:ind w:left="1080"/>
        <w:rPr>
          <w:rFonts w:ascii="Arial" w:hAnsi="Arial" w:cs="Arial"/>
        </w:rPr>
      </w:pPr>
    </w:p>
    <w:p w:rsidR="00083D63" w:rsidRPr="00DF72A9" w:rsidRDefault="00083D63"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083D63" w:rsidRPr="00DF72A9" w:rsidRDefault="00083D63" w:rsidP="00DF72A9">
      <w:pPr>
        <w:pStyle w:val="Textoindependiente2"/>
        <w:tabs>
          <w:tab w:val="left" w:pos="540"/>
        </w:tabs>
        <w:spacing w:line="360" w:lineRule="auto"/>
        <w:ind w:left="1080"/>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pPr w:leftFromText="141" w:rightFromText="141" w:vertAnchor="text" w:tblpXSpec="right" w:tblpY="1"/>
        <w:tblOverlap w:val="never"/>
        <w:tblW w:w="0" w:type="auto"/>
        <w:tblLook w:val="01E0"/>
      </w:tblPr>
      <w:tblGrid>
        <w:gridCol w:w="2988"/>
        <w:gridCol w:w="4158"/>
      </w:tblGrid>
      <w:tr w:rsidR="00DF72A9" w:rsidRPr="00DF72A9">
        <w:tc>
          <w:tcPr>
            <w:tcW w:w="2988" w:type="dxa"/>
          </w:tcPr>
          <w:p w:rsidR="00DF72A9" w:rsidRPr="00DF72A9" w:rsidRDefault="00DF72A9" w:rsidP="00083D63">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083D63">
            <w:pPr>
              <w:spacing w:line="360" w:lineRule="auto"/>
              <w:jc w:val="both"/>
              <w:rPr>
                <w:rFonts w:ascii="Arial" w:hAnsi="Arial" w:cs="Arial"/>
                <w:bCs/>
              </w:rPr>
            </w:pPr>
            <w:r w:rsidRPr="00DF72A9">
              <w:rPr>
                <w:rFonts w:ascii="Arial" w:hAnsi="Arial" w:cs="Arial"/>
                <w:bCs/>
              </w:rPr>
              <w:t>Gerente Comercial</w:t>
            </w:r>
          </w:p>
        </w:tc>
      </w:tr>
      <w:tr w:rsidR="00DF72A9" w:rsidRPr="00DF72A9">
        <w:tc>
          <w:tcPr>
            <w:tcW w:w="2988" w:type="dxa"/>
          </w:tcPr>
          <w:p w:rsidR="00DF72A9" w:rsidRPr="00DF72A9" w:rsidRDefault="00DF72A9" w:rsidP="00083D63">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083D63">
            <w:pPr>
              <w:spacing w:line="360" w:lineRule="auto"/>
              <w:jc w:val="both"/>
              <w:rPr>
                <w:rFonts w:ascii="Arial" w:hAnsi="Arial" w:cs="Arial"/>
                <w:bCs/>
              </w:rPr>
            </w:pPr>
            <w:r w:rsidRPr="00DF72A9">
              <w:rPr>
                <w:rFonts w:ascii="Arial" w:hAnsi="Arial" w:cs="Arial"/>
                <w:bCs/>
              </w:rPr>
              <w:t>Departamento Comercial</w:t>
            </w:r>
          </w:p>
        </w:tc>
      </w:tr>
      <w:tr w:rsidR="00DF72A9" w:rsidRPr="00DF72A9">
        <w:tc>
          <w:tcPr>
            <w:tcW w:w="2988" w:type="dxa"/>
          </w:tcPr>
          <w:p w:rsidR="00DF72A9" w:rsidRPr="00DF72A9" w:rsidRDefault="00DF72A9" w:rsidP="00083D63">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083D63">
            <w:pPr>
              <w:spacing w:line="360" w:lineRule="auto"/>
              <w:jc w:val="both"/>
              <w:rPr>
                <w:rFonts w:ascii="Arial" w:hAnsi="Arial" w:cs="Arial"/>
                <w:bCs/>
              </w:rPr>
            </w:pPr>
            <w:r w:rsidRPr="00DF72A9">
              <w:rPr>
                <w:rFonts w:ascii="Arial" w:hAnsi="Arial" w:cs="Arial"/>
                <w:bCs/>
              </w:rPr>
              <w:t>Gerente General</w:t>
            </w:r>
          </w:p>
        </w:tc>
      </w:tr>
      <w:tr w:rsidR="00DF72A9" w:rsidRPr="00DF72A9">
        <w:tc>
          <w:tcPr>
            <w:tcW w:w="2988" w:type="dxa"/>
          </w:tcPr>
          <w:p w:rsidR="00DF72A9" w:rsidRPr="00DF72A9" w:rsidRDefault="00DF72A9" w:rsidP="00083D63">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083D63">
            <w:pPr>
              <w:spacing w:line="360" w:lineRule="auto"/>
              <w:jc w:val="both"/>
              <w:rPr>
                <w:rFonts w:ascii="Arial" w:hAnsi="Arial" w:cs="Arial"/>
                <w:bCs/>
              </w:rPr>
            </w:pPr>
            <w:r w:rsidRPr="00DF72A9">
              <w:rPr>
                <w:rFonts w:ascii="Arial" w:hAnsi="Arial" w:cs="Arial"/>
                <w:bCs/>
              </w:rPr>
              <w:t>Personal de ventas</w:t>
            </w:r>
          </w:p>
        </w:tc>
      </w:tr>
    </w:tbl>
    <w:p w:rsidR="00DF72A9" w:rsidRPr="00DF72A9" w:rsidRDefault="00083D63" w:rsidP="00DF72A9">
      <w:pPr>
        <w:spacing w:line="360" w:lineRule="auto"/>
        <w:jc w:val="both"/>
        <w:rPr>
          <w:rFonts w:ascii="Arial" w:hAnsi="Arial" w:cs="Arial"/>
          <w:b/>
          <w:bCs/>
        </w:rPr>
      </w:pPr>
      <w:r>
        <w:rPr>
          <w:rFonts w:ascii="Arial" w:hAnsi="Arial" w:cs="Arial"/>
          <w:b/>
          <w:bCs/>
        </w:rPr>
        <w:br w:type="textWrapping" w:clear="all"/>
      </w: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32"/>
        </w:numPr>
        <w:tabs>
          <w:tab w:val="clear" w:pos="420"/>
          <w:tab w:val="left" w:pos="1080"/>
        </w:tabs>
        <w:spacing w:line="360" w:lineRule="auto"/>
        <w:ind w:firstLine="12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1800"/>
        </w:tabs>
        <w:spacing w:line="360" w:lineRule="auto"/>
        <w:ind w:left="1080"/>
        <w:jc w:val="both"/>
        <w:rPr>
          <w:rFonts w:ascii="Arial" w:hAnsi="Arial" w:cs="Arial"/>
        </w:rPr>
      </w:pPr>
      <w:r w:rsidRPr="00DF72A9">
        <w:rPr>
          <w:rFonts w:ascii="Arial" w:hAnsi="Arial" w:cs="Arial"/>
          <w:lang w:val="es-EC"/>
        </w:rPr>
        <w:t>Responsable de comunicación directa con el cliente y la atención del mismo, con el fin de satisfacer  en un 100% sus requerimientos. Además de ser el encargado de captar más clientes y supervisar a personal de ventas.</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32"/>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ind w:left="708" w:firstLine="708"/>
        <w:rPr>
          <w:rFonts w:ascii="Arial" w:hAnsi="Arial" w:cs="Arial"/>
          <w:b/>
        </w:rPr>
      </w:pPr>
    </w:p>
    <w:p w:rsidR="00DF72A9" w:rsidRPr="00DF72A9" w:rsidRDefault="00DF72A9" w:rsidP="00DF72A9">
      <w:pPr>
        <w:numPr>
          <w:ilvl w:val="0"/>
          <w:numId w:val="233"/>
        </w:numPr>
        <w:tabs>
          <w:tab w:val="clear" w:pos="1998"/>
          <w:tab w:val="num" w:pos="1416"/>
        </w:tabs>
        <w:spacing w:line="360" w:lineRule="auto"/>
        <w:ind w:left="1416"/>
        <w:jc w:val="both"/>
        <w:rPr>
          <w:rFonts w:ascii="Arial" w:hAnsi="Arial" w:cs="Arial"/>
        </w:rPr>
      </w:pPr>
      <w:r w:rsidRPr="00DF72A9">
        <w:rPr>
          <w:rFonts w:ascii="Arial" w:hAnsi="Arial" w:cs="Arial"/>
        </w:rPr>
        <w:t>Coordina políticas de ventas.</w:t>
      </w:r>
    </w:p>
    <w:p w:rsidR="00DF72A9" w:rsidRPr="00DF72A9" w:rsidRDefault="00DF72A9" w:rsidP="00DF72A9">
      <w:pPr>
        <w:numPr>
          <w:ilvl w:val="0"/>
          <w:numId w:val="234"/>
        </w:numPr>
        <w:tabs>
          <w:tab w:val="clear" w:pos="1998"/>
          <w:tab w:val="num" w:pos="1416"/>
        </w:tabs>
        <w:spacing w:line="360" w:lineRule="auto"/>
        <w:ind w:left="1416"/>
        <w:jc w:val="both"/>
        <w:rPr>
          <w:rFonts w:ascii="Arial" w:hAnsi="Arial" w:cs="Arial"/>
        </w:rPr>
      </w:pPr>
      <w:r w:rsidRPr="00DF72A9">
        <w:rPr>
          <w:rFonts w:ascii="Arial" w:hAnsi="Arial" w:cs="Arial"/>
        </w:rPr>
        <w:t>Realiza, llamadas telefónicas, presentaciones, reuniones o citas  con los clientes para mostrar y ofrecer los servicios de la compañía.</w:t>
      </w:r>
    </w:p>
    <w:p w:rsidR="00DF72A9" w:rsidRPr="00DF72A9" w:rsidRDefault="00DF72A9" w:rsidP="00DF72A9">
      <w:pPr>
        <w:numPr>
          <w:ilvl w:val="0"/>
          <w:numId w:val="234"/>
        </w:numPr>
        <w:tabs>
          <w:tab w:val="clear" w:pos="1998"/>
          <w:tab w:val="num" w:pos="1416"/>
        </w:tabs>
        <w:spacing w:line="360" w:lineRule="auto"/>
        <w:ind w:left="1416"/>
        <w:jc w:val="both"/>
        <w:rPr>
          <w:rFonts w:ascii="Arial" w:hAnsi="Arial" w:cs="Arial"/>
        </w:rPr>
      </w:pPr>
      <w:r w:rsidRPr="00DF72A9">
        <w:rPr>
          <w:rFonts w:ascii="Arial" w:hAnsi="Arial" w:cs="Arial"/>
        </w:rPr>
        <w:t>Atención al cliente</w:t>
      </w:r>
    </w:p>
    <w:p w:rsidR="00DF72A9" w:rsidRPr="00DF72A9" w:rsidRDefault="00DF72A9" w:rsidP="00DF72A9">
      <w:pPr>
        <w:numPr>
          <w:ilvl w:val="0"/>
          <w:numId w:val="235"/>
        </w:numPr>
        <w:tabs>
          <w:tab w:val="clear" w:pos="1998"/>
          <w:tab w:val="num" w:pos="1416"/>
        </w:tabs>
        <w:spacing w:line="360" w:lineRule="auto"/>
        <w:ind w:left="1416"/>
        <w:jc w:val="both"/>
        <w:rPr>
          <w:rFonts w:ascii="Arial" w:hAnsi="Arial" w:cs="Arial"/>
        </w:rPr>
      </w:pPr>
      <w:r w:rsidRPr="00DF72A9">
        <w:rPr>
          <w:rFonts w:ascii="Arial" w:hAnsi="Arial" w:cs="Arial"/>
        </w:rPr>
        <w:t xml:space="preserve">Elabora contratos de acuerdo y benéfico mutuo con el cliente. </w:t>
      </w:r>
    </w:p>
    <w:p w:rsidR="00DF72A9" w:rsidRPr="00DF72A9" w:rsidRDefault="00DF72A9" w:rsidP="00DF72A9">
      <w:pPr>
        <w:numPr>
          <w:ilvl w:val="0"/>
          <w:numId w:val="236"/>
        </w:numPr>
        <w:tabs>
          <w:tab w:val="clear" w:pos="1998"/>
          <w:tab w:val="num" w:pos="1416"/>
        </w:tabs>
        <w:spacing w:line="360" w:lineRule="auto"/>
        <w:ind w:left="1416"/>
        <w:jc w:val="both"/>
        <w:rPr>
          <w:rFonts w:ascii="Arial" w:hAnsi="Arial" w:cs="Arial"/>
        </w:rPr>
      </w:pPr>
      <w:r w:rsidRPr="00DF72A9">
        <w:rPr>
          <w:rFonts w:ascii="Arial" w:hAnsi="Arial" w:cs="Arial"/>
        </w:rPr>
        <w:t>Supervisa que todo marche con orden y calidad con respecto a los servicios brindados al cliente.</w:t>
      </w:r>
    </w:p>
    <w:p w:rsidR="00DF72A9" w:rsidRPr="00DF72A9" w:rsidRDefault="00DF72A9" w:rsidP="00DF72A9">
      <w:pPr>
        <w:numPr>
          <w:ilvl w:val="0"/>
          <w:numId w:val="237"/>
        </w:numPr>
        <w:tabs>
          <w:tab w:val="clear" w:pos="1998"/>
          <w:tab w:val="num" w:pos="1416"/>
        </w:tabs>
        <w:spacing w:line="360" w:lineRule="auto"/>
        <w:ind w:left="1416"/>
        <w:jc w:val="both"/>
        <w:rPr>
          <w:rFonts w:ascii="Arial" w:hAnsi="Arial" w:cs="Arial"/>
        </w:rPr>
      </w:pPr>
      <w:r w:rsidRPr="00DF72A9">
        <w:rPr>
          <w:rFonts w:ascii="Arial" w:hAnsi="Arial" w:cs="Arial"/>
        </w:rPr>
        <w:t>Reunión semanal para dar pronóstico de ventas con el Presidente y Gerente General.</w:t>
      </w:r>
    </w:p>
    <w:p w:rsidR="00DF72A9" w:rsidRPr="00DF72A9" w:rsidRDefault="00DF72A9" w:rsidP="00DF72A9">
      <w:pPr>
        <w:numPr>
          <w:ilvl w:val="0"/>
          <w:numId w:val="237"/>
        </w:numPr>
        <w:tabs>
          <w:tab w:val="clear" w:pos="1998"/>
          <w:tab w:val="num" w:pos="1416"/>
        </w:tabs>
        <w:spacing w:line="360" w:lineRule="auto"/>
        <w:ind w:left="1416"/>
        <w:jc w:val="both"/>
        <w:rPr>
          <w:rFonts w:ascii="Arial" w:hAnsi="Arial" w:cs="Arial"/>
        </w:rPr>
      </w:pPr>
      <w:r w:rsidRPr="00DF72A9">
        <w:rPr>
          <w:rFonts w:ascii="Arial" w:hAnsi="Arial" w:cs="Arial"/>
        </w:rPr>
        <w:t>Reunión semanal con el personal de venta para determinar el desenvolvimiento de las mismas.</w:t>
      </w:r>
    </w:p>
    <w:p w:rsidR="00DF72A9" w:rsidRPr="00DF72A9" w:rsidRDefault="00DF72A9" w:rsidP="00DF72A9">
      <w:pPr>
        <w:numPr>
          <w:ilvl w:val="0"/>
          <w:numId w:val="238"/>
        </w:numPr>
        <w:tabs>
          <w:tab w:val="clear" w:pos="1998"/>
          <w:tab w:val="num" w:pos="1416"/>
        </w:tabs>
        <w:spacing w:line="360" w:lineRule="auto"/>
        <w:ind w:left="1416"/>
        <w:jc w:val="both"/>
        <w:rPr>
          <w:rFonts w:ascii="Arial" w:hAnsi="Arial" w:cs="Arial"/>
          <w:b/>
          <w:u w:val="single"/>
        </w:rPr>
      </w:pPr>
      <w:r w:rsidRPr="00DF72A9">
        <w:rPr>
          <w:rFonts w:ascii="Arial" w:hAnsi="Arial" w:cs="Arial"/>
        </w:rPr>
        <w:t>Coordina y prepara lugares para exposición y presentación de los servicios y productos de la compañía.</w:t>
      </w:r>
    </w:p>
    <w:p w:rsidR="00DF72A9" w:rsidRPr="00DF72A9" w:rsidRDefault="00DF72A9" w:rsidP="00DF72A9">
      <w:pPr>
        <w:numPr>
          <w:ilvl w:val="0"/>
          <w:numId w:val="238"/>
        </w:numPr>
        <w:tabs>
          <w:tab w:val="clear" w:pos="1998"/>
          <w:tab w:val="num" w:pos="1416"/>
        </w:tabs>
        <w:spacing w:line="360" w:lineRule="auto"/>
        <w:ind w:left="1416"/>
        <w:jc w:val="both"/>
        <w:rPr>
          <w:rFonts w:ascii="Arial" w:hAnsi="Arial" w:cs="Arial"/>
          <w:b/>
          <w:u w:val="single"/>
        </w:rPr>
      </w:pPr>
      <w:r w:rsidRPr="00DF72A9">
        <w:rPr>
          <w:rFonts w:ascii="Arial" w:hAnsi="Arial" w:cs="Arial"/>
        </w:rPr>
        <w:t>Supervisión y control del sistema de contabilidad sobre la facturación.</w:t>
      </w:r>
    </w:p>
    <w:p w:rsidR="00DF72A9" w:rsidRPr="00DF72A9" w:rsidRDefault="00DF72A9" w:rsidP="00DF72A9">
      <w:pPr>
        <w:spacing w:line="360" w:lineRule="auto"/>
        <w:ind w:left="1080"/>
        <w:jc w:val="both"/>
        <w:rPr>
          <w:rFonts w:ascii="Arial" w:hAnsi="Arial" w:cs="Arial"/>
          <w:b/>
          <w:u w:val="single"/>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Ingeniería Comercial, Marketing o carreras afines. Con cursos realizados sobre Ventas.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2 a"/>
        </w:smartTagPr>
        <w:r w:rsidRPr="00DF72A9">
          <w:rPr>
            <w:rFonts w:ascii="Arial" w:hAnsi="Arial" w:cs="Arial"/>
          </w:rPr>
          <w:t>2 a</w:t>
        </w:r>
      </w:smartTag>
      <w:r w:rsidRPr="00DF72A9">
        <w:rPr>
          <w:rFonts w:ascii="Arial" w:hAnsi="Arial" w:cs="Arial"/>
        </w:rPr>
        <w:t xml:space="preserve"> 3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Default="00DF72A9" w:rsidP="00DF72A9">
      <w:pPr>
        <w:pStyle w:val="Textoindependiente2"/>
        <w:spacing w:line="360" w:lineRule="auto"/>
        <w:rPr>
          <w:rFonts w:ascii="Arial" w:hAnsi="Arial" w:cs="Arial"/>
        </w:rPr>
      </w:pPr>
    </w:p>
    <w:p w:rsidR="00423A56" w:rsidRDefault="00423A56" w:rsidP="00DF72A9">
      <w:pPr>
        <w:pStyle w:val="Textoindependiente2"/>
        <w:spacing w:line="360" w:lineRule="auto"/>
        <w:rPr>
          <w:rFonts w:ascii="Arial" w:hAnsi="Arial" w:cs="Arial"/>
        </w:rPr>
      </w:pPr>
    </w:p>
    <w:p w:rsidR="00423A56" w:rsidRPr="00DF72A9" w:rsidRDefault="00423A56"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Default="00DF72A9" w:rsidP="00DF72A9">
      <w:pPr>
        <w:pStyle w:val="Textoindependiente2"/>
        <w:spacing w:line="360" w:lineRule="auto"/>
        <w:ind w:left="708"/>
        <w:rPr>
          <w:rFonts w:ascii="Arial" w:hAnsi="Arial" w:cs="Arial"/>
        </w:rPr>
      </w:pPr>
    </w:p>
    <w:p w:rsidR="00423A56" w:rsidRDefault="00423A56" w:rsidP="00DF72A9">
      <w:pPr>
        <w:pStyle w:val="Textoindependiente2"/>
        <w:spacing w:line="360" w:lineRule="auto"/>
        <w:ind w:left="708"/>
        <w:rPr>
          <w:rFonts w:ascii="Arial" w:hAnsi="Arial" w:cs="Arial"/>
        </w:rPr>
      </w:pPr>
    </w:p>
    <w:p w:rsidR="00423A56" w:rsidRDefault="00423A56" w:rsidP="00DF72A9">
      <w:pPr>
        <w:pStyle w:val="Textoindependiente2"/>
        <w:spacing w:line="360" w:lineRule="auto"/>
        <w:ind w:left="708"/>
        <w:rPr>
          <w:rFonts w:ascii="Arial" w:hAnsi="Arial" w:cs="Arial"/>
        </w:rPr>
      </w:pPr>
    </w:p>
    <w:p w:rsidR="00423A56" w:rsidRDefault="00423A56" w:rsidP="00DF72A9">
      <w:pPr>
        <w:pStyle w:val="Textoindependiente2"/>
        <w:spacing w:line="360" w:lineRule="auto"/>
        <w:ind w:left="708"/>
        <w:rPr>
          <w:rFonts w:ascii="Arial" w:hAnsi="Arial" w:cs="Arial"/>
        </w:rPr>
      </w:pPr>
    </w:p>
    <w:p w:rsidR="00423A56" w:rsidRDefault="00423A56" w:rsidP="00DF72A9">
      <w:pPr>
        <w:pStyle w:val="Textoindependiente2"/>
        <w:spacing w:line="360" w:lineRule="auto"/>
        <w:ind w:left="708"/>
        <w:rPr>
          <w:rFonts w:ascii="Arial" w:hAnsi="Arial" w:cs="Arial"/>
        </w:rPr>
      </w:pPr>
    </w:p>
    <w:p w:rsidR="00423A56" w:rsidRPr="00DF72A9" w:rsidRDefault="00423A56"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Default="00DF72A9"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Default="00423A56" w:rsidP="00DF72A9">
      <w:pPr>
        <w:spacing w:line="360" w:lineRule="auto"/>
        <w:rPr>
          <w:rFonts w:ascii="Arial" w:hAnsi="Arial" w:cs="Arial"/>
          <w:u w:val="single"/>
        </w:rPr>
      </w:pPr>
    </w:p>
    <w:p w:rsidR="00423A56" w:rsidRPr="00DF72A9" w:rsidRDefault="00423A56" w:rsidP="00DF72A9">
      <w:pPr>
        <w:spacing w:line="360" w:lineRule="auto"/>
        <w:rPr>
          <w:rFonts w:ascii="Arial" w:hAnsi="Arial" w:cs="Arial"/>
          <w:u w:val="single"/>
        </w:rPr>
      </w:pPr>
    </w:p>
    <w:p w:rsidR="00DF72A9" w:rsidRPr="00DF72A9" w:rsidRDefault="00DF72A9"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Asesor Comercial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Departamento Comercial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Comercial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43"/>
        </w:numPr>
        <w:tabs>
          <w:tab w:val="clear" w:pos="420"/>
          <w:tab w:val="left" w:pos="1080"/>
        </w:tabs>
        <w:spacing w:line="360" w:lineRule="auto"/>
        <w:ind w:firstLine="12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1800"/>
        </w:tabs>
        <w:spacing w:line="360" w:lineRule="auto"/>
        <w:ind w:left="1080"/>
        <w:jc w:val="both"/>
        <w:rPr>
          <w:rFonts w:ascii="Arial" w:hAnsi="Arial" w:cs="Arial"/>
          <w:lang w:val="es-EC"/>
        </w:rPr>
      </w:pPr>
      <w:r w:rsidRPr="00DF72A9">
        <w:rPr>
          <w:rFonts w:ascii="Arial" w:hAnsi="Arial" w:cs="Arial"/>
          <w:lang w:val="es-EC"/>
        </w:rPr>
        <w:t>Responsable de  captar nuevos clientes además de la atención de los clientes actuales de la empresa.</w:t>
      </w:r>
    </w:p>
    <w:p w:rsidR="00DF72A9" w:rsidRPr="00DF72A9" w:rsidRDefault="00DF72A9" w:rsidP="00DF72A9">
      <w:pPr>
        <w:tabs>
          <w:tab w:val="left" w:pos="1800"/>
        </w:tabs>
        <w:spacing w:line="360" w:lineRule="auto"/>
        <w:ind w:left="1080"/>
        <w:jc w:val="both"/>
        <w:rPr>
          <w:rFonts w:ascii="Arial" w:hAnsi="Arial" w:cs="Arial"/>
          <w:lang w:val="es-EC"/>
        </w:rPr>
      </w:pPr>
    </w:p>
    <w:p w:rsidR="00DF72A9" w:rsidRPr="00DF72A9" w:rsidRDefault="00DF72A9" w:rsidP="00DF72A9">
      <w:pPr>
        <w:numPr>
          <w:ilvl w:val="1"/>
          <w:numId w:val="243"/>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tabs>
          <w:tab w:val="left" w:pos="1080"/>
          <w:tab w:val="left" w:pos="1260"/>
          <w:tab w:val="left" w:pos="1440"/>
        </w:tabs>
        <w:spacing w:line="360" w:lineRule="auto"/>
        <w:rPr>
          <w:rFonts w:ascii="Arial" w:hAnsi="Arial" w:cs="Arial"/>
          <w:b/>
          <w:u w:val="single"/>
        </w:rPr>
      </w:pPr>
    </w:p>
    <w:p w:rsidR="00DF72A9" w:rsidRPr="00DF72A9" w:rsidRDefault="00DF72A9" w:rsidP="00DF72A9">
      <w:pPr>
        <w:pStyle w:val="Textoindependiente2"/>
        <w:numPr>
          <w:ilvl w:val="0"/>
          <w:numId w:val="246"/>
        </w:numPr>
        <w:tabs>
          <w:tab w:val="clear" w:pos="1200"/>
          <w:tab w:val="num" w:pos="1440"/>
        </w:tabs>
        <w:spacing w:after="0" w:line="360" w:lineRule="auto"/>
        <w:ind w:left="1440"/>
        <w:jc w:val="both"/>
        <w:rPr>
          <w:rFonts w:ascii="Arial" w:hAnsi="Arial" w:cs="Arial"/>
        </w:rPr>
      </w:pPr>
      <w:r w:rsidRPr="00DF72A9">
        <w:rPr>
          <w:rFonts w:ascii="Arial" w:hAnsi="Arial" w:cs="Arial"/>
        </w:rPr>
        <w:t>Visitar a posibles clientes para dar a conocer  los servicios que brinda la empresa.</w:t>
      </w:r>
    </w:p>
    <w:p w:rsidR="00DF72A9" w:rsidRPr="00DF72A9" w:rsidRDefault="00DF72A9" w:rsidP="00DF72A9">
      <w:pPr>
        <w:pStyle w:val="Textoindependiente2"/>
        <w:numPr>
          <w:ilvl w:val="0"/>
          <w:numId w:val="246"/>
        </w:numPr>
        <w:tabs>
          <w:tab w:val="clear" w:pos="1200"/>
          <w:tab w:val="num" w:pos="1440"/>
        </w:tabs>
        <w:spacing w:after="0" w:line="360" w:lineRule="auto"/>
        <w:ind w:left="1440"/>
        <w:jc w:val="both"/>
        <w:rPr>
          <w:rFonts w:ascii="Arial" w:hAnsi="Arial" w:cs="Arial"/>
        </w:rPr>
      </w:pPr>
      <w:r w:rsidRPr="00DF72A9">
        <w:rPr>
          <w:rFonts w:ascii="Arial" w:hAnsi="Arial" w:cs="Arial"/>
        </w:rPr>
        <w:t>Dar atención a los clientes actuales de la empresa.</w:t>
      </w:r>
    </w:p>
    <w:p w:rsidR="00DF72A9" w:rsidRPr="00DF72A9" w:rsidRDefault="00DF72A9" w:rsidP="00DF72A9">
      <w:pPr>
        <w:pStyle w:val="Textoindependiente2"/>
        <w:numPr>
          <w:ilvl w:val="0"/>
          <w:numId w:val="246"/>
        </w:numPr>
        <w:tabs>
          <w:tab w:val="clear" w:pos="1200"/>
          <w:tab w:val="num" w:pos="1440"/>
        </w:tabs>
        <w:spacing w:after="0" w:line="360" w:lineRule="auto"/>
        <w:ind w:left="1440"/>
        <w:jc w:val="both"/>
        <w:rPr>
          <w:rFonts w:ascii="Arial" w:hAnsi="Arial" w:cs="Arial"/>
        </w:rPr>
      </w:pPr>
      <w:r w:rsidRPr="00DF72A9">
        <w:rPr>
          <w:rFonts w:ascii="Arial" w:hAnsi="Arial" w:cs="Arial"/>
        </w:rPr>
        <w:t>Tener comunicación constante con el área operativa para seguimiento de los contenedores de los clientes.</w:t>
      </w:r>
    </w:p>
    <w:p w:rsidR="00DF72A9" w:rsidRPr="00DF72A9" w:rsidRDefault="00DF72A9" w:rsidP="00DF72A9">
      <w:pPr>
        <w:pStyle w:val="Textoindependiente2"/>
        <w:numPr>
          <w:ilvl w:val="0"/>
          <w:numId w:val="246"/>
        </w:numPr>
        <w:tabs>
          <w:tab w:val="clear" w:pos="1200"/>
          <w:tab w:val="num" w:pos="1440"/>
        </w:tabs>
        <w:spacing w:after="0" w:line="360" w:lineRule="auto"/>
        <w:ind w:left="1440"/>
        <w:jc w:val="both"/>
        <w:rPr>
          <w:rFonts w:ascii="Arial" w:hAnsi="Arial" w:cs="Arial"/>
        </w:rPr>
      </w:pPr>
      <w:r w:rsidRPr="00DF72A9">
        <w:rPr>
          <w:rFonts w:ascii="Arial" w:hAnsi="Arial" w:cs="Arial"/>
        </w:rPr>
        <w:t>Elaborar los contratos.</w:t>
      </w:r>
    </w:p>
    <w:p w:rsidR="00DF72A9" w:rsidRPr="00DF72A9" w:rsidRDefault="00DF72A9" w:rsidP="00DF72A9">
      <w:pPr>
        <w:pStyle w:val="Textoindependiente2"/>
        <w:numPr>
          <w:ilvl w:val="0"/>
          <w:numId w:val="246"/>
        </w:numPr>
        <w:tabs>
          <w:tab w:val="clear" w:pos="1200"/>
          <w:tab w:val="num" w:pos="1440"/>
        </w:tabs>
        <w:spacing w:after="0" w:line="360" w:lineRule="auto"/>
        <w:ind w:left="1440"/>
        <w:jc w:val="both"/>
        <w:rPr>
          <w:rFonts w:ascii="Arial" w:hAnsi="Arial" w:cs="Arial"/>
        </w:rPr>
      </w:pPr>
      <w:r w:rsidRPr="00DF72A9">
        <w:rPr>
          <w:rFonts w:ascii="Arial" w:hAnsi="Arial" w:cs="Arial"/>
        </w:rPr>
        <w:t>Definir con el cliente la forma de pago.</w:t>
      </w:r>
    </w:p>
    <w:p w:rsidR="00DF72A9" w:rsidRPr="00DF72A9" w:rsidRDefault="00DF72A9" w:rsidP="00DF72A9">
      <w:pPr>
        <w:pStyle w:val="Textoindependiente2"/>
        <w:numPr>
          <w:ilvl w:val="0"/>
          <w:numId w:val="246"/>
        </w:numPr>
        <w:tabs>
          <w:tab w:val="clear" w:pos="1200"/>
          <w:tab w:val="num" w:pos="1440"/>
        </w:tabs>
        <w:spacing w:after="0" w:line="360" w:lineRule="auto"/>
        <w:ind w:left="1440"/>
        <w:jc w:val="both"/>
        <w:rPr>
          <w:rFonts w:ascii="Arial" w:hAnsi="Arial" w:cs="Arial"/>
        </w:rPr>
      </w:pPr>
      <w:r w:rsidRPr="00DF72A9">
        <w:rPr>
          <w:rFonts w:ascii="Arial" w:hAnsi="Arial" w:cs="Arial"/>
        </w:rPr>
        <w:t xml:space="preserve">Reunirse periódicamente con el Gerente Comercial. </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o por terminar, con título en Marketing o Gestión Empresarial. Cursos relacionados con ventas.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De  1 año de experiencia en posiciones similares.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423A56">
      <w:pPr>
        <w:pStyle w:val="Ttulo1"/>
        <w:numPr>
          <w:ilvl w:val="0"/>
          <w:numId w:val="0"/>
        </w:numPr>
        <w:spacing w:line="360" w:lineRule="auto"/>
        <w:rPr>
          <w:rFonts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Jefe de Operaciones</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Departamento Operativo</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Gerente General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Operadores del Sistema</w:t>
            </w:r>
          </w:p>
          <w:p w:rsidR="00DF72A9" w:rsidRPr="00DF72A9" w:rsidRDefault="00DF72A9" w:rsidP="00DF72A9">
            <w:pPr>
              <w:spacing w:line="360" w:lineRule="auto"/>
              <w:jc w:val="both"/>
              <w:rPr>
                <w:rFonts w:ascii="Arial" w:hAnsi="Arial" w:cs="Arial"/>
                <w:bCs/>
              </w:rPr>
            </w:pPr>
            <w:r w:rsidRPr="00DF72A9">
              <w:rPr>
                <w:rFonts w:ascii="Arial" w:hAnsi="Arial" w:cs="Arial"/>
                <w:bCs/>
              </w:rPr>
              <w:t>Personal de Patio</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39"/>
        </w:numPr>
        <w:tabs>
          <w:tab w:val="clear" w:pos="420"/>
          <w:tab w:val="left" w:pos="1080"/>
        </w:tabs>
        <w:spacing w:line="360" w:lineRule="auto"/>
        <w:ind w:firstLine="12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1800"/>
        </w:tabs>
        <w:spacing w:line="360" w:lineRule="auto"/>
        <w:ind w:left="1080"/>
        <w:jc w:val="both"/>
        <w:rPr>
          <w:rFonts w:ascii="Arial" w:hAnsi="Arial" w:cs="Arial"/>
        </w:rPr>
      </w:pPr>
      <w:r w:rsidRPr="00DF72A9">
        <w:rPr>
          <w:rFonts w:ascii="Arial" w:hAnsi="Arial" w:cs="Arial"/>
          <w:lang w:val="es-EC"/>
        </w:rPr>
        <w:t>Responsable de supervisar el buen funcionamiento operativo de la empresa, así como también de solucionar los problemas presentados en conjunto con su equipo de trabajo.</w:t>
      </w:r>
    </w:p>
    <w:p w:rsidR="00DF72A9" w:rsidRPr="00DF72A9" w:rsidRDefault="00DF72A9" w:rsidP="00DF72A9">
      <w:pPr>
        <w:spacing w:line="360" w:lineRule="auto"/>
        <w:ind w:left="420"/>
        <w:jc w:val="both"/>
        <w:rPr>
          <w:rFonts w:ascii="Arial" w:hAnsi="Arial" w:cs="Arial"/>
        </w:rPr>
      </w:pPr>
    </w:p>
    <w:p w:rsidR="00DF72A9" w:rsidRPr="00DF72A9" w:rsidRDefault="00DF72A9" w:rsidP="00DF72A9">
      <w:pPr>
        <w:numPr>
          <w:ilvl w:val="1"/>
          <w:numId w:val="239"/>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numPr>
          <w:ilvl w:val="0"/>
          <w:numId w:val="240"/>
        </w:numPr>
        <w:tabs>
          <w:tab w:val="clear" w:pos="1560"/>
          <w:tab w:val="num" w:pos="1440"/>
        </w:tabs>
        <w:spacing w:line="360" w:lineRule="auto"/>
        <w:ind w:left="1440" w:hanging="480"/>
        <w:jc w:val="both"/>
        <w:rPr>
          <w:rFonts w:ascii="Arial" w:hAnsi="Arial" w:cs="Arial"/>
        </w:rPr>
      </w:pPr>
      <w:r w:rsidRPr="00DF72A9">
        <w:rPr>
          <w:rFonts w:ascii="Arial" w:hAnsi="Arial" w:cs="Arial"/>
        </w:rPr>
        <w:t>Encargado de capacitar al personal de patio y operadores del sistema sea de puerto como carretera de la implementación del seguimiento SGC.</w:t>
      </w:r>
    </w:p>
    <w:p w:rsidR="00DF72A9" w:rsidRPr="00DF72A9" w:rsidRDefault="00DF72A9" w:rsidP="00DF72A9">
      <w:pPr>
        <w:numPr>
          <w:ilvl w:val="0"/>
          <w:numId w:val="240"/>
        </w:numPr>
        <w:tabs>
          <w:tab w:val="clear" w:pos="1560"/>
          <w:tab w:val="num" w:pos="1440"/>
        </w:tabs>
        <w:spacing w:line="360" w:lineRule="auto"/>
        <w:ind w:left="1440" w:hanging="480"/>
        <w:jc w:val="both"/>
        <w:rPr>
          <w:rFonts w:ascii="Arial" w:hAnsi="Arial" w:cs="Arial"/>
        </w:rPr>
      </w:pPr>
      <w:r w:rsidRPr="00DF72A9">
        <w:rPr>
          <w:rFonts w:ascii="Arial" w:hAnsi="Arial" w:cs="Arial"/>
        </w:rPr>
        <w:t>Organiza y especifica el trabajo para cada integrante del personal del puerto y carretera.</w:t>
      </w:r>
    </w:p>
    <w:p w:rsidR="00DF72A9" w:rsidRPr="00DF72A9" w:rsidRDefault="00DF72A9" w:rsidP="00DF72A9">
      <w:pPr>
        <w:numPr>
          <w:ilvl w:val="0"/>
          <w:numId w:val="240"/>
        </w:numPr>
        <w:tabs>
          <w:tab w:val="clear" w:pos="1560"/>
          <w:tab w:val="num" w:pos="1440"/>
        </w:tabs>
        <w:spacing w:line="360" w:lineRule="auto"/>
        <w:ind w:left="1440" w:hanging="480"/>
        <w:jc w:val="both"/>
        <w:rPr>
          <w:rFonts w:ascii="Arial" w:hAnsi="Arial" w:cs="Arial"/>
          <w:b/>
          <w:u w:val="single"/>
        </w:rPr>
      </w:pPr>
      <w:r w:rsidRPr="00DF72A9">
        <w:rPr>
          <w:rFonts w:ascii="Arial" w:hAnsi="Arial" w:cs="Arial"/>
        </w:rPr>
        <w:t>Realiza informe diario de las operaciones realizadas con respecto a la seguridad de los contenedores atendidos y despachados.</w:t>
      </w:r>
    </w:p>
    <w:p w:rsidR="00DF72A9" w:rsidRPr="00DF72A9" w:rsidRDefault="00DF72A9" w:rsidP="00DF72A9">
      <w:pPr>
        <w:numPr>
          <w:ilvl w:val="0"/>
          <w:numId w:val="240"/>
        </w:numPr>
        <w:tabs>
          <w:tab w:val="clear" w:pos="1560"/>
          <w:tab w:val="num" w:pos="1440"/>
        </w:tabs>
        <w:spacing w:line="360" w:lineRule="auto"/>
        <w:ind w:left="1440" w:hanging="480"/>
        <w:jc w:val="both"/>
        <w:rPr>
          <w:rFonts w:ascii="Arial" w:hAnsi="Arial" w:cs="Arial"/>
          <w:b/>
          <w:u w:val="single"/>
        </w:rPr>
      </w:pPr>
      <w:r w:rsidRPr="00DF72A9">
        <w:rPr>
          <w:rFonts w:ascii="Arial" w:hAnsi="Arial" w:cs="Arial"/>
        </w:rPr>
        <w:t>Verifica que todo el procedimiento operario funcione correctamente.</w:t>
      </w:r>
    </w:p>
    <w:p w:rsidR="00DF72A9" w:rsidRPr="00DF72A9" w:rsidRDefault="00DF72A9" w:rsidP="00DF72A9">
      <w:pPr>
        <w:numPr>
          <w:ilvl w:val="0"/>
          <w:numId w:val="240"/>
        </w:numPr>
        <w:tabs>
          <w:tab w:val="clear" w:pos="1560"/>
          <w:tab w:val="num" w:pos="1440"/>
        </w:tabs>
        <w:spacing w:line="360" w:lineRule="auto"/>
        <w:ind w:left="1440" w:hanging="480"/>
        <w:jc w:val="both"/>
        <w:rPr>
          <w:rFonts w:ascii="Arial" w:hAnsi="Arial" w:cs="Arial"/>
          <w:b/>
          <w:u w:val="single"/>
        </w:rPr>
      </w:pPr>
      <w:r w:rsidRPr="00DF72A9">
        <w:rPr>
          <w:rFonts w:ascii="Arial" w:hAnsi="Arial" w:cs="Arial"/>
        </w:rPr>
        <w:t>Lidera con seguridad las actividades Operarias  de puerto y carretera.</w:t>
      </w:r>
    </w:p>
    <w:p w:rsidR="00DF72A9" w:rsidRPr="00DF72A9" w:rsidRDefault="00DF72A9" w:rsidP="00DF72A9">
      <w:pPr>
        <w:numPr>
          <w:ilvl w:val="0"/>
          <w:numId w:val="240"/>
        </w:numPr>
        <w:tabs>
          <w:tab w:val="clear" w:pos="1560"/>
          <w:tab w:val="num" w:pos="1440"/>
        </w:tabs>
        <w:spacing w:line="360" w:lineRule="auto"/>
        <w:ind w:left="1440" w:hanging="480"/>
        <w:jc w:val="both"/>
        <w:rPr>
          <w:rFonts w:ascii="Arial" w:hAnsi="Arial" w:cs="Arial"/>
          <w:b/>
          <w:u w:val="single"/>
        </w:rPr>
      </w:pPr>
      <w:r w:rsidRPr="00DF72A9">
        <w:rPr>
          <w:rFonts w:ascii="Arial" w:hAnsi="Arial" w:cs="Arial"/>
        </w:rPr>
        <w:t>Atiende mails de los clientes para los servicios de seguridad ya sea de importación como de exportación.</w:t>
      </w:r>
    </w:p>
    <w:p w:rsidR="00DF72A9" w:rsidRPr="00DF72A9" w:rsidRDefault="00DF72A9" w:rsidP="00DF72A9">
      <w:pPr>
        <w:numPr>
          <w:ilvl w:val="0"/>
          <w:numId w:val="240"/>
        </w:numPr>
        <w:spacing w:line="360" w:lineRule="auto"/>
        <w:jc w:val="both"/>
        <w:rPr>
          <w:rFonts w:ascii="Arial" w:hAnsi="Arial" w:cs="Arial"/>
        </w:rPr>
      </w:pPr>
      <w:r w:rsidRPr="00DF72A9">
        <w:rPr>
          <w:rFonts w:ascii="Arial" w:hAnsi="Arial" w:cs="Arial"/>
        </w:rPr>
        <w:t>Organiza y realiza el seguimiento de todas las acciones de implementación y seguimiento del sistema de gestión de calidad en el área operativa.</w:t>
      </w:r>
    </w:p>
    <w:p w:rsidR="00DF72A9" w:rsidRPr="00DF72A9" w:rsidRDefault="00DF72A9" w:rsidP="00DF72A9">
      <w:pPr>
        <w:numPr>
          <w:ilvl w:val="0"/>
          <w:numId w:val="240"/>
        </w:numPr>
        <w:spacing w:line="360" w:lineRule="auto"/>
        <w:jc w:val="both"/>
        <w:rPr>
          <w:rFonts w:ascii="Arial" w:hAnsi="Arial" w:cs="Arial"/>
        </w:rPr>
      </w:pPr>
      <w:r w:rsidRPr="00DF72A9">
        <w:rPr>
          <w:rFonts w:ascii="Arial" w:hAnsi="Arial" w:cs="Arial"/>
        </w:rPr>
        <w:t>Coordina las actividades de capacitación a los miembros encargados de las Operaciones de Puerto y Carretera.</w:t>
      </w:r>
    </w:p>
    <w:p w:rsidR="00DF72A9" w:rsidRPr="00DF72A9" w:rsidRDefault="00DF72A9" w:rsidP="00DF72A9">
      <w:pPr>
        <w:numPr>
          <w:ilvl w:val="0"/>
          <w:numId w:val="240"/>
        </w:numPr>
        <w:spacing w:line="360" w:lineRule="auto"/>
        <w:jc w:val="both"/>
        <w:rPr>
          <w:rFonts w:ascii="Arial" w:hAnsi="Arial" w:cs="Arial"/>
        </w:rPr>
      </w:pPr>
      <w:r w:rsidRPr="00DF72A9">
        <w:rPr>
          <w:rFonts w:ascii="Arial" w:hAnsi="Arial" w:cs="Arial"/>
        </w:rPr>
        <w:t>Supervisa el diseño y funcionamiento de los medios de comunicación necesarios para asegurar que la información llegue a todo el personal del departamento de Operaciones de una manera adecuada.</w:t>
      </w:r>
    </w:p>
    <w:p w:rsidR="00DF72A9" w:rsidRPr="00DF72A9" w:rsidRDefault="00DF72A9" w:rsidP="00DF72A9">
      <w:pPr>
        <w:numPr>
          <w:ilvl w:val="0"/>
          <w:numId w:val="240"/>
        </w:numPr>
        <w:tabs>
          <w:tab w:val="num" w:pos="1920"/>
        </w:tabs>
        <w:spacing w:line="360" w:lineRule="auto"/>
        <w:jc w:val="both"/>
        <w:rPr>
          <w:rFonts w:ascii="Arial" w:hAnsi="Arial" w:cs="Arial"/>
          <w:lang w:val="es-EC"/>
        </w:rPr>
      </w:pPr>
      <w:r w:rsidRPr="00DF72A9">
        <w:rPr>
          <w:rFonts w:ascii="Arial" w:hAnsi="Arial" w:cs="Arial"/>
          <w:lang w:val="es-EC"/>
        </w:rPr>
        <w:t xml:space="preserve">Se reúne con </w:t>
      </w:r>
      <w:smartTag w:uri="urn:schemas-microsoft-com:office:smarttags" w:element="PersonName">
        <w:smartTagPr>
          <w:attr w:name="ProductID" w:val="la Coordinadora"/>
        </w:smartTagPr>
        <w:r w:rsidRPr="00DF72A9">
          <w:rPr>
            <w:rFonts w:ascii="Arial" w:hAnsi="Arial" w:cs="Arial"/>
            <w:lang w:val="es-EC"/>
          </w:rPr>
          <w:t>la Coordinadora</w:t>
        </w:r>
      </w:smartTag>
      <w:r w:rsidRPr="00DF72A9">
        <w:rPr>
          <w:rFonts w:ascii="Arial" w:hAnsi="Arial" w:cs="Arial"/>
          <w:lang w:val="es-EC"/>
        </w:rPr>
        <w:t xml:space="preserve"> de Calidad y Control para la evaluación de   la implementación del Sistema de Gestión de Calidad.</w:t>
      </w:r>
    </w:p>
    <w:p w:rsidR="00DF72A9" w:rsidRPr="00DF72A9" w:rsidRDefault="00DF72A9" w:rsidP="00DF72A9">
      <w:pPr>
        <w:numPr>
          <w:ilvl w:val="0"/>
          <w:numId w:val="240"/>
        </w:numPr>
        <w:tabs>
          <w:tab w:val="num" w:pos="1920"/>
        </w:tabs>
        <w:spacing w:line="360" w:lineRule="auto"/>
        <w:jc w:val="both"/>
        <w:rPr>
          <w:rFonts w:ascii="Arial" w:hAnsi="Arial" w:cs="Arial"/>
          <w:lang w:val="es-EC"/>
        </w:rPr>
      </w:pPr>
      <w:r w:rsidRPr="00DF72A9">
        <w:rPr>
          <w:rFonts w:ascii="Arial" w:hAnsi="Arial" w:cs="Arial"/>
          <w:lang w:val="es-EC"/>
        </w:rPr>
        <w:t>Controla el diseño y funcionamiento de los medios de comunicación necesarios para asegurar que la información llegue a todo el personal del departamento de Operaciones de una manera adecuada.</w:t>
      </w:r>
    </w:p>
    <w:p w:rsidR="00DF72A9" w:rsidRPr="00DF72A9" w:rsidRDefault="00DF72A9" w:rsidP="00DF72A9">
      <w:pPr>
        <w:numPr>
          <w:ilvl w:val="0"/>
          <w:numId w:val="240"/>
        </w:numPr>
        <w:tabs>
          <w:tab w:val="num" w:pos="1920"/>
        </w:tabs>
        <w:spacing w:line="360" w:lineRule="auto"/>
        <w:jc w:val="both"/>
        <w:rPr>
          <w:rFonts w:ascii="Arial" w:hAnsi="Arial" w:cs="Arial"/>
          <w:lang w:val="es-EC"/>
        </w:rPr>
      </w:pPr>
      <w:r w:rsidRPr="00DF72A9">
        <w:rPr>
          <w:rFonts w:ascii="Arial" w:hAnsi="Arial" w:cs="Arial"/>
          <w:lang w:val="es-EC"/>
        </w:rPr>
        <w:t>Coordina y controla los requerimientos de  recursos relacionados con el sistema de gestión de en el área operativa.</w:t>
      </w:r>
    </w:p>
    <w:p w:rsidR="00DF72A9" w:rsidRPr="00DF72A9" w:rsidRDefault="00DF72A9" w:rsidP="00DF72A9">
      <w:pPr>
        <w:numPr>
          <w:ilvl w:val="0"/>
          <w:numId w:val="240"/>
        </w:numPr>
        <w:tabs>
          <w:tab w:val="num" w:pos="1920"/>
        </w:tabs>
        <w:spacing w:line="360" w:lineRule="auto"/>
        <w:jc w:val="both"/>
        <w:rPr>
          <w:rFonts w:ascii="Arial" w:hAnsi="Arial" w:cs="Arial"/>
          <w:b/>
          <w:u w:val="single"/>
          <w:lang w:val="es-EC"/>
        </w:rPr>
      </w:pPr>
      <w:r w:rsidRPr="00DF72A9">
        <w:rPr>
          <w:rFonts w:ascii="Arial" w:hAnsi="Arial" w:cs="Arial"/>
          <w:lang w:val="es-EC"/>
        </w:rPr>
        <w:t>Controla  todo el procedimiento operario, así como el reglamento disciplinario sea cumplido correctamente.</w:t>
      </w:r>
    </w:p>
    <w:p w:rsidR="00DF72A9" w:rsidRPr="00DF72A9" w:rsidRDefault="00DF72A9" w:rsidP="00DF72A9">
      <w:pPr>
        <w:spacing w:line="360" w:lineRule="auto"/>
        <w:ind w:left="960"/>
        <w:jc w:val="both"/>
        <w:rPr>
          <w:rFonts w:ascii="Arial" w:hAnsi="Arial" w:cs="Arial"/>
          <w:b/>
          <w:u w:val="single"/>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con título con preferencia en Gestión Empresarial o Administración en empresa. Con cursos realizados sobre Comercio exterior.</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De </w:t>
      </w:r>
      <w:smartTag w:uri="urn:schemas-microsoft-com:office:smarttags" w:element="metricconverter">
        <w:smartTagPr>
          <w:attr w:name="ProductID" w:val="2 a"/>
        </w:smartTagPr>
        <w:r w:rsidRPr="00DF72A9">
          <w:rPr>
            <w:rFonts w:ascii="Arial" w:hAnsi="Arial" w:cs="Arial"/>
          </w:rPr>
          <w:t>2 a</w:t>
        </w:r>
      </w:smartTag>
      <w:r w:rsidRPr="00DF72A9">
        <w:rPr>
          <w:rFonts w:ascii="Arial" w:hAnsi="Arial" w:cs="Arial"/>
        </w:rPr>
        <w:t xml:space="preserve"> 3 años de experiencia en posiciones similares o de Jefatura.</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 Computacionales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Sistemas de Seguridad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Control del Personal</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F07B95" w:rsidRPr="00DF72A9" w:rsidRDefault="00F07B95" w:rsidP="00DF72A9">
      <w:pPr>
        <w:pStyle w:val="Textoindependiente2"/>
        <w:tabs>
          <w:tab w:val="left" w:pos="540"/>
        </w:tabs>
        <w:spacing w:line="360" w:lineRule="auto"/>
        <w:ind w:left="1080"/>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rPr>
          <w:rFonts w:ascii="Arial" w:hAnsi="Arial" w:cs="Arial"/>
        </w:rPr>
      </w:pPr>
    </w:p>
    <w:p w:rsidR="00DF72A9" w:rsidRPr="00DF72A9" w:rsidRDefault="00DF72A9"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 xml:space="preserve">Personal de Patio </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Departamento Operativo</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Jefe de Operaciones</w:t>
            </w:r>
          </w:p>
          <w:p w:rsidR="00DF72A9" w:rsidRPr="00DF72A9" w:rsidRDefault="00DF72A9" w:rsidP="00DF72A9">
            <w:pPr>
              <w:spacing w:line="360" w:lineRule="auto"/>
              <w:jc w:val="both"/>
              <w:rPr>
                <w:rFonts w:ascii="Arial" w:hAnsi="Arial" w:cs="Arial"/>
                <w:bCs/>
              </w:rPr>
            </w:pPr>
            <w:r w:rsidRPr="00DF72A9">
              <w:rPr>
                <w:rFonts w:ascii="Arial" w:hAnsi="Arial" w:cs="Arial"/>
                <w:bCs/>
              </w:rPr>
              <w:t>Operadores de Sistema</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41"/>
        </w:numPr>
        <w:tabs>
          <w:tab w:val="clear" w:pos="420"/>
          <w:tab w:val="num" w:pos="1080"/>
        </w:tabs>
        <w:spacing w:line="360" w:lineRule="auto"/>
        <w:ind w:firstLine="12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1800"/>
        </w:tabs>
        <w:spacing w:line="360" w:lineRule="auto"/>
        <w:ind w:left="1080"/>
        <w:jc w:val="both"/>
        <w:rPr>
          <w:rFonts w:ascii="Arial" w:hAnsi="Arial" w:cs="Arial"/>
          <w:lang w:val="es-EC"/>
        </w:rPr>
      </w:pPr>
      <w:r w:rsidRPr="00DF72A9">
        <w:rPr>
          <w:rFonts w:ascii="Arial" w:hAnsi="Arial" w:cs="Arial"/>
          <w:lang w:val="es-EC"/>
        </w:rPr>
        <w:t>Responsable de  realizar la inspección de todos lo contenedores asegurados con el sello electrónico  con memoria de eventos y de revisar el estado de los contendores cuyo sello en tiempo real emita alarma. Además de estar presente en las demás actividades que se presente en el Puerto o en carretera.</w:t>
      </w:r>
    </w:p>
    <w:p w:rsidR="00DF72A9" w:rsidRPr="00DF72A9" w:rsidRDefault="00DF72A9" w:rsidP="00DF72A9">
      <w:pPr>
        <w:tabs>
          <w:tab w:val="left" w:pos="1800"/>
        </w:tabs>
        <w:spacing w:line="360" w:lineRule="auto"/>
        <w:ind w:left="1080"/>
        <w:jc w:val="both"/>
        <w:rPr>
          <w:rFonts w:ascii="Arial" w:hAnsi="Arial" w:cs="Arial"/>
          <w:lang w:val="es-EC"/>
        </w:rPr>
      </w:pPr>
    </w:p>
    <w:p w:rsidR="00DF72A9" w:rsidRPr="00DF72A9" w:rsidRDefault="00DF72A9" w:rsidP="00DF72A9">
      <w:pPr>
        <w:numPr>
          <w:ilvl w:val="1"/>
          <w:numId w:val="241"/>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tabs>
          <w:tab w:val="left" w:pos="1080"/>
          <w:tab w:val="left" w:pos="1260"/>
          <w:tab w:val="left" w:pos="1440"/>
        </w:tabs>
        <w:spacing w:line="360" w:lineRule="auto"/>
        <w:rPr>
          <w:rFonts w:ascii="Arial" w:hAnsi="Arial" w:cs="Arial"/>
          <w:b/>
          <w:u w:val="single"/>
        </w:rPr>
      </w:pP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Verifica por  radio la llegada del buque para estar pendiente de los contenedores.</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Revisa el estado de los sellos.</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Realiza los debidos procedimientos para asegurar el contenedor.</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Inspección diaria de los contenedores  asegurados con sellos con memoria de eventos.</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Revisar los contendores asegurados con sellos en tiempo real cuando los mismos emitan alarmas.</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Realiza el debido despacho en el tiempo y fecha indicada.</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 xml:space="preserve">Se encuentran presente en el momento del aforo físico.  </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Retira los sellos en Báscula</w:t>
      </w:r>
    </w:p>
    <w:p w:rsidR="00DF72A9" w:rsidRPr="00DF72A9" w:rsidRDefault="00DF72A9" w:rsidP="00DF72A9">
      <w:pPr>
        <w:numPr>
          <w:ilvl w:val="0"/>
          <w:numId w:val="242"/>
        </w:numPr>
        <w:tabs>
          <w:tab w:val="left" w:pos="1080"/>
        </w:tabs>
        <w:spacing w:line="360" w:lineRule="auto"/>
        <w:jc w:val="both"/>
        <w:rPr>
          <w:rFonts w:ascii="Arial" w:hAnsi="Arial" w:cs="Arial"/>
        </w:rPr>
      </w:pPr>
      <w:r w:rsidRPr="00DF72A9">
        <w:rPr>
          <w:rFonts w:ascii="Arial" w:hAnsi="Arial" w:cs="Arial"/>
        </w:rPr>
        <w:t>Toman la fotografía cuando el cliente ha solicitado este servicio adicional.</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Título en: Bachillerato. </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De  1 año de experiencia en posiciones similares.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Sistemas de Seguridad</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Default="00DF72A9" w:rsidP="00DF72A9">
      <w:pPr>
        <w:pStyle w:val="Textoindependiente2"/>
        <w:spacing w:line="360" w:lineRule="auto"/>
        <w:ind w:left="708"/>
        <w:rPr>
          <w:rFonts w:ascii="Arial" w:hAnsi="Arial" w:cs="Arial"/>
        </w:rPr>
      </w:pPr>
    </w:p>
    <w:p w:rsidR="00F07B95" w:rsidRDefault="00F07B95" w:rsidP="00DF72A9">
      <w:pPr>
        <w:pStyle w:val="Textoindependiente2"/>
        <w:spacing w:line="360" w:lineRule="auto"/>
        <w:ind w:left="708"/>
        <w:rPr>
          <w:rFonts w:ascii="Arial" w:hAnsi="Arial" w:cs="Arial"/>
        </w:rPr>
      </w:pPr>
    </w:p>
    <w:p w:rsidR="00F07B95" w:rsidRPr="00DF72A9" w:rsidRDefault="00F07B95"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F07B95" w:rsidRPr="00DF72A9" w:rsidRDefault="00F07B95" w:rsidP="00DF72A9">
      <w:pPr>
        <w:pStyle w:val="Textoindependiente2"/>
        <w:tabs>
          <w:tab w:val="left" w:pos="540"/>
        </w:tabs>
        <w:spacing w:line="360" w:lineRule="auto"/>
        <w:ind w:left="1080"/>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F07B95">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spacing w:line="360" w:lineRule="auto"/>
        <w:rPr>
          <w:rFonts w:ascii="Arial" w:hAnsi="Arial" w:cs="Arial"/>
          <w:u w:val="single"/>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Operadores del Sistema</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Departamento Operativo</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Jefe de Operaciones</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44"/>
        </w:numPr>
        <w:tabs>
          <w:tab w:val="clear" w:pos="420"/>
          <w:tab w:val="num" w:pos="1080"/>
        </w:tabs>
        <w:spacing w:line="360" w:lineRule="auto"/>
        <w:ind w:firstLine="120"/>
        <w:jc w:val="both"/>
        <w:rPr>
          <w:rFonts w:ascii="Arial" w:hAnsi="Arial" w:cs="Arial"/>
        </w:rPr>
      </w:pPr>
      <w:r w:rsidRPr="00DF72A9">
        <w:rPr>
          <w:rFonts w:ascii="Arial" w:hAnsi="Arial" w:cs="Arial"/>
          <w:b/>
          <w:u w:val="single"/>
        </w:rPr>
        <w:t>DEFINICIÓN:</w:t>
      </w:r>
    </w:p>
    <w:p w:rsidR="00DF72A9" w:rsidRPr="00DF72A9" w:rsidRDefault="00DF72A9" w:rsidP="00DF72A9">
      <w:pPr>
        <w:tabs>
          <w:tab w:val="left" w:pos="1800"/>
        </w:tabs>
        <w:spacing w:line="360" w:lineRule="auto"/>
        <w:ind w:left="1080"/>
        <w:jc w:val="both"/>
        <w:rPr>
          <w:rFonts w:ascii="Arial" w:hAnsi="Arial" w:cs="Arial"/>
          <w:lang w:val="es-EC"/>
        </w:rPr>
      </w:pPr>
      <w:r w:rsidRPr="00DF72A9">
        <w:rPr>
          <w:rFonts w:ascii="Arial" w:hAnsi="Arial" w:cs="Arial"/>
          <w:lang w:val="es-EC"/>
        </w:rPr>
        <w:t>Responsable del monitoreo continuo de los contenedores que se encuentran asegurados con los sellos electrónicos en Tiempo Real por medio de la aplicación principal. Además de regular y controlar las actividades del personal de patio.</w:t>
      </w:r>
    </w:p>
    <w:p w:rsidR="00DF72A9" w:rsidRPr="00DF72A9" w:rsidRDefault="00DF72A9" w:rsidP="00DF72A9">
      <w:pPr>
        <w:tabs>
          <w:tab w:val="left" w:pos="1800"/>
        </w:tabs>
        <w:spacing w:line="360" w:lineRule="auto"/>
        <w:ind w:left="1080"/>
        <w:jc w:val="both"/>
        <w:rPr>
          <w:rFonts w:ascii="Arial" w:hAnsi="Arial" w:cs="Arial"/>
          <w:lang w:val="es-EC"/>
        </w:rPr>
      </w:pPr>
    </w:p>
    <w:p w:rsidR="00DF72A9" w:rsidRPr="00DF72A9" w:rsidRDefault="00DF72A9" w:rsidP="00DF72A9">
      <w:pPr>
        <w:numPr>
          <w:ilvl w:val="1"/>
          <w:numId w:val="244"/>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tabs>
          <w:tab w:val="left" w:pos="1080"/>
          <w:tab w:val="left" w:pos="1260"/>
          <w:tab w:val="left" w:pos="1440"/>
        </w:tabs>
        <w:spacing w:line="360" w:lineRule="auto"/>
        <w:ind w:left="540"/>
        <w:jc w:val="both"/>
        <w:rPr>
          <w:rFonts w:ascii="Arial" w:hAnsi="Arial" w:cs="Arial"/>
          <w:b/>
          <w:u w:val="single"/>
        </w:rPr>
      </w:pPr>
    </w:p>
    <w:p w:rsidR="00DF72A9" w:rsidRPr="00DF72A9" w:rsidRDefault="00DF72A9" w:rsidP="00DF72A9">
      <w:pPr>
        <w:numPr>
          <w:ilvl w:val="0"/>
          <w:numId w:val="245"/>
        </w:numPr>
        <w:tabs>
          <w:tab w:val="left" w:pos="1080"/>
          <w:tab w:val="left" w:pos="1440"/>
        </w:tabs>
        <w:spacing w:line="360" w:lineRule="auto"/>
        <w:jc w:val="both"/>
        <w:rPr>
          <w:rFonts w:ascii="Arial" w:hAnsi="Arial" w:cs="Arial"/>
        </w:rPr>
      </w:pPr>
      <w:r w:rsidRPr="00DF72A9">
        <w:rPr>
          <w:rFonts w:ascii="Arial" w:hAnsi="Arial" w:cs="Arial"/>
        </w:rPr>
        <w:t>Monitorea constantemente por medio de la aplicación principal los contenedores asegurados con sellos en tiempo real.</w:t>
      </w:r>
    </w:p>
    <w:p w:rsidR="00DF72A9" w:rsidRPr="00DF72A9" w:rsidRDefault="00DF72A9" w:rsidP="00DF72A9">
      <w:pPr>
        <w:numPr>
          <w:ilvl w:val="0"/>
          <w:numId w:val="245"/>
        </w:numPr>
        <w:tabs>
          <w:tab w:val="left" w:pos="1080"/>
          <w:tab w:val="left" w:pos="1440"/>
        </w:tabs>
        <w:spacing w:line="360" w:lineRule="auto"/>
        <w:jc w:val="both"/>
        <w:rPr>
          <w:rFonts w:ascii="Arial" w:hAnsi="Arial" w:cs="Arial"/>
        </w:rPr>
      </w:pPr>
      <w:r w:rsidRPr="00DF72A9">
        <w:rPr>
          <w:rFonts w:ascii="Arial" w:hAnsi="Arial" w:cs="Arial"/>
        </w:rPr>
        <w:t>Coordina y controla las actividades del personal de patio.</w:t>
      </w:r>
    </w:p>
    <w:p w:rsidR="00DF72A9" w:rsidRPr="00DF72A9" w:rsidRDefault="00DF72A9" w:rsidP="00DF72A9">
      <w:pPr>
        <w:numPr>
          <w:ilvl w:val="0"/>
          <w:numId w:val="245"/>
        </w:numPr>
        <w:tabs>
          <w:tab w:val="left" w:pos="1080"/>
          <w:tab w:val="left" w:pos="1440"/>
        </w:tabs>
        <w:spacing w:line="360" w:lineRule="auto"/>
        <w:jc w:val="both"/>
        <w:rPr>
          <w:rFonts w:ascii="Arial" w:hAnsi="Arial" w:cs="Arial"/>
        </w:rPr>
      </w:pPr>
      <w:r w:rsidRPr="00DF72A9">
        <w:rPr>
          <w:rFonts w:ascii="Arial" w:hAnsi="Arial" w:cs="Arial"/>
        </w:rPr>
        <w:t>Mantiene comunicación directa con el cliente, área administrativa y permisionarios para la gestión de los contenedores.</w:t>
      </w:r>
    </w:p>
    <w:p w:rsidR="00DF72A9" w:rsidRPr="00DF72A9" w:rsidRDefault="00DF72A9" w:rsidP="00DF72A9">
      <w:pPr>
        <w:numPr>
          <w:ilvl w:val="0"/>
          <w:numId w:val="245"/>
        </w:numPr>
        <w:tabs>
          <w:tab w:val="left" w:pos="1080"/>
          <w:tab w:val="left" w:pos="1440"/>
        </w:tabs>
        <w:spacing w:line="360" w:lineRule="auto"/>
        <w:jc w:val="both"/>
        <w:rPr>
          <w:rFonts w:ascii="Arial" w:hAnsi="Arial" w:cs="Arial"/>
        </w:rPr>
      </w:pPr>
      <w:r w:rsidRPr="00DF72A9">
        <w:rPr>
          <w:rFonts w:ascii="Arial" w:hAnsi="Arial" w:cs="Arial"/>
        </w:rPr>
        <w:t>Activa el sello al momento que este es colocado en el contenedor ya sea al momento de llegada al puerto o cuando se ha realizado aforo.</w:t>
      </w:r>
    </w:p>
    <w:p w:rsidR="00DF72A9" w:rsidRPr="00DF72A9" w:rsidRDefault="00DF72A9" w:rsidP="00DF72A9">
      <w:pPr>
        <w:numPr>
          <w:ilvl w:val="0"/>
          <w:numId w:val="245"/>
        </w:numPr>
        <w:tabs>
          <w:tab w:val="left" w:pos="1080"/>
          <w:tab w:val="left" w:pos="1440"/>
        </w:tabs>
        <w:spacing w:line="360" w:lineRule="auto"/>
        <w:jc w:val="both"/>
        <w:rPr>
          <w:rFonts w:ascii="Arial" w:hAnsi="Arial" w:cs="Arial"/>
          <w:b/>
          <w:u w:val="single"/>
        </w:rPr>
      </w:pPr>
      <w:r w:rsidRPr="00DF72A9">
        <w:rPr>
          <w:rFonts w:ascii="Arial" w:hAnsi="Arial" w:cs="Arial"/>
        </w:rPr>
        <w:t>Informa al personal de patio que sello emite alarma y a que contenedor pertenece el sello.</w:t>
      </w:r>
    </w:p>
    <w:p w:rsidR="00DF72A9" w:rsidRPr="00DF72A9" w:rsidRDefault="00DF72A9" w:rsidP="00DF72A9">
      <w:pPr>
        <w:numPr>
          <w:ilvl w:val="0"/>
          <w:numId w:val="245"/>
        </w:numPr>
        <w:tabs>
          <w:tab w:val="left" w:pos="1080"/>
          <w:tab w:val="left" w:pos="1440"/>
        </w:tabs>
        <w:spacing w:line="360" w:lineRule="auto"/>
        <w:jc w:val="both"/>
        <w:rPr>
          <w:rFonts w:ascii="Arial" w:hAnsi="Arial" w:cs="Arial"/>
          <w:b/>
          <w:u w:val="single"/>
        </w:rPr>
      </w:pPr>
      <w:r w:rsidRPr="00DF72A9">
        <w:rPr>
          <w:rFonts w:ascii="Arial" w:hAnsi="Arial" w:cs="Arial"/>
        </w:rPr>
        <w:t>Desactiva el sello al momento de salida del contenedor o cuando se va a realizar un aforo.</w:t>
      </w:r>
    </w:p>
    <w:p w:rsidR="00DF72A9" w:rsidRPr="00DF72A9" w:rsidRDefault="00DF72A9" w:rsidP="00DF72A9">
      <w:pPr>
        <w:numPr>
          <w:ilvl w:val="0"/>
          <w:numId w:val="245"/>
        </w:numPr>
        <w:tabs>
          <w:tab w:val="left" w:pos="1080"/>
          <w:tab w:val="left" w:pos="1440"/>
        </w:tabs>
        <w:spacing w:line="360" w:lineRule="auto"/>
        <w:jc w:val="both"/>
        <w:rPr>
          <w:rFonts w:ascii="Arial" w:hAnsi="Arial" w:cs="Arial"/>
          <w:b/>
          <w:u w:val="single"/>
        </w:rPr>
      </w:pPr>
      <w:r w:rsidRPr="00DF72A9">
        <w:rPr>
          <w:rFonts w:ascii="Arial" w:hAnsi="Arial" w:cs="Arial"/>
        </w:rPr>
        <w:t>Realiza las gestiones necesarias para el pesaje de los contenedores</w:t>
      </w:r>
    </w:p>
    <w:p w:rsidR="00DF72A9" w:rsidRPr="00DF72A9" w:rsidRDefault="00DF72A9" w:rsidP="00DF72A9">
      <w:pPr>
        <w:numPr>
          <w:ilvl w:val="0"/>
          <w:numId w:val="245"/>
        </w:numPr>
        <w:tabs>
          <w:tab w:val="left" w:pos="1080"/>
          <w:tab w:val="left" w:pos="1440"/>
        </w:tabs>
        <w:spacing w:line="360" w:lineRule="auto"/>
        <w:jc w:val="both"/>
        <w:rPr>
          <w:rFonts w:ascii="Arial" w:hAnsi="Arial" w:cs="Arial"/>
          <w:b/>
          <w:u w:val="single"/>
        </w:rPr>
      </w:pPr>
      <w:r w:rsidRPr="00DF72A9">
        <w:rPr>
          <w:rFonts w:ascii="Arial" w:hAnsi="Arial" w:cs="Arial"/>
        </w:rPr>
        <w:t>Comunica al Jefe de Operaciones algún problema si se hubiese presentado.</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Título en: Bachillerato. </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De  1 año de experiencia en posiciones similares.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Computación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Sistemas de Seguridad</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bajo presión.</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extoindependiente2"/>
        <w:spacing w:line="360" w:lineRule="auto"/>
        <w:ind w:left="1080"/>
        <w:rPr>
          <w:rFonts w:ascii="Arial" w:hAnsi="Arial" w:cs="Arial"/>
        </w:rPr>
      </w:pPr>
    </w:p>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Asistente de Gerencia</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Presidente</w:t>
            </w:r>
          </w:p>
          <w:p w:rsidR="00DF72A9" w:rsidRPr="00DF72A9" w:rsidRDefault="00DF72A9" w:rsidP="00DF72A9">
            <w:pPr>
              <w:spacing w:line="360" w:lineRule="auto"/>
              <w:jc w:val="both"/>
              <w:rPr>
                <w:rFonts w:ascii="Arial" w:hAnsi="Arial" w:cs="Arial"/>
                <w:bCs/>
              </w:rPr>
            </w:pPr>
            <w:r w:rsidRPr="00DF72A9">
              <w:rPr>
                <w:rFonts w:ascii="Arial" w:hAnsi="Arial" w:cs="Arial"/>
                <w:bCs/>
              </w:rPr>
              <w:t>Gerente Comercial</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47"/>
        </w:numPr>
        <w:tabs>
          <w:tab w:val="clear" w:pos="420"/>
          <w:tab w:val="num" w:pos="1080"/>
        </w:tabs>
        <w:spacing w:line="360" w:lineRule="auto"/>
        <w:ind w:firstLine="120"/>
        <w:jc w:val="both"/>
        <w:rPr>
          <w:rFonts w:ascii="Arial" w:hAnsi="Arial" w:cs="Arial"/>
          <w:b/>
          <w:u w:val="single"/>
        </w:rPr>
      </w:pPr>
      <w:r w:rsidRPr="00DF72A9">
        <w:rPr>
          <w:rFonts w:ascii="Arial" w:hAnsi="Arial" w:cs="Arial"/>
          <w:b/>
          <w:u w:val="single"/>
        </w:rPr>
        <w:t>DEFINICIÓN:</w:t>
      </w:r>
    </w:p>
    <w:p w:rsidR="00DF72A9" w:rsidRPr="00DF72A9" w:rsidRDefault="00DF72A9" w:rsidP="00DF72A9">
      <w:pPr>
        <w:spacing w:line="360" w:lineRule="auto"/>
        <w:ind w:left="1080"/>
        <w:jc w:val="both"/>
        <w:rPr>
          <w:rFonts w:ascii="Arial" w:hAnsi="Arial" w:cs="Arial"/>
        </w:rPr>
      </w:pPr>
      <w:r w:rsidRPr="00DF72A9">
        <w:rPr>
          <w:rFonts w:ascii="Arial" w:hAnsi="Arial" w:cs="Arial"/>
        </w:rPr>
        <w:t>Responsable de la labor cotidiana de la empresa Nettel Internacional  además de administrar los programas y las políticas de gestión de la empresa.</w:t>
      </w:r>
    </w:p>
    <w:p w:rsidR="00DF72A9" w:rsidRPr="00DF72A9" w:rsidRDefault="00DF72A9" w:rsidP="00DF72A9">
      <w:pPr>
        <w:tabs>
          <w:tab w:val="left" w:pos="1800"/>
        </w:tabs>
        <w:spacing w:line="360" w:lineRule="auto"/>
        <w:ind w:left="1080"/>
        <w:jc w:val="both"/>
        <w:rPr>
          <w:rFonts w:ascii="Arial" w:hAnsi="Arial" w:cs="Arial"/>
          <w:lang w:val="es-EC"/>
        </w:rPr>
      </w:pPr>
    </w:p>
    <w:p w:rsidR="00DF72A9" w:rsidRPr="00DF72A9" w:rsidRDefault="00DF72A9" w:rsidP="00DF72A9">
      <w:pPr>
        <w:numPr>
          <w:ilvl w:val="1"/>
          <w:numId w:val="247"/>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tabs>
          <w:tab w:val="left" w:pos="1080"/>
          <w:tab w:val="left" w:pos="1260"/>
          <w:tab w:val="left" w:pos="1440"/>
        </w:tabs>
        <w:spacing w:line="360" w:lineRule="auto"/>
        <w:rPr>
          <w:rFonts w:ascii="Arial" w:hAnsi="Arial" w:cs="Arial"/>
          <w:b/>
          <w:u w:val="single"/>
        </w:rPr>
      </w:pPr>
    </w:p>
    <w:p w:rsidR="00DF72A9" w:rsidRPr="00DF72A9" w:rsidRDefault="00DF72A9" w:rsidP="00DF72A9">
      <w:pPr>
        <w:numPr>
          <w:ilvl w:val="0"/>
          <w:numId w:val="248"/>
        </w:numPr>
        <w:tabs>
          <w:tab w:val="left" w:pos="1080"/>
          <w:tab w:val="num" w:pos="1908"/>
        </w:tabs>
        <w:spacing w:line="360" w:lineRule="auto"/>
        <w:ind w:hanging="480"/>
        <w:jc w:val="both"/>
        <w:rPr>
          <w:rFonts w:ascii="Arial" w:hAnsi="Arial" w:cs="Arial"/>
        </w:rPr>
      </w:pPr>
      <w:r w:rsidRPr="00DF72A9">
        <w:rPr>
          <w:rFonts w:ascii="Arial" w:hAnsi="Arial" w:cs="Arial"/>
        </w:rPr>
        <w:t xml:space="preserve">Contesta las </w:t>
      </w:r>
      <w:r w:rsidRPr="00DF72A9">
        <w:rPr>
          <w:rFonts w:ascii="Arial" w:hAnsi="Arial" w:cs="Arial"/>
          <w:u w:val="single"/>
        </w:rPr>
        <w:t>llamadas</w:t>
      </w:r>
      <w:r w:rsidRPr="00DF72A9">
        <w:rPr>
          <w:rFonts w:ascii="Arial" w:hAnsi="Arial" w:cs="Arial"/>
        </w:rPr>
        <w:t xml:space="preserve"> con una excelente atención.</w:t>
      </w:r>
    </w:p>
    <w:p w:rsidR="00F07B95" w:rsidRPr="00F07B95" w:rsidRDefault="00F07B95" w:rsidP="00DF72A9">
      <w:pPr>
        <w:numPr>
          <w:ilvl w:val="0"/>
          <w:numId w:val="248"/>
        </w:numPr>
        <w:tabs>
          <w:tab w:val="left" w:pos="1080"/>
          <w:tab w:val="left" w:pos="1980"/>
          <w:tab w:val="left" w:pos="2520"/>
        </w:tabs>
        <w:spacing w:line="360" w:lineRule="auto"/>
        <w:ind w:hanging="480"/>
        <w:jc w:val="both"/>
        <w:rPr>
          <w:rFonts w:ascii="Arial" w:hAnsi="Arial" w:cs="Arial"/>
          <w:b/>
          <w:u w:val="single"/>
        </w:rPr>
      </w:pPr>
      <w:r>
        <w:rPr>
          <w:rFonts w:ascii="Arial" w:hAnsi="Arial" w:cs="Arial"/>
        </w:rPr>
        <w:t>Custodia la Caja Chica</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b/>
          <w:u w:val="single"/>
        </w:rPr>
      </w:pPr>
      <w:r w:rsidRPr="00DF72A9">
        <w:rPr>
          <w:rFonts w:ascii="Arial" w:hAnsi="Arial" w:cs="Arial"/>
        </w:rPr>
        <w:t>Realizar cartas, prepara documentación clara y de calidad cuando sea requerido.</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b/>
          <w:u w:val="single"/>
        </w:rPr>
      </w:pPr>
      <w:r w:rsidRPr="00DF72A9">
        <w:rPr>
          <w:rFonts w:ascii="Arial" w:hAnsi="Arial" w:cs="Arial"/>
        </w:rPr>
        <w:t xml:space="preserve">Realiza seguimientos de  importaciones. </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b/>
          <w:u w:val="single"/>
        </w:rPr>
      </w:pPr>
      <w:r w:rsidRPr="00DF72A9">
        <w:rPr>
          <w:rFonts w:ascii="Arial" w:hAnsi="Arial" w:cs="Arial"/>
        </w:rPr>
        <w:t xml:space="preserve">Coordina con los proveedores. </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b/>
          <w:u w:val="single"/>
        </w:rPr>
      </w:pPr>
      <w:r w:rsidRPr="00DF72A9">
        <w:rPr>
          <w:rFonts w:ascii="Arial" w:hAnsi="Arial" w:cs="Arial"/>
        </w:rPr>
        <w:t>Coordina con el agente de las aduanas</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Atiende al cliente y lo comunica con su asesor comercial</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Responde los correos por cualquier inquietud ya sea por los proveedores, personal de la empresa, clientes.</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Revisa que se respondan los mails enviados por los clientes (desde el puerto).</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Responsable de apoyar al personal del puerto en cualquier inquietud  o algún documento faltante.</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Recoge de forma ordenada las facturas y las envía a sus respectivos destinos internos de la empresa.</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 xml:space="preserve">Envío de  facturas a sus respectivos destinos externos de la empresa. </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Organiza la agenda de Presidencia y Gerencia.</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Lleva un control de las Órdenes de Pedido realizada por los diferentes clientes.</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Atiende a las visitas que llegara a la compañía</w:t>
      </w:r>
    </w:p>
    <w:p w:rsidR="00DF72A9" w:rsidRPr="00DF72A9" w:rsidRDefault="00DF72A9" w:rsidP="00DF72A9">
      <w:pPr>
        <w:numPr>
          <w:ilvl w:val="0"/>
          <w:numId w:val="248"/>
        </w:numPr>
        <w:tabs>
          <w:tab w:val="left" w:pos="1080"/>
          <w:tab w:val="left" w:pos="1980"/>
          <w:tab w:val="left" w:pos="2520"/>
        </w:tabs>
        <w:spacing w:line="360" w:lineRule="auto"/>
        <w:ind w:hanging="480"/>
        <w:jc w:val="both"/>
        <w:rPr>
          <w:rFonts w:ascii="Arial" w:hAnsi="Arial" w:cs="Arial"/>
        </w:rPr>
      </w:pPr>
      <w:r w:rsidRPr="00DF72A9">
        <w:rPr>
          <w:rFonts w:ascii="Arial" w:hAnsi="Arial" w:cs="Arial"/>
        </w:rPr>
        <w:t>Concilia mensualmente los reportes de llamadas.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Carrera Universitaria completa o por terminar, con título en Secretaria Bilingüe o Marketing.</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De  1 año de experiencia en posiciones similares.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c) CONOCIMIENTOS ADICIONALES ESPECÍFICOS: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Administración de Presupuestos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Relaciones laborales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Manejo de Sistemas Estadísticos.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d)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analítico, proactivo,  y buen criterio.</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f)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Innovación</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Optimización de recursos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Sentido de oportunidad</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Enfoque hacia el cliente</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3B4870" w:rsidRDefault="00DF72A9" w:rsidP="003B4870">
      <w:pPr>
        <w:pStyle w:val="Textoindependiente2"/>
        <w:spacing w:line="360" w:lineRule="auto"/>
        <w:ind w:left="1080"/>
        <w:rPr>
          <w:rFonts w:ascii="Arial" w:hAnsi="Arial" w:cs="Arial"/>
        </w:rPr>
      </w:pPr>
      <w:r w:rsidRPr="00DF72A9">
        <w:rPr>
          <w:rFonts w:ascii="Arial" w:hAnsi="Arial" w:cs="Arial"/>
        </w:rPr>
        <w:t>Trabajo bajo presión.</w:t>
      </w:r>
    </w:p>
    <w:p w:rsidR="003B4870" w:rsidRDefault="003B4870" w:rsidP="003B4870">
      <w:pPr>
        <w:pStyle w:val="Textoindependiente2"/>
        <w:spacing w:line="360" w:lineRule="auto"/>
        <w:ind w:left="1080"/>
        <w:rPr>
          <w:rFonts w:ascii="Arial" w:hAnsi="Arial" w:cs="Arial"/>
        </w:rPr>
      </w:pPr>
    </w:p>
    <w:p w:rsidR="003B4870" w:rsidRDefault="003B4870" w:rsidP="003B4870">
      <w:pPr>
        <w:pStyle w:val="Textoindependiente2"/>
        <w:spacing w:line="360" w:lineRule="auto"/>
        <w:ind w:left="1080"/>
        <w:rPr>
          <w:rFonts w:ascii="Arial" w:hAnsi="Arial" w:cs="Arial"/>
        </w:rPr>
      </w:pPr>
    </w:p>
    <w:p w:rsidR="003B4870" w:rsidRDefault="003B4870" w:rsidP="003B4870">
      <w:pPr>
        <w:pStyle w:val="Textoindependiente2"/>
        <w:spacing w:line="360" w:lineRule="auto"/>
        <w:ind w:left="1080"/>
        <w:rPr>
          <w:rFonts w:ascii="Arial" w:hAnsi="Arial" w:cs="Arial"/>
        </w:rPr>
      </w:pPr>
    </w:p>
    <w:p w:rsidR="003B4870" w:rsidRPr="00DF72A9" w:rsidRDefault="003B4870"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Liderazgo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Default="00DF72A9" w:rsidP="00DF72A9">
      <w:pPr>
        <w:pStyle w:val="Textoindependiente2"/>
        <w:spacing w:line="360" w:lineRule="auto"/>
        <w:ind w:left="1080"/>
        <w:rPr>
          <w:rFonts w:ascii="Arial" w:hAnsi="Arial" w:cs="Arial"/>
        </w:rPr>
      </w:pPr>
      <w:r w:rsidRPr="00DF72A9">
        <w:rPr>
          <w:rFonts w:ascii="Arial" w:hAnsi="Arial" w:cs="Arial"/>
        </w:rPr>
        <w:t>Capacidad de negociación</w:t>
      </w: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3B4870" w:rsidRDefault="003B4870" w:rsidP="00DF72A9">
      <w:pPr>
        <w:pStyle w:val="Textoindependiente2"/>
        <w:spacing w:line="360" w:lineRule="auto"/>
        <w:ind w:left="1080"/>
        <w:rPr>
          <w:rFonts w:ascii="Arial" w:hAnsi="Arial" w:cs="Arial"/>
        </w:rPr>
      </w:pPr>
    </w:p>
    <w:p w:rsidR="00DF72A9" w:rsidRPr="00DF72A9" w:rsidRDefault="00DF72A9" w:rsidP="00DF72A9"/>
    <w:p w:rsidR="00DF72A9" w:rsidRPr="00DF72A9" w:rsidRDefault="00DF72A9" w:rsidP="00DF72A9">
      <w:pPr>
        <w:pStyle w:val="Ttulo3"/>
        <w:spacing w:line="360" w:lineRule="auto"/>
        <w:jc w:val="both"/>
      </w:pPr>
      <w:r w:rsidRPr="00DF72A9">
        <w:t xml:space="preserve">1. </w:t>
      </w:r>
      <w:r w:rsidRPr="00DF72A9">
        <w:rPr>
          <w:u w:val="single"/>
        </w:rPr>
        <w:t xml:space="preserve"> DATOS DE IDENTIFICACIÓN</w:t>
      </w:r>
    </w:p>
    <w:p w:rsidR="00DF72A9" w:rsidRPr="00DF72A9" w:rsidRDefault="00DF72A9" w:rsidP="00DF72A9">
      <w:pPr>
        <w:spacing w:line="360" w:lineRule="auto"/>
        <w:jc w:val="both"/>
        <w:rPr>
          <w:rFonts w:ascii="Arial" w:hAnsi="Arial" w:cs="Arial"/>
          <w:b/>
          <w:bCs/>
        </w:rPr>
      </w:pPr>
    </w:p>
    <w:tbl>
      <w:tblPr>
        <w:tblStyle w:val="Tablaconcuadrcula"/>
        <w:tblW w:w="0" w:type="auto"/>
        <w:jc w:val="center"/>
        <w:tblLook w:val="01E0"/>
      </w:tblPr>
      <w:tblGrid>
        <w:gridCol w:w="2988"/>
        <w:gridCol w:w="4158"/>
      </w:tblGrid>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NOMBRE DEL CARGO: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Mensajero</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DEPARTAMENTO:</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SUPERVISADO POR:</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Asistencia de Gerencia</w:t>
            </w:r>
          </w:p>
        </w:tc>
      </w:tr>
      <w:tr w:rsidR="00DF72A9" w:rsidRPr="00DF72A9">
        <w:trPr>
          <w:jc w:val="center"/>
        </w:trPr>
        <w:tc>
          <w:tcPr>
            <w:tcW w:w="2988" w:type="dxa"/>
          </w:tcPr>
          <w:p w:rsidR="00DF72A9" w:rsidRPr="00DF72A9" w:rsidRDefault="00DF72A9" w:rsidP="00DF72A9">
            <w:pPr>
              <w:spacing w:line="360" w:lineRule="auto"/>
              <w:jc w:val="both"/>
              <w:rPr>
                <w:rFonts w:ascii="Arial" w:hAnsi="Arial" w:cs="Arial"/>
                <w:b/>
                <w:bCs/>
              </w:rPr>
            </w:pPr>
            <w:r w:rsidRPr="00DF72A9">
              <w:rPr>
                <w:rFonts w:ascii="Arial" w:hAnsi="Arial" w:cs="Arial"/>
                <w:b/>
                <w:bCs/>
              </w:rPr>
              <w:t>SUPERVISA A:</w:t>
            </w:r>
          </w:p>
        </w:tc>
        <w:tc>
          <w:tcPr>
            <w:tcW w:w="4158" w:type="dxa"/>
          </w:tcPr>
          <w:p w:rsidR="00DF72A9" w:rsidRPr="00DF72A9" w:rsidRDefault="00DF72A9" w:rsidP="00DF72A9">
            <w:pPr>
              <w:spacing w:line="360" w:lineRule="auto"/>
              <w:jc w:val="both"/>
              <w:rPr>
                <w:rFonts w:ascii="Arial" w:hAnsi="Arial" w:cs="Arial"/>
                <w:bCs/>
              </w:rPr>
            </w:pPr>
            <w:r w:rsidRPr="00DF72A9">
              <w:rPr>
                <w:rFonts w:ascii="Arial" w:hAnsi="Arial" w:cs="Arial"/>
                <w:bCs/>
              </w:rPr>
              <w:t>---------------------------------------</w:t>
            </w:r>
          </w:p>
        </w:tc>
      </w:tr>
    </w:tbl>
    <w:p w:rsidR="00DF72A9" w:rsidRPr="00DF72A9" w:rsidRDefault="00DF72A9" w:rsidP="00DF72A9">
      <w:pPr>
        <w:spacing w:line="360" w:lineRule="auto"/>
        <w:jc w:val="both"/>
        <w:rPr>
          <w:rFonts w:ascii="Arial" w:hAnsi="Arial" w:cs="Arial"/>
          <w:b/>
          <w:bCs/>
        </w:rPr>
      </w:pPr>
    </w:p>
    <w:p w:rsidR="00DF72A9" w:rsidRPr="00DF72A9" w:rsidRDefault="00DF72A9" w:rsidP="00DF72A9">
      <w:pPr>
        <w:tabs>
          <w:tab w:val="left" w:pos="3795"/>
        </w:tabs>
        <w:spacing w:line="360" w:lineRule="auto"/>
        <w:jc w:val="both"/>
        <w:rPr>
          <w:rFonts w:ascii="Arial" w:hAnsi="Arial" w:cs="Arial"/>
        </w:rPr>
      </w:pPr>
      <w:r w:rsidRPr="00DF72A9">
        <w:rPr>
          <w:rFonts w:ascii="Arial" w:hAnsi="Arial" w:cs="Arial"/>
          <w:b/>
          <w:bCs/>
        </w:rPr>
        <w:t xml:space="preserve">    </w:t>
      </w:r>
      <w:r w:rsidRPr="00DF72A9">
        <w:rPr>
          <w:rFonts w:ascii="Arial" w:hAnsi="Arial" w:cs="Arial"/>
        </w:rPr>
        <w:t xml:space="preserve">                                                      </w:t>
      </w:r>
    </w:p>
    <w:p w:rsidR="00DF72A9" w:rsidRPr="00DF72A9" w:rsidRDefault="00DF72A9" w:rsidP="00DF72A9">
      <w:pPr>
        <w:tabs>
          <w:tab w:val="left" w:pos="3795"/>
        </w:tabs>
        <w:spacing w:line="360" w:lineRule="auto"/>
        <w:jc w:val="both"/>
        <w:rPr>
          <w:rFonts w:ascii="Arial" w:hAnsi="Arial" w:cs="Arial"/>
          <w:b/>
          <w:bCs/>
          <w:u w:val="single"/>
        </w:rPr>
      </w:pPr>
      <w:r w:rsidRPr="00DF72A9">
        <w:rPr>
          <w:rFonts w:ascii="Arial" w:hAnsi="Arial" w:cs="Arial"/>
          <w:b/>
          <w:bCs/>
        </w:rPr>
        <w:t>2</w:t>
      </w:r>
      <w:r w:rsidRPr="00DF72A9">
        <w:rPr>
          <w:rFonts w:ascii="Arial" w:hAnsi="Arial" w:cs="Arial"/>
          <w:b/>
        </w:rPr>
        <w:t xml:space="preserve">.   </w:t>
      </w:r>
      <w:r w:rsidRPr="00DF72A9">
        <w:rPr>
          <w:rFonts w:ascii="Arial" w:hAnsi="Arial" w:cs="Arial"/>
          <w:b/>
          <w:bCs/>
          <w:u w:val="single"/>
        </w:rPr>
        <w:t>DESCRIPCIÓN DEL CARGO</w:t>
      </w:r>
    </w:p>
    <w:p w:rsidR="00DF72A9" w:rsidRPr="00DF72A9" w:rsidRDefault="00DF72A9" w:rsidP="00DF72A9">
      <w:pPr>
        <w:tabs>
          <w:tab w:val="left" w:pos="3795"/>
        </w:tabs>
        <w:spacing w:line="360" w:lineRule="auto"/>
        <w:jc w:val="both"/>
        <w:rPr>
          <w:rFonts w:ascii="Arial" w:hAnsi="Arial" w:cs="Arial"/>
          <w:b/>
          <w:bCs/>
          <w:u w:val="single"/>
        </w:rPr>
      </w:pPr>
    </w:p>
    <w:p w:rsidR="00DF72A9" w:rsidRPr="00DF72A9" w:rsidRDefault="00DF72A9" w:rsidP="00DF72A9">
      <w:pPr>
        <w:numPr>
          <w:ilvl w:val="1"/>
          <w:numId w:val="249"/>
        </w:numPr>
        <w:tabs>
          <w:tab w:val="clear" w:pos="420"/>
          <w:tab w:val="num" w:pos="1080"/>
        </w:tabs>
        <w:spacing w:line="360" w:lineRule="auto"/>
        <w:ind w:firstLine="120"/>
        <w:jc w:val="both"/>
        <w:rPr>
          <w:rFonts w:ascii="Arial" w:hAnsi="Arial" w:cs="Arial"/>
          <w:b/>
          <w:u w:val="single"/>
        </w:rPr>
      </w:pPr>
      <w:r w:rsidRPr="00DF72A9">
        <w:rPr>
          <w:rFonts w:ascii="Arial" w:hAnsi="Arial" w:cs="Arial"/>
          <w:b/>
          <w:u w:val="single"/>
        </w:rPr>
        <w:t>DEFINICIÓN:</w:t>
      </w:r>
    </w:p>
    <w:p w:rsidR="00DF72A9" w:rsidRPr="00DF72A9" w:rsidRDefault="00DF72A9" w:rsidP="00DF72A9">
      <w:pPr>
        <w:autoSpaceDE w:val="0"/>
        <w:autoSpaceDN w:val="0"/>
        <w:adjustRightInd w:val="0"/>
        <w:spacing w:line="360" w:lineRule="auto"/>
        <w:ind w:left="1080"/>
        <w:jc w:val="both"/>
        <w:rPr>
          <w:rFonts w:ascii="Arial" w:hAnsi="Arial" w:cs="Arial"/>
          <w:iCs/>
        </w:rPr>
      </w:pPr>
      <w:r w:rsidRPr="00DF72A9">
        <w:rPr>
          <w:rFonts w:ascii="Arial" w:hAnsi="Arial" w:cs="Arial"/>
        </w:rPr>
        <w:t xml:space="preserve">Responsable de </w:t>
      </w:r>
      <w:r w:rsidRPr="00DF72A9">
        <w:rPr>
          <w:rFonts w:ascii="Arial" w:hAnsi="Arial" w:cs="Arial"/>
          <w:iCs/>
        </w:rPr>
        <w:t>contribuir en el desarrollo de las actividades de la empresa  a través de la distribución oportuna de la información interna y de la entrega efectiva de la información externa</w:t>
      </w:r>
      <w:r w:rsidRPr="00DF72A9">
        <w:rPr>
          <w:rFonts w:ascii="Arial" w:hAnsi="Arial" w:cs="Arial"/>
        </w:rPr>
        <w:t>.</w:t>
      </w:r>
    </w:p>
    <w:p w:rsidR="00DF72A9" w:rsidRPr="00DF72A9" w:rsidRDefault="00DF72A9" w:rsidP="00DF72A9">
      <w:pPr>
        <w:spacing w:line="360" w:lineRule="auto"/>
        <w:ind w:left="1080"/>
        <w:jc w:val="both"/>
        <w:rPr>
          <w:rFonts w:ascii="Arial" w:hAnsi="Arial" w:cs="Arial"/>
          <w:lang w:val="es-EC"/>
        </w:rPr>
      </w:pPr>
    </w:p>
    <w:p w:rsidR="00DF72A9" w:rsidRPr="00DF72A9" w:rsidRDefault="00DF72A9" w:rsidP="00DF72A9">
      <w:pPr>
        <w:numPr>
          <w:ilvl w:val="1"/>
          <w:numId w:val="249"/>
        </w:numPr>
        <w:tabs>
          <w:tab w:val="left" w:pos="1080"/>
          <w:tab w:val="left" w:pos="1260"/>
          <w:tab w:val="left" w:pos="1440"/>
        </w:tabs>
        <w:spacing w:line="360" w:lineRule="auto"/>
        <w:ind w:left="840" w:hanging="300"/>
        <w:rPr>
          <w:rFonts w:ascii="Arial" w:hAnsi="Arial" w:cs="Arial"/>
          <w:b/>
          <w:u w:val="single"/>
        </w:rPr>
      </w:pPr>
      <w:r w:rsidRPr="00DF72A9">
        <w:rPr>
          <w:rFonts w:ascii="Arial" w:hAnsi="Arial" w:cs="Arial"/>
          <w:b/>
          <w:u w:val="single"/>
        </w:rPr>
        <w:t>DESCRIPCION FUNCIONAL</w:t>
      </w:r>
    </w:p>
    <w:p w:rsidR="00DF72A9" w:rsidRPr="00DF72A9" w:rsidRDefault="00DF72A9" w:rsidP="00DF72A9">
      <w:pPr>
        <w:tabs>
          <w:tab w:val="left" w:pos="1080"/>
          <w:tab w:val="left" w:pos="1260"/>
          <w:tab w:val="left" w:pos="1440"/>
        </w:tabs>
        <w:spacing w:line="360" w:lineRule="auto"/>
        <w:rPr>
          <w:rFonts w:ascii="Arial" w:hAnsi="Arial" w:cs="Arial"/>
          <w:b/>
          <w:u w:val="single"/>
        </w:rPr>
      </w:pPr>
    </w:p>
    <w:p w:rsidR="00DF72A9" w:rsidRPr="00DF72A9" w:rsidRDefault="00DF72A9" w:rsidP="00DF72A9">
      <w:pPr>
        <w:numPr>
          <w:ilvl w:val="0"/>
          <w:numId w:val="250"/>
        </w:numPr>
        <w:tabs>
          <w:tab w:val="clear" w:pos="1560"/>
          <w:tab w:val="num" w:pos="1440"/>
        </w:tabs>
        <w:autoSpaceDE w:val="0"/>
        <w:autoSpaceDN w:val="0"/>
        <w:adjustRightInd w:val="0"/>
        <w:spacing w:line="360" w:lineRule="auto"/>
        <w:ind w:left="1440"/>
        <w:jc w:val="both"/>
        <w:rPr>
          <w:rFonts w:ascii="Arial" w:hAnsi="Arial" w:cs="Arial"/>
          <w:iCs/>
        </w:rPr>
      </w:pPr>
      <w:r w:rsidRPr="00DF72A9">
        <w:rPr>
          <w:rFonts w:ascii="Arial" w:hAnsi="Arial" w:cs="Arial"/>
          <w:iCs/>
        </w:rPr>
        <w:t>Entregar y recoger la documentación de los diferentes clientes de la empresa.</w:t>
      </w:r>
    </w:p>
    <w:p w:rsidR="00DF72A9" w:rsidRPr="00DF72A9" w:rsidRDefault="00DF72A9" w:rsidP="00DF72A9">
      <w:pPr>
        <w:numPr>
          <w:ilvl w:val="0"/>
          <w:numId w:val="250"/>
        </w:numPr>
        <w:tabs>
          <w:tab w:val="clear" w:pos="1560"/>
          <w:tab w:val="num" w:pos="1440"/>
        </w:tabs>
        <w:autoSpaceDE w:val="0"/>
        <w:autoSpaceDN w:val="0"/>
        <w:adjustRightInd w:val="0"/>
        <w:spacing w:line="360" w:lineRule="auto"/>
        <w:ind w:left="1440"/>
        <w:jc w:val="both"/>
        <w:rPr>
          <w:rFonts w:ascii="Arial" w:hAnsi="Arial" w:cs="Arial"/>
          <w:iCs/>
        </w:rPr>
      </w:pPr>
      <w:r w:rsidRPr="00DF72A9">
        <w:rPr>
          <w:rFonts w:ascii="Arial" w:hAnsi="Arial" w:cs="Arial"/>
          <w:iCs/>
        </w:rPr>
        <w:t>Realizar las diferentes diligencias de afiliación y pagos de nómina, pensiones, subsidios, autoliquidaciones, consignaciones bancarias, cobro de cheques para cartera, recolección de extractos bancarios.</w:t>
      </w:r>
    </w:p>
    <w:p w:rsidR="00DF72A9" w:rsidRPr="00DF72A9" w:rsidRDefault="00DF72A9" w:rsidP="00DF72A9">
      <w:pPr>
        <w:numPr>
          <w:ilvl w:val="0"/>
          <w:numId w:val="250"/>
        </w:numPr>
        <w:tabs>
          <w:tab w:val="clear" w:pos="1560"/>
          <w:tab w:val="num" w:pos="1440"/>
        </w:tabs>
        <w:autoSpaceDE w:val="0"/>
        <w:autoSpaceDN w:val="0"/>
        <w:adjustRightInd w:val="0"/>
        <w:spacing w:line="360" w:lineRule="auto"/>
        <w:ind w:left="1440"/>
        <w:jc w:val="both"/>
        <w:rPr>
          <w:rFonts w:ascii="Arial" w:hAnsi="Arial" w:cs="Arial"/>
          <w:iCs/>
        </w:rPr>
      </w:pPr>
      <w:r w:rsidRPr="00DF72A9">
        <w:rPr>
          <w:rFonts w:ascii="Arial" w:hAnsi="Arial" w:cs="Arial"/>
          <w:iCs/>
        </w:rPr>
        <w:t>Las demás funciones asignadas por el jefe o autoridad competente.</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rPr>
          <w:rFonts w:ascii="Arial" w:hAnsi="Arial" w:cs="Arial"/>
          <w:b/>
          <w:bCs/>
          <w:u w:val="single"/>
        </w:rPr>
      </w:pPr>
      <w:r w:rsidRPr="00DF72A9">
        <w:rPr>
          <w:rFonts w:ascii="Arial" w:hAnsi="Arial" w:cs="Arial"/>
          <w:b/>
          <w:bCs/>
        </w:rPr>
        <w:t>3</w:t>
      </w:r>
      <w:r w:rsidRPr="00DF72A9">
        <w:rPr>
          <w:rFonts w:ascii="Arial" w:hAnsi="Arial" w:cs="Arial"/>
        </w:rPr>
        <w:t xml:space="preserve">. </w:t>
      </w:r>
      <w:r w:rsidRPr="00DF72A9">
        <w:rPr>
          <w:rFonts w:ascii="Arial" w:hAnsi="Arial" w:cs="Arial"/>
          <w:b/>
          <w:bCs/>
          <w:u w:val="single"/>
        </w:rPr>
        <w:t>PERFIL DEL CARGO</w:t>
      </w:r>
    </w:p>
    <w:p w:rsidR="00DF72A9" w:rsidRPr="00DF72A9" w:rsidRDefault="00DF72A9" w:rsidP="00DF72A9">
      <w:pPr>
        <w:pStyle w:val="Textoindependiente2"/>
        <w:spacing w:line="360" w:lineRule="auto"/>
        <w:rPr>
          <w:rFonts w:ascii="Arial" w:hAnsi="Arial" w:cs="Arial"/>
          <w:b/>
          <w:bCs/>
          <w:u w:val="single"/>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a) FORMACIÓN ACADÉMICA: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Título en: Bachiller.</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b) EXPERIENCIA PREVIA:</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De  6 meses de experiencia en posiciones similares.</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 xml:space="preserve">c) CARACTERÍSTICAS DE </w:t>
      </w:r>
      <w:smartTag w:uri="urn:schemas-microsoft-com:office:smarttags" w:element="PersonName">
        <w:smartTagPr>
          <w:attr w:name="ProductID" w:val="LA PERSONALIDAD"/>
        </w:smartTagPr>
        <w:r w:rsidRPr="00DF72A9">
          <w:rPr>
            <w:rFonts w:ascii="Arial" w:hAnsi="Arial" w:cs="Arial"/>
            <w:b/>
          </w:rPr>
          <w:t>LA PERSONALIDAD</w:t>
        </w:r>
      </w:smartTag>
      <w:r w:rsidRPr="00DF72A9">
        <w:rPr>
          <w:rFonts w:ascii="Arial" w:hAnsi="Arial" w:cs="Arial"/>
          <w:b/>
        </w:rPr>
        <w:t>:</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Confiable, ética profesional, responsable, estabilidad emocional, adaptabilidad y buen criterio.</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d) HABILIDADES_ APTITUDES ESPECIALES:</w:t>
      </w:r>
    </w:p>
    <w:p w:rsidR="00DF72A9" w:rsidRPr="00DF72A9" w:rsidRDefault="00DF72A9" w:rsidP="00DF72A9">
      <w:pPr>
        <w:pStyle w:val="Textoindependiente2"/>
        <w:tabs>
          <w:tab w:val="left" w:pos="540"/>
        </w:tabs>
        <w:spacing w:line="360" w:lineRule="auto"/>
        <w:ind w:left="1080"/>
        <w:rPr>
          <w:rFonts w:ascii="Arial" w:hAnsi="Arial" w:cs="Arial"/>
        </w:rPr>
      </w:pPr>
      <w:r w:rsidRPr="00DF72A9">
        <w:rPr>
          <w:rFonts w:ascii="Arial" w:hAnsi="Arial" w:cs="Arial"/>
        </w:rPr>
        <w:t>Capacidad de planificación, memoria auditiva y visual, habilidades de negociación cuando el caso lo requiere, investigativo y perceptivo.</w:t>
      </w:r>
    </w:p>
    <w:p w:rsidR="00DF72A9" w:rsidRPr="00DF72A9" w:rsidRDefault="00DF72A9" w:rsidP="00DF72A9">
      <w:pPr>
        <w:pStyle w:val="Textoindependiente2"/>
        <w:spacing w:line="360" w:lineRule="auto"/>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e) COMPETENCIAS ORGANIZACIONALES: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Trabajo en equipo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Mejoramiento continuo</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Orientación y responsabilidad por resultados</w:t>
      </w:r>
    </w:p>
    <w:p w:rsidR="00DF72A9" w:rsidRPr="00DF72A9" w:rsidRDefault="00DF72A9" w:rsidP="00DF72A9">
      <w:pPr>
        <w:pStyle w:val="Textoindependiente2"/>
        <w:spacing w:line="360" w:lineRule="auto"/>
        <w:ind w:left="708"/>
        <w:rPr>
          <w:rFonts w:ascii="Arial" w:hAnsi="Arial" w:cs="Arial"/>
        </w:rPr>
      </w:pPr>
    </w:p>
    <w:p w:rsidR="00DF72A9" w:rsidRPr="00DF72A9" w:rsidRDefault="00DF72A9" w:rsidP="00DF72A9">
      <w:pPr>
        <w:pStyle w:val="Textoindependiente2"/>
        <w:spacing w:line="360" w:lineRule="auto"/>
        <w:ind w:left="708"/>
        <w:rPr>
          <w:rFonts w:ascii="Arial" w:hAnsi="Arial" w:cs="Arial"/>
          <w:b/>
        </w:rPr>
      </w:pPr>
      <w:r w:rsidRPr="00DF72A9">
        <w:rPr>
          <w:rFonts w:ascii="Arial" w:hAnsi="Arial" w:cs="Arial"/>
          <w:b/>
        </w:rPr>
        <w:t>g) COMPETENCIAS GERENCIALES</w:t>
      </w:r>
    </w:p>
    <w:p w:rsidR="00DF72A9" w:rsidRPr="00DF72A9" w:rsidRDefault="00DF72A9" w:rsidP="00DF72A9">
      <w:pPr>
        <w:pStyle w:val="Textoindependiente2"/>
        <w:spacing w:line="360" w:lineRule="auto"/>
        <w:ind w:left="1080"/>
        <w:rPr>
          <w:rFonts w:ascii="Arial" w:hAnsi="Arial" w:cs="Arial"/>
        </w:rPr>
      </w:pPr>
      <w:r w:rsidRPr="00DF72A9">
        <w:rPr>
          <w:rFonts w:ascii="Arial" w:hAnsi="Arial" w:cs="Arial"/>
        </w:rPr>
        <w:t xml:space="preserve">Toma de decisiones </w:t>
      </w:r>
    </w:p>
    <w:p w:rsidR="00DF72A9" w:rsidRDefault="00DF72A9" w:rsidP="00DF72A9">
      <w:pPr>
        <w:spacing w:line="480" w:lineRule="auto"/>
        <w:ind w:left="360"/>
        <w:jc w:val="both"/>
        <w:sectPr w:rsidR="00DF72A9" w:rsidSect="00DF72A9">
          <w:headerReference w:type="default" r:id="rId213"/>
          <w:pgSz w:w="11906" w:h="16838"/>
          <w:pgMar w:top="2268" w:right="1361" w:bottom="1985" w:left="2268" w:header="709" w:footer="709" w:gutter="0"/>
          <w:pgNumType w:start="1"/>
          <w:cols w:space="708"/>
          <w:docGrid w:linePitch="360"/>
        </w:sectPr>
      </w:pPr>
    </w:p>
    <w:p w:rsidR="00DF72A9" w:rsidRDefault="00DF72A9" w:rsidP="00DF72A9">
      <w:pPr>
        <w:spacing w:line="480" w:lineRule="auto"/>
        <w:jc w:val="center"/>
        <w:rPr>
          <w:rFonts w:ascii="Arial" w:hAnsi="Arial" w:cs="Arial"/>
          <w:b/>
        </w:rPr>
      </w:pPr>
      <w:r>
        <w:rPr>
          <w:rFonts w:ascii="Arial" w:hAnsi="Arial" w:cs="Arial"/>
          <w:b/>
        </w:rPr>
        <w:t>BIBLIOGRAFÍA</w:t>
      </w:r>
    </w:p>
    <w:p w:rsidR="00DF72A9" w:rsidRDefault="00DF72A9" w:rsidP="00DF72A9">
      <w:pPr>
        <w:spacing w:line="480" w:lineRule="auto"/>
        <w:jc w:val="both"/>
        <w:rPr>
          <w:rFonts w:ascii="Arial" w:hAnsi="Arial" w:cs="Arial"/>
          <w:b/>
        </w:rPr>
      </w:pPr>
    </w:p>
    <w:p w:rsidR="00DF72A9" w:rsidRDefault="00DF72A9" w:rsidP="00DF72A9">
      <w:pPr>
        <w:spacing w:line="480" w:lineRule="auto"/>
        <w:jc w:val="both"/>
        <w:rPr>
          <w:rFonts w:ascii="Arial" w:hAnsi="Arial" w:cs="Arial"/>
          <w:b/>
        </w:rPr>
      </w:pPr>
    </w:p>
    <w:p w:rsidR="00DF72A9" w:rsidRDefault="00DF72A9" w:rsidP="00DF72A9">
      <w:pPr>
        <w:spacing w:line="480" w:lineRule="auto"/>
        <w:jc w:val="both"/>
        <w:rPr>
          <w:rFonts w:ascii="Arial" w:hAnsi="Arial" w:cs="Arial"/>
          <w:b/>
        </w:rPr>
      </w:pPr>
    </w:p>
    <w:p w:rsidR="00DF72A9" w:rsidRDefault="00DF72A9" w:rsidP="00A95D17">
      <w:pPr>
        <w:numPr>
          <w:ilvl w:val="0"/>
          <w:numId w:val="262"/>
        </w:numPr>
        <w:spacing w:line="480" w:lineRule="auto"/>
        <w:jc w:val="both"/>
        <w:rPr>
          <w:rFonts w:ascii="Arial" w:hAnsi="Arial" w:cs="Arial"/>
          <w:lang w:val="en-US"/>
        </w:rPr>
      </w:pPr>
      <w:smartTag w:uri="urn:schemas-microsoft-com:office:smarttags" w:element="City">
        <w:r w:rsidRPr="00EA54C5">
          <w:rPr>
            <w:rFonts w:ascii="Arial" w:hAnsi="Arial" w:cs="Arial"/>
            <w:lang w:val="en-US"/>
          </w:rPr>
          <w:t>ANDERSON</w:t>
        </w:r>
      </w:smartTag>
      <w:r w:rsidRPr="00EA54C5">
        <w:rPr>
          <w:rFonts w:ascii="Arial" w:hAnsi="Arial" w:cs="Arial"/>
          <w:lang w:val="en-US"/>
        </w:rPr>
        <w:t xml:space="preserve"> KOLPH, Multivariate Análisis, Prentice Hall, </w:t>
      </w:r>
      <w:smartTag w:uri="urn:schemas-microsoft-com:office:smarttags" w:element="State">
        <w:smartTag w:uri="urn:schemas-microsoft-com:office:smarttags" w:element="place">
          <w:r w:rsidRPr="00EA54C5">
            <w:rPr>
              <w:rFonts w:ascii="Arial" w:hAnsi="Arial" w:cs="Arial"/>
              <w:lang w:val="en-US"/>
            </w:rPr>
            <w:t>New J</w:t>
          </w:r>
          <w:r>
            <w:rPr>
              <w:rFonts w:ascii="Arial" w:hAnsi="Arial" w:cs="Arial"/>
              <w:lang w:val="en-US"/>
            </w:rPr>
            <w:t>ersey</w:t>
          </w:r>
        </w:smartTag>
      </w:smartTag>
      <w:r>
        <w:rPr>
          <w:rFonts w:ascii="Arial" w:hAnsi="Arial" w:cs="Arial"/>
          <w:lang w:val="en-US"/>
        </w:rPr>
        <w:t>; 1998.</w:t>
      </w:r>
    </w:p>
    <w:p w:rsidR="00DF72A9" w:rsidRDefault="00DF72A9" w:rsidP="00DF72A9">
      <w:pPr>
        <w:spacing w:line="480" w:lineRule="auto"/>
        <w:jc w:val="both"/>
        <w:rPr>
          <w:rFonts w:ascii="Arial" w:hAnsi="Arial" w:cs="Arial"/>
          <w:lang w:val="en-US"/>
        </w:rPr>
      </w:pPr>
    </w:p>
    <w:p w:rsidR="00E30D12" w:rsidRPr="00E30D12" w:rsidRDefault="00DF72A9" w:rsidP="00E30D12">
      <w:pPr>
        <w:numPr>
          <w:ilvl w:val="0"/>
          <w:numId w:val="262"/>
        </w:numPr>
        <w:spacing w:line="480" w:lineRule="auto"/>
        <w:jc w:val="both"/>
        <w:rPr>
          <w:rFonts w:ascii="Arial" w:hAnsi="Arial" w:cs="Arial"/>
        </w:rPr>
      </w:pPr>
      <w:r w:rsidRPr="00A95D17">
        <w:rPr>
          <w:rFonts w:ascii="Arial" w:hAnsi="Arial" w:cs="Arial"/>
        </w:rPr>
        <w:t xml:space="preserve"> </w:t>
      </w:r>
      <w:r w:rsidR="00E30D12" w:rsidRPr="00E30D12">
        <w:rPr>
          <w:rFonts w:ascii="Arial" w:hAnsi="Arial" w:cs="Arial"/>
        </w:rPr>
        <w:t>NORMA ISO 19011: Directrices sobre auditorías de sistemas de gesti</w:t>
      </w:r>
      <w:r w:rsidR="00E30D12">
        <w:rPr>
          <w:rFonts w:ascii="Arial" w:hAnsi="Arial" w:cs="Arial"/>
        </w:rPr>
        <w:t>ón de calidad  y/o ambiental.</w:t>
      </w:r>
    </w:p>
    <w:p w:rsidR="00E30D12" w:rsidRDefault="00E30D12" w:rsidP="00E30D12">
      <w:pPr>
        <w:spacing w:line="480" w:lineRule="auto"/>
        <w:jc w:val="both"/>
        <w:rPr>
          <w:rFonts w:ascii="Arial" w:hAnsi="Arial" w:cs="Arial"/>
        </w:rPr>
      </w:pPr>
    </w:p>
    <w:p w:rsidR="00A95D17" w:rsidRDefault="00A95D17" w:rsidP="00A95D17">
      <w:pPr>
        <w:numPr>
          <w:ilvl w:val="0"/>
          <w:numId w:val="262"/>
        </w:numPr>
        <w:spacing w:line="480" w:lineRule="auto"/>
        <w:jc w:val="both"/>
        <w:rPr>
          <w:rFonts w:ascii="Arial" w:hAnsi="Arial" w:cs="Arial"/>
        </w:rPr>
      </w:pPr>
      <w:r>
        <w:rPr>
          <w:rFonts w:ascii="Arial" w:hAnsi="Arial" w:cs="Arial"/>
        </w:rPr>
        <w:t xml:space="preserve">OCEANO, Enciclopedia de </w:t>
      </w:r>
      <w:smartTag w:uri="urn:schemas-microsoft-com:office:smarttags" w:element="PersonName">
        <w:smartTagPr>
          <w:attr w:name="ProductID" w:val="la Auditor￭a"/>
        </w:smartTagPr>
        <w:r>
          <w:rPr>
            <w:rFonts w:ascii="Arial" w:hAnsi="Arial" w:cs="Arial"/>
          </w:rPr>
          <w:t>la Auditoría</w:t>
        </w:r>
      </w:smartTag>
      <w:r>
        <w:rPr>
          <w:rFonts w:ascii="Arial" w:hAnsi="Arial" w:cs="Arial"/>
        </w:rPr>
        <w:t>, Océano/Centrum, Barcelona, 1999.</w:t>
      </w:r>
    </w:p>
    <w:p w:rsidR="00A95D17" w:rsidRDefault="00A95D17" w:rsidP="00A95D17">
      <w:pPr>
        <w:spacing w:line="480" w:lineRule="auto"/>
        <w:jc w:val="both"/>
        <w:rPr>
          <w:rFonts w:ascii="Arial" w:hAnsi="Arial" w:cs="Arial"/>
        </w:rPr>
      </w:pPr>
    </w:p>
    <w:p w:rsidR="00DF72A9" w:rsidRDefault="00DF72A9" w:rsidP="00DF72A9">
      <w:pPr>
        <w:numPr>
          <w:ilvl w:val="0"/>
          <w:numId w:val="262"/>
        </w:numPr>
        <w:spacing w:line="480" w:lineRule="auto"/>
        <w:jc w:val="both"/>
        <w:rPr>
          <w:rFonts w:ascii="Arial" w:hAnsi="Arial" w:cs="Arial"/>
        </w:rPr>
      </w:pPr>
      <w:r>
        <w:rPr>
          <w:rFonts w:ascii="Arial" w:hAnsi="Arial" w:cs="Arial"/>
        </w:rPr>
        <w:t>POLA MASEDA ANGEL, ISO 9000 y las Auditorías del Sistema de Gestión de Calidad: Metodología, Granica, Barcelona, 1997.</w:t>
      </w:r>
    </w:p>
    <w:p w:rsidR="00DF72A9" w:rsidRDefault="00DF72A9" w:rsidP="00DF72A9">
      <w:pPr>
        <w:spacing w:line="480" w:lineRule="auto"/>
        <w:jc w:val="both"/>
        <w:rPr>
          <w:rFonts w:ascii="Arial" w:hAnsi="Arial" w:cs="Arial"/>
        </w:rPr>
      </w:pPr>
    </w:p>
    <w:p w:rsidR="00DF72A9" w:rsidRDefault="00DF72A9" w:rsidP="00DF72A9">
      <w:pPr>
        <w:numPr>
          <w:ilvl w:val="0"/>
          <w:numId w:val="262"/>
        </w:numPr>
        <w:spacing w:line="480" w:lineRule="auto"/>
        <w:jc w:val="both"/>
        <w:rPr>
          <w:rFonts w:ascii="Arial" w:hAnsi="Arial" w:cs="Arial"/>
        </w:rPr>
      </w:pPr>
      <w:r>
        <w:rPr>
          <w:rFonts w:ascii="Arial" w:hAnsi="Arial" w:cs="Arial"/>
        </w:rPr>
        <w:t>POLA MASEDA ANGEL, ISO 9000 y las Auditorías del Sistema de Gestión de Calidad: Documentos Prácticos, Granica, Barcelona, 1997.</w:t>
      </w:r>
    </w:p>
    <w:p w:rsidR="00DF72A9" w:rsidRDefault="00DF72A9" w:rsidP="00DF72A9">
      <w:pPr>
        <w:spacing w:line="480" w:lineRule="auto"/>
        <w:jc w:val="both"/>
        <w:rPr>
          <w:rFonts w:ascii="Arial" w:hAnsi="Arial" w:cs="Arial"/>
        </w:rPr>
      </w:pPr>
    </w:p>
    <w:p w:rsidR="00DF72A9" w:rsidRDefault="00DF72A9" w:rsidP="00DF72A9">
      <w:pPr>
        <w:numPr>
          <w:ilvl w:val="0"/>
          <w:numId w:val="262"/>
        </w:numPr>
        <w:spacing w:line="480" w:lineRule="auto"/>
        <w:jc w:val="both"/>
        <w:rPr>
          <w:rFonts w:ascii="Arial" w:hAnsi="Arial" w:cs="Arial"/>
          <w:lang w:val="en-US"/>
        </w:rPr>
      </w:pPr>
      <w:r w:rsidRPr="00E84452">
        <w:rPr>
          <w:rFonts w:ascii="Arial" w:hAnsi="Arial" w:cs="Arial"/>
          <w:lang w:val="en-US"/>
        </w:rPr>
        <w:t xml:space="preserve">W. COOK JOHN, WINKLE GARY M, Auditoria, Mc. </w:t>
      </w:r>
      <w:r>
        <w:rPr>
          <w:rFonts w:ascii="Arial" w:hAnsi="Arial" w:cs="Arial"/>
          <w:lang w:val="en-US"/>
        </w:rPr>
        <w:t xml:space="preserve">Graw-Hill, </w:t>
      </w:r>
      <w:smartTag w:uri="urn:schemas-microsoft-com:office:smarttags" w:element="place">
        <w:smartTag w:uri="urn:schemas-microsoft-com:office:smarttags" w:element="country-region">
          <w:r>
            <w:rPr>
              <w:rFonts w:ascii="Arial" w:hAnsi="Arial" w:cs="Arial"/>
              <w:lang w:val="en-US"/>
            </w:rPr>
            <w:t>Mexico</w:t>
          </w:r>
        </w:smartTag>
      </w:smartTag>
      <w:r>
        <w:rPr>
          <w:rFonts w:ascii="Arial" w:hAnsi="Arial" w:cs="Arial"/>
          <w:lang w:val="en-US"/>
        </w:rPr>
        <w:t>, 1987.</w:t>
      </w:r>
    </w:p>
    <w:p w:rsidR="00A95D17" w:rsidRDefault="00A95D17" w:rsidP="00A95D17">
      <w:pPr>
        <w:spacing w:line="480" w:lineRule="auto"/>
        <w:jc w:val="both"/>
        <w:rPr>
          <w:rFonts w:ascii="Arial" w:hAnsi="Arial" w:cs="Arial"/>
          <w:lang w:val="en-US"/>
        </w:rPr>
      </w:pPr>
    </w:p>
    <w:p w:rsidR="00DF72A9" w:rsidRDefault="00DF72A9" w:rsidP="00DF72A9">
      <w:pPr>
        <w:spacing w:line="480" w:lineRule="auto"/>
        <w:jc w:val="both"/>
        <w:rPr>
          <w:rFonts w:ascii="Arial" w:hAnsi="Arial" w:cs="Arial"/>
          <w:lang w:val="en-US"/>
        </w:rPr>
      </w:pPr>
    </w:p>
    <w:p w:rsidR="00DF72A9" w:rsidRPr="00E30D12" w:rsidRDefault="00DF72A9" w:rsidP="00DF72A9">
      <w:pPr>
        <w:numPr>
          <w:ilvl w:val="0"/>
          <w:numId w:val="262"/>
        </w:numPr>
        <w:spacing w:line="480" w:lineRule="auto"/>
        <w:jc w:val="both"/>
        <w:rPr>
          <w:rFonts w:ascii="Arial" w:hAnsi="Arial" w:cs="Arial"/>
          <w:lang w:val="en-US"/>
        </w:rPr>
      </w:pPr>
      <w:hyperlink r:id="rId214" w:history="1">
        <w:r w:rsidRPr="00E30D12">
          <w:rPr>
            <w:rStyle w:val="Hipervnculo"/>
            <w:rFonts w:ascii="Arial" w:hAnsi="Arial" w:cs="Arial"/>
            <w:color w:val="auto"/>
            <w:lang w:val="en-US"/>
          </w:rPr>
          <w:t>http://www.monografias.com/trabajos15/calidad-total/calidad-total.shtml</w:t>
        </w:r>
      </w:hyperlink>
      <w:r w:rsidR="00E30D12">
        <w:rPr>
          <w:rFonts w:ascii="Arial" w:hAnsi="Arial" w:cs="Arial"/>
          <w:lang w:val="en-US"/>
        </w:rPr>
        <w:t>; 22/07/2006</w:t>
      </w:r>
    </w:p>
    <w:p w:rsidR="00DF72A9" w:rsidRDefault="00DF72A9" w:rsidP="00DF72A9">
      <w:pPr>
        <w:spacing w:line="480" w:lineRule="auto"/>
        <w:jc w:val="both"/>
        <w:rPr>
          <w:rFonts w:ascii="Arial" w:hAnsi="Arial" w:cs="Arial"/>
          <w:lang w:val="en-US"/>
        </w:rPr>
      </w:pPr>
    </w:p>
    <w:p w:rsidR="00DF72A9" w:rsidRPr="00E30D12" w:rsidRDefault="00DF72A9" w:rsidP="00DF72A9">
      <w:pPr>
        <w:numPr>
          <w:ilvl w:val="0"/>
          <w:numId w:val="262"/>
        </w:numPr>
        <w:spacing w:line="480" w:lineRule="auto"/>
        <w:jc w:val="both"/>
        <w:rPr>
          <w:rFonts w:ascii="Arial" w:hAnsi="Arial" w:cs="Arial"/>
          <w:lang w:val="en-US"/>
        </w:rPr>
      </w:pPr>
      <w:hyperlink r:id="rId215" w:history="1">
        <w:r w:rsidRPr="00E30D12">
          <w:rPr>
            <w:rStyle w:val="Hipervnculo"/>
            <w:rFonts w:ascii="Arial" w:hAnsi="Arial" w:cs="Arial"/>
            <w:color w:val="auto"/>
            <w:lang w:val="en-US"/>
          </w:rPr>
          <w:t>http://www.sc.ehu.es/sbweb/fisica/cursoJava/numerico/regresion1/regresion1.htm</w:t>
        </w:r>
      </w:hyperlink>
      <w:r w:rsidR="00E30D12">
        <w:rPr>
          <w:rFonts w:ascii="Arial" w:hAnsi="Arial" w:cs="Arial"/>
          <w:lang w:val="en-US"/>
        </w:rPr>
        <w:t>; 12/03/2007</w:t>
      </w:r>
    </w:p>
    <w:p w:rsidR="00DF72A9" w:rsidRDefault="00DF72A9" w:rsidP="00DF72A9">
      <w:pPr>
        <w:spacing w:line="480" w:lineRule="auto"/>
        <w:jc w:val="both"/>
        <w:rPr>
          <w:rFonts w:ascii="Arial" w:hAnsi="Arial" w:cs="Arial"/>
          <w:lang w:val="en-US"/>
        </w:rPr>
      </w:pPr>
    </w:p>
    <w:p w:rsidR="00E30D12" w:rsidRDefault="00DF72A9" w:rsidP="00E30D12">
      <w:pPr>
        <w:numPr>
          <w:ilvl w:val="0"/>
          <w:numId w:val="262"/>
        </w:numPr>
        <w:tabs>
          <w:tab w:val="left" w:pos="360"/>
        </w:tabs>
        <w:spacing w:line="480" w:lineRule="auto"/>
        <w:jc w:val="both"/>
        <w:rPr>
          <w:rFonts w:ascii="Arial" w:hAnsi="Arial" w:cs="Arial"/>
          <w:lang w:val="en-US"/>
        </w:rPr>
      </w:pPr>
      <w:hyperlink r:id="rId216" w:history="1">
        <w:r w:rsidRPr="00E30D12">
          <w:rPr>
            <w:rStyle w:val="Hipervnculo"/>
            <w:rFonts w:ascii="Arial" w:hAnsi="Arial" w:cs="Arial"/>
            <w:color w:val="auto"/>
            <w:lang w:val="en-US"/>
          </w:rPr>
          <w:t>http://www.gestiopolis.com/recursos2/documentos/fulldocs/ger/audisiscal.htm</w:t>
        </w:r>
      </w:hyperlink>
      <w:r w:rsidR="00E30D12">
        <w:rPr>
          <w:rFonts w:ascii="Arial" w:hAnsi="Arial" w:cs="Arial"/>
          <w:lang w:val="en-US"/>
        </w:rPr>
        <w:t>: 19/04/2006</w:t>
      </w:r>
    </w:p>
    <w:p w:rsidR="00DF72A9" w:rsidRPr="00E84452" w:rsidRDefault="00DF72A9" w:rsidP="00DF72A9">
      <w:pPr>
        <w:spacing w:line="480" w:lineRule="auto"/>
        <w:jc w:val="both"/>
        <w:rPr>
          <w:rFonts w:ascii="Arial" w:hAnsi="Arial" w:cs="Arial"/>
          <w:lang w:val="en-US"/>
        </w:rPr>
      </w:pPr>
    </w:p>
    <w:p w:rsidR="00DF72A9" w:rsidRPr="00E30D12" w:rsidRDefault="00DF72A9" w:rsidP="00DF72A9">
      <w:pPr>
        <w:numPr>
          <w:ilvl w:val="0"/>
          <w:numId w:val="262"/>
        </w:numPr>
        <w:spacing w:line="480" w:lineRule="auto"/>
        <w:jc w:val="both"/>
        <w:rPr>
          <w:rFonts w:ascii="Arial" w:hAnsi="Arial" w:cs="Arial"/>
          <w:lang w:val="en-US"/>
        </w:rPr>
      </w:pPr>
      <w:hyperlink r:id="rId217" w:history="1">
        <w:r w:rsidRPr="00E30D12">
          <w:rPr>
            <w:rStyle w:val="Hipervnculo"/>
            <w:rFonts w:ascii="Arial" w:hAnsi="Arial" w:cs="Arial"/>
            <w:color w:val="auto"/>
            <w:lang w:val="en-US"/>
          </w:rPr>
          <w:t>http://www.agapea.com/Como-hacer-el-manual-de-calidad-segun-la-nueva-ISO-9001-2000-n211354i.htm</w:t>
        </w:r>
      </w:hyperlink>
      <w:r w:rsidR="00E30D12" w:rsidRPr="00E30D12">
        <w:rPr>
          <w:rFonts w:ascii="Arial" w:hAnsi="Arial" w:cs="Arial"/>
          <w:lang w:val="en-US"/>
        </w:rPr>
        <w:t>; 13/10/2006</w:t>
      </w:r>
    </w:p>
    <w:p w:rsidR="00DF72A9" w:rsidRPr="00E30D12" w:rsidRDefault="00DF72A9" w:rsidP="00DF72A9">
      <w:pPr>
        <w:spacing w:line="480" w:lineRule="auto"/>
        <w:jc w:val="both"/>
        <w:rPr>
          <w:rFonts w:ascii="Arial" w:hAnsi="Arial" w:cs="Arial"/>
          <w:lang w:val="en-US"/>
        </w:rPr>
      </w:pPr>
    </w:p>
    <w:p w:rsidR="00DF72A9" w:rsidRPr="00E30D12" w:rsidRDefault="00DF72A9" w:rsidP="00DF72A9">
      <w:pPr>
        <w:numPr>
          <w:ilvl w:val="0"/>
          <w:numId w:val="262"/>
        </w:numPr>
        <w:spacing w:line="480" w:lineRule="auto"/>
        <w:jc w:val="both"/>
        <w:rPr>
          <w:rStyle w:val="a"/>
          <w:rFonts w:ascii="Arial" w:hAnsi="Arial" w:cs="Arial"/>
          <w:lang w:val="en-US"/>
        </w:rPr>
      </w:pPr>
      <w:hyperlink r:id="rId218" w:history="1">
        <w:r w:rsidRPr="00E30D12">
          <w:rPr>
            <w:rStyle w:val="Hipervnculo"/>
            <w:rFonts w:ascii="Arial" w:hAnsi="Arial" w:cs="Arial"/>
            <w:color w:val="auto"/>
          </w:rPr>
          <w:t>www.</w:t>
        </w:r>
        <w:r w:rsidRPr="00E30D12">
          <w:rPr>
            <w:rStyle w:val="Hipervnculo"/>
            <w:rFonts w:ascii="Arial" w:hAnsi="Arial" w:cs="Arial"/>
            <w:b/>
            <w:bCs/>
            <w:color w:val="auto"/>
          </w:rPr>
          <w:t>aenor</w:t>
        </w:r>
        <w:r w:rsidRPr="00E30D12">
          <w:rPr>
            <w:rStyle w:val="Hipervnculo"/>
            <w:rFonts w:ascii="Arial" w:hAnsi="Arial" w:cs="Arial"/>
            <w:color w:val="auto"/>
          </w:rPr>
          <w:t>.es/</w:t>
        </w:r>
      </w:hyperlink>
      <w:r w:rsidR="00E30D12" w:rsidRPr="00E30D12">
        <w:rPr>
          <w:rStyle w:val="a"/>
          <w:rFonts w:ascii="Arial" w:hAnsi="Arial" w:cs="Arial"/>
        </w:rPr>
        <w:t>; 01/07/2006</w:t>
      </w:r>
    </w:p>
    <w:p w:rsidR="00DF72A9" w:rsidRPr="00E30D12" w:rsidRDefault="00DF72A9" w:rsidP="00DF72A9">
      <w:pPr>
        <w:spacing w:line="480" w:lineRule="auto"/>
        <w:jc w:val="both"/>
        <w:rPr>
          <w:rFonts w:ascii="Arial" w:hAnsi="Arial" w:cs="Arial"/>
          <w:lang w:val="en-US"/>
        </w:rPr>
      </w:pPr>
    </w:p>
    <w:p w:rsidR="00DF72A9" w:rsidRPr="00E30D12" w:rsidRDefault="00DF72A9" w:rsidP="00DF72A9">
      <w:pPr>
        <w:numPr>
          <w:ilvl w:val="0"/>
          <w:numId w:val="262"/>
        </w:numPr>
        <w:spacing w:line="480" w:lineRule="auto"/>
        <w:jc w:val="both"/>
        <w:rPr>
          <w:rStyle w:val="a"/>
          <w:rFonts w:ascii="Arial" w:hAnsi="Arial" w:cs="Arial"/>
          <w:lang w:val="en-US"/>
        </w:rPr>
      </w:pPr>
      <w:hyperlink r:id="rId219" w:history="1">
        <w:r w:rsidRPr="00E30D12">
          <w:rPr>
            <w:rStyle w:val="Hipervnculo"/>
            <w:rFonts w:ascii="Arial" w:hAnsi="Arial" w:cs="Arial"/>
            <w:color w:val="auto"/>
          </w:rPr>
          <w:t>www.</w:t>
        </w:r>
        <w:r w:rsidRPr="00E30D12">
          <w:rPr>
            <w:rStyle w:val="Hipervnculo"/>
            <w:rFonts w:ascii="Arial" w:hAnsi="Arial" w:cs="Arial"/>
            <w:b/>
            <w:bCs/>
            <w:color w:val="auto"/>
          </w:rPr>
          <w:t>inen</w:t>
        </w:r>
        <w:r w:rsidRPr="00E30D12">
          <w:rPr>
            <w:rStyle w:val="Hipervnculo"/>
            <w:rFonts w:ascii="Arial" w:hAnsi="Arial" w:cs="Arial"/>
            <w:color w:val="auto"/>
          </w:rPr>
          <w:t>.gov.ec</w:t>
        </w:r>
      </w:hyperlink>
      <w:r w:rsidR="00E30D12" w:rsidRPr="00E30D12">
        <w:rPr>
          <w:rStyle w:val="a"/>
          <w:rFonts w:ascii="Arial" w:hAnsi="Arial" w:cs="Arial"/>
        </w:rPr>
        <w:t>; 25/11/2006</w:t>
      </w:r>
    </w:p>
    <w:p w:rsidR="00DF72A9" w:rsidRPr="00E30D12" w:rsidRDefault="00DF72A9" w:rsidP="00DF72A9">
      <w:pPr>
        <w:spacing w:line="480" w:lineRule="auto"/>
        <w:jc w:val="both"/>
        <w:rPr>
          <w:rFonts w:ascii="Arial" w:hAnsi="Arial" w:cs="Arial"/>
          <w:lang w:val="en-US"/>
        </w:rPr>
      </w:pPr>
    </w:p>
    <w:p w:rsidR="00DF72A9" w:rsidRPr="00E30D12" w:rsidRDefault="00DF72A9" w:rsidP="00DF72A9">
      <w:pPr>
        <w:numPr>
          <w:ilvl w:val="0"/>
          <w:numId w:val="262"/>
        </w:numPr>
        <w:spacing w:line="480" w:lineRule="auto"/>
        <w:jc w:val="both"/>
        <w:rPr>
          <w:rFonts w:ascii="Arial" w:hAnsi="Arial" w:cs="Arial"/>
          <w:lang w:val="en-US"/>
        </w:rPr>
      </w:pPr>
      <w:hyperlink r:id="rId220" w:history="1">
        <w:r w:rsidRPr="00E30D12">
          <w:rPr>
            <w:rStyle w:val="Hipervnculo"/>
            <w:rFonts w:ascii="Arial" w:hAnsi="Arial" w:cs="Arial"/>
            <w:color w:val="auto"/>
            <w:lang w:val="en-US"/>
          </w:rPr>
          <w:t>http://www.nichiai.com/cms/index.php?id=17&amp;L=3</w:t>
        </w:r>
      </w:hyperlink>
      <w:r w:rsidR="00E30D12" w:rsidRPr="00E30D12">
        <w:rPr>
          <w:rFonts w:ascii="Arial" w:hAnsi="Arial" w:cs="Arial"/>
          <w:lang w:val="en-US"/>
        </w:rPr>
        <w:t>; 13/02/2007</w:t>
      </w:r>
    </w:p>
    <w:p w:rsidR="00DF72A9" w:rsidRPr="00E30D12" w:rsidRDefault="00DF72A9" w:rsidP="00DF72A9">
      <w:pPr>
        <w:spacing w:line="480" w:lineRule="auto"/>
        <w:jc w:val="both"/>
        <w:rPr>
          <w:rFonts w:ascii="Arial" w:hAnsi="Arial" w:cs="Arial"/>
          <w:lang w:val="en-US"/>
        </w:rPr>
      </w:pPr>
    </w:p>
    <w:p w:rsidR="00DF72A9" w:rsidRPr="00E30D12" w:rsidRDefault="00DF72A9" w:rsidP="00DF72A9">
      <w:pPr>
        <w:numPr>
          <w:ilvl w:val="0"/>
          <w:numId w:val="262"/>
        </w:numPr>
        <w:spacing w:line="480" w:lineRule="auto"/>
        <w:jc w:val="both"/>
        <w:rPr>
          <w:rStyle w:val="a"/>
          <w:rFonts w:ascii="Arial" w:hAnsi="Arial" w:cs="Arial"/>
          <w:lang w:val="en-US"/>
        </w:rPr>
      </w:pPr>
      <w:hyperlink r:id="rId221" w:history="1">
        <w:r w:rsidRPr="00E30D12">
          <w:rPr>
            <w:rStyle w:val="Hipervnculo"/>
            <w:rFonts w:ascii="Arial" w:hAnsi="Arial" w:cs="Arial"/>
            <w:color w:val="auto"/>
          </w:rPr>
          <w:t>www.</w:t>
        </w:r>
        <w:r w:rsidRPr="00E30D12">
          <w:rPr>
            <w:rStyle w:val="Hipervnculo"/>
            <w:rFonts w:ascii="Arial" w:hAnsi="Arial" w:cs="Arial"/>
            <w:b/>
            <w:bCs/>
            <w:color w:val="auto"/>
          </w:rPr>
          <w:t>iso</w:t>
        </w:r>
        <w:r w:rsidRPr="00E30D12">
          <w:rPr>
            <w:rStyle w:val="Hipervnculo"/>
            <w:rFonts w:ascii="Arial" w:hAnsi="Arial" w:cs="Arial"/>
            <w:color w:val="auto"/>
          </w:rPr>
          <w:t>-sa.com</w:t>
        </w:r>
      </w:hyperlink>
      <w:r w:rsidR="00E30D12" w:rsidRPr="00E30D12">
        <w:rPr>
          <w:rStyle w:val="a"/>
          <w:rFonts w:ascii="Arial" w:hAnsi="Arial" w:cs="Arial"/>
        </w:rPr>
        <w:t>;22/04/2007</w:t>
      </w:r>
    </w:p>
    <w:p w:rsidR="00DF72A9" w:rsidRDefault="00DF72A9" w:rsidP="00DF72A9">
      <w:pPr>
        <w:spacing w:line="480" w:lineRule="auto"/>
        <w:jc w:val="both"/>
        <w:rPr>
          <w:rFonts w:ascii="Arial" w:hAnsi="Arial" w:cs="Arial"/>
          <w:lang w:val="en-US"/>
        </w:rPr>
      </w:pPr>
    </w:p>
    <w:p w:rsidR="00DF72A9" w:rsidRPr="00EE4B09" w:rsidRDefault="00DF72A9" w:rsidP="00DF72A9">
      <w:pPr>
        <w:spacing w:line="480" w:lineRule="auto"/>
        <w:jc w:val="both"/>
        <w:rPr>
          <w:rFonts w:ascii="Arial" w:hAnsi="Arial" w:cs="Arial"/>
          <w:lang w:val="en-US"/>
        </w:rPr>
      </w:pPr>
    </w:p>
    <w:p w:rsidR="00272F71" w:rsidRPr="00DF72A9" w:rsidRDefault="00272F71" w:rsidP="00DF72A9">
      <w:pPr>
        <w:spacing w:line="480" w:lineRule="auto"/>
        <w:ind w:left="360"/>
        <w:jc w:val="both"/>
      </w:pPr>
    </w:p>
    <w:sectPr w:rsidR="00272F71" w:rsidRPr="00DF72A9" w:rsidSect="00DF72A9">
      <w:headerReference w:type="default" r:id="rId222"/>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3A7" w:rsidRDefault="007463A7">
      <w:r>
        <w:separator/>
      </w:r>
    </w:p>
  </w:endnote>
  <w:endnote w:type="continuationSeparator" w:id="1">
    <w:p w:rsidR="007463A7" w:rsidRDefault="007463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wiss911 XCm BT">
    <w:altName w:val="Haettenschweiler"/>
    <w:charset w:val="00"/>
    <w:family w:val="swiss"/>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Pr="004D155C" w:rsidRDefault="00423A56" w:rsidP="004D155C">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C3140">
    <w:pPr>
      <w:pStyle w:val="Piedepgina"/>
      <w:jc w:val="right"/>
      <w:rPr>
        <w:outline/>
        <w:shadow/>
      </w:rPr>
    </w:pPr>
  </w:p>
  <w:p w:rsidR="00423A56" w:rsidRDefault="00423A56" w:rsidP="009C3140">
    <w:pPr>
      <w:pStyle w:val="Piedepgina"/>
      <w:jc w:val="center"/>
      <w:rPr>
        <w:outline/>
        <w:shadow/>
        <w:sz w:val="16"/>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584350">
    <w:pPr>
      <w:pStyle w:val="Piedepgina"/>
      <w:jc w:val="right"/>
      <w:rPr>
        <w:outline/>
        <w:shadow/>
      </w:rPr>
    </w:pPr>
  </w:p>
  <w:p w:rsidR="00423A56" w:rsidRDefault="00423A56" w:rsidP="00584350">
    <w:pPr>
      <w:pStyle w:val="Piedepgina"/>
      <w:jc w:val="center"/>
      <w:rPr>
        <w:outline/>
        <w:shadow/>
        <w:sz w:val="16"/>
        <w:szCs w:val="16"/>
      </w:rPr>
    </w:pPr>
    <w:r>
      <w:rPr>
        <w:outline/>
        <w:shadow/>
        <w:noProof/>
      </w:rPr>
      <w:pict>
        <v:line id="_x0000_s2063" style="position:absolute;left:0;text-align:left;z-index:251650048" from="0,.35pt" to="414pt,.35pt" strokeweight="3pt">
          <v:stroke linestyle="thinThin"/>
        </v:line>
      </w:pict>
    </w:r>
  </w:p>
  <w:p w:rsidR="00423A56" w:rsidRPr="00884731" w:rsidRDefault="00423A56" w:rsidP="00584350">
    <w:pPr>
      <w:pStyle w:val="Piedepgina"/>
      <w:ind w:left="708"/>
      <w:jc w:val="right"/>
      <w:rPr>
        <w:outline/>
        <w:shadow/>
        <w:sz w:val="16"/>
        <w:szCs w:val="16"/>
      </w:rPr>
    </w:pPr>
    <w:r w:rsidRPr="00884731">
      <w:rPr>
        <w:outline/>
        <w:shadow/>
        <w:sz w:val="16"/>
        <w:szCs w:val="16"/>
      </w:rPr>
      <w:t>DOCUMENTO CONTROLADO</w:t>
    </w:r>
  </w:p>
  <w:p w:rsidR="00423A56" w:rsidRDefault="00423A56" w:rsidP="009C3140">
    <w:pPr>
      <w:pStyle w:val="Piedepgina"/>
      <w:jc w:val="right"/>
      <w:rPr>
        <w:outline/>
        <w:shadow/>
      </w:rPr>
    </w:pPr>
  </w:p>
  <w:p w:rsidR="00423A56" w:rsidRDefault="00423A56" w:rsidP="009C3140">
    <w:pPr>
      <w:pStyle w:val="Piedepgina"/>
      <w:jc w:val="center"/>
      <w:rPr>
        <w:outline/>
        <w:shadow/>
        <w:sz w:val="16"/>
        <w:szCs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87A79">
    <w:pPr>
      <w:pStyle w:val="Piedepgina"/>
      <w:jc w:val="right"/>
      <w:rPr>
        <w:outline/>
        <w:shadow/>
      </w:rPr>
    </w:pPr>
  </w:p>
  <w:p w:rsidR="00423A56" w:rsidRDefault="00423A56" w:rsidP="00987A79">
    <w:pPr>
      <w:pStyle w:val="Piedepgina"/>
      <w:jc w:val="center"/>
      <w:rPr>
        <w:outline/>
        <w:shadow/>
        <w:sz w:val="16"/>
        <w:szCs w:val="16"/>
      </w:rPr>
    </w:pPr>
    <w:r>
      <w:rPr>
        <w:outline/>
        <w:shadow/>
        <w:noProof/>
      </w:rPr>
      <w:pict>
        <v:line id="_x0000_s2064" style="position:absolute;left:0;text-align:left;z-index:251651072" from="0,.35pt" to="414pt,.35pt" strokeweight="3pt">
          <v:stroke linestyle="thinThin"/>
        </v:line>
      </w:pict>
    </w:r>
  </w:p>
  <w:p w:rsidR="00423A56" w:rsidRPr="00884731" w:rsidRDefault="00423A56" w:rsidP="00987A79">
    <w:pPr>
      <w:pStyle w:val="Piedepgina"/>
      <w:ind w:left="708"/>
      <w:jc w:val="right"/>
      <w:rPr>
        <w:outline/>
        <w:shadow/>
        <w:sz w:val="16"/>
        <w:szCs w:val="16"/>
      </w:rPr>
    </w:pPr>
    <w:r w:rsidRPr="00884731">
      <w:rPr>
        <w:outline/>
        <w:shadow/>
        <w:sz w:val="16"/>
        <w:szCs w:val="16"/>
      </w:rPr>
      <w:t>DOCUMENTO CONTROLADO</w:t>
    </w:r>
  </w:p>
  <w:p w:rsidR="00423A56" w:rsidRPr="00C37C6C" w:rsidRDefault="00423A56" w:rsidP="00987A79">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2270BE">
    <w:pPr>
      <w:pStyle w:val="Piedepgina"/>
      <w:jc w:val="right"/>
      <w:rPr>
        <w:outline/>
        <w:shadow/>
      </w:rPr>
    </w:pPr>
  </w:p>
  <w:p w:rsidR="00423A56" w:rsidRDefault="00423A56" w:rsidP="002270BE">
    <w:pPr>
      <w:pStyle w:val="Piedepgina"/>
      <w:jc w:val="center"/>
      <w:rPr>
        <w:outline/>
        <w:shadow/>
        <w:sz w:val="16"/>
        <w:szCs w:val="16"/>
      </w:rPr>
    </w:pPr>
  </w:p>
  <w:p w:rsidR="00423A56" w:rsidRDefault="00423A56" w:rsidP="002270BE">
    <w:pPr>
      <w:pStyle w:val="Piedepgina"/>
      <w:jc w:val="right"/>
      <w:rPr>
        <w:outline/>
        <w:shadow/>
      </w:rPr>
    </w:pPr>
  </w:p>
  <w:p w:rsidR="00423A56" w:rsidRDefault="00423A56" w:rsidP="002270BE">
    <w:pPr>
      <w:pStyle w:val="Piedepgina"/>
      <w:jc w:val="center"/>
      <w:rPr>
        <w:outline/>
        <w:shadow/>
        <w:sz w:val="16"/>
        <w:szCs w:val="16"/>
      </w:rPr>
    </w:pPr>
    <w:r>
      <w:rPr>
        <w:outline/>
        <w:shadow/>
        <w:noProof/>
      </w:rPr>
      <w:pict>
        <v:line id="_x0000_s2065" style="position:absolute;left:0;text-align:left;z-index:251652096" from="0,.35pt" to="414pt,.35pt" strokeweight="3pt">
          <v:stroke linestyle="thinThin"/>
        </v:line>
      </w:pict>
    </w:r>
  </w:p>
  <w:p w:rsidR="00423A56" w:rsidRPr="00884731" w:rsidRDefault="00423A56" w:rsidP="002270BE">
    <w:pPr>
      <w:pStyle w:val="Piedepgina"/>
      <w:ind w:left="708"/>
      <w:jc w:val="right"/>
      <w:rPr>
        <w:outline/>
        <w:shadow/>
        <w:sz w:val="16"/>
        <w:szCs w:val="16"/>
      </w:rPr>
    </w:pPr>
    <w:r w:rsidRPr="00884731">
      <w:rPr>
        <w:outline/>
        <w:shadow/>
        <w:sz w:val="16"/>
        <w:szCs w:val="16"/>
      </w:rPr>
      <w:t>DOCUMENTO CONTROLADO</w:t>
    </w:r>
  </w:p>
  <w:p w:rsidR="00423A56" w:rsidRDefault="00423A56" w:rsidP="002270BE">
    <w:pPr>
      <w:pStyle w:val="Piedepgina"/>
      <w:ind w:left="708"/>
      <w:jc w:val="righ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2270BE">
    <w:pPr>
      <w:pStyle w:val="Piedepgina"/>
      <w:jc w:val="right"/>
      <w:rPr>
        <w:outline/>
        <w:shadow/>
      </w:rPr>
    </w:pPr>
  </w:p>
  <w:p w:rsidR="00423A56" w:rsidRDefault="00423A56" w:rsidP="002270BE">
    <w:pPr>
      <w:pStyle w:val="Piedepgina"/>
      <w:jc w:val="center"/>
      <w:rPr>
        <w:outline/>
        <w:shadow/>
        <w:sz w:val="16"/>
        <w:szCs w:val="16"/>
      </w:rPr>
    </w:pPr>
  </w:p>
  <w:p w:rsidR="00423A56" w:rsidRDefault="00423A56" w:rsidP="002270BE">
    <w:pPr>
      <w:pStyle w:val="Piedepgina"/>
      <w:ind w:left="708"/>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2270BE">
    <w:pPr>
      <w:pStyle w:val="Piedepgina"/>
      <w:jc w:val="right"/>
      <w:rPr>
        <w:outline/>
        <w:shadow/>
      </w:rPr>
    </w:pPr>
  </w:p>
  <w:p w:rsidR="00423A56" w:rsidRDefault="00423A56" w:rsidP="002270BE">
    <w:pPr>
      <w:pStyle w:val="Piedepgina"/>
      <w:jc w:val="center"/>
      <w:rPr>
        <w:outline/>
        <w:shadow/>
        <w:sz w:val="16"/>
        <w:szCs w:val="16"/>
      </w:rPr>
    </w:pPr>
    <w:r>
      <w:rPr>
        <w:outline/>
        <w:shadow/>
        <w:noProof/>
      </w:rPr>
      <w:pict>
        <v:line id="_x0000_s2069" style="position:absolute;left:0;text-align:left;z-index:251653120" from="0,.35pt" to="414pt,.35pt" strokeweight="3pt">
          <v:stroke linestyle="thinThin"/>
        </v:line>
      </w:pict>
    </w:r>
  </w:p>
  <w:p w:rsidR="00423A56" w:rsidRPr="00884731" w:rsidRDefault="00423A56" w:rsidP="002270BE">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F48E6">
    <w:pPr>
      <w:pStyle w:val="Piedepgina"/>
      <w:jc w:val="right"/>
      <w:rPr>
        <w:outline/>
        <w:shadow/>
      </w:rPr>
    </w:pPr>
  </w:p>
  <w:p w:rsidR="00423A56" w:rsidRDefault="00423A56" w:rsidP="007F48E6">
    <w:pPr>
      <w:pStyle w:val="Piedepgina"/>
      <w:jc w:val="center"/>
      <w:rPr>
        <w:outline/>
        <w:shadow/>
        <w:sz w:val="16"/>
        <w:szCs w:val="16"/>
      </w:rPr>
    </w:pPr>
    <w:r>
      <w:rPr>
        <w:outline/>
        <w:shadow/>
        <w:noProof/>
      </w:rPr>
      <w:pict>
        <v:line id="_x0000_s2070" style="position:absolute;left:0;text-align:left;z-index:251654144" from="0,.35pt" to="414pt,.35pt" strokeweight="3pt">
          <v:stroke linestyle="thinThin"/>
        </v:line>
      </w:pict>
    </w:r>
  </w:p>
  <w:p w:rsidR="00423A56" w:rsidRPr="00884731" w:rsidRDefault="00423A56" w:rsidP="007F48E6">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F48E6">
    <w:pPr>
      <w:pStyle w:val="Piedepgina"/>
      <w:jc w:val="right"/>
      <w:rPr>
        <w:outline/>
        <w:shadow/>
      </w:rPr>
    </w:pPr>
  </w:p>
  <w:p w:rsidR="00423A56" w:rsidRDefault="00423A56" w:rsidP="007F48E6">
    <w:pPr>
      <w:pStyle w:val="Piedepgina"/>
      <w:jc w:val="center"/>
      <w:rPr>
        <w:outline/>
        <w:shadow/>
        <w:sz w:val="16"/>
        <w:szCs w:val="16"/>
      </w:rPr>
    </w:pPr>
    <w:r>
      <w:rPr>
        <w:outline/>
        <w:shadow/>
        <w:noProof/>
      </w:rPr>
      <w:pict>
        <v:line id="_x0000_s2073" style="position:absolute;left:0;text-align:left;z-index:251655168" from="0,.35pt" to="414pt,.35pt" strokeweight="3pt">
          <v:stroke linestyle="thinThin"/>
        </v:line>
      </w:pict>
    </w:r>
  </w:p>
  <w:p w:rsidR="00423A56" w:rsidRPr="00884731" w:rsidRDefault="00423A56" w:rsidP="007F48E6">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F48E6">
    <w:pPr>
      <w:pStyle w:val="Piedepgina"/>
      <w:jc w:val="right"/>
      <w:rPr>
        <w:outline/>
        <w:shadow/>
      </w:rPr>
    </w:pPr>
  </w:p>
  <w:p w:rsidR="00423A56" w:rsidRDefault="00423A56" w:rsidP="007F48E6">
    <w:pPr>
      <w:pStyle w:val="Piedepgina"/>
      <w:jc w:val="center"/>
      <w:rPr>
        <w:outline/>
        <w:shadow/>
        <w:sz w:val="16"/>
        <w:szCs w:val="16"/>
      </w:rPr>
    </w:pPr>
    <w:r>
      <w:rPr>
        <w:outline/>
        <w:shadow/>
        <w:noProof/>
      </w:rPr>
      <w:pict>
        <v:line id="_x0000_s2074" style="position:absolute;left:0;text-align:left;z-index:251656192" from="0,.35pt" to="414pt,.35pt" strokeweight="3pt">
          <v:stroke linestyle="thinThin"/>
        </v:line>
      </w:pict>
    </w:r>
  </w:p>
  <w:p w:rsidR="00423A56" w:rsidRPr="00884731" w:rsidRDefault="00423A56" w:rsidP="007F48E6">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4D155C">
    <w:pPr>
      <w:pStyle w:val="Piedepgina"/>
      <w:jc w:val="right"/>
      <w:rPr>
        <w:outline/>
        <w:shadow/>
      </w:rPr>
    </w:pPr>
  </w:p>
  <w:p w:rsidR="00423A56" w:rsidRDefault="00423A56" w:rsidP="004D155C">
    <w:pPr>
      <w:pStyle w:val="Piedepgina"/>
      <w:jc w:val="center"/>
      <w:rPr>
        <w:outline/>
        <w:shadow/>
        <w:sz w:val="16"/>
        <w:szCs w:val="16"/>
      </w:rPr>
    </w:pPr>
    <w:r>
      <w:rPr>
        <w:outline/>
        <w:shadow/>
        <w:noProof/>
      </w:rPr>
      <w:pict>
        <v:line id="_x0000_s2051" style="position:absolute;left:0;text-align:left;z-index:251642880" from="0,.35pt" to="414pt,.35pt" strokeweight="3pt">
          <v:stroke linestyle="thinThin"/>
        </v:line>
      </w:pict>
    </w:r>
  </w:p>
  <w:p w:rsidR="00423A56" w:rsidRPr="00884731" w:rsidRDefault="00423A56" w:rsidP="004D155C">
    <w:pPr>
      <w:pStyle w:val="Piedepgina"/>
      <w:ind w:left="708"/>
      <w:jc w:val="right"/>
      <w:rPr>
        <w:outline/>
        <w:shadow/>
        <w:sz w:val="16"/>
        <w:szCs w:val="16"/>
      </w:rPr>
    </w:pPr>
    <w:r w:rsidRPr="00884731">
      <w:rPr>
        <w:outline/>
        <w:shadow/>
        <w:sz w:val="16"/>
        <w:szCs w:val="16"/>
      </w:rPr>
      <w:t>DOCUMENTO CONTROLADO</w:t>
    </w:r>
  </w:p>
  <w:p w:rsidR="00423A56" w:rsidRPr="004D155C" w:rsidRDefault="00423A56" w:rsidP="004D155C">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A82416">
    <w:pPr>
      <w:pStyle w:val="Piedepgina"/>
      <w:jc w:val="right"/>
      <w:rPr>
        <w:outline/>
        <w:shadow/>
      </w:rPr>
    </w:pPr>
  </w:p>
  <w:p w:rsidR="00423A56" w:rsidRDefault="00423A56" w:rsidP="00A82416">
    <w:pPr>
      <w:pStyle w:val="Piedepgina"/>
      <w:jc w:val="center"/>
      <w:rPr>
        <w:outline/>
        <w:shadow/>
        <w:sz w:val="16"/>
        <w:szCs w:val="16"/>
      </w:rPr>
    </w:pPr>
    <w:r>
      <w:rPr>
        <w:outline/>
        <w:shadow/>
        <w:noProof/>
      </w:rPr>
      <w:pict>
        <v:line id="_x0000_s2075" style="position:absolute;left:0;text-align:left;z-index:251657216" from="0,.35pt" to="414pt,.35pt" strokeweight="3pt">
          <v:stroke linestyle="thinThin"/>
        </v:line>
      </w:pict>
    </w:r>
  </w:p>
  <w:p w:rsidR="00423A56" w:rsidRPr="00884731" w:rsidRDefault="00423A56" w:rsidP="00A82416">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A82416">
    <w:pPr>
      <w:pStyle w:val="Piedepgina"/>
      <w:jc w:val="right"/>
      <w:rPr>
        <w:outline/>
        <w:shadow/>
      </w:rPr>
    </w:pPr>
  </w:p>
  <w:p w:rsidR="00423A56" w:rsidRDefault="00423A56" w:rsidP="00A82416">
    <w:pPr>
      <w:pStyle w:val="Piedepgina"/>
      <w:jc w:val="center"/>
      <w:rPr>
        <w:outline/>
        <w:shadow/>
        <w:sz w:val="16"/>
        <w:szCs w:val="16"/>
      </w:rPr>
    </w:pPr>
    <w:r>
      <w:rPr>
        <w:outline/>
        <w:shadow/>
        <w:noProof/>
      </w:rPr>
      <w:pict>
        <v:line id="_x0000_s2076" style="position:absolute;left:0;text-align:left;z-index:251658240" from="0,.35pt" to="414pt,.35pt" strokeweight="3pt">
          <v:stroke linestyle="thinThin"/>
        </v:line>
      </w:pict>
    </w:r>
  </w:p>
  <w:p w:rsidR="00423A56" w:rsidRPr="00884731" w:rsidRDefault="00423A56" w:rsidP="00A82416">
    <w:pPr>
      <w:pStyle w:val="Piedepgina"/>
      <w:ind w:left="708"/>
      <w:jc w:val="right"/>
      <w:rPr>
        <w:outline/>
        <w:shadow/>
        <w:sz w:val="16"/>
        <w:szCs w:val="16"/>
      </w:rPr>
    </w:pPr>
    <w:r w:rsidRPr="00884731">
      <w:rPr>
        <w:outline/>
        <w:shadow/>
        <w:sz w:val="16"/>
        <w:szCs w:val="16"/>
      </w:rPr>
      <w:t>DOCUMENTO CONTROLADO</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BB5BF7">
    <w:pPr>
      <w:pStyle w:val="Piedepgina"/>
      <w:jc w:val="right"/>
      <w:rPr>
        <w:outline/>
        <w:shadow/>
      </w:rPr>
    </w:pPr>
  </w:p>
  <w:p w:rsidR="00423A56" w:rsidRDefault="00423A56" w:rsidP="00BB5BF7">
    <w:pPr>
      <w:pStyle w:val="Piedepgina"/>
      <w:jc w:val="center"/>
      <w:rPr>
        <w:outline/>
        <w:shadow/>
        <w:sz w:val="16"/>
        <w:szCs w:val="16"/>
      </w:rPr>
    </w:pPr>
    <w:r>
      <w:rPr>
        <w:outline/>
        <w:shadow/>
        <w:noProof/>
      </w:rPr>
      <w:pict>
        <v:line id="_x0000_s2077" style="position:absolute;left:0;text-align:left;z-index:251659264" from="0,.35pt" to="414pt,.35pt" strokeweight="3pt">
          <v:stroke linestyle="thinThin"/>
        </v:line>
      </w:pict>
    </w:r>
  </w:p>
  <w:p w:rsidR="00423A56" w:rsidRPr="00884731" w:rsidRDefault="00423A56" w:rsidP="00BB5BF7">
    <w:pPr>
      <w:pStyle w:val="Piedepgina"/>
      <w:ind w:left="708"/>
      <w:jc w:val="right"/>
      <w:rPr>
        <w:outline/>
        <w:shadow/>
        <w:sz w:val="16"/>
        <w:szCs w:val="16"/>
      </w:rPr>
    </w:pPr>
    <w:r w:rsidRPr="00884731">
      <w:rPr>
        <w:outline/>
        <w:shadow/>
        <w:sz w:val="16"/>
        <w:szCs w:val="16"/>
      </w:rPr>
      <w:t>DOCUMENTO CONTROLADO</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Pr="00D70BC1" w:rsidRDefault="00423A56" w:rsidP="00D70BC1">
    <w:pPr>
      <w:pStyle w:val="Piedepgina"/>
      <w:rPr>
        <w:szCs w:val="16"/>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C54C92">
    <w:pPr>
      <w:pStyle w:val="Piedepgina"/>
      <w:jc w:val="right"/>
      <w:rPr>
        <w:outline/>
        <w:shadow/>
      </w:rPr>
    </w:pPr>
  </w:p>
  <w:p w:rsidR="00423A56" w:rsidRDefault="00423A56" w:rsidP="00C54C92">
    <w:pPr>
      <w:pStyle w:val="Piedepgina"/>
      <w:jc w:val="center"/>
      <w:rPr>
        <w:outline/>
        <w:shadow/>
        <w:sz w:val="16"/>
        <w:szCs w:val="16"/>
      </w:rPr>
    </w:pPr>
    <w:r>
      <w:rPr>
        <w:outline/>
        <w:shadow/>
        <w:noProof/>
      </w:rPr>
      <w:pict>
        <v:line id="_x0000_s2079" style="position:absolute;left:0;text-align:left;z-index:251660288" from="0,.35pt" to="6in,.35pt" strokeweight="3pt">
          <v:stroke linestyle="thinThin"/>
        </v:line>
      </w:pict>
    </w:r>
  </w:p>
  <w:p w:rsidR="00423A56" w:rsidRPr="00884731" w:rsidRDefault="00423A56" w:rsidP="00C54C92">
    <w:pPr>
      <w:pStyle w:val="Piedepgina"/>
      <w:ind w:left="708"/>
      <w:jc w:val="right"/>
      <w:rPr>
        <w:outline/>
        <w:shadow/>
        <w:sz w:val="16"/>
        <w:szCs w:val="16"/>
      </w:rPr>
    </w:pPr>
    <w:r w:rsidRPr="00884731">
      <w:rPr>
        <w:outline/>
        <w:shadow/>
        <w:sz w:val="16"/>
        <w:szCs w:val="16"/>
      </w:rPr>
      <w:t>DOCUMENTO CONTROLADO</w:t>
    </w:r>
  </w:p>
  <w:p w:rsidR="00423A56" w:rsidRPr="00D70BC1" w:rsidRDefault="00423A56" w:rsidP="00D70BC1">
    <w:pPr>
      <w:pStyle w:val="Piedepgina"/>
      <w:rPr>
        <w:szCs w:val="16"/>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BB5BF7">
    <w:pPr>
      <w:pStyle w:val="Piedepgina"/>
      <w:jc w:val="right"/>
      <w:rPr>
        <w:outline/>
        <w:shadow/>
      </w:rPr>
    </w:pPr>
  </w:p>
  <w:p w:rsidR="00423A56" w:rsidRDefault="00423A56" w:rsidP="00BB5BF7">
    <w:pPr>
      <w:pStyle w:val="Piedepgina"/>
      <w:jc w:val="center"/>
      <w:rPr>
        <w:outline/>
        <w:shadow/>
        <w:sz w:val="16"/>
        <w:szCs w:val="16"/>
      </w:rPr>
    </w:pPr>
    <w:r>
      <w:rPr>
        <w:outline/>
        <w:shadow/>
        <w:noProof/>
      </w:rPr>
      <w:pict>
        <v:line id="_x0000_s2080" style="position:absolute;left:0;text-align:left;z-index:251661312" from="0,.35pt" to="6in,.35pt" strokeweight="3pt">
          <v:stroke linestyle="thinThin"/>
        </v:line>
      </w:pict>
    </w:r>
  </w:p>
  <w:p w:rsidR="00423A56" w:rsidRPr="00884731" w:rsidRDefault="00423A56" w:rsidP="00BB5BF7">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BB5BF7">
    <w:pPr>
      <w:pStyle w:val="Piedepgina"/>
      <w:jc w:val="right"/>
      <w:rPr>
        <w:outline/>
        <w:shadow/>
      </w:rPr>
    </w:pPr>
  </w:p>
  <w:p w:rsidR="00423A56" w:rsidRDefault="00423A56" w:rsidP="00BB5BF7">
    <w:pPr>
      <w:pStyle w:val="Piedepgina"/>
      <w:jc w:val="center"/>
      <w:rPr>
        <w:outline/>
        <w:shadow/>
        <w:sz w:val="16"/>
        <w:szCs w:val="16"/>
      </w:rPr>
    </w:pPr>
    <w:r>
      <w:rPr>
        <w:outline/>
        <w:shadow/>
        <w:noProof/>
      </w:rPr>
      <w:pict>
        <v:line id="_x0000_s2081" style="position:absolute;left:0;text-align:left;z-index:251662336" from="0,.35pt" to="6in,.35pt" strokeweight="3pt">
          <v:stroke linestyle="thinThin"/>
        </v:line>
      </w:pict>
    </w:r>
  </w:p>
  <w:p w:rsidR="00423A56" w:rsidRPr="00884731" w:rsidRDefault="00423A56" w:rsidP="00BB5BF7">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BB5BF7">
    <w:pPr>
      <w:pStyle w:val="Piedepgina"/>
      <w:jc w:val="right"/>
      <w:rPr>
        <w:outline/>
        <w:shadow/>
      </w:rPr>
    </w:pPr>
  </w:p>
  <w:p w:rsidR="00423A56" w:rsidRDefault="00423A56" w:rsidP="00BB5BF7">
    <w:pPr>
      <w:pStyle w:val="Piedepgina"/>
      <w:jc w:val="center"/>
      <w:rPr>
        <w:outline/>
        <w:shadow/>
        <w:sz w:val="16"/>
        <w:szCs w:val="16"/>
      </w:rPr>
    </w:pPr>
    <w:r>
      <w:rPr>
        <w:outline/>
        <w:shadow/>
        <w:noProof/>
      </w:rPr>
      <w:pict>
        <v:line id="_x0000_s2082" style="position:absolute;left:0;text-align:left;z-index:251663360" from="0,.35pt" to="6in,.35pt" strokeweight="3pt">
          <v:stroke linestyle="thinThin"/>
        </v:line>
      </w:pict>
    </w:r>
  </w:p>
  <w:p w:rsidR="00423A56" w:rsidRPr="00884731" w:rsidRDefault="00423A56" w:rsidP="00BB5BF7">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444D4">
    <w:pPr>
      <w:pStyle w:val="Piedepgina"/>
      <w:jc w:val="right"/>
      <w:rPr>
        <w:outline/>
        <w:shadow/>
      </w:rPr>
    </w:pPr>
  </w:p>
  <w:p w:rsidR="00423A56" w:rsidRDefault="00423A56" w:rsidP="009444D4">
    <w:pPr>
      <w:pStyle w:val="Piedepgina"/>
      <w:jc w:val="center"/>
      <w:rPr>
        <w:outline/>
        <w:shadow/>
        <w:sz w:val="16"/>
        <w:szCs w:val="16"/>
      </w:rPr>
    </w:pPr>
    <w:r>
      <w:rPr>
        <w:outline/>
        <w:shadow/>
        <w:noProof/>
      </w:rPr>
      <w:pict>
        <v:line id="_x0000_s2083" style="position:absolute;left:0;text-align:left;z-index:251664384" from="0,.35pt" to="6in,.35pt" strokeweight="3pt">
          <v:stroke linestyle="thinThin"/>
        </v:line>
      </w:pict>
    </w:r>
  </w:p>
  <w:p w:rsidR="00423A56" w:rsidRPr="00884731" w:rsidRDefault="00423A56" w:rsidP="009444D4">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444D4">
    <w:pPr>
      <w:pStyle w:val="Piedepgina"/>
      <w:jc w:val="right"/>
      <w:rPr>
        <w:outline/>
        <w:shadow/>
      </w:rPr>
    </w:pPr>
  </w:p>
  <w:p w:rsidR="00423A56" w:rsidRDefault="00423A56" w:rsidP="009444D4">
    <w:pPr>
      <w:pStyle w:val="Piedepgina"/>
      <w:jc w:val="center"/>
      <w:rPr>
        <w:outline/>
        <w:shadow/>
        <w:sz w:val="16"/>
        <w:szCs w:val="16"/>
      </w:rPr>
    </w:pPr>
    <w:r>
      <w:rPr>
        <w:outline/>
        <w:shadow/>
        <w:noProof/>
      </w:rPr>
      <w:pict>
        <v:line id="_x0000_s2084" style="position:absolute;left:0;text-align:left;z-index:251665408" from="0,.35pt" to="6in,.35pt" strokeweight="3pt">
          <v:stroke linestyle="thinThin"/>
        </v:line>
      </w:pict>
    </w:r>
  </w:p>
  <w:p w:rsidR="00423A56" w:rsidRPr="00884731" w:rsidRDefault="00423A56" w:rsidP="009444D4">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36448A">
    <w:pPr>
      <w:pStyle w:val="Piedepgina"/>
      <w:jc w:val="right"/>
      <w:rPr>
        <w:outline/>
        <w:shadow/>
      </w:rPr>
    </w:pPr>
  </w:p>
  <w:p w:rsidR="00423A56" w:rsidRDefault="00423A56" w:rsidP="0036448A">
    <w:pPr>
      <w:pStyle w:val="Piedepgina"/>
      <w:jc w:val="center"/>
      <w:rPr>
        <w:outline/>
        <w:shadow/>
        <w:sz w:val="16"/>
        <w:szCs w:val="16"/>
      </w:rPr>
    </w:pPr>
    <w:r>
      <w:rPr>
        <w:outline/>
        <w:shadow/>
        <w:noProof/>
      </w:rPr>
      <w:pict>
        <v:line id="_x0000_s2052" style="position:absolute;left:0;text-align:left;z-index:251643904" from="0,.35pt" to="414pt,.35pt" strokeweight="3pt">
          <v:stroke linestyle="thinThin"/>
        </v:line>
      </w:pict>
    </w:r>
  </w:p>
  <w:p w:rsidR="00423A56" w:rsidRPr="00884731" w:rsidRDefault="00423A56" w:rsidP="0036448A">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444D4">
    <w:pPr>
      <w:pStyle w:val="Piedepgina"/>
      <w:jc w:val="right"/>
      <w:rPr>
        <w:outline/>
        <w:shadow/>
      </w:rPr>
    </w:pPr>
  </w:p>
  <w:p w:rsidR="00423A56" w:rsidRDefault="00423A56" w:rsidP="009444D4">
    <w:pPr>
      <w:pStyle w:val="Piedepgina"/>
      <w:jc w:val="center"/>
      <w:rPr>
        <w:outline/>
        <w:shadow/>
        <w:sz w:val="16"/>
        <w:szCs w:val="16"/>
      </w:rPr>
    </w:pPr>
    <w:r>
      <w:rPr>
        <w:outline/>
        <w:shadow/>
        <w:noProof/>
      </w:rPr>
      <w:pict>
        <v:line id="_x0000_s2085" style="position:absolute;left:0;text-align:left;z-index:251666432" from="0,.35pt" to="429.75pt,.35pt" strokeweight="3pt">
          <v:stroke linestyle="thinThin"/>
        </v:line>
      </w:pict>
    </w:r>
  </w:p>
  <w:p w:rsidR="00423A56" w:rsidRPr="00884731" w:rsidRDefault="00423A56" w:rsidP="009444D4">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444D4">
    <w:pPr>
      <w:pStyle w:val="Piedepgina"/>
      <w:jc w:val="right"/>
      <w:rPr>
        <w:outline/>
        <w:shadow/>
      </w:rPr>
    </w:pPr>
  </w:p>
  <w:p w:rsidR="00423A56" w:rsidRDefault="00423A56" w:rsidP="009444D4">
    <w:pPr>
      <w:pStyle w:val="Piedepgina"/>
      <w:jc w:val="center"/>
      <w:rPr>
        <w:outline/>
        <w:shadow/>
        <w:sz w:val="16"/>
        <w:szCs w:val="16"/>
      </w:rPr>
    </w:pPr>
    <w:r>
      <w:rPr>
        <w:outline/>
        <w:shadow/>
        <w:noProof/>
      </w:rPr>
      <w:pict>
        <v:line id="_x0000_s2086" style="position:absolute;left:0;text-align:left;z-index:251667456" from="0,.35pt" to="429.75pt,.35pt" strokeweight="3pt">
          <v:stroke linestyle="thinThin"/>
        </v:line>
      </w:pict>
    </w:r>
  </w:p>
  <w:p w:rsidR="00423A56" w:rsidRPr="00884731" w:rsidRDefault="00423A56" w:rsidP="009444D4">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444D4">
    <w:pPr>
      <w:pStyle w:val="Piedepgina"/>
      <w:jc w:val="right"/>
      <w:rPr>
        <w:outline/>
        <w:shadow/>
      </w:rPr>
    </w:pPr>
  </w:p>
  <w:p w:rsidR="00423A56" w:rsidRDefault="00423A56" w:rsidP="009444D4">
    <w:pPr>
      <w:pStyle w:val="Piedepgina"/>
      <w:jc w:val="center"/>
      <w:rPr>
        <w:outline/>
        <w:shadow/>
        <w:sz w:val="16"/>
        <w:szCs w:val="16"/>
      </w:rPr>
    </w:pPr>
    <w:r>
      <w:rPr>
        <w:outline/>
        <w:shadow/>
        <w:noProof/>
      </w:rPr>
      <w:pict>
        <v:line id="_x0000_s2087" style="position:absolute;left:0;text-align:left;z-index:251668480" from="0,.35pt" to="429.75pt,.35pt" strokeweight="3pt">
          <v:stroke linestyle="thinThin"/>
        </v:line>
      </w:pict>
    </w:r>
  </w:p>
  <w:p w:rsidR="00423A56" w:rsidRPr="00884731" w:rsidRDefault="00423A56" w:rsidP="009444D4">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444D4">
    <w:pPr>
      <w:pStyle w:val="Piedepgina"/>
      <w:jc w:val="right"/>
      <w:rPr>
        <w:outline/>
        <w:shadow/>
      </w:rPr>
    </w:pPr>
  </w:p>
  <w:p w:rsidR="00423A56" w:rsidRPr="00884731" w:rsidRDefault="00423A56" w:rsidP="009444D4">
    <w:pPr>
      <w:pStyle w:val="Piedepgina"/>
      <w:ind w:left="708"/>
      <w:jc w:val="right"/>
      <w:rPr>
        <w:outline/>
        <w:shadow/>
        <w:sz w:val="16"/>
        <w:szCs w:val="16"/>
      </w:rPr>
    </w:pPr>
  </w:p>
  <w:p w:rsidR="00423A56" w:rsidRDefault="00423A56">
    <w:pPr>
      <w:pStyle w:val="Piedepgin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512E0">
    <w:pPr>
      <w:pStyle w:val="Piedepgina"/>
      <w:jc w:val="right"/>
      <w:rPr>
        <w:outline/>
        <w:shadow/>
      </w:rPr>
    </w:pPr>
  </w:p>
  <w:p w:rsidR="00423A56" w:rsidRDefault="00423A56" w:rsidP="009512E0">
    <w:pPr>
      <w:pStyle w:val="Piedepgina"/>
      <w:jc w:val="center"/>
      <w:rPr>
        <w:outline/>
        <w:shadow/>
        <w:sz w:val="16"/>
        <w:szCs w:val="16"/>
      </w:rPr>
    </w:pPr>
    <w:r>
      <w:rPr>
        <w:outline/>
        <w:shadow/>
        <w:noProof/>
      </w:rPr>
      <w:pict>
        <v:line id="_x0000_s2089" style="position:absolute;left:0;text-align:left;z-index:251669504" from="0,.35pt" to="414pt,.35pt" strokeweight="3pt">
          <v:stroke linestyle="thinThin"/>
        </v:line>
      </w:pict>
    </w:r>
  </w:p>
  <w:p w:rsidR="00423A56" w:rsidRPr="00884731" w:rsidRDefault="00423A56" w:rsidP="009512E0">
    <w:pPr>
      <w:pStyle w:val="Piedepgina"/>
      <w:ind w:left="708"/>
      <w:jc w:val="right"/>
      <w:rPr>
        <w:outline/>
        <w:shadow/>
        <w:sz w:val="16"/>
        <w:szCs w:val="16"/>
      </w:rPr>
    </w:pPr>
    <w:r w:rsidRPr="00884731">
      <w:rPr>
        <w:outline/>
        <w:shadow/>
        <w:sz w:val="16"/>
        <w:szCs w:val="16"/>
      </w:rPr>
      <w:t>DOCUMENTO CONTROLADO</w:t>
    </w:r>
  </w:p>
  <w:p w:rsidR="00423A56" w:rsidRDefault="00423A56" w:rsidP="009444D4">
    <w:pPr>
      <w:pStyle w:val="Piedepgina"/>
      <w:jc w:val="right"/>
      <w:rPr>
        <w:outline/>
        <w:shadow/>
      </w:rPr>
    </w:pPr>
  </w:p>
  <w:p w:rsidR="00423A56" w:rsidRPr="00884731" w:rsidRDefault="00423A56" w:rsidP="009444D4">
    <w:pPr>
      <w:pStyle w:val="Piedepgina"/>
      <w:ind w:left="708"/>
      <w:jc w:val="right"/>
      <w:rPr>
        <w:outline/>
        <w:shadow/>
        <w:sz w:val="16"/>
        <w:szCs w:val="16"/>
      </w:rPr>
    </w:pPr>
  </w:p>
  <w:p w:rsidR="00423A56" w:rsidRDefault="00423A56">
    <w:pPr>
      <w:pStyle w:val="Piedepgin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512E0">
    <w:pPr>
      <w:pStyle w:val="Piedepgina"/>
      <w:jc w:val="right"/>
      <w:rPr>
        <w:outline/>
        <w:shadow/>
      </w:rPr>
    </w:pPr>
  </w:p>
  <w:p w:rsidR="00423A56" w:rsidRPr="00884731" w:rsidRDefault="00423A56" w:rsidP="009512E0">
    <w:pPr>
      <w:pStyle w:val="Piedepgina"/>
      <w:ind w:left="708"/>
      <w:jc w:val="right"/>
      <w:rPr>
        <w:outline/>
        <w:shadow/>
        <w:sz w:val="16"/>
        <w:szCs w:val="16"/>
      </w:rPr>
    </w:pPr>
  </w:p>
  <w:p w:rsidR="00423A56" w:rsidRDefault="00423A56" w:rsidP="009444D4">
    <w:pPr>
      <w:pStyle w:val="Piedepgina"/>
      <w:jc w:val="right"/>
      <w:rPr>
        <w:outline/>
        <w:shadow/>
      </w:rPr>
    </w:pPr>
  </w:p>
  <w:p w:rsidR="00423A56" w:rsidRPr="00884731" w:rsidRDefault="00423A56" w:rsidP="009444D4">
    <w:pPr>
      <w:pStyle w:val="Piedepgina"/>
      <w:ind w:left="708"/>
      <w:jc w:val="right"/>
      <w:rPr>
        <w:outline/>
        <w:shadow/>
        <w:sz w:val="16"/>
        <w:szCs w:val="16"/>
      </w:rPr>
    </w:pPr>
  </w:p>
  <w:p w:rsidR="00423A56" w:rsidRDefault="00423A56">
    <w:pPr>
      <w:pStyle w:val="Piedepgina"/>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391BF1">
    <w:pPr>
      <w:pStyle w:val="Piedepgina"/>
      <w:jc w:val="right"/>
      <w:rPr>
        <w:outline/>
        <w:shadow/>
      </w:rPr>
    </w:pPr>
    <w:r>
      <w:rPr>
        <w:outline/>
        <w:shadow/>
        <w:noProof/>
      </w:rPr>
      <w:pict>
        <v:line id="_x0000_s2092" style="position:absolute;left:0;text-align:left;z-index:251671552" from="0,12.15pt" to="414pt,12.15pt" strokeweight="3pt">
          <v:stroke linestyle="thinThin"/>
        </v:line>
      </w:pict>
    </w:r>
  </w:p>
  <w:p w:rsidR="00423A56" w:rsidRDefault="00423A56" w:rsidP="00391BF1">
    <w:pPr>
      <w:pStyle w:val="Piedepgina"/>
      <w:jc w:val="right"/>
      <w:rPr>
        <w:outline/>
        <w:shadow/>
        <w:sz w:val="16"/>
        <w:szCs w:val="16"/>
      </w:rPr>
    </w:pPr>
  </w:p>
  <w:p w:rsidR="00423A56" w:rsidRPr="004F3E74" w:rsidRDefault="00423A56" w:rsidP="00391BF1">
    <w:pPr>
      <w:pStyle w:val="Piedepgina"/>
      <w:jc w:val="right"/>
      <w:rPr>
        <w:rFonts w:ascii="Arial" w:hAnsi="Arial" w:cs="Arial"/>
        <w:outline/>
        <w:shadow/>
        <w:sz w:val="16"/>
        <w:szCs w:val="16"/>
      </w:rPr>
    </w:pPr>
    <w:r w:rsidRPr="004F3E74">
      <w:rPr>
        <w:rFonts w:ascii="Arial" w:hAnsi="Arial" w:cs="Arial"/>
        <w:outline/>
        <w:shadow/>
        <w:sz w:val="16"/>
        <w:szCs w:val="16"/>
      </w:rPr>
      <w:t>DOCUMENTO CONTROLADO</w:t>
    </w:r>
  </w:p>
  <w:p w:rsidR="00423A56" w:rsidRDefault="00423A56" w:rsidP="00391BF1">
    <w:pPr>
      <w:pStyle w:val="Piedepgina"/>
      <w:jc w:val="right"/>
      <w:rPr>
        <w:outline/>
        <w:shadow/>
        <w:sz w:val="16"/>
        <w:szCs w:val="16"/>
      </w:rPr>
    </w:pPr>
  </w:p>
  <w:tbl>
    <w:tblPr>
      <w:tblStyle w:val="Tablaconcuadrcula2"/>
      <w:tblW w:w="0" w:type="auto"/>
      <w:jc w:val="center"/>
      <w:tblLook w:val="01E0"/>
    </w:tblPr>
    <w:tblGrid>
      <w:gridCol w:w="2805"/>
      <w:gridCol w:w="2806"/>
      <w:gridCol w:w="2806"/>
    </w:tblGrid>
    <w:tr w:rsidR="00423A56" w:rsidRPr="004F3E74">
      <w:trPr>
        <w:cnfStyle w:val="100000000000"/>
        <w:jc w:val="center"/>
      </w:trPr>
      <w:tc>
        <w:tcPr>
          <w:cnfStyle w:val="001000000000"/>
          <w:tcW w:w="2805"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Elaborado por:</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Coordinadora de Calidad</w:t>
          </w:r>
        </w:p>
      </w:tc>
      <w:tc>
        <w:tcPr>
          <w:tcW w:w="2806"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Revisado por:</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Representante de</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La dirección</w:t>
          </w:r>
        </w:p>
      </w:tc>
      <w:tc>
        <w:tcPr>
          <w:cnfStyle w:val="000100000000"/>
          <w:tcW w:w="2806"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Aprobado por:</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Presidente</w:t>
          </w:r>
        </w:p>
      </w:tc>
    </w:tr>
  </w:tbl>
  <w:p w:rsidR="00423A56" w:rsidRDefault="00423A56" w:rsidP="00391BF1">
    <w:pPr>
      <w:pStyle w:val="Piedepgina"/>
      <w:jc w:val="both"/>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391BF1">
    <w:pPr>
      <w:pStyle w:val="Piedepgina"/>
      <w:jc w:val="right"/>
      <w:rPr>
        <w:outline/>
        <w:shadow/>
      </w:rPr>
    </w:pPr>
  </w:p>
  <w:p w:rsidR="00423A56" w:rsidRDefault="00423A56" w:rsidP="00391BF1">
    <w:pPr>
      <w:pStyle w:val="Piedepgina"/>
      <w:jc w:val="right"/>
      <w:rPr>
        <w:outline/>
        <w:shadow/>
        <w:sz w:val="16"/>
        <w:szCs w:val="16"/>
      </w:rPr>
    </w:pPr>
    <w:r>
      <w:rPr>
        <w:outline/>
        <w:shadow/>
        <w:noProof/>
      </w:rPr>
      <w:pict>
        <v:line id="_x0000_s2093" style="position:absolute;left:0;text-align:left;z-index:251672576" from="0,1.6pt" to="630pt,1.6pt" strokeweight="3pt">
          <v:stroke linestyle="thinThin"/>
        </v:line>
      </w:pict>
    </w:r>
  </w:p>
  <w:p w:rsidR="00423A56" w:rsidRPr="004F3E74" w:rsidRDefault="00423A56" w:rsidP="00391BF1">
    <w:pPr>
      <w:pStyle w:val="Piedepgina"/>
      <w:jc w:val="right"/>
      <w:rPr>
        <w:rFonts w:ascii="Arial" w:hAnsi="Arial" w:cs="Arial"/>
        <w:outline/>
        <w:shadow/>
        <w:sz w:val="16"/>
        <w:szCs w:val="16"/>
      </w:rPr>
    </w:pPr>
    <w:r w:rsidRPr="004F3E74">
      <w:rPr>
        <w:rFonts w:ascii="Arial" w:hAnsi="Arial" w:cs="Arial"/>
        <w:outline/>
        <w:shadow/>
        <w:sz w:val="16"/>
        <w:szCs w:val="16"/>
      </w:rPr>
      <w:t>DOCUMENTO CONTROLADO</w:t>
    </w:r>
  </w:p>
  <w:p w:rsidR="00423A56" w:rsidRDefault="00423A56" w:rsidP="00391BF1">
    <w:pPr>
      <w:pStyle w:val="Piedepgina"/>
      <w:jc w:val="right"/>
      <w:rPr>
        <w:outline/>
        <w:shadow/>
        <w:sz w:val="16"/>
        <w:szCs w:val="16"/>
      </w:rPr>
    </w:pPr>
  </w:p>
  <w:tbl>
    <w:tblPr>
      <w:tblStyle w:val="Tablaconcuadrcula2"/>
      <w:tblW w:w="0" w:type="auto"/>
      <w:jc w:val="center"/>
      <w:tblLook w:val="01E0"/>
    </w:tblPr>
    <w:tblGrid>
      <w:gridCol w:w="2805"/>
      <w:gridCol w:w="2806"/>
      <w:gridCol w:w="2806"/>
    </w:tblGrid>
    <w:tr w:rsidR="00423A56" w:rsidRPr="004F3E74">
      <w:trPr>
        <w:cnfStyle w:val="100000000000"/>
        <w:jc w:val="center"/>
      </w:trPr>
      <w:tc>
        <w:tcPr>
          <w:cnfStyle w:val="001000000000"/>
          <w:tcW w:w="2805"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Elaborado por:</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Coordinadora de Calidad</w:t>
          </w:r>
        </w:p>
      </w:tc>
      <w:tc>
        <w:tcPr>
          <w:tcW w:w="2806"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Revisado por:</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Representante de</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La dirección</w:t>
          </w:r>
        </w:p>
      </w:tc>
      <w:tc>
        <w:tcPr>
          <w:cnfStyle w:val="000100000000"/>
          <w:tcW w:w="2806"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Aprobado por:</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Presidente</w:t>
          </w:r>
        </w:p>
      </w:tc>
    </w:tr>
  </w:tbl>
  <w:p w:rsidR="00423A56" w:rsidRDefault="00423A56" w:rsidP="00391BF1">
    <w:pPr>
      <w:pStyle w:val="Piedepgina"/>
      <w:jc w:val="both"/>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391BF1">
    <w:pPr>
      <w:pStyle w:val="Piedepgina"/>
      <w:jc w:val="right"/>
      <w:rPr>
        <w:outline/>
        <w:shadow/>
      </w:rPr>
    </w:pPr>
    <w:r>
      <w:rPr>
        <w:outline/>
        <w:shadow/>
        <w:noProof/>
      </w:rPr>
      <w:pict>
        <v:line id="_x0000_s2091" style="position:absolute;left:0;text-align:left;z-index:251670528" from="0,12.15pt" to="414pt,12.15pt" strokeweight="3pt">
          <v:stroke linestyle="thinThin"/>
        </v:line>
      </w:pict>
    </w:r>
  </w:p>
  <w:p w:rsidR="00423A56" w:rsidRDefault="00423A56" w:rsidP="00391BF1">
    <w:pPr>
      <w:pStyle w:val="Piedepgina"/>
      <w:jc w:val="right"/>
      <w:rPr>
        <w:outline/>
        <w:shadow/>
        <w:sz w:val="16"/>
        <w:szCs w:val="16"/>
      </w:rPr>
    </w:pPr>
  </w:p>
  <w:p w:rsidR="00423A56" w:rsidRPr="004F3E74" w:rsidRDefault="00423A56" w:rsidP="00391BF1">
    <w:pPr>
      <w:pStyle w:val="Piedepgina"/>
      <w:jc w:val="right"/>
      <w:rPr>
        <w:rFonts w:ascii="Arial" w:hAnsi="Arial" w:cs="Arial"/>
        <w:outline/>
        <w:shadow/>
        <w:sz w:val="16"/>
        <w:szCs w:val="16"/>
      </w:rPr>
    </w:pPr>
    <w:r w:rsidRPr="004F3E74">
      <w:rPr>
        <w:rFonts w:ascii="Arial" w:hAnsi="Arial" w:cs="Arial"/>
        <w:outline/>
        <w:shadow/>
        <w:sz w:val="16"/>
        <w:szCs w:val="16"/>
      </w:rPr>
      <w:t>DOCUMENTO CONTROLADO</w:t>
    </w:r>
  </w:p>
  <w:p w:rsidR="00423A56" w:rsidRDefault="00423A56" w:rsidP="00391BF1">
    <w:pPr>
      <w:pStyle w:val="Piedepgina"/>
      <w:jc w:val="right"/>
      <w:rPr>
        <w:outline/>
        <w:shadow/>
        <w:sz w:val="16"/>
        <w:szCs w:val="16"/>
      </w:rPr>
    </w:pPr>
  </w:p>
  <w:tbl>
    <w:tblPr>
      <w:tblStyle w:val="Tablaconcuadrcula2"/>
      <w:tblW w:w="0" w:type="auto"/>
      <w:jc w:val="center"/>
      <w:tblLook w:val="01E0"/>
    </w:tblPr>
    <w:tblGrid>
      <w:gridCol w:w="2805"/>
      <w:gridCol w:w="2806"/>
      <w:gridCol w:w="2806"/>
    </w:tblGrid>
    <w:tr w:rsidR="00423A56" w:rsidRPr="004F3E74">
      <w:trPr>
        <w:cnfStyle w:val="100000000000"/>
        <w:jc w:val="center"/>
      </w:trPr>
      <w:tc>
        <w:tcPr>
          <w:cnfStyle w:val="001000000000"/>
          <w:tcW w:w="2805"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Elaborado por:</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Coordinadora de Calidad</w:t>
          </w:r>
        </w:p>
      </w:tc>
      <w:tc>
        <w:tcPr>
          <w:tcW w:w="2806"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Revisado por:</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Representante de</w:t>
          </w:r>
        </w:p>
        <w:p w:rsidR="00423A56" w:rsidRPr="004F3E74" w:rsidRDefault="00423A56" w:rsidP="00391BF1">
          <w:pPr>
            <w:pStyle w:val="Piedepgina"/>
            <w:jc w:val="center"/>
            <w:cnfStyle w:val="100000000000"/>
            <w:rPr>
              <w:rFonts w:ascii="Arial" w:hAnsi="Arial" w:cs="Arial"/>
              <w:sz w:val="20"/>
              <w:szCs w:val="20"/>
            </w:rPr>
          </w:pPr>
          <w:r w:rsidRPr="004F3E74">
            <w:rPr>
              <w:rFonts w:ascii="Arial" w:hAnsi="Arial" w:cs="Arial"/>
              <w:sz w:val="20"/>
              <w:szCs w:val="20"/>
            </w:rPr>
            <w:t>La dirección</w:t>
          </w:r>
        </w:p>
      </w:tc>
      <w:tc>
        <w:tcPr>
          <w:cnfStyle w:val="000100000000"/>
          <w:tcW w:w="2806" w:type="dxa"/>
          <w:tcBorders>
            <w:top w:val="single" w:sz="4" w:space="0" w:color="auto"/>
            <w:left w:val="single" w:sz="4" w:space="0" w:color="auto"/>
            <w:bottom w:val="single" w:sz="4" w:space="0" w:color="auto"/>
            <w:right w:val="single" w:sz="4" w:space="0" w:color="auto"/>
          </w:tcBorders>
        </w:tcPr>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Aprobado por:</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w:t>
          </w:r>
        </w:p>
        <w:p w:rsidR="00423A56" w:rsidRPr="004F3E74" w:rsidRDefault="00423A56" w:rsidP="00391BF1">
          <w:pPr>
            <w:pStyle w:val="Piedepgina"/>
            <w:jc w:val="center"/>
            <w:rPr>
              <w:rFonts w:ascii="Arial" w:hAnsi="Arial" w:cs="Arial"/>
              <w:sz w:val="20"/>
              <w:szCs w:val="20"/>
            </w:rPr>
          </w:pPr>
          <w:r w:rsidRPr="004F3E74">
            <w:rPr>
              <w:rFonts w:ascii="Arial" w:hAnsi="Arial" w:cs="Arial"/>
              <w:sz w:val="20"/>
              <w:szCs w:val="20"/>
            </w:rPr>
            <w:t>Presidente</w:t>
          </w:r>
        </w:p>
      </w:tc>
    </w:tr>
  </w:tbl>
  <w:p w:rsidR="00423A56" w:rsidRDefault="00423A56" w:rsidP="009512E0">
    <w:pPr>
      <w:pStyle w:val="Piedepgina"/>
      <w:jc w:val="right"/>
      <w:rPr>
        <w:outline/>
        <w:shadow/>
      </w:rPr>
    </w:pPr>
  </w:p>
  <w:p w:rsidR="00423A56" w:rsidRPr="00884731" w:rsidRDefault="00423A56" w:rsidP="009512E0">
    <w:pPr>
      <w:pStyle w:val="Piedepgina"/>
      <w:ind w:left="708"/>
      <w:jc w:val="right"/>
      <w:rPr>
        <w:outline/>
        <w:shadow/>
        <w:sz w:val="16"/>
        <w:szCs w:val="16"/>
      </w:rPr>
    </w:pPr>
  </w:p>
  <w:p w:rsidR="00423A56" w:rsidRDefault="00423A56" w:rsidP="009444D4">
    <w:pPr>
      <w:pStyle w:val="Piedepgina"/>
      <w:jc w:val="right"/>
      <w:rPr>
        <w:outline/>
        <w:shadow/>
      </w:rPr>
    </w:pPr>
  </w:p>
  <w:p w:rsidR="00423A56" w:rsidRPr="00884731" w:rsidRDefault="00423A56" w:rsidP="009444D4">
    <w:pPr>
      <w:pStyle w:val="Piedepgina"/>
      <w:ind w:left="708"/>
      <w:jc w:val="right"/>
      <w:rPr>
        <w:outline/>
        <w:shadow/>
        <w:sz w:val="16"/>
        <w:szCs w:val="16"/>
      </w:rPr>
    </w:pPr>
  </w:p>
  <w:p w:rsidR="00423A56" w:rsidRDefault="00423A56">
    <w:pPr>
      <w:pStyle w:val="Piedepgina"/>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512E0">
    <w:pPr>
      <w:pStyle w:val="Piedepgina"/>
      <w:jc w:val="right"/>
      <w:rPr>
        <w:outline/>
        <w:shadow/>
      </w:rPr>
    </w:pPr>
  </w:p>
  <w:p w:rsidR="00423A56" w:rsidRPr="00884731" w:rsidRDefault="00423A56" w:rsidP="009512E0">
    <w:pPr>
      <w:pStyle w:val="Piedepgina"/>
      <w:ind w:left="708"/>
      <w:jc w:val="right"/>
      <w:rPr>
        <w:outline/>
        <w:shadow/>
        <w:sz w:val="16"/>
        <w:szCs w:val="16"/>
      </w:rPr>
    </w:pPr>
  </w:p>
  <w:p w:rsidR="00423A56" w:rsidRDefault="00423A56" w:rsidP="009444D4">
    <w:pPr>
      <w:pStyle w:val="Piedepgina"/>
      <w:jc w:val="right"/>
      <w:rPr>
        <w:outline/>
        <w:shadow/>
      </w:rPr>
    </w:pPr>
  </w:p>
  <w:p w:rsidR="00423A56" w:rsidRPr="00884731" w:rsidRDefault="00423A56" w:rsidP="009444D4">
    <w:pPr>
      <w:pStyle w:val="Piedepgina"/>
      <w:ind w:left="708"/>
      <w:jc w:val="right"/>
      <w:rPr>
        <w:outline/>
        <w:shadow/>
        <w:sz w:val="16"/>
        <w:szCs w:val="16"/>
      </w:rPr>
    </w:pPr>
  </w:p>
  <w:p w:rsidR="00423A56" w:rsidRDefault="00423A5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E1712">
    <w:pPr>
      <w:pStyle w:val="Piedepgina"/>
      <w:jc w:val="right"/>
      <w:rPr>
        <w:outline/>
        <w:shadow/>
      </w:rPr>
    </w:pPr>
  </w:p>
  <w:p w:rsidR="00423A56" w:rsidRDefault="00423A56" w:rsidP="000E1712">
    <w:pPr>
      <w:pStyle w:val="Piedepgina"/>
      <w:jc w:val="center"/>
      <w:rPr>
        <w:outline/>
        <w:shadow/>
        <w:sz w:val="16"/>
        <w:szCs w:val="16"/>
      </w:rPr>
    </w:pPr>
    <w:r>
      <w:rPr>
        <w:outline/>
        <w:shadow/>
        <w:noProof/>
      </w:rPr>
      <w:pict>
        <v:line id="_x0000_s2053" style="position:absolute;left:0;text-align:left;z-index:251644928" from="0,.35pt" to="414pt,.35pt" strokeweight="3pt">
          <v:stroke linestyle="thinThin"/>
        </v:line>
      </w:pict>
    </w:r>
  </w:p>
  <w:p w:rsidR="00423A56" w:rsidRPr="00884731" w:rsidRDefault="00423A56" w:rsidP="000E1712">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C3140">
    <w:pPr>
      <w:pStyle w:val="Piedepgina"/>
      <w:jc w:val="right"/>
      <w:rPr>
        <w:outline/>
        <w:shadow/>
      </w:rPr>
    </w:pPr>
  </w:p>
  <w:p w:rsidR="00423A56" w:rsidRDefault="00423A56" w:rsidP="009C3140">
    <w:pPr>
      <w:pStyle w:val="Piedepgina"/>
      <w:jc w:val="center"/>
      <w:rPr>
        <w:outline/>
        <w:shadow/>
        <w:sz w:val="16"/>
        <w:szCs w:val="16"/>
      </w:rPr>
    </w:pPr>
    <w:r>
      <w:rPr>
        <w:outline/>
        <w:shadow/>
        <w:noProof/>
      </w:rPr>
      <w:pict>
        <v:line id="_x0000_s2055" style="position:absolute;left:0;text-align:left;z-index:251645952" from="0,.35pt" to="414pt,.35pt" strokeweight="3pt">
          <v:stroke linestyle="thinThin"/>
        </v:line>
      </w:pict>
    </w:r>
  </w:p>
  <w:p w:rsidR="00423A56" w:rsidRPr="00884731" w:rsidRDefault="00423A56" w:rsidP="009C3140">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C3140">
    <w:pPr>
      <w:pStyle w:val="Piedepgina"/>
      <w:jc w:val="right"/>
      <w:rPr>
        <w:outline/>
        <w:shadow/>
      </w:rPr>
    </w:pPr>
  </w:p>
  <w:p w:rsidR="00423A56" w:rsidRDefault="00423A56" w:rsidP="009C3140">
    <w:pPr>
      <w:pStyle w:val="Piedepgina"/>
      <w:jc w:val="center"/>
      <w:rPr>
        <w:outline/>
        <w:shadow/>
        <w:sz w:val="16"/>
        <w:szCs w:val="16"/>
      </w:rPr>
    </w:pPr>
    <w:r>
      <w:rPr>
        <w:outline/>
        <w:shadow/>
        <w:noProof/>
      </w:rPr>
      <w:pict>
        <v:line id="_x0000_s2056" style="position:absolute;left:0;text-align:left;z-index:251646976" from="0,.35pt" to="414pt,.35pt" strokeweight="3pt">
          <v:stroke linestyle="thinThin"/>
        </v:line>
      </w:pict>
    </w:r>
  </w:p>
  <w:p w:rsidR="00423A56" w:rsidRPr="00884731" w:rsidRDefault="00423A56" w:rsidP="009C3140">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C3140">
    <w:pPr>
      <w:pStyle w:val="Piedepgina"/>
      <w:jc w:val="right"/>
      <w:rPr>
        <w:outline/>
        <w:shadow/>
      </w:rPr>
    </w:pPr>
  </w:p>
  <w:p w:rsidR="00423A56" w:rsidRDefault="00423A56" w:rsidP="009C3140">
    <w:pPr>
      <w:pStyle w:val="Piedepgina"/>
      <w:jc w:val="center"/>
      <w:rPr>
        <w:outline/>
        <w:shadow/>
        <w:sz w:val="16"/>
        <w:szCs w:val="16"/>
      </w:rPr>
    </w:pPr>
    <w:r>
      <w:rPr>
        <w:outline/>
        <w:shadow/>
        <w:noProof/>
      </w:rPr>
      <w:pict>
        <v:line id="_x0000_s2057" style="position:absolute;left:0;text-align:left;z-index:251648000" from="0,.35pt" to="414pt,.35pt" strokeweight="3pt">
          <v:stroke linestyle="thinThin"/>
        </v:line>
      </w:pict>
    </w:r>
  </w:p>
  <w:p w:rsidR="00423A56" w:rsidRPr="00884731" w:rsidRDefault="00423A56" w:rsidP="009C3140">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C3140">
    <w:pPr>
      <w:pStyle w:val="Piedepgina"/>
      <w:jc w:val="right"/>
      <w:rPr>
        <w:outline/>
        <w:shadow/>
      </w:rPr>
    </w:pPr>
  </w:p>
  <w:p w:rsidR="00423A56" w:rsidRDefault="00423A56" w:rsidP="009C3140">
    <w:pPr>
      <w:pStyle w:val="Piedepgina"/>
      <w:jc w:val="center"/>
      <w:rPr>
        <w:outline/>
        <w:shadow/>
        <w:sz w:val="16"/>
        <w:szCs w:val="16"/>
      </w:rPr>
    </w:pPr>
  </w:p>
  <w:p w:rsidR="00423A56" w:rsidRDefault="00423A56">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9C3140">
    <w:pPr>
      <w:pStyle w:val="Piedepgina"/>
      <w:jc w:val="right"/>
      <w:rPr>
        <w:outline/>
        <w:shadow/>
      </w:rPr>
    </w:pPr>
  </w:p>
  <w:p w:rsidR="00423A56" w:rsidRDefault="00423A56" w:rsidP="009C3140">
    <w:pPr>
      <w:pStyle w:val="Piedepgina"/>
      <w:jc w:val="center"/>
      <w:rPr>
        <w:outline/>
        <w:shadow/>
        <w:sz w:val="16"/>
        <w:szCs w:val="16"/>
      </w:rPr>
    </w:pPr>
    <w:r>
      <w:rPr>
        <w:outline/>
        <w:shadow/>
        <w:noProof/>
      </w:rPr>
      <w:pict>
        <v:line id="_x0000_s2061" style="position:absolute;left:0;text-align:left;z-index:251649024" from="0,.35pt" to="414pt,.35pt" strokeweight="3pt">
          <v:stroke linestyle="thinThin"/>
        </v:line>
      </w:pict>
    </w:r>
  </w:p>
  <w:p w:rsidR="00423A56" w:rsidRPr="00884731" w:rsidRDefault="00423A56" w:rsidP="009C3140">
    <w:pPr>
      <w:pStyle w:val="Piedepgina"/>
      <w:ind w:left="708"/>
      <w:jc w:val="right"/>
      <w:rPr>
        <w:outline/>
        <w:shadow/>
        <w:sz w:val="16"/>
        <w:szCs w:val="16"/>
      </w:rPr>
    </w:pPr>
    <w:r w:rsidRPr="00884731">
      <w:rPr>
        <w:outline/>
        <w:shadow/>
        <w:sz w:val="16"/>
        <w:szCs w:val="16"/>
      </w:rPr>
      <w:t>DOCUMENTO CONTROLADO</w:t>
    </w:r>
  </w:p>
  <w:p w:rsidR="00423A56" w:rsidRDefault="00423A5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3A7" w:rsidRDefault="007463A7">
      <w:r>
        <w:separator/>
      </w:r>
    </w:p>
  </w:footnote>
  <w:footnote w:type="continuationSeparator" w:id="1">
    <w:p w:rsidR="007463A7" w:rsidRDefault="007463A7">
      <w:r>
        <w:continuationSeparator/>
      </w:r>
    </w:p>
  </w:footnote>
  <w:footnote w:id="2">
    <w:p w:rsidR="00423A56" w:rsidRPr="00F102FA" w:rsidRDefault="00423A56" w:rsidP="00C348BE">
      <w:pPr>
        <w:pStyle w:val="Textonotapie"/>
        <w:rPr>
          <w:b/>
        </w:rPr>
      </w:pPr>
      <w:r w:rsidRPr="00F102FA">
        <w:rPr>
          <w:rStyle w:val="Refdenotaalpie"/>
          <w:b/>
        </w:rPr>
        <w:footnoteRef/>
      </w:r>
      <w:r w:rsidRPr="00F102FA">
        <w:rPr>
          <w:b/>
        </w:rPr>
        <w:t xml:space="preserve"> Anexo K : MCD-CSA-GSGC-01 Manual de Calidad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574D3F">
    <w:pPr>
      <w:pStyle w:val="Encabezado"/>
    </w:pPr>
  </w:p>
  <w:p w:rsidR="00423A56" w:rsidRDefault="00423A56" w:rsidP="00574D3F">
    <w:pPr>
      <w:pStyle w:val="Encabezado"/>
      <w:jc w:val="right"/>
    </w:pPr>
  </w:p>
  <w:p w:rsidR="00423A56" w:rsidRDefault="00423A56" w:rsidP="00574D3F">
    <w:pPr>
      <w:pStyle w:val="Encabezado"/>
    </w:pPr>
  </w:p>
  <w:p w:rsidR="00423A56" w:rsidRDefault="00423A56" w:rsidP="00574D3F">
    <w:pPr>
      <w:pStyle w:val="Encabezado"/>
    </w:pPr>
  </w:p>
  <w:p w:rsidR="00423A56" w:rsidRPr="00574D3F" w:rsidRDefault="00423A56" w:rsidP="00574D3F">
    <w:pPr>
      <w:pStyle w:val="Encabezado"/>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C6E72">
    <w:pPr>
      <w:pStyle w:val="Encabezado"/>
      <w:jc w:val="right"/>
    </w:pPr>
  </w:p>
  <w:p w:rsidR="00423A56" w:rsidRDefault="00423A56" w:rsidP="000A0D20">
    <w:pPr>
      <w:pStyle w:val="Encabezado"/>
      <w:jc w:val="right"/>
    </w:pPr>
  </w:p>
  <w:p w:rsidR="00423A56" w:rsidRDefault="00423A56"/>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C6E72">
    <w:pPr>
      <w:pStyle w:val="Encabezado"/>
      <w:jc w:val="right"/>
    </w:pPr>
  </w:p>
  <w:p w:rsidR="00423A56" w:rsidRDefault="00423A56" w:rsidP="000A0D20">
    <w:pPr>
      <w:pStyle w:val="Encabezado"/>
      <w:jc w:val="right"/>
    </w:pPr>
  </w:p>
  <w:p w:rsidR="00423A56" w:rsidRDefault="00423A56"/>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C6E72">
    <w:pPr>
      <w:pStyle w:val="Encabezado"/>
      <w:jc w:val="right"/>
    </w:pPr>
  </w:p>
  <w:p w:rsidR="00423A56" w:rsidRPr="000905A2" w:rsidRDefault="00423A56" w:rsidP="000A0D20">
    <w:pPr>
      <w:pStyle w:val="Encabezado"/>
      <w:jc w:val="right"/>
      <w:rPr>
        <w:b/>
      </w:rPr>
    </w:pPr>
    <w:r w:rsidRPr="000905A2">
      <w:rPr>
        <w:rStyle w:val="Nmerodepgina"/>
        <w:b/>
      </w:rPr>
      <w:fldChar w:fldCharType="begin"/>
    </w:r>
    <w:r w:rsidRPr="000905A2">
      <w:rPr>
        <w:rStyle w:val="Nmerodepgina"/>
        <w:b/>
      </w:rPr>
      <w:instrText xml:space="preserve"> PAGE </w:instrText>
    </w:r>
    <w:r w:rsidRPr="000905A2">
      <w:rPr>
        <w:rStyle w:val="Nmerodepgina"/>
        <w:b/>
      </w:rPr>
      <w:fldChar w:fldCharType="separate"/>
    </w:r>
    <w:r w:rsidR="003B4870">
      <w:rPr>
        <w:rStyle w:val="Nmerodepgina"/>
        <w:b/>
        <w:noProof/>
      </w:rPr>
      <w:t>103</w:t>
    </w:r>
    <w:r w:rsidRPr="000905A2">
      <w:rPr>
        <w:rStyle w:val="Nmerodepgina"/>
        <w:b/>
      </w:rPr>
      <w:fldChar w:fldCharType="end"/>
    </w:r>
  </w:p>
  <w:p w:rsidR="00423A56" w:rsidRDefault="00423A56"/>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Pr="00C0084C" w:rsidRDefault="00423A56" w:rsidP="007C6E72">
    <w:pPr>
      <w:pStyle w:val="Encabezado"/>
      <w:jc w:val="right"/>
      <w:rPr>
        <w:rStyle w:val="Nmerodepgina"/>
        <w:b/>
      </w:rPr>
    </w:pPr>
    <w:r w:rsidRPr="00C0084C">
      <w:rPr>
        <w:rStyle w:val="Nmerodepgina"/>
        <w:b/>
      </w:rPr>
      <w:fldChar w:fldCharType="begin"/>
    </w:r>
    <w:r w:rsidRPr="00C0084C">
      <w:rPr>
        <w:rStyle w:val="Nmerodepgina"/>
        <w:b/>
      </w:rPr>
      <w:instrText xml:space="preserve"> PAGE </w:instrText>
    </w:r>
    <w:r w:rsidRPr="00C0084C">
      <w:rPr>
        <w:rStyle w:val="Nmerodepgina"/>
        <w:b/>
      </w:rPr>
      <w:fldChar w:fldCharType="separate"/>
    </w:r>
    <w:r w:rsidR="003B4870">
      <w:rPr>
        <w:rStyle w:val="Nmerodepgina"/>
        <w:b/>
        <w:noProof/>
      </w:rPr>
      <w:t>109</w:t>
    </w:r>
    <w:r w:rsidRPr="00C0084C">
      <w:rPr>
        <w:rStyle w:val="Nmerodepgina"/>
        <w:b/>
      </w:rPr>
      <w:fldChar w:fldCharType="end"/>
    </w:r>
  </w:p>
  <w:p w:rsidR="00423A56" w:rsidRDefault="00423A56" w:rsidP="001C665D">
    <w:pPr>
      <w:pStyle w:val="Encabezado"/>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A0D20">
    <w:pPr>
      <w:pStyle w:val="Encabezado"/>
      <w:jc w:val="right"/>
    </w:pPr>
  </w:p>
  <w:p w:rsidR="00423A56" w:rsidRDefault="00423A56" w:rsidP="000A0D20">
    <w:pPr>
      <w:pStyle w:val="Encabezado"/>
      <w:jc w:val="righ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82"/>
      <w:gridCol w:w="3074"/>
      <w:gridCol w:w="3032"/>
    </w:tblGrid>
    <w:tr w:rsidR="00423A56">
      <w:tc>
        <w:tcPr>
          <w:tcW w:w="2282" w:type="dxa"/>
          <w:vMerge w:val="restart"/>
          <w:vAlign w:val="center"/>
        </w:tcPr>
        <w:p w:rsidR="00423A56" w:rsidRDefault="00423A56" w:rsidP="000A0D20">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0A0D20">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69" name="Imagen 69"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74" w:type="dxa"/>
        </w:tcPr>
        <w:p w:rsidR="00423A56" w:rsidRPr="00FA46A9" w:rsidRDefault="00423A56" w:rsidP="000A0D20">
          <w:pPr>
            <w:pStyle w:val="Encabezado"/>
            <w:jc w:val="center"/>
            <w:rPr>
              <w:b/>
            </w:rPr>
          </w:pPr>
          <w:r w:rsidRPr="00FA46A9">
            <w:rPr>
              <w:b/>
            </w:rPr>
            <w:t>PROCESO</w:t>
          </w:r>
        </w:p>
        <w:p w:rsidR="00423A56" w:rsidRPr="00FA46A9" w:rsidRDefault="00423A56" w:rsidP="000A0D20">
          <w:pPr>
            <w:pStyle w:val="Encabezado"/>
            <w:jc w:val="center"/>
            <w:rPr>
              <w:b/>
            </w:rPr>
          </w:pPr>
          <w:r w:rsidRPr="00FA46A9">
            <w:rPr>
              <w:b/>
            </w:rPr>
            <w:t>ISO 9001:2000</w:t>
          </w:r>
        </w:p>
      </w:tc>
      <w:tc>
        <w:tcPr>
          <w:tcW w:w="3032" w:type="dxa"/>
          <w:vMerge w:val="restart"/>
          <w:vAlign w:val="center"/>
        </w:tcPr>
        <w:p w:rsidR="00423A56" w:rsidRDefault="00423A56" w:rsidP="000A0D20">
          <w:pPr>
            <w:pStyle w:val="Encabezado"/>
            <w:rPr>
              <w:b/>
              <w:sz w:val="20"/>
              <w:szCs w:val="20"/>
            </w:rPr>
          </w:pPr>
          <w:r w:rsidRPr="00FA46A9">
            <w:rPr>
              <w:b/>
              <w:sz w:val="20"/>
              <w:szCs w:val="20"/>
            </w:rPr>
            <w:t>FECHA:</w:t>
          </w:r>
        </w:p>
        <w:p w:rsidR="00423A56" w:rsidRPr="00FA46A9" w:rsidRDefault="00423A56" w:rsidP="000A0D20">
          <w:pPr>
            <w:pStyle w:val="Encabezado"/>
            <w:rPr>
              <w:b/>
              <w:sz w:val="20"/>
              <w:szCs w:val="20"/>
            </w:rPr>
          </w:pPr>
          <w:r>
            <w:rPr>
              <w:b/>
              <w:sz w:val="20"/>
              <w:szCs w:val="20"/>
            </w:rPr>
            <w:t>REVISIÓN:  0</w:t>
          </w:r>
        </w:p>
        <w:p w:rsidR="00423A56" w:rsidRPr="00FA46A9" w:rsidRDefault="00423A56" w:rsidP="000A0D20">
          <w:pPr>
            <w:pStyle w:val="Encabezado"/>
            <w:rPr>
              <w:b/>
              <w:sz w:val="20"/>
              <w:szCs w:val="20"/>
            </w:rPr>
          </w:pPr>
          <w:r w:rsidRPr="00FA46A9">
            <w:rPr>
              <w:b/>
              <w:sz w:val="20"/>
              <w:szCs w:val="20"/>
            </w:rPr>
            <w:t>PAGINA</w:t>
          </w:r>
          <w:r w:rsidRPr="008733CA">
            <w:rPr>
              <w:b/>
              <w:sz w:val="20"/>
              <w:szCs w:val="20"/>
            </w:rPr>
            <w:t xml:space="preserve">:  </w:t>
          </w:r>
          <w:r w:rsidRPr="00A247CF">
            <w:rPr>
              <w:rStyle w:val="Nmerodepgina"/>
              <w:b/>
            </w:rPr>
            <w:fldChar w:fldCharType="begin"/>
          </w:r>
          <w:r w:rsidRPr="00A247CF">
            <w:rPr>
              <w:rStyle w:val="Nmerodepgina"/>
              <w:b/>
            </w:rPr>
            <w:instrText xml:space="preserve"> PAGE </w:instrText>
          </w:r>
          <w:r w:rsidRPr="00A247CF">
            <w:rPr>
              <w:rStyle w:val="Nmerodepgina"/>
              <w:b/>
            </w:rPr>
            <w:fldChar w:fldCharType="separate"/>
          </w:r>
          <w:r w:rsidR="003B4870">
            <w:rPr>
              <w:rStyle w:val="Nmerodepgina"/>
              <w:b/>
              <w:noProof/>
            </w:rPr>
            <w:t>5</w:t>
          </w:r>
          <w:r w:rsidRPr="00A247CF">
            <w:rPr>
              <w:rStyle w:val="Nmerodepgina"/>
              <w:b/>
            </w:rPr>
            <w:fldChar w:fldCharType="end"/>
          </w:r>
          <w:r>
            <w:rPr>
              <w:b/>
              <w:sz w:val="20"/>
              <w:szCs w:val="20"/>
            </w:rPr>
            <w:t xml:space="preserve"> </w:t>
          </w:r>
          <w:r w:rsidRPr="00A247CF">
            <w:rPr>
              <w:rStyle w:val="Nmerodepgina"/>
            </w:rPr>
            <w:t>/ 5</w:t>
          </w:r>
        </w:p>
        <w:p w:rsidR="00423A56" w:rsidRDefault="00423A56" w:rsidP="000A0D20">
          <w:pPr>
            <w:pStyle w:val="Encabezado"/>
          </w:pPr>
          <w:r w:rsidRPr="00FA46A9">
            <w:rPr>
              <w:b/>
              <w:sz w:val="20"/>
              <w:szCs w:val="20"/>
            </w:rPr>
            <w:t>CODIGO:</w:t>
          </w:r>
          <w:r>
            <w:rPr>
              <w:b/>
              <w:sz w:val="20"/>
              <w:szCs w:val="20"/>
            </w:rPr>
            <w:t xml:space="preserve"> PRC-CSA-COMP-01</w:t>
          </w:r>
        </w:p>
      </w:tc>
    </w:tr>
    <w:tr w:rsidR="00423A56">
      <w:tc>
        <w:tcPr>
          <w:tcW w:w="2282" w:type="dxa"/>
          <w:vMerge/>
        </w:tcPr>
        <w:p w:rsidR="00423A56" w:rsidRDefault="00423A56" w:rsidP="000A0D20">
          <w:pPr>
            <w:pStyle w:val="Encabezado"/>
          </w:pPr>
        </w:p>
      </w:tc>
      <w:tc>
        <w:tcPr>
          <w:tcW w:w="3074" w:type="dxa"/>
          <w:vAlign w:val="center"/>
        </w:tcPr>
        <w:p w:rsidR="00423A56" w:rsidRPr="00FA46A9" w:rsidRDefault="00423A56" w:rsidP="000A0D20">
          <w:pPr>
            <w:pStyle w:val="Encabezado"/>
            <w:jc w:val="center"/>
            <w:rPr>
              <w:b/>
            </w:rPr>
          </w:pPr>
          <w:r w:rsidRPr="00FA46A9">
            <w:rPr>
              <w:b/>
            </w:rPr>
            <w:t>COMPRAS</w:t>
          </w:r>
        </w:p>
      </w:tc>
      <w:tc>
        <w:tcPr>
          <w:tcW w:w="3032" w:type="dxa"/>
          <w:vMerge/>
          <w:vAlign w:val="center"/>
        </w:tcPr>
        <w:p w:rsidR="00423A56" w:rsidRDefault="00423A56" w:rsidP="000A0D20">
          <w:pPr>
            <w:pStyle w:val="Encabezado"/>
            <w:jc w:val="center"/>
          </w:pPr>
        </w:p>
      </w:tc>
    </w:tr>
  </w:tbl>
  <w:p w:rsidR="00423A56" w:rsidRPr="00936E58" w:rsidRDefault="00423A56" w:rsidP="000A0D20">
    <w:pPr>
      <w:pStyle w:val="Encabezado"/>
      <w:rPr>
        <w:rFonts w:ascii="Arial" w:hAnsi="Arial" w:cs="Arial"/>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48"/>
      <w:gridCol w:w="3060"/>
      <w:gridCol w:w="2980"/>
    </w:tblGrid>
    <w:tr w:rsidR="00423A56">
      <w:trPr>
        <w:jc w:val="center"/>
      </w:trPr>
      <w:tc>
        <w:tcPr>
          <w:tcW w:w="2348" w:type="dxa"/>
          <w:vMerge w:val="restart"/>
          <w:vAlign w:val="center"/>
        </w:tcPr>
        <w:p w:rsidR="00423A56" w:rsidRDefault="00423A56" w:rsidP="0036448A">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36448A">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0" name="Imagen 70"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36448A">
          <w:pPr>
            <w:pStyle w:val="Encabezado"/>
            <w:jc w:val="center"/>
            <w:rPr>
              <w:b/>
            </w:rPr>
          </w:pPr>
          <w:r w:rsidRPr="00FA46A9">
            <w:rPr>
              <w:b/>
            </w:rPr>
            <w:t>PROCESO</w:t>
          </w:r>
        </w:p>
        <w:p w:rsidR="00423A56" w:rsidRPr="00FA46A9" w:rsidRDefault="00423A56" w:rsidP="0036448A">
          <w:pPr>
            <w:pStyle w:val="Encabezado"/>
            <w:jc w:val="center"/>
            <w:rPr>
              <w:b/>
            </w:rPr>
          </w:pPr>
          <w:r w:rsidRPr="00FA46A9">
            <w:rPr>
              <w:b/>
            </w:rPr>
            <w:t>ISO 9001:2000</w:t>
          </w:r>
        </w:p>
      </w:tc>
      <w:tc>
        <w:tcPr>
          <w:tcW w:w="2980" w:type="dxa"/>
          <w:vMerge w:val="restart"/>
          <w:vAlign w:val="center"/>
        </w:tcPr>
        <w:p w:rsidR="00423A56" w:rsidRDefault="00423A56" w:rsidP="0036448A">
          <w:pPr>
            <w:pStyle w:val="Encabezado"/>
            <w:rPr>
              <w:b/>
              <w:sz w:val="20"/>
              <w:szCs w:val="20"/>
            </w:rPr>
          </w:pPr>
          <w:r w:rsidRPr="00FA46A9">
            <w:rPr>
              <w:b/>
              <w:sz w:val="20"/>
              <w:szCs w:val="20"/>
            </w:rPr>
            <w:t>FECHA:</w:t>
          </w:r>
        </w:p>
        <w:p w:rsidR="00423A56" w:rsidRPr="00FA46A9" w:rsidRDefault="00423A56" w:rsidP="0036448A">
          <w:pPr>
            <w:pStyle w:val="Encabezado"/>
            <w:rPr>
              <w:b/>
              <w:sz w:val="20"/>
              <w:szCs w:val="20"/>
            </w:rPr>
          </w:pPr>
          <w:r>
            <w:rPr>
              <w:b/>
              <w:sz w:val="20"/>
              <w:szCs w:val="20"/>
            </w:rPr>
            <w:t>REVISIÓN:  0</w:t>
          </w:r>
        </w:p>
        <w:p w:rsidR="00423A56" w:rsidRPr="00FA46A9" w:rsidRDefault="00423A56" w:rsidP="0036448A">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5</w:t>
          </w:r>
          <w:r w:rsidRPr="008733CA">
            <w:rPr>
              <w:rStyle w:val="Nmerodepgina"/>
              <w:b/>
            </w:rPr>
            <w:fldChar w:fldCharType="end"/>
          </w:r>
          <w:r>
            <w:rPr>
              <w:rStyle w:val="Nmerodepgina"/>
              <w:b/>
            </w:rPr>
            <w:t xml:space="preserve"> </w:t>
          </w:r>
          <w:r w:rsidRPr="008733CA">
            <w:rPr>
              <w:rStyle w:val="Nmerodepgina"/>
              <w:b/>
            </w:rPr>
            <w:t>/</w:t>
          </w:r>
          <w:r>
            <w:rPr>
              <w:rStyle w:val="Nmerodepgina"/>
              <w:b/>
            </w:rPr>
            <w:t>5</w:t>
          </w:r>
        </w:p>
        <w:p w:rsidR="00423A56" w:rsidRDefault="00423A56" w:rsidP="0036448A">
          <w:pPr>
            <w:pStyle w:val="Encabezado"/>
          </w:pPr>
          <w:r w:rsidRPr="00FA46A9">
            <w:rPr>
              <w:b/>
              <w:sz w:val="20"/>
              <w:szCs w:val="20"/>
            </w:rPr>
            <w:t>CODIGO:</w:t>
          </w:r>
          <w:r>
            <w:rPr>
              <w:b/>
              <w:sz w:val="20"/>
              <w:szCs w:val="20"/>
            </w:rPr>
            <w:t xml:space="preserve"> PRC-CSA-CONT-01</w:t>
          </w:r>
        </w:p>
      </w:tc>
    </w:tr>
    <w:tr w:rsidR="00423A56">
      <w:trPr>
        <w:jc w:val="center"/>
      </w:trPr>
      <w:tc>
        <w:tcPr>
          <w:tcW w:w="2348" w:type="dxa"/>
          <w:vMerge/>
        </w:tcPr>
        <w:p w:rsidR="00423A56" w:rsidRDefault="00423A56">
          <w:pPr>
            <w:pStyle w:val="Encabezado"/>
          </w:pPr>
        </w:p>
      </w:tc>
      <w:tc>
        <w:tcPr>
          <w:tcW w:w="3060" w:type="dxa"/>
          <w:vAlign w:val="center"/>
        </w:tcPr>
        <w:p w:rsidR="00423A56" w:rsidRPr="00FA46A9" w:rsidRDefault="00423A56" w:rsidP="0036448A">
          <w:pPr>
            <w:pStyle w:val="Encabezado"/>
            <w:jc w:val="center"/>
            <w:rPr>
              <w:b/>
            </w:rPr>
          </w:pPr>
          <w:r>
            <w:rPr>
              <w:b/>
            </w:rPr>
            <w:t>CONTABILIDAD</w:t>
          </w:r>
        </w:p>
      </w:tc>
      <w:tc>
        <w:tcPr>
          <w:tcW w:w="2980" w:type="dxa"/>
          <w:vMerge/>
          <w:vAlign w:val="center"/>
        </w:tcPr>
        <w:p w:rsidR="00423A56" w:rsidRDefault="00423A56" w:rsidP="0036448A">
          <w:pPr>
            <w:pStyle w:val="Encabezado"/>
            <w:jc w:val="center"/>
          </w:pPr>
        </w:p>
      </w:tc>
    </w:tr>
  </w:tbl>
  <w:p w:rsidR="00423A56" w:rsidRDefault="00423A56">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62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466"/>
      <w:gridCol w:w="3060"/>
      <w:gridCol w:w="3098"/>
    </w:tblGrid>
    <w:tr w:rsidR="00423A56">
      <w:trPr>
        <w:jc w:val="center"/>
      </w:trPr>
      <w:tc>
        <w:tcPr>
          <w:tcW w:w="2466" w:type="dxa"/>
          <w:vMerge w:val="restart"/>
          <w:vAlign w:val="center"/>
        </w:tcPr>
        <w:p w:rsidR="00423A56" w:rsidRDefault="00423A56" w:rsidP="000E1712">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0E1712">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1" name="Imagen 71"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0E1712">
          <w:pPr>
            <w:pStyle w:val="Encabezado"/>
            <w:jc w:val="center"/>
            <w:rPr>
              <w:b/>
            </w:rPr>
          </w:pPr>
          <w:r w:rsidRPr="00FA46A9">
            <w:rPr>
              <w:b/>
            </w:rPr>
            <w:t>PROCESO</w:t>
          </w:r>
        </w:p>
        <w:p w:rsidR="00423A56" w:rsidRPr="00FA46A9" w:rsidRDefault="00423A56" w:rsidP="000E1712">
          <w:pPr>
            <w:pStyle w:val="Encabezado"/>
            <w:jc w:val="center"/>
            <w:rPr>
              <w:b/>
            </w:rPr>
          </w:pPr>
          <w:r w:rsidRPr="00FA46A9">
            <w:rPr>
              <w:b/>
            </w:rPr>
            <w:t>ISO 9001:2000</w:t>
          </w:r>
        </w:p>
      </w:tc>
      <w:tc>
        <w:tcPr>
          <w:tcW w:w="3098" w:type="dxa"/>
          <w:vMerge w:val="restart"/>
          <w:vAlign w:val="center"/>
        </w:tcPr>
        <w:p w:rsidR="00423A56" w:rsidRDefault="00423A56" w:rsidP="000E1712">
          <w:pPr>
            <w:pStyle w:val="Encabezado"/>
            <w:rPr>
              <w:b/>
              <w:sz w:val="20"/>
              <w:szCs w:val="20"/>
            </w:rPr>
          </w:pPr>
          <w:r w:rsidRPr="00FA46A9">
            <w:rPr>
              <w:b/>
              <w:sz w:val="20"/>
              <w:szCs w:val="20"/>
            </w:rPr>
            <w:t>FECHA:</w:t>
          </w:r>
        </w:p>
        <w:p w:rsidR="00423A56" w:rsidRPr="00FA46A9" w:rsidRDefault="00423A56" w:rsidP="000E1712">
          <w:pPr>
            <w:pStyle w:val="Encabezado"/>
            <w:rPr>
              <w:b/>
              <w:sz w:val="20"/>
              <w:szCs w:val="20"/>
            </w:rPr>
          </w:pPr>
          <w:r>
            <w:rPr>
              <w:b/>
              <w:sz w:val="20"/>
              <w:szCs w:val="20"/>
            </w:rPr>
            <w:t>REVISIÓN:  0</w:t>
          </w:r>
        </w:p>
        <w:p w:rsidR="00423A56" w:rsidRPr="00FA46A9" w:rsidRDefault="00423A56" w:rsidP="000E1712">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5</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5</w:t>
          </w:r>
        </w:p>
        <w:p w:rsidR="00423A56" w:rsidRDefault="00423A56" w:rsidP="000E1712">
          <w:pPr>
            <w:pStyle w:val="Encabezado"/>
          </w:pPr>
          <w:r w:rsidRPr="00FA46A9">
            <w:rPr>
              <w:b/>
              <w:sz w:val="20"/>
              <w:szCs w:val="20"/>
            </w:rPr>
            <w:t>CODIGO:</w:t>
          </w:r>
          <w:r>
            <w:rPr>
              <w:b/>
              <w:sz w:val="20"/>
              <w:szCs w:val="20"/>
            </w:rPr>
            <w:t xml:space="preserve"> PRC-CSA-GSGC-01</w:t>
          </w:r>
        </w:p>
      </w:tc>
    </w:tr>
    <w:tr w:rsidR="00423A56">
      <w:trPr>
        <w:jc w:val="center"/>
      </w:trPr>
      <w:tc>
        <w:tcPr>
          <w:tcW w:w="2466" w:type="dxa"/>
          <w:vMerge/>
        </w:tcPr>
        <w:p w:rsidR="00423A56" w:rsidRDefault="00423A56">
          <w:pPr>
            <w:pStyle w:val="Encabezado"/>
          </w:pPr>
        </w:p>
      </w:tc>
      <w:tc>
        <w:tcPr>
          <w:tcW w:w="3060" w:type="dxa"/>
          <w:vAlign w:val="center"/>
        </w:tcPr>
        <w:p w:rsidR="00423A56" w:rsidRPr="00FA46A9" w:rsidRDefault="00423A56" w:rsidP="000E1712">
          <w:pPr>
            <w:pStyle w:val="Encabezado"/>
            <w:jc w:val="center"/>
            <w:rPr>
              <w:b/>
            </w:rPr>
          </w:pPr>
          <w:r>
            <w:rPr>
              <w:b/>
            </w:rPr>
            <w:t>GESTIÓN DEL SGC</w:t>
          </w:r>
        </w:p>
      </w:tc>
      <w:tc>
        <w:tcPr>
          <w:tcW w:w="3098" w:type="dxa"/>
          <w:vMerge/>
          <w:vAlign w:val="center"/>
        </w:tcPr>
        <w:p w:rsidR="00423A56" w:rsidRDefault="00423A56" w:rsidP="000E1712">
          <w:pPr>
            <w:pStyle w:val="Encabezado"/>
            <w:jc w:val="center"/>
          </w:pPr>
        </w:p>
      </w:tc>
    </w:tr>
  </w:tbl>
  <w:p w:rsidR="00423A56" w:rsidRDefault="00423A56">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82"/>
      <w:gridCol w:w="3074"/>
      <w:gridCol w:w="3032"/>
    </w:tblGrid>
    <w:tr w:rsidR="00423A56">
      <w:trPr>
        <w:jc w:val="center"/>
      </w:trPr>
      <w:tc>
        <w:tcPr>
          <w:tcW w:w="2282" w:type="dxa"/>
          <w:vMerge w:val="restart"/>
          <w:vAlign w:val="center"/>
        </w:tcPr>
        <w:p w:rsidR="00423A56" w:rsidRDefault="00423A56" w:rsidP="009C3140">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9C3140">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2" name="Imagen 72"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74" w:type="dxa"/>
        </w:tcPr>
        <w:p w:rsidR="00423A56" w:rsidRPr="00FA46A9" w:rsidRDefault="00423A56" w:rsidP="009C3140">
          <w:pPr>
            <w:pStyle w:val="Encabezado"/>
            <w:jc w:val="center"/>
            <w:rPr>
              <w:b/>
            </w:rPr>
          </w:pPr>
          <w:r w:rsidRPr="00FA46A9">
            <w:rPr>
              <w:b/>
            </w:rPr>
            <w:t>PROCESO</w:t>
          </w:r>
        </w:p>
        <w:p w:rsidR="00423A56" w:rsidRPr="00FA46A9" w:rsidRDefault="00423A56" w:rsidP="009C3140">
          <w:pPr>
            <w:pStyle w:val="Encabezado"/>
            <w:jc w:val="center"/>
            <w:rPr>
              <w:b/>
            </w:rPr>
          </w:pPr>
          <w:r w:rsidRPr="00FA46A9">
            <w:rPr>
              <w:b/>
            </w:rPr>
            <w:t>ISO 9001:2000</w:t>
          </w:r>
        </w:p>
      </w:tc>
      <w:tc>
        <w:tcPr>
          <w:tcW w:w="3032" w:type="dxa"/>
          <w:vMerge w:val="restart"/>
          <w:vAlign w:val="center"/>
        </w:tcPr>
        <w:p w:rsidR="00423A56" w:rsidRDefault="00423A56" w:rsidP="009C3140">
          <w:pPr>
            <w:pStyle w:val="Encabezado"/>
            <w:rPr>
              <w:b/>
              <w:sz w:val="20"/>
              <w:szCs w:val="20"/>
            </w:rPr>
          </w:pPr>
          <w:r w:rsidRPr="00FA46A9">
            <w:rPr>
              <w:b/>
              <w:sz w:val="20"/>
              <w:szCs w:val="20"/>
            </w:rPr>
            <w:t>FECHA:</w:t>
          </w:r>
        </w:p>
        <w:p w:rsidR="00423A56" w:rsidRPr="00FA46A9" w:rsidRDefault="00423A56" w:rsidP="009C3140">
          <w:pPr>
            <w:pStyle w:val="Encabezado"/>
            <w:rPr>
              <w:b/>
              <w:sz w:val="20"/>
              <w:szCs w:val="20"/>
            </w:rPr>
          </w:pPr>
          <w:r>
            <w:rPr>
              <w:b/>
              <w:sz w:val="20"/>
              <w:szCs w:val="20"/>
            </w:rPr>
            <w:t>REVISIÓN:  0</w:t>
          </w:r>
        </w:p>
        <w:p w:rsidR="00423A56" w:rsidRPr="00FA46A9" w:rsidRDefault="00423A56" w:rsidP="009C3140">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5</w:t>
          </w:r>
          <w:r w:rsidRPr="008733CA">
            <w:rPr>
              <w:rStyle w:val="Nmerodepgina"/>
              <w:b/>
            </w:rPr>
            <w:fldChar w:fldCharType="end"/>
          </w:r>
          <w:r>
            <w:rPr>
              <w:rStyle w:val="Nmerodepgina"/>
              <w:b/>
            </w:rPr>
            <w:t xml:space="preserve"> </w:t>
          </w:r>
          <w:r w:rsidRPr="008733CA">
            <w:rPr>
              <w:rStyle w:val="Nmerodepgina"/>
              <w:b/>
            </w:rPr>
            <w:t>/</w:t>
          </w:r>
          <w:r>
            <w:rPr>
              <w:rStyle w:val="Nmerodepgina"/>
              <w:b/>
            </w:rPr>
            <w:t>5</w:t>
          </w:r>
        </w:p>
        <w:p w:rsidR="00423A56" w:rsidRDefault="00423A56" w:rsidP="009C3140">
          <w:pPr>
            <w:pStyle w:val="Encabezado"/>
          </w:pPr>
          <w:r w:rsidRPr="00FA46A9">
            <w:rPr>
              <w:b/>
              <w:sz w:val="20"/>
              <w:szCs w:val="20"/>
            </w:rPr>
            <w:t>CODIGO:</w:t>
          </w:r>
          <w:r>
            <w:rPr>
              <w:b/>
              <w:sz w:val="20"/>
              <w:szCs w:val="20"/>
            </w:rPr>
            <w:t xml:space="preserve"> PRC-CSA-OPER-01</w:t>
          </w:r>
        </w:p>
      </w:tc>
    </w:tr>
    <w:tr w:rsidR="00423A56">
      <w:trPr>
        <w:jc w:val="center"/>
      </w:trPr>
      <w:tc>
        <w:tcPr>
          <w:tcW w:w="2282" w:type="dxa"/>
          <w:vMerge/>
        </w:tcPr>
        <w:p w:rsidR="00423A56" w:rsidRDefault="00423A56" w:rsidP="009C3140">
          <w:pPr>
            <w:pStyle w:val="Encabezado"/>
          </w:pPr>
        </w:p>
      </w:tc>
      <w:tc>
        <w:tcPr>
          <w:tcW w:w="3074" w:type="dxa"/>
          <w:vAlign w:val="center"/>
        </w:tcPr>
        <w:p w:rsidR="00423A56" w:rsidRPr="00FA46A9" w:rsidRDefault="00423A56" w:rsidP="009C3140">
          <w:pPr>
            <w:pStyle w:val="Encabezado"/>
            <w:jc w:val="center"/>
            <w:rPr>
              <w:b/>
            </w:rPr>
          </w:pPr>
          <w:r>
            <w:rPr>
              <w:b/>
            </w:rPr>
            <w:t>OPERACIONES</w:t>
          </w:r>
        </w:p>
      </w:tc>
      <w:tc>
        <w:tcPr>
          <w:tcW w:w="3032" w:type="dxa"/>
          <w:vMerge/>
          <w:vAlign w:val="center"/>
        </w:tcPr>
        <w:p w:rsidR="00423A56" w:rsidRDefault="00423A56" w:rsidP="009C3140">
          <w:pPr>
            <w:pStyle w:val="Encabezado"/>
            <w:jc w:val="center"/>
          </w:pPr>
        </w:p>
      </w:tc>
    </w:tr>
  </w:tbl>
  <w:p w:rsidR="00423A56" w:rsidRDefault="00423A56">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82"/>
      <w:gridCol w:w="3074"/>
      <w:gridCol w:w="3032"/>
    </w:tblGrid>
    <w:tr w:rsidR="00423A56">
      <w:trPr>
        <w:jc w:val="center"/>
      </w:trPr>
      <w:tc>
        <w:tcPr>
          <w:tcW w:w="2282" w:type="dxa"/>
          <w:vMerge w:val="restart"/>
          <w:vAlign w:val="center"/>
        </w:tcPr>
        <w:p w:rsidR="00423A56" w:rsidRDefault="00423A56" w:rsidP="009C3140">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9C3140">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3" name="Imagen 73"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74" w:type="dxa"/>
        </w:tcPr>
        <w:p w:rsidR="00423A56" w:rsidRPr="00FA46A9" w:rsidRDefault="00423A56" w:rsidP="009C3140">
          <w:pPr>
            <w:pStyle w:val="Encabezado"/>
            <w:jc w:val="center"/>
            <w:rPr>
              <w:b/>
            </w:rPr>
          </w:pPr>
          <w:r w:rsidRPr="00FA46A9">
            <w:rPr>
              <w:b/>
            </w:rPr>
            <w:t>PROCESO</w:t>
          </w:r>
        </w:p>
        <w:p w:rsidR="00423A56" w:rsidRPr="00FA46A9" w:rsidRDefault="00423A56" w:rsidP="009C3140">
          <w:pPr>
            <w:pStyle w:val="Encabezado"/>
            <w:jc w:val="center"/>
            <w:rPr>
              <w:b/>
            </w:rPr>
          </w:pPr>
          <w:r w:rsidRPr="00FA46A9">
            <w:rPr>
              <w:b/>
            </w:rPr>
            <w:t>ISO 9001:2000</w:t>
          </w:r>
        </w:p>
      </w:tc>
      <w:tc>
        <w:tcPr>
          <w:tcW w:w="3032" w:type="dxa"/>
          <w:vMerge w:val="restart"/>
          <w:vAlign w:val="center"/>
        </w:tcPr>
        <w:p w:rsidR="00423A56" w:rsidRDefault="00423A56" w:rsidP="009C3140">
          <w:pPr>
            <w:pStyle w:val="Encabezado"/>
            <w:rPr>
              <w:b/>
              <w:sz w:val="20"/>
              <w:szCs w:val="20"/>
            </w:rPr>
          </w:pPr>
          <w:r w:rsidRPr="00FA46A9">
            <w:rPr>
              <w:b/>
              <w:sz w:val="20"/>
              <w:szCs w:val="20"/>
            </w:rPr>
            <w:t>FECHA:</w:t>
          </w:r>
        </w:p>
        <w:p w:rsidR="00423A56" w:rsidRPr="00FA46A9" w:rsidRDefault="00423A56" w:rsidP="009C3140">
          <w:pPr>
            <w:pStyle w:val="Encabezado"/>
            <w:rPr>
              <w:b/>
              <w:sz w:val="20"/>
              <w:szCs w:val="20"/>
            </w:rPr>
          </w:pPr>
          <w:r>
            <w:rPr>
              <w:b/>
              <w:sz w:val="20"/>
              <w:szCs w:val="20"/>
            </w:rPr>
            <w:t>REVISIÓN:  0</w:t>
          </w:r>
        </w:p>
        <w:p w:rsidR="00423A56" w:rsidRPr="00FA46A9" w:rsidRDefault="00423A56" w:rsidP="009C3140">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5</w:t>
          </w:r>
          <w:r w:rsidRPr="008733CA">
            <w:rPr>
              <w:rStyle w:val="Nmerodepgina"/>
              <w:b/>
            </w:rPr>
            <w:fldChar w:fldCharType="end"/>
          </w:r>
          <w:r>
            <w:rPr>
              <w:rStyle w:val="Nmerodepgina"/>
              <w:b/>
            </w:rPr>
            <w:t xml:space="preserve"> </w:t>
          </w:r>
          <w:r w:rsidRPr="008733CA">
            <w:rPr>
              <w:rStyle w:val="Nmerodepgina"/>
              <w:b/>
            </w:rPr>
            <w:t>/</w:t>
          </w:r>
          <w:r>
            <w:rPr>
              <w:rStyle w:val="Nmerodepgina"/>
              <w:b/>
            </w:rPr>
            <w:t>5</w:t>
          </w:r>
        </w:p>
        <w:p w:rsidR="00423A56" w:rsidRDefault="00423A56" w:rsidP="009C3140">
          <w:pPr>
            <w:pStyle w:val="Encabezado"/>
          </w:pPr>
          <w:r w:rsidRPr="00FA46A9">
            <w:rPr>
              <w:b/>
              <w:sz w:val="20"/>
              <w:szCs w:val="20"/>
            </w:rPr>
            <w:t>CODIGO:</w:t>
          </w:r>
          <w:r>
            <w:rPr>
              <w:b/>
              <w:sz w:val="20"/>
              <w:szCs w:val="20"/>
            </w:rPr>
            <w:t xml:space="preserve"> PRC-CSA-RRHH-01</w:t>
          </w:r>
        </w:p>
      </w:tc>
    </w:tr>
    <w:tr w:rsidR="00423A56">
      <w:trPr>
        <w:jc w:val="center"/>
      </w:trPr>
      <w:tc>
        <w:tcPr>
          <w:tcW w:w="2282" w:type="dxa"/>
          <w:vMerge/>
        </w:tcPr>
        <w:p w:rsidR="00423A56" w:rsidRDefault="00423A56">
          <w:pPr>
            <w:pStyle w:val="Encabezado"/>
          </w:pPr>
        </w:p>
      </w:tc>
      <w:tc>
        <w:tcPr>
          <w:tcW w:w="3074" w:type="dxa"/>
          <w:vAlign w:val="center"/>
        </w:tcPr>
        <w:p w:rsidR="00423A56" w:rsidRPr="00FA46A9" w:rsidRDefault="00423A56" w:rsidP="009C3140">
          <w:pPr>
            <w:pStyle w:val="Encabezado"/>
            <w:jc w:val="center"/>
            <w:rPr>
              <w:b/>
            </w:rPr>
          </w:pPr>
          <w:r>
            <w:rPr>
              <w:b/>
            </w:rPr>
            <w:t>RECURSOS HUMANOS</w:t>
          </w:r>
        </w:p>
      </w:tc>
      <w:tc>
        <w:tcPr>
          <w:tcW w:w="3032" w:type="dxa"/>
          <w:vMerge/>
          <w:vAlign w:val="center"/>
        </w:tcPr>
        <w:p w:rsidR="00423A56" w:rsidRDefault="00423A56" w:rsidP="009C3140">
          <w:pPr>
            <w:pStyle w:val="Encabezado"/>
            <w:jc w:val="center"/>
          </w:pPr>
        </w:p>
      </w:tc>
    </w:tr>
  </w:tbl>
  <w:p w:rsidR="00423A56" w:rsidRDefault="00423A5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A0D20">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48"/>
      <w:gridCol w:w="3060"/>
      <w:gridCol w:w="2980"/>
    </w:tblGrid>
    <w:tr w:rsidR="00423A56">
      <w:trPr>
        <w:jc w:val="center"/>
      </w:trPr>
      <w:tc>
        <w:tcPr>
          <w:tcW w:w="2348" w:type="dxa"/>
          <w:vMerge w:val="restart"/>
          <w:vAlign w:val="center"/>
        </w:tcPr>
        <w:p w:rsidR="00423A56" w:rsidRDefault="00423A56" w:rsidP="009C3140">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9C3140">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4" name="Imagen 74"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9C3140">
          <w:pPr>
            <w:pStyle w:val="Encabezado"/>
            <w:jc w:val="center"/>
            <w:rPr>
              <w:b/>
            </w:rPr>
          </w:pPr>
          <w:r w:rsidRPr="00FA46A9">
            <w:rPr>
              <w:b/>
            </w:rPr>
            <w:t>PROCESO</w:t>
          </w:r>
        </w:p>
        <w:p w:rsidR="00423A56" w:rsidRPr="00FA46A9" w:rsidRDefault="00423A56" w:rsidP="009C3140">
          <w:pPr>
            <w:pStyle w:val="Encabezado"/>
            <w:jc w:val="center"/>
            <w:rPr>
              <w:b/>
            </w:rPr>
          </w:pPr>
          <w:r w:rsidRPr="00FA46A9">
            <w:rPr>
              <w:b/>
            </w:rPr>
            <w:t>ISO 9001:2000</w:t>
          </w:r>
        </w:p>
      </w:tc>
      <w:tc>
        <w:tcPr>
          <w:tcW w:w="2980" w:type="dxa"/>
          <w:vMerge w:val="restart"/>
          <w:vAlign w:val="center"/>
        </w:tcPr>
        <w:p w:rsidR="00423A56" w:rsidRDefault="00423A56" w:rsidP="009C3140">
          <w:pPr>
            <w:pStyle w:val="Encabezado"/>
            <w:rPr>
              <w:b/>
              <w:sz w:val="20"/>
              <w:szCs w:val="20"/>
            </w:rPr>
          </w:pPr>
          <w:r w:rsidRPr="00FA46A9">
            <w:rPr>
              <w:b/>
              <w:sz w:val="20"/>
              <w:szCs w:val="20"/>
            </w:rPr>
            <w:t>FECHA:</w:t>
          </w:r>
        </w:p>
        <w:p w:rsidR="00423A56" w:rsidRPr="00FA46A9" w:rsidRDefault="00423A56" w:rsidP="009C3140">
          <w:pPr>
            <w:pStyle w:val="Encabezado"/>
            <w:rPr>
              <w:b/>
              <w:sz w:val="20"/>
              <w:szCs w:val="20"/>
            </w:rPr>
          </w:pPr>
          <w:r>
            <w:rPr>
              <w:b/>
              <w:sz w:val="20"/>
              <w:szCs w:val="20"/>
            </w:rPr>
            <w:t>REVISIÓN:  0</w:t>
          </w:r>
        </w:p>
        <w:p w:rsidR="00423A56" w:rsidRPr="00FA46A9" w:rsidRDefault="00423A56" w:rsidP="009C3140">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5</w:t>
          </w:r>
          <w:r w:rsidRPr="008733CA">
            <w:rPr>
              <w:rStyle w:val="Nmerodepgina"/>
              <w:b/>
            </w:rPr>
            <w:fldChar w:fldCharType="end"/>
          </w:r>
          <w:r>
            <w:rPr>
              <w:rStyle w:val="Nmerodepgina"/>
              <w:b/>
            </w:rPr>
            <w:t xml:space="preserve"> </w:t>
          </w:r>
          <w:r w:rsidRPr="008733CA">
            <w:rPr>
              <w:rStyle w:val="Nmerodepgina"/>
              <w:b/>
            </w:rPr>
            <w:t>/</w:t>
          </w:r>
          <w:r>
            <w:rPr>
              <w:rStyle w:val="Nmerodepgina"/>
              <w:b/>
            </w:rPr>
            <w:t>5</w:t>
          </w:r>
        </w:p>
        <w:p w:rsidR="00423A56" w:rsidRDefault="00423A56" w:rsidP="009C3140">
          <w:pPr>
            <w:pStyle w:val="Encabezado"/>
          </w:pPr>
          <w:r w:rsidRPr="00FA46A9">
            <w:rPr>
              <w:b/>
              <w:sz w:val="20"/>
              <w:szCs w:val="20"/>
            </w:rPr>
            <w:t>CODIGO:</w:t>
          </w:r>
          <w:r>
            <w:rPr>
              <w:b/>
              <w:sz w:val="20"/>
              <w:szCs w:val="20"/>
            </w:rPr>
            <w:t xml:space="preserve"> PRC-CSA-SCLT-01</w:t>
          </w:r>
        </w:p>
      </w:tc>
    </w:tr>
    <w:tr w:rsidR="00423A56">
      <w:trPr>
        <w:jc w:val="center"/>
      </w:trPr>
      <w:tc>
        <w:tcPr>
          <w:tcW w:w="2348" w:type="dxa"/>
          <w:vMerge/>
        </w:tcPr>
        <w:p w:rsidR="00423A56" w:rsidRDefault="00423A56">
          <w:pPr>
            <w:pStyle w:val="Encabezado"/>
          </w:pPr>
        </w:p>
      </w:tc>
      <w:tc>
        <w:tcPr>
          <w:tcW w:w="3060" w:type="dxa"/>
          <w:vAlign w:val="center"/>
        </w:tcPr>
        <w:p w:rsidR="00423A56" w:rsidRPr="00FA46A9" w:rsidRDefault="00423A56" w:rsidP="009C3140">
          <w:pPr>
            <w:pStyle w:val="Encabezado"/>
            <w:jc w:val="center"/>
            <w:rPr>
              <w:b/>
            </w:rPr>
          </w:pPr>
          <w:r>
            <w:rPr>
              <w:b/>
            </w:rPr>
            <w:t>SERVICIO AL CLIENTE</w:t>
          </w:r>
        </w:p>
      </w:tc>
      <w:tc>
        <w:tcPr>
          <w:tcW w:w="2980" w:type="dxa"/>
          <w:vMerge/>
          <w:vAlign w:val="center"/>
        </w:tcPr>
        <w:p w:rsidR="00423A56" w:rsidRDefault="00423A56" w:rsidP="009C3140">
          <w:pPr>
            <w:pStyle w:val="Encabezado"/>
            <w:jc w:val="center"/>
          </w:pPr>
        </w:p>
      </w:tc>
    </w:tr>
  </w:tbl>
  <w:p w:rsidR="00423A56" w:rsidRDefault="00423A56">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96"/>
      <w:gridCol w:w="2880"/>
      <w:gridCol w:w="3112"/>
    </w:tblGrid>
    <w:tr w:rsidR="00423A56">
      <w:trPr>
        <w:jc w:val="center"/>
      </w:trPr>
      <w:tc>
        <w:tcPr>
          <w:tcW w:w="2396" w:type="dxa"/>
          <w:vMerge w:val="restart"/>
          <w:vAlign w:val="center"/>
        </w:tcPr>
        <w:p w:rsidR="00423A56" w:rsidRDefault="00423A56" w:rsidP="009C3140">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9C3140">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5" name="Imagen 75"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2880" w:type="dxa"/>
        </w:tcPr>
        <w:p w:rsidR="00423A56" w:rsidRPr="00FA46A9" w:rsidRDefault="00423A56" w:rsidP="009C3140">
          <w:pPr>
            <w:pStyle w:val="Encabezado"/>
            <w:jc w:val="center"/>
            <w:rPr>
              <w:b/>
            </w:rPr>
          </w:pPr>
          <w:r w:rsidRPr="00FA46A9">
            <w:rPr>
              <w:b/>
            </w:rPr>
            <w:t>PROCESO</w:t>
          </w:r>
        </w:p>
        <w:p w:rsidR="00423A56" w:rsidRPr="00FA46A9" w:rsidRDefault="00423A56" w:rsidP="009C3140">
          <w:pPr>
            <w:pStyle w:val="Encabezado"/>
            <w:jc w:val="center"/>
            <w:rPr>
              <w:b/>
            </w:rPr>
          </w:pPr>
          <w:r w:rsidRPr="00FA46A9">
            <w:rPr>
              <w:b/>
            </w:rPr>
            <w:t>ISO 9001:2000</w:t>
          </w:r>
        </w:p>
      </w:tc>
      <w:tc>
        <w:tcPr>
          <w:tcW w:w="3112" w:type="dxa"/>
          <w:vMerge w:val="restart"/>
          <w:vAlign w:val="center"/>
        </w:tcPr>
        <w:p w:rsidR="00423A56" w:rsidRDefault="00423A56" w:rsidP="009C3140">
          <w:pPr>
            <w:pStyle w:val="Encabezado"/>
            <w:rPr>
              <w:b/>
              <w:sz w:val="20"/>
              <w:szCs w:val="20"/>
            </w:rPr>
          </w:pPr>
          <w:r w:rsidRPr="00FA46A9">
            <w:rPr>
              <w:b/>
              <w:sz w:val="20"/>
              <w:szCs w:val="20"/>
            </w:rPr>
            <w:t>FECHA:</w:t>
          </w:r>
        </w:p>
        <w:p w:rsidR="00423A56" w:rsidRPr="00FA46A9" w:rsidRDefault="00423A56" w:rsidP="009C3140">
          <w:pPr>
            <w:pStyle w:val="Encabezado"/>
            <w:rPr>
              <w:b/>
              <w:sz w:val="20"/>
              <w:szCs w:val="20"/>
            </w:rPr>
          </w:pPr>
          <w:r>
            <w:rPr>
              <w:b/>
              <w:sz w:val="20"/>
              <w:szCs w:val="20"/>
            </w:rPr>
            <w:t>REVISIÓN:  0</w:t>
          </w:r>
        </w:p>
        <w:p w:rsidR="00423A56" w:rsidRPr="00FA46A9" w:rsidRDefault="00423A56" w:rsidP="009C3140">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4</w:t>
          </w:r>
          <w:r w:rsidRPr="008733CA">
            <w:rPr>
              <w:rStyle w:val="Nmerodepgina"/>
              <w:b/>
            </w:rPr>
            <w:fldChar w:fldCharType="end"/>
          </w:r>
          <w:r>
            <w:rPr>
              <w:rStyle w:val="Nmerodepgina"/>
              <w:b/>
            </w:rPr>
            <w:t xml:space="preserve"> </w:t>
          </w:r>
          <w:r w:rsidRPr="008733CA">
            <w:rPr>
              <w:rStyle w:val="Nmerodepgina"/>
              <w:b/>
            </w:rPr>
            <w:t>/</w:t>
          </w:r>
          <w:r>
            <w:rPr>
              <w:rStyle w:val="Nmerodepgina"/>
              <w:b/>
            </w:rPr>
            <w:t>5</w:t>
          </w:r>
        </w:p>
        <w:p w:rsidR="00423A56" w:rsidRDefault="00423A56" w:rsidP="009C3140">
          <w:pPr>
            <w:pStyle w:val="Encabezado"/>
          </w:pPr>
          <w:r w:rsidRPr="00FA46A9">
            <w:rPr>
              <w:b/>
              <w:sz w:val="20"/>
              <w:szCs w:val="20"/>
            </w:rPr>
            <w:t>CODIGO:</w:t>
          </w:r>
          <w:r>
            <w:rPr>
              <w:b/>
              <w:sz w:val="20"/>
              <w:szCs w:val="20"/>
            </w:rPr>
            <w:t xml:space="preserve"> PRC-CSA-VENT-01</w:t>
          </w:r>
        </w:p>
      </w:tc>
    </w:tr>
    <w:tr w:rsidR="00423A56">
      <w:trPr>
        <w:jc w:val="center"/>
      </w:trPr>
      <w:tc>
        <w:tcPr>
          <w:tcW w:w="2396" w:type="dxa"/>
          <w:vMerge/>
        </w:tcPr>
        <w:p w:rsidR="00423A56" w:rsidRDefault="00423A56">
          <w:pPr>
            <w:pStyle w:val="Encabezado"/>
          </w:pPr>
        </w:p>
      </w:tc>
      <w:tc>
        <w:tcPr>
          <w:tcW w:w="2880" w:type="dxa"/>
          <w:vAlign w:val="center"/>
        </w:tcPr>
        <w:p w:rsidR="00423A56" w:rsidRPr="00FA46A9" w:rsidRDefault="00423A56" w:rsidP="009C3140">
          <w:pPr>
            <w:pStyle w:val="Encabezado"/>
            <w:jc w:val="center"/>
            <w:rPr>
              <w:b/>
            </w:rPr>
          </w:pPr>
          <w:r>
            <w:rPr>
              <w:b/>
            </w:rPr>
            <w:t>VENTAS</w:t>
          </w:r>
        </w:p>
      </w:tc>
      <w:tc>
        <w:tcPr>
          <w:tcW w:w="3112" w:type="dxa"/>
          <w:vMerge/>
          <w:vAlign w:val="center"/>
        </w:tcPr>
        <w:p w:rsidR="00423A56" w:rsidRDefault="00423A56" w:rsidP="009C3140">
          <w:pPr>
            <w:pStyle w:val="Encabezado"/>
            <w:jc w:val="center"/>
          </w:pPr>
        </w:p>
      </w:tc>
    </w:tr>
  </w:tbl>
  <w:p w:rsidR="00423A56" w:rsidRDefault="00423A56">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96"/>
      <w:gridCol w:w="2880"/>
      <w:gridCol w:w="3112"/>
    </w:tblGrid>
    <w:tr w:rsidR="00423A56">
      <w:trPr>
        <w:jc w:val="center"/>
      </w:trPr>
      <w:tc>
        <w:tcPr>
          <w:tcW w:w="2396" w:type="dxa"/>
          <w:vMerge w:val="restart"/>
          <w:vAlign w:val="center"/>
        </w:tcPr>
        <w:p w:rsidR="00423A56" w:rsidRDefault="00423A56" w:rsidP="009C3140">
          <w:pPr>
            <w:pStyle w:val="Encabezado"/>
            <w:jc w:val="center"/>
            <w:rPr>
              <w:rFonts w:ascii="Bodoni MT Black" w:hAnsi="Bodoni MT Black"/>
            </w:rPr>
          </w:pPr>
          <w:r w:rsidRPr="00FA46A9">
            <w:rPr>
              <w:rFonts w:ascii="Bodoni MT Black" w:hAnsi="Bodoni MT Black"/>
            </w:rPr>
            <w:t>CONTAINERS SECURITY S.A.</w:t>
          </w:r>
        </w:p>
        <w:p w:rsidR="00423A56" w:rsidRPr="00FA46A9" w:rsidRDefault="00FA1394" w:rsidP="009C3140">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6" name="Imagen 76"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2880" w:type="dxa"/>
        </w:tcPr>
        <w:p w:rsidR="00423A56" w:rsidRPr="00FA46A9" w:rsidRDefault="00423A56" w:rsidP="009C3140">
          <w:pPr>
            <w:pStyle w:val="Encabezado"/>
            <w:jc w:val="center"/>
            <w:rPr>
              <w:b/>
            </w:rPr>
          </w:pPr>
          <w:r w:rsidRPr="00FA46A9">
            <w:rPr>
              <w:b/>
            </w:rPr>
            <w:t>PROCESO</w:t>
          </w:r>
        </w:p>
        <w:p w:rsidR="00423A56" w:rsidRPr="00FA46A9" w:rsidRDefault="00423A56" w:rsidP="009C3140">
          <w:pPr>
            <w:pStyle w:val="Encabezado"/>
            <w:jc w:val="center"/>
            <w:rPr>
              <w:b/>
            </w:rPr>
          </w:pPr>
          <w:r w:rsidRPr="00FA46A9">
            <w:rPr>
              <w:b/>
            </w:rPr>
            <w:t>ISO 9001:2000</w:t>
          </w:r>
        </w:p>
      </w:tc>
      <w:tc>
        <w:tcPr>
          <w:tcW w:w="3112" w:type="dxa"/>
          <w:vMerge w:val="restart"/>
          <w:vAlign w:val="center"/>
        </w:tcPr>
        <w:p w:rsidR="00423A56" w:rsidRDefault="00423A56" w:rsidP="009C3140">
          <w:pPr>
            <w:pStyle w:val="Encabezado"/>
            <w:rPr>
              <w:b/>
              <w:sz w:val="20"/>
              <w:szCs w:val="20"/>
            </w:rPr>
          </w:pPr>
          <w:r w:rsidRPr="00FA46A9">
            <w:rPr>
              <w:b/>
              <w:sz w:val="20"/>
              <w:szCs w:val="20"/>
            </w:rPr>
            <w:t>FECHA:</w:t>
          </w:r>
        </w:p>
        <w:p w:rsidR="00423A56" w:rsidRPr="00FA46A9" w:rsidRDefault="00423A56" w:rsidP="009C3140">
          <w:pPr>
            <w:pStyle w:val="Encabezado"/>
            <w:rPr>
              <w:b/>
              <w:sz w:val="20"/>
              <w:szCs w:val="20"/>
            </w:rPr>
          </w:pPr>
          <w:r>
            <w:rPr>
              <w:b/>
              <w:sz w:val="20"/>
              <w:szCs w:val="20"/>
            </w:rPr>
            <w:t>REVISIÓN:  0</w:t>
          </w:r>
        </w:p>
        <w:p w:rsidR="00423A56" w:rsidRPr="00FA46A9" w:rsidRDefault="00423A56" w:rsidP="009C3140">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5</w:t>
          </w:r>
          <w:r w:rsidRPr="008733CA">
            <w:rPr>
              <w:rStyle w:val="Nmerodepgina"/>
              <w:b/>
            </w:rPr>
            <w:fldChar w:fldCharType="end"/>
          </w:r>
          <w:r>
            <w:rPr>
              <w:rStyle w:val="Nmerodepgina"/>
              <w:b/>
            </w:rPr>
            <w:t xml:space="preserve"> </w:t>
          </w:r>
          <w:r w:rsidRPr="008733CA">
            <w:rPr>
              <w:rStyle w:val="Nmerodepgina"/>
              <w:b/>
            </w:rPr>
            <w:t>/</w:t>
          </w:r>
          <w:r>
            <w:rPr>
              <w:rStyle w:val="Nmerodepgina"/>
              <w:b/>
            </w:rPr>
            <w:t>5</w:t>
          </w:r>
        </w:p>
        <w:p w:rsidR="00423A56" w:rsidRDefault="00423A56" w:rsidP="009C3140">
          <w:pPr>
            <w:pStyle w:val="Encabezado"/>
          </w:pPr>
          <w:r w:rsidRPr="00FA46A9">
            <w:rPr>
              <w:b/>
              <w:sz w:val="20"/>
              <w:szCs w:val="20"/>
            </w:rPr>
            <w:t>CODIGO:</w:t>
          </w:r>
          <w:r>
            <w:rPr>
              <w:b/>
              <w:sz w:val="20"/>
              <w:szCs w:val="20"/>
            </w:rPr>
            <w:t xml:space="preserve"> PRC-CSA-VENT-01</w:t>
          </w:r>
        </w:p>
      </w:tc>
    </w:tr>
    <w:tr w:rsidR="00423A56">
      <w:trPr>
        <w:jc w:val="center"/>
      </w:trPr>
      <w:tc>
        <w:tcPr>
          <w:tcW w:w="2396" w:type="dxa"/>
          <w:vMerge/>
        </w:tcPr>
        <w:p w:rsidR="00423A56" w:rsidRDefault="00423A56">
          <w:pPr>
            <w:pStyle w:val="Encabezado"/>
          </w:pPr>
        </w:p>
      </w:tc>
      <w:tc>
        <w:tcPr>
          <w:tcW w:w="2880" w:type="dxa"/>
          <w:vAlign w:val="center"/>
        </w:tcPr>
        <w:p w:rsidR="00423A56" w:rsidRPr="00FA46A9" w:rsidRDefault="00423A56" w:rsidP="009C3140">
          <w:pPr>
            <w:pStyle w:val="Encabezado"/>
            <w:jc w:val="center"/>
            <w:rPr>
              <w:b/>
            </w:rPr>
          </w:pPr>
          <w:r>
            <w:rPr>
              <w:b/>
            </w:rPr>
            <w:t>VENTAS</w:t>
          </w:r>
        </w:p>
      </w:tc>
      <w:tc>
        <w:tcPr>
          <w:tcW w:w="3112" w:type="dxa"/>
          <w:vMerge/>
          <w:vAlign w:val="center"/>
        </w:tcPr>
        <w:p w:rsidR="00423A56" w:rsidRDefault="00423A56" w:rsidP="009C3140">
          <w:pPr>
            <w:pStyle w:val="Encabezado"/>
            <w:jc w:val="center"/>
          </w:pPr>
        </w:p>
      </w:tc>
    </w:tr>
  </w:tbl>
  <w:p w:rsidR="00423A56" w:rsidRDefault="00423A56">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62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34"/>
      <w:gridCol w:w="3060"/>
      <w:gridCol w:w="3230"/>
    </w:tblGrid>
    <w:tr w:rsidR="00423A56">
      <w:trPr>
        <w:jc w:val="center"/>
      </w:trPr>
      <w:tc>
        <w:tcPr>
          <w:tcW w:w="2334" w:type="dxa"/>
          <w:vMerge w:val="restart"/>
          <w:vAlign w:val="center"/>
        </w:tcPr>
        <w:p w:rsidR="00423A56" w:rsidRDefault="00423A56" w:rsidP="009C3140">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C3140">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7" name="Imagen 77"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9C3140">
          <w:pPr>
            <w:pStyle w:val="Encabezado"/>
            <w:jc w:val="center"/>
            <w:rPr>
              <w:b/>
            </w:rPr>
          </w:pPr>
          <w:r>
            <w:rPr>
              <w:b/>
            </w:rPr>
            <w:t>PROCEDIMIENTO</w:t>
          </w:r>
        </w:p>
        <w:p w:rsidR="00423A56" w:rsidRPr="00FA46A9" w:rsidRDefault="00423A56" w:rsidP="009C3140">
          <w:pPr>
            <w:pStyle w:val="Encabezado"/>
            <w:jc w:val="center"/>
            <w:rPr>
              <w:b/>
            </w:rPr>
          </w:pPr>
          <w:r w:rsidRPr="00FA46A9">
            <w:rPr>
              <w:b/>
            </w:rPr>
            <w:t>ISO 9001:2000</w:t>
          </w:r>
        </w:p>
      </w:tc>
      <w:tc>
        <w:tcPr>
          <w:tcW w:w="3230" w:type="dxa"/>
          <w:vMerge w:val="restart"/>
          <w:vAlign w:val="center"/>
        </w:tcPr>
        <w:p w:rsidR="00423A56" w:rsidRDefault="00423A56" w:rsidP="009C3140">
          <w:pPr>
            <w:pStyle w:val="Encabezado"/>
            <w:rPr>
              <w:b/>
              <w:sz w:val="20"/>
              <w:szCs w:val="20"/>
            </w:rPr>
          </w:pPr>
          <w:r w:rsidRPr="00FA46A9">
            <w:rPr>
              <w:b/>
              <w:sz w:val="20"/>
              <w:szCs w:val="20"/>
            </w:rPr>
            <w:t>FECHA:</w:t>
          </w:r>
        </w:p>
        <w:p w:rsidR="00423A56" w:rsidRPr="00FA46A9" w:rsidRDefault="00423A56" w:rsidP="009C3140">
          <w:pPr>
            <w:pStyle w:val="Encabezado"/>
            <w:rPr>
              <w:b/>
              <w:sz w:val="20"/>
              <w:szCs w:val="20"/>
            </w:rPr>
          </w:pPr>
          <w:r>
            <w:rPr>
              <w:b/>
              <w:sz w:val="20"/>
              <w:szCs w:val="20"/>
            </w:rPr>
            <w:t>REVISIÓN:  0</w:t>
          </w:r>
        </w:p>
        <w:p w:rsidR="00423A56" w:rsidRPr="00FA46A9" w:rsidRDefault="00423A56" w:rsidP="009C3140">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12</w:t>
          </w:r>
        </w:p>
        <w:p w:rsidR="00423A56" w:rsidRDefault="00423A56" w:rsidP="009C3140">
          <w:pPr>
            <w:pStyle w:val="Encabezado"/>
          </w:pPr>
          <w:r w:rsidRPr="00FA46A9">
            <w:rPr>
              <w:b/>
              <w:sz w:val="20"/>
              <w:szCs w:val="20"/>
            </w:rPr>
            <w:t>CODIGO:</w:t>
          </w:r>
          <w:r>
            <w:rPr>
              <w:b/>
              <w:sz w:val="20"/>
              <w:szCs w:val="20"/>
            </w:rPr>
            <w:t xml:space="preserve"> OBJ-CSA-GSGC-01</w:t>
          </w:r>
        </w:p>
      </w:tc>
    </w:tr>
    <w:tr w:rsidR="00423A56">
      <w:trPr>
        <w:jc w:val="center"/>
      </w:trPr>
      <w:tc>
        <w:tcPr>
          <w:tcW w:w="2334" w:type="dxa"/>
          <w:vMerge/>
        </w:tcPr>
        <w:p w:rsidR="00423A56" w:rsidRDefault="00423A56" w:rsidP="009C3140">
          <w:pPr>
            <w:pStyle w:val="Encabezado"/>
          </w:pPr>
        </w:p>
      </w:tc>
      <w:tc>
        <w:tcPr>
          <w:tcW w:w="3060" w:type="dxa"/>
          <w:vAlign w:val="center"/>
        </w:tcPr>
        <w:p w:rsidR="00423A56" w:rsidRPr="00FA46A9" w:rsidRDefault="00423A56" w:rsidP="009C3140">
          <w:pPr>
            <w:pStyle w:val="Encabezado"/>
            <w:jc w:val="center"/>
            <w:rPr>
              <w:b/>
            </w:rPr>
          </w:pPr>
          <w:r>
            <w:rPr>
              <w:b/>
            </w:rPr>
            <w:t>OBJETIVOS DE CALIDAD</w:t>
          </w:r>
        </w:p>
      </w:tc>
      <w:tc>
        <w:tcPr>
          <w:tcW w:w="3230" w:type="dxa"/>
          <w:vMerge/>
          <w:vAlign w:val="center"/>
        </w:tcPr>
        <w:p w:rsidR="00423A56" w:rsidRDefault="00423A56" w:rsidP="009C3140">
          <w:pPr>
            <w:pStyle w:val="Encabezado"/>
            <w:jc w:val="center"/>
          </w:pPr>
        </w:p>
      </w:tc>
    </w:tr>
  </w:tbl>
  <w:p w:rsidR="00423A56" w:rsidRDefault="00423A56">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987A79">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87A79">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8" name="Imagen 78"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987A79">
          <w:pPr>
            <w:pStyle w:val="Encabezado"/>
            <w:jc w:val="center"/>
            <w:rPr>
              <w:b/>
            </w:rPr>
          </w:pPr>
          <w:r>
            <w:rPr>
              <w:b/>
            </w:rPr>
            <w:t>PROCEDIMIENTO</w:t>
          </w:r>
        </w:p>
        <w:p w:rsidR="00423A56" w:rsidRPr="00FA46A9" w:rsidRDefault="00423A56" w:rsidP="00987A79">
          <w:pPr>
            <w:pStyle w:val="Encabezado"/>
            <w:jc w:val="center"/>
            <w:rPr>
              <w:b/>
            </w:rPr>
          </w:pPr>
          <w:r w:rsidRPr="00FA46A9">
            <w:rPr>
              <w:b/>
            </w:rPr>
            <w:t>ISO 9001:2000</w:t>
          </w:r>
        </w:p>
      </w:tc>
      <w:tc>
        <w:tcPr>
          <w:tcW w:w="3112" w:type="dxa"/>
          <w:vMerge w:val="restart"/>
          <w:vAlign w:val="center"/>
        </w:tcPr>
        <w:p w:rsidR="00423A56" w:rsidRPr="00FA46A9" w:rsidRDefault="00423A56" w:rsidP="00987A79">
          <w:pPr>
            <w:pStyle w:val="Encabezado"/>
            <w:rPr>
              <w:b/>
              <w:sz w:val="20"/>
              <w:szCs w:val="20"/>
            </w:rPr>
          </w:pPr>
          <w:r w:rsidRPr="00FA46A9">
            <w:rPr>
              <w:b/>
              <w:sz w:val="20"/>
              <w:szCs w:val="20"/>
            </w:rPr>
            <w:t>FECHA:</w:t>
          </w:r>
        </w:p>
        <w:p w:rsidR="00423A56" w:rsidRDefault="00423A56" w:rsidP="00987A79">
          <w:pPr>
            <w:pStyle w:val="Encabezado"/>
            <w:rPr>
              <w:b/>
              <w:sz w:val="20"/>
              <w:szCs w:val="20"/>
            </w:rPr>
          </w:pPr>
          <w:r>
            <w:rPr>
              <w:b/>
              <w:sz w:val="20"/>
              <w:szCs w:val="20"/>
            </w:rPr>
            <w:t>REVISIÓN:  0</w:t>
          </w:r>
        </w:p>
        <w:p w:rsidR="00423A56" w:rsidRPr="00FA46A9" w:rsidRDefault="00423A56" w:rsidP="00987A79">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12</w:t>
          </w:r>
        </w:p>
        <w:p w:rsidR="00423A56" w:rsidRDefault="00423A56" w:rsidP="00987A79">
          <w:pPr>
            <w:pStyle w:val="Encabezado"/>
          </w:pPr>
          <w:r w:rsidRPr="00FA46A9">
            <w:rPr>
              <w:b/>
              <w:sz w:val="20"/>
              <w:szCs w:val="20"/>
            </w:rPr>
            <w:t>CODIGO:</w:t>
          </w:r>
          <w:r>
            <w:rPr>
              <w:b/>
              <w:sz w:val="20"/>
              <w:szCs w:val="20"/>
            </w:rPr>
            <w:t xml:space="preserve">  PRO-CSA-GSGC-01</w:t>
          </w:r>
        </w:p>
      </w:tc>
    </w:tr>
    <w:tr w:rsidR="00423A56">
      <w:trPr>
        <w:jc w:val="center"/>
      </w:trPr>
      <w:tc>
        <w:tcPr>
          <w:tcW w:w="2216" w:type="dxa"/>
          <w:vMerge/>
        </w:tcPr>
        <w:p w:rsidR="00423A56" w:rsidRDefault="00423A56" w:rsidP="00987A79">
          <w:pPr>
            <w:pStyle w:val="Encabezado"/>
          </w:pPr>
        </w:p>
      </w:tc>
      <w:tc>
        <w:tcPr>
          <w:tcW w:w="3060" w:type="dxa"/>
          <w:vAlign w:val="center"/>
        </w:tcPr>
        <w:p w:rsidR="00423A56" w:rsidRPr="00FA46A9" w:rsidRDefault="00423A56" w:rsidP="00987A79">
          <w:pPr>
            <w:pStyle w:val="Encabezado"/>
            <w:jc w:val="center"/>
            <w:rPr>
              <w:b/>
            </w:rPr>
          </w:pPr>
          <w:r>
            <w:rPr>
              <w:b/>
            </w:rPr>
            <w:t>CONTROL DE DOCUMENTOS</w:t>
          </w:r>
        </w:p>
      </w:tc>
      <w:tc>
        <w:tcPr>
          <w:tcW w:w="3112" w:type="dxa"/>
          <w:vMerge/>
          <w:vAlign w:val="center"/>
        </w:tcPr>
        <w:p w:rsidR="00423A56" w:rsidRDefault="00423A56" w:rsidP="00987A79">
          <w:pPr>
            <w:pStyle w:val="Encabezado"/>
            <w:jc w:val="center"/>
          </w:pPr>
        </w:p>
      </w:tc>
    </w:tr>
  </w:tbl>
  <w:p w:rsidR="00423A56" w:rsidRDefault="00423A56">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96"/>
      <w:gridCol w:w="2880"/>
      <w:gridCol w:w="3112"/>
    </w:tblGrid>
    <w:tr w:rsidR="00423A56">
      <w:trPr>
        <w:jc w:val="center"/>
      </w:trPr>
      <w:tc>
        <w:tcPr>
          <w:tcW w:w="2396" w:type="dxa"/>
          <w:vMerge w:val="restart"/>
          <w:vAlign w:val="center"/>
        </w:tcPr>
        <w:p w:rsidR="00423A56" w:rsidRDefault="00423A56" w:rsidP="00987A79">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87A79">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79" name="Imagen 79"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2880" w:type="dxa"/>
        </w:tcPr>
        <w:p w:rsidR="00423A56" w:rsidRPr="00FA46A9" w:rsidRDefault="00423A56" w:rsidP="00987A79">
          <w:pPr>
            <w:pStyle w:val="Encabezado"/>
            <w:jc w:val="center"/>
            <w:rPr>
              <w:b/>
            </w:rPr>
          </w:pPr>
          <w:r>
            <w:rPr>
              <w:b/>
            </w:rPr>
            <w:t>PROCEDIMIENTO</w:t>
          </w:r>
        </w:p>
        <w:p w:rsidR="00423A56" w:rsidRPr="00FA46A9" w:rsidRDefault="00423A56" w:rsidP="00987A79">
          <w:pPr>
            <w:pStyle w:val="Encabezado"/>
            <w:jc w:val="center"/>
            <w:rPr>
              <w:b/>
            </w:rPr>
          </w:pPr>
          <w:r w:rsidRPr="00FA46A9">
            <w:rPr>
              <w:b/>
            </w:rPr>
            <w:t>ISO 9001:2000</w:t>
          </w:r>
        </w:p>
      </w:tc>
      <w:tc>
        <w:tcPr>
          <w:tcW w:w="3112" w:type="dxa"/>
          <w:vMerge w:val="restart"/>
          <w:vAlign w:val="center"/>
        </w:tcPr>
        <w:p w:rsidR="00423A56" w:rsidRDefault="00423A56" w:rsidP="00987A79">
          <w:pPr>
            <w:pStyle w:val="Encabezado"/>
            <w:rPr>
              <w:b/>
              <w:sz w:val="20"/>
              <w:szCs w:val="20"/>
            </w:rPr>
          </w:pPr>
          <w:r w:rsidRPr="00FA46A9">
            <w:rPr>
              <w:b/>
              <w:sz w:val="20"/>
              <w:szCs w:val="20"/>
            </w:rPr>
            <w:t>FECHA:</w:t>
          </w:r>
        </w:p>
        <w:p w:rsidR="00423A56" w:rsidRPr="00FA46A9" w:rsidRDefault="00423A56" w:rsidP="00987A79">
          <w:pPr>
            <w:pStyle w:val="Encabezado"/>
            <w:rPr>
              <w:b/>
              <w:sz w:val="20"/>
              <w:szCs w:val="20"/>
            </w:rPr>
          </w:pPr>
          <w:r>
            <w:rPr>
              <w:b/>
              <w:sz w:val="20"/>
              <w:szCs w:val="20"/>
            </w:rPr>
            <w:t>REVISIÓN:  0</w:t>
          </w:r>
        </w:p>
        <w:p w:rsidR="00423A56" w:rsidRPr="00FA46A9" w:rsidRDefault="00423A56" w:rsidP="00987A79">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13</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13</w:t>
          </w:r>
        </w:p>
        <w:p w:rsidR="00423A56" w:rsidRPr="00D5165E" w:rsidRDefault="00423A56" w:rsidP="00987A79">
          <w:pPr>
            <w:pStyle w:val="Encabezado"/>
            <w:rPr>
              <w:b/>
              <w:sz w:val="20"/>
              <w:szCs w:val="20"/>
            </w:rPr>
          </w:pPr>
          <w:r w:rsidRPr="00FA46A9">
            <w:rPr>
              <w:b/>
              <w:sz w:val="20"/>
              <w:szCs w:val="20"/>
            </w:rPr>
            <w:t>CODIGO:</w:t>
          </w:r>
          <w:r>
            <w:rPr>
              <w:b/>
              <w:sz w:val="20"/>
              <w:szCs w:val="20"/>
            </w:rPr>
            <w:t xml:space="preserve">  PRO-CSA-GSGC-02</w:t>
          </w:r>
        </w:p>
      </w:tc>
    </w:tr>
    <w:tr w:rsidR="00423A56">
      <w:trPr>
        <w:jc w:val="center"/>
      </w:trPr>
      <w:tc>
        <w:tcPr>
          <w:tcW w:w="2396" w:type="dxa"/>
          <w:vMerge/>
        </w:tcPr>
        <w:p w:rsidR="00423A56" w:rsidRDefault="00423A56" w:rsidP="00987A79">
          <w:pPr>
            <w:pStyle w:val="Encabezado"/>
          </w:pPr>
        </w:p>
      </w:tc>
      <w:tc>
        <w:tcPr>
          <w:tcW w:w="2880" w:type="dxa"/>
          <w:vAlign w:val="center"/>
        </w:tcPr>
        <w:p w:rsidR="00423A56" w:rsidRPr="00FA46A9" w:rsidRDefault="00423A56" w:rsidP="00987A79">
          <w:pPr>
            <w:pStyle w:val="Encabezado"/>
            <w:jc w:val="center"/>
            <w:rPr>
              <w:b/>
            </w:rPr>
          </w:pPr>
          <w:r>
            <w:rPr>
              <w:b/>
            </w:rPr>
            <w:t>CONTROL DE REGISTROS</w:t>
          </w:r>
        </w:p>
      </w:tc>
      <w:tc>
        <w:tcPr>
          <w:tcW w:w="3112" w:type="dxa"/>
          <w:vMerge/>
          <w:vAlign w:val="center"/>
        </w:tcPr>
        <w:p w:rsidR="00423A56" w:rsidRDefault="00423A56" w:rsidP="00987A79">
          <w:pPr>
            <w:pStyle w:val="Encabezado"/>
            <w:jc w:val="center"/>
          </w:pPr>
        </w:p>
      </w:tc>
    </w:tr>
  </w:tbl>
  <w:p w:rsidR="00423A56" w:rsidRDefault="00423A56">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987A79">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87A79">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0" name="Imagen 80"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987A79">
          <w:pPr>
            <w:pStyle w:val="Encabezado"/>
            <w:jc w:val="center"/>
            <w:rPr>
              <w:b/>
            </w:rPr>
          </w:pPr>
          <w:r>
            <w:rPr>
              <w:b/>
            </w:rPr>
            <w:t>PROCEDIMIENTO</w:t>
          </w:r>
        </w:p>
        <w:p w:rsidR="00423A56" w:rsidRPr="00FA46A9" w:rsidRDefault="00423A56" w:rsidP="00987A79">
          <w:pPr>
            <w:pStyle w:val="Encabezado"/>
            <w:jc w:val="center"/>
            <w:rPr>
              <w:b/>
            </w:rPr>
          </w:pPr>
          <w:r w:rsidRPr="00FA46A9">
            <w:rPr>
              <w:b/>
            </w:rPr>
            <w:t>ISO 9001:2000</w:t>
          </w:r>
        </w:p>
      </w:tc>
      <w:tc>
        <w:tcPr>
          <w:tcW w:w="3112" w:type="dxa"/>
          <w:vMerge w:val="restart"/>
          <w:vAlign w:val="center"/>
        </w:tcPr>
        <w:p w:rsidR="00423A56" w:rsidRDefault="00423A56" w:rsidP="00987A79">
          <w:pPr>
            <w:pStyle w:val="Encabezado"/>
            <w:rPr>
              <w:b/>
              <w:sz w:val="20"/>
              <w:szCs w:val="20"/>
            </w:rPr>
          </w:pPr>
          <w:r w:rsidRPr="00FA46A9">
            <w:rPr>
              <w:b/>
              <w:sz w:val="20"/>
              <w:szCs w:val="20"/>
            </w:rPr>
            <w:t>FECHA:</w:t>
          </w:r>
        </w:p>
        <w:p w:rsidR="00423A56" w:rsidRPr="00FA46A9" w:rsidRDefault="00423A56" w:rsidP="00987A79">
          <w:pPr>
            <w:pStyle w:val="Encabezado"/>
            <w:rPr>
              <w:b/>
              <w:sz w:val="20"/>
              <w:szCs w:val="20"/>
            </w:rPr>
          </w:pPr>
          <w:r>
            <w:rPr>
              <w:b/>
              <w:sz w:val="20"/>
              <w:szCs w:val="20"/>
            </w:rPr>
            <w:t>REVISIÓN:  0</w:t>
          </w:r>
        </w:p>
        <w:p w:rsidR="00423A56" w:rsidRPr="00FA46A9" w:rsidRDefault="00423A56" w:rsidP="00987A79">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18</w:t>
          </w:r>
          <w:r w:rsidRPr="008733CA">
            <w:rPr>
              <w:rStyle w:val="Nmerodepgina"/>
              <w:b/>
            </w:rPr>
            <w:fldChar w:fldCharType="end"/>
          </w:r>
          <w:r>
            <w:rPr>
              <w:rStyle w:val="Nmerodepgina"/>
              <w:b/>
            </w:rPr>
            <w:t xml:space="preserve"> </w:t>
          </w:r>
          <w:r w:rsidRPr="008733CA">
            <w:rPr>
              <w:rStyle w:val="Nmerodepgina"/>
              <w:b/>
            </w:rPr>
            <w:t>/</w:t>
          </w:r>
          <w:r>
            <w:rPr>
              <w:rStyle w:val="Nmerodepgina"/>
              <w:b/>
            </w:rPr>
            <w:t>18</w:t>
          </w:r>
        </w:p>
        <w:p w:rsidR="00423A56" w:rsidRDefault="00423A56" w:rsidP="00987A79">
          <w:pPr>
            <w:pStyle w:val="Encabezado"/>
          </w:pPr>
          <w:r w:rsidRPr="00FA46A9">
            <w:rPr>
              <w:b/>
              <w:sz w:val="20"/>
              <w:szCs w:val="20"/>
            </w:rPr>
            <w:t>CODIGO:</w:t>
          </w:r>
          <w:r>
            <w:rPr>
              <w:b/>
              <w:sz w:val="20"/>
              <w:szCs w:val="20"/>
            </w:rPr>
            <w:t xml:space="preserve">  PRO-CSA-GSGC-03</w:t>
          </w:r>
        </w:p>
      </w:tc>
    </w:tr>
    <w:tr w:rsidR="00423A56">
      <w:trPr>
        <w:jc w:val="center"/>
      </w:trPr>
      <w:tc>
        <w:tcPr>
          <w:tcW w:w="2216" w:type="dxa"/>
          <w:vMerge/>
        </w:tcPr>
        <w:p w:rsidR="00423A56" w:rsidRDefault="00423A56" w:rsidP="00987A79">
          <w:pPr>
            <w:pStyle w:val="Encabezado"/>
          </w:pPr>
        </w:p>
      </w:tc>
      <w:tc>
        <w:tcPr>
          <w:tcW w:w="3060" w:type="dxa"/>
          <w:vAlign w:val="center"/>
        </w:tcPr>
        <w:p w:rsidR="00423A56" w:rsidRPr="00FA46A9" w:rsidRDefault="00423A56" w:rsidP="00987A79">
          <w:pPr>
            <w:pStyle w:val="Encabezado"/>
            <w:jc w:val="center"/>
            <w:rPr>
              <w:b/>
            </w:rPr>
          </w:pPr>
          <w:r>
            <w:rPr>
              <w:b/>
            </w:rPr>
            <w:t>AUDITORIA</w:t>
          </w:r>
        </w:p>
      </w:tc>
      <w:tc>
        <w:tcPr>
          <w:tcW w:w="3112" w:type="dxa"/>
          <w:vMerge/>
          <w:vAlign w:val="center"/>
        </w:tcPr>
        <w:p w:rsidR="00423A56" w:rsidRDefault="00423A56" w:rsidP="00987A79">
          <w:pPr>
            <w:pStyle w:val="Encabezado"/>
            <w:jc w:val="center"/>
          </w:pPr>
        </w:p>
      </w:tc>
    </w:tr>
  </w:tbl>
  <w:p w:rsidR="00423A56" w:rsidRDefault="00423A56">
    <w:pPr>
      <w:pStyle w:val="Encabezad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987A79">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87A79">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1" name="Imagen 81"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987A79">
          <w:pPr>
            <w:pStyle w:val="Encabezado"/>
            <w:jc w:val="center"/>
            <w:rPr>
              <w:b/>
            </w:rPr>
          </w:pPr>
          <w:r>
            <w:rPr>
              <w:b/>
            </w:rPr>
            <w:t>PROCEDIMIENTO</w:t>
          </w:r>
        </w:p>
        <w:p w:rsidR="00423A56" w:rsidRPr="00FA46A9" w:rsidRDefault="00423A56" w:rsidP="00987A79">
          <w:pPr>
            <w:pStyle w:val="Encabezado"/>
            <w:jc w:val="center"/>
            <w:rPr>
              <w:b/>
            </w:rPr>
          </w:pPr>
          <w:r w:rsidRPr="00FA46A9">
            <w:rPr>
              <w:b/>
            </w:rPr>
            <w:t>ISO 9001:2000</w:t>
          </w:r>
        </w:p>
      </w:tc>
      <w:tc>
        <w:tcPr>
          <w:tcW w:w="3112" w:type="dxa"/>
          <w:vMerge w:val="restart"/>
          <w:vAlign w:val="center"/>
        </w:tcPr>
        <w:p w:rsidR="00423A56" w:rsidRDefault="00423A56" w:rsidP="00987A79">
          <w:pPr>
            <w:pStyle w:val="Encabezado"/>
            <w:rPr>
              <w:b/>
              <w:sz w:val="20"/>
              <w:szCs w:val="20"/>
            </w:rPr>
          </w:pPr>
          <w:r w:rsidRPr="00FA46A9">
            <w:rPr>
              <w:b/>
              <w:sz w:val="20"/>
              <w:szCs w:val="20"/>
            </w:rPr>
            <w:t>FECHA:</w:t>
          </w:r>
        </w:p>
        <w:p w:rsidR="00423A56" w:rsidRPr="00FA46A9" w:rsidRDefault="00423A56" w:rsidP="00987A79">
          <w:pPr>
            <w:pStyle w:val="Encabezado"/>
            <w:rPr>
              <w:b/>
              <w:sz w:val="20"/>
              <w:szCs w:val="20"/>
            </w:rPr>
          </w:pPr>
          <w:r>
            <w:rPr>
              <w:b/>
              <w:sz w:val="20"/>
              <w:szCs w:val="20"/>
            </w:rPr>
            <w:t>REVISIÓN:  0</w:t>
          </w:r>
        </w:p>
        <w:p w:rsidR="00423A56" w:rsidRPr="00FA46A9" w:rsidRDefault="00423A56" w:rsidP="00987A79">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11</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11</w:t>
          </w:r>
        </w:p>
        <w:p w:rsidR="00423A56" w:rsidRPr="00ED2F3D" w:rsidRDefault="00423A56" w:rsidP="00987A79">
          <w:pPr>
            <w:pStyle w:val="Encabezado"/>
            <w:rPr>
              <w:b/>
              <w:sz w:val="20"/>
              <w:szCs w:val="20"/>
            </w:rPr>
          </w:pPr>
          <w:r w:rsidRPr="00FA46A9">
            <w:rPr>
              <w:b/>
              <w:sz w:val="20"/>
              <w:szCs w:val="20"/>
            </w:rPr>
            <w:t>CODIGO:</w:t>
          </w:r>
          <w:r>
            <w:rPr>
              <w:b/>
              <w:sz w:val="20"/>
              <w:szCs w:val="20"/>
            </w:rPr>
            <w:t xml:space="preserve"> PRO-CSA-GSGC-04</w:t>
          </w:r>
        </w:p>
      </w:tc>
    </w:tr>
    <w:tr w:rsidR="00423A56">
      <w:trPr>
        <w:jc w:val="center"/>
      </w:trPr>
      <w:tc>
        <w:tcPr>
          <w:tcW w:w="2216" w:type="dxa"/>
          <w:vMerge/>
        </w:tcPr>
        <w:p w:rsidR="00423A56" w:rsidRDefault="00423A56" w:rsidP="00987A79">
          <w:pPr>
            <w:pStyle w:val="Encabezado"/>
          </w:pPr>
        </w:p>
      </w:tc>
      <w:tc>
        <w:tcPr>
          <w:tcW w:w="3060" w:type="dxa"/>
          <w:vAlign w:val="center"/>
        </w:tcPr>
        <w:p w:rsidR="00423A56" w:rsidRPr="00FA46A9" w:rsidRDefault="00423A56" w:rsidP="00987A79">
          <w:pPr>
            <w:pStyle w:val="Encabezado"/>
            <w:jc w:val="center"/>
            <w:rPr>
              <w:b/>
            </w:rPr>
          </w:pPr>
          <w:r>
            <w:rPr>
              <w:b/>
            </w:rPr>
            <w:t>NO CONFORMIDADES</w:t>
          </w:r>
        </w:p>
      </w:tc>
      <w:tc>
        <w:tcPr>
          <w:tcW w:w="3112" w:type="dxa"/>
          <w:vMerge/>
          <w:vAlign w:val="center"/>
        </w:tcPr>
        <w:p w:rsidR="00423A56" w:rsidRDefault="00423A56" w:rsidP="00987A79">
          <w:pPr>
            <w:pStyle w:val="Encabezado"/>
            <w:jc w:val="center"/>
          </w:pPr>
        </w:p>
      </w:tc>
    </w:tr>
  </w:tbl>
  <w:p w:rsidR="00423A56" w:rsidRDefault="00423A5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A0D20">
    <w:pPr>
      <w:pStyle w:val="Encabezado"/>
      <w:jc w:val="right"/>
    </w:pPr>
  </w:p>
  <w:p w:rsidR="00423A56" w:rsidRPr="00574D3F" w:rsidRDefault="00423A56" w:rsidP="000A0D20">
    <w:pPr>
      <w:pStyle w:val="Encabezado"/>
      <w:jc w:val="right"/>
      <w:rPr>
        <w:b/>
      </w:rPr>
    </w:pPr>
    <w:r w:rsidRPr="00574D3F">
      <w:rPr>
        <w:rStyle w:val="Nmerodepgina"/>
        <w:b/>
      </w:rPr>
      <w:fldChar w:fldCharType="begin"/>
    </w:r>
    <w:r w:rsidRPr="00574D3F">
      <w:rPr>
        <w:rStyle w:val="Nmerodepgina"/>
        <w:b/>
      </w:rPr>
      <w:instrText xml:space="preserve"> PAGE </w:instrText>
    </w:r>
    <w:r w:rsidRPr="00574D3F">
      <w:rPr>
        <w:rStyle w:val="Nmerodepgina"/>
        <w:b/>
      </w:rPr>
      <w:fldChar w:fldCharType="separate"/>
    </w:r>
    <w:r w:rsidR="00FA1394">
      <w:rPr>
        <w:rStyle w:val="Nmerodepgina"/>
        <w:b/>
        <w:noProof/>
      </w:rPr>
      <w:t>21</w:t>
    </w:r>
    <w:r w:rsidRPr="00574D3F">
      <w:rPr>
        <w:rStyle w:val="Nmerodepgina"/>
        <w:b/>
      </w:rPr>
      <w:fldChar w:fldCharType="end"/>
    </w:r>
  </w:p>
  <w:p w:rsidR="00423A56" w:rsidRDefault="00423A56" w:rsidP="000A0D20">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2270BE">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2270BE">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2" name="Imagen 82"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2270BE">
          <w:pPr>
            <w:pStyle w:val="Encabezado"/>
            <w:jc w:val="center"/>
            <w:rPr>
              <w:b/>
            </w:rPr>
          </w:pPr>
          <w:r>
            <w:rPr>
              <w:b/>
            </w:rPr>
            <w:t>PROCEDIMIENTO</w:t>
          </w:r>
        </w:p>
        <w:p w:rsidR="00423A56" w:rsidRPr="00FA46A9" w:rsidRDefault="00423A56" w:rsidP="002270BE">
          <w:pPr>
            <w:pStyle w:val="Encabezado"/>
            <w:jc w:val="center"/>
            <w:rPr>
              <w:b/>
            </w:rPr>
          </w:pPr>
          <w:r w:rsidRPr="00FA46A9">
            <w:rPr>
              <w:b/>
            </w:rPr>
            <w:t>ISO 9001:2000</w:t>
          </w:r>
        </w:p>
      </w:tc>
      <w:tc>
        <w:tcPr>
          <w:tcW w:w="3112" w:type="dxa"/>
          <w:vMerge w:val="restart"/>
          <w:vAlign w:val="center"/>
        </w:tcPr>
        <w:p w:rsidR="00423A56" w:rsidRDefault="00423A56" w:rsidP="002270BE">
          <w:pPr>
            <w:pStyle w:val="Encabezado"/>
            <w:rPr>
              <w:b/>
              <w:sz w:val="20"/>
              <w:szCs w:val="20"/>
            </w:rPr>
          </w:pPr>
          <w:r w:rsidRPr="00FA46A9">
            <w:rPr>
              <w:b/>
              <w:sz w:val="20"/>
              <w:szCs w:val="20"/>
            </w:rPr>
            <w:t>FECHA:</w:t>
          </w:r>
        </w:p>
        <w:p w:rsidR="00423A56" w:rsidRPr="00FA46A9" w:rsidRDefault="00423A56" w:rsidP="002270BE">
          <w:pPr>
            <w:pStyle w:val="Encabezado"/>
            <w:rPr>
              <w:b/>
              <w:sz w:val="20"/>
              <w:szCs w:val="20"/>
            </w:rPr>
          </w:pPr>
          <w:r>
            <w:rPr>
              <w:b/>
              <w:sz w:val="20"/>
              <w:szCs w:val="20"/>
            </w:rPr>
            <w:t>REVISIÓN:  0</w:t>
          </w:r>
        </w:p>
        <w:p w:rsidR="00423A56" w:rsidRPr="00FA46A9" w:rsidRDefault="00423A56" w:rsidP="002270BE">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6F78D5">
            <w:rPr>
              <w:rStyle w:val="Nmerodepgina"/>
              <w:b/>
              <w:noProof/>
            </w:rPr>
            <w:t>3</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21</w:t>
          </w:r>
        </w:p>
        <w:p w:rsidR="00423A56" w:rsidRPr="00ED2F3D" w:rsidRDefault="00423A56" w:rsidP="002270BE">
          <w:pPr>
            <w:pStyle w:val="Encabezado"/>
            <w:rPr>
              <w:b/>
              <w:sz w:val="20"/>
              <w:szCs w:val="20"/>
            </w:rPr>
          </w:pPr>
          <w:r w:rsidRPr="00FA46A9">
            <w:rPr>
              <w:b/>
              <w:sz w:val="20"/>
              <w:szCs w:val="20"/>
            </w:rPr>
            <w:t>CODIGO:</w:t>
          </w:r>
          <w:r>
            <w:rPr>
              <w:b/>
              <w:sz w:val="20"/>
              <w:szCs w:val="20"/>
            </w:rPr>
            <w:t xml:space="preserve"> PRO-CSA-GSGC-05</w:t>
          </w:r>
        </w:p>
      </w:tc>
    </w:tr>
    <w:tr w:rsidR="00423A56">
      <w:trPr>
        <w:jc w:val="center"/>
      </w:trPr>
      <w:tc>
        <w:tcPr>
          <w:tcW w:w="2216" w:type="dxa"/>
          <w:vMerge/>
        </w:tcPr>
        <w:p w:rsidR="00423A56" w:rsidRDefault="00423A56" w:rsidP="002270BE">
          <w:pPr>
            <w:pStyle w:val="Encabezado"/>
          </w:pPr>
        </w:p>
      </w:tc>
      <w:tc>
        <w:tcPr>
          <w:tcW w:w="3060" w:type="dxa"/>
          <w:vAlign w:val="center"/>
        </w:tcPr>
        <w:p w:rsidR="00423A56" w:rsidRPr="00FA46A9" w:rsidRDefault="00423A56" w:rsidP="002270BE">
          <w:pPr>
            <w:pStyle w:val="Encabezado"/>
            <w:jc w:val="center"/>
            <w:rPr>
              <w:b/>
            </w:rPr>
          </w:pPr>
          <w:r>
            <w:rPr>
              <w:b/>
            </w:rPr>
            <w:t>ACCIONES CORRECTIVAS</w:t>
          </w:r>
        </w:p>
      </w:tc>
      <w:tc>
        <w:tcPr>
          <w:tcW w:w="3112" w:type="dxa"/>
          <w:vMerge/>
          <w:vAlign w:val="center"/>
        </w:tcPr>
        <w:p w:rsidR="00423A56" w:rsidRDefault="00423A56" w:rsidP="002270BE">
          <w:pPr>
            <w:pStyle w:val="Encabezado"/>
            <w:jc w:val="center"/>
          </w:pPr>
        </w:p>
      </w:tc>
    </w:tr>
  </w:tbl>
  <w:p w:rsidR="00423A56" w:rsidRDefault="00423A56">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2270BE">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2270BE">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3" name="Imagen 83"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2270BE">
          <w:pPr>
            <w:pStyle w:val="Encabezado"/>
            <w:jc w:val="center"/>
            <w:rPr>
              <w:b/>
            </w:rPr>
          </w:pPr>
          <w:r>
            <w:rPr>
              <w:b/>
            </w:rPr>
            <w:t>PROCEDIMIENTO</w:t>
          </w:r>
        </w:p>
        <w:p w:rsidR="00423A56" w:rsidRPr="00FA46A9" w:rsidRDefault="00423A56" w:rsidP="002270BE">
          <w:pPr>
            <w:pStyle w:val="Encabezado"/>
            <w:jc w:val="center"/>
            <w:rPr>
              <w:b/>
            </w:rPr>
          </w:pPr>
          <w:r w:rsidRPr="00FA46A9">
            <w:rPr>
              <w:b/>
            </w:rPr>
            <w:t>ISO 9001:2000</w:t>
          </w:r>
        </w:p>
      </w:tc>
      <w:tc>
        <w:tcPr>
          <w:tcW w:w="3112" w:type="dxa"/>
          <w:vMerge w:val="restart"/>
          <w:vAlign w:val="center"/>
        </w:tcPr>
        <w:p w:rsidR="00423A56" w:rsidRDefault="00423A56" w:rsidP="002270BE">
          <w:pPr>
            <w:pStyle w:val="Encabezado"/>
            <w:rPr>
              <w:b/>
              <w:sz w:val="20"/>
              <w:szCs w:val="20"/>
            </w:rPr>
          </w:pPr>
          <w:r w:rsidRPr="00FA46A9">
            <w:rPr>
              <w:b/>
              <w:sz w:val="20"/>
              <w:szCs w:val="20"/>
            </w:rPr>
            <w:t>FECHA:</w:t>
          </w:r>
        </w:p>
        <w:p w:rsidR="00423A56" w:rsidRPr="00FA46A9" w:rsidRDefault="00423A56" w:rsidP="002270BE">
          <w:pPr>
            <w:pStyle w:val="Encabezado"/>
            <w:rPr>
              <w:b/>
              <w:sz w:val="20"/>
              <w:szCs w:val="20"/>
            </w:rPr>
          </w:pPr>
          <w:r>
            <w:rPr>
              <w:b/>
              <w:sz w:val="20"/>
              <w:szCs w:val="20"/>
            </w:rPr>
            <w:t>REVISIÓN:  0</w:t>
          </w:r>
        </w:p>
        <w:p w:rsidR="00423A56" w:rsidRPr="00FA46A9" w:rsidRDefault="00423A56" w:rsidP="002270BE">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9</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09</w:t>
          </w:r>
        </w:p>
        <w:p w:rsidR="00423A56" w:rsidRPr="00ED2F3D" w:rsidRDefault="00423A56" w:rsidP="002270BE">
          <w:pPr>
            <w:pStyle w:val="Encabezado"/>
            <w:rPr>
              <w:b/>
              <w:sz w:val="20"/>
              <w:szCs w:val="20"/>
            </w:rPr>
          </w:pPr>
          <w:r w:rsidRPr="00FA46A9">
            <w:rPr>
              <w:b/>
              <w:sz w:val="20"/>
              <w:szCs w:val="20"/>
            </w:rPr>
            <w:t>CODIGO:</w:t>
          </w:r>
          <w:r>
            <w:rPr>
              <w:b/>
              <w:sz w:val="20"/>
              <w:szCs w:val="20"/>
            </w:rPr>
            <w:t xml:space="preserve"> PRO-CSA-GSGC-06</w:t>
          </w:r>
        </w:p>
      </w:tc>
    </w:tr>
    <w:tr w:rsidR="00423A56">
      <w:trPr>
        <w:jc w:val="center"/>
      </w:trPr>
      <w:tc>
        <w:tcPr>
          <w:tcW w:w="2216" w:type="dxa"/>
          <w:vMerge/>
        </w:tcPr>
        <w:p w:rsidR="00423A56" w:rsidRDefault="00423A56" w:rsidP="002270BE">
          <w:pPr>
            <w:pStyle w:val="Encabezado"/>
          </w:pPr>
        </w:p>
      </w:tc>
      <w:tc>
        <w:tcPr>
          <w:tcW w:w="3060" w:type="dxa"/>
          <w:vAlign w:val="center"/>
        </w:tcPr>
        <w:p w:rsidR="00423A56" w:rsidRPr="00FA46A9" w:rsidRDefault="00423A56" w:rsidP="002270BE">
          <w:pPr>
            <w:pStyle w:val="Encabezado"/>
            <w:jc w:val="center"/>
            <w:rPr>
              <w:b/>
            </w:rPr>
          </w:pPr>
          <w:r>
            <w:rPr>
              <w:b/>
            </w:rPr>
            <w:t>ACCIONES PREVENTIVAS</w:t>
          </w:r>
        </w:p>
      </w:tc>
      <w:tc>
        <w:tcPr>
          <w:tcW w:w="3112" w:type="dxa"/>
          <w:vMerge/>
          <w:vAlign w:val="center"/>
        </w:tcPr>
        <w:p w:rsidR="00423A56" w:rsidRDefault="00423A56" w:rsidP="002270BE">
          <w:pPr>
            <w:pStyle w:val="Encabezado"/>
            <w:jc w:val="center"/>
          </w:pPr>
        </w:p>
      </w:tc>
    </w:tr>
  </w:tbl>
  <w:p w:rsidR="00423A56" w:rsidRDefault="00423A56">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62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34"/>
      <w:gridCol w:w="3060"/>
      <w:gridCol w:w="3230"/>
    </w:tblGrid>
    <w:tr w:rsidR="00423A56">
      <w:trPr>
        <w:jc w:val="center"/>
      </w:trPr>
      <w:tc>
        <w:tcPr>
          <w:tcW w:w="2334" w:type="dxa"/>
          <w:vMerge w:val="restart"/>
          <w:vAlign w:val="center"/>
        </w:tcPr>
        <w:p w:rsidR="00423A56" w:rsidRDefault="00423A56" w:rsidP="002270BE">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2270BE">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4" name="Imagen 84"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2270BE">
          <w:pPr>
            <w:pStyle w:val="Encabezado"/>
            <w:jc w:val="center"/>
            <w:rPr>
              <w:b/>
            </w:rPr>
          </w:pPr>
          <w:r>
            <w:rPr>
              <w:b/>
            </w:rPr>
            <w:t>PROCEDIMIENTO</w:t>
          </w:r>
        </w:p>
        <w:p w:rsidR="00423A56" w:rsidRPr="00FA46A9" w:rsidRDefault="00423A56" w:rsidP="002270BE">
          <w:pPr>
            <w:pStyle w:val="Encabezado"/>
            <w:jc w:val="center"/>
            <w:rPr>
              <w:b/>
            </w:rPr>
          </w:pPr>
          <w:r w:rsidRPr="00FA46A9">
            <w:rPr>
              <w:b/>
            </w:rPr>
            <w:t>ISO 9001:2000</w:t>
          </w:r>
        </w:p>
      </w:tc>
      <w:tc>
        <w:tcPr>
          <w:tcW w:w="3230" w:type="dxa"/>
          <w:vMerge w:val="restart"/>
          <w:vAlign w:val="center"/>
        </w:tcPr>
        <w:p w:rsidR="00423A56" w:rsidRDefault="00423A56" w:rsidP="002270BE">
          <w:pPr>
            <w:pStyle w:val="Encabezado"/>
            <w:rPr>
              <w:b/>
              <w:sz w:val="20"/>
              <w:szCs w:val="20"/>
            </w:rPr>
          </w:pPr>
          <w:r w:rsidRPr="00FA46A9">
            <w:rPr>
              <w:b/>
              <w:sz w:val="20"/>
              <w:szCs w:val="20"/>
            </w:rPr>
            <w:t>FECHA:</w:t>
          </w:r>
        </w:p>
        <w:p w:rsidR="00423A56" w:rsidRPr="00FA46A9" w:rsidRDefault="00423A56" w:rsidP="002270BE">
          <w:pPr>
            <w:pStyle w:val="Encabezado"/>
            <w:rPr>
              <w:b/>
              <w:sz w:val="20"/>
              <w:szCs w:val="20"/>
            </w:rPr>
          </w:pPr>
          <w:r>
            <w:rPr>
              <w:b/>
              <w:sz w:val="20"/>
              <w:szCs w:val="20"/>
            </w:rPr>
            <w:t>REVISIÓN:  0</w:t>
          </w:r>
        </w:p>
        <w:p w:rsidR="00423A56" w:rsidRPr="00FA46A9" w:rsidRDefault="00423A56" w:rsidP="002270BE">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13</w:t>
          </w:r>
        </w:p>
        <w:p w:rsidR="00423A56" w:rsidRDefault="00423A56" w:rsidP="002270BE">
          <w:pPr>
            <w:pStyle w:val="Encabezado"/>
          </w:pPr>
          <w:r w:rsidRPr="00FA46A9">
            <w:rPr>
              <w:b/>
              <w:sz w:val="20"/>
              <w:szCs w:val="20"/>
            </w:rPr>
            <w:t>CODIGO:</w:t>
          </w:r>
          <w:r>
            <w:rPr>
              <w:b/>
              <w:sz w:val="20"/>
              <w:szCs w:val="20"/>
            </w:rPr>
            <w:t xml:space="preserve"> PRG-CSA-GSGC-01</w:t>
          </w:r>
        </w:p>
      </w:tc>
    </w:tr>
    <w:tr w:rsidR="00423A56">
      <w:trPr>
        <w:jc w:val="center"/>
      </w:trPr>
      <w:tc>
        <w:tcPr>
          <w:tcW w:w="2334" w:type="dxa"/>
          <w:vMerge/>
        </w:tcPr>
        <w:p w:rsidR="00423A56" w:rsidRDefault="00423A56" w:rsidP="002270BE">
          <w:pPr>
            <w:pStyle w:val="Encabezado"/>
          </w:pPr>
        </w:p>
      </w:tc>
      <w:tc>
        <w:tcPr>
          <w:tcW w:w="3060" w:type="dxa"/>
          <w:vAlign w:val="center"/>
        </w:tcPr>
        <w:p w:rsidR="00423A56" w:rsidRPr="00FA46A9" w:rsidRDefault="00423A56" w:rsidP="002270BE">
          <w:pPr>
            <w:pStyle w:val="Encabezado"/>
            <w:jc w:val="center"/>
            <w:rPr>
              <w:b/>
            </w:rPr>
          </w:pPr>
          <w:r>
            <w:rPr>
              <w:b/>
            </w:rPr>
            <w:t>ELABORACIÓN DE DOCUMENTOS</w:t>
          </w:r>
        </w:p>
      </w:tc>
      <w:tc>
        <w:tcPr>
          <w:tcW w:w="3230" w:type="dxa"/>
          <w:vMerge/>
          <w:vAlign w:val="center"/>
        </w:tcPr>
        <w:p w:rsidR="00423A56" w:rsidRDefault="00423A56" w:rsidP="002270BE">
          <w:pPr>
            <w:pStyle w:val="Encabezado"/>
            <w:jc w:val="center"/>
          </w:pPr>
        </w:p>
      </w:tc>
    </w:tr>
  </w:tbl>
  <w:p w:rsidR="00423A56" w:rsidRDefault="00423A56">
    <w:pPr>
      <w:pStyle w:val="Encabezad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62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34"/>
      <w:gridCol w:w="3060"/>
      <w:gridCol w:w="3230"/>
    </w:tblGrid>
    <w:tr w:rsidR="00423A56">
      <w:trPr>
        <w:jc w:val="center"/>
      </w:trPr>
      <w:tc>
        <w:tcPr>
          <w:tcW w:w="2334" w:type="dxa"/>
          <w:vMerge w:val="restart"/>
          <w:vAlign w:val="center"/>
        </w:tcPr>
        <w:p w:rsidR="00423A56" w:rsidRDefault="00423A56" w:rsidP="007F48E6">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7F48E6">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5" name="Imagen 85"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7F48E6">
          <w:pPr>
            <w:pStyle w:val="Encabezado"/>
            <w:jc w:val="center"/>
            <w:rPr>
              <w:b/>
            </w:rPr>
          </w:pPr>
          <w:r>
            <w:rPr>
              <w:b/>
            </w:rPr>
            <w:t>PROCEDIMIENTO</w:t>
          </w:r>
        </w:p>
        <w:p w:rsidR="00423A56" w:rsidRPr="00FA46A9" w:rsidRDefault="00423A56" w:rsidP="007F48E6">
          <w:pPr>
            <w:pStyle w:val="Encabezado"/>
            <w:jc w:val="center"/>
            <w:rPr>
              <w:b/>
            </w:rPr>
          </w:pPr>
          <w:r w:rsidRPr="00FA46A9">
            <w:rPr>
              <w:b/>
            </w:rPr>
            <w:t>ISO 9001:2000</w:t>
          </w:r>
        </w:p>
      </w:tc>
      <w:tc>
        <w:tcPr>
          <w:tcW w:w="3230" w:type="dxa"/>
          <w:vMerge w:val="restart"/>
          <w:vAlign w:val="center"/>
        </w:tcPr>
        <w:p w:rsidR="00423A56" w:rsidRDefault="00423A56" w:rsidP="007F48E6">
          <w:pPr>
            <w:pStyle w:val="Encabezado"/>
            <w:rPr>
              <w:b/>
              <w:sz w:val="20"/>
              <w:szCs w:val="20"/>
            </w:rPr>
          </w:pPr>
          <w:r w:rsidRPr="00FA46A9">
            <w:rPr>
              <w:b/>
              <w:sz w:val="20"/>
              <w:szCs w:val="20"/>
            </w:rPr>
            <w:t>FECHA:</w:t>
          </w:r>
        </w:p>
        <w:p w:rsidR="00423A56" w:rsidRPr="00FA46A9" w:rsidRDefault="00423A56" w:rsidP="007F48E6">
          <w:pPr>
            <w:pStyle w:val="Encabezado"/>
            <w:rPr>
              <w:b/>
              <w:sz w:val="20"/>
              <w:szCs w:val="20"/>
            </w:rPr>
          </w:pPr>
          <w:r>
            <w:rPr>
              <w:b/>
              <w:sz w:val="20"/>
              <w:szCs w:val="20"/>
            </w:rPr>
            <w:t>REVISIÓN:  0</w:t>
          </w:r>
        </w:p>
        <w:p w:rsidR="00423A56" w:rsidRPr="00FA46A9" w:rsidRDefault="00423A56" w:rsidP="007F48E6">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6</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6</w:t>
          </w:r>
        </w:p>
        <w:p w:rsidR="00423A56" w:rsidRDefault="00423A56" w:rsidP="007F48E6">
          <w:pPr>
            <w:pStyle w:val="Encabezado"/>
          </w:pPr>
          <w:r w:rsidRPr="00FA46A9">
            <w:rPr>
              <w:b/>
              <w:sz w:val="20"/>
              <w:szCs w:val="20"/>
            </w:rPr>
            <w:t>CODIGO:</w:t>
          </w:r>
          <w:r>
            <w:rPr>
              <w:b/>
              <w:sz w:val="20"/>
              <w:szCs w:val="20"/>
            </w:rPr>
            <w:t xml:space="preserve"> PRG-CSA-GSGC-02</w:t>
          </w:r>
        </w:p>
      </w:tc>
    </w:tr>
    <w:tr w:rsidR="00423A56">
      <w:trPr>
        <w:jc w:val="center"/>
      </w:trPr>
      <w:tc>
        <w:tcPr>
          <w:tcW w:w="2334" w:type="dxa"/>
          <w:vMerge/>
        </w:tcPr>
        <w:p w:rsidR="00423A56" w:rsidRDefault="00423A56" w:rsidP="007F48E6">
          <w:pPr>
            <w:pStyle w:val="Encabezado"/>
          </w:pPr>
        </w:p>
      </w:tc>
      <w:tc>
        <w:tcPr>
          <w:tcW w:w="3060" w:type="dxa"/>
          <w:vAlign w:val="center"/>
        </w:tcPr>
        <w:p w:rsidR="00423A56" w:rsidRPr="00FA46A9" w:rsidRDefault="00423A56" w:rsidP="007F48E6">
          <w:pPr>
            <w:pStyle w:val="Encabezado"/>
            <w:jc w:val="center"/>
            <w:rPr>
              <w:b/>
            </w:rPr>
          </w:pPr>
          <w:r>
            <w:rPr>
              <w:b/>
            </w:rPr>
            <w:t>MANEJO DE PROCESOS</w:t>
          </w:r>
        </w:p>
      </w:tc>
      <w:tc>
        <w:tcPr>
          <w:tcW w:w="3230" w:type="dxa"/>
          <w:vMerge/>
          <w:vAlign w:val="center"/>
        </w:tcPr>
        <w:p w:rsidR="00423A56" w:rsidRDefault="00423A56" w:rsidP="007F48E6">
          <w:pPr>
            <w:pStyle w:val="Encabezado"/>
            <w:jc w:val="center"/>
          </w:pPr>
        </w:p>
      </w:tc>
    </w:tr>
  </w:tbl>
  <w:p w:rsidR="00423A56" w:rsidRDefault="00423A56">
    <w:pPr>
      <w:pStyle w:val="Encabezad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7F48E6">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7F48E6">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6" name="Imagen 86"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7F48E6">
          <w:pPr>
            <w:pStyle w:val="Encabezado"/>
            <w:jc w:val="center"/>
            <w:rPr>
              <w:b/>
            </w:rPr>
          </w:pPr>
          <w:r>
            <w:rPr>
              <w:b/>
            </w:rPr>
            <w:t>PROCEDIMIENTO</w:t>
          </w:r>
        </w:p>
        <w:p w:rsidR="00423A56" w:rsidRPr="00FA46A9" w:rsidRDefault="00423A56" w:rsidP="007F48E6">
          <w:pPr>
            <w:pStyle w:val="Encabezado"/>
            <w:jc w:val="center"/>
            <w:rPr>
              <w:b/>
            </w:rPr>
          </w:pPr>
          <w:r w:rsidRPr="00FA46A9">
            <w:rPr>
              <w:b/>
            </w:rPr>
            <w:t>ISO 9001:2000</w:t>
          </w:r>
        </w:p>
      </w:tc>
      <w:tc>
        <w:tcPr>
          <w:tcW w:w="3112" w:type="dxa"/>
          <w:vMerge w:val="restart"/>
          <w:vAlign w:val="center"/>
        </w:tcPr>
        <w:p w:rsidR="00423A56" w:rsidRPr="00FA46A9" w:rsidRDefault="00423A56" w:rsidP="007F48E6">
          <w:pPr>
            <w:pStyle w:val="Encabezado"/>
            <w:rPr>
              <w:b/>
              <w:sz w:val="20"/>
              <w:szCs w:val="20"/>
            </w:rPr>
          </w:pPr>
          <w:r w:rsidRPr="00FA46A9">
            <w:rPr>
              <w:b/>
              <w:sz w:val="20"/>
              <w:szCs w:val="20"/>
            </w:rPr>
            <w:t>FECHA:</w:t>
          </w:r>
        </w:p>
        <w:p w:rsidR="00423A56" w:rsidRDefault="00423A56" w:rsidP="007F48E6">
          <w:pPr>
            <w:pStyle w:val="Encabezado"/>
            <w:rPr>
              <w:b/>
              <w:sz w:val="20"/>
              <w:szCs w:val="20"/>
            </w:rPr>
          </w:pPr>
          <w:r>
            <w:rPr>
              <w:b/>
              <w:sz w:val="20"/>
              <w:szCs w:val="20"/>
            </w:rPr>
            <w:t>REVISIÓN:  0</w:t>
          </w:r>
        </w:p>
        <w:p w:rsidR="00423A56" w:rsidRPr="00FA46A9" w:rsidRDefault="00423A56" w:rsidP="007F48E6">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12</w:t>
          </w:r>
        </w:p>
        <w:p w:rsidR="00423A56" w:rsidRDefault="00423A56" w:rsidP="007F48E6">
          <w:pPr>
            <w:pStyle w:val="Encabezado"/>
          </w:pPr>
          <w:r w:rsidRPr="00FA46A9">
            <w:rPr>
              <w:b/>
              <w:sz w:val="20"/>
              <w:szCs w:val="20"/>
            </w:rPr>
            <w:t>CODIGO:</w:t>
          </w:r>
          <w:r>
            <w:rPr>
              <w:b/>
              <w:sz w:val="20"/>
              <w:szCs w:val="20"/>
            </w:rPr>
            <w:t xml:space="preserve">  PAO-CSA-OPER-01</w:t>
          </w:r>
        </w:p>
      </w:tc>
    </w:tr>
    <w:tr w:rsidR="00423A56">
      <w:trPr>
        <w:jc w:val="center"/>
      </w:trPr>
      <w:tc>
        <w:tcPr>
          <w:tcW w:w="2216" w:type="dxa"/>
          <w:vMerge/>
        </w:tcPr>
        <w:p w:rsidR="00423A56" w:rsidRDefault="00423A56" w:rsidP="007F48E6">
          <w:pPr>
            <w:pStyle w:val="Encabezado"/>
          </w:pPr>
        </w:p>
      </w:tc>
      <w:tc>
        <w:tcPr>
          <w:tcW w:w="3060" w:type="dxa"/>
          <w:vAlign w:val="center"/>
        </w:tcPr>
        <w:p w:rsidR="00423A56" w:rsidRPr="00FA46A9" w:rsidRDefault="00423A56" w:rsidP="007F48E6">
          <w:pPr>
            <w:pStyle w:val="Encabezado"/>
            <w:jc w:val="center"/>
            <w:rPr>
              <w:b/>
            </w:rPr>
          </w:pPr>
          <w:r>
            <w:rPr>
              <w:b/>
            </w:rPr>
            <w:t>PROCEDIMIENTO DE EXPORTACIÓN EN TIEMPO REAL</w:t>
          </w:r>
        </w:p>
      </w:tc>
      <w:tc>
        <w:tcPr>
          <w:tcW w:w="3112" w:type="dxa"/>
          <w:vMerge/>
          <w:vAlign w:val="center"/>
        </w:tcPr>
        <w:p w:rsidR="00423A56" w:rsidRDefault="00423A56" w:rsidP="007F48E6">
          <w:pPr>
            <w:pStyle w:val="Encabezado"/>
            <w:jc w:val="center"/>
          </w:pPr>
        </w:p>
      </w:tc>
    </w:tr>
  </w:tbl>
  <w:p w:rsidR="00423A56" w:rsidRDefault="00423A56">
    <w:pPr>
      <w:pStyle w:val="Encabezad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7F48E6">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7F48E6">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7" name="Imagen 87"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7F48E6">
          <w:pPr>
            <w:pStyle w:val="Encabezado"/>
            <w:jc w:val="center"/>
            <w:rPr>
              <w:b/>
            </w:rPr>
          </w:pPr>
          <w:r>
            <w:rPr>
              <w:b/>
            </w:rPr>
            <w:t>PROCEDIMIENTO</w:t>
          </w:r>
        </w:p>
        <w:p w:rsidR="00423A56" w:rsidRPr="00FA46A9" w:rsidRDefault="00423A56" w:rsidP="007F48E6">
          <w:pPr>
            <w:pStyle w:val="Encabezado"/>
            <w:jc w:val="center"/>
            <w:rPr>
              <w:b/>
            </w:rPr>
          </w:pPr>
          <w:r w:rsidRPr="00FA46A9">
            <w:rPr>
              <w:b/>
            </w:rPr>
            <w:t>ISO 9001:2000</w:t>
          </w:r>
        </w:p>
      </w:tc>
      <w:tc>
        <w:tcPr>
          <w:tcW w:w="3112" w:type="dxa"/>
          <w:vMerge w:val="restart"/>
          <w:vAlign w:val="center"/>
        </w:tcPr>
        <w:p w:rsidR="00423A56" w:rsidRPr="00FA46A9" w:rsidRDefault="00423A56" w:rsidP="007F48E6">
          <w:pPr>
            <w:pStyle w:val="Encabezado"/>
            <w:rPr>
              <w:b/>
              <w:sz w:val="20"/>
              <w:szCs w:val="20"/>
            </w:rPr>
          </w:pPr>
          <w:r w:rsidRPr="00FA46A9">
            <w:rPr>
              <w:b/>
              <w:sz w:val="20"/>
              <w:szCs w:val="20"/>
            </w:rPr>
            <w:t>FECHA:</w:t>
          </w:r>
        </w:p>
        <w:p w:rsidR="00423A56" w:rsidRDefault="00423A56" w:rsidP="007F48E6">
          <w:pPr>
            <w:pStyle w:val="Encabezado"/>
            <w:rPr>
              <w:b/>
              <w:sz w:val="20"/>
              <w:szCs w:val="20"/>
            </w:rPr>
          </w:pPr>
          <w:r>
            <w:rPr>
              <w:b/>
              <w:sz w:val="20"/>
              <w:szCs w:val="20"/>
            </w:rPr>
            <w:t>REVISIÓN:  0</w:t>
          </w:r>
        </w:p>
        <w:p w:rsidR="00423A56" w:rsidRPr="00FA46A9" w:rsidRDefault="00423A56" w:rsidP="007F48E6">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12</w:t>
          </w:r>
        </w:p>
        <w:p w:rsidR="00423A56" w:rsidRDefault="00423A56" w:rsidP="007F48E6">
          <w:pPr>
            <w:pStyle w:val="Encabezado"/>
          </w:pPr>
          <w:r w:rsidRPr="00FA46A9">
            <w:rPr>
              <w:b/>
              <w:sz w:val="20"/>
              <w:szCs w:val="20"/>
            </w:rPr>
            <w:t>CODIGO:</w:t>
          </w:r>
          <w:r>
            <w:rPr>
              <w:b/>
              <w:sz w:val="20"/>
              <w:szCs w:val="20"/>
            </w:rPr>
            <w:t xml:space="preserve">  PAO-CSA-OPER-02</w:t>
          </w:r>
        </w:p>
      </w:tc>
    </w:tr>
    <w:tr w:rsidR="00423A56">
      <w:trPr>
        <w:jc w:val="center"/>
      </w:trPr>
      <w:tc>
        <w:tcPr>
          <w:tcW w:w="2216" w:type="dxa"/>
          <w:vMerge/>
        </w:tcPr>
        <w:p w:rsidR="00423A56" w:rsidRDefault="00423A56" w:rsidP="007F48E6">
          <w:pPr>
            <w:pStyle w:val="Encabezado"/>
          </w:pPr>
        </w:p>
      </w:tc>
      <w:tc>
        <w:tcPr>
          <w:tcW w:w="3060" w:type="dxa"/>
          <w:vAlign w:val="center"/>
        </w:tcPr>
        <w:p w:rsidR="00423A56" w:rsidRPr="00FA46A9" w:rsidRDefault="00423A56" w:rsidP="007F48E6">
          <w:pPr>
            <w:pStyle w:val="Encabezado"/>
            <w:jc w:val="center"/>
            <w:rPr>
              <w:b/>
            </w:rPr>
          </w:pPr>
          <w:r>
            <w:rPr>
              <w:b/>
            </w:rPr>
            <w:t>PROCEDIMIENTO DE IMPORTACIÓN EN TIEMPO REAL</w:t>
          </w:r>
        </w:p>
      </w:tc>
      <w:tc>
        <w:tcPr>
          <w:tcW w:w="3112" w:type="dxa"/>
          <w:vMerge/>
          <w:vAlign w:val="center"/>
        </w:tcPr>
        <w:p w:rsidR="00423A56" w:rsidRDefault="00423A56" w:rsidP="007F48E6">
          <w:pPr>
            <w:pStyle w:val="Encabezado"/>
            <w:jc w:val="center"/>
          </w:pPr>
        </w:p>
      </w:tc>
    </w:tr>
  </w:tbl>
  <w:p w:rsidR="00423A56" w:rsidRDefault="00423A56">
    <w:pPr>
      <w:pStyle w:val="Encabezad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7F48E6">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7F48E6">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8" name="Imagen 88"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7F48E6">
          <w:pPr>
            <w:pStyle w:val="Encabezado"/>
            <w:jc w:val="center"/>
            <w:rPr>
              <w:b/>
            </w:rPr>
          </w:pPr>
          <w:r>
            <w:rPr>
              <w:b/>
            </w:rPr>
            <w:t>PROCEDIMIENTO</w:t>
          </w:r>
        </w:p>
        <w:p w:rsidR="00423A56" w:rsidRPr="00FA46A9" w:rsidRDefault="00423A56" w:rsidP="007F48E6">
          <w:pPr>
            <w:pStyle w:val="Encabezado"/>
            <w:jc w:val="center"/>
            <w:rPr>
              <w:b/>
            </w:rPr>
          </w:pPr>
          <w:r w:rsidRPr="00FA46A9">
            <w:rPr>
              <w:b/>
            </w:rPr>
            <w:t>ISO 9001:2000</w:t>
          </w:r>
        </w:p>
      </w:tc>
      <w:tc>
        <w:tcPr>
          <w:tcW w:w="3112" w:type="dxa"/>
          <w:vMerge w:val="restart"/>
          <w:vAlign w:val="center"/>
        </w:tcPr>
        <w:p w:rsidR="00423A56" w:rsidRPr="00FA46A9" w:rsidRDefault="00423A56" w:rsidP="007F48E6">
          <w:pPr>
            <w:pStyle w:val="Encabezado"/>
            <w:rPr>
              <w:b/>
              <w:sz w:val="20"/>
              <w:szCs w:val="20"/>
            </w:rPr>
          </w:pPr>
          <w:r w:rsidRPr="00FA46A9">
            <w:rPr>
              <w:b/>
              <w:sz w:val="20"/>
              <w:szCs w:val="20"/>
            </w:rPr>
            <w:t>FECHA:</w:t>
          </w:r>
        </w:p>
        <w:p w:rsidR="00423A56" w:rsidRDefault="00423A56" w:rsidP="007F48E6">
          <w:pPr>
            <w:pStyle w:val="Encabezado"/>
            <w:rPr>
              <w:b/>
              <w:sz w:val="20"/>
              <w:szCs w:val="20"/>
            </w:rPr>
          </w:pPr>
          <w:r>
            <w:rPr>
              <w:b/>
              <w:sz w:val="20"/>
              <w:szCs w:val="20"/>
            </w:rPr>
            <w:t>REVISIÓN:  0</w:t>
          </w:r>
        </w:p>
        <w:p w:rsidR="00423A56" w:rsidRPr="00FA46A9" w:rsidRDefault="00423A56" w:rsidP="007F48E6">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12</w:t>
          </w:r>
        </w:p>
        <w:p w:rsidR="00423A56" w:rsidRDefault="00423A56" w:rsidP="007F48E6">
          <w:pPr>
            <w:pStyle w:val="Encabezado"/>
          </w:pPr>
          <w:r w:rsidRPr="00FA46A9">
            <w:rPr>
              <w:b/>
              <w:sz w:val="20"/>
              <w:szCs w:val="20"/>
            </w:rPr>
            <w:t>CODIGO:</w:t>
          </w:r>
          <w:r>
            <w:rPr>
              <w:b/>
              <w:sz w:val="20"/>
              <w:szCs w:val="20"/>
            </w:rPr>
            <w:t xml:space="preserve">  PAO-CSA-OPER-03</w:t>
          </w:r>
        </w:p>
      </w:tc>
    </w:tr>
    <w:tr w:rsidR="00423A56">
      <w:trPr>
        <w:jc w:val="center"/>
      </w:trPr>
      <w:tc>
        <w:tcPr>
          <w:tcW w:w="2216" w:type="dxa"/>
          <w:vMerge/>
        </w:tcPr>
        <w:p w:rsidR="00423A56" w:rsidRDefault="00423A56" w:rsidP="007F48E6">
          <w:pPr>
            <w:pStyle w:val="Encabezado"/>
          </w:pPr>
        </w:p>
      </w:tc>
      <w:tc>
        <w:tcPr>
          <w:tcW w:w="3060" w:type="dxa"/>
          <w:vAlign w:val="center"/>
        </w:tcPr>
        <w:p w:rsidR="00423A56" w:rsidRPr="00FA46A9" w:rsidRDefault="00423A56" w:rsidP="007F48E6">
          <w:pPr>
            <w:pStyle w:val="Encabezado"/>
            <w:jc w:val="center"/>
            <w:rPr>
              <w:b/>
            </w:rPr>
          </w:pPr>
          <w:r>
            <w:rPr>
              <w:b/>
            </w:rPr>
            <w:t>PROCEDIMIENTO DE EXPORTACIÓN EN MEMORIA DE EVENTOS</w:t>
          </w:r>
        </w:p>
      </w:tc>
      <w:tc>
        <w:tcPr>
          <w:tcW w:w="3112" w:type="dxa"/>
          <w:vMerge/>
          <w:vAlign w:val="center"/>
        </w:tcPr>
        <w:p w:rsidR="00423A56" w:rsidRDefault="00423A56" w:rsidP="007F48E6">
          <w:pPr>
            <w:pStyle w:val="Encabezado"/>
            <w:jc w:val="center"/>
          </w:pPr>
        </w:p>
      </w:tc>
    </w:tr>
  </w:tbl>
  <w:p w:rsidR="00423A56" w:rsidRDefault="00423A56">
    <w:pPr>
      <w:pStyle w:val="Encabezado"/>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A82416">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A82416">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89" name="Imagen 89"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A82416">
          <w:pPr>
            <w:pStyle w:val="Encabezado"/>
            <w:jc w:val="center"/>
            <w:rPr>
              <w:b/>
            </w:rPr>
          </w:pPr>
          <w:r>
            <w:rPr>
              <w:b/>
            </w:rPr>
            <w:t>PROCEDIMIENTO</w:t>
          </w:r>
        </w:p>
        <w:p w:rsidR="00423A56" w:rsidRPr="00FA46A9" w:rsidRDefault="00423A56" w:rsidP="00A82416">
          <w:pPr>
            <w:pStyle w:val="Encabezado"/>
            <w:jc w:val="center"/>
            <w:rPr>
              <w:b/>
            </w:rPr>
          </w:pPr>
          <w:r w:rsidRPr="00FA46A9">
            <w:rPr>
              <w:b/>
            </w:rPr>
            <w:t>ISO 9001:2000</w:t>
          </w:r>
        </w:p>
      </w:tc>
      <w:tc>
        <w:tcPr>
          <w:tcW w:w="3112" w:type="dxa"/>
          <w:vMerge w:val="restart"/>
          <w:vAlign w:val="center"/>
        </w:tcPr>
        <w:p w:rsidR="00423A56" w:rsidRPr="00FA46A9" w:rsidRDefault="00423A56" w:rsidP="00A82416">
          <w:pPr>
            <w:pStyle w:val="Encabezado"/>
            <w:rPr>
              <w:b/>
              <w:sz w:val="20"/>
              <w:szCs w:val="20"/>
            </w:rPr>
          </w:pPr>
          <w:r w:rsidRPr="00FA46A9">
            <w:rPr>
              <w:b/>
              <w:sz w:val="20"/>
              <w:szCs w:val="20"/>
            </w:rPr>
            <w:t>FECHA:</w:t>
          </w:r>
        </w:p>
        <w:p w:rsidR="00423A56" w:rsidRDefault="00423A56" w:rsidP="00A82416">
          <w:pPr>
            <w:pStyle w:val="Encabezado"/>
            <w:rPr>
              <w:b/>
              <w:sz w:val="20"/>
              <w:szCs w:val="20"/>
            </w:rPr>
          </w:pPr>
          <w:r>
            <w:rPr>
              <w:b/>
              <w:sz w:val="20"/>
              <w:szCs w:val="20"/>
            </w:rPr>
            <w:t>REVISIÓN:  0</w:t>
          </w:r>
        </w:p>
        <w:p w:rsidR="00423A56" w:rsidRPr="00FA46A9" w:rsidRDefault="00423A56" w:rsidP="00A82416">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12</w:t>
          </w:r>
        </w:p>
        <w:p w:rsidR="00423A56" w:rsidRDefault="00423A56" w:rsidP="00A82416">
          <w:pPr>
            <w:pStyle w:val="Encabezado"/>
          </w:pPr>
          <w:r w:rsidRPr="00FA46A9">
            <w:rPr>
              <w:b/>
              <w:sz w:val="20"/>
              <w:szCs w:val="20"/>
            </w:rPr>
            <w:t>CODIGO:</w:t>
          </w:r>
          <w:r>
            <w:rPr>
              <w:b/>
              <w:sz w:val="20"/>
              <w:szCs w:val="20"/>
            </w:rPr>
            <w:t xml:space="preserve">  PAO-CSA-OPER-04</w:t>
          </w:r>
        </w:p>
      </w:tc>
    </w:tr>
    <w:tr w:rsidR="00423A56">
      <w:trPr>
        <w:jc w:val="center"/>
      </w:trPr>
      <w:tc>
        <w:tcPr>
          <w:tcW w:w="2216" w:type="dxa"/>
          <w:vMerge/>
        </w:tcPr>
        <w:p w:rsidR="00423A56" w:rsidRDefault="00423A56" w:rsidP="00A82416">
          <w:pPr>
            <w:pStyle w:val="Encabezado"/>
          </w:pPr>
        </w:p>
      </w:tc>
      <w:tc>
        <w:tcPr>
          <w:tcW w:w="3060" w:type="dxa"/>
          <w:vAlign w:val="center"/>
        </w:tcPr>
        <w:p w:rsidR="00423A56" w:rsidRPr="00FA46A9" w:rsidRDefault="00423A56" w:rsidP="00A82416">
          <w:pPr>
            <w:pStyle w:val="Encabezado"/>
            <w:jc w:val="center"/>
            <w:rPr>
              <w:b/>
            </w:rPr>
          </w:pPr>
          <w:r>
            <w:rPr>
              <w:b/>
            </w:rPr>
            <w:t>PROCEDIMIENTO DE IMPORTACIÓN EN MEMORIA DE EVENTOS</w:t>
          </w:r>
        </w:p>
      </w:tc>
      <w:tc>
        <w:tcPr>
          <w:tcW w:w="3112" w:type="dxa"/>
          <w:vMerge/>
          <w:vAlign w:val="center"/>
        </w:tcPr>
        <w:p w:rsidR="00423A56" w:rsidRDefault="00423A56" w:rsidP="00A82416">
          <w:pPr>
            <w:pStyle w:val="Encabezado"/>
            <w:jc w:val="center"/>
          </w:pPr>
        </w:p>
      </w:tc>
    </w:tr>
  </w:tbl>
  <w:p w:rsidR="00423A56" w:rsidRDefault="00423A5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A0D20">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A82416">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A82416">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90" name="Imagen 90"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A82416">
          <w:pPr>
            <w:pStyle w:val="Encabezado"/>
            <w:jc w:val="center"/>
            <w:rPr>
              <w:b/>
            </w:rPr>
          </w:pPr>
          <w:r>
            <w:rPr>
              <w:b/>
            </w:rPr>
            <w:t>PROCEDIMIENTO</w:t>
          </w:r>
        </w:p>
        <w:p w:rsidR="00423A56" w:rsidRPr="00FA46A9" w:rsidRDefault="00423A56" w:rsidP="00A82416">
          <w:pPr>
            <w:pStyle w:val="Encabezado"/>
            <w:jc w:val="center"/>
            <w:rPr>
              <w:b/>
            </w:rPr>
          </w:pPr>
          <w:r w:rsidRPr="00FA46A9">
            <w:rPr>
              <w:b/>
            </w:rPr>
            <w:t>ISO 9001:2000</w:t>
          </w:r>
        </w:p>
      </w:tc>
      <w:tc>
        <w:tcPr>
          <w:tcW w:w="3112" w:type="dxa"/>
          <w:vMerge w:val="restart"/>
          <w:vAlign w:val="center"/>
        </w:tcPr>
        <w:p w:rsidR="00423A56" w:rsidRPr="00FA46A9" w:rsidRDefault="00423A56" w:rsidP="00A82416">
          <w:pPr>
            <w:pStyle w:val="Encabezado"/>
            <w:rPr>
              <w:b/>
              <w:sz w:val="20"/>
              <w:szCs w:val="20"/>
            </w:rPr>
          </w:pPr>
          <w:r w:rsidRPr="00FA46A9">
            <w:rPr>
              <w:b/>
              <w:sz w:val="20"/>
              <w:szCs w:val="20"/>
            </w:rPr>
            <w:t>FECHA:</w:t>
          </w:r>
        </w:p>
        <w:p w:rsidR="00423A56" w:rsidRDefault="00423A56" w:rsidP="00A82416">
          <w:pPr>
            <w:pStyle w:val="Encabezado"/>
            <w:rPr>
              <w:b/>
              <w:sz w:val="20"/>
              <w:szCs w:val="20"/>
            </w:rPr>
          </w:pPr>
          <w:r>
            <w:rPr>
              <w:b/>
              <w:sz w:val="20"/>
              <w:szCs w:val="20"/>
            </w:rPr>
            <w:t>REVISIÓN:  0</w:t>
          </w:r>
        </w:p>
        <w:p w:rsidR="00423A56" w:rsidRPr="00FA46A9" w:rsidRDefault="00423A56" w:rsidP="00A82416">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12</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12</w:t>
          </w:r>
        </w:p>
        <w:p w:rsidR="00423A56" w:rsidRDefault="00423A56" w:rsidP="00A82416">
          <w:pPr>
            <w:pStyle w:val="Encabezado"/>
          </w:pPr>
          <w:r w:rsidRPr="00FA46A9">
            <w:rPr>
              <w:b/>
              <w:sz w:val="20"/>
              <w:szCs w:val="20"/>
            </w:rPr>
            <w:t>CODIGO:</w:t>
          </w:r>
          <w:r>
            <w:rPr>
              <w:b/>
              <w:sz w:val="20"/>
              <w:szCs w:val="20"/>
            </w:rPr>
            <w:t xml:space="preserve">  PAO-CSA-OPER-04</w:t>
          </w:r>
        </w:p>
      </w:tc>
    </w:tr>
    <w:tr w:rsidR="00423A56">
      <w:trPr>
        <w:jc w:val="center"/>
      </w:trPr>
      <w:tc>
        <w:tcPr>
          <w:tcW w:w="2216" w:type="dxa"/>
          <w:vMerge/>
        </w:tcPr>
        <w:p w:rsidR="00423A56" w:rsidRDefault="00423A56" w:rsidP="00A82416">
          <w:pPr>
            <w:pStyle w:val="Encabezado"/>
          </w:pPr>
        </w:p>
      </w:tc>
      <w:tc>
        <w:tcPr>
          <w:tcW w:w="3060" w:type="dxa"/>
          <w:vAlign w:val="center"/>
        </w:tcPr>
        <w:p w:rsidR="00423A56" w:rsidRPr="00FA46A9" w:rsidRDefault="00423A56" w:rsidP="00A82416">
          <w:pPr>
            <w:pStyle w:val="Encabezado"/>
            <w:jc w:val="center"/>
            <w:rPr>
              <w:b/>
            </w:rPr>
          </w:pPr>
          <w:r>
            <w:rPr>
              <w:b/>
            </w:rPr>
            <w:t>PROCEDIMIENTO DE IMPORTACIÓN EN MEMORIA DE EVENTOS</w:t>
          </w:r>
        </w:p>
      </w:tc>
      <w:tc>
        <w:tcPr>
          <w:tcW w:w="3112" w:type="dxa"/>
          <w:vMerge/>
          <w:vAlign w:val="center"/>
        </w:tcPr>
        <w:p w:rsidR="00423A56" w:rsidRDefault="00423A56" w:rsidP="00A82416">
          <w:pPr>
            <w:pStyle w:val="Encabezado"/>
            <w:jc w:val="center"/>
          </w:pPr>
        </w:p>
      </w:tc>
    </w:tr>
  </w:tbl>
  <w:p w:rsidR="00423A56" w:rsidRDefault="00423A56">
    <w:pPr>
      <w:pStyle w:val="Encabezado"/>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A82416">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A82416">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91" name="Imagen 91"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A82416">
          <w:pPr>
            <w:pStyle w:val="Encabezado"/>
            <w:jc w:val="center"/>
            <w:rPr>
              <w:b/>
            </w:rPr>
          </w:pPr>
          <w:r>
            <w:rPr>
              <w:b/>
            </w:rPr>
            <w:t>PROCEDIMIENTO</w:t>
          </w:r>
        </w:p>
        <w:p w:rsidR="00423A56" w:rsidRPr="00FA46A9" w:rsidRDefault="00423A56" w:rsidP="00A82416">
          <w:pPr>
            <w:pStyle w:val="Encabezado"/>
            <w:jc w:val="center"/>
            <w:rPr>
              <w:b/>
            </w:rPr>
          </w:pPr>
          <w:r w:rsidRPr="00FA46A9">
            <w:rPr>
              <w:b/>
            </w:rPr>
            <w:t>ISO 9001:2000</w:t>
          </w:r>
        </w:p>
      </w:tc>
      <w:tc>
        <w:tcPr>
          <w:tcW w:w="3112" w:type="dxa"/>
          <w:vMerge w:val="restart"/>
          <w:vAlign w:val="center"/>
        </w:tcPr>
        <w:p w:rsidR="00423A56" w:rsidRPr="00FA46A9" w:rsidRDefault="00423A56" w:rsidP="00A82416">
          <w:pPr>
            <w:pStyle w:val="Encabezado"/>
            <w:rPr>
              <w:b/>
              <w:sz w:val="20"/>
              <w:szCs w:val="20"/>
            </w:rPr>
          </w:pPr>
          <w:r w:rsidRPr="00FA46A9">
            <w:rPr>
              <w:b/>
              <w:sz w:val="20"/>
              <w:szCs w:val="20"/>
            </w:rPr>
            <w:t>FECHA:</w:t>
          </w:r>
        </w:p>
        <w:p w:rsidR="00423A56" w:rsidRDefault="00423A56" w:rsidP="00A82416">
          <w:pPr>
            <w:pStyle w:val="Encabezado"/>
            <w:rPr>
              <w:b/>
              <w:sz w:val="20"/>
              <w:szCs w:val="20"/>
            </w:rPr>
          </w:pPr>
          <w:r>
            <w:rPr>
              <w:b/>
              <w:sz w:val="20"/>
              <w:szCs w:val="20"/>
            </w:rPr>
            <w:t>REVISIÓN:  0</w:t>
          </w:r>
        </w:p>
        <w:p w:rsidR="00423A56" w:rsidRDefault="00423A56" w:rsidP="00A82416">
          <w:pPr>
            <w:pStyle w:val="Encabezado"/>
            <w:rPr>
              <w:rStyle w:val="Nmerodepgina"/>
              <w:b/>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7</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7</w:t>
          </w:r>
        </w:p>
        <w:p w:rsidR="00423A56" w:rsidRPr="001A2464" w:rsidRDefault="00423A56" w:rsidP="00A82416">
          <w:pPr>
            <w:pStyle w:val="Encabezado"/>
            <w:rPr>
              <w:b/>
              <w:sz w:val="20"/>
              <w:szCs w:val="20"/>
            </w:rPr>
          </w:pPr>
          <w:r w:rsidRPr="00FA46A9">
            <w:rPr>
              <w:b/>
              <w:sz w:val="20"/>
              <w:szCs w:val="20"/>
            </w:rPr>
            <w:t>CODIGO:</w:t>
          </w:r>
          <w:r>
            <w:rPr>
              <w:b/>
              <w:sz w:val="20"/>
              <w:szCs w:val="20"/>
            </w:rPr>
            <w:t xml:space="preserve">  PRO-CSA-DIRC-01</w:t>
          </w:r>
        </w:p>
      </w:tc>
    </w:tr>
    <w:tr w:rsidR="00423A56">
      <w:trPr>
        <w:jc w:val="center"/>
      </w:trPr>
      <w:tc>
        <w:tcPr>
          <w:tcW w:w="2216" w:type="dxa"/>
          <w:vMerge/>
        </w:tcPr>
        <w:p w:rsidR="00423A56" w:rsidRDefault="00423A56" w:rsidP="00A82416">
          <w:pPr>
            <w:pStyle w:val="Encabezado"/>
          </w:pPr>
        </w:p>
      </w:tc>
      <w:tc>
        <w:tcPr>
          <w:tcW w:w="3060" w:type="dxa"/>
          <w:vAlign w:val="center"/>
        </w:tcPr>
        <w:p w:rsidR="00423A56" w:rsidRPr="00FA46A9" w:rsidRDefault="00423A56" w:rsidP="00A82416">
          <w:pPr>
            <w:pStyle w:val="Encabezado"/>
            <w:jc w:val="center"/>
            <w:rPr>
              <w:b/>
            </w:rPr>
          </w:pPr>
          <w:r>
            <w:rPr>
              <w:b/>
            </w:rPr>
            <w:t>REVISIÓN DE LA DIRECCIÓN</w:t>
          </w:r>
        </w:p>
      </w:tc>
      <w:tc>
        <w:tcPr>
          <w:tcW w:w="3112" w:type="dxa"/>
          <w:vMerge/>
          <w:vAlign w:val="center"/>
        </w:tcPr>
        <w:p w:rsidR="00423A56" w:rsidRDefault="00423A56" w:rsidP="00A82416">
          <w:pPr>
            <w:pStyle w:val="Encabezado"/>
            <w:jc w:val="center"/>
          </w:pPr>
        </w:p>
      </w:tc>
    </w:tr>
  </w:tbl>
  <w:p w:rsidR="00423A56" w:rsidRDefault="00423A56">
    <w:pPr>
      <w:pStyle w:val="Encabezado"/>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trPr>
        <w:jc w:val="center"/>
      </w:trPr>
      <w:tc>
        <w:tcPr>
          <w:tcW w:w="2216" w:type="dxa"/>
          <w:vMerge w:val="restart"/>
          <w:vAlign w:val="center"/>
        </w:tcPr>
        <w:p w:rsidR="00423A56" w:rsidRDefault="00423A56" w:rsidP="00BB5BF7">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BB5BF7">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92" name="Imagen 92"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FA46A9" w:rsidRDefault="00423A56" w:rsidP="00BB5BF7">
          <w:pPr>
            <w:pStyle w:val="Encabezado"/>
            <w:jc w:val="center"/>
            <w:rPr>
              <w:b/>
            </w:rPr>
          </w:pPr>
          <w:r>
            <w:rPr>
              <w:b/>
            </w:rPr>
            <w:t>PROCEDIMIENTO</w:t>
          </w:r>
        </w:p>
        <w:p w:rsidR="00423A56" w:rsidRPr="00FA46A9" w:rsidRDefault="00423A56" w:rsidP="00BB5BF7">
          <w:pPr>
            <w:pStyle w:val="Encabezado"/>
            <w:jc w:val="center"/>
            <w:rPr>
              <w:b/>
            </w:rPr>
          </w:pPr>
          <w:r w:rsidRPr="00FA46A9">
            <w:rPr>
              <w:b/>
            </w:rPr>
            <w:t>ISO 9001:2000</w:t>
          </w:r>
        </w:p>
      </w:tc>
      <w:tc>
        <w:tcPr>
          <w:tcW w:w="3112" w:type="dxa"/>
          <w:vMerge w:val="restart"/>
          <w:vAlign w:val="center"/>
        </w:tcPr>
        <w:p w:rsidR="00423A56" w:rsidRPr="00FA46A9" w:rsidRDefault="00423A56" w:rsidP="00BB5BF7">
          <w:pPr>
            <w:pStyle w:val="Encabezado"/>
            <w:rPr>
              <w:b/>
              <w:sz w:val="20"/>
              <w:szCs w:val="20"/>
            </w:rPr>
          </w:pPr>
          <w:r w:rsidRPr="00FA46A9">
            <w:rPr>
              <w:b/>
              <w:sz w:val="20"/>
              <w:szCs w:val="20"/>
            </w:rPr>
            <w:t>FECHA:</w:t>
          </w:r>
        </w:p>
        <w:p w:rsidR="00423A56" w:rsidRDefault="00423A56" w:rsidP="00BB5BF7">
          <w:pPr>
            <w:pStyle w:val="Encabezado"/>
            <w:rPr>
              <w:b/>
              <w:sz w:val="20"/>
              <w:szCs w:val="20"/>
            </w:rPr>
          </w:pPr>
          <w:r>
            <w:rPr>
              <w:b/>
              <w:sz w:val="20"/>
              <w:szCs w:val="20"/>
            </w:rPr>
            <w:t>REVISIÓN:  0</w:t>
          </w:r>
        </w:p>
        <w:p w:rsidR="00423A56" w:rsidRDefault="00423A56" w:rsidP="00BB5BF7">
          <w:pPr>
            <w:pStyle w:val="Encabezado"/>
            <w:rPr>
              <w:rStyle w:val="Nmerodepgina"/>
              <w:b/>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6</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6</w:t>
          </w:r>
        </w:p>
        <w:p w:rsidR="00423A56" w:rsidRPr="001A2464" w:rsidRDefault="00423A56" w:rsidP="00BB5BF7">
          <w:pPr>
            <w:pStyle w:val="Encabezado"/>
            <w:rPr>
              <w:b/>
              <w:sz w:val="20"/>
              <w:szCs w:val="20"/>
            </w:rPr>
          </w:pPr>
          <w:r w:rsidRPr="00FA46A9">
            <w:rPr>
              <w:b/>
              <w:sz w:val="20"/>
              <w:szCs w:val="20"/>
            </w:rPr>
            <w:t>CODIGO:</w:t>
          </w:r>
          <w:r>
            <w:rPr>
              <w:b/>
              <w:sz w:val="20"/>
              <w:szCs w:val="20"/>
            </w:rPr>
            <w:t xml:space="preserve">  PRO-CSA-RRHH-01</w:t>
          </w:r>
        </w:p>
      </w:tc>
    </w:tr>
    <w:tr w:rsidR="00423A56">
      <w:trPr>
        <w:jc w:val="center"/>
      </w:trPr>
      <w:tc>
        <w:tcPr>
          <w:tcW w:w="2216" w:type="dxa"/>
          <w:vMerge/>
        </w:tcPr>
        <w:p w:rsidR="00423A56" w:rsidRDefault="00423A56" w:rsidP="00BB5BF7">
          <w:pPr>
            <w:pStyle w:val="Encabezado"/>
          </w:pPr>
        </w:p>
      </w:tc>
      <w:tc>
        <w:tcPr>
          <w:tcW w:w="3060" w:type="dxa"/>
          <w:vAlign w:val="center"/>
        </w:tcPr>
        <w:p w:rsidR="00423A56" w:rsidRPr="00FA46A9" w:rsidRDefault="00423A56" w:rsidP="00BB5BF7">
          <w:pPr>
            <w:pStyle w:val="Encabezado"/>
            <w:jc w:val="center"/>
            <w:rPr>
              <w:b/>
            </w:rPr>
          </w:pPr>
          <w:r>
            <w:rPr>
              <w:b/>
            </w:rPr>
            <w:t xml:space="preserve">PROCEDIMIENTO PARA </w:t>
          </w:r>
          <w:smartTag w:uri="urn:schemas-microsoft-com:office:smarttags" w:element="PersonName">
            <w:smartTagPr>
              <w:attr w:name="ProductID" w:val="LA ADMINISTRACIￓN DEL"/>
            </w:smartTagPr>
            <w:r>
              <w:rPr>
                <w:b/>
              </w:rPr>
              <w:t>LA ADMINISTRACIÓN DEL</w:t>
            </w:r>
          </w:smartTag>
          <w:r>
            <w:rPr>
              <w:b/>
            </w:rPr>
            <w:t xml:space="preserve"> PERSONAL</w:t>
          </w:r>
        </w:p>
      </w:tc>
      <w:tc>
        <w:tcPr>
          <w:tcW w:w="3112" w:type="dxa"/>
          <w:vMerge/>
          <w:vAlign w:val="center"/>
        </w:tcPr>
        <w:p w:rsidR="00423A56" w:rsidRDefault="00423A56" w:rsidP="00BB5BF7">
          <w:pPr>
            <w:pStyle w:val="Encabezado"/>
            <w:jc w:val="center"/>
          </w:pPr>
        </w:p>
      </w:tc>
    </w:tr>
  </w:tbl>
  <w:p w:rsidR="00423A56" w:rsidRDefault="00423A56">
    <w:pPr>
      <w:pStyle w:val="Encabezado"/>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827"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472"/>
      <w:gridCol w:w="3139"/>
    </w:tblGrid>
    <w:tr w:rsidR="00423A56" w:rsidRPr="00C12549">
      <w:trPr>
        <w:jc w:val="center"/>
      </w:trPr>
      <w:tc>
        <w:tcPr>
          <w:tcW w:w="2216" w:type="dxa"/>
          <w:vMerge w:val="restart"/>
          <w:vAlign w:val="center"/>
        </w:tcPr>
        <w:p w:rsidR="00423A56" w:rsidRPr="00C12549" w:rsidRDefault="00423A56" w:rsidP="00BB5BF7">
          <w:pPr>
            <w:pStyle w:val="Encabezado"/>
            <w:jc w:val="center"/>
            <w:rPr>
              <w:rFonts w:ascii="Bodoni MT Black" w:hAnsi="Bodoni MT Black"/>
              <w:sz w:val="20"/>
              <w:szCs w:val="20"/>
            </w:rPr>
          </w:pPr>
          <w:r w:rsidRPr="00C12549">
            <w:rPr>
              <w:rFonts w:ascii="Bodoni MT Black" w:hAnsi="Bodoni MT Black"/>
              <w:sz w:val="20"/>
              <w:szCs w:val="20"/>
            </w:rPr>
            <w:t>CONTAINERS SECURITY S.A.</w:t>
          </w:r>
        </w:p>
        <w:p w:rsidR="00423A56" w:rsidRPr="00C12549" w:rsidRDefault="00FA1394" w:rsidP="00BB5BF7">
          <w:pPr>
            <w:pStyle w:val="Encabezado"/>
            <w:jc w:val="center"/>
            <w:rPr>
              <w:rFonts w:ascii="Bodoni MT Black" w:hAnsi="Bodoni MT Black"/>
              <w:sz w:val="20"/>
              <w:szCs w:val="20"/>
            </w:rPr>
          </w:pPr>
          <w:r>
            <w:rPr>
              <w:rFonts w:ascii="Bodoni MT Black" w:hAnsi="Bodoni MT Black"/>
              <w:noProof/>
              <w:sz w:val="20"/>
              <w:szCs w:val="20"/>
            </w:rPr>
            <w:drawing>
              <wp:inline distT="0" distB="0" distL="0" distR="0">
                <wp:extent cx="685800" cy="542925"/>
                <wp:effectExtent l="0" t="0" r="0" b="0"/>
                <wp:docPr id="93" name="Imagen 93"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472" w:type="dxa"/>
        </w:tcPr>
        <w:p w:rsidR="00423A56" w:rsidRPr="00C12549" w:rsidRDefault="00423A56" w:rsidP="00BB5BF7">
          <w:pPr>
            <w:pStyle w:val="Encabezado"/>
            <w:jc w:val="center"/>
            <w:rPr>
              <w:b/>
              <w:sz w:val="20"/>
              <w:szCs w:val="20"/>
            </w:rPr>
          </w:pPr>
          <w:r w:rsidRPr="00C12549">
            <w:rPr>
              <w:b/>
              <w:sz w:val="20"/>
              <w:szCs w:val="20"/>
            </w:rPr>
            <w:t>INSTRUCTIVO</w:t>
          </w:r>
        </w:p>
        <w:p w:rsidR="00423A56" w:rsidRPr="00C12549" w:rsidRDefault="00423A56" w:rsidP="00BB5BF7">
          <w:pPr>
            <w:pStyle w:val="Encabezado"/>
            <w:jc w:val="center"/>
            <w:rPr>
              <w:b/>
              <w:sz w:val="20"/>
              <w:szCs w:val="20"/>
            </w:rPr>
          </w:pPr>
          <w:r w:rsidRPr="00C12549">
            <w:rPr>
              <w:b/>
              <w:sz w:val="20"/>
              <w:szCs w:val="20"/>
            </w:rPr>
            <w:t>ISO 9001:2000</w:t>
          </w:r>
        </w:p>
      </w:tc>
      <w:tc>
        <w:tcPr>
          <w:tcW w:w="3139" w:type="dxa"/>
          <w:vMerge w:val="restart"/>
          <w:vAlign w:val="center"/>
        </w:tcPr>
        <w:p w:rsidR="00423A56" w:rsidRPr="00C12549" w:rsidRDefault="00423A56" w:rsidP="00BB5BF7">
          <w:pPr>
            <w:pStyle w:val="Encabezado"/>
            <w:rPr>
              <w:b/>
              <w:sz w:val="20"/>
              <w:szCs w:val="20"/>
            </w:rPr>
          </w:pPr>
          <w:r w:rsidRPr="00C12549">
            <w:rPr>
              <w:b/>
              <w:sz w:val="20"/>
              <w:szCs w:val="20"/>
            </w:rPr>
            <w:t>FECHA:</w:t>
          </w:r>
        </w:p>
        <w:p w:rsidR="00423A56" w:rsidRPr="00C12549" w:rsidRDefault="00423A56" w:rsidP="00BB5BF7">
          <w:pPr>
            <w:pStyle w:val="Encabezado"/>
            <w:rPr>
              <w:b/>
              <w:sz w:val="20"/>
              <w:szCs w:val="20"/>
            </w:rPr>
          </w:pPr>
          <w:r w:rsidRPr="00C12549">
            <w:rPr>
              <w:b/>
              <w:sz w:val="20"/>
              <w:szCs w:val="20"/>
            </w:rPr>
            <w:t>REVISIÓN:  0</w:t>
          </w:r>
        </w:p>
        <w:p w:rsidR="00423A56" w:rsidRPr="00C12549" w:rsidRDefault="00423A56" w:rsidP="00BB5BF7">
          <w:pPr>
            <w:pStyle w:val="Encabezado"/>
            <w:rPr>
              <w:b/>
              <w:sz w:val="20"/>
              <w:szCs w:val="20"/>
            </w:rPr>
          </w:pPr>
          <w:r w:rsidRPr="00C12549">
            <w:rPr>
              <w:b/>
              <w:sz w:val="20"/>
              <w:szCs w:val="20"/>
            </w:rPr>
            <w:t xml:space="preserve">PAGINA:    </w:t>
          </w:r>
          <w:r w:rsidRPr="00C12549">
            <w:rPr>
              <w:rStyle w:val="Nmerodepgina"/>
              <w:b/>
              <w:sz w:val="20"/>
              <w:szCs w:val="20"/>
            </w:rPr>
            <w:fldChar w:fldCharType="begin"/>
          </w:r>
          <w:r w:rsidRPr="00C12549">
            <w:rPr>
              <w:rStyle w:val="Nmerodepgina"/>
              <w:b/>
              <w:sz w:val="20"/>
              <w:szCs w:val="20"/>
            </w:rPr>
            <w:instrText xml:space="preserve"> PAGE </w:instrText>
          </w:r>
          <w:r w:rsidRPr="00C12549">
            <w:rPr>
              <w:rStyle w:val="Nmerodepgina"/>
              <w:b/>
              <w:sz w:val="20"/>
              <w:szCs w:val="20"/>
            </w:rPr>
            <w:fldChar w:fldCharType="separate"/>
          </w:r>
          <w:r w:rsidR="003B4870">
            <w:rPr>
              <w:rStyle w:val="Nmerodepgina"/>
              <w:b/>
              <w:noProof/>
              <w:sz w:val="20"/>
              <w:szCs w:val="20"/>
            </w:rPr>
            <w:t>2</w:t>
          </w:r>
          <w:r w:rsidRPr="00C12549">
            <w:rPr>
              <w:rStyle w:val="Nmerodepgina"/>
              <w:b/>
              <w:sz w:val="20"/>
              <w:szCs w:val="20"/>
            </w:rPr>
            <w:fldChar w:fldCharType="end"/>
          </w:r>
          <w:r w:rsidRPr="00C12549">
            <w:rPr>
              <w:rStyle w:val="Nmerodepgina"/>
              <w:b/>
              <w:sz w:val="20"/>
              <w:szCs w:val="20"/>
            </w:rPr>
            <w:t xml:space="preserve"> /</w:t>
          </w:r>
          <w:r>
            <w:rPr>
              <w:rStyle w:val="Nmerodepgina"/>
              <w:b/>
              <w:sz w:val="20"/>
              <w:szCs w:val="20"/>
            </w:rPr>
            <w:t xml:space="preserve"> 2</w:t>
          </w:r>
        </w:p>
        <w:p w:rsidR="00423A56" w:rsidRPr="00C12549" w:rsidRDefault="00423A56" w:rsidP="00BB5BF7">
          <w:pPr>
            <w:pStyle w:val="Encabezado"/>
            <w:rPr>
              <w:sz w:val="20"/>
              <w:szCs w:val="20"/>
            </w:rPr>
          </w:pPr>
          <w:r>
            <w:rPr>
              <w:b/>
              <w:sz w:val="20"/>
              <w:szCs w:val="20"/>
            </w:rPr>
            <w:t>CODIGO:  INS-CSA-COMP-01</w:t>
          </w:r>
        </w:p>
      </w:tc>
    </w:tr>
    <w:tr w:rsidR="00423A56" w:rsidRPr="00C12549">
      <w:trPr>
        <w:jc w:val="center"/>
      </w:trPr>
      <w:tc>
        <w:tcPr>
          <w:tcW w:w="2216" w:type="dxa"/>
          <w:vMerge/>
        </w:tcPr>
        <w:p w:rsidR="00423A56" w:rsidRPr="00C12549" w:rsidRDefault="00423A56" w:rsidP="00BB5BF7">
          <w:pPr>
            <w:pStyle w:val="Encabezado"/>
            <w:rPr>
              <w:sz w:val="20"/>
              <w:szCs w:val="20"/>
            </w:rPr>
          </w:pPr>
        </w:p>
      </w:tc>
      <w:tc>
        <w:tcPr>
          <w:tcW w:w="3472" w:type="dxa"/>
          <w:vAlign w:val="center"/>
        </w:tcPr>
        <w:p w:rsidR="00423A56" w:rsidRPr="00C12549" w:rsidRDefault="00423A56" w:rsidP="00BB5BF7">
          <w:pPr>
            <w:pStyle w:val="Encabezado"/>
            <w:jc w:val="center"/>
            <w:rPr>
              <w:b/>
              <w:sz w:val="20"/>
              <w:szCs w:val="20"/>
            </w:rPr>
          </w:pPr>
          <w:r>
            <w:rPr>
              <w:b/>
              <w:sz w:val="20"/>
              <w:szCs w:val="20"/>
            </w:rPr>
            <w:t>INSTRUCTIVO PARA ADQUISICIÓN</w:t>
          </w:r>
        </w:p>
      </w:tc>
      <w:tc>
        <w:tcPr>
          <w:tcW w:w="3139" w:type="dxa"/>
          <w:vMerge/>
          <w:vAlign w:val="center"/>
        </w:tcPr>
        <w:p w:rsidR="00423A56" w:rsidRPr="00C12549" w:rsidRDefault="00423A56" w:rsidP="00BB5BF7">
          <w:pPr>
            <w:pStyle w:val="Encabezado"/>
            <w:jc w:val="center"/>
            <w:rPr>
              <w:sz w:val="20"/>
              <w:szCs w:val="20"/>
            </w:rPr>
          </w:pPr>
        </w:p>
      </w:tc>
    </w:tr>
  </w:tbl>
  <w:p w:rsidR="00423A56" w:rsidRDefault="00423A56">
    <w:pPr>
      <w:pStyle w:val="Encabezado"/>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827"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472"/>
      <w:gridCol w:w="3139"/>
    </w:tblGrid>
    <w:tr w:rsidR="00423A56" w:rsidRPr="00C12549">
      <w:trPr>
        <w:jc w:val="center"/>
      </w:trPr>
      <w:tc>
        <w:tcPr>
          <w:tcW w:w="2216" w:type="dxa"/>
          <w:vMerge w:val="restart"/>
          <w:vAlign w:val="center"/>
        </w:tcPr>
        <w:p w:rsidR="00423A56" w:rsidRPr="00C12549" w:rsidRDefault="00423A56" w:rsidP="00BB5BF7">
          <w:pPr>
            <w:pStyle w:val="Encabezado"/>
            <w:jc w:val="center"/>
            <w:rPr>
              <w:rFonts w:ascii="Bodoni MT Black" w:hAnsi="Bodoni MT Black"/>
              <w:sz w:val="20"/>
              <w:szCs w:val="20"/>
            </w:rPr>
          </w:pPr>
          <w:r w:rsidRPr="00C12549">
            <w:rPr>
              <w:rFonts w:ascii="Bodoni MT Black" w:hAnsi="Bodoni MT Black"/>
              <w:sz w:val="20"/>
              <w:szCs w:val="20"/>
            </w:rPr>
            <w:t>CONTAINERS SECURITY S.A.</w:t>
          </w:r>
        </w:p>
        <w:p w:rsidR="00423A56" w:rsidRPr="00C12549" w:rsidRDefault="00FA1394" w:rsidP="00BB5BF7">
          <w:pPr>
            <w:pStyle w:val="Encabezado"/>
            <w:jc w:val="center"/>
            <w:rPr>
              <w:rFonts w:ascii="Bodoni MT Black" w:hAnsi="Bodoni MT Black"/>
              <w:sz w:val="20"/>
              <w:szCs w:val="20"/>
            </w:rPr>
          </w:pPr>
          <w:r>
            <w:rPr>
              <w:rFonts w:ascii="Bodoni MT Black" w:hAnsi="Bodoni MT Black"/>
              <w:noProof/>
              <w:sz w:val="20"/>
              <w:szCs w:val="20"/>
            </w:rPr>
            <w:drawing>
              <wp:inline distT="0" distB="0" distL="0" distR="0">
                <wp:extent cx="685800" cy="542925"/>
                <wp:effectExtent l="0" t="0" r="0" b="0"/>
                <wp:docPr id="94" name="Imagen 94"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472" w:type="dxa"/>
        </w:tcPr>
        <w:p w:rsidR="00423A56" w:rsidRPr="00C12549" w:rsidRDefault="00423A56" w:rsidP="00BB5BF7">
          <w:pPr>
            <w:pStyle w:val="Encabezado"/>
            <w:jc w:val="center"/>
            <w:rPr>
              <w:b/>
              <w:sz w:val="20"/>
              <w:szCs w:val="20"/>
            </w:rPr>
          </w:pPr>
          <w:r w:rsidRPr="00C12549">
            <w:rPr>
              <w:b/>
              <w:sz w:val="20"/>
              <w:szCs w:val="20"/>
            </w:rPr>
            <w:t>INSTRUCTIVO</w:t>
          </w:r>
        </w:p>
        <w:p w:rsidR="00423A56" w:rsidRPr="00C12549" w:rsidRDefault="00423A56" w:rsidP="00BB5BF7">
          <w:pPr>
            <w:pStyle w:val="Encabezado"/>
            <w:jc w:val="center"/>
            <w:rPr>
              <w:b/>
              <w:sz w:val="20"/>
              <w:szCs w:val="20"/>
            </w:rPr>
          </w:pPr>
          <w:r w:rsidRPr="00C12549">
            <w:rPr>
              <w:b/>
              <w:sz w:val="20"/>
              <w:szCs w:val="20"/>
            </w:rPr>
            <w:t>ISO 9001:2000</w:t>
          </w:r>
        </w:p>
      </w:tc>
      <w:tc>
        <w:tcPr>
          <w:tcW w:w="3139" w:type="dxa"/>
          <w:vMerge w:val="restart"/>
          <w:vAlign w:val="center"/>
        </w:tcPr>
        <w:p w:rsidR="00423A56" w:rsidRPr="00C12549" w:rsidRDefault="00423A56" w:rsidP="00BB5BF7">
          <w:pPr>
            <w:pStyle w:val="Encabezado"/>
            <w:rPr>
              <w:b/>
              <w:sz w:val="20"/>
              <w:szCs w:val="20"/>
            </w:rPr>
          </w:pPr>
          <w:r w:rsidRPr="00C12549">
            <w:rPr>
              <w:b/>
              <w:sz w:val="20"/>
              <w:szCs w:val="20"/>
            </w:rPr>
            <w:t>FECHA:</w:t>
          </w:r>
        </w:p>
        <w:p w:rsidR="00423A56" w:rsidRPr="00C12549" w:rsidRDefault="00423A56" w:rsidP="00BB5BF7">
          <w:pPr>
            <w:pStyle w:val="Encabezado"/>
            <w:rPr>
              <w:b/>
              <w:sz w:val="20"/>
              <w:szCs w:val="20"/>
            </w:rPr>
          </w:pPr>
          <w:r w:rsidRPr="00C12549">
            <w:rPr>
              <w:b/>
              <w:sz w:val="20"/>
              <w:szCs w:val="20"/>
            </w:rPr>
            <w:t>REVISIÓN:  0</w:t>
          </w:r>
        </w:p>
        <w:p w:rsidR="00423A56" w:rsidRPr="00C12549" w:rsidRDefault="00423A56" w:rsidP="00BB5BF7">
          <w:pPr>
            <w:pStyle w:val="Encabezado"/>
            <w:rPr>
              <w:b/>
              <w:sz w:val="20"/>
              <w:szCs w:val="20"/>
            </w:rPr>
          </w:pPr>
          <w:r w:rsidRPr="00C12549">
            <w:rPr>
              <w:b/>
              <w:sz w:val="20"/>
              <w:szCs w:val="20"/>
            </w:rPr>
            <w:t xml:space="preserve">PAGINA:    </w:t>
          </w:r>
          <w:r w:rsidRPr="00C12549">
            <w:rPr>
              <w:rStyle w:val="Nmerodepgina"/>
              <w:b/>
              <w:sz w:val="20"/>
              <w:szCs w:val="20"/>
            </w:rPr>
            <w:fldChar w:fldCharType="begin"/>
          </w:r>
          <w:r w:rsidRPr="00C12549">
            <w:rPr>
              <w:rStyle w:val="Nmerodepgina"/>
              <w:b/>
              <w:sz w:val="20"/>
              <w:szCs w:val="20"/>
            </w:rPr>
            <w:instrText xml:space="preserve"> PAGE </w:instrText>
          </w:r>
          <w:r w:rsidRPr="00C12549">
            <w:rPr>
              <w:rStyle w:val="Nmerodepgina"/>
              <w:b/>
              <w:sz w:val="20"/>
              <w:szCs w:val="20"/>
            </w:rPr>
            <w:fldChar w:fldCharType="separate"/>
          </w:r>
          <w:r w:rsidR="003B4870">
            <w:rPr>
              <w:rStyle w:val="Nmerodepgina"/>
              <w:b/>
              <w:noProof/>
              <w:sz w:val="20"/>
              <w:szCs w:val="20"/>
            </w:rPr>
            <w:t>2</w:t>
          </w:r>
          <w:r w:rsidRPr="00C12549">
            <w:rPr>
              <w:rStyle w:val="Nmerodepgina"/>
              <w:b/>
              <w:sz w:val="20"/>
              <w:szCs w:val="20"/>
            </w:rPr>
            <w:fldChar w:fldCharType="end"/>
          </w:r>
          <w:r w:rsidRPr="00C12549">
            <w:rPr>
              <w:rStyle w:val="Nmerodepgina"/>
              <w:b/>
              <w:sz w:val="20"/>
              <w:szCs w:val="20"/>
            </w:rPr>
            <w:t xml:space="preserve"> /</w:t>
          </w:r>
          <w:r>
            <w:rPr>
              <w:rStyle w:val="Nmerodepgina"/>
              <w:b/>
              <w:sz w:val="20"/>
              <w:szCs w:val="20"/>
            </w:rPr>
            <w:t xml:space="preserve"> 2</w:t>
          </w:r>
        </w:p>
        <w:p w:rsidR="00423A56" w:rsidRPr="00C12549" w:rsidRDefault="00423A56" w:rsidP="00BB5BF7">
          <w:pPr>
            <w:pStyle w:val="Encabezado"/>
            <w:rPr>
              <w:sz w:val="20"/>
              <w:szCs w:val="20"/>
            </w:rPr>
          </w:pPr>
          <w:r>
            <w:rPr>
              <w:b/>
              <w:sz w:val="20"/>
              <w:szCs w:val="20"/>
            </w:rPr>
            <w:t>CODIGO:  INS-CSA-COMP-02</w:t>
          </w:r>
        </w:p>
      </w:tc>
    </w:tr>
    <w:tr w:rsidR="00423A56" w:rsidRPr="00C12549">
      <w:trPr>
        <w:jc w:val="center"/>
      </w:trPr>
      <w:tc>
        <w:tcPr>
          <w:tcW w:w="2216" w:type="dxa"/>
          <w:vMerge/>
        </w:tcPr>
        <w:p w:rsidR="00423A56" w:rsidRPr="00C12549" w:rsidRDefault="00423A56" w:rsidP="00BB5BF7">
          <w:pPr>
            <w:pStyle w:val="Encabezado"/>
            <w:rPr>
              <w:sz w:val="20"/>
              <w:szCs w:val="20"/>
            </w:rPr>
          </w:pPr>
        </w:p>
      </w:tc>
      <w:tc>
        <w:tcPr>
          <w:tcW w:w="3472" w:type="dxa"/>
          <w:vAlign w:val="center"/>
        </w:tcPr>
        <w:p w:rsidR="00423A56" w:rsidRPr="00C12549" w:rsidRDefault="00423A56" w:rsidP="00BB5BF7">
          <w:pPr>
            <w:pStyle w:val="Encabezado"/>
            <w:jc w:val="center"/>
            <w:rPr>
              <w:b/>
              <w:sz w:val="20"/>
              <w:szCs w:val="20"/>
            </w:rPr>
          </w:pPr>
          <w:r>
            <w:rPr>
              <w:b/>
              <w:sz w:val="20"/>
              <w:szCs w:val="20"/>
            </w:rPr>
            <w:t>INSTRUCTIVO PARA PAGO AL CONTADO DE LAS  ADQUISICIONES</w:t>
          </w:r>
        </w:p>
      </w:tc>
      <w:tc>
        <w:tcPr>
          <w:tcW w:w="3139" w:type="dxa"/>
          <w:vMerge/>
          <w:vAlign w:val="center"/>
        </w:tcPr>
        <w:p w:rsidR="00423A56" w:rsidRPr="00C12549" w:rsidRDefault="00423A56" w:rsidP="00BB5BF7">
          <w:pPr>
            <w:pStyle w:val="Encabezado"/>
            <w:jc w:val="center"/>
            <w:rPr>
              <w:sz w:val="20"/>
              <w:szCs w:val="20"/>
            </w:rPr>
          </w:pPr>
        </w:p>
      </w:tc>
    </w:tr>
  </w:tbl>
  <w:p w:rsidR="00423A56" w:rsidRDefault="00423A56">
    <w:pPr>
      <w:pStyle w:val="Encabezado"/>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827"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472"/>
      <w:gridCol w:w="3139"/>
    </w:tblGrid>
    <w:tr w:rsidR="00423A56" w:rsidRPr="00C12549">
      <w:trPr>
        <w:jc w:val="center"/>
      </w:trPr>
      <w:tc>
        <w:tcPr>
          <w:tcW w:w="2216" w:type="dxa"/>
          <w:vMerge w:val="restart"/>
          <w:vAlign w:val="center"/>
        </w:tcPr>
        <w:p w:rsidR="00423A56" w:rsidRPr="00C12549" w:rsidRDefault="00423A56" w:rsidP="00BB5BF7">
          <w:pPr>
            <w:pStyle w:val="Encabezado"/>
            <w:jc w:val="center"/>
            <w:rPr>
              <w:rFonts w:ascii="Bodoni MT Black" w:hAnsi="Bodoni MT Black"/>
              <w:sz w:val="20"/>
              <w:szCs w:val="20"/>
            </w:rPr>
          </w:pPr>
          <w:r w:rsidRPr="00C12549">
            <w:rPr>
              <w:rFonts w:ascii="Bodoni MT Black" w:hAnsi="Bodoni MT Black"/>
              <w:sz w:val="20"/>
              <w:szCs w:val="20"/>
            </w:rPr>
            <w:t>CONTAINERS SECURITY S.A.</w:t>
          </w:r>
        </w:p>
        <w:p w:rsidR="00423A56" w:rsidRPr="00C12549" w:rsidRDefault="00FA1394" w:rsidP="00BB5BF7">
          <w:pPr>
            <w:pStyle w:val="Encabezado"/>
            <w:jc w:val="center"/>
            <w:rPr>
              <w:rFonts w:ascii="Bodoni MT Black" w:hAnsi="Bodoni MT Black"/>
              <w:sz w:val="20"/>
              <w:szCs w:val="20"/>
            </w:rPr>
          </w:pPr>
          <w:r>
            <w:rPr>
              <w:rFonts w:ascii="Bodoni MT Black" w:hAnsi="Bodoni MT Black"/>
              <w:noProof/>
              <w:sz w:val="20"/>
              <w:szCs w:val="20"/>
            </w:rPr>
            <w:drawing>
              <wp:inline distT="0" distB="0" distL="0" distR="0">
                <wp:extent cx="685800" cy="542925"/>
                <wp:effectExtent l="0" t="0" r="0" b="0"/>
                <wp:docPr id="95" name="Imagen 95"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472" w:type="dxa"/>
        </w:tcPr>
        <w:p w:rsidR="00423A56" w:rsidRPr="00C12549" w:rsidRDefault="00423A56" w:rsidP="00BB5BF7">
          <w:pPr>
            <w:pStyle w:val="Encabezado"/>
            <w:jc w:val="center"/>
            <w:rPr>
              <w:b/>
              <w:sz w:val="20"/>
              <w:szCs w:val="20"/>
            </w:rPr>
          </w:pPr>
          <w:r w:rsidRPr="00C12549">
            <w:rPr>
              <w:b/>
              <w:sz w:val="20"/>
              <w:szCs w:val="20"/>
            </w:rPr>
            <w:t>INSTRUCTIVO</w:t>
          </w:r>
        </w:p>
        <w:p w:rsidR="00423A56" w:rsidRPr="00C12549" w:rsidRDefault="00423A56" w:rsidP="00BB5BF7">
          <w:pPr>
            <w:pStyle w:val="Encabezado"/>
            <w:jc w:val="center"/>
            <w:rPr>
              <w:b/>
              <w:sz w:val="20"/>
              <w:szCs w:val="20"/>
            </w:rPr>
          </w:pPr>
          <w:r w:rsidRPr="00C12549">
            <w:rPr>
              <w:b/>
              <w:sz w:val="20"/>
              <w:szCs w:val="20"/>
            </w:rPr>
            <w:t>ISO 9001:2000</w:t>
          </w:r>
        </w:p>
      </w:tc>
      <w:tc>
        <w:tcPr>
          <w:tcW w:w="3139" w:type="dxa"/>
          <w:vMerge w:val="restart"/>
          <w:vAlign w:val="center"/>
        </w:tcPr>
        <w:p w:rsidR="00423A56" w:rsidRPr="00C12549" w:rsidRDefault="00423A56" w:rsidP="00BB5BF7">
          <w:pPr>
            <w:pStyle w:val="Encabezado"/>
            <w:rPr>
              <w:b/>
              <w:sz w:val="20"/>
              <w:szCs w:val="20"/>
            </w:rPr>
          </w:pPr>
          <w:r w:rsidRPr="00C12549">
            <w:rPr>
              <w:b/>
              <w:sz w:val="20"/>
              <w:szCs w:val="20"/>
            </w:rPr>
            <w:t>FECHA:</w:t>
          </w:r>
        </w:p>
        <w:p w:rsidR="00423A56" w:rsidRPr="00C12549" w:rsidRDefault="00423A56" w:rsidP="00BB5BF7">
          <w:pPr>
            <w:pStyle w:val="Encabezado"/>
            <w:rPr>
              <w:b/>
              <w:sz w:val="20"/>
              <w:szCs w:val="20"/>
            </w:rPr>
          </w:pPr>
          <w:r w:rsidRPr="00C12549">
            <w:rPr>
              <w:b/>
              <w:sz w:val="20"/>
              <w:szCs w:val="20"/>
            </w:rPr>
            <w:t>REVISIÓN:  0</w:t>
          </w:r>
        </w:p>
        <w:p w:rsidR="00423A56" w:rsidRPr="00C12549" w:rsidRDefault="00423A56" w:rsidP="00BB5BF7">
          <w:pPr>
            <w:pStyle w:val="Encabezado"/>
            <w:rPr>
              <w:b/>
              <w:sz w:val="20"/>
              <w:szCs w:val="20"/>
            </w:rPr>
          </w:pPr>
          <w:r w:rsidRPr="00C12549">
            <w:rPr>
              <w:b/>
              <w:sz w:val="20"/>
              <w:szCs w:val="20"/>
            </w:rPr>
            <w:t xml:space="preserve">PAGINA:    </w:t>
          </w:r>
          <w:r w:rsidRPr="00C12549">
            <w:rPr>
              <w:rStyle w:val="Nmerodepgina"/>
              <w:b/>
              <w:sz w:val="20"/>
              <w:szCs w:val="20"/>
            </w:rPr>
            <w:fldChar w:fldCharType="begin"/>
          </w:r>
          <w:r w:rsidRPr="00C12549">
            <w:rPr>
              <w:rStyle w:val="Nmerodepgina"/>
              <w:b/>
              <w:sz w:val="20"/>
              <w:szCs w:val="20"/>
            </w:rPr>
            <w:instrText xml:space="preserve"> PAGE </w:instrText>
          </w:r>
          <w:r w:rsidRPr="00C12549">
            <w:rPr>
              <w:rStyle w:val="Nmerodepgina"/>
              <w:b/>
              <w:sz w:val="20"/>
              <w:szCs w:val="20"/>
            </w:rPr>
            <w:fldChar w:fldCharType="separate"/>
          </w:r>
          <w:r w:rsidR="003B4870">
            <w:rPr>
              <w:rStyle w:val="Nmerodepgina"/>
              <w:b/>
              <w:noProof/>
              <w:sz w:val="20"/>
              <w:szCs w:val="20"/>
            </w:rPr>
            <w:t>2</w:t>
          </w:r>
          <w:r w:rsidRPr="00C12549">
            <w:rPr>
              <w:rStyle w:val="Nmerodepgina"/>
              <w:b/>
              <w:sz w:val="20"/>
              <w:szCs w:val="20"/>
            </w:rPr>
            <w:fldChar w:fldCharType="end"/>
          </w:r>
          <w:r w:rsidRPr="00C12549">
            <w:rPr>
              <w:rStyle w:val="Nmerodepgina"/>
              <w:b/>
              <w:sz w:val="20"/>
              <w:szCs w:val="20"/>
            </w:rPr>
            <w:t xml:space="preserve"> /</w:t>
          </w:r>
          <w:r>
            <w:rPr>
              <w:rStyle w:val="Nmerodepgina"/>
              <w:b/>
              <w:sz w:val="20"/>
              <w:szCs w:val="20"/>
            </w:rPr>
            <w:t xml:space="preserve"> 2</w:t>
          </w:r>
        </w:p>
        <w:p w:rsidR="00423A56" w:rsidRPr="00C12549" w:rsidRDefault="00423A56" w:rsidP="00BB5BF7">
          <w:pPr>
            <w:pStyle w:val="Encabezado"/>
            <w:rPr>
              <w:sz w:val="20"/>
              <w:szCs w:val="20"/>
            </w:rPr>
          </w:pPr>
          <w:r>
            <w:rPr>
              <w:b/>
              <w:sz w:val="20"/>
              <w:szCs w:val="20"/>
            </w:rPr>
            <w:t>CODIGO:  INS-CSA-COMP-03</w:t>
          </w:r>
        </w:p>
      </w:tc>
    </w:tr>
    <w:tr w:rsidR="00423A56" w:rsidRPr="00C12549">
      <w:trPr>
        <w:jc w:val="center"/>
      </w:trPr>
      <w:tc>
        <w:tcPr>
          <w:tcW w:w="2216" w:type="dxa"/>
          <w:vMerge/>
        </w:tcPr>
        <w:p w:rsidR="00423A56" w:rsidRPr="00C12549" w:rsidRDefault="00423A56" w:rsidP="00BB5BF7">
          <w:pPr>
            <w:pStyle w:val="Encabezado"/>
            <w:rPr>
              <w:sz w:val="20"/>
              <w:szCs w:val="20"/>
            </w:rPr>
          </w:pPr>
        </w:p>
      </w:tc>
      <w:tc>
        <w:tcPr>
          <w:tcW w:w="3472" w:type="dxa"/>
          <w:vAlign w:val="center"/>
        </w:tcPr>
        <w:p w:rsidR="00423A56" w:rsidRPr="00C12549" w:rsidRDefault="00423A56" w:rsidP="00BB5BF7">
          <w:pPr>
            <w:pStyle w:val="Encabezado"/>
            <w:jc w:val="center"/>
            <w:rPr>
              <w:b/>
              <w:sz w:val="20"/>
              <w:szCs w:val="20"/>
            </w:rPr>
          </w:pPr>
          <w:r>
            <w:rPr>
              <w:b/>
              <w:sz w:val="20"/>
              <w:szCs w:val="20"/>
            </w:rPr>
            <w:t>INSTRUCTIVO PARA PAGO A CRÉDITO DE LAS  ADQUISICIONES</w:t>
          </w:r>
        </w:p>
      </w:tc>
      <w:tc>
        <w:tcPr>
          <w:tcW w:w="3139" w:type="dxa"/>
          <w:vMerge/>
          <w:vAlign w:val="center"/>
        </w:tcPr>
        <w:p w:rsidR="00423A56" w:rsidRPr="00C12549" w:rsidRDefault="00423A56" w:rsidP="00BB5BF7">
          <w:pPr>
            <w:pStyle w:val="Encabezado"/>
            <w:jc w:val="center"/>
            <w:rPr>
              <w:sz w:val="20"/>
              <w:szCs w:val="20"/>
            </w:rPr>
          </w:pPr>
        </w:p>
      </w:tc>
    </w:tr>
  </w:tbl>
  <w:p w:rsidR="00423A56" w:rsidRDefault="00423A56">
    <w:pPr>
      <w:pStyle w:val="Encabezado"/>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827"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472"/>
      <w:gridCol w:w="3139"/>
    </w:tblGrid>
    <w:tr w:rsidR="00423A56" w:rsidRPr="00C12549">
      <w:trPr>
        <w:jc w:val="center"/>
      </w:trPr>
      <w:tc>
        <w:tcPr>
          <w:tcW w:w="2216" w:type="dxa"/>
          <w:vMerge w:val="restart"/>
          <w:vAlign w:val="center"/>
        </w:tcPr>
        <w:p w:rsidR="00423A56" w:rsidRPr="00C12549" w:rsidRDefault="00423A56" w:rsidP="00BB5BF7">
          <w:pPr>
            <w:pStyle w:val="Encabezado"/>
            <w:jc w:val="center"/>
            <w:rPr>
              <w:rFonts w:ascii="Bodoni MT Black" w:hAnsi="Bodoni MT Black"/>
              <w:sz w:val="20"/>
              <w:szCs w:val="20"/>
            </w:rPr>
          </w:pPr>
          <w:r w:rsidRPr="00C12549">
            <w:rPr>
              <w:rFonts w:ascii="Bodoni MT Black" w:hAnsi="Bodoni MT Black"/>
              <w:sz w:val="20"/>
              <w:szCs w:val="20"/>
            </w:rPr>
            <w:t>CONTAINERS SECURITY S.A.</w:t>
          </w:r>
        </w:p>
        <w:p w:rsidR="00423A56" w:rsidRPr="00C12549" w:rsidRDefault="00FA1394" w:rsidP="00BB5BF7">
          <w:pPr>
            <w:pStyle w:val="Encabezado"/>
            <w:jc w:val="center"/>
            <w:rPr>
              <w:rFonts w:ascii="Bodoni MT Black" w:hAnsi="Bodoni MT Black"/>
              <w:sz w:val="20"/>
              <w:szCs w:val="20"/>
            </w:rPr>
          </w:pPr>
          <w:r>
            <w:rPr>
              <w:rFonts w:ascii="Bodoni MT Black" w:hAnsi="Bodoni MT Black"/>
              <w:noProof/>
              <w:sz w:val="20"/>
              <w:szCs w:val="20"/>
            </w:rPr>
            <w:drawing>
              <wp:inline distT="0" distB="0" distL="0" distR="0">
                <wp:extent cx="685800" cy="542925"/>
                <wp:effectExtent l="0" t="0" r="0" b="0"/>
                <wp:docPr id="96" name="Imagen 96"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472" w:type="dxa"/>
        </w:tcPr>
        <w:p w:rsidR="00423A56" w:rsidRPr="00C12549" w:rsidRDefault="00423A56" w:rsidP="00BB5BF7">
          <w:pPr>
            <w:pStyle w:val="Encabezado"/>
            <w:jc w:val="center"/>
            <w:rPr>
              <w:b/>
              <w:sz w:val="20"/>
              <w:szCs w:val="20"/>
            </w:rPr>
          </w:pPr>
          <w:r w:rsidRPr="00C12549">
            <w:rPr>
              <w:b/>
              <w:sz w:val="20"/>
              <w:szCs w:val="20"/>
            </w:rPr>
            <w:t>INSTRUCTIVO</w:t>
          </w:r>
        </w:p>
        <w:p w:rsidR="00423A56" w:rsidRPr="00C12549" w:rsidRDefault="00423A56" w:rsidP="00BB5BF7">
          <w:pPr>
            <w:pStyle w:val="Encabezado"/>
            <w:jc w:val="center"/>
            <w:rPr>
              <w:b/>
              <w:sz w:val="20"/>
              <w:szCs w:val="20"/>
            </w:rPr>
          </w:pPr>
          <w:r w:rsidRPr="00C12549">
            <w:rPr>
              <w:b/>
              <w:sz w:val="20"/>
              <w:szCs w:val="20"/>
            </w:rPr>
            <w:t>ISO 9001:2000</w:t>
          </w:r>
        </w:p>
      </w:tc>
      <w:tc>
        <w:tcPr>
          <w:tcW w:w="3139" w:type="dxa"/>
          <w:vMerge w:val="restart"/>
          <w:vAlign w:val="center"/>
        </w:tcPr>
        <w:p w:rsidR="00423A56" w:rsidRPr="00C12549" w:rsidRDefault="00423A56" w:rsidP="00BB5BF7">
          <w:pPr>
            <w:pStyle w:val="Encabezado"/>
            <w:rPr>
              <w:b/>
              <w:sz w:val="20"/>
              <w:szCs w:val="20"/>
            </w:rPr>
          </w:pPr>
          <w:r w:rsidRPr="00C12549">
            <w:rPr>
              <w:b/>
              <w:sz w:val="20"/>
              <w:szCs w:val="20"/>
            </w:rPr>
            <w:t>FECHA:</w:t>
          </w:r>
        </w:p>
        <w:p w:rsidR="00423A56" w:rsidRPr="00C12549" w:rsidRDefault="00423A56" w:rsidP="00BB5BF7">
          <w:pPr>
            <w:pStyle w:val="Encabezado"/>
            <w:rPr>
              <w:b/>
              <w:sz w:val="20"/>
              <w:szCs w:val="20"/>
            </w:rPr>
          </w:pPr>
          <w:r w:rsidRPr="00C12549">
            <w:rPr>
              <w:b/>
              <w:sz w:val="20"/>
              <w:szCs w:val="20"/>
            </w:rPr>
            <w:t>REVISIÓN:  0</w:t>
          </w:r>
        </w:p>
        <w:p w:rsidR="00423A56" w:rsidRPr="00C12549" w:rsidRDefault="00423A56" w:rsidP="00BB5BF7">
          <w:pPr>
            <w:pStyle w:val="Encabezado"/>
            <w:rPr>
              <w:b/>
              <w:sz w:val="20"/>
              <w:szCs w:val="20"/>
            </w:rPr>
          </w:pPr>
          <w:r w:rsidRPr="00C12549">
            <w:rPr>
              <w:b/>
              <w:sz w:val="20"/>
              <w:szCs w:val="20"/>
            </w:rPr>
            <w:t xml:space="preserve">PAGINA:    </w:t>
          </w:r>
          <w:r w:rsidRPr="00C12549">
            <w:rPr>
              <w:rStyle w:val="Nmerodepgina"/>
              <w:b/>
              <w:sz w:val="20"/>
              <w:szCs w:val="20"/>
            </w:rPr>
            <w:fldChar w:fldCharType="begin"/>
          </w:r>
          <w:r w:rsidRPr="00C12549">
            <w:rPr>
              <w:rStyle w:val="Nmerodepgina"/>
              <w:b/>
              <w:sz w:val="20"/>
              <w:szCs w:val="20"/>
            </w:rPr>
            <w:instrText xml:space="preserve"> PAGE </w:instrText>
          </w:r>
          <w:r w:rsidRPr="00C12549">
            <w:rPr>
              <w:rStyle w:val="Nmerodepgina"/>
              <w:b/>
              <w:sz w:val="20"/>
              <w:szCs w:val="20"/>
            </w:rPr>
            <w:fldChar w:fldCharType="separate"/>
          </w:r>
          <w:r w:rsidR="003B4870">
            <w:rPr>
              <w:rStyle w:val="Nmerodepgina"/>
              <w:b/>
              <w:noProof/>
              <w:sz w:val="20"/>
              <w:szCs w:val="20"/>
            </w:rPr>
            <w:t>2</w:t>
          </w:r>
          <w:r w:rsidRPr="00C12549">
            <w:rPr>
              <w:rStyle w:val="Nmerodepgina"/>
              <w:b/>
              <w:sz w:val="20"/>
              <w:szCs w:val="20"/>
            </w:rPr>
            <w:fldChar w:fldCharType="end"/>
          </w:r>
          <w:r w:rsidRPr="00C12549">
            <w:rPr>
              <w:rStyle w:val="Nmerodepgina"/>
              <w:b/>
              <w:sz w:val="20"/>
              <w:szCs w:val="20"/>
            </w:rPr>
            <w:t xml:space="preserve"> /</w:t>
          </w:r>
          <w:r>
            <w:rPr>
              <w:rStyle w:val="Nmerodepgina"/>
              <w:b/>
              <w:sz w:val="20"/>
              <w:szCs w:val="20"/>
            </w:rPr>
            <w:t xml:space="preserve"> 2</w:t>
          </w:r>
        </w:p>
        <w:p w:rsidR="00423A56" w:rsidRPr="00C12549" w:rsidRDefault="00423A56" w:rsidP="00BB5BF7">
          <w:pPr>
            <w:pStyle w:val="Encabezado"/>
            <w:rPr>
              <w:sz w:val="20"/>
              <w:szCs w:val="20"/>
            </w:rPr>
          </w:pPr>
          <w:r>
            <w:rPr>
              <w:b/>
              <w:sz w:val="20"/>
              <w:szCs w:val="20"/>
            </w:rPr>
            <w:t>CODIGO:  INS-CSA-CONT-04</w:t>
          </w:r>
        </w:p>
      </w:tc>
    </w:tr>
    <w:tr w:rsidR="00423A56" w:rsidRPr="00C12549">
      <w:trPr>
        <w:jc w:val="center"/>
      </w:trPr>
      <w:tc>
        <w:tcPr>
          <w:tcW w:w="2216" w:type="dxa"/>
          <w:vMerge/>
        </w:tcPr>
        <w:p w:rsidR="00423A56" w:rsidRPr="00C12549" w:rsidRDefault="00423A56" w:rsidP="00BB5BF7">
          <w:pPr>
            <w:pStyle w:val="Encabezado"/>
            <w:rPr>
              <w:sz w:val="20"/>
              <w:szCs w:val="20"/>
            </w:rPr>
          </w:pPr>
        </w:p>
      </w:tc>
      <w:tc>
        <w:tcPr>
          <w:tcW w:w="3472" w:type="dxa"/>
          <w:vAlign w:val="center"/>
        </w:tcPr>
        <w:p w:rsidR="00423A56" w:rsidRPr="00C12549" w:rsidRDefault="00423A56" w:rsidP="00BB5BF7">
          <w:pPr>
            <w:pStyle w:val="Encabezado"/>
            <w:jc w:val="center"/>
            <w:rPr>
              <w:b/>
              <w:sz w:val="20"/>
              <w:szCs w:val="20"/>
            </w:rPr>
          </w:pPr>
          <w:r>
            <w:rPr>
              <w:b/>
              <w:sz w:val="20"/>
              <w:szCs w:val="20"/>
            </w:rPr>
            <w:t>INSTRUCTIVO PARA COBRANZA</w:t>
          </w:r>
        </w:p>
      </w:tc>
      <w:tc>
        <w:tcPr>
          <w:tcW w:w="3139" w:type="dxa"/>
          <w:vMerge/>
          <w:vAlign w:val="center"/>
        </w:tcPr>
        <w:p w:rsidR="00423A56" w:rsidRPr="00C12549" w:rsidRDefault="00423A56" w:rsidP="00BB5BF7">
          <w:pPr>
            <w:pStyle w:val="Encabezado"/>
            <w:jc w:val="center"/>
            <w:rPr>
              <w:sz w:val="20"/>
              <w:szCs w:val="20"/>
            </w:rPr>
          </w:pPr>
        </w:p>
      </w:tc>
    </w:tr>
  </w:tbl>
  <w:p w:rsidR="00423A56" w:rsidRPr="00C12549" w:rsidRDefault="00423A56">
    <w:pPr>
      <w:pStyle w:val="Encabezado"/>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253"/>
      <w:gridCol w:w="2919"/>
    </w:tblGrid>
    <w:tr w:rsidR="00423A56" w:rsidRPr="00C12549">
      <w:trPr>
        <w:jc w:val="center"/>
      </w:trPr>
      <w:tc>
        <w:tcPr>
          <w:tcW w:w="2216" w:type="dxa"/>
          <w:vMerge w:val="restart"/>
          <w:vAlign w:val="center"/>
        </w:tcPr>
        <w:p w:rsidR="00423A56" w:rsidRPr="00C12549" w:rsidRDefault="00423A56" w:rsidP="00BB5BF7">
          <w:pPr>
            <w:pStyle w:val="Encabezado"/>
            <w:jc w:val="center"/>
            <w:rPr>
              <w:rFonts w:ascii="Bodoni MT Black" w:hAnsi="Bodoni MT Black"/>
              <w:sz w:val="20"/>
              <w:szCs w:val="20"/>
            </w:rPr>
          </w:pPr>
          <w:r w:rsidRPr="00C12549">
            <w:rPr>
              <w:rFonts w:ascii="Bodoni MT Black" w:hAnsi="Bodoni MT Black"/>
              <w:sz w:val="20"/>
              <w:szCs w:val="20"/>
            </w:rPr>
            <w:t>CONTAINERS SECURITY S.A.</w:t>
          </w:r>
        </w:p>
        <w:p w:rsidR="00423A56" w:rsidRPr="00C12549" w:rsidRDefault="00FA1394" w:rsidP="00BB5BF7">
          <w:pPr>
            <w:pStyle w:val="Encabezado"/>
            <w:jc w:val="center"/>
            <w:rPr>
              <w:rFonts w:ascii="Bodoni MT Black" w:hAnsi="Bodoni MT Black"/>
              <w:sz w:val="20"/>
              <w:szCs w:val="20"/>
            </w:rPr>
          </w:pPr>
          <w:r>
            <w:rPr>
              <w:rFonts w:ascii="Bodoni MT Black" w:hAnsi="Bodoni MT Black"/>
              <w:noProof/>
              <w:sz w:val="20"/>
              <w:szCs w:val="20"/>
            </w:rPr>
            <w:drawing>
              <wp:inline distT="0" distB="0" distL="0" distR="0">
                <wp:extent cx="685800" cy="542925"/>
                <wp:effectExtent l="0" t="0" r="0" b="0"/>
                <wp:docPr id="97" name="Imagen 97"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253" w:type="dxa"/>
        </w:tcPr>
        <w:p w:rsidR="00423A56" w:rsidRPr="00C12549" w:rsidRDefault="00423A56" w:rsidP="00BB5BF7">
          <w:pPr>
            <w:pStyle w:val="Encabezado"/>
            <w:jc w:val="center"/>
            <w:rPr>
              <w:b/>
              <w:sz w:val="20"/>
              <w:szCs w:val="20"/>
            </w:rPr>
          </w:pPr>
          <w:r w:rsidRPr="00C12549">
            <w:rPr>
              <w:b/>
              <w:sz w:val="20"/>
              <w:szCs w:val="20"/>
            </w:rPr>
            <w:t>INSTRUCTIVO</w:t>
          </w:r>
        </w:p>
        <w:p w:rsidR="00423A56" w:rsidRPr="00C12549" w:rsidRDefault="00423A56" w:rsidP="00BB5BF7">
          <w:pPr>
            <w:pStyle w:val="Encabezado"/>
            <w:jc w:val="center"/>
            <w:rPr>
              <w:b/>
              <w:sz w:val="20"/>
              <w:szCs w:val="20"/>
            </w:rPr>
          </w:pPr>
          <w:r w:rsidRPr="00C12549">
            <w:rPr>
              <w:b/>
              <w:sz w:val="20"/>
              <w:szCs w:val="20"/>
            </w:rPr>
            <w:t>ISO 9001:2000</w:t>
          </w:r>
        </w:p>
      </w:tc>
      <w:tc>
        <w:tcPr>
          <w:tcW w:w="2919" w:type="dxa"/>
          <w:vMerge w:val="restart"/>
          <w:vAlign w:val="center"/>
        </w:tcPr>
        <w:p w:rsidR="00423A56" w:rsidRPr="00C12549" w:rsidRDefault="00423A56" w:rsidP="00BB5BF7">
          <w:pPr>
            <w:pStyle w:val="Encabezado"/>
            <w:rPr>
              <w:b/>
              <w:sz w:val="20"/>
              <w:szCs w:val="20"/>
            </w:rPr>
          </w:pPr>
          <w:r w:rsidRPr="00C12549">
            <w:rPr>
              <w:b/>
              <w:sz w:val="20"/>
              <w:szCs w:val="20"/>
            </w:rPr>
            <w:t>FECHA:</w:t>
          </w:r>
        </w:p>
        <w:p w:rsidR="00423A56" w:rsidRPr="00C12549" w:rsidRDefault="00423A56" w:rsidP="00BB5BF7">
          <w:pPr>
            <w:pStyle w:val="Encabezado"/>
            <w:rPr>
              <w:b/>
              <w:sz w:val="20"/>
              <w:szCs w:val="20"/>
            </w:rPr>
          </w:pPr>
          <w:r w:rsidRPr="00C12549">
            <w:rPr>
              <w:b/>
              <w:sz w:val="20"/>
              <w:szCs w:val="20"/>
            </w:rPr>
            <w:t>REVISIÓN:  0</w:t>
          </w:r>
        </w:p>
        <w:p w:rsidR="00423A56" w:rsidRPr="00C12549" w:rsidRDefault="00423A56" w:rsidP="00BB5BF7">
          <w:pPr>
            <w:pStyle w:val="Encabezado"/>
            <w:rPr>
              <w:b/>
              <w:sz w:val="20"/>
              <w:szCs w:val="20"/>
            </w:rPr>
          </w:pPr>
          <w:r w:rsidRPr="00C12549">
            <w:rPr>
              <w:b/>
              <w:sz w:val="20"/>
              <w:szCs w:val="20"/>
            </w:rPr>
            <w:t xml:space="preserve">PAGINA:    </w:t>
          </w:r>
          <w:r w:rsidRPr="00C12549">
            <w:rPr>
              <w:rStyle w:val="Nmerodepgina"/>
              <w:b/>
              <w:sz w:val="20"/>
              <w:szCs w:val="20"/>
            </w:rPr>
            <w:fldChar w:fldCharType="begin"/>
          </w:r>
          <w:r w:rsidRPr="00C12549">
            <w:rPr>
              <w:rStyle w:val="Nmerodepgina"/>
              <w:b/>
              <w:sz w:val="20"/>
              <w:szCs w:val="20"/>
            </w:rPr>
            <w:instrText xml:space="preserve"> PAGE </w:instrText>
          </w:r>
          <w:r w:rsidRPr="00C12549">
            <w:rPr>
              <w:rStyle w:val="Nmerodepgina"/>
              <w:b/>
              <w:sz w:val="20"/>
              <w:szCs w:val="20"/>
            </w:rPr>
            <w:fldChar w:fldCharType="separate"/>
          </w:r>
          <w:r w:rsidR="003B4870">
            <w:rPr>
              <w:rStyle w:val="Nmerodepgina"/>
              <w:b/>
              <w:noProof/>
              <w:sz w:val="20"/>
              <w:szCs w:val="20"/>
            </w:rPr>
            <w:t>2</w:t>
          </w:r>
          <w:r w:rsidRPr="00C12549">
            <w:rPr>
              <w:rStyle w:val="Nmerodepgina"/>
              <w:b/>
              <w:sz w:val="20"/>
              <w:szCs w:val="20"/>
            </w:rPr>
            <w:fldChar w:fldCharType="end"/>
          </w:r>
          <w:r w:rsidRPr="00C12549">
            <w:rPr>
              <w:rStyle w:val="Nmerodepgina"/>
              <w:b/>
              <w:sz w:val="20"/>
              <w:szCs w:val="20"/>
            </w:rPr>
            <w:t xml:space="preserve"> /</w:t>
          </w:r>
          <w:r>
            <w:rPr>
              <w:rStyle w:val="Nmerodepgina"/>
              <w:b/>
              <w:sz w:val="20"/>
              <w:szCs w:val="20"/>
            </w:rPr>
            <w:t xml:space="preserve"> 2</w:t>
          </w:r>
        </w:p>
        <w:p w:rsidR="00423A56" w:rsidRPr="00C12549" w:rsidRDefault="00423A56" w:rsidP="00BB5BF7">
          <w:pPr>
            <w:pStyle w:val="Encabezado"/>
            <w:rPr>
              <w:sz w:val="20"/>
              <w:szCs w:val="20"/>
            </w:rPr>
          </w:pPr>
          <w:r>
            <w:rPr>
              <w:b/>
              <w:sz w:val="20"/>
              <w:szCs w:val="20"/>
            </w:rPr>
            <w:t>CODIGO:  INS-CSA-OPER-01</w:t>
          </w:r>
        </w:p>
      </w:tc>
    </w:tr>
    <w:tr w:rsidR="00423A56" w:rsidRPr="00C12549">
      <w:trPr>
        <w:jc w:val="center"/>
      </w:trPr>
      <w:tc>
        <w:tcPr>
          <w:tcW w:w="2216" w:type="dxa"/>
          <w:vMerge/>
        </w:tcPr>
        <w:p w:rsidR="00423A56" w:rsidRPr="00C12549" w:rsidRDefault="00423A56" w:rsidP="00BB5BF7">
          <w:pPr>
            <w:pStyle w:val="Encabezado"/>
            <w:rPr>
              <w:sz w:val="20"/>
              <w:szCs w:val="20"/>
            </w:rPr>
          </w:pPr>
        </w:p>
      </w:tc>
      <w:tc>
        <w:tcPr>
          <w:tcW w:w="3253" w:type="dxa"/>
          <w:vAlign w:val="center"/>
        </w:tcPr>
        <w:p w:rsidR="00423A56" w:rsidRPr="00C12549" w:rsidRDefault="00423A56" w:rsidP="00BB5BF7">
          <w:pPr>
            <w:pStyle w:val="Encabezado"/>
            <w:jc w:val="center"/>
            <w:rPr>
              <w:b/>
              <w:sz w:val="20"/>
              <w:szCs w:val="20"/>
            </w:rPr>
          </w:pPr>
          <w:r w:rsidRPr="00C12549">
            <w:rPr>
              <w:b/>
              <w:sz w:val="20"/>
              <w:szCs w:val="20"/>
            </w:rPr>
            <w:t xml:space="preserve">INSTRUCTIVO PARA </w:t>
          </w:r>
          <w:smartTag w:uri="urn:schemas-microsoft-com:office:smarttags" w:element="PersonName">
            <w:smartTagPr>
              <w:attr w:name="ProductID" w:val="LA REVISIￓN DE"/>
            </w:smartTagPr>
            <w:smartTag w:uri="urn:schemas-microsoft-com:office:smarttags" w:element="PersonName">
              <w:smartTagPr>
                <w:attr w:name="ProductID" w:val="LA REVISIￓN"/>
              </w:smartTagPr>
              <w:r w:rsidRPr="00C12549">
                <w:rPr>
                  <w:b/>
                  <w:sz w:val="20"/>
                  <w:szCs w:val="20"/>
                </w:rPr>
                <w:t xml:space="preserve">LA </w:t>
              </w:r>
              <w:r>
                <w:rPr>
                  <w:b/>
                  <w:sz w:val="20"/>
                  <w:szCs w:val="20"/>
                </w:rPr>
                <w:t>REVISIÓN</w:t>
              </w:r>
            </w:smartTag>
            <w:r>
              <w:rPr>
                <w:b/>
                <w:sz w:val="20"/>
                <w:szCs w:val="20"/>
              </w:rPr>
              <w:t xml:space="preserve"> DE</w:t>
            </w:r>
          </w:smartTag>
          <w:r>
            <w:rPr>
              <w:b/>
              <w:sz w:val="20"/>
              <w:szCs w:val="20"/>
            </w:rPr>
            <w:t xml:space="preserve"> LOS SELLOS ELECTRÓNICOS</w:t>
          </w:r>
        </w:p>
      </w:tc>
      <w:tc>
        <w:tcPr>
          <w:tcW w:w="2919" w:type="dxa"/>
          <w:vMerge/>
          <w:vAlign w:val="center"/>
        </w:tcPr>
        <w:p w:rsidR="00423A56" w:rsidRPr="00C12549" w:rsidRDefault="00423A56" w:rsidP="00BB5BF7">
          <w:pPr>
            <w:pStyle w:val="Encabezado"/>
            <w:jc w:val="center"/>
            <w:rPr>
              <w:sz w:val="20"/>
              <w:szCs w:val="20"/>
            </w:rPr>
          </w:pPr>
        </w:p>
      </w:tc>
    </w:tr>
  </w:tbl>
  <w:p w:rsidR="00423A56" w:rsidRPr="00C12549" w:rsidRDefault="00423A56">
    <w:pPr>
      <w:pStyle w:val="Encabezado"/>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75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2968"/>
      <w:gridCol w:w="3812"/>
    </w:tblGrid>
    <w:tr w:rsidR="00423A56">
      <w:trPr>
        <w:jc w:val="center"/>
      </w:trPr>
      <w:tc>
        <w:tcPr>
          <w:tcW w:w="1974" w:type="dxa"/>
          <w:vMerge w:val="restart"/>
          <w:vAlign w:val="center"/>
        </w:tcPr>
        <w:p w:rsidR="00423A56" w:rsidRDefault="00423A56" w:rsidP="00BB5BF7">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BB5BF7">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98" name="Imagen 98"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2968" w:type="dxa"/>
        </w:tcPr>
        <w:p w:rsidR="00423A56" w:rsidRPr="00FA46A9" w:rsidRDefault="00423A56" w:rsidP="00BB5BF7">
          <w:pPr>
            <w:pStyle w:val="Encabezado"/>
            <w:jc w:val="center"/>
            <w:rPr>
              <w:b/>
            </w:rPr>
          </w:pPr>
          <w:r>
            <w:rPr>
              <w:b/>
            </w:rPr>
            <w:t>INSTRUCTIVO</w:t>
          </w:r>
        </w:p>
        <w:p w:rsidR="00423A56" w:rsidRPr="00FA46A9" w:rsidRDefault="00423A56" w:rsidP="00BB5BF7">
          <w:pPr>
            <w:pStyle w:val="Encabezado"/>
            <w:jc w:val="center"/>
            <w:rPr>
              <w:b/>
            </w:rPr>
          </w:pPr>
          <w:r w:rsidRPr="00FA46A9">
            <w:rPr>
              <w:b/>
            </w:rPr>
            <w:t>ISO 9001:2000</w:t>
          </w:r>
        </w:p>
      </w:tc>
      <w:tc>
        <w:tcPr>
          <w:tcW w:w="3812" w:type="dxa"/>
          <w:vMerge w:val="restart"/>
          <w:vAlign w:val="center"/>
        </w:tcPr>
        <w:p w:rsidR="00423A56" w:rsidRPr="00FA46A9" w:rsidRDefault="00423A56" w:rsidP="00BB5BF7">
          <w:pPr>
            <w:pStyle w:val="Encabezado"/>
            <w:rPr>
              <w:b/>
            </w:rPr>
          </w:pPr>
          <w:r w:rsidRPr="00FA46A9">
            <w:rPr>
              <w:b/>
            </w:rPr>
            <w:t>FECHA:</w:t>
          </w:r>
        </w:p>
        <w:p w:rsidR="00423A56" w:rsidRDefault="00423A56" w:rsidP="00BB5BF7">
          <w:pPr>
            <w:pStyle w:val="Encabezado"/>
            <w:rPr>
              <w:b/>
            </w:rPr>
          </w:pPr>
          <w:r>
            <w:rPr>
              <w:b/>
            </w:rPr>
            <w:t>REVISIÓN:  0</w:t>
          </w:r>
        </w:p>
        <w:p w:rsidR="00423A56" w:rsidRPr="00FA46A9" w:rsidRDefault="00423A56" w:rsidP="00BB5BF7">
          <w:pPr>
            <w:pStyle w:val="Encabezado"/>
            <w:rPr>
              <w:b/>
            </w:rPr>
          </w:pPr>
          <w:r w:rsidRPr="00FA46A9">
            <w:rPr>
              <w:b/>
            </w:rPr>
            <w:t>PAGINA</w:t>
          </w:r>
          <w:r w:rsidRPr="008733CA">
            <w:rPr>
              <w:b/>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w:t>
          </w:r>
        </w:p>
        <w:p w:rsidR="00423A56" w:rsidRDefault="00423A56" w:rsidP="00BB5BF7">
          <w:pPr>
            <w:pStyle w:val="Encabezado"/>
          </w:pPr>
          <w:r w:rsidRPr="00FA46A9">
            <w:rPr>
              <w:b/>
            </w:rPr>
            <w:t>CODIGO:</w:t>
          </w:r>
          <w:r>
            <w:rPr>
              <w:b/>
            </w:rPr>
            <w:t xml:space="preserve">  INS-CSA-OPER-02</w:t>
          </w:r>
        </w:p>
      </w:tc>
    </w:tr>
    <w:tr w:rsidR="00423A56">
      <w:trPr>
        <w:jc w:val="center"/>
      </w:trPr>
      <w:tc>
        <w:tcPr>
          <w:tcW w:w="1974" w:type="dxa"/>
          <w:vMerge/>
        </w:tcPr>
        <w:p w:rsidR="00423A56" w:rsidRDefault="00423A56" w:rsidP="00BB5BF7">
          <w:pPr>
            <w:pStyle w:val="Encabezado"/>
          </w:pPr>
        </w:p>
      </w:tc>
      <w:tc>
        <w:tcPr>
          <w:tcW w:w="2968" w:type="dxa"/>
          <w:vAlign w:val="center"/>
        </w:tcPr>
        <w:p w:rsidR="00423A56" w:rsidRPr="00FA46A9" w:rsidRDefault="00423A56" w:rsidP="00BB5BF7">
          <w:pPr>
            <w:pStyle w:val="Encabezado"/>
            <w:jc w:val="center"/>
            <w:rPr>
              <w:b/>
            </w:rPr>
          </w:pPr>
          <w:r>
            <w:rPr>
              <w:b/>
            </w:rP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rPr>
                  <w:b/>
                </w:rPr>
                <w:t>LA PREPARACIÓN</w:t>
              </w:r>
            </w:smartTag>
            <w:r>
              <w:rPr>
                <w:b/>
              </w:rPr>
              <w:t xml:space="preserve"> DE</w:t>
            </w:r>
          </w:smartTag>
          <w:r>
            <w:rPr>
              <w:b/>
            </w:rPr>
            <w:t xml:space="preserve"> AFORO DE UN CONTENEDOR PARA EXPORTACIÓN EN TIEMPO REAL</w:t>
          </w:r>
        </w:p>
      </w:tc>
      <w:tc>
        <w:tcPr>
          <w:tcW w:w="3812" w:type="dxa"/>
          <w:vMerge/>
          <w:vAlign w:val="center"/>
        </w:tcPr>
        <w:p w:rsidR="00423A56" w:rsidRDefault="00423A56" w:rsidP="00BB5BF7">
          <w:pPr>
            <w:pStyle w:val="Encabezado"/>
            <w:jc w:val="center"/>
          </w:pPr>
        </w:p>
      </w:tc>
    </w:tr>
  </w:tbl>
  <w:p w:rsidR="00423A56" w:rsidRDefault="00423A56">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A0D20">
    <w:pPr>
      <w:pStyle w:val="Encabezado"/>
      <w:jc w:val="right"/>
      <w:rPr>
        <w:rStyle w:val="Nmerodepgina"/>
      </w:rPr>
    </w:pPr>
  </w:p>
  <w:p w:rsidR="00423A56" w:rsidRPr="00710144" w:rsidRDefault="00423A56" w:rsidP="000A0D20">
    <w:pPr>
      <w:pStyle w:val="Encabezado"/>
      <w:jc w:val="right"/>
      <w:rPr>
        <w:b/>
      </w:rPr>
    </w:pPr>
    <w:r w:rsidRPr="00710144">
      <w:rPr>
        <w:rStyle w:val="Nmerodepgina"/>
        <w:b/>
      </w:rPr>
      <w:fldChar w:fldCharType="begin"/>
    </w:r>
    <w:r w:rsidRPr="00710144">
      <w:rPr>
        <w:rStyle w:val="Nmerodepgina"/>
        <w:b/>
      </w:rPr>
      <w:instrText xml:space="preserve"> PAGE </w:instrText>
    </w:r>
    <w:r w:rsidRPr="00710144">
      <w:rPr>
        <w:rStyle w:val="Nmerodepgina"/>
        <w:b/>
      </w:rPr>
      <w:fldChar w:fldCharType="separate"/>
    </w:r>
    <w:r w:rsidR="003B4870">
      <w:rPr>
        <w:rStyle w:val="Nmerodepgina"/>
        <w:b/>
        <w:noProof/>
      </w:rPr>
      <w:t>55</w:t>
    </w:r>
    <w:r w:rsidRPr="00710144">
      <w:rPr>
        <w:rStyle w:val="Nmerodepgina"/>
        <w:b/>
      </w:rPr>
      <w:fldChar w:fldCharType="end"/>
    </w:r>
  </w:p>
  <w:p w:rsidR="00423A56" w:rsidRPr="00710144" w:rsidRDefault="00423A56" w:rsidP="000A0D20">
    <w:pPr>
      <w:pStyle w:val="Encabezado"/>
      <w:jc w:val="right"/>
      <w:rPr>
        <w:b/>
      </w:rPr>
    </w:pPr>
  </w:p>
  <w:p w:rsidR="00423A56" w:rsidRDefault="00423A56" w:rsidP="000A0D20">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70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194"/>
      <w:gridCol w:w="3536"/>
    </w:tblGrid>
    <w:tr w:rsidR="00423A56">
      <w:trPr>
        <w:jc w:val="center"/>
      </w:trPr>
      <w:tc>
        <w:tcPr>
          <w:tcW w:w="1974"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99" name="Imagen 99"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194" w:type="dxa"/>
        </w:tcPr>
        <w:p w:rsidR="00423A56" w:rsidRPr="00FA46A9" w:rsidRDefault="00423A56" w:rsidP="009444D4">
          <w:pPr>
            <w:pStyle w:val="Encabezado"/>
            <w:jc w:val="center"/>
            <w:rPr>
              <w:b/>
            </w:rPr>
          </w:pPr>
          <w:r>
            <w:rPr>
              <w:b/>
            </w:rPr>
            <w:t>INSTRUCTIVO</w:t>
          </w:r>
        </w:p>
        <w:p w:rsidR="00423A56" w:rsidRPr="00FA46A9" w:rsidRDefault="00423A56" w:rsidP="009444D4">
          <w:pPr>
            <w:pStyle w:val="Encabezado"/>
            <w:jc w:val="center"/>
            <w:rPr>
              <w:b/>
            </w:rPr>
          </w:pPr>
          <w:r w:rsidRPr="00FA46A9">
            <w:rPr>
              <w:b/>
            </w:rPr>
            <w:t>ISO 9001:2000</w:t>
          </w:r>
        </w:p>
      </w:tc>
      <w:tc>
        <w:tcPr>
          <w:tcW w:w="3536" w:type="dxa"/>
          <w:vMerge w:val="restart"/>
          <w:vAlign w:val="center"/>
        </w:tcPr>
        <w:p w:rsidR="00423A56" w:rsidRPr="00FA46A9" w:rsidRDefault="00423A56" w:rsidP="009444D4">
          <w:pPr>
            <w:pStyle w:val="Encabezado"/>
            <w:rPr>
              <w:b/>
            </w:rPr>
          </w:pPr>
          <w:r w:rsidRPr="00FA46A9">
            <w:rPr>
              <w:b/>
            </w:rPr>
            <w:t>FECHA:</w:t>
          </w:r>
        </w:p>
        <w:p w:rsidR="00423A56" w:rsidRDefault="00423A56" w:rsidP="009444D4">
          <w:pPr>
            <w:pStyle w:val="Encabezado"/>
            <w:rPr>
              <w:b/>
            </w:rPr>
          </w:pPr>
          <w:r>
            <w:rPr>
              <w:b/>
            </w:rPr>
            <w:t>REVISIÓN:  0</w:t>
          </w:r>
        </w:p>
        <w:p w:rsidR="00423A56" w:rsidRPr="00FA46A9" w:rsidRDefault="00423A56" w:rsidP="009444D4">
          <w:pPr>
            <w:pStyle w:val="Encabezado"/>
            <w:rPr>
              <w:b/>
            </w:rPr>
          </w:pPr>
          <w:r w:rsidRPr="00FA46A9">
            <w:rPr>
              <w:b/>
            </w:rPr>
            <w:t>PAGINA</w:t>
          </w:r>
          <w:r w:rsidRPr="008733CA">
            <w:rPr>
              <w:b/>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w:t>
          </w:r>
        </w:p>
        <w:p w:rsidR="00423A56" w:rsidRDefault="00423A56" w:rsidP="009444D4">
          <w:pPr>
            <w:pStyle w:val="Encabezado"/>
          </w:pPr>
          <w:r w:rsidRPr="00FA46A9">
            <w:rPr>
              <w:b/>
            </w:rPr>
            <w:t>CODIGO:</w:t>
          </w:r>
          <w:r>
            <w:rPr>
              <w:b/>
            </w:rPr>
            <w:t xml:space="preserve">  INS-CSA-OPER-03</w:t>
          </w:r>
        </w:p>
      </w:tc>
    </w:tr>
    <w:tr w:rsidR="00423A56" w:rsidRPr="00AD7467">
      <w:trPr>
        <w:jc w:val="center"/>
      </w:trPr>
      <w:tc>
        <w:tcPr>
          <w:tcW w:w="1974" w:type="dxa"/>
          <w:vMerge/>
        </w:tcPr>
        <w:p w:rsidR="00423A56" w:rsidRPr="00AD7467" w:rsidRDefault="00423A56" w:rsidP="009444D4">
          <w:pPr>
            <w:pStyle w:val="Encabezado"/>
            <w:rPr>
              <w:sz w:val="20"/>
              <w:szCs w:val="20"/>
            </w:rPr>
          </w:pPr>
        </w:p>
      </w:tc>
      <w:tc>
        <w:tcPr>
          <w:tcW w:w="3194" w:type="dxa"/>
          <w:vAlign w:val="center"/>
        </w:tcPr>
        <w:p w:rsidR="00423A56" w:rsidRPr="00AD7467" w:rsidRDefault="00423A56" w:rsidP="009444D4">
          <w:pPr>
            <w:pStyle w:val="Encabezado"/>
            <w:jc w:val="center"/>
            <w:rPr>
              <w:b/>
              <w:sz w:val="20"/>
              <w:szCs w:val="20"/>
            </w:rPr>
          </w:pPr>
          <w:r w:rsidRPr="00AD7467">
            <w:rPr>
              <w:b/>
              <w:sz w:val="20"/>
              <w:szCs w:val="20"/>
            </w:rP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rsidRPr="00AD7467">
                <w:rPr>
                  <w:b/>
                  <w:sz w:val="20"/>
                  <w:szCs w:val="20"/>
                </w:rPr>
                <w:t>LA PREPARACIÓN</w:t>
              </w:r>
            </w:smartTag>
            <w:r w:rsidRPr="00AD7467">
              <w:rPr>
                <w:b/>
                <w:sz w:val="20"/>
                <w:szCs w:val="20"/>
              </w:rPr>
              <w:t xml:space="preserve"> DE</w:t>
            </w:r>
          </w:smartTag>
          <w:r w:rsidRPr="00AD7467">
            <w:rPr>
              <w:b/>
              <w:sz w:val="20"/>
              <w:szCs w:val="20"/>
            </w:rPr>
            <w:t xml:space="preserve"> AFORO DE UN CONTENEDOR PARA EXPORTACIÓN CON MEMORIA DE EVENTOS</w:t>
          </w:r>
        </w:p>
      </w:tc>
      <w:tc>
        <w:tcPr>
          <w:tcW w:w="3536" w:type="dxa"/>
          <w:vMerge/>
          <w:vAlign w:val="center"/>
        </w:tcPr>
        <w:p w:rsidR="00423A56" w:rsidRPr="00AD7467" w:rsidRDefault="00423A56" w:rsidP="009444D4">
          <w:pPr>
            <w:pStyle w:val="Encabezado"/>
            <w:jc w:val="center"/>
            <w:rPr>
              <w:sz w:val="20"/>
              <w:szCs w:val="20"/>
            </w:rPr>
          </w:pPr>
        </w:p>
      </w:tc>
    </w:tr>
  </w:tbl>
  <w:p w:rsidR="00423A56" w:rsidRPr="00AD7467" w:rsidRDefault="00423A56">
    <w:pPr>
      <w:pStyle w:val="Encabezado"/>
      <w:rPr>
        <w:sz w:val="20"/>
        <w:szCs w:val="20"/>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709"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47"/>
      <w:gridCol w:w="3188"/>
    </w:tblGrid>
    <w:tr w:rsidR="00423A56">
      <w:trPr>
        <w:jc w:val="center"/>
      </w:trPr>
      <w:tc>
        <w:tcPr>
          <w:tcW w:w="1974"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0" name="Imagen 100"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47" w:type="dxa"/>
        </w:tcPr>
        <w:p w:rsidR="00423A56" w:rsidRPr="00FA46A9" w:rsidRDefault="00423A56" w:rsidP="009444D4">
          <w:pPr>
            <w:pStyle w:val="Encabezado"/>
            <w:jc w:val="center"/>
            <w:rPr>
              <w:b/>
            </w:rPr>
          </w:pPr>
          <w:r>
            <w:rPr>
              <w:b/>
            </w:rPr>
            <w:t>INSTRUCTIVO</w:t>
          </w:r>
        </w:p>
        <w:p w:rsidR="00423A56" w:rsidRPr="00FA46A9" w:rsidRDefault="00423A56" w:rsidP="009444D4">
          <w:pPr>
            <w:pStyle w:val="Encabezado"/>
            <w:jc w:val="center"/>
            <w:rPr>
              <w:b/>
            </w:rPr>
          </w:pPr>
          <w:r w:rsidRPr="00FA46A9">
            <w:rPr>
              <w:b/>
            </w:rPr>
            <w:t>ISO 9001:2000</w:t>
          </w:r>
        </w:p>
      </w:tc>
      <w:tc>
        <w:tcPr>
          <w:tcW w:w="3188" w:type="dxa"/>
          <w:vMerge w:val="restart"/>
          <w:vAlign w:val="center"/>
        </w:tcPr>
        <w:p w:rsidR="00423A56" w:rsidRPr="00DC6996" w:rsidRDefault="00423A56" w:rsidP="009444D4">
          <w:pPr>
            <w:pStyle w:val="Encabezado"/>
            <w:rPr>
              <w:b/>
              <w:sz w:val="20"/>
              <w:szCs w:val="20"/>
            </w:rPr>
          </w:pPr>
          <w:r w:rsidRPr="00DC6996">
            <w:rPr>
              <w:b/>
              <w:sz w:val="20"/>
              <w:szCs w:val="20"/>
            </w:rPr>
            <w:t>FECHA:</w:t>
          </w:r>
        </w:p>
        <w:p w:rsidR="00423A56" w:rsidRPr="00DC6996" w:rsidRDefault="00423A56" w:rsidP="009444D4">
          <w:pPr>
            <w:pStyle w:val="Encabezado"/>
            <w:rPr>
              <w:b/>
              <w:sz w:val="20"/>
              <w:szCs w:val="20"/>
            </w:rPr>
          </w:pPr>
          <w:r w:rsidRPr="00DC6996">
            <w:rPr>
              <w:b/>
              <w:sz w:val="20"/>
              <w:szCs w:val="20"/>
            </w:rPr>
            <w:t>REVISIÓN:  0</w:t>
          </w:r>
        </w:p>
        <w:p w:rsidR="00423A56" w:rsidRPr="00DC6996" w:rsidRDefault="00423A56" w:rsidP="009444D4">
          <w:pPr>
            <w:pStyle w:val="Encabezado"/>
            <w:rPr>
              <w:b/>
              <w:sz w:val="20"/>
              <w:szCs w:val="20"/>
            </w:rPr>
          </w:pPr>
          <w:r w:rsidRPr="00DC6996">
            <w:rPr>
              <w:b/>
              <w:sz w:val="20"/>
              <w:szCs w:val="20"/>
            </w:rPr>
            <w:t xml:space="preserve">PAGINA:    </w:t>
          </w:r>
          <w:r w:rsidRPr="00DC6996">
            <w:rPr>
              <w:rStyle w:val="Nmerodepgina"/>
              <w:b/>
              <w:sz w:val="20"/>
              <w:szCs w:val="20"/>
            </w:rPr>
            <w:fldChar w:fldCharType="begin"/>
          </w:r>
          <w:r w:rsidRPr="00DC6996">
            <w:rPr>
              <w:rStyle w:val="Nmerodepgina"/>
              <w:b/>
              <w:sz w:val="20"/>
              <w:szCs w:val="20"/>
            </w:rPr>
            <w:instrText xml:space="preserve"> PAGE </w:instrText>
          </w:r>
          <w:r w:rsidRPr="00DC6996">
            <w:rPr>
              <w:rStyle w:val="Nmerodepgina"/>
              <w:b/>
              <w:sz w:val="20"/>
              <w:szCs w:val="20"/>
            </w:rPr>
            <w:fldChar w:fldCharType="separate"/>
          </w:r>
          <w:r w:rsidR="003B4870">
            <w:rPr>
              <w:rStyle w:val="Nmerodepgina"/>
              <w:b/>
              <w:noProof/>
              <w:sz w:val="20"/>
              <w:szCs w:val="20"/>
            </w:rPr>
            <w:t>1</w:t>
          </w:r>
          <w:r w:rsidRPr="00DC6996">
            <w:rPr>
              <w:rStyle w:val="Nmerodepgina"/>
              <w:b/>
              <w:sz w:val="20"/>
              <w:szCs w:val="20"/>
            </w:rPr>
            <w:fldChar w:fldCharType="end"/>
          </w:r>
          <w:r w:rsidRPr="00DC6996">
            <w:rPr>
              <w:rStyle w:val="Nmerodepgina"/>
              <w:b/>
              <w:sz w:val="20"/>
              <w:szCs w:val="20"/>
            </w:rPr>
            <w:t xml:space="preserve"> /</w:t>
          </w:r>
          <w:r>
            <w:rPr>
              <w:rStyle w:val="Nmerodepgina"/>
              <w:b/>
              <w:sz w:val="20"/>
              <w:szCs w:val="20"/>
            </w:rPr>
            <w:t xml:space="preserve"> 1</w:t>
          </w:r>
        </w:p>
        <w:p w:rsidR="00423A56" w:rsidRDefault="00423A56" w:rsidP="009444D4">
          <w:pPr>
            <w:pStyle w:val="Encabezado"/>
          </w:pPr>
          <w:r w:rsidRPr="00DC6996">
            <w:rPr>
              <w:b/>
              <w:sz w:val="20"/>
              <w:szCs w:val="20"/>
            </w:rPr>
            <w:t>CODIGO:  INS-CSA-OPER-04</w:t>
          </w:r>
        </w:p>
      </w:tc>
    </w:tr>
    <w:tr w:rsidR="00423A56">
      <w:trPr>
        <w:jc w:val="center"/>
      </w:trPr>
      <w:tc>
        <w:tcPr>
          <w:tcW w:w="1974" w:type="dxa"/>
          <w:vMerge/>
        </w:tcPr>
        <w:p w:rsidR="00423A56" w:rsidRDefault="00423A56" w:rsidP="009444D4">
          <w:pPr>
            <w:pStyle w:val="Encabezado"/>
          </w:pPr>
        </w:p>
      </w:tc>
      <w:tc>
        <w:tcPr>
          <w:tcW w:w="3547" w:type="dxa"/>
          <w:vAlign w:val="center"/>
        </w:tcPr>
        <w:p w:rsidR="00423A56" w:rsidRPr="00DC6996" w:rsidRDefault="00423A56" w:rsidP="009444D4">
          <w:pPr>
            <w:pStyle w:val="Encabezado"/>
            <w:jc w:val="center"/>
            <w:rPr>
              <w:b/>
              <w:sz w:val="20"/>
              <w:szCs w:val="20"/>
            </w:rPr>
          </w:pPr>
          <w:r w:rsidRPr="00DC6996">
            <w:rPr>
              <w:b/>
              <w:sz w:val="20"/>
              <w:szCs w:val="20"/>
            </w:rP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rsidRPr="00DC6996">
                <w:rPr>
                  <w:b/>
                  <w:sz w:val="20"/>
                  <w:szCs w:val="20"/>
                </w:rPr>
                <w:t>LA PREPARACIÓN</w:t>
              </w:r>
            </w:smartTag>
            <w:r w:rsidRPr="00DC6996">
              <w:rPr>
                <w:b/>
                <w:sz w:val="20"/>
                <w:szCs w:val="20"/>
              </w:rPr>
              <w:t xml:space="preserve"> DE</w:t>
            </w:r>
          </w:smartTag>
          <w:r w:rsidRPr="00DC6996">
            <w:rPr>
              <w:b/>
              <w:sz w:val="20"/>
              <w:szCs w:val="20"/>
            </w:rPr>
            <w:t xml:space="preserve"> AFORO DE UN CONTENEDOR PARA IMPORTACIÓN EN TIEMPO REAL</w:t>
          </w:r>
        </w:p>
      </w:tc>
      <w:tc>
        <w:tcPr>
          <w:tcW w:w="3188" w:type="dxa"/>
          <w:vMerge/>
          <w:vAlign w:val="center"/>
        </w:tcPr>
        <w:p w:rsidR="00423A56" w:rsidRDefault="00423A56" w:rsidP="009444D4">
          <w:pPr>
            <w:pStyle w:val="Encabezado"/>
            <w:jc w:val="center"/>
          </w:pPr>
        </w:p>
      </w:tc>
    </w:tr>
  </w:tbl>
  <w:p w:rsidR="00423A56" w:rsidRDefault="00423A56">
    <w:pPr>
      <w:pStyle w:val="Encabezado"/>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06"/>
      <w:gridCol w:w="2908"/>
    </w:tblGrid>
    <w:tr w:rsidR="00423A56">
      <w:trPr>
        <w:jc w:val="center"/>
      </w:trPr>
      <w:tc>
        <w:tcPr>
          <w:tcW w:w="1869"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1" name="Imagen 101"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61" w:type="dxa"/>
        </w:tcPr>
        <w:p w:rsidR="00423A56" w:rsidRPr="00DC6996" w:rsidRDefault="00423A56" w:rsidP="009444D4">
          <w:pPr>
            <w:pStyle w:val="Encabezado"/>
            <w:jc w:val="center"/>
            <w:rPr>
              <w:b/>
              <w:sz w:val="20"/>
              <w:szCs w:val="20"/>
            </w:rPr>
          </w:pPr>
          <w:r w:rsidRPr="00DC6996">
            <w:rPr>
              <w:b/>
              <w:sz w:val="20"/>
              <w:szCs w:val="20"/>
            </w:rPr>
            <w:t>INSTRUCTIVO</w:t>
          </w:r>
        </w:p>
        <w:p w:rsidR="00423A56" w:rsidRPr="00DC6996" w:rsidRDefault="00423A56" w:rsidP="009444D4">
          <w:pPr>
            <w:pStyle w:val="Encabezado"/>
            <w:jc w:val="center"/>
            <w:rPr>
              <w:b/>
              <w:sz w:val="20"/>
              <w:szCs w:val="20"/>
            </w:rPr>
          </w:pPr>
          <w:r w:rsidRPr="00DC6996">
            <w:rPr>
              <w:b/>
              <w:sz w:val="20"/>
              <w:szCs w:val="20"/>
            </w:rPr>
            <w:t>ISO 9001:2000</w:t>
          </w:r>
        </w:p>
      </w:tc>
      <w:tc>
        <w:tcPr>
          <w:tcW w:w="2958" w:type="dxa"/>
          <w:vMerge w:val="restart"/>
          <w:vAlign w:val="center"/>
        </w:tcPr>
        <w:p w:rsidR="00423A56" w:rsidRPr="00DC6996" w:rsidRDefault="00423A56" w:rsidP="009444D4">
          <w:pPr>
            <w:pStyle w:val="Encabezado"/>
            <w:rPr>
              <w:b/>
              <w:sz w:val="20"/>
              <w:szCs w:val="20"/>
            </w:rPr>
          </w:pPr>
          <w:r w:rsidRPr="00DC6996">
            <w:rPr>
              <w:b/>
              <w:sz w:val="20"/>
              <w:szCs w:val="20"/>
            </w:rPr>
            <w:t>FECHA:</w:t>
          </w:r>
        </w:p>
        <w:p w:rsidR="00423A56" w:rsidRPr="00DC6996" w:rsidRDefault="00423A56" w:rsidP="009444D4">
          <w:pPr>
            <w:pStyle w:val="Encabezado"/>
            <w:rPr>
              <w:b/>
              <w:sz w:val="20"/>
              <w:szCs w:val="20"/>
            </w:rPr>
          </w:pPr>
          <w:r w:rsidRPr="00DC6996">
            <w:rPr>
              <w:b/>
              <w:sz w:val="20"/>
              <w:szCs w:val="20"/>
            </w:rPr>
            <w:t>REVISIÓN:  0</w:t>
          </w:r>
        </w:p>
        <w:p w:rsidR="00423A56" w:rsidRPr="00DC6996" w:rsidRDefault="00423A56" w:rsidP="009444D4">
          <w:pPr>
            <w:pStyle w:val="Encabezado"/>
            <w:rPr>
              <w:b/>
              <w:sz w:val="20"/>
              <w:szCs w:val="20"/>
            </w:rPr>
          </w:pPr>
          <w:r w:rsidRPr="00DC6996">
            <w:rPr>
              <w:b/>
              <w:sz w:val="20"/>
              <w:szCs w:val="20"/>
            </w:rPr>
            <w:t xml:space="preserve">PAGINA:    </w:t>
          </w:r>
          <w:r w:rsidRPr="00DC6996">
            <w:rPr>
              <w:rStyle w:val="Nmerodepgina"/>
              <w:b/>
              <w:sz w:val="20"/>
              <w:szCs w:val="20"/>
            </w:rPr>
            <w:fldChar w:fldCharType="begin"/>
          </w:r>
          <w:r w:rsidRPr="00DC6996">
            <w:rPr>
              <w:rStyle w:val="Nmerodepgina"/>
              <w:b/>
              <w:sz w:val="20"/>
              <w:szCs w:val="20"/>
            </w:rPr>
            <w:instrText xml:space="preserve"> PAGE </w:instrText>
          </w:r>
          <w:r w:rsidRPr="00DC6996">
            <w:rPr>
              <w:rStyle w:val="Nmerodepgina"/>
              <w:b/>
              <w:sz w:val="20"/>
              <w:szCs w:val="20"/>
            </w:rPr>
            <w:fldChar w:fldCharType="separate"/>
          </w:r>
          <w:r w:rsidR="003B4870">
            <w:rPr>
              <w:rStyle w:val="Nmerodepgina"/>
              <w:b/>
              <w:noProof/>
              <w:sz w:val="20"/>
              <w:szCs w:val="20"/>
            </w:rPr>
            <w:t>2</w:t>
          </w:r>
          <w:r w:rsidRPr="00DC6996">
            <w:rPr>
              <w:rStyle w:val="Nmerodepgina"/>
              <w:b/>
              <w:sz w:val="20"/>
              <w:szCs w:val="20"/>
            </w:rPr>
            <w:fldChar w:fldCharType="end"/>
          </w:r>
          <w:r w:rsidRPr="00DC6996">
            <w:rPr>
              <w:rStyle w:val="Nmerodepgina"/>
              <w:b/>
              <w:sz w:val="20"/>
              <w:szCs w:val="20"/>
            </w:rPr>
            <w:t xml:space="preserve"> / 2</w:t>
          </w:r>
        </w:p>
        <w:p w:rsidR="00423A56" w:rsidRPr="00DC6996" w:rsidRDefault="00423A56" w:rsidP="009444D4">
          <w:pPr>
            <w:pStyle w:val="Encabezado"/>
            <w:rPr>
              <w:sz w:val="20"/>
              <w:szCs w:val="20"/>
            </w:rPr>
          </w:pPr>
          <w:r w:rsidRPr="00DC6996">
            <w:rPr>
              <w:b/>
              <w:sz w:val="20"/>
              <w:szCs w:val="20"/>
            </w:rPr>
            <w:t>CODIGO:  INS-CSA-OPER-05</w:t>
          </w:r>
        </w:p>
      </w:tc>
    </w:tr>
    <w:tr w:rsidR="00423A56">
      <w:trPr>
        <w:jc w:val="center"/>
      </w:trPr>
      <w:tc>
        <w:tcPr>
          <w:tcW w:w="1869" w:type="dxa"/>
          <w:vMerge/>
        </w:tcPr>
        <w:p w:rsidR="00423A56" w:rsidRDefault="00423A56" w:rsidP="009444D4">
          <w:pPr>
            <w:pStyle w:val="Encabezado"/>
          </w:pPr>
        </w:p>
      </w:tc>
      <w:tc>
        <w:tcPr>
          <w:tcW w:w="3561" w:type="dxa"/>
          <w:vAlign w:val="center"/>
        </w:tcPr>
        <w:p w:rsidR="00423A56" w:rsidRPr="00DC6996" w:rsidRDefault="00423A56" w:rsidP="009444D4">
          <w:pPr>
            <w:pStyle w:val="Encabezado"/>
            <w:jc w:val="center"/>
            <w:rPr>
              <w:b/>
              <w:sz w:val="20"/>
              <w:szCs w:val="20"/>
            </w:rPr>
          </w:pPr>
          <w:r w:rsidRPr="00DC6996">
            <w:rPr>
              <w:b/>
              <w:sz w:val="20"/>
              <w:szCs w:val="20"/>
            </w:rPr>
            <w:t xml:space="preserve">INSTRUCTIVO PARA </w:t>
          </w:r>
          <w:smartTag w:uri="urn:schemas-microsoft-com:office:smarttags" w:element="PersonName">
            <w:smartTagPr>
              <w:attr w:name="ProductID" w:val="LA PREPARACIￓN DE"/>
            </w:smartTagPr>
            <w:smartTag w:uri="urn:schemas-microsoft-com:office:smarttags" w:element="PersonName">
              <w:smartTagPr>
                <w:attr w:name="ProductID" w:val="LA PREPARACIￓN"/>
              </w:smartTagPr>
              <w:r w:rsidRPr="00DC6996">
                <w:rPr>
                  <w:b/>
                  <w:sz w:val="20"/>
                  <w:szCs w:val="20"/>
                </w:rPr>
                <w:t>LA PREPARACIÓN</w:t>
              </w:r>
            </w:smartTag>
            <w:r w:rsidRPr="00DC6996">
              <w:rPr>
                <w:b/>
                <w:sz w:val="20"/>
                <w:szCs w:val="20"/>
              </w:rPr>
              <w:t xml:space="preserve"> DE</w:t>
            </w:r>
          </w:smartTag>
          <w:r w:rsidRPr="00DC6996">
            <w:rPr>
              <w:b/>
              <w:sz w:val="20"/>
              <w:szCs w:val="20"/>
            </w:rPr>
            <w:t xml:space="preserve"> AFORO DE UN CONTENEDOR PARA IMPORTACIÓN CON MEMORIA DE EVENTOS</w:t>
          </w:r>
        </w:p>
      </w:tc>
      <w:tc>
        <w:tcPr>
          <w:tcW w:w="2958" w:type="dxa"/>
          <w:vMerge/>
          <w:vAlign w:val="center"/>
        </w:tcPr>
        <w:p w:rsidR="00423A56" w:rsidRPr="00DC6996" w:rsidRDefault="00423A56" w:rsidP="009444D4">
          <w:pPr>
            <w:pStyle w:val="Encabezado"/>
            <w:jc w:val="center"/>
            <w:rPr>
              <w:sz w:val="20"/>
              <w:szCs w:val="20"/>
            </w:rPr>
          </w:pPr>
        </w:p>
      </w:tc>
    </w:tr>
  </w:tbl>
  <w:p w:rsidR="00423A56" w:rsidRDefault="00423A56">
    <w:pPr>
      <w:pStyle w:val="Encabezado"/>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06"/>
      <w:gridCol w:w="2908"/>
    </w:tblGrid>
    <w:tr w:rsidR="00423A56">
      <w:trPr>
        <w:jc w:val="center"/>
      </w:trPr>
      <w:tc>
        <w:tcPr>
          <w:tcW w:w="1869"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2" name="Imagen 102"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61" w:type="dxa"/>
        </w:tcPr>
        <w:p w:rsidR="00423A56" w:rsidRPr="00DC6996" w:rsidRDefault="00423A56" w:rsidP="009444D4">
          <w:pPr>
            <w:pStyle w:val="Encabezado"/>
            <w:jc w:val="center"/>
            <w:rPr>
              <w:b/>
              <w:sz w:val="20"/>
              <w:szCs w:val="20"/>
            </w:rPr>
          </w:pPr>
          <w:r w:rsidRPr="00DC6996">
            <w:rPr>
              <w:b/>
              <w:sz w:val="20"/>
              <w:szCs w:val="20"/>
            </w:rPr>
            <w:t>INSTRUCTIVO</w:t>
          </w:r>
        </w:p>
        <w:p w:rsidR="00423A56" w:rsidRPr="00DC6996" w:rsidRDefault="00423A56" w:rsidP="009444D4">
          <w:pPr>
            <w:pStyle w:val="Encabezado"/>
            <w:jc w:val="center"/>
            <w:rPr>
              <w:b/>
              <w:sz w:val="20"/>
              <w:szCs w:val="20"/>
            </w:rPr>
          </w:pPr>
          <w:r w:rsidRPr="00DC6996">
            <w:rPr>
              <w:b/>
              <w:sz w:val="20"/>
              <w:szCs w:val="20"/>
            </w:rPr>
            <w:t>ISO 9001:2000</w:t>
          </w:r>
        </w:p>
      </w:tc>
      <w:tc>
        <w:tcPr>
          <w:tcW w:w="2958" w:type="dxa"/>
          <w:vMerge w:val="restart"/>
          <w:vAlign w:val="center"/>
        </w:tcPr>
        <w:p w:rsidR="00423A56" w:rsidRPr="00DC6996" w:rsidRDefault="00423A56" w:rsidP="009444D4">
          <w:pPr>
            <w:pStyle w:val="Encabezado"/>
            <w:rPr>
              <w:b/>
              <w:sz w:val="20"/>
              <w:szCs w:val="20"/>
            </w:rPr>
          </w:pPr>
          <w:r w:rsidRPr="00DC6996">
            <w:rPr>
              <w:b/>
              <w:sz w:val="20"/>
              <w:szCs w:val="20"/>
            </w:rPr>
            <w:t>FECHA:</w:t>
          </w:r>
        </w:p>
        <w:p w:rsidR="00423A56" w:rsidRPr="00DC6996" w:rsidRDefault="00423A56" w:rsidP="009444D4">
          <w:pPr>
            <w:pStyle w:val="Encabezado"/>
            <w:rPr>
              <w:b/>
              <w:sz w:val="20"/>
              <w:szCs w:val="20"/>
            </w:rPr>
          </w:pPr>
          <w:r w:rsidRPr="00DC6996">
            <w:rPr>
              <w:b/>
              <w:sz w:val="20"/>
              <w:szCs w:val="20"/>
            </w:rPr>
            <w:t>REVISIÓN:  0</w:t>
          </w:r>
        </w:p>
        <w:p w:rsidR="00423A56" w:rsidRPr="00DC6996" w:rsidRDefault="00423A56" w:rsidP="009444D4">
          <w:pPr>
            <w:pStyle w:val="Encabezado"/>
            <w:rPr>
              <w:b/>
              <w:sz w:val="20"/>
              <w:szCs w:val="20"/>
            </w:rPr>
          </w:pPr>
          <w:r w:rsidRPr="00DC6996">
            <w:rPr>
              <w:b/>
              <w:sz w:val="20"/>
              <w:szCs w:val="20"/>
            </w:rPr>
            <w:t xml:space="preserve">PAGINA:    </w:t>
          </w:r>
          <w:r w:rsidRPr="00DC6996">
            <w:rPr>
              <w:rStyle w:val="Nmerodepgina"/>
              <w:b/>
              <w:sz w:val="20"/>
              <w:szCs w:val="20"/>
            </w:rPr>
            <w:fldChar w:fldCharType="begin"/>
          </w:r>
          <w:r w:rsidRPr="00DC6996">
            <w:rPr>
              <w:rStyle w:val="Nmerodepgina"/>
              <w:b/>
              <w:sz w:val="20"/>
              <w:szCs w:val="20"/>
            </w:rPr>
            <w:instrText xml:space="preserve"> PAGE </w:instrText>
          </w:r>
          <w:r w:rsidRPr="00DC6996">
            <w:rPr>
              <w:rStyle w:val="Nmerodepgina"/>
              <w:b/>
              <w:sz w:val="20"/>
              <w:szCs w:val="20"/>
            </w:rPr>
            <w:fldChar w:fldCharType="separate"/>
          </w:r>
          <w:r w:rsidR="003B4870">
            <w:rPr>
              <w:rStyle w:val="Nmerodepgina"/>
              <w:b/>
              <w:noProof/>
              <w:sz w:val="20"/>
              <w:szCs w:val="20"/>
            </w:rPr>
            <w:t>2</w:t>
          </w:r>
          <w:r w:rsidRPr="00DC6996">
            <w:rPr>
              <w:rStyle w:val="Nmerodepgina"/>
              <w:b/>
              <w:sz w:val="20"/>
              <w:szCs w:val="20"/>
            </w:rPr>
            <w:fldChar w:fldCharType="end"/>
          </w:r>
          <w:r w:rsidRPr="00DC6996">
            <w:rPr>
              <w:rStyle w:val="Nmerodepgina"/>
              <w:b/>
              <w:sz w:val="20"/>
              <w:szCs w:val="20"/>
            </w:rPr>
            <w:t xml:space="preserve"> / 2</w:t>
          </w:r>
        </w:p>
        <w:p w:rsidR="00423A56" w:rsidRPr="00DC6996" w:rsidRDefault="00423A56" w:rsidP="009444D4">
          <w:pPr>
            <w:pStyle w:val="Encabezado"/>
            <w:rPr>
              <w:sz w:val="20"/>
              <w:szCs w:val="20"/>
            </w:rPr>
          </w:pPr>
          <w:r w:rsidRPr="00DC6996">
            <w:rPr>
              <w:b/>
              <w:sz w:val="20"/>
              <w:szCs w:val="20"/>
            </w:rPr>
            <w:t>CODIGO:  INS-CSA-OPER-06</w:t>
          </w:r>
        </w:p>
      </w:tc>
    </w:tr>
    <w:tr w:rsidR="00423A56">
      <w:trPr>
        <w:jc w:val="center"/>
      </w:trPr>
      <w:tc>
        <w:tcPr>
          <w:tcW w:w="1869" w:type="dxa"/>
          <w:vMerge/>
        </w:tcPr>
        <w:p w:rsidR="00423A56" w:rsidRDefault="00423A56" w:rsidP="009444D4">
          <w:pPr>
            <w:pStyle w:val="Encabezado"/>
          </w:pPr>
        </w:p>
      </w:tc>
      <w:tc>
        <w:tcPr>
          <w:tcW w:w="3561" w:type="dxa"/>
          <w:vAlign w:val="center"/>
        </w:tcPr>
        <w:p w:rsidR="00423A56" w:rsidRPr="00DC6996" w:rsidRDefault="00423A56" w:rsidP="009444D4">
          <w:pPr>
            <w:pStyle w:val="Encabezado"/>
            <w:jc w:val="center"/>
            <w:rPr>
              <w:b/>
              <w:sz w:val="20"/>
              <w:szCs w:val="20"/>
            </w:rPr>
          </w:pPr>
          <w:r w:rsidRPr="00DC6996">
            <w:rPr>
              <w:b/>
              <w:sz w:val="20"/>
              <w:szCs w:val="20"/>
            </w:rPr>
            <w:t>INSTRUCTIVO PARA EL AFORO DE UN CONTENEDOR PARA EXPORTACIÓN EN TIEMPO REAL</w:t>
          </w:r>
        </w:p>
      </w:tc>
      <w:tc>
        <w:tcPr>
          <w:tcW w:w="2958" w:type="dxa"/>
          <w:vMerge/>
          <w:vAlign w:val="center"/>
        </w:tcPr>
        <w:p w:rsidR="00423A56" w:rsidRPr="00DC6996" w:rsidRDefault="00423A56" w:rsidP="009444D4">
          <w:pPr>
            <w:pStyle w:val="Encabezado"/>
            <w:jc w:val="center"/>
            <w:rPr>
              <w:sz w:val="20"/>
              <w:szCs w:val="20"/>
            </w:rPr>
          </w:pPr>
        </w:p>
      </w:tc>
    </w:tr>
  </w:tbl>
  <w:p w:rsidR="00423A56" w:rsidRDefault="00423A56">
    <w:pPr>
      <w:pStyle w:val="Encabezado"/>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06"/>
      <w:gridCol w:w="2908"/>
    </w:tblGrid>
    <w:tr w:rsidR="00423A56">
      <w:trPr>
        <w:jc w:val="center"/>
      </w:trPr>
      <w:tc>
        <w:tcPr>
          <w:tcW w:w="1869"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3" name="Imagen 103"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61" w:type="dxa"/>
        </w:tcPr>
        <w:p w:rsidR="00423A56" w:rsidRPr="00C142D4" w:rsidRDefault="00423A56" w:rsidP="009444D4">
          <w:pPr>
            <w:pStyle w:val="Encabezado"/>
            <w:jc w:val="center"/>
            <w:rPr>
              <w:b/>
              <w:sz w:val="20"/>
              <w:szCs w:val="20"/>
            </w:rPr>
          </w:pPr>
          <w:r w:rsidRPr="00C142D4">
            <w:rPr>
              <w:b/>
              <w:sz w:val="20"/>
              <w:szCs w:val="20"/>
            </w:rPr>
            <w:t>INSTRUCTIVO</w:t>
          </w:r>
        </w:p>
        <w:p w:rsidR="00423A56" w:rsidRPr="00C142D4" w:rsidRDefault="00423A56" w:rsidP="009444D4">
          <w:pPr>
            <w:pStyle w:val="Encabezado"/>
            <w:jc w:val="center"/>
            <w:rPr>
              <w:b/>
              <w:sz w:val="20"/>
              <w:szCs w:val="20"/>
            </w:rPr>
          </w:pPr>
          <w:r w:rsidRPr="00C142D4">
            <w:rPr>
              <w:b/>
              <w:sz w:val="20"/>
              <w:szCs w:val="20"/>
            </w:rPr>
            <w:t>ISO 9001:2000</w:t>
          </w:r>
        </w:p>
      </w:tc>
      <w:tc>
        <w:tcPr>
          <w:tcW w:w="2958" w:type="dxa"/>
          <w:vMerge w:val="restart"/>
          <w:vAlign w:val="center"/>
        </w:tcPr>
        <w:p w:rsidR="00423A56" w:rsidRPr="00C142D4" w:rsidRDefault="00423A56" w:rsidP="009444D4">
          <w:pPr>
            <w:pStyle w:val="Encabezado"/>
            <w:rPr>
              <w:b/>
              <w:sz w:val="20"/>
              <w:szCs w:val="20"/>
            </w:rPr>
          </w:pPr>
          <w:r w:rsidRPr="00C142D4">
            <w:rPr>
              <w:b/>
              <w:sz w:val="20"/>
              <w:szCs w:val="20"/>
            </w:rPr>
            <w:t>FECHA:</w:t>
          </w:r>
        </w:p>
        <w:p w:rsidR="00423A56" w:rsidRPr="00C142D4" w:rsidRDefault="00423A56" w:rsidP="009444D4">
          <w:pPr>
            <w:pStyle w:val="Encabezado"/>
            <w:rPr>
              <w:b/>
              <w:sz w:val="20"/>
              <w:szCs w:val="20"/>
            </w:rPr>
          </w:pPr>
          <w:r w:rsidRPr="00C142D4">
            <w:rPr>
              <w:b/>
              <w:sz w:val="20"/>
              <w:szCs w:val="20"/>
            </w:rPr>
            <w:t>REVISIÓN:  0</w:t>
          </w:r>
        </w:p>
        <w:p w:rsidR="00423A56" w:rsidRPr="00C142D4" w:rsidRDefault="00423A56" w:rsidP="009444D4">
          <w:pPr>
            <w:pStyle w:val="Encabezado"/>
            <w:rPr>
              <w:b/>
              <w:sz w:val="20"/>
              <w:szCs w:val="20"/>
            </w:rPr>
          </w:pPr>
          <w:r w:rsidRPr="00C142D4">
            <w:rPr>
              <w:b/>
              <w:sz w:val="20"/>
              <w:szCs w:val="20"/>
            </w:rPr>
            <w:t xml:space="preserve">PAGINA:    </w:t>
          </w:r>
          <w:r w:rsidRPr="00C142D4">
            <w:rPr>
              <w:rStyle w:val="Nmerodepgina"/>
              <w:b/>
              <w:sz w:val="20"/>
              <w:szCs w:val="20"/>
            </w:rPr>
            <w:fldChar w:fldCharType="begin"/>
          </w:r>
          <w:r w:rsidRPr="00C142D4">
            <w:rPr>
              <w:rStyle w:val="Nmerodepgina"/>
              <w:b/>
              <w:sz w:val="20"/>
              <w:szCs w:val="20"/>
            </w:rPr>
            <w:instrText xml:space="preserve"> PAGE </w:instrText>
          </w:r>
          <w:r w:rsidRPr="00C142D4">
            <w:rPr>
              <w:rStyle w:val="Nmerodepgina"/>
              <w:b/>
              <w:sz w:val="20"/>
              <w:szCs w:val="20"/>
            </w:rPr>
            <w:fldChar w:fldCharType="separate"/>
          </w:r>
          <w:r w:rsidR="003B4870">
            <w:rPr>
              <w:rStyle w:val="Nmerodepgina"/>
              <w:b/>
              <w:noProof/>
              <w:sz w:val="20"/>
              <w:szCs w:val="20"/>
            </w:rPr>
            <w:t>1</w:t>
          </w:r>
          <w:r w:rsidRPr="00C142D4">
            <w:rPr>
              <w:rStyle w:val="Nmerodepgina"/>
              <w:b/>
              <w:sz w:val="20"/>
              <w:szCs w:val="20"/>
            </w:rPr>
            <w:fldChar w:fldCharType="end"/>
          </w:r>
          <w:r w:rsidRPr="00C142D4">
            <w:rPr>
              <w:rStyle w:val="Nmerodepgina"/>
              <w:b/>
              <w:sz w:val="20"/>
              <w:szCs w:val="20"/>
            </w:rPr>
            <w:t xml:space="preserve"> / 1</w:t>
          </w:r>
        </w:p>
        <w:p w:rsidR="00423A56" w:rsidRPr="00C142D4" w:rsidRDefault="00423A56" w:rsidP="009444D4">
          <w:pPr>
            <w:pStyle w:val="Encabezado"/>
            <w:rPr>
              <w:sz w:val="20"/>
              <w:szCs w:val="20"/>
            </w:rPr>
          </w:pPr>
          <w:r w:rsidRPr="00C142D4">
            <w:rPr>
              <w:b/>
              <w:sz w:val="20"/>
              <w:szCs w:val="20"/>
            </w:rPr>
            <w:t>CODIGO:  INS-CSA-OPER-07</w:t>
          </w:r>
        </w:p>
      </w:tc>
    </w:tr>
    <w:tr w:rsidR="00423A56">
      <w:trPr>
        <w:jc w:val="center"/>
      </w:trPr>
      <w:tc>
        <w:tcPr>
          <w:tcW w:w="1869" w:type="dxa"/>
          <w:vMerge/>
        </w:tcPr>
        <w:p w:rsidR="00423A56" w:rsidRDefault="00423A56" w:rsidP="009444D4">
          <w:pPr>
            <w:pStyle w:val="Encabezado"/>
          </w:pPr>
        </w:p>
      </w:tc>
      <w:tc>
        <w:tcPr>
          <w:tcW w:w="3561" w:type="dxa"/>
          <w:vAlign w:val="center"/>
        </w:tcPr>
        <w:p w:rsidR="00423A56" w:rsidRPr="00C142D4" w:rsidRDefault="00423A56" w:rsidP="009444D4">
          <w:pPr>
            <w:pStyle w:val="Encabezado"/>
            <w:jc w:val="center"/>
            <w:rPr>
              <w:b/>
              <w:sz w:val="20"/>
              <w:szCs w:val="20"/>
            </w:rPr>
          </w:pPr>
          <w:r w:rsidRPr="00C142D4">
            <w:rPr>
              <w:b/>
              <w:sz w:val="20"/>
              <w:szCs w:val="20"/>
            </w:rPr>
            <w:t>INSTRUCTIVO PARA EL AFORO DE UN CONTENEDOR PARA EXPORTACIÓN CON MEMORIA DE EVENTOS</w:t>
          </w:r>
        </w:p>
      </w:tc>
      <w:tc>
        <w:tcPr>
          <w:tcW w:w="2958" w:type="dxa"/>
          <w:vMerge/>
          <w:vAlign w:val="center"/>
        </w:tcPr>
        <w:p w:rsidR="00423A56" w:rsidRPr="00C142D4" w:rsidRDefault="00423A56" w:rsidP="009444D4">
          <w:pPr>
            <w:pStyle w:val="Encabezado"/>
            <w:jc w:val="center"/>
            <w:rPr>
              <w:sz w:val="20"/>
              <w:szCs w:val="20"/>
            </w:rPr>
          </w:pPr>
        </w:p>
      </w:tc>
    </w:tr>
  </w:tbl>
  <w:p w:rsidR="00423A56" w:rsidRDefault="00423A56">
    <w:pPr>
      <w:pStyle w:val="Encabezado"/>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06"/>
      <w:gridCol w:w="2908"/>
    </w:tblGrid>
    <w:tr w:rsidR="00423A56">
      <w:trPr>
        <w:jc w:val="center"/>
      </w:trPr>
      <w:tc>
        <w:tcPr>
          <w:tcW w:w="1869"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4" name="Imagen 104"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61" w:type="dxa"/>
        </w:tcPr>
        <w:p w:rsidR="00423A56" w:rsidRPr="00900A45" w:rsidRDefault="00423A56" w:rsidP="009444D4">
          <w:pPr>
            <w:pStyle w:val="Encabezado"/>
            <w:jc w:val="center"/>
            <w:rPr>
              <w:b/>
              <w:sz w:val="20"/>
              <w:szCs w:val="20"/>
            </w:rPr>
          </w:pPr>
          <w:r w:rsidRPr="00900A45">
            <w:rPr>
              <w:b/>
              <w:sz w:val="20"/>
              <w:szCs w:val="20"/>
            </w:rPr>
            <w:t>INSTRUCTIVO</w:t>
          </w:r>
        </w:p>
        <w:p w:rsidR="00423A56" w:rsidRPr="00900A45" w:rsidRDefault="00423A56" w:rsidP="009444D4">
          <w:pPr>
            <w:pStyle w:val="Encabezado"/>
            <w:jc w:val="center"/>
            <w:rPr>
              <w:b/>
              <w:sz w:val="20"/>
              <w:szCs w:val="20"/>
            </w:rPr>
          </w:pPr>
          <w:r w:rsidRPr="00900A45">
            <w:rPr>
              <w:b/>
              <w:sz w:val="20"/>
              <w:szCs w:val="20"/>
            </w:rPr>
            <w:t>ISO 9001:2000</w:t>
          </w:r>
        </w:p>
      </w:tc>
      <w:tc>
        <w:tcPr>
          <w:tcW w:w="2958" w:type="dxa"/>
          <w:vMerge w:val="restart"/>
          <w:vAlign w:val="center"/>
        </w:tcPr>
        <w:p w:rsidR="00423A56" w:rsidRPr="00900A45" w:rsidRDefault="00423A56" w:rsidP="009444D4">
          <w:pPr>
            <w:pStyle w:val="Encabezado"/>
            <w:rPr>
              <w:b/>
              <w:sz w:val="20"/>
              <w:szCs w:val="20"/>
            </w:rPr>
          </w:pPr>
          <w:r w:rsidRPr="00900A45">
            <w:rPr>
              <w:b/>
              <w:sz w:val="20"/>
              <w:szCs w:val="20"/>
            </w:rPr>
            <w:t>FECHA:</w:t>
          </w:r>
        </w:p>
        <w:p w:rsidR="00423A56" w:rsidRPr="00900A45" w:rsidRDefault="00423A56" w:rsidP="009444D4">
          <w:pPr>
            <w:pStyle w:val="Encabezado"/>
            <w:rPr>
              <w:b/>
              <w:sz w:val="20"/>
              <w:szCs w:val="20"/>
            </w:rPr>
          </w:pPr>
          <w:r w:rsidRPr="00900A45">
            <w:rPr>
              <w:b/>
              <w:sz w:val="20"/>
              <w:szCs w:val="20"/>
            </w:rPr>
            <w:t>REVISIÓN:  0</w:t>
          </w:r>
        </w:p>
        <w:p w:rsidR="00423A56" w:rsidRPr="00900A45" w:rsidRDefault="00423A56" w:rsidP="009444D4">
          <w:pPr>
            <w:pStyle w:val="Encabezado"/>
            <w:rPr>
              <w:b/>
              <w:sz w:val="20"/>
              <w:szCs w:val="20"/>
            </w:rPr>
          </w:pPr>
          <w:r w:rsidRPr="00900A45">
            <w:rPr>
              <w:b/>
              <w:sz w:val="20"/>
              <w:szCs w:val="20"/>
            </w:rPr>
            <w:t xml:space="preserve">PAGINA:    </w:t>
          </w:r>
          <w:r w:rsidRPr="00900A45">
            <w:rPr>
              <w:rStyle w:val="Nmerodepgina"/>
              <w:b/>
              <w:sz w:val="20"/>
              <w:szCs w:val="20"/>
            </w:rPr>
            <w:fldChar w:fldCharType="begin"/>
          </w:r>
          <w:r w:rsidRPr="00900A45">
            <w:rPr>
              <w:rStyle w:val="Nmerodepgina"/>
              <w:b/>
              <w:sz w:val="20"/>
              <w:szCs w:val="20"/>
            </w:rPr>
            <w:instrText xml:space="preserve"> PAGE </w:instrText>
          </w:r>
          <w:r w:rsidRPr="00900A45">
            <w:rPr>
              <w:rStyle w:val="Nmerodepgina"/>
              <w:b/>
              <w:sz w:val="20"/>
              <w:szCs w:val="20"/>
            </w:rPr>
            <w:fldChar w:fldCharType="separate"/>
          </w:r>
          <w:r w:rsidR="003B4870">
            <w:rPr>
              <w:rStyle w:val="Nmerodepgina"/>
              <w:b/>
              <w:noProof/>
              <w:sz w:val="20"/>
              <w:szCs w:val="20"/>
            </w:rPr>
            <w:t>2</w:t>
          </w:r>
          <w:r w:rsidRPr="00900A45">
            <w:rPr>
              <w:rStyle w:val="Nmerodepgina"/>
              <w:b/>
              <w:sz w:val="20"/>
              <w:szCs w:val="20"/>
            </w:rPr>
            <w:fldChar w:fldCharType="end"/>
          </w:r>
          <w:r w:rsidRPr="00900A45">
            <w:rPr>
              <w:rStyle w:val="Nmerodepgina"/>
              <w:b/>
              <w:sz w:val="20"/>
              <w:szCs w:val="20"/>
            </w:rPr>
            <w:t xml:space="preserve"> / 2</w:t>
          </w:r>
        </w:p>
        <w:p w:rsidR="00423A56" w:rsidRPr="00900A45" w:rsidRDefault="00423A56" w:rsidP="009444D4">
          <w:pPr>
            <w:pStyle w:val="Encabezado"/>
            <w:rPr>
              <w:sz w:val="20"/>
              <w:szCs w:val="20"/>
            </w:rPr>
          </w:pPr>
          <w:r w:rsidRPr="00900A45">
            <w:rPr>
              <w:b/>
              <w:sz w:val="20"/>
              <w:szCs w:val="20"/>
            </w:rPr>
            <w:t>CODIGO:  INS-CSA-OPER-08</w:t>
          </w:r>
        </w:p>
      </w:tc>
    </w:tr>
    <w:tr w:rsidR="00423A56">
      <w:trPr>
        <w:jc w:val="center"/>
      </w:trPr>
      <w:tc>
        <w:tcPr>
          <w:tcW w:w="1869" w:type="dxa"/>
          <w:vMerge/>
        </w:tcPr>
        <w:p w:rsidR="00423A56" w:rsidRDefault="00423A56" w:rsidP="009444D4">
          <w:pPr>
            <w:pStyle w:val="Encabezado"/>
          </w:pPr>
        </w:p>
      </w:tc>
      <w:tc>
        <w:tcPr>
          <w:tcW w:w="3561" w:type="dxa"/>
          <w:vAlign w:val="center"/>
        </w:tcPr>
        <w:p w:rsidR="00423A56" w:rsidRPr="00900A45" w:rsidRDefault="00423A56" w:rsidP="009444D4">
          <w:pPr>
            <w:pStyle w:val="Encabezado"/>
            <w:jc w:val="center"/>
            <w:rPr>
              <w:b/>
              <w:sz w:val="20"/>
              <w:szCs w:val="20"/>
            </w:rPr>
          </w:pPr>
          <w:r w:rsidRPr="00900A45">
            <w:rPr>
              <w:b/>
              <w:sz w:val="20"/>
              <w:szCs w:val="20"/>
            </w:rPr>
            <w:t>INSTRUCTIVO PARA EL AFORO DE UN CONTENEDOR PARA IMPORTACIÓN EN TIEMPO REAL</w:t>
          </w:r>
        </w:p>
      </w:tc>
      <w:tc>
        <w:tcPr>
          <w:tcW w:w="2958" w:type="dxa"/>
          <w:vMerge/>
          <w:vAlign w:val="center"/>
        </w:tcPr>
        <w:p w:rsidR="00423A56" w:rsidRPr="00900A45" w:rsidRDefault="00423A56" w:rsidP="009444D4">
          <w:pPr>
            <w:pStyle w:val="Encabezado"/>
            <w:jc w:val="center"/>
            <w:rPr>
              <w:sz w:val="20"/>
              <w:szCs w:val="20"/>
            </w:rPr>
          </w:pPr>
        </w:p>
      </w:tc>
    </w:tr>
  </w:tbl>
  <w:p w:rsidR="00423A56" w:rsidRDefault="00423A56">
    <w:pPr>
      <w:pStyle w:val="Encabezado"/>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06"/>
      <w:gridCol w:w="2908"/>
    </w:tblGrid>
    <w:tr w:rsidR="00423A56">
      <w:trPr>
        <w:jc w:val="center"/>
      </w:trPr>
      <w:tc>
        <w:tcPr>
          <w:tcW w:w="1869"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5" name="Imagen 105"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61" w:type="dxa"/>
        </w:tcPr>
        <w:p w:rsidR="00423A56" w:rsidRPr="00900A45" w:rsidRDefault="00423A56" w:rsidP="009444D4">
          <w:pPr>
            <w:pStyle w:val="Encabezado"/>
            <w:jc w:val="center"/>
            <w:rPr>
              <w:b/>
              <w:sz w:val="20"/>
              <w:szCs w:val="20"/>
            </w:rPr>
          </w:pPr>
          <w:r w:rsidRPr="00900A45">
            <w:rPr>
              <w:b/>
              <w:sz w:val="20"/>
              <w:szCs w:val="20"/>
            </w:rPr>
            <w:t>INSTRUCTIVO</w:t>
          </w:r>
        </w:p>
        <w:p w:rsidR="00423A56" w:rsidRPr="00900A45" w:rsidRDefault="00423A56" w:rsidP="009444D4">
          <w:pPr>
            <w:pStyle w:val="Encabezado"/>
            <w:jc w:val="center"/>
            <w:rPr>
              <w:b/>
              <w:sz w:val="20"/>
              <w:szCs w:val="20"/>
            </w:rPr>
          </w:pPr>
          <w:r w:rsidRPr="00900A45">
            <w:rPr>
              <w:b/>
              <w:sz w:val="20"/>
              <w:szCs w:val="20"/>
            </w:rPr>
            <w:t>ISO 9001:2000</w:t>
          </w:r>
        </w:p>
      </w:tc>
      <w:tc>
        <w:tcPr>
          <w:tcW w:w="2958" w:type="dxa"/>
          <w:vMerge w:val="restart"/>
          <w:vAlign w:val="center"/>
        </w:tcPr>
        <w:p w:rsidR="00423A56" w:rsidRPr="00900A45" w:rsidRDefault="00423A56" w:rsidP="009444D4">
          <w:pPr>
            <w:pStyle w:val="Encabezado"/>
            <w:rPr>
              <w:b/>
              <w:sz w:val="20"/>
              <w:szCs w:val="20"/>
            </w:rPr>
          </w:pPr>
          <w:r w:rsidRPr="00900A45">
            <w:rPr>
              <w:b/>
              <w:sz w:val="20"/>
              <w:szCs w:val="20"/>
            </w:rPr>
            <w:t>FECHA:</w:t>
          </w:r>
        </w:p>
        <w:p w:rsidR="00423A56" w:rsidRPr="00900A45" w:rsidRDefault="00423A56" w:rsidP="009444D4">
          <w:pPr>
            <w:pStyle w:val="Encabezado"/>
            <w:rPr>
              <w:b/>
              <w:sz w:val="20"/>
              <w:szCs w:val="20"/>
            </w:rPr>
          </w:pPr>
          <w:r w:rsidRPr="00900A45">
            <w:rPr>
              <w:b/>
              <w:sz w:val="20"/>
              <w:szCs w:val="20"/>
            </w:rPr>
            <w:t>REVISIÓN:  0</w:t>
          </w:r>
        </w:p>
        <w:p w:rsidR="00423A56" w:rsidRPr="00900A45" w:rsidRDefault="00423A56" w:rsidP="009444D4">
          <w:pPr>
            <w:pStyle w:val="Encabezado"/>
            <w:rPr>
              <w:b/>
              <w:sz w:val="20"/>
              <w:szCs w:val="20"/>
            </w:rPr>
          </w:pPr>
          <w:r w:rsidRPr="00900A45">
            <w:rPr>
              <w:b/>
              <w:sz w:val="20"/>
              <w:szCs w:val="20"/>
            </w:rPr>
            <w:t xml:space="preserve">PAGINA:    </w:t>
          </w:r>
          <w:r w:rsidRPr="00900A45">
            <w:rPr>
              <w:rStyle w:val="Nmerodepgina"/>
              <w:b/>
              <w:sz w:val="20"/>
              <w:szCs w:val="20"/>
            </w:rPr>
            <w:fldChar w:fldCharType="begin"/>
          </w:r>
          <w:r w:rsidRPr="00900A45">
            <w:rPr>
              <w:rStyle w:val="Nmerodepgina"/>
              <w:b/>
              <w:sz w:val="20"/>
              <w:szCs w:val="20"/>
            </w:rPr>
            <w:instrText xml:space="preserve"> PAGE </w:instrText>
          </w:r>
          <w:r w:rsidRPr="00900A45">
            <w:rPr>
              <w:rStyle w:val="Nmerodepgina"/>
              <w:b/>
              <w:sz w:val="20"/>
              <w:szCs w:val="20"/>
            </w:rPr>
            <w:fldChar w:fldCharType="separate"/>
          </w:r>
          <w:r w:rsidR="003B4870">
            <w:rPr>
              <w:rStyle w:val="Nmerodepgina"/>
              <w:b/>
              <w:noProof/>
              <w:sz w:val="20"/>
              <w:szCs w:val="20"/>
            </w:rPr>
            <w:t>1</w:t>
          </w:r>
          <w:r w:rsidRPr="00900A45">
            <w:rPr>
              <w:rStyle w:val="Nmerodepgina"/>
              <w:b/>
              <w:sz w:val="20"/>
              <w:szCs w:val="20"/>
            </w:rPr>
            <w:fldChar w:fldCharType="end"/>
          </w:r>
          <w:r w:rsidRPr="00900A45">
            <w:rPr>
              <w:rStyle w:val="Nmerodepgina"/>
              <w:b/>
              <w:sz w:val="20"/>
              <w:szCs w:val="20"/>
            </w:rPr>
            <w:t xml:space="preserve"> / 1</w:t>
          </w:r>
        </w:p>
        <w:p w:rsidR="00423A56" w:rsidRPr="00900A45" w:rsidRDefault="00423A56" w:rsidP="009444D4">
          <w:pPr>
            <w:pStyle w:val="Encabezado"/>
            <w:rPr>
              <w:sz w:val="20"/>
              <w:szCs w:val="20"/>
            </w:rPr>
          </w:pPr>
          <w:r w:rsidRPr="00900A45">
            <w:rPr>
              <w:b/>
              <w:sz w:val="20"/>
              <w:szCs w:val="20"/>
            </w:rPr>
            <w:t>CODIGO:  INS-CSA-OPER-09</w:t>
          </w:r>
        </w:p>
      </w:tc>
    </w:tr>
    <w:tr w:rsidR="00423A56">
      <w:trPr>
        <w:jc w:val="center"/>
      </w:trPr>
      <w:tc>
        <w:tcPr>
          <w:tcW w:w="1869" w:type="dxa"/>
          <w:vMerge/>
        </w:tcPr>
        <w:p w:rsidR="00423A56" w:rsidRDefault="00423A56" w:rsidP="009444D4">
          <w:pPr>
            <w:pStyle w:val="Encabezado"/>
          </w:pPr>
        </w:p>
      </w:tc>
      <w:tc>
        <w:tcPr>
          <w:tcW w:w="3561" w:type="dxa"/>
          <w:vAlign w:val="center"/>
        </w:tcPr>
        <w:p w:rsidR="00423A56" w:rsidRPr="00900A45" w:rsidRDefault="00423A56" w:rsidP="009444D4">
          <w:pPr>
            <w:pStyle w:val="Encabezado"/>
            <w:jc w:val="center"/>
            <w:rPr>
              <w:b/>
              <w:sz w:val="20"/>
              <w:szCs w:val="20"/>
            </w:rPr>
          </w:pPr>
          <w:r w:rsidRPr="00900A45">
            <w:rPr>
              <w:b/>
              <w:sz w:val="20"/>
              <w:szCs w:val="20"/>
            </w:rPr>
            <w:t>INSTRUCTIVO PARA EL AFORO DE UN CONTENEDOR PARA IMPORTACIÓN CON MEMORIA DE EVENTOS</w:t>
          </w:r>
        </w:p>
      </w:tc>
      <w:tc>
        <w:tcPr>
          <w:tcW w:w="2958" w:type="dxa"/>
          <w:vMerge/>
          <w:vAlign w:val="center"/>
        </w:tcPr>
        <w:p w:rsidR="00423A56" w:rsidRPr="00900A45" w:rsidRDefault="00423A56" w:rsidP="009444D4">
          <w:pPr>
            <w:pStyle w:val="Encabezado"/>
            <w:jc w:val="center"/>
            <w:rPr>
              <w:sz w:val="20"/>
              <w:szCs w:val="20"/>
            </w:rPr>
          </w:pPr>
        </w:p>
      </w:tc>
    </w:tr>
  </w:tbl>
  <w:p w:rsidR="00423A56" w:rsidRDefault="00423A56">
    <w:pPr>
      <w:pStyle w:val="Encabezado"/>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529"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47"/>
      <w:gridCol w:w="3008"/>
    </w:tblGrid>
    <w:tr w:rsidR="00423A56">
      <w:trPr>
        <w:jc w:val="center"/>
      </w:trPr>
      <w:tc>
        <w:tcPr>
          <w:tcW w:w="1974"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6" name="Imagen 106"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47" w:type="dxa"/>
        </w:tcPr>
        <w:p w:rsidR="00423A56" w:rsidRPr="00A62AF7" w:rsidRDefault="00423A56" w:rsidP="009444D4">
          <w:pPr>
            <w:pStyle w:val="Encabezado"/>
            <w:jc w:val="center"/>
            <w:rPr>
              <w:b/>
              <w:sz w:val="20"/>
              <w:szCs w:val="20"/>
            </w:rPr>
          </w:pPr>
          <w:r w:rsidRPr="00A62AF7">
            <w:rPr>
              <w:b/>
              <w:sz w:val="20"/>
              <w:szCs w:val="20"/>
            </w:rPr>
            <w:t>INSTRUCTIVO</w:t>
          </w:r>
        </w:p>
        <w:p w:rsidR="00423A56" w:rsidRPr="00A62AF7" w:rsidRDefault="00423A56" w:rsidP="009444D4">
          <w:pPr>
            <w:pStyle w:val="Encabezado"/>
            <w:jc w:val="center"/>
            <w:rPr>
              <w:b/>
              <w:sz w:val="20"/>
              <w:szCs w:val="20"/>
            </w:rPr>
          </w:pPr>
          <w:r w:rsidRPr="00A62AF7">
            <w:rPr>
              <w:b/>
              <w:sz w:val="20"/>
              <w:szCs w:val="20"/>
            </w:rPr>
            <w:t>ISO 9001:2000</w:t>
          </w:r>
        </w:p>
      </w:tc>
      <w:tc>
        <w:tcPr>
          <w:tcW w:w="3008" w:type="dxa"/>
          <w:vMerge w:val="restart"/>
          <w:vAlign w:val="center"/>
        </w:tcPr>
        <w:p w:rsidR="00423A56" w:rsidRPr="00A62AF7" w:rsidRDefault="00423A56" w:rsidP="009444D4">
          <w:pPr>
            <w:pStyle w:val="Encabezado"/>
            <w:rPr>
              <w:b/>
              <w:sz w:val="20"/>
              <w:szCs w:val="20"/>
            </w:rPr>
          </w:pPr>
          <w:r w:rsidRPr="00A62AF7">
            <w:rPr>
              <w:b/>
              <w:sz w:val="20"/>
              <w:szCs w:val="20"/>
            </w:rPr>
            <w:t>FECHA:</w:t>
          </w:r>
        </w:p>
        <w:p w:rsidR="00423A56" w:rsidRPr="00A62AF7" w:rsidRDefault="00423A56" w:rsidP="009444D4">
          <w:pPr>
            <w:pStyle w:val="Encabezado"/>
            <w:rPr>
              <w:b/>
              <w:sz w:val="20"/>
              <w:szCs w:val="20"/>
            </w:rPr>
          </w:pPr>
          <w:r w:rsidRPr="00A62AF7">
            <w:rPr>
              <w:b/>
              <w:sz w:val="20"/>
              <w:szCs w:val="20"/>
            </w:rPr>
            <w:t>REVISIÓN:  0</w:t>
          </w:r>
        </w:p>
        <w:p w:rsidR="00423A56" w:rsidRPr="00A62AF7" w:rsidRDefault="00423A56" w:rsidP="009444D4">
          <w:pPr>
            <w:pStyle w:val="Encabezado"/>
            <w:rPr>
              <w:b/>
              <w:sz w:val="20"/>
              <w:szCs w:val="20"/>
            </w:rPr>
          </w:pPr>
          <w:r w:rsidRPr="00A62AF7">
            <w:rPr>
              <w:b/>
              <w:sz w:val="20"/>
              <w:szCs w:val="20"/>
            </w:rPr>
            <w:t xml:space="preserve">PAGINA:    </w:t>
          </w:r>
          <w:r w:rsidRPr="00A62AF7">
            <w:rPr>
              <w:rStyle w:val="Nmerodepgina"/>
              <w:b/>
              <w:sz w:val="20"/>
              <w:szCs w:val="20"/>
            </w:rPr>
            <w:fldChar w:fldCharType="begin"/>
          </w:r>
          <w:r w:rsidRPr="00A62AF7">
            <w:rPr>
              <w:rStyle w:val="Nmerodepgina"/>
              <w:b/>
              <w:sz w:val="20"/>
              <w:szCs w:val="20"/>
            </w:rPr>
            <w:instrText xml:space="preserve"> PAGE </w:instrText>
          </w:r>
          <w:r w:rsidRPr="00A62AF7">
            <w:rPr>
              <w:rStyle w:val="Nmerodepgina"/>
              <w:b/>
              <w:sz w:val="20"/>
              <w:szCs w:val="20"/>
            </w:rPr>
            <w:fldChar w:fldCharType="separate"/>
          </w:r>
          <w:r w:rsidR="003B4870">
            <w:rPr>
              <w:rStyle w:val="Nmerodepgina"/>
              <w:b/>
              <w:noProof/>
              <w:sz w:val="20"/>
              <w:szCs w:val="20"/>
            </w:rPr>
            <w:t>1</w:t>
          </w:r>
          <w:r w:rsidRPr="00A62AF7">
            <w:rPr>
              <w:rStyle w:val="Nmerodepgina"/>
              <w:b/>
              <w:sz w:val="20"/>
              <w:szCs w:val="20"/>
            </w:rPr>
            <w:fldChar w:fldCharType="end"/>
          </w:r>
          <w:r w:rsidRPr="00A62AF7">
            <w:rPr>
              <w:rStyle w:val="Nmerodepgina"/>
              <w:b/>
              <w:sz w:val="20"/>
              <w:szCs w:val="20"/>
            </w:rPr>
            <w:t xml:space="preserve"> / 1</w:t>
          </w:r>
        </w:p>
        <w:p w:rsidR="00423A56" w:rsidRPr="00A62AF7" w:rsidRDefault="00423A56" w:rsidP="009444D4">
          <w:pPr>
            <w:pStyle w:val="Encabezado"/>
            <w:rPr>
              <w:sz w:val="20"/>
              <w:szCs w:val="20"/>
            </w:rPr>
          </w:pPr>
          <w:r w:rsidRPr="00A62AF7">
            <w:rPr>
              <w:b/>
              <w:sz w:val="20"/>
              <w:szCs w:val="20"/>
            </w:rPr>
            <w:t>CODIGO:  INS-CSA-OPER-10</w:t>
          </w:r>
        </w:p>
      </w:tc>
    </w:tr>
    <w:tr w:rsidR="00423A56">
      <w:trPr>
        <w:jc w:val="center"/>
      </w:trPr>
      <w:tc>
        <w:tcPr>
          <w:tcW w:w="1974" w:type="dxa"/>
          <w:vMerge/>
        </w:tcPr>
        <w:p w:rsidR="00423A56" w:rsidRDefault="00423A56" w:rsidP="009444D4">
          <w:pPr>
            <w:pStyle w:val="Encabezado"/>
          </w:pPr>
        </w:p>
      </w:tc>
      <w:tc>
        <w:tcPr>
          <w:tcW w:w="3547" w:type="dxa"/>
          <w:vAlign w:val="center"/>
        </w:tcPr>
        <w:p w:rsidR="00423A56" w:rsidRPr="00A62AF7" w:rsidRDefault="00423A56" w:rsidP="009444D4">
          <w:pPr>
            <w:pStyle w:val="Encabezado"/>
            <w:jc w:val="center"/>
            <w:rPr>
              <w:b/>
              <w:sz w:val="20"/>
              <w:szCs w:val="20"/>
            </w:rPr>
          </w:pPr>
          <w:r w:rsidRPr="00A62AF7">
            <w:rPr>
              <w:b/>
              <w:sz w:val="20"/>
              <w:szCs w:val="20"/>
            </w:rPr>
            <w:t>INSTRUCTIVO PARA EL DESPACHO DE LOS CONTENEDORES  PARA EXPORTACIÓN EN TIEMPO REAL</w:t>
          </w:r>
        </w:p>
      </w:tc>
      <w:tc>
        <w:tcPr>
          <w:tcW w:w="3008" w:type="dxa"/>
          <w:vMerge/>
          <w:vAlign w:val="center"/>
        </w:tcPr>
        <w:p w:rsidR="00423A56" w:rsidRPr="00A62AF7" w:rsidRDefault="00423A56" w:rsidP="009444D4">
          <w:pPr>
            <w:pStyle w:val="Encabezado"/>
            <w:jc w:val="center"/>
            <w:rPr>
              <w:sz w:val="20"/>
              <w:szCs w:val="20"/>
            </w:rPr>
          </w:pPr>
        </w:p>
      </w:tc>
    </w:tr>
  </w:tbl>
  <w:p w:rsidR="00423A56" w:rsidRDefault="00423A56">
    <w:pPr>
      <w:pStyle w:val="Encabezado"/>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526"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47"/>
      <w:gridCol w:w="3005"/>
    </w:tblGrid>
    <w:tr w:rsidR="00423A56">
      <w:trPr>
        <w:jc w:val="center"/>
      </w:trPr>
      <w:tc>
        <w:tcPr>
          <w:tcW w:w="1974"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7" name="Imagen 107"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47" w:type="dxa"/>
        </w:tcPr>
        <w:p w:rsidR="00423A56" w:rsidRPr="00A62AF7" w:rsidRDefault="00423A56" w:rsidP="009444D4">
          <w:pPr>
            <w:pStyle w:val="Encabezado"/>
            <w:jc w:val="center"/>
            <w:rPr>
              <w:b/>
              <w:sz w:val="20"/>
              <w:szCs w:val="20"/>
            </w:rPr>
          </w:pPr>
          <w:r w:rsidRPr="00A62AF7">
            <w:rPr>
              <w:b/>
              <w:sz w:val="20"/>
              <w:szCs w:val="20"/>
            </w:rPr>
            <w:t>INSTRUCTIVO</w:t>
          </w:r>
        </w:p>
        <w:p w:rsidR="00423A56" w:rsidRPr="00A62AF7" w:rsidRDefault="00423A56" w:rsidP="009444D4">
          <w:pPr>
            <w:pStyle w:val="Encabezado"/>
            <w:jc w:val="center"/>
            <w:rPr>
              <w:b/>
              <w:sz w:val="20"/>
              <w:szCs w:val="20"/>
            </w:rPr>
          </w:pPr>
          <w:r w:rsidRPr="00A62AF7">
            <w:rPr>
              <w:b/>
              <w:sz w:val="20"/>
              <w:szCs w:val="20"/>
            </w:rPr>
            <w:t>ISO 9001:2000</w:t>
          </w:r>
        </w:p>
      </w:tc>
      <w:tc>
        <w:tcPr>
          <w:tcW w:w="3005" w:type="dxa"/>
          <w:vMerge w:val="restart"/>
          <w:vAlign w:val="center"/>
        </w:tcPr>
        <w:p w:rsidR="00423A56" w:rsidRPr="00A62AF7" w:rsidRDefault="00423A56" w:rsidP="009444D4">
          <w:pPr>
            <w:pStyle w:val="Encabezado"/>
            <w:rPr>
              <w:b/>
              <w:sz w:val="20"/>
              <w:szCs w:val="20"/>
            </w:rPr>
          </w:pPr>
          <w:r w:rsidRPr="00A62AF7">
            <w:rPr>
              <w:b/>
              <w:sz w:val="20"/>
              <w:szCs w:val="20"/>
            </w:rPr>
            <w:t>FECHA:</w:t>
          </w:r>
        </w:p>
        <w:p w:rsidR="00423A56" w:rsidRPr="00A62AF7" w:rsidRDefault="00423A56" w:rsidP="009444D4">
          <w:pPr>
            <w:pStyle w:val="Encabezado"/>
            <w:rPr>
              <w:b/>
              <w:sz w:val="20"/>
              <w:szCs w:val="20"/>
            </w:rPr>
          </w:pPr>
          <w:r w:rsidRPr="00A62AF7">
            <w:rPr>
              <w:b/>
              <w:sz w:val="20"/>
              <w:szCs w:val="20"/>
            </w:rPr>
            <w:t>REVISIÓN:  0</w:t>
          </w:r>
        </w:p>
        <w:p w:rsidR="00423A56" w:rsidRPr="00A62AF7" w:rsidRDefault="00423A56" w:rsidP="009444D4">
          <w:pPr>
            <w:pStyle w:val="Encabezado"/>
            <w:rPr>
              <w:b/>
              <w:sz w:val="20"/>
              <w:szCs w:val="20"/>
            </w:rPr>
          </w:pPr>
          <w:r w:rsidRPr="00A62AF7">
            <w:rPr>
              <w:b/>
              <w:sz w:val="20"/>
              <w:szCs w:val="20"/>
            </w:rPr>
            <w:t xml:space="preserve">PAGINA:    </w:t>
          </w:r>
          <w:r w:rsidRPr="00A62AF7">
            <w:rPr>
              <w:rStyle w:val="Nmerodepgina"/>
              <w:b/>
              <w:sz w:val="20"/>
              <w:szCs w:val="20"/>
            </w:rPr>
            <w:fldChar w:fldCharType="begin"/>
          </w:r>
          <w:r w:rsidRPr="00A62AF7">
            <w:rPr>
              <w:rStyle w:val="Nmerodepgina"/>
              <w:b/>
              <w:sz w:val="20"/>
              <w:szCs w:val="20"/>
            </w:rPr>
            <w:instrText xml:space="preserve"> PAGE </w:instrText>
          </w:r>
          <w:r w:rsidRPr="00A62AF7">
            <w:rPr>
              <w:rStyle w:val="Nmerodepgina"/>
              <w:b/>
              <w:sz w:val="20"/>
              <w:szCs w:val="20"/>
            </w:rPr>
            <w:fldChar w:fldCharType="separate"/>
          </w:r>
          <w:r w:rsidR="003B4870">
            <w:rPr>
              <w:rStyle w:val="Nmerodepgina"/>
              <w:b/>
              <w:noProof/>
              <w:sz w:val="20"/>
              <w:szCs w:val="20"/>
            </w:rPr>
            <w:t>1</w:t>
          </w:r>
          <w:r w:rsidRPr="00A62AF7">
            <w:rPr>
              <w:rStyle w:val="Nmerodepgina"/>
              <w:b/>
              <w:sz w:val="20"/>
              <w:szCs w:val="20"/>
            </w:rPr>
            <w:fldChar w:fldCharType="end"/>
          </w:r>
          <w:r w:rsidRPr="00A62AF7">
            <w:rPr>
              <w:rStyle w:val="Nmerodepgina"/>
              <w:b/>
              <w:sz w:val="20"/>
              <w:szCs w:val="20"/>
            </w:rPr>
            <w:t xml:space="preserve"> / 1</w:t>
          </w:r>
        </w:p>
        <w:p w:rsidR="00423A56" w:rsidRPr="00A62AF7" w:rsidRDefault="00423A56" w:rsidP="009444D4">
          <w:pPr>
            <w:pStyle w:val="Encabezado"/>
            <w:rPr>
              <w:sz w:val="20"/>
              <w:szCs w:val="20"/>
            </w:rPr>
          </w:pPr>
          <w:r w:rsidRPr="00A62AF7">
            <w:rPr>
              <w:b/>
              <w:sz w:val="20"/>
              <w:szCs w:val="20"/>
            </w:rPr>
            <w:t>CODIGO:  INS-CSA-OPER-11</w:t>
          </w:r>
        </w:p>
      </w:tc>
    </w:tr>
    <w:tr w:rsidR="00423A56">
      <w:trPr>
        <w:jc w:val="center"/>
      </w:trPr>
      <w:tc>
        <w:tcPr>
          <w:tcW w:w="1974" w:type="dxa"/>
          <w:vMerge/>
        </w:tcPr>
        <w:p w:rsidR="00423A56" w:rsidRDefault="00423A56" w:rsidP="009444D4">
          <w:pPr>
            <w:pStyle w:val="Encabezado"/>
          </w:pPr>
        </w:p>
      </w:tc>
      <w:tc>
        <w:tcPr>
          <w:tcW w:w="3547" w:type="dxa"/>
          <w:vAlign w:val="center"/>
        </w:tcPr>
        <w:p w:rsidR="00423A56" w:rsidRPr="00A62AF7" w:rsidRDefault="00423A56" w:rsidP="009444D4">
          <w:pPr>
            <w:pStyle w:val="Encabezado"/>
            <w:jc w:val="center"/>
            <w:rPr>
              <w:b/>
              <w:sz w:val="20"/>
              <w:szCs w:val="20"/>
            </w:rPr>
          </w:pPr>
          <w:r w:rsidRPr="00A62AF7">
            <w:rPr>
              <w:b/>
              <w:sz w:val="20"/>
              <w:szCs w:val="20"/>
            </w:rPr>
            <w:t>INSTRUCTIVO PARA EL DESPACHO DE LOS CONTENEDORES  PARA EXPORTACIÓN CON MEMORIA DE EVENTOS</w:t>
          </w:r>
        </w:p>
      </w:tc>
      <w:tc>
        <w:tcPr>
          <w:tcW w:w="3005" w:type="dxa"/>
          <w:vMerge/>
          <w:vAlign w:val="center"/>
        </w:tcPr>
        <w:p w:rsidR="00423A56" w:rsidRPr="00A62AF7" w:rsidRDefault="00423A56" w:rsidP="009444D4">
          <w:pPr>
            <w:pStyle w:val="Encabezado"/>
            <w:jc w:val="center"/>
            <w:rPr>
              <w:sz w:val="20"/>
              <w:szCs w:val="20"/>
            </w:rPr>
          </w:pPr>
        </w:p>
      </w:tc>
    </w:tr>
  </w:tbl>
  <w:p w:rsidR="00423A56" w:rsidRDefault="00423A56">
    <w:pPr>
      <w:pStyle w:val="Encabezado"/>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47"/>
      <w:gridCol w:w="2867"/>
    </w:tblGrid>
    <w:tr w:rsidR="00423A56">
      <w:trPr>
        <w:jc w:val="center"/>
      </w:trPr>
      <w:tc>
        <w:tcPr>
          <w:tcW w:w="1869"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8" name="Imagen 108"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600" w:type="dxa"/>
        </w:tcPr>
        <w:p w:rsidR="00423A56" w:rsidRPr="00882628" w:rsidRDefault="00423A56" w:rsidP="009444D4">
          <w:pPr>
            <w:pStyle w:val="Encabezado"/>
            <w:jc w:val="center"/>
            <w:rPr>
              <w:b/>
              <w:sz w:val="20"/>
              <w:szCs w:val="20"/>
            </w:rPr>
          </w:pPr>
          <w:r w:rsidRPr="00882628">
            <w:rPr>
              <w:b/>
              <w:sz w:val="20"/>
              <w:szCs w:val="20"/>
            </w:rPr>
            <w:t>INSTRUCTIVO</w:t>
          </w:r>
        </w:p>
        <w:p w:rsidR="00423A56" w:rsidRPr="00882628" w:rsidRDefault="00423A56" w:rsidP="009444D4">
          <w:pPr>
            <w:pStyle w:val="Encabezado"/>
            <w:jc w:val="center"/>
            <w:rPr>
              <w:b/>
              <w:sz w:val="20"/>
              <w:szCs w:val="20"/>
            </w:rPr>
          </w:pPr>
          <w:r w:rsidRPr="00882628">
            <w:rPr>
              <w:b/>
              <w:sz w:val="20"/>
              <w:szCs w:val="20"/>
            </w:rPr>
            <w:t>ISO 9001:2000</w:t>
          </w:r>
        </w:p>
      </w:tc>
      <w:tc>
        <w:tcPr>
          <w:tcW w:w="2919" w:type="dxa"/>
          <w:vMerge w:val="restart"/>
          <w:vAlign w:val="center"/>
        </w:tcPr>
        <w:p w:rsidR="00423A56" w:rsidRPr="00882628" w:rsidRDefault="00423A56" w:rsidP="009444D4">
          <w:pPr>
            <w:pStyle w:val="Encabezado"/>
            <w:rPr>
              <w:b/>
              <w:sz w:val="20"/>
              <w:szCs w:val="20"/>
            </w:rPr>
          </w:pPr>
          <w:r w:rsidRPr="00882628">
            <w:rPr>
              <w:b/>
              <w:sz w:val="20"/>
              <w:szCs w:val="20"/>
            </w:rPr>
            <w:t>FECHA:</w:t>
          </w:r>
        </w:p>
        <w:p w:rsidR="00423A56" w:rsidRPr="00882628" w:rsidRDefault="00423A56" w:rsidP="009444D4">
          <w:pPr>
            <w:pStyle w:val="Encabezado"/>
            <w:rPr>
              <w:b/>
              <w:sz w:val="20"/>
              <w:szCs w:val="20"/>
            </w:rPr>
          </w:pPr>
          <w:r w:rsidRPr="00882628">
            <w:rPr>
              <w:b/>
              <w:sz w:val="20"/>
              <w:szCs w:val="20"/>
            </w:rPr>
            <w:t>REVISIÓN:  0</w:t>
          </w:r>
        </w:p>
        <w:p w:rsidR="00423A56" w:rsidRPr="00882628" w:rsidRDefault="00423A56" w:rsidP="009444D4">
          <w:pPr>
            <w:pStyle w:val="Encabezado"/>
            <w:rPr>
              <w:b/>
              <w:sz w:val="20"/>
              <w:szCs w:val="20"/>
            </w:rPr>
          </w:pPr>
          <w:r w:rsidRPr="00882628">
            <w:rPr>
              <w:b/>
              <w:sz w:val="20"/>
              <w:szCs w:val="20"/>
            </w:rPr>
            <w:t xml:space="preserve">PAGINA:    </w:t>
          </w:r>
          <w:r w:rsidRPr="00882628">
            <w:rPr>
              <w:rStyle w:val="Nmerodepgina"/>
              <w:b/>
              <w:sz w:val="20"/>
              <w:szCs w:val="20"/>
            </w:rPr>
            <w:fldChar w:fldCharType="begin"/>
          </w:r>
          <w:r w:rsidRPr="00882628">
            <w:rPr>
              <w:rStyle w:val="Nmerodepgina"/>
              <w:b/>
              <w:sz w:val="20"/>
              <w:szCs w:val="20"/>
            </w:rPr>
            <w:instrText xml:space="preserve"> PAGE </w:instrText>
          </w:r>
          <w:r w:rsidRPr="00882628">
            <w:rPr>
              <w:rStyle w:val="Nmerodepgina"/>
              <w:b/>
              <w:sz w:val="20"/>
              <w:szCs w:val="20"/>
            </w:rPr>
            <w:fldChar w:fldCharType="separate"/>
          </w:r>
          <w:r w:rsidR="003B4870">
            <w:rPr>
              <w:rStyle w:val="Nmerodepgina"/>
              <w:b/>
              <w:noProof/>
              <w:sz w:val="20"/>
              <w:szCs w:val="20"/>
            </w:rPr>
            <w:t>1</w:t>
          </w:r>
          <w:r w:rsidRPr="00882628">
            <w:rPr>
              <w:rStyle w:val="Nmerodepgina"/>
              <w:b/>
              <w:sz w:val="20"/>
              <w:szCs w:val="20"/>
            </w:rPr>
            <w:fldChar w:fldCharType="end"/>
          </w:r>
          <w:r w:rsidRPr="00882628">
            <w:rPr>
              <w:rStyle w:val="Nmerodepgina"/>
              <w:b/>
              <w:sz w:val="20"/>
              <w:szCs w:val="20"/>
            </w:rPr>
            <w:t xml:space="preserve"> / 1</w:t>
          </w:r>
        </w:p>
        <w:p w:rsidR="00423A56" w:rsidRPr="00882628" w:rsidRDefault="00423A56" w:rsidP="009444D4">
          <w:pPr>
            <w:pStyle w:val="Encabezado"/>
            <w:rPr>
              <w:sz w:val="20"/>
              <w:szCs w:val="20"/>
            </w:rPr>
          </w:pPr>
          <w:r w:rsidRPr="00882628">
            <w:rPr>
              <w:b/>
              <w:sz w:val="20"/>
              <w:szCs w:val="20"/>
            </w:rPr>
            <w:t>CODIGO:  INS-CSA-OPER-12</w:t>
          </w:r>
        </w:p>
      </w:tc>
    </w:tr>
    <w:tr w:rsidR="00423A56">
      <w:trPr>
        <w:jc w:val="center"/>
      </w:trPr>
      <w:tc>
        <w:tcPr>
          <w:tcW w:w="1869" w:type="dxa"/>
          <w:vMerge/>
        </w:tcPr>
        <w:p w:rsidR="00423A56" w:rsidRDefault="00423A56" w:rsidP="009444D4">
          <w:pPr>
            <w:pStyle w:val="Encabezado"/>
          </w:pPr>
        </w:p>
      </w:tc>
      <w:tc>
        <w:tcPr>
          <w:tcW w:w="3600" w:type="dxa"/>
          <w:vAlign w:val="center"/>
        </w:tcPr>
        <w:p w:rsidR="00423A56" w:rsidRPr="00882628" w:rsidRDefault="00423A56" w:rsidP="009444D4">
          <w:pPr>
            <w:pStyle w:val="Encabezado"/>
            <w:jc w:val="center"/>
            <w:rPr>
              <w:b/>
              <w:sz w:val="20"/>
              <w:szCs w:val="20"/>
            </w:rPr>
          </w:pPr>
          <w:r w:rsidRPr="00882628">
            <w:rPr>
              <w:b/>
              <w:sz w:val="20"/>
              <w:szCs w:val="20"/>
            </w:rPr>
            <w:t>INSTRUCTIVO PARA EL DESPACHO DE LOS CONTENEDORES  PARA IMPORTACIÓN EN TIEMPO REAL</w:t>
          </w:r>
        </w:p>
      </w:tc>
      <w:tc>
        <w:tcPr>
          <w:tcW w:w="2919" w:type="dxa"/>
          <w:vMerge/>
          <w:vAlign w:val="center"/>
        </w:tcPr>
        <w:p w:rsidR="00423A56" w:rsidRPr="00882628" w:rsidRDefault="00423A56" w:rsidP="009444D4">
          <w:pPr>
            <w:pStyle w:val="Encabezado"/>
            <w:jc w:val="center"/>
            <w:rPr>
              <w:sz w:val="20"/>
              <w:szCs w:val="20"/>
            </w:rPr>
          </w:pPr>
        </w:p>
      </w:tc>
    </w:tr>
  </w:tbl>
  <w:p w:rsidR="00423A56" w:rsidRPr="00882628" w:rsidRDefault="00423A56">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A0D20">
    <w:pPr>
      <w:pStyle w:val="Encabezado"/>
      <w:jc w:val="right"/>
    </w:pPr>
  </w:p>
  <w:p w:rsidR="00423A56" w:rsidRPr="007C6E72" w:rsidRDefault="00423A56" w:rsidP="000A0D20">
    <w:pPr>
      <w:pStyle w:val="Encabezado"/>
      <w:jc w:val="right"/>
      <w:rPr>
        <w:b/>
      </w:rPr>
    </w:pPr>
    <w:r w:rsidRPr="007C6E72">
      <w:rPr>
        <w:rStyle w:val="Nmerodepgina"/>
        <w:b/>
      </w:rPr>
      <w:fldChar w:fldCharType="begin"/>
    </w:r>
    <w:r w:rsidRPr="007C6E72">
      <w:rPr>
        <w:rStyle w:val="Nmerodepgina"/>
        <w:b/>
      </w:rPr>
      <w:instrText xml:space="preserve"> PAGE </w:instrText>
    </w:r>
    <w:r w:rsidRPr="007C6E72">
      <w:rPr>
        <w:rStyle w:val="Nmerodepgina"/>
        <w:b/>
      </w:rPr>
      <w:fldChar w:fldCharType="separate"/>
    </w:r>
    <w:r w:rsidR="003B4870">
      <w:rPr>
        <w:rStyle w:val="Nmerodepgina"/>
        <w:b/>
        <w:noProof/>
      </w:rPr>
      <w:t>58</w:t>
    </w:r>
    <w:r w:rsidRPr="007C6E72">
      <w:rPr>
        <w:rStyle w:val="Nmerodepgina"/>
        <w:b/>
      </w:rPr>
      <w:fldChar w:fldCharType="end"/>
    </w:r>
  </w:p>
  <w:p w:rsidR="00423A56" w:rsidRDefault="00423A56" w:rsidP="007C6E72">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529"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547"/>
      <w:gridCol w:w="3008"/>
    </w:tblGrid>
    <w:tr w:rsidR="00423A56">
      <w:trPr>
        <w:jc w:val="center"/>
      </w:trPr>
      <w:tc>
        <w:tcPr>
          <w:tcW w:w="1974" w:type="dxa"/>
          <w:vMerge w:val="restart"/>
          <w:vAlign w:val="center"/>
        </w:tcPr>
        <w:p w:rsidR="00423A56" w:rsidRDefault="00423A56" w:rsidP="009444D4">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9444D4">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09" name="Imagen 109"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547" w:type="dxa"/>
        </w:tcPr>
        <w:p w:rsidR="00423A56" w:rsidRPr="009444D4" w:rsidRDefault="00423A56" w:rsidP="009444D4">
          <w:pPr>
            <w:pStyle w:val="Encabezado"/>
            <w:jc w:val="center"/>
            <w:rPr>
              <w:b/>
              <w:sz w:val="20"/>
              <w:szCs w:val="20"/>
            </w:rPr>
          </w:pPr>
          <w:r w:rsidRPr="009444D4">
            <w:rPr>
              <w:b/>
              <w:sz w:val="20"/>
              <w:szCs w:val="20"/>
            </w:rPr>
            <w:t>INSTRUCTIVO</w:t>
          </w:r>
        </w:p>
        <w:p w:rsidR="00423A56" w:rsidRPr="009444D4" w:rsidRDefault="00423A56" w:rsidP="009444D4">
          <w:pPr>
            <w:pStyle w:val="Encabezado"/>
            <w:jc w:val="center"/>
            <w:rPr>
              <w:b/>
              <w:sz w:val="20"/>
              <w:szCs w:val="20"/>
            </w:rPr>
          </w:pPr>
          <w:r w:rsidRPr="009444D4">
            <w:rPr>
              <w:b/>
              <w:sz w:val="20"/>
              <w:szCs w:val="20"/>
            </w:rPr>
            <w:t>ISO 9001:2000</w:t>
          </w:r>
        </w:p>
      </w:tc>
      <w:tc>
        <w:tcPr>
          <w:tcW w:w="3008" w:type="dxa"/>
          <w:vMerge w:val="restart"/>
          <w:vAlign w:val="center"/>
        </w:tcPr>
        <w:p w:rsidR="00423A56" w:rsidRPr="009444D4" w:rsidRDefault="00423A56" w:rsidP="009444D4">
          <w:pPr>
            <w:pStyle w:val="Encabezado"/>
            <w:rPr>
              <w:b/>
              <w:sz w:val="20"/>
              <w:szCs w:val="20"/>
            </w:rPr>
          </w:pPr>
          <w:r w:rsidRPr="009444D4">
            <w:rPr>
              <w:b/>
              <w:sz w:val="20"/>
              <w:szCs w:val="20"/>
            </w:rPr>
            <w:t>FECHA:</w:t>
          </w:r>
        </w:p>
        <w:p w:rsidR="00423A56" w:rsidRPr="009444D4" w:rsidRDefault="00423A56" w:rsidP="009444D4">
          <w:pPr>
            <w:pStyle w:val="Encabezado"/>
            <w:rPr>
              <w:b/>
              <w:sz w:val="20"/>
              <w:szCs w:val="20"/>
            </w:rPr>
          </w:pPr>
          <w:r w:rsidRPr="009444D4">
            <w:rPr>
              <w:b/>
              <w:sz w:val="20"/>
              <w:szCs w:val="20"/>
            </w:rPr>
            <w:t>REVISIÓN:  0</w:t>
          </w:r>
        </w:p>
        <w:p w:rsidR="00423A56" w:rsidRPr="009444D4" w:rsidRDefault="00423A56" w:rsidP="009444D4">
          <w:pPr>
            <w:pStyle w:val="Encabezado"/>
            <w:rPr>
              <w:b/>
              <w:sz w:val="20"/>
              <w:szCs w:val="20"/>
            </w:rPr>
          </w:pPr>
          <w:r w:rsidRPr="009444D4">
            <w:rPr>
              <w:b/>
              <w:sz w:val="20"/>
              <w:szCs w:val="20"/>
            </w:rPr>
            <w:t xml:space="preserve">PAGINA:    </w:t>
          </w:r>
          <w:r w:rsidRPr="009444D4">
            <w:rPr>
              <w:rStyle w:val="Nmerodepgina"/>
              <w:b/>
              <w:sz w:val="20"/>
              <w:szCs w:val="20"/>
            </w:rPr>
            <w:fldChar w:fldCharType="begin"/>
          </w:r>
          <w:r w:rsidRPr="009444D4">
            <w:rPr>
              <w:rStyle w:val="Nmerodepgina"/>
              <w:b/>
              <w:sz w:val="20"/>
              <w:szCs w:val="20"/>
            </w:rPr>
            <w:instrText xml:space="preserve"> PAGE </w:instrText>
          </w:r>
          <w:r w:rsidRPr="009444D4">
            <w:rPr>
              <w:rStyle w:val="Nmerodepgina"/>
              <w:b/>
              <w:sz w:val="20"/>
              <w:szCs w:val="20"/>
            </w:rPr>
            <w:fldChar w:fldCharType="separate"/>
          </w:r>
          <w:r w:rsidR="003B4870">
            <w:rPr>
              <w:rStyle w:val="Nmerodepgina"/>
              <w:b/>
              <w:noProof/>
              <w:sz w:val="20"/>
              <w:szCs w:val="20"/>
            </w:rPr>
            <w:t>2</w:t>
          </w:r>
          <w:r w:rsidRPr="009444D4">
            <w:rPr>
              <w:rStyle w:val="Nmerodepgina"/>
              <w:b/>
              <w:sz w:val="20"/>
              <w:szCs w:val="20"/>
            </w:rPr>
            <w:fldChar w:fldCharType="end"/>
          </w:r>
          <w:r w:rsidRPr="009444D4">
            <w:rPr>
              <w:rStyle w:val="Nmerodepgina"/>
              <w:b/>
              <w:sz w:val="20"/>
              <w:szCs w:val="20"/>
            </w:rPr>
            <w:t xml:space="preserve"> / 1</w:t>
          </w:r>
        </w:p>
        <w:p w:rsidR="00423A56" w:rsidRPr="009444D4" w:rsidRDefault="00423A56" w:rsidP="009444D4">
          <w:pPr>
            <w:pStyle w:val="Encabezado"/>
            <w:rPr>
              <w:sz w:val="20"/>
              <w:szCs w:val="20"/>
            </w:rPr>
          </w:pPr>
          <w:r w:rsidRPr="009444D4">
            <w:rPr>
              <w:b/>
              <w:sz w:val="20"/>
              <w:szCs w:val="20"/>
            </w:rPr>
            <w:t>CODIGO:  INS-CSA-OPER-13</w:t>
          </w:r>
        </w:p>
      </w:tc>
    </w:tr>
    <w:tr w:rsidR="00423A56">
      <w:trPr>
        <w:jc w:val="center"/>
      </w:trPr>
      <w:tc>
        <w:tcPr>
          <w:tcW w:w="1974" w:type="dxa"/>
          <w:vMerge/>
        </w:tcPr>
        <w:p w:rsidR="00423A56" w:rsidRDefault="00423A56" w:rsidP="009444D4">
          <w:pPr>
            <w:pStyle w:val="Encabezado"/>
          </w:pPr>
        </w:p>
      </w:tc>
      <w:tc>
        <w:tcPr>
          <w:tcW w:w="3547" w:type="dxa"/>
          <w:vAlign w:val="center"/>
        </w:tcPr>
        <w:p w:rsidR="00423A56" w:rsidRPr="009444D4" w:rsidRDefault="00423A56" w:rsidP="009444D4">
          <w:pPr>
            <w:pStyle w:val="Encabezado"/>
            <w:jc w:val="center"/>
            <w:rPr>
              <w:b/>
              <w:sz w:val="20"/>
              <w:szCs w:val="20"/>
            </w:rPr>
          </w:pPr>
          <w:r w:rsidRPr="009444D4">
            <w:rPr>
              <w:b/>
              <w:sz w:val="20"/>
              <w:szCs w:val="20"/>
            </w:rPr>
            <w:t>INSTRUCTIVO PARA EL DESPACHO DE LOS CONTENEDORES  PARA IMPORTACIÓN EN MEMORIA DE EVENTOS</w:t>
          </w:r>
        </w:p>
      </w:tc>
      <w:tc>
        <w:tcPr>
          <w:tcW w:w="3008" w:type="dxa"/>
          <w:vMerge/>
          <w:vAlign w:val="center"/>
        </w:tcPr>
        <w:p w:rsidR="00423A56" w:rsidRPr="009444D4" w:rsidRDefault="00423A56" w:rsidP="009444D4">
          <w:pPr>
            <w:pStyle w:val="Encabezado"/>
            <w:jc w:val="center"/>
            <w:rPr>
              <w:sz w:val="20"/>
              <w:szCs w:val="20"/>
            </w:rPr>
          </w:pPr>
        </w:p>
      </w:tc>
    </w:tr>
  </w:tbl>
  <w:p w:rsidR="00423A56" w:rsidRDefault="00423A56">
    <w:pPr>
      <w:pStyle w:val="Encabezado"/>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62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2880"/>
      <w:gridCol w:w="3770"/>
    </w:tblGrid>
    <w:tr w:rsidR="00423A56">
      <w:trPr>
        <w:jc w:val="center"/>
      </w:trPr>
      <w:tc>
        <w:tcPr>
          <w:tcW w:w="1974" w:type="dxa"/>
          <w:vMerge w:val="restart"/>
          <w:vAlign w:val="center"/>
        </w:tcPr>
        <w:p w:rsidR="00423A56" w:rsidRDefault="00423A56" w:rsidP="00386C7D">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386C7D">
          <w:pPr>
            <w:pStyle w:val="Encabezado"/>
            <w:jc w:val="center"/>
            <w:rPr>
              <w:rFonts w:ascii="Bodoni MT Black" w:hAnsi="Bodoni MT Black"/>
            </w:rPr>
          </w:pPr>
          <w:r>
            <w:rPr>
              <w:rFonts w:ascii="Bodoni MT Black" w:hAnsi="Bodoni MT Black"/>
              <w:noProof/>
            </w:rPr>
            <w:drawing>
              <wp:inline distT="0" distB="0" distL="0" distR="0">
                <wp:extent cx="685800" cy="542925"/>
                <wp:effectExtent l="0" t="0" r="0" b="0"/>
                <wp:docPr id="110" name="Imagen 110"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2880" w:type="dxa"/>
        </w:tcPr>
        <w:p w:rsidR="00423A56" w:rsidRPr="00FA46A9" w:rsidRDefault="00423A56" w:rsidP="00386C7D">
          <w:pPr>
            <w:pStyle w:val="Encabezado"/>
            <w:jc w:val="center"/>
            <w:rPr>
              <w:b/>
            </w:rPr>
          </w:pPr>
          <w:r>
            <w:rPr>
              <w:b/>
            </w:rPr>
            <w:t>INSTRUCTIVO</w:t>
          </w:r>
        </w:p>
        <w:p w:rsidR="00423A56" w:rsidRPr="00FA46A9" w:rsidRDefault="00423A56" w:rsidP="00386C7D">
          <w:pPr>
            <w:pStyle w:val="Encabezado"/>
            <w:jc w:val="center"/>
            <w:rPr>
              <w:b/>
            </w:rPr>
          </w:pPr>
          <w:r w:rsidRPr="00FA46A9">
            <w:rPr>
              <w:b/>
            </w:rPr>
            <w:t>ISO 9001:2000</w:t>
          </w:r>
        </w:p>
      </w:tc>
      <w:tc>
        <w:tcPr>
          <w:tcW w:w="3770" w:type="dxa"/>
          <w:vMerge w:val="restart"/>
          <w:vAlign w:val="center"/>
        </w:tcPr>
        <w:p w:rsidR="00423A56" w:rsidRPr="00FA46A9" w:rsidRDefault="00423A56" w:rsidP="00386C7D">
          <w:pPr>
            <w:pStyle w:val="Encabezado"/>
            <w:rPr>
              <w:b/>
            </w:rPr>
          </w:pPr>
          <w:r w:rsidRPr="00FA46A9">
            <w:rPr>
              <w:b/>
            </w:rPr>
            <w:t>FECHA:</w:t>
          </w:r>
        </w:p>
        <w:p w:rsidR="00423A56" w:rsidRDefault="00423A56" w:rsidP="00386C7D">
          <w:pPr>
            <w:pStyle w:val="Encabezado"/>
            <w:rPr>
              <w:b/>
            </w:rPr>
          </w:pPr>
          <w:r>
            <w:rPr>
              <w:b/>
            </w:rPr>
            <w:t>REVISIÓN:  0</w:t>
          </w:r>
        </w:p>
        <w:p w:rsidR="00423A56" w:rsidRPr="00FA46A9" w:rsidRDefault="00423A56" w:rsidP="00386C7D">
          <w:pPr>
            <w:pStyle w:val="Encabezado"/>
            <w:rPr>
              <w:b/>
            </w:rPr>
          </w:pPr>
          <w:r w:rsidRPr="00FA46A9">
            <w:rPr>
              <w:b/>
            </w:rPr>
            <w:t>PAGINA</w:t>
          </w:r>
          <w:r w:rsidRPr="008733CA">
            <w:rPr>
              <w:b/>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5</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5</w:t>
          </w:r>
        </w:p>
        <w:p w:rsidR="00423A56" w:rsidRPr="004678B8" w:rsidRDefault="00423A56" w:rsidP="00386C7D">
          <w:pPr>
            <w:pStyle w:val="Encabezado"/>
            <w:rPr>
              <w:b/>
            </w:rPr>
          </w:pPr>
          <w:r w:rsidRPr="00FA46A9">
            <w:rPr>
              <w:b/>
            </w:rPr>
            <w:t>CODIGO:</w:t>
          </w:r>
          <w:r>
            <w:rPr>
              <w:b/>
            </w:rPr>
            <w:t xml:space="preserve">  INS-CSA-RRHH-01</w:t>
          </w:r>
        </w:p>
      </w:tc>
    </w:tr>
    <w:tr w:rsidR="00423A56">
      <w:trPr>
        <w:jc w:val="center"/>
      </w:trPr>
      <w:tc>
        <w:tcPr>
          <w:tcW w:w="1974" w:type="dxa"/>
          <w:vMerge/>
        </w:tcPr>
        <w:p w:rsidR="00423A56" w:rsidRDefault="00423A56" w:rsidP="00386C7D">
          <w:pPr>
            <w:pStyle w:val="Encabezado"/>
          </w:pPr>
        </w:p>
      </w:tc>
      <w:tc>
        <w:tcPr>
          <w:tcW w:w="2880" w:type="dxa"/>
          <w:vAlign w:val="center"/>
        </w:tcPr>
        <w:p w:rsidR="00423A56" w:rsidRPr="00FA46A9" w:rsidRDefault="00423A56" w:rsidP="00386C7D">
          <w:pPr>
            <w:pStyle w:val="Encabezado"/>
            <w:jc w:val="center"/>
            <w:rPr>
              <w:b/>
            </w:rPr>
          </w:pPr>
          <w:r>
            <w:rPr>
              <w:b/>
            </w:rPr>
            <w:t xml:space="preserve">INSTRUCTIVO PARA </w:t>
          </w:r>
          <w:smartTag w:uri="urn:schemas-microsoft-com:office:smarttags" w:element="PersonName">
            <w:smartTagPr>
              <w:attr w:name="ProductID" w:val="LA SELECCIￓN Y"/>
            </w:smartTagPr>
            <w:r>
              <w:rPr>
                <w:b/>
              </w:rPr>
              <w:t>LA SELECCIÓN Y</w:t>
            </w:r>
          </w:smartTag>
          <w:r>
            <w:rPr>
              <w:b/>
            </w:rPr>
            <w:t xml:space="preserve"> CONTRATACIÓN  DE PERSONAL</w:t>
          </w:r>
        </w:p>
      </w:tc>
      <w:tc>
        <w:tcPr>
          <w:tcW w:w="3770" w:type="dxa"/>
          <w:vMerge/>
          <w:vAlign w:val="center"/>
        </w:tcPr>
        <w:p w:rsidR="00423A56" w:rsidRDefault="00423A56" w:rsidP="00386C7D">
          <w:pPr>
            <w:pStyle w:val="Encabezado"/>
            <w:jc w:val="center"/>
          </w:pPr>
        </w:p>
      </w:tc>
    </w:tr>
  </w:tbl>
  <w:p w:rsidR="00423A56" w:rsidRDefault="00423A56">
    <w:pPr>
      <w:pStyle w:val="Encabezado"/>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974"/>
      <w:gridCol w:w="3302"/>
      <w:gridCol w:w="3112"/>
    </w:tblGrid>
    <w:tr w:rsidR="00423A56">
      <w:trPr>
        <w:jc w:val="center"/>
      </w:trPr>
      <w:tc>
        <w:tcPr>
          <w:tcW w:w="1974" w:type="dxa"/>
          <w:vMerge w:val="restart"/>
          <w:vAlign w:val="center"/>
        </w:tcPr>
        <w:p w:rsidR="00423A56" w:rsidRDefault="00423A56" w:rsidP="00391BF1">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391BF1">
          <w:pPr>
            <w:pStyle w:val="Encabezado"/>
            <w:jc w:val="center"/>
            <w:rPr>
              <w:rFonts w:ascii="Bodoni MT Black" w:hAnsi="Bodoni MT Black"/>
            </w:rPr>
          </w:pPr>
          <w:r>
            <w:rPr>
              <w:rFonts w:ascii="Bodoni MT Black" w:hAnsi="Bodoni MT Black"/>
              <w:noProof/>
            </w:rPr>
            <w:drawing>
              <wp:inline distT="0" distB="0" distL="0" distR="0">
                <wp:extent cx="685800" cy="400050"/>
                <wp:effectExtent l="0" t="0" r="0" b="0"/>
                <wp:docPr id="111" name="Imagen 111"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idea3"/>
                        <pic:cNvPicPr>
                          <a:picLocks noChangeAspect="1" noChangeArrowheads="1"/>
                        </pic:cNvPicPr>
                      </pic:nvPicPr>
                      <pic:blipFill>
                        <a:blip r:embed="rId1"/>
                        <a:srcRect/>
                        <a:stretch>
                          <a:fillRect/>
                        </a:stretch>
                      </pic:blipFill>
                      <pic:spPr bwMode="auto">
                        <a:xfrm>
                          <a:off x="0" y="0"/>
                          <a:ext cx="685800" cy="400050"/>
                        </a:xfrm>
                        <a:prstGeom prst="rect">
                          <a:avLst/>
                        </a:prstGeom>
                        <a:noFill/>
                        <a:ln w="9525">
                          <a:noFill/>
                          <a:miter lim="800000"/>
                          <a:headEnd/>
                          <a:tailEnd/>
                        </a:ln>
                      </pic:spPr>
                    </pic:pic>
                  </a:graphicData>
                </a:graphic>
              </wp:inline>
            </w:drawing>
          </w:r>
        </w:p>
      </w:tc>
      <w:tc>
        <w:tcPr>
          <w:tcW w:w="3302" w:type="dxa"/>
        </w:tcPr>
        <w:p w:rsidR="00423A56" w:rsidRPr="009512E0" w:rsidRDefault="00423A56" w:rsidP="00391BF1">
          <w:pPr>
            <w:pStyle w:val="Encabezado"/>
            <w:jc w:val="center"/>
            <w:rPr>
              <w:b/>
              <w:sz w:val="20"/>
              <w:szCs w:val="20"/>
            </w:rPr>
          </w:pPr>
          <w:r w:rsidRPr="009512E0">
            <w:rPr>
              <w:b/>
              <w:sz w:val="20"/>
              <w:szCs w:val="20"/>
            </w:rPr>
            <w:t>FLUJOGRAMA</w:t>
          </w:r>
        </w:p>
        <w:p w:rsidR="00423A56" w:rsidRPr="009512E0" w:rsidRDefault="00423A56" w:rsidP="00391BF1">
          <w:pPr>
            <w:pStyle w:val="Encabezado"/>
            <w:jc w:val="center"/>
            <w:rPr>
              <w:b/>
              <w:sz w:val="20"/>
              <w:szCs w:val="20"/>
            </w:rPr>
          </w:pPr>
          <w:r w:rsidRPr="009512E0">
            <w:rPr>
              <w:b/>
              <w:sz w:val="20"/>
              <w:szCs w:val="20"/>
            </w:rPr>
            <w:t>ISO 9001:2000</w:t>
          </w:r>
        </w:p>
      </w:tc>
      <w:tc>
        <w:tcPr>
          <w:tcW w:w="3112" w:type="dxa"/>
          <w:vMerge w:val="restart"/>
          <w:vAlign w:val="center"/>
        </w:tcPr>
        <w:p w:rsidR="00423A56" w:rsidRPr="009512E0" w:rsidRDefault="00423A56" w:rsidP="00391BF1">
          <w:pPr>
            <w:pStyle w:val="Encabezado"/>
            <w:rPr>
              <w:b/>
              <w:sz w:val="20"/>
              <w:szCs w:val="20"/>
            </w:rPr>
          </w:pPr>
          <w:r w:rsidRPr="009512E0">
            <w:rPr>
              <w:b/>
              <w:sz w:val="20"/>
              <w:szCs w:val="20"/>
            </w:rPr>
            <w:t>FECHA:</w:t>
          </w:r>
        </w:p>
        <w:p w:rsidR="00423A56" w:rsidRPr="009512E0" w:rsidRDefault="00423A56" w:rsidP="00391BF1">
          <w:pPr>
            <w:pStyle w:val="Encabezado"/>
            <w:rPr>
              <w:b/>
              <w:sz w:val="20"/>
              <w:szCs w:val="20"/>
            </w:rPr>
          </w:pPr>
          <w:r w:rsidRPr="009512E0">
            <w:rPr>
              <w:b/>
              <w:sz w:val="20"/>
              <w:szCs w:val="20"/>
            </w:rPr>
            <w:t>REVISIÓN:  0</w:t>
          </w:r>
        </w:p>
        <w:p w:rsidR="00423A56" w:rsidRPr="009512E0" w:rsidRDefault="00423A56" w:rsidP="00391BF1">
          <w:pPr>
            <w:pStyle w:val="Encabezado"/>
            <w:rPr>
              <w:b/>
              <w:sz w:val="20"/>
              <w:szCs w:val="20"/>
            </w:rPr>
          </w:pPr>
          <w:r w:rsidRPr="009512E0">
            <w:rPr>
              <w:b/>
              <w:sz w:val="20"/>
              <w:szCs w:val="20"/>
            </w:rPr>
            <w:t xml:space="preserve">PAGINA:    </w:t>
          </w:r>
          <w:r w:rsidRPr="009512E0">
            <w:rPr>
              <w:rStyle w:val="Nmerodepgina"/>
              <w:b/>
              <w:sz w:val="20"/>
              <w:szCs w:val="20"/>
            </w:rPr>
            <w:fldChar w:fldCharType="begin"/>
          </w:r>
          <w:r w:rsidRPr="009512E0">
            <w:rPr>
              <w:rStyle w:val="Nmerodepgina"/>
              <w:b/>
              <w:sz w:val="20"/>
              <w:szCs w:val="20"/>
            </w:rPr>
            <w:instrText xml:space="preserve"> PAGE </w:instrText>
          </w:r>
          <w:r w:rsidRPr="009512E0">
            <w:rPr>
              <w:rStyle w:val="Nmerodepgina"/>
              <w:b/>
              <w:sz w:val="20"/>
              <w:szCs w:val="20"/>
            </w:rPr>
            <w:fldChar w:fldCharType="separate"/>
          </w:r>
          <w:r w:rsidR="003B4870">
            <w:rPr>
              <w:rStyle w:val="Nmerodepgina"/>
              <w:b/>
              <w:noProof/>
              <w:sz w:val="20"/>
              <w:szCs w:val="20"/>
            </w:rPr>
            <w:t>1</w:t>
          </w:r>
          <w:r w:rsidRPr="009512E0">
            <w:rPr>
              <w:rStyle w:val="Nmerodepgina"/>
              <w:b/>
              <w:sz w:val="20"/>
              <w:szCs w:val="20"/>
            </w:rPr>
            <w:fldChar w:fldCharType="end"/>
          </w:r>
          <w:r w:rsidRPr="009512E0">
            <w:rPr>
              <w:rStyle w:val="Nmerodepgina"/>
              <w:b/>
              <w:sz w:val="20"/>
              <w:szCs w:val="20"/>
            </w:rPr>
            <w:t xml:space="preserve"> / 1</w:t>
          </w:r>
        </w:p>
        <w:p w:rsidR="00423A56" w:rsidRPr="009512E0" w:rsidRDefault="00423A56" w:rsidP="00391BF1">
          <w:pPr>
            <w:pStyle w:val="Encabezado"/>
            <w:rPr>
              <w:sz w:val="20"/>
              <w:szCs w:val="20"/>
            </w:rPr>
          </w:pPr>
          <w:r w:rsidRPr="009512E0">
            <w:rPr>
              <w:b/>
              <w:sz w:val="20"/>
              <w:szCs w:val="20"/>
            </w:rPr>
            <w:t>CODIGO:  FLJ-CSA-OPER-01</w:t>
          </w:r>
        </w:p>
      </w:tc>
    </w:tr>
    <w:tr w:rsidR="00423A56">
      <w:trPr>
        <w:jc w:val="center"/>
      </w:trPr>
      <w:tc>
        <w:tcPr>
          <w:tcW w:w="1974" w:type="dxa"/>
          <w:vMerge/>
        </w:tcPr>
        <w:p w:rsidR="00423A56" w:rsidRDefault="00423A56" w:rsidP="00391BF1">
          <w:pPr>
            <w:pStyle w:val="Encabezado"/>
          </w:pPr>
        </w:p>
      </w:tc>
      <w:tc>
        <w:tcPr>
          <w:tcW w:w="3302" w:type="dxa"/>
          <w:vAlign w:val="center"/>
        </w:tcPr>
        <w:p w:rsidR="00423A56" w:rsidRPr="009512E0" w:rsidRDefault="00423A56" w:rsidP="00391BF1">
          <w:pPr>
            <w:pStyle w:val="Encabezado"/>
            <w:jc w:val="center"/>
            <w:rPr>
              <w:b/>
              <w:sz w:val="20"/>
              <w:szCs w:val="20"/>
            </w:rPr>
          </w:pPr>
          <w:r w:rsidRPr="009512E0">
            <w:rPr>
              <w:b/>
              <w:sz w:val="20"/>
              <w:szCs w:val="20"/>
            </w:rPr>
            <w:t>FLUJOGRAMA DEL PROCEDIMIENTO DE EXPORTACIÓN EN TIEMPO REAL</w:t>
          </w:r>
        </w:p>
      </w:tc>
      <w:tc>
        <w:tcPr>
          <w:tcW w:w="3112" w:type="dxa"/>
          <w:vMerge/>
          <w:vAlign w:val="center"/>
        </w:tcPr>
        <w:p w:rsidR="00423A56" w:rsidRPr="009512E0" w:rsidRDefault="00423A56" w:rsidP="00391BF1">
          <w:pPr>
            <w:pStyle w:val="Encabezado"/>
            <w:jc w:val="center"/>
            <w:rPr>
              <w:sz w:val="20"/>
              <w:szCs w:val="20"/>
            </w:rPr>
          </w:pPr>
        </w:p>
      </w:tc>
    </w:tr>
  </w:tbl>
  <w:p w:rsidR="00423A56" w:rsidRDefault="00423A56">
    <w:pPr>
      <w:pStyle w:val="Encabezado"/>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036"/>
      <w:gridCol w:w="3420"/>
      <w:gridCol w:w="2932"/>
    </w:tblGrid>
    <w:tr w:rsidR="00423A56">
      <w:trPr>
        <w:jc w:val="center"/>
      </w:trPr>
      <w:tc>
        <w:tcPr>
          <w:tcW w:w="2036" w:type="dxa"/>
          <w:vMerge w:val="restart"/>
          <w:vAlign w:val="center"/>
        </w:tcPr>
        <w:p w:rsidR="00423A56" w:rsidRDefault="00423A56" w:rsidP="00391BF1">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391BF1">
          <w:pPr>
            <w:pStyle w:val="Encabezado"/>
            <w:jc w:val="center"/>
            <w:rPr>
              <w:rFonts w:ascii="Bodoni MT Black" w:hAnsi="Bodoni MT Black"/>
            </w:rPr>
          </w:pPr>
          <w:r>
            <w:rPr>
              <w:rFonts w:ascii="Bodoni MT Black" w:hAnsi="Bodoni MT Black"/>
              <w:noProof/>
            </w:rPr>
            <w:drawing>
              <wp:inline distT="0" distB="0" distL="0" distR="0">
                <wp:extent cx="685800" cy="400050"/>
                <wp:effectExtent l="0" t="0" r="0" b="0"/>
                <wp:docPr id="112" name="Imagen 112"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idea3"/>
                        <pic:cNvPicPr>
                          <a:picLocks noChangeAspect="1" noChangeArrowheads="1"/>
                        </pic:cNvPicPr>
                      </pic:nvPicPr>
                      <pic:blipFill>
                        <a:blip r:embed="rId1"/>
                        <a:srcRect/>
                        <a:stretch>
                          <a:fillRect/>
                        </a:stretch>
                      </pic:blipFill>
                      <pic:spPr bwMode="auto">
                        <a:xfrm>
                          <a:off x="0" y="0"/>
                          <a:ext cx="685800" cy="400050"/>
                        </a:xfrm>
                        <a:prstGeom prst="rect">
                          <a:avLst/>
                        </a:prstGeom>
                        <a:noFill/>
                        <a:ln w="9525">
                          <a:noFill/>
                          <a:miter lim="800000"/>
                          <a:headEnd/>
                          <a:tailEnd/>
                        </a:ln>
                      </pic:spPr>
                    </pic:pic>
                  </a:graphicData>
                </a:graphic>
              </wp:inline>
            </w:drawing>
          </w:r>
        </w:p>
      </w:tc>
      <w:tc>
        <w:tcPr>
          <w:tcW w:w="3420" w:type="dxa"/>
        </w:tcPr>
        <w:p w:rsidR="00423A56" w:rsidRPr="00FA46A9" w:rsidRDefault="00423A56" w:rsidP="00391BF1">
          <w:pPr>
            <w:pStyle w:val="Encabezado"/>
            <w:jc w:val="center"/>
            <w:rPr>
              <w:b/>
            </w:rPr>
          </w:pPr>
          <w:r>
            <w:rPr>
              <w:b/>
            </w:rPr>
            <w:t>FLUJOGRAMA</w:t>
          </w:r>
        </w:p>
        <w:p w:rsidR="00423A56" w:rsidRPr="00FA46A9" w:rsidRDefault="00423A56" w:rsidP="00391BF1">
          <w:pPr>
            <w:pStyle w:val="Encabezado"/>
            <w:jc w:val="center"/>
            <w:rPr>
              <w:b/>
            </w:rPr>
          </w:pPr>
          <w:r w:rsidRPr="00FA46A9">
            <w:rPr>
              <w:b/>
            </w:rPr>
            <w:t>ISO 9001:2000</w:t>
          </w:r>
        </w:p>
      </w:tc>
      <w:tc>
        <w:tcPr>
          <w:tcW w:w="2932" w:type="dxa"/>
          <w:vMerge w:val="restart"/>
          <w:vAlign w:val="center"/>
        </w:tcPr>
        <w:p w:rsidR="00423A56" w:rsidRPr="00FA46A9" w:rsidRDefault="00423A56" w:rsidP="00391BF1">
          <w:pPr>
            <w:pStyle w:val="Encabezado"/>
            <w:rPr>
              <w:b/>
              <w:sz w:val="20"/>
              <w:szCs w:val="20"/>
            </w:rPr>
          </w:pPr>
          <w:r w:rsidRPr="00FA46A9">
            <w:rPr>
              <w:b/>
              <w:sz w:val="20"/>
              <w:szCs w:val="20"/>
            </w:rPr>
            <w:t>FECHA:</w:t>
          </w:r>
        </w:p>
        <w:p w:rsidR="00423A56" w:rsidRDefault="00423A56" w:rsidP="00391BF1">
          <w:pPr>
            <w:pStyle w:val="Encabezado"/>
            <w:rPr>
              <w:b/>
              <w:sz w:val="20"/>
              <w:szCs w:val="20"/>
            </w:rPr>
          </w:pPr>
          <w:r>
            <w:rPr>
              <w:b/>
              <w:sz w:val="20"/>
              <w:szCs w:val="20"/>
            </w:rPr>
            <w:t>REVISIÓN:  0</w:t>
          </w:r>
        </w:p>
        <w:p w:rsidR="00423A56" w:rsidRPr="00FA46A9" w:rsidRDefault="00423A56" w:rsidP="00391BF1">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w:t>
          </w:r>
        </w:p>
        <w:p w:rsidR="00423A56" w:rsidRDefault="00423A56" w:rsidP="00391BF1">
          <w:pPr>
            <w:pStyle w:val="Encabezado"/>
          </w:pPr>
          <w:r w:rsidRPr="00FA46A9">
            <w:rPr>
              <w:b/>
              <w:sz w:val="20"/>
              <w:szCs w:val="20"/>
            </w:rPr>
            <w:t>CODIGO:</w:t>
          </w:r>
          <w:r>
            <w:rPr>
              <w:b/>
              <w:sz w:val="20"/>
              <w:szCs w:val="20"/>
            </w:rPr>
            <w:t xml:space="preserve">  FLJ-CSA-OPER-02</w:t>
          </w:r>
        </w:p>
      </w:tc>
    </w:tr>
    <w:tr w:rsidR="00423A56">
      <w:trPr>
        <w:jc w:val="center"/>
      </w:trPr>
      <w:tc>
        <w:tcPr>
          <w:tcW w:w="2036" w:type="dxa"/>
          <w:vMerge/>
        </w:tcPr>
        <w:p w:rsidR="00423A56" w:rsidRDefault="00423A56" w:rsidP="00391BF1">
          <w:pPr>
            <w:pStyle w:val="Encabezado"/>
          </w:pPr>
        </w:p>
      </w:tc>
      <w:tc>
        <w:tcPr>
          <w:tcW w:w="3420" w:type="dxa"/>
          <w:vAlign w:val="center"/>
        </w:tcPr>
        <w:p w:rsidR="00423A56" w:rsidRPr="00FA46A9" w:rsidRDefault="00423A56" w:rsidP="00391BF1">
          <w:pPr>
            <w:pStyle w:val="Encabezado"/>
            <w:jc w:val="center"/>
            <w:rPr>
              <w:b/>
            </w:rPr>
          </w:pPr>
          <w:r>
            <w:rPr>
              <w:b/>
            </w:rPr>
            <w:t>FLUJOGRAMA DEL PROCEDIMIENTO DE IMPORTACIÓN EN TIEMPO REAL</w:t>
          </w:r>
        </w:p>
      </w:tc>
      <w:tc>
        <w:tcPr>
          <w:tcW w:w="2932" w:type="dxa"/>
          <w:vMerge/>
          <w:vAlign w:val="center"/>
        </w:tcPr>
        <w:p w:rsidR="00423A56" w:rsidRDefault="00423A56" w:rsidP="00391BF1">
          <w:pPr>
            <w:pStyle w:val="Encabezado"/>
            <w:jc w:val="center"/>
          </w:pPr>
        </w:p>
      </w:tc>
    </w:tr>
  </w:tbl>
  <w:p w:rsidR="00423A56" w:rsidRDefault="00423A56">
    <w:pPr>
      <w:pStyle w:val="Encabezado"/>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036"/>
      <w:gridCol w:w="3420"/>
      <w:gridCol w:w="2932"/>
    </w:tblGrid>
    <w:tr w:rsidR="00423A56">
      <w:trPr>
        <w:jc w:val="center"/>
      </w:trPr>
      <w:tc>
        <w:tcPr>
          <w:tcW w:w="2036" w:type="dxa"/>
          <w:vMerge w:val="restart"/>
          <w:vAlign w:val="center"/>
        </w:tcPr>
        <w:p w:rsidR="00423A56" w:rsidRDefault="00423A56" w:rsidP="00391BF1">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391BF1">
          <w:pPr>
            <w:pStyle w:val="Encabezado"/>
            <w:jc w:val="center"/>
            <w:rPr>
              <w:rFonts w:ascii="Bodoni MT Black" w:hAnsi="Bodoni MT Black"/>
            </w:rPr>
          </w:pPr>
          <w:r>
            <w:rPr>
              <w:rFonts w:ascii="Bodoni MT Black" w:hAnsi="Bodoni MT Black"/>
              <w:noProof/>
            </w:rPr>
            <w:drawing>
              <wp:inline distT="0" distB="0" distL="0" distR="0">
                <wp:extent cx="685800" cy="400050"/>
                <wp:effectExtent l="0" t="0" r="0" b="0"/>
                <wp:docPr id="113" name="Imagen 113"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idea3"/>
                        <pic:cNvPicPr>
                          <a:picLocks noChangeAspect="1" noChangeArrowheads="1"/>
                        </pic:cNvPicPr>
                      </pic:nvPicPr>
                      <pic:blipFill>
                        <a:blip r:embed="rId1"/>
                        <a:srcRect/>
                        <a:stretch>
                          <a:fillRect/>
                        </a:stretch>
                      </pic:blipFill>
                      <pic:spPr bwMode="auto">
                        <a:xfrm>
                          <a:off x="0" y="0"/>
                          <a:ext cx="685800" cy="400050"/>
                        </a:xfrm>
                        <a:prstGeom prst="rect">
                          <a:avLst/>
                        </a:prstGeom>
                        <a:noFill/>
                        <a:ln w="9525">
                          <a:noFill/>
                          <a:miter lim="800000"/>
                          <a:headEnd/>
                          <a:tailEnd/>
                        </a:ln>
                      </pic:spPr>
                    </pic:pic>
                  </a:graphicData>
                </a:graphic>
              </wp:inline>
            </w:drawing>
          </w:r>
        </w:p>
      </w:tc>
      <w:tc>
        <w:tcPr>
          <w:tcW w:w="3420" w:type="dxa"/>
        </w:tcPr>
        <w:p w:rsidR="00423A56" w:rsidRPr="00FA46A9" w:rsidRDefault="00423A56" w:rsidP="00391BF1">
          <w:pPr>
            <w:pStyle w:val="Encabezado"/>
            <w:jc w:val="center"/>
            <w:rPr>
              <w:b/>
            </w:rPr>
          </w:pPr>
          <w:r>
            <w:rPr>
              <w:b/>
            </w:rPr>
            <w:t>FLUJOGRAMA</w:t>
          </w:r>
        </w:p>
        <w:p w:rsidR="00423A56" w:rsidRPr="00FA46A9" w:rsidRDefault="00423A56" w:rsidP="00391BF1">
          <w:pPr>
            <w:pStyle w:val="Encabezado"/>
            <w:jc w:val="center"/>
            <w:rPr>
              <w:b/>
            </w:rPr>
          </w:pPr>
          <w:r w:rsidRPr="00FA46A9">
            <w:rPr>
              <w:b/>
            </w:rPr>
            <w:t>ISO 9001:2000</w:t>
          </w:r>
        </w:p>
      </w:tc>
      <w:tc>
        <w:tcPr>
          <w:tcW w:w="2932" w:type="dxa"/>
          <w:vMerge w:val="restart"/>
          <w:vAlign w:val="center"/>
        </w:tcPr>
        <w:p w:rsidR="00423A56" w:rsidRPr="00FA46A9" w:rsidRDefault="00423A56" w:rsidP="00391BF1">
          <w:pPr>
            <w:pStyle w:val="Encabezado"/>
            <w:rPr>
              <w:b/>
              <w:sz w:val="20"/>
              <w:szCs w:val="20"/>
            </w:rPr>
          </w:pPr>
          <w:r w:rsidRPr="00FA46A9">
            <w:rPr>
              <w:b/>
              <w:sz w:val="20"/>
              <w:szCs w:val="20"/>
            </w:rPr>
            <w:t>FECHA:</w:t>
          </w:r>
        </w:p>
        <w:p w:rsidR="00423A56" w:rsidRDefault="00423A56" w:rsidP="00391BF1">
          <w:pPr>
            <w:pStyle w:val="Encabezado"/>
            <w:rPr>
              <w:b/>
              <w:sz w:val="20"/>
              <w:szCs w:val="20"/>
            </w:rPr>
          </w:pPr>
          <w:r>
            <w:rPr>
              <w:b/>
              <w:sz w:val="20"/>
              <w:szCs w:val="20"/>
            </w:rPr>
            <w:t>REVISIÓN:  0</w:t>
          </w:r>
        </w:p>
        <w:p w:rsidR="00423A56" w:rsidRPr="00FA46A9" w:rsidRDefault="00423A56" w:rsidP="00391BF1">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w:t>
          </w:r>
        </w:p>
        <w:p w:rsidR="00423A56" w:rsidRDefault="00423A56" w:rsidP="00391BF1">
          <w:pPr>
            <w:pStyle w:val="Encabezado"/>
          </w:pPr>
          <w:r w:rsidRPr="00FA46A9">
            <w:rPr>
              <w:b/>
              <w:sz w:val="20"/>
              <w:szCs w:val="20"/>
            </w:rPr>
            <w:t>CODIGO:</w:t>
          </w:r>
          <w:r>
            <w:rPr>
              <w:b/>
              <w:sz w:val="20"/>
              <w:szCs w:val="20"/>
            </w:rPr>
            <w:t xml:space="preserve">  FLJ-CSA-OPER-03</w:t>
          </w:r>
        </w:p>
      </w:tc>
    </w:tr>
    <w:tr w:rsidR="00423A56">
      <w:trPr>
        <w:jc w:val="center"/>
      </w:trPr>
      <w:tc>
        <w:tcPr>
          <w:tcW w:w="2036" w:type="dxa"/>
          <w:vMerge/>
        </w:tcPr>
        <w:p w:rsidR="00423A56" w:rsidRDefault="00423A56" w:rsidP="00391BF1">
          <w:pPr>
            <w:pStyle w:val="Encabezado"/>
          </w:pPr>
        </w:p>
      </w:tc>
      <w:tc>
        <w:tcPr>
          <w:tcW w:w="3420" w:type="dxa"/>
          <w:vAlign w:val="center"/>
        </w:tcPr>
        <w:p w:rsidR="00423A56" w:rsidRPr="00FA46A9" w:rsidRDefault="00423A56" w:rsidP="00391BF1">
          <w:pPr>
            <w:pStyle w:val="Encabezado"/>
            <w:jc w:val="center"/>
            <w:rPr>
              <w:b/>
            </w:rPr>
          </w:pPr>
          <w:r>
            <w:rPr>
              <w:b/>
            </w:rPr>
            <w:t>FLUJOGRAMA DEL PROCEDIMIENTO DE EXPORTACIÓN EN MEMORIA DE EVENTOS</w:t>
          </w:r>
        </w:p>
      </w:tc>
      <w:tc>
        <w:tcPr>
          <w:tcW w:w="2932" w:type="dxa"/>
          <w:vMerge/>
          <w:vAlign w:val="center"/>
        </w:tcPr>
        <w:p w:rsidR="00423A56" w:rsidRDefault="00423A56" w:rsidP="00391BF1">
          <w:pPr>
            <w:pStyle w:val="Encabezado"/>
            <w:jc w:val="center"/>
          </w:pPr>
        </w:p>
      </w:tc>
    </w:tr>
  </w:tbl>
  <w:p w:rsidR="00423A56" w:rsidRDefault="00423A56">
    <w:pPr>
      <w:pStyle w:val="Encabezado"/>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036"/>
      <w:gridCol w:w="3420"/>
      <w:gridCol w:w="2932"/>
    </w:tblGrid>
    <w:tr w:rsidR="00423A56">
      <w:trPr>
        <w:jc w:val="center"/>
      </w:trPr>
      <w:tc>
        <w:tcPr>
          <w:tcW w:w="2036" w:type="dxa"/>
          <w:vMerge w:val="restart"/>
          <w:vAlign w:val="center"/>
        </w:tcPr>
        <w:p w:rsidR="00423A56" w:rsidRDefault="00423A56" w:rsidP="00391BF1">
          <w:pPr>
            <w:pStyle w:val="Encabezado"/>
            <w:jc w:val="center"/>
            <w:rPr>
              <w:rFonts w:ascii="Bodoni MT Black" w:hAnsi="Bodoni MT Black"/>
            </w:rPr>
          </w:pPr>
          <w:r w:rsidRPr="00FA46A9">
            <w:rPr>
              <w:rFonts w:ascii="Bodoni MT Black" w:hAnsi="Bodoni MT Black"/>
            </w:rPr>
            <w:t>CONTAINERS SECURITY S.A.</w:t>
          </w:r>
        </w:p>
        <w:p w:rsidR="00423A56" w:rsidRPr="003D2E27" w:rsidRDefault="00FA1394" w:rsidP="00391BF1">
          <w:pPr>
            <w:pStyle w:val="Encabezado"/>
            <w:jc w:val="center"/>
            <w:rPr>
              <w:rFonts w:ascii="Bodoni MT Black" w:hAnsi="Bodoni MT Black"/>
            </w:rPr>
          </w:pPr>
          <w:r>
            <w:rPr>
              <w:rFonts w:ascii="Bodoni MT Black" w:hAnsi="Bodoni MT Black"/>
              <w:noProof/>
            </w:rPr>
            <w:drawing>
              <wp:inline distT="0" distB="0" distL="0" distR="0">
                <wp:extent cx="685800" cy="400050"/>
                <wp:effectExtent l="0" t="0" r="0" b="0"/>
                <wp:docPr id="114" name="Imagen 114"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idea3"/>
                        <pic:cNvPicPr>
                          <a:picLocks noChangeAspect="1" noChangeArrowheads="1"/>
                        </pic:cNvPicPr>
                      </pic:nvPicPr>
                      <pic:blipFill>
                        <a:blip r:embed="rId1"/>
                        <a:srcRect/>
                        <a:stretch>
                          <a:fillRect/>
                        </a:stretch>
                      </pic:blipFill>
                      <pic:spPr bwMode="auto">
                        <a:xfrm>
                          <a:off x="0" y="0"/>
                          <a:ext cx="685800" cy="400050"/>
                        </a:xfrm>
                        <a:prstGeom prst="rect">
                          <a:avLst/>
                        </a:prstGeom>
                        <a:noFill/>
                        <a:ln w="9525">
                          <a:noFill/>
                          <a:miter lim="800000"/>
                          <a:headEnd/>
                          <a:tailEnd/>
                        </a:ln>
                      </pic:spPr>
                    </pic:pic>
                  </a:graphicData>
                </a:graphic>
              </wp:inline>
            </w:drawing>
          </w:r>
        </w:p>
      </w:tc>
      <w:tc>
        <w:tcPr>
          <w:tcW w:w="3420" w:type="dxa"/>
        </w:tcPr>
        <w:p w:rsidR="00423A56" w:rsidRPr="00FA46A9" w:rsidRDefault="00423A56" w:rsidP="00391BF1">
          <w:pPr>
            <w:pStyle w:val="Encabezado"/>
            <w:jc w:val="center"/>
            <w:rPr>
              <w:b/>
            </w:rPr>
          </w:pPr>
          <w:r>
            <w:rPr>
              <w:b/>
            </w:rPr>
            <w:t>FLUJOGRAMA</w:t>
          </w:r>
        </w:p>
        <w:p w:rsidR="00423A56" w:rsidRPr="00FA46A9" w:rsidRDefault="00423A56" w:rsidP="00391BF1">
          <w:pPr>
            <w:pStyle w:val="Encabezado"/>
            <w:jc w:val="center"/>
            <w:rPr>
              <w:b/>
            </w:rPr>
          </w:pPr>
          <w:r w:rsidRPr="00FA46A9">
            <w:rPr>
              <w:b/>
            </w:rPr>
            <w:t>ISO 9001:2000</w:t>
          </w:r>
        </w:p>
      </w:tc>
      <w:tc>
        <w:tcPr>
          <w:tcW w:w="2932" w:type="dxa"/>
          <w:vMerge w:val="restart"/>
          <w:vAlign w:val="center"/>
        </w:tcPr>
        <w:p w:rsidR="00423A56" w:rsidRPr="00FA46A9" w:rsidRDefault="00423A56" w:rsidP="00391BF1">
          <w:pPr>
            <w:pStyle w:val="Encabezado"/>
            <w:rPr>
              <w:b/>
              <w:sz w:val="20"/>
              <w:szCs w:val="20"/>
            </w:rPr>
          </w:pPr>
          <w:r w:rsidRPr="00FA46A9">
            <w:rPr>
              <w:b/>
              <w:sz w:val="20"/>
              <w:szCs w:val="20"/>
            </w:rPr>
            <w:t>FECHA:</w:t>
          </w:r>
        </w:p>
        <w:p w:rsidR="00423A56" w:rsidRDefault="00423A56" w:rsidP="00391BF1">
          <w:pPr>
            <w:pStyle w:val="Encabezado"/>
            <w:rPr>
              <w:b/>
              <w:sz w:val="20"/>
              <w:szCs w:val="20"/>
            </w:rPr>
          </w:pPr>
          <w:r>
            <w:rPr>
              <w:b/>
              <w:sz w:val="20"/>
              <w:szCs w:val="20"/>
            </w:rPr>
            <w:t>REVISIÓN:  0</w:t>
          </w:r>
        </w:p>
        <w:p w:rsidR="00423A56" w:rsidRPr="00FA46A9" w:rsidRDefault="00423A56" w:rsidP="00391BF1">
          <w:pPr>
            <w:pStyle w:val="Encabezado"/>
            <w:rPr>
              <w:b/>
              <w:sz w:val="20"/>
              <w:szCs w:val="20"/>
            </w:rPr>
          </w:pPr>
          <w:r w:rsidRPr="00FA46A9">
            <w:rPr>
              <w:b/>
              <w:sz w:val="20"/>
              <w:szCs w:val="20"/>
            </w:rPr>
            <w:t>PAGINA</w:t>
          </w:r>
          <w:r w:rsidRPr="008733CA">
            <w:rPr>
              <w:b/>
              <w:sz w:val="20"/>
              <w:szCs w:val="20"/>
            </w:rPr>
            <w:t xml:space="preserve">:    </w:t>
          </w:r>
          <w:r w:rsidRPr="008733CA">
            <w:rPr>
              <w:rStyle w:val="Nmerodepgina"/>
              <w:b/>
            </w:rPr>
            <w:fldChar w:fldCharType="begin"/>
          </w:r>
          <w:r w:rsidRPr="008733CA">
            <w:rPr>
              <w:rStyle w:val="Nmerodepgina"/>
              <w:b/>
            </w:rPr>
            <w:instrText xml:space="preserve"> PAGE </w:instrText>
          </w:r>
          <w:r w:rsidRPr="008733CA">
            <w:rPr>
              <w:rStyle w:val="Nmerodepgina"/>
              <w:b/>
            </w:rPr>
            <w:fldChar w:fldCharType="separate"/>
          </w:r>
          <w:r w:rsidR="003B4870">
            <w:rPr>
              <w:rStyle w:val="Nmerodepgina"/>
              <w:b/>
              <w:noProof/>
            </w:rPr>
            <w:t>1</w:t>
          </w:r>
          <w:r w:rsidRPr="008733CA">
            <w:rPr>
              <w:rStyle w:val="Nmerodepgina"/>
              <w:b/>
            </w:rPr>
            <w:fldChar w:fldCharType="end"/>
          </w:r>
          <w:r>
            <w:rPr>
              <w:rStyle w:val="Nmerodepgina"/>
              <w:b/>
            </w:rPr>
            <w:t xml:space="preserve"> </w:t>
          </w:r>
          <w:r w:rsidRPr="008733CA">
            <w:rPr>
              <w:rStyle w:val="Nmerodepgina"/>
              <w:b/>
            </w:rPr>
            <w:t>/</w:t>
          </w:r>
          <w:r>
            <w:rPr>
              <w:rStyle w:val="Nmerodepgina"/>
              <w:b/>
            </w:rPr>
            <w:t xml:space="preserve"> 1</w:t>
          </w:r>
        </w:p>
        <w:p w:rsidR="00423A56" w:rsidRDefault="00423A56" w:rsidP="00391BF1">
          <w:pPr>
            <w:pStyle w:val="Encabezado"/>
          </w:pPr>
          <w:r w:rsidRPr="00FA46A9">
            <w:rPr>
              <w:b/>
              <w:sz w:val="20"/>
              <w:szCs w:val="20"/>
            </w:rPr>
            <w:t>CODIGO:</w:t>
          </w:r>
          <w:r>
            <w:rPr>
              <w:b/>
              <w:sz w:val="20"/>
              <w:szCs w:val="20"/>
            </w:rPr>
            <w:t xml:space="preserve">  FLJ-CSA-OPER-04</w:t>
          </w:r>
        </w:p>
      </w:tc>
    </w:tr>
    <w:tr w:rsidR="00423A56">
      <w:trPr>
        <w:jc w:val="center"/>
      </w:trPr>
      <w:tc>
        <w:tcPr>
          <w:tcW w:w="2036" w:type="dxa"/>
          <w:vMerge/>
        </w:tcPr>
        <w:p w:rsidR="00423A56" w:rsidRDefault="00423A56" w:rsidP="00391BF1">
          <w:pPr>
            <w:pStyle w:val="Encabezado"/>
          </w:pPr>
        </w:p>
      </w:tc>
      <w:tc>
        <w:tcPr>
          <w:tcW w:w="3420" w:type="dxa"/>
          <w:vAlign w:val="center"/>
        </w:tcPr>
        <w:p w:rsidR="00423A56" w:rsidRPr="00FA46A9" w:rsidRDefault="00423A56" w:rsidP="00391BF1">
          <w:pPr>
            <w:pStyle w:val="Encabezado"/>
            <w:jc w:val="center"/>
            <w:rPr>
              <w:b/>
            </w:rPr>
          </w:pPr>
          <w:r>
            <w:rPr>
              <w:b/>
            </w:rPr>
            <w:t>FLUJOGRAMA DEL PROCEDIMIENTO DE IMPORTACIÓN EN MEMORIA DE EVENTOS</w:t>
          </w:r>
        </w:p>
      </w:tc>
      <w:tc>
        <w:tcPr>
          <w:tcW w:w="2932" w:type="dxa"/>
          <w:vMerge/>
          <w:vAlign w:val="center"/>
        </w:tcPr>
        <w:p w:rsidR="00423A56" w:rsidRDefault="00423A56" w:rsidP="00391BF1">
          <w:pPr>
            <w:pStyle w:val="Encabezado"/>
            <w:jc w:val="center"/>
          </w:pPr>
        </w:p>
      </w:tc>
    </w:tr>
  </w:tbl>
  <w:p w:rsidR="00423A56" w:rsidRDefault="00423A56">
    <w:pPr>
      <w:pStyle w:val="Encabezado"/>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62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34"/>
      <w:gridCol w:w="3060"/>
      <w:gridCol w:w="3230"/>
    </w:tblGrid>
    <w:tr w:rsidR="00423A56" w:rsidRPr="0041337F">
      <w:trPr>
        <w:jc w:val="center"/>
      </w:trPr>
      <w:tc>
        <w:tcPr>
          <w:tcW w:w="2334" w:type="dxa"/>
          <w:vMerge w:val="restart"/>
          <w:vAlign w:val="center"/>
        </w:tcPr>
        <w:p w:rsidR="00423A56" w:rsidRDefault="00423A56" w:rsidP="00391BF1">
          <w:pPr>
            <w:pStyle w:val="Encabezado"/>
            <w:jc w:val="center"/>
            <w:rPr>
              <w:rFonts w:ascii="Bodoni MT Black" w:hAnsi="Bodoni MT Black"/>
            </w:rPr>
          </w:pPr>
          <w:r>
            <w:rPr>
              <w:rFonts w:ascii="Bodoni MT Black" w:hAnsi="Bodoni MT Black"/>
            </w:rPr>
            <w:t>CONTAINERS SECURITY S.A.</w:t>
          </w:r>
        </w:p>
        <w:p w:rsidR="00423A56" w:rsidRPr="0041337F" w:rsidRDefault="00FA1394" w:rsidP="00391BF1">
          <w:pPr>
            <w:pStyle w:val="Encabezado"/>
            <w:jc w:val="center"/>
            <w:rPr>
              <w:rFonts w:ascii="Arial" w:hAnsi="Arial" w:cs="Arial"/>
            </w:rPr>
          </w:pPr>
          <w:r>
            <w:rPr>
              <w:rFonts w:ascii="Bodoni MT Black" w:hAnsi="Bodoni MT Black"/>
              <w:noProof/>
            </w:rPr>
            <w:drawing>
              <wp:inline distT="0" distB="0" distL="0" distR="0">
                <wp:extent cx="685800" cy="542925"/>
                <wp:effectExtent l="0" t="0" r="0" b="0"/>
                <wp:docPr id="115" name="Imagen 115"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122235" w:rsidRDefault="00423A56" w:rsidP="00391BF1">
          <w:pPr>
            <w:pStyle w:val="Encabezado"/>
            <w:jc w:val="center"/>
            <w:rPr>
              <w:b/>
            </w:rPr>
          </w:pPr>
          <w:r>
            <w:rPr>
              <w:b/>
            </w:rPr>
            <w:t>PROCEDIMIENTO</w:t>
          </w:r>
        </w:p>
        <w:p w:rsidR="00423A56" w:rsidRPr="00122235" w:rsidRDefault="00423A56" w:rsidP="00391BF1">
          <w:pPr>
            <w:pStyle w:val="Encabezado"/>
            <w:jc w:val="center"/>
            <w:rPr>
              <w:b/>
            </w:rPr>
          </w:pPr>
          <w:r>
            <w:rPr>
              <w:b/>
            </w:rPr>
            <w:t>ISO 9001:200</w:t>
          </w:r>
        </w:p>
      </w:tc>
      <w:tc>
        <w:tcPr>
          <w:tcW w:w="3230" w:type="dxa"/>
          <w:vMerge w:val="restart"/>
          <w:vAlign w:val="center"/>
        </w:tcPr>
        <w:p w:rsidR="00423A56" w:rsidRPr="00122235" w:rsidRDefault="00423A56" w:rsidP="00391BF1">
          <w:pPr>
            <w:pStyle w:val="Encabezado"/>
            <w:rPr>
              <w:b/>
              <w:sz w:val="20"/>
              <w:szCs w:val="20"/>
            </w:rPr>
          </w:pPr>
          <w:r>
            <w:rPr>
              <w:b/>
              <w:sz w:val="20"/>
              <w:szCs w:val="20"/>
            </w:rPr>
            <w:t>FECHA:</w:t>
          </w:r>
        </w:p>
        <w:p w:rsidR="00423A56" w:rsidRPr="00122235" w:rsidRDefault="00423A56" w:rsidP="00391BF1">
          <w:pPr>
            <w:pStyle w:val="Encabezado"/>
            <w:rPr>
              <w:b/>
              <w:sz w:val="20"/>
              <w:szCs w:val="20"/>
            </w:rPr>
          </w:pPr>
          <w:r w:rsidRPr="00122235">
            <w:rPr>
              <w:b/>
              <w:sz w:val="20"/>
              <w:szCs w:val="20"/>
            </w:rPr>
            <w:t>REVISION: 0</w:t>
          </w:r>
        </w:p>
        <w:p w:rsidR="00423A56" w:rsidRPr="00122235" w:rsidRDefault="00423A56" w:rsidP="00391BF1">
          <w:pPr>
            <w:pStyle w:val="Encabezado"/>
            <w:rPr>
              <w:b/>
              <w:sz w:val="20"/>
              <w:szCs w:val="20"/>
            </w:rPr>
          </w:pPr>
          <w:r w:rsidRPr="00122235">
            <w:rPr>
              <w:b/>
              <w:sz w:val="20"/>
              <w:szCs w:val="20"/>
            </w:rPr>
            <w:t xml:space="preserve">PÁGINA: </w:t>
          </w:r>
          <w:r w:rsidRPr="00122235">
            <w:rPr>
              <w:rStyle w:val="Nmerodepgina"/>
              <w:b/>
              <w:sz w:val="20"/>
              <w:szCs w:val="20"/>
            </w:rPr>
            <w:fldChar w:fldCharType="begin"/>
          </w:r>
          <w:r w:rsidRPr="00122235">
            <w:rPr>
              <w:rStyle w:val="Nmerodepgina"/>
              <w:b/>
              <w:sz w:val="20"/>
              <w:szCs w:val="20"/>
            </w:rPr>
            <w:instrText xml:space="preserve"> PAGE </w:instrText>
          </w:r>
          <w:r w:rsidRPr="00122235">
            <w:rPr>
              <w:rStyle w:val="Nmerodepgina"/>
              <w:b/>
              <w:sz w:val="20"/>
              <w:szCs w:val="20"/>
            </w:rPr>
            <w:fldChar w:fldCharType="separate"/>
          </w:r>
          <w:r w:rsidR="003B4870">
            <w:rPr>
              <w:rStyle w:val="Nmerodepgina"/>
              <w:b/>
              <w:noProof/>
              <w:sz w:val="20"/>
              <w:szCs w:val="20"/>
            </w:rPr>
            <w:t>4</w:t>
          </w:r>
          <w:r w:rsidRPr="00122235">
            <w:rPr>
              <w:rStyle w:val="Nmerodepgina"/>
              <w:b/>
              <w:sz w:val="20"/>
              <w:szCs w:val="20"/>
            </w:rPr>
            <w:fldChar w:fldCharType="end"/>
          </w:r>
          <w:r w:rsidRPr="00122235">
            <w:rPr>
              <w:rStyle w:val="Nmerodepgina"/>
              <w:sz w:val="20"/>
              <w:szCs w:val="20"/>
            </w:rPr>
            <w:t xml:space="preserve">/ </w:t>
          </w:r>
          <w:r w:rsidRPr="00122235">
            <w:rPr>
              <w:rStyle w:val="Nmerodepgina"/>
              <w:sz w:val="20"/>
              <w:szCs w:val="20"/>
            </w:rPr>
            <w:fldChar w:fldCharType="begin"/>
          </w:r>
          <w:r w:rsidRPr="00122235">
            <w:rPr>
              <w:rStyle w:val="Nmerodepgina"/>
              <w:sz w:val="20"/>
              <w:szCs w:val="20"/>
            </w:rPr>
            <w:instrText xml:space="preserve"> NUMPAGES </w:instrText>
          </w:r>
          <w:r w:rsidRPr="00122235">
            <w:rPr>
              <w:rStyle w:val="Nmerodepgina"/>
              <w:sz w:val="20"/>
              <w:szCs w:val="20"/>
            </w:rPr>
            <w:fldChar w:fldCharType="separate"/>
          </w:r>
          <w:r>
            <w:rPr>
              <w:rStyle w:val="Nmerodepgina"/>
              <w:noProof/>
              <w:sz w:val="20"/>
              <w:szCs w:val="20"/>
            </w:rPr>
            <w:t>36</w:t>
          </w:r>
          <w:r w:rsidRPr="00122235">
            <w:rPr>
              <w:rStyle w:val="Nmerodepgina"/>
              <w:sz w:val="20"/>
              <w:szCs w:val="20"/>
            </w:rPr>
            <w:fldChar w:fldCharType="end"/>
          </w:r>
        </w:p>
        <w:p w:rsidR="00423A56" w:rsidRPr="00122235" w:rsidRDefault="00423A56" w:rsidP="00391BF1">
          <w:pPr>
            <w:pStyle w:val="Encabezado"/>
            <w:rPr>
              <w:b/>
            </w:rPr>
          </w:pPr>
          <w:r w:rsidRPr="00122235">
            <w:rPr>
              <w:b/>
              <w:sz w:val="20"/>
              <w:szCs w:val="20"/>
            </w:rPr>
            <w:t>CÓ</w:t>
          </w:r>
          <w:r>
            <w:rPr>
              <w:b/>
              <w:sz w:val="20"/>
              <w:szCs w:val="20"/>
            </w:rPr>
            <w:t>DIGO: MCD-CSA-GSGC-01</w:t>
          </w:r>
        </w:p>
      </w:tc>
    </w:tr>
    <w:tr w:rsidR="00423A56" w:rsidRPr="0041337F">
      <w:trPr>
        <w:jc w:val="center"/>
      </w:trPr>
      <w:tc>
        <w:tcPr>
          <w:tcW w:w="2334" w:type="dxa"/>
          <w:vMerge/>
        </w:tcPr>
        <w:p w:rsidR="00423A56" w:rsidRPr="0041337F" w:rsidRDefault="00423A56" w:rsidP="00391BF1">
          <w:pPr>
            <w:pStyle w:val="Encabezado"/>
            <w:rPr>
              <w:rFonts w:ascii="Arial" w:hAnsi="Arial" w:cs="Arial"/>
            </w:rPr>
          </w:pPr>
        </w:p>
      </w:tc>
      <w:tc>
        <w:tcPr>
          <w:tcW w:w="3060" w:type="dxa"/>
          <w:vAlign w:val="center"/>
        </w:tcPr>
        <w:p w:rsidR="00423A56" w:rsidRPr="00122235" w:rsidRDefault="00423A56" w:rsidP="00391BF1">
          <w:pPr>
            <w:pStyle w:val="Encabezado"/>
            <w:jc w:val="center"/>
            <w:rPr>
              <w:b/>
            </w:rPr>
          </w:pPr>
          <w:r>
            <w:rPr>
              <w:b/>
            </w:rPr>
            <w:t>MANUAL DE CALIDAD</w:t>
          </w:r>
        </w:p>
      </w:tc>
      <w:tc>
        <w:tcPr>
          <w:tcW w:w="3230" w:type="dxa"/>
          <w:vMerge/>
          <w:vAlign w:val="center"/>
        </w:tcPr>
        <w:p w:rsidR="00423A56" w:rsidRPr="0041337F" w:rsidRDefault="00423A56" w:rsidP="00391BF1">
          <w:pPr>
            <w:pStyle w:val="Encabezado"/>
            <w:jc w:val="center"/>
            <w:rPr>
              <w:rFonts w:ascii="Arial" w:hAnsi="Arial" w:cs="Arial"/>
            </w:rPr>
          </w:pPr>
        </w:p>
      </w:tc>
    </w:tr>
  </w:tbl>
  <w:p w:rsidR="00423A56" w:rsidRPr="00122235" w:rsidRDefault="00423A56">
    <w:pPr>
      <w:pStyle w:val="Encabezado"/>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624"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334"/>
      <w:gridCol w:w="3060"/>
      <w:gridCol w:w="3230"/>
    </w:tblGrid>
    <w:tr w:rsidR="00423A56" w:rsidRPr="0041337F">
      <w:trPr>
        <w:jc w:val="center"/>
      </w:trPr>
      <w:tc>
        <w:tcPr>
          <w:tcW w:w="2334" w:type="dxa"/>
          <w:vMerge w:val="restart"/>
          <w:vAlign w:val="center"/>
        </w:tcPr>
        <w:p w:rsidR="00423A56" w:rsidRDefault="00423A56" w:rsidP="00391BF1">
          <w:pPr>
            <w:pStyle w:val="Encabezado"/>
            <w:jc w:val="center"/>
            <w:rPr>
              <w:rFonts w:ascii="Bodoni MT Black" w:hAnsi="Bodoni MT Black"/>
            </w:rPr>
          </w:pPr>
          <w:r>
            <w:rPr>
              <w:rFonts w:ascii="Bodoni MT Black" w:hAnsi="Bodoni MT Black"/>
            </w:rPr>
            <w:t>CONTAINERS SECURITY S.A.</w:t>
          </w:r>
        </w:p>
        <w:p w:rsidR="00423A56" w:rsidRPr="0041337F" w:rsidRDefault="00FA1394" w:rsidP="00391BF1">
          <w:pPr>
            <w:pStyle w:val="Encabezado"/>
            <w:jc w:val="center"/>
            <w:rPr>
              <w:rFonts w:ascii="Arial" w:hAnsi="Arial" w:cs="Arial"/>
            </w:rPr>
          </w:pPr>
          <w:r>
            <w:rPr>
              <w:rFonts w:ascii="Bodoni MT Black" w:hAnsi="Bodoni MT Black"/>
              <w:noProof/>
            </w:rPr>
            <w:drawing>
              <wp:inline distT="0" distB="0" distL="0" distR="0">
                <wp:extent cx="685800" cy="542925"/>
                <wp:effectExtent l="0" t="0" r="0" b="0"/>
                <wp:docPr id="116" name="Imagen 116"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122235" w:rsidRDefault="00423A56" w:rsidP="00391BF1">
          <w:pPr>
            <w:pStyle w:val="Encabezado"/>
            <w:jc w:val="center"/>
            <w:rPr>
              <w:b/>
            </w:rPr>
          </w:pPr>
          <w:r>
            <w:rPr>
              <w:b/>
            </w:rPr>
            <w:t>PROCEDIMIENTO</w:t>
          </w:r>
        </w:p>
        <w:p w:rsidR="00423A56" w:rsidRPr="00122235" w:rsidRDefault="00423A56" w:rsidP="00391BF1">
          <w:pPr>
            <w:pStyle w:val="Encabezado"/>
            <w:jc w:val="center"/>
            <w:rPr>
              <w:b/>
            </w:rPr>
          </w:pPr>
          <w:r>
            <w:rPr>
              <w:b/>
            </w:rPr>
            <w:t>ISO 9001:200</w:t>
          </w:r>
        </w:p>
      </w:tc>
      <w:tc>
        <w:tcPr>
          <w:tcW w:w="3230" w:type="dxa"/>
          <w:vMerge w:val="restart"/>
          <w:vAlign w:val="center"/>
        </w:tcPr>
        <w:p w:rsidR="00423A56" w:rsidRPr="00122235" w:rsidRDefault="00423A56" w:rsidP="00391BF1">
          <w:pPr>
            <w:pStyle w:val="Encabezado"/>
            <w:rPr>
              <w:b/>
              <w:sz w:val="20"/>
              <w:szCs w:val="20"/>
            </w:rPr>
          </w:pPr>
          <w:r>
            <w:rPr>
              <w:b/>
              <w:sz w:val="20"/>
              <w:szCs w:val="20"/>
            </w:rPr>
            <w:t>FECHA:</w:t>
          </w:r>
        </w:p>
        <w:p w:rsidR="00423A56" w:rsidRPr="00122235" w:rsidRDefault="00423A56" w:rsidP="00391BF1">
          <w:pPr>
            <w:pStyle w:val="Encabezado"/>
            <w:rPr>
              <w:b/>
              <w:sz w:val="20"/>
              <w:szCs w:val="20"/>
            </w:rPr>
          </w:pPr>
          <w:r w:rsidRPr="00122235">
            <w:rPr>
              <w:b/>
              <w:sz w:val="20"/>
              <w:szCs w:val="20"/>
            </w:rPr>
            <w:t>REVISION: 0</w:t>
          </w:r>
        </w:p>
        <w:p w:rsidR="00423A56" w:rsidRPr="00122235" w:rsidRDefault="00423A56" w:rsidP="00391BF1">
          <w:pPr>
            <w:pStyle w:val="Encabezado"/>
            <w:rPr>
              <w:b/>
              <w:sz w:val="20"/>
              <w:szCs w:val="20"/>
            </w:rPr>
          </w:pPr>
          <w:r w:rsidRPr="00122235">
            <w:rPr>
              <w:b/>
              <w:sz w:val="20"/>
              <w:szCs w:val="20"/>
            </w:rPr>
            <w:t xml:space="preserve">PÁGINA: </w:t>
          </w:r>
          <w:r w:rsidRPr="00122235">
            <w:rPr>
              <w:rStyle w:val="Nmerodepgina"/>
              <w:b/>
              <w:sz w:val="20"/>
              <w:szCs w:val="20"/>
            </w:rPr>
            <w:fldChar w:fldCharType="begin"/>
          </w:r>
          <w:r w:rsidRPr="00122235">
            <w:rPr>
              <w:rStyle w:val="Nmerodepgina"/>
              <w:b/>
              <w:sz w:val="20"/>
              <w:szCs w:val="20"/>
            </w:rPr>
            <w:instrText xml:space="preserve"> PAGE </w:instrText>
          </w:r>
          <w:r w:rsidRPr="00122235">
            <w:rPr>
              <w:rStyle w:val="Nmerodepgina"/>
              <w:b/>
              <w:sz w:val="20"/>
              <w:szCs w:val="20"/>
            </w:rPr>
            <w:fldChar w:fldCharType="separate"/>
          </w:r>
          <w:r w:rsidR="003B4870">
            <w:rPr>
              <w:rStyle w:val="Nmerodepgina"/>
              <w:b/>
              <w:noProof/>
              <w:sz w:val="20"/>
              <w:szCs w:val="20"/>
            </w:rPr>
            <w:t>40</w:t>
          </w:r>
          <w:r w:rsidRPr="00122235">
            <w:rPr>
              <w:rStyle w:val="Nmerodepgina"/>
              <w:b/>
              <w:sz w:val="20"/>
              <w:szCs w:val="20"/>
            </w:rPr>
            <w:fldChar w:fldCharType="end"/>
          </w:r>
          <w:r w:rsidRPr="00122235">
            <w:rPr>
              <w:rStyle w:val="Nmerodepgina"/>
              <w:sz w:val="20"/>
              <w:szCs w:val="20"/>
            </w:rPr>
            <w:t xml:space="preserve">/ </w:t>
          </w:r>
          <w:r>
            <w:rPr>
              <w:rStyle w:val="Nmerodepgina"/>
              <w:sz w:val="20"/>
              <w:szCs w:val="20"/>
            </w:rPr>
            <w:t>39</w:t>
          </w:r>
        </w:p>
        <w:p w:rsidR="00423A56" w:rsidRPr="00122235" w:rsidRDefault="00423A56" w:rsidP="00391BF1">
          <w:pPr>
            <w:pStyle w:val="Encabezado"/>
            <w:rPr>
              <w:b/>
            </w:rPr>
          </w:pPr>
          <w:r w:rsidRPr="00122235">
            <w:rPr>
              <w:b/>
              <w:sz w:val="20"/>
              <w:szCs w:val="20"/>
            </w:rPr>
            <w:t>CÓ</w:t>
          </w:r>
          <w:r>
            <w:rPr>
              <w:b/>
              <w:sz w:val="20"/>
              <w:szCs w:val="20"/>
            </w:rPr>
            <w:t>DIGO: MCD-CSA-GSGC-01</w:t>
          </w:r>
        </w:p>
      </w:tc>
    </w:tr>
    <w:tr w:rsidR="00423A56" w:rsidRPr="0041337F">
      <w:trPr>
        <w:jc w:val="center"/>
      </w:trPr>
      <w:tc>
        <w:tcPr>
          <w:tcW w:w="2334" w:type="dxa"/>
          <w:vMerge/>
        </w:tcPr>
        <w:p w:rsidR="00423A56" w:rsidRPr="0041337F" w:rsidRDefault="00423A56" w:rsidP="00391BF1">
          <w:pPr>
            <w:pStyle w:val="Encabezado"/>
            <w:rPr>
              <w:rFonts w:ascii="Arial" w:hAnsi="Arial" w:cs="Arial"/>
            </w:rPr>
          </w:pPr>
        </w:p>
      </w:tc>
      <w:tc>
        <w:tcPr>
          <w:tcW w:w="3060" w:type="dxa"/>
          <w:vAlign w:val="center"/>
        </w:tcPr>
        <w:p w:rsidR="00423A56" w:rsidRPr="00122235" w:rsidRDefault="00423A56" w:rsidP="00391BF1">
          <w:pPr>
            <w:pStyle w:val="Encabezado"/>
            <w:jc w:val="center"/>
            <w:rPr>
              <w:b/>
            </w:rPr>
          </w:pPr>
          <w:r>
            <w:rPr>
              <w:b/>
            </w:rPr>
            <w:t>MANUAL DE CALIDAD</w:t>
          </w:r>
        </w:p>
      </w:tc>
      <w:tc>
        <w:tcPr>
          <w:tcW w:w="3230" w:type="dxa"/>
          <w:vMerge/>
          <w:vAlign w:val="center"/>
        </w:tcPr>
        <w:p w:rsidR="00423A56" w:rsidRPr="0041337F" w:rsidRDefault="00423A56" w:rsidP="00391BF1">
          <w:pPr>
            <w:pStyle w:val="Encabezado"/>
            <w:jc w:val="center"/>
            <w:rPr>
              <w:rFonts w:ascii="Arial" w:hAnsi="Arial" w:cs="Arial"/>
            </w:rPr>
          </w:pPr>
        </w:p>
      </w:tc>
    </w:tr>
  </w:tbl>
  <w:p w:rsidR="00423A56" w:rsidRDefault="00423A56">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0A0D20">
    <w:pPr>
      <w:pStyle w:val="Encabezado"/>
      <w:jc w:val="right"/>
    </w:pPr>
  </w:p>
  <w:p w:rsidR="00423A56" w:rsidRPr="007C6E72" w:rsidRDefault="00423A56" w:rsidP="000A0D20">
    <w:pPr>
      <w:pStyle w:val="Encabezado"/>
      <w:jc w:val="right"/>
      <w:rPr>
        <w:b/>
      </w:rPr>
    </w:pPr>
    <w:r w:rsidRPr="007C6E72">
      <w:rPr>
        <w:rStyle w:val="Nmerodepgina"/>
        <w:b/>
      </w:rPr>
      <w:fldChar w:fldCharType="begin"/>
    </w:r>
    <w:r w:rsidRPr="007C6E72">
      <w:rPr>
        <w:rStyle w:val="Nmerodepgina"/>
        <w:b/>
      </w:rPr>
      <w:instrText xml:space="preserve"> PAGE </w:instrText>
    </w:r>
    <w:r w:rsidRPr="007C6E72">
      <w:rPr>
        <w:rStyle w:val="Nmerodepgina"/>
        <w:b/>
      </w:rPr>
      <w:fldChar w:fldCharType="separate"/>
    </w:r>
    <w:r w:rsidR="003B4870">
      <w:rPr>
        <w:rStyle w:val="Nmerodepgina"/>
        <w:b/>
        <w:noProof/>
      </w:rPr>
      <w:t>92</w:t>
    </w:r>
    <w:r w:rsidRPr="007C6E72">
      <w:rPr>
        <w:rStyle w:val="Nmerodepgina"/>
        <w:b/>
      </w:rPr>
      <w:fldChar w:fldCharType="end"/>
    </w:r>
  </w:p>
  <w:p w:rsidR="00423A56" w:rsidRDefault="00423A56" w:rsidP="007C6E72">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388"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2216"/>
      <w:gridCol w:w="3060"/>
      <w:gridCol w:w="3112"/>
    </w:tblGrid>
    <w:tr w:rsidR="00423A56" w:rsidRPr="00C12549">
      <w:trPr>
        <w:jc w:val="center"/>
      </w:trPr>
      <w:tc>
        <w:tcPr>
          <w:tcW w:w="2216" w:type="dxa"/>
          <w:vMerge w:val="restart"/>
          <w:vAlign w:val="center"/>
        </w:tcPr>
        <w:p w:rsidR="00423A56" w:rsidRPr="00C12549" w:rsidRDefault="00423A56" w:rsidP="00DF72A9">
          <w:pPr>
            <w:pStyle w:val="Encabezado"/>
            <w:jc w:val="center"/>
            <w:rPr>
              <w:rFonts w:ascii="Bodoni MT Black" w:hAnsi="Bodoni MT Black"/>
              <w:sz w:val="20"/>
              <w:szCs w:val="20"/>
            </w:rPr>
          </w:pPr>
          <w:r w:rsidRPr="00753008">
            <w:rPr>
              <w:rFonts w:ascii="Bodoni MT Black" w:hAnsi="Bodoni MT Black"/>
              <w:i/>
              <w:sz w:val="20"/>
              <w:szCs w:val="20"/>
            </w:rPr>
            <w:t>CONTAINERS SECURITY S.A</w:t>
          </w:r>
          <w:r w:rsidRPr="00C12549">
            <w:rPr>
              <w:rFonts w:ascii="Bodoni MT Black" w:hAnsi="Bodoni MT Black"/>
              <w:sz w:val="20"/>
              <w:szCs w:val="20"/>
            </w:rPr>
            <w:t>.</w:t>
          </w:r>
        </w:p>
        <w:p w:rsidR="00423A56" w:rsidRPr="00C12549" w:rsidRDefault="00FA1394" w:rsidP="00DF72A9">
          <w:pPr>
            <w:pStyle w:val="Encabezado"/>
            <w:jc w:val="center"/>
            <w:rPr>
              <w:rFonts w:ascii="Bodoni MT Black" w:hAnsi="Bodoni MT Black"/>
              <w:sz w:val="20"/>
              <w:szCs w:val="20"/>
            </w:rPr>
          </w:pPr>
          <w:r>
            <w:rPr>
              <w:rFonts w:ascii="Bodoni MT Black" w:hAnsi="Bodoni MT Black"/>
              <w:noProof/>
              <w:sz w:val="20"/>
              <w:szCs w:val="20"/>
            </w:rPr>
            <w:drawing>
              <wp:inline distT="0" distB="0" distL="0" distR="0">
                <wp:extent cx="685800" cy="542925"/>
                <wp:effectExtent l="0" t="0" r="0" b="0"/>
                <wp:docPr id="117" name="Imagen 117" descr="LOGOid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idea3"/>
                        <pic:cNvPicPr>
                          <a:picLocks noChangeAspect="1" noChangeArrowheads="1"/>
                        </pic:cNvPicPr>
                      </pic:nvPicPr>
                      <pic:blipFill>
                        <a:blip r:embed="rId1"/>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3060" w:type="dxa"/>
        </w:tcPr>
        <w:p w:rsidR="00423A56" w:rsidRPr="00753008" w:rsidRDefault="00423A56" w:rsidP="00DF72A9">
          <w:pPr>
            <w:pStyle w:val="Encabezado"/>
            <w:jc w:val="center"/>
            <w:rPr>
              <w:b/>
              <w:i/>
              <w:iCs/>
              <w:sz w:val="20"/>
              <w:szCs w:val="20"/>
              <w:lang w:val="en-US" w:eastAsia="en-US"/>
            </w:rPr>
          </w:pPr>
          <w:r w:rsidRPr="00753008">
            <w:rPr>
              <w:b/>
              <w:i/>
              <w:iCs/>
              <w:sz w:val="20"/>
              <w:szCs w:val="20"/>
              <w:lang w:val="en-US" w:eastAsia="en-US"/>
            </w:rPr>
            <w:t>INSTRUCTIVO</w:t>
          </w:r>
        </w:p>
        <w:p w:rsidR="00423A56" w:rsidRPr="00753008" w:rsidRDefault="00423A56" w:rsidP="00DF72A9">
          <w:pPr>
            <w:pStyle w:val="Encabezado"/>
            <w:jc w:val="center"/>
            <w:rPr>
              <w:b/>
              <w:i/>
              <w:iCs/>
              <w:sz w:val="20"/>
              <w:szCs w:val="20"/>
              <w:lang w:val="en-US" w:eastAsia="en-US"/>
            </w:rPr>
          </w:pPr>
          <w:r w:rsidRPr="00753008">
            <w:rPr>
              <w:b/>
              <w:i/>
              <w:iCs/>
              <w:sz w:val="20"/>
              <w:szCs w:val="20"/>
              <w:lang w:val="en-US" w:eastAsia="en-US"/>
            </w:rPr>
            <w:t>ISO 9001:2000</w:t>
          </w:r>
        </w:p>
      </w:tc>
      <w:tc>
        <w:tcPr>
          <w:tcW w:w="3112" w:type="dxa"/>
          <w:vMerge w:val="restart"/>
          <w:vAlign w:val="center"/>
        </w:tcPr>
        <w:p w:rsidR="00423A56" w:rsidRPr="00753008" w:rsidRDefault="00423A56" w:rsidP="00DF72A9">
          <w:pPr>
            <w:pStyle w:val="Encabezado"/>
            <w:jc w:val="both"/>
            <w:rPr>
              <w:b/>
              <w:i/>
              <w:iCs/>
              <w:sz w:val="20"/>
              <w:szCs w:val="20"/>
              <w:lang w:eastAsia="en-US"/>
            </w:rPr>
          </w:pPr>
          <w:r w:rsidRPr="00753008">
            <w:rPr>
              <w:b/>
              <w:i/>
              <w:iCs/>
              <w:sz w:val="20"/>
              <w:szCs w:val="20"/>
              <w:lang w:eastAsia="en-US"/>
            </w:rPr>
            <w:t>FECHA:</w:t>
          </w:r>
        </w:p>
        <w:p w:rsidR="00423A56" w:rsidRPr="00753008" w:rsidRDefault="00423A56" w:rsidP="00DF72A9">
          <w:pPr>
            <w:pStyle w:val="Encabezado"/>
            <w:jc w:val="both"/>
            <w:rPr>
              <w:b/>
              <w:i/>
              <w:iCs/>
              <w:sz w:val="20"/>
              <w:szCs w:val="20"/>
              <w:lang w:eastAsia="en-US"/>
            </w:rPr>
          </w:pPr>
          <w:r w:rsidRPr="00753008">
            <w:rPr>
              <w:b/>
              <w:i/>
              <w:iCs/>
              <w:sz w:val="20"/>
              <w:szCs w:val="20"/>
              <w:lang w:eastAsia="en-US"/>
            </w:rPr>
            <w:t>REVISIÓN:  0</w:t>
          </w:r>
        </w:p>
        <w:p w:rsidR="00423A56" w:rsidRPr="00753008" w:rsidRDefault="00423A56" w:rsidP="00DF72A9">
          <w:pPr>
            <w:pStyle w:val="Encabezado"/>
            <w:jc w:val="both"/>
            <w:rPr>
              <w:i/>
              <w:iCs/>
              <w:lang w:eastAsia="en-US"/>
            </w:rPr>
          </w:pPr>
          <w:r w:rsidRPr="00753008">
            <w:rPr>
              <w:b/>
              <w:i/>
              <w:iCs/>
              <w:sz w:val="20"/>
              <w:szCs w:val="20"/>
              <w:lang w:eastAsia="en-US"/>
            </w:rPr>
            <w:t xml:space="preserve">PAGINA:    </w:t>
          </w:r>
          <w:r w:rsidRPr="00753008">
            <w:rPr>
              <w:i/>
              <w:iCs/>
              <w:lang w:val="en-US" w:eastAsia="en-US"/>
            </w:rPr>
            <w:fldChar w:fldCharType="begin"/>
          </w:r>
          <w:r w:rsidRPr="00753008">
            <w:rPr>
              <w:i/>
              <w:iCs/>
              <w:lang w:eastAsia="en-US"/>
            </w:rPr>
            <w:instrText xml:space="preserve"> PAGE </w:instrText>
          </w:r>
          <w:r w:rsidRPr="00753008">
            <w:rPr>
              <w:i/>
              <w:iCs/>
              <w:lang w:val="en-US" w:eastAsia="en-US"/>
            </w:rPr>
            <w:fldChar w:fldCharType="separate"/>
          </w:r>
          <w:r w:rsidR="003B4870">
            <w:rPr>
              <w:i/>
              <w:iCs/>
              <w:noProof/>
              <w:lang w:eastAsia="en-US"/>
            </w:rPr>
            <w:t>56</w:t>
          </w:r>
          <w:r w:rsidRPr="00753008">
            <w:rPr>
              <w:i/>
              <w:iCs/>
              <w:lang w:val="en-US" w:eastAsia="en-US"/>
            </w:rPr>
            <w:fldChar w:fldCharType="end"/>
          </w:r>
          <w:r w:rsidRPr="00753008">
            <w:rPr>
              <w:i/>
              <w:iCs/>
              <w:lang w:eastAsia="en-US"/>
            </w:rPr>
            <w:t>/</w:t>
          </w:r>
          <w:r w:rsidR="003B4870">
            <w:rPr>
              <w:i/>
              <w:iCs/>
              <w:lang w:eastAsia="en-US"/>
            </w:rPr>
            <w:t xml:space="preserve"> 56</w:t>
          </w:r>
        </w:p>
        <w:p w:rsidR="00423A56" w:rsidRPr="00753008" w:rsidRDefault="00423A56" w:rsidP="00DF72A9">
          <w:pPr>
            <w:pStyle w:val="Encabezado"/>
            <w:jc w:val="both"/>
            <w:rPr>
              <w:i/>
              <w:iCs/>
              <w:lang w:eastAsia="en-US"/>
            </w:rPr>
          </w:pPr>
          <w:r>
            <w:rPr>
              <w:b/>
              <w:i/>
              <w:iCs/>
              <w:sz w:val="20"/>
              <w:szCs w:val="20"/>
              <w:lang w:eastAsia="en-US"/>
            </w:rPr>
            <w:t>CODIGO: FRM-CSA-RRHH-02</w:t>
          </w:r>
        </w:p>
      </w:tc>
    </w:tr>
    <w:tr w:rsidR="00423A56" w:rsidRPr="00C12549">
      <w:trPr>
        <w:jc w:val="center"/>
      </w:trPr>
      <w:tc>
        <w:tcPr>
          <w:tcW w:w="2216" w:type="dxa"/>
          <w:vMerge/>
        </w:tcPr>
        <w:p w:rsidR="00423A56" w:rsidRPr="00C12549" w:rsidRDefault="00423A56" w:rsidP="00DF72A9">
          <w:pPr>
            <w:pStyle w:val="Encabezado"/>
            <w:rPr>
              <w:sz w:val="20"/>
              <w:szCs w:val="20"/>
            </w:rPr>
          </w:pPr>
        </w:p>
      </w:tc>
      <w:tc>
        <w:tcPr>
          <w:tcW w:w="3060" w:type="dxa"/>
          <w:vAlign w:val="center"/>
        </w:tcPr>
        <w:p w:rsidR="00423A56" w:rsidRPr="00C12549" w:rsidRDefault="00423A56" w:rsidP="00DF72A9">
          <w:pPr>
            <w:pStyle w:val="Encabezado"/>
            <w:jc w:val="center"/>
            <w:rPr>
              <w:b/>
              <w:sz w:val="20"/>
              <w:szCs w:val="20"/>
            </w:rPr>
          </w:pPr>
          <w:r>
            <w:rPr>
              <w:b/>
              <w:i/>
              <w:iCs/>
              <w:sz w:val="20"/>
              <w:szCs w:val="20"/>
              <w:lang w:eastAsia="en-US"/>
            </w:rPr>
            <w:t>MANUAL DE FUNCIONES</w:t>
          </w:r>
        </w:p>
      </w:tc>
      <w:tc>
        <w:tcPr>
          <w:tcW w:w="3112" w:type="dxa"/>
          <w:vMerge/>
          <w:vAlign w:val="center"/>
        </w:tcPr>
        <w:p w:rsidR="00423A56" w:rsidRPr="00C12549" w:rsidRDefault="00423A56" w:rsidP="00DF72A9">
          <w:pPr>
            <w:pStyle w:val="Encabezado"/>
            <w:jc w:val="center"/>
            <w:rPr>
              <w:sz w:val="20"/>
              <w:szCs w:val="20"/>
            </w:rPr>
          </w:pPr>
        </w:p>
      </w:tc>
    </w:tr>
  </w:tbl>
  <w:p w:rsidR="00423A56" w:rsidRDefault="00423A56">
    <w:pPr>
      <w:pStyle w:val="Encabezado"/>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C6E72">
    <w:pPr>
      <w:pStyle w:val="Encabezado"/>
      <w:jc w:val="right"/>
    </w:pPr>
  </w:p>
  <w:p w:rsidR="00423A56" w:rsidRDefault="00423A56" w:rsidP="000A0D20">
    <w:pPr>
      <w:pStyle w:val="Encabezado"/>
      <w:jc w:val="right"/>
    </w:pPr>
  </w:p>
  <w:p w:rsidR="00423A56" w:rsidRDefault="00423A56" w:rsidP="000A0D20">
    <w:pPr>
      <w:pStyle w:val="Encabezado"/>
      <w:jc w:val="right"/>
    </w:pPr>
  </w:p>
  <w:p w:rsidR="00423A56" w:rsidRDefault="00423A56"/>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56" w:rsidRDefault="00423A56" w:rsidP="007C6E72">
    <w:pPr>
      <w:pStyle w:val="Encabezado"/>
      <w:jc w:val="right"/>
    </w:pPr>
  </w:p>
  <w:p w:rsidR="00423A56" w:rsidRPr="003B6656" w:rsidRDefault="00423A56" w:rsidP="000A0D20">
    <w:pPr>
      <w:pStyle w:val="Encabezado"/>
      <w:jc w:val="right"/>
      <w:rPr>
        <w:b/>
      </w:rPr>
    </w:pPr>
    <w:r w:rsidRPr="003B6656">
      <w:rPr>
        <w:rStyle w:val="Nmerodepgina"/>
        <w:b/>
      </w:rPr>
      <w:fldChar w:fldCharType="begin"/>
    </w:r>
    <w:r w:rsidRPr="003B6656">
      <w:rPr>
        <w:rStyle w:val="Nmerodepgina"/>
        <w:b/>
      </w:rPr>
      <w:instrText xml:space="preserve"> PAGE </w:instrText>
    </w:r>
    <w:r w:rsidRPr="003B6656">
      <w:rPr>
        <w:rStyle w:val="Nmerodepgina"/>
        <w:b/>
      </w:rPr>
      <w:fldChar w:fldCharType="separate"/>
    </w:r>
    <w:r w:rsidR="003B4870">
      <w:rPr>
        <w:rStyle w:val="Nmerodepgina"/>
        <w:b/>
        <w:noProof/>
      </w:rPr>
      <w:t>96</w:t>
    </w:r>
    <w:r w:rsidRPr="003B6656">
      <w:rPr>
        <w:rStyle w:val="Nmerodepgina"/>
        <w:b/>
      </w:rPr>
      <w:fldChar w:fldCharType="end"/>
    </w:r>
  </w:p>
  <w:p w:rsidR="00423A56" w:rsidRDefault="00423A56" w:rsidP="000A0D20">
    <w:pPr>
      <w:pStyle w:val="Encabezado"/>
      <w:jc w:val="right"/>
    </w:pPr>
  </w:p>
  <w:p w:rsidR="00423A56" w:rsidRDefault="00423A5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E29"/>
    <w:multiLevelType w:val="hybridMultilevel"/>
    <w:tmpl w:val="6DC0E432"/>
    <w:lvl w:ilvl="0" w:tplc="F5C2C25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011123F2"/>
    <w:multiLevelType w:val="hybridMultilevel"/>
    <w:tmpl w:val="6D501D7C"/>
    <w:lvl w:ilvl="0" w:tplc="B99E7676">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2A47BA"/>
    <w:multiLevelType w:val="multilevel"/>
    <w:tmpl w:val="1B5AC88C"/>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none"/>
      <w:lvlText w:val="4.2.4"/>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21F02E2"/>
    <w:multiLevelType w:val="hybridMultilevel"/>
    <w:tmpl w:val="FC12FDAE"/>
    <w:lvl w:ilvl="0" w:tplc="88CA1238">
      <w:start w:val="1"/>
      <w:numFmt w:val="decimal"/>
      <w:lvlText w:val="%1."/>
      <w:lvlJc w:val="left"/>
      <w:pPr>
        <w:tabs>
          <w:tab w:val="num" w:pos="720"/>
        </w:tabs>
        <w:ind w:left="720" w:hanging="360"/>
      </w:pPr>
      <w:rPr>
        <w:b/>
      </w:rPr>
    </w:lvl>
    <w:lvl w:ilvl="1" w:tplc="72AA62AE">
      <w:numFmt w:val="none"/>
      <w:lvlText w:val=""/>
      <w:lvlJc w:val="left"/>
      <w:pPr>
        <w:tabs>
          <w:tab w:val="num" w:pos="360"/>
        </w:tabs>
      </w:pPr>
    </w:lvl>
    <w:lvl w:ilvl="2" w:tplc="2B025B2E">
      <w:numFmt w:val="none"/>
      <w:lvlText w:val=""/>
      <w:lvlJc w:val="left"/>
      <w:pPr>
        <w:tabs>
          <w:tab w:val="num" w:pos="360"/>
        </w:tabs>
      </w:pPr>
    </w:lvl>
    <w:lvl w:ilvl="3" w:tplc="88D4D1DE">
      <w:numFmt w:val="none"/>
      <w:lvlText w:val=""/>
      <w:lvlJc w:val="left"/>
      <w:pPr>
        <w:tabs>
          <w:tab w:val="num" w:pos="360"/>
        </w:tabs>
      </w:pPr>
    </w:lvl>
    <w:lvl w:ilvl="4" w:tplc="E980684C">
      <w:numFmt w:val="none"/>
      <w:lvlText w:val=""/>
      <w:lvlJc w:val="left"/>
      <w:pPr>
        <w:tabs>
          <w:tab w:val="num" w:pos="360"/>
        </w:tabs>
      </w:pPr>
    </w:lvl>
    <w:lvl w:ilvl="5" w:tplc="B0868B66">
      <w:numFmt w:val="none"/>
      <w:lvlText w:val=""/>
      <w:lvlJc w:val="left"/>
      <w:pPr>
        <w:tabs>
          <w:tab w:val="num" w:pos="360"/>
        </w:tabs>
      </w:pPr>
    </w:lvl>
    <w:lvl w:ilvl="6" w:tplc="6E0C2C40">
      <w:numFmt w:val="none"/>
      <w:lvlText w:val=""/>
      <w:lvlJc w:val="left"/>
      <w:pPr>
        <w:tabs>
          <w:tab w:val="num" w:pos="360"/>
        </w:tabs>
      </w:pPr>
    </w:lvl>
    <w:lvl w:ilvl="7" w:tplc="1586F762">
      <w:numFmt w:val="none"/>
      <w:lvlText w:val=""/>
      <w:lvlJc w:val="left"/>
      <w:pPr>
        <w:tabs>
          <w:tab w:val="num" w:pos="360"/>
        </w:tabs>
      </w:pPr>
    </w:lvl>
    <w:lvl w:ilvl="8" w:tplc="3244D2CC">
      <w:numFmt w:val="none"/>
      <w:lvlText w:val=""/>
      <w:lvlJc w:val="left"/>
      <w:pPr>
        <w:tabs>
          <w:tab w:val="num" w:pos="360"/>
        </w:tabs>
      </w:pPr>
    </w:lvl>
  </w:abstractNum>
  <w:abstractNum w:abstractNumId="4">
    <w:nsid w:val="022B6B20"/>
    <w:multiLevelType w:val="hybridMultilevel"/>
    <w:tmpl w:val="E2CC27D2"/>
    <w:lvl w:ilvl="0" w:tplc="0C0A0001">
      <w:start w:val="1"/>
      <w:numFmt w:val="bullet"/>
      <w:lvlText w:val=""/>
      <w:lvlJc w:val="left"/>
      <w:pPr>
        <w:tabs>
          <w:tab w:val="num" w:pos="3192"/>
        </w:tabs>
        <w:ind w:left="3192" w:hanging="360"/>
      </w:pPr>
      <w:rPr>
        <w:rFonts w:ascii="Symbol" w:hAnsi="Symbol" w:hint="default"/>
      </w:rPr>
    </w:lvl>
    <w:lvl w:ilvl="1" w:tplc="0C0A0003">
      <w:start w:val="1"/>
      <w:numFmt w:val="bullet"/>
      <w:lvlText w:val="o"/>
      <w:lvlJc w:val="left"/>
      <w:pPr>
        <w:tabs>
          <w:tab w:val="num" w:pos="3912"/>
        </w:tabs>
        <w:ind w:left="3912" w:hanging="360"/>
      </w:pPr>
      <w:rPr>
        <w:rFonts w:ascii="Courier New" w:hAnsi="Courier New" w:cs="Courier New" w:hint="default"/>
      </w:rPr>
    </w:lvl>
    <w:lvl w:ilvl="2" w:tplc="0C0A0005" w:tentative="1">
      <w:start w:val="1"/>
      <w:numFmt w:val="bullet"/>
      <w:lvlText w:val=""/>
      <w:lvlJc w:val="left"/>
      <w:pPr>
        <w:tabs>
          <w:tab w:val="num" w:pos="4632"/>
        </w:tabs>
        <w:ind w:left="4632" w:hanging="360"/>
      </w:pPr>
      <w:rPr>
        <w:rFonts w:ascii="Wingdings" w:hAnsi="Wingdings" w:hint="default"/>
      </w:rPr>
    </w:lvl>
    <w:lvl w:ilvl="3" w:tplc="0C0A0001" w:tentative="1">
      <w:start w:val="1"/>
      <w:numFmt w:val="bullet"/>
      <w:lvlText w:val=""/>
      <w:lvlJc w:val="left"/>
      <w:pPr>
        <w:tabs>
          <w:tab w:val="num" w:pos="5352"/>
        </w:tabs>
        <w:ind w:left="5352" w:hanging="360"/>
      </w:pPr>
      <w:rPr>
        <w:rFonts w:ascii="Symbol" w:hAnsi="Symbol" w:hint="default"/>
      </w:rPr>
    </w:lvl>
    <w:lvl w:ilvl="4" w:tplc="0C0A0003" w:tentative="1">
      <w:start w:val="1"/>
      <w:numFmt w:val="bullet"/>
      <w:lvlText w:val="o"/>
      <w:lvlJc w:val="left"/>
      <w:pPr>
        <w:tabs>
          <w:tab w:val="num" w:pos="6072"/>
        </w:tabs>
        <w:ind w:left="6072" w:hanging="360"/>
      </w:pPr>
      <w:rPr>
        <w:rFonts w:ascii="Courier New" w:hAnsi="Courier New" w:cs="Courier New" w:hint="default"/>
      </w:rPr>
    </w:lvl>
    <w:lvl w:ilvl="5" w:tplc="0C0A0005" w:tentative="1">
      <w:start w:val="1"/>
      <w:numFmt w:val="bullet"/>
      <w:lvlText w:val=""/>
      <w:lvlJc w:val="left"/>
      <w:pPr>
        <w:tabs>
          <w:tab w:val="num" w:pos="6792"/>
        </w:tabs>
        <w:ind w:left="6792" w:hanging="360"/>
      </w:pPr>
      <w:rPr>
        <w:rFonts w:ascii="Wingdings" w:hAnsi="Wingdings" w:hint="default"/>
      </w:rPr>
    </w:lvl>
    <w:lvl w:ilvl="6" w:tplc="0C0A0001" w:tentative="1">
      <w:start w:val="1"/>
      <w:numFmt w:val="bullet"/>
      <w:lvlText w:val=""/>
      <w:lvlJc w:val="left"/>
      <w:pPr>
        <w:tabs>
          <w:tab w:val="num" w:pos="7512"/>
        </w:tabs>
        <w:ind w:left="7512" w:hanging="360"/>
      </w:pPr>
      <w:rPr>
        <w:rFonts w:ascii="Symbol" w:hAnsi="Symbol" w:hint="default"/>
      </w:rPr>
    </w:lvl>
    <w:lvl w:ilvl="7" w:tplc="0C0A0003" w:tentative="1">
      <w:start w:val="1"/>
      <w:numFmt w:val="bullet"/>
      <w:lvlText w:val="o"/>
      <w:lvlJc w:val="left"/>
      <w:pPr>
        <w:tabs>
          <w:tab w:val="num" w:pos="8232"/>
        </w:tabs>
        <w:ind w:left="8232" w:hanging="360"/>
      </w:pPr>
      <w:rPr>
        <w:rFonts w:ascii="Courier New" w:hAnsi="Courier New" w:cs="Courier New" w:hint="default"/>
      </w:rPr>
    </w:lvl>
    <w:lvl w:ilvl="8" w:tplc="0C0A0005" w:tentative="1">
      <w:start w:val="1"/>
      <w:numFmt w:val="bullet"/>
      <w:lvlText w:val=""/>
      <w:lvlJc w:val="left"/>
      <w:pPr>
        <w:tabs>
          <w:tab w:val="num" w:pos="8952"/>
        </w:tabs>
        <w:ind w:left="8952" w:hanging="360"/>
      </w:pPr>
      <w:rPr>
        <w:rFonts w:ascii="Wingdings" w:hAnsi="Wingdings" w:hint="default"/>
      </w:rPr>
    </w:lvl>
  </w:abstractNum>
  <w:abstractNum w:abstractNumId="5">
    <w:nsid w:val="02576710"/>
    <w:multiLevelType w:val="hybridMultilevel"/>
    <w:tmpl w:val="6006624C"/>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26D3F86"/>
    <w:multiLevelType w:val="multilevel"/>
    <w:tmpl w:val="BEEC168C"/>
    <w:lvl w:ilvl="0">
      <w:start w:val="2"/>
      <w:numFmt w:val="decimal"/>
      <w:lvlText w:val="%1"/>
      <w:lvlJc w:val="left"/>
      <w:pPr>
        <w:tabs>
          <w:tab w:val="num" w:pos="660"/>
        </w:tabs>
        <w:ind w:left="660" w:hanging="660"/>
      </w:pPr>
      <w:rPr>
        <w:rFonts w:hint="default"/>
        <w:b/>
      </w:rPr>
    </w:lvl>
    <w:lvl w:ilvl="1">
      <w:start w:val="1"/>
      <w:numFmt w:val="decimal"/>
      <w:lvlText w:val="3.%2"/>
      <w:lvlJc w:val="left"/>
      <w:pPr>
        <w:tabs>
          <w:tab w:val="num" w:pos="1428"/>
        </w:tabs>
        <w:ind w:left="1428" w:hanging="720"/>
      </w:pPr>
      <w:rPr>
        <w:rFonts w:hint="default"/>
        <w:b/>
      </w:rPr>
    </w:lvl>
    <w:lvl w:ilvl="2">
      <w:start w:val="1"/>
      <w:numFmt w:val="decimal"/>
      <w:lvlText w:val="%1.%2.%3"/>
      <w:lvlJc w:val="left"/>
      <w:pPr>
        <w:tabs>
          <w:tab w:val="num" w:pos="2496"/>
        </w:tabs>
        <w:ind w:left="2496" w:hanging="1080"/>
      </w:pPr>
      <w:rPr>
        <w:rFonts w:hint="default"/>
        <w:b/>
      </w:rPr>
    </w:lvl>
    <w:lvl w:ilvl="3">
      <w:start w:val="1"/>
      <w:numFmt w:val="decimal"/>
      <w:lvlText w:val="%1.%2.%3.%4"/>
      <w:lvlJc w:val="left"/>
      <w:pPr>
        <w:tabs>
          <w:tab w:val="num" w:pos="3204"/>
        </w:tabs>
        <w:ind w:left="3204" w:hanging="1080"/>
      </w:pPr>
      <w:rPr>
        <w:rFonts w:hint="default"/>
        <w:b/>
      </w:rPr>
    </w:lvl>
    <w:lvl w:ilvl="4">
      <w:start w:val="1"/>
      <w:numFmt w:val="decimal"/>
      <w:lvlText w:val="%1.%2.%3.%4.%5"/>
      <w:lvlJc w:val="left"/>
      <w:pPr>
        <w:tabs>
          <w:tab w:val="num" w:pos="4272"/>
        </w:tabs>
        <w:ind w:left="4272" w:hanging="1440"/>
      </w:pPr>
      <w:rPr>
        <w:rFonts w:hint="default"/>
        <w:b/>
      </w:rPr>
    </w:lvl>
    <w:lvl w:ilvl="5">
      <w:start w:val="1"/>
      <w:numFmt w:val="decimal"/>
      <w:lvlText w:val="%1.%2.%3.%4.%5.%6"/>
      <w:lvlJc w:val="left"/>
      <w:pPr>
        <w:tabs>
          <w:tab w:val="num" w:pos="5340"/>
        </w:tabs>
        <w:ind w:left="5340" w:hanging="1800"/>
      </w:pPr>
      <w:rPr>
        <w:rFonts w:hint="default"/>
        <w:b/>
      </w:rPr>
    </w:lvl>
    <w:lvl w:ilvl="6">
      <w:start w:val="1"/>
      <w:numFmt w:val="decimal"/>
      <w:lvlText w:val="%1.%2.%3.%4.%5.%6.%7"/>
      <w:lvlJc w:val="left"/>
      <w:pPr>
        <w:tabs>
          <w:tab w:val="num" w:pos="6408"/>
        </w:tabs>
        <w:ind w:left="6408" w:hanging="2160"/>
      </w:pPr>
      <w:rPr>
        <w:rFonts w:hint="default"/>
        <w:b/>
      </w:rPr>
    </w:lvl>
    <w:lvl w:ilvl="7">
      <w:start w:val="1"/>
      <w:numFmt w:val="decimal"/>
      <w:lvlText w:val="%1.%2.%3.%4.%5.%6.%7.%8"/>
      <w:lvlJc w:val="left"/>
      <w:pPr>
        <w:tabs>
          <w:tab w:val="num" w:pos="7476"/>
        </w:tabs>
        <w:ind w:left="7476" w:hanging="2520"/>
      </w:pPr>
      <w:rPr>
        <w:rFonts w:hint="default"/>
        <w:b/>
      </w:rPr>
    </w:lvl>
    <w:lvl w:ilvl="8">
      <w:start w:val="1"/>
      <w:numFmt w:val="decimal"/>
      <w:lvlText w:val="%1.%2.%3.%4.%5.%6.%7.%8.%9"/>
      <w:lvlJc w:val="left"/>
      <w:pPr>
        <w:tabs>
          <w:tab w:val="num" w:pos="8184"/>
        </w:tabs>
        <w:ind w:left="8184" w:hanging="2520"/>
      </w:pPr>
      <w:rPr>
        <w:rFonts w:hint="default"/>
        <w:b/>
      </w:rPr>
    </w:lvl>
  </w:abstractNum>
  <w:abstractNum w:abstractNumId="7">
    <w:nsid w:val="02760532"/>
    <w:multiLevelType w:val="multilevel"/>
    <w:tmpl w:val="AE8230F4"/>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3C97114"/>
    <w:multiLevelType w:val="hybridMultilevel"/>
    <w:tmpl w:val="C9D47F86"/>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9">
    <w:nsid w:val="047810DD"/>
    <w:multiLevelType w:val="hybridMultilevel"/>
    <w:tmpl w:val="62581F9A"/>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0">
    <w:nsid w:val="048878D2"/>
    <w:multiLevelType w:val="hybridMultilevel"/>
    <w:tmpl w:val="CB2A845C"/>
    <w:lvl w:ilvl="0" w:tplc="B99E7676">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656459E"/>
    <w:multiLevelType w:val="hybridMultilevel"/>
    <w:tmpl w:val="FA7E6682"/>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2">
    <w:nsid w:val="06727753"/>
    <w:multiLevelType w:val="hybridMultilevel"/>
    <w:tmpl w:val="FB50C2B8"/>
    <w:lvl w:ilvl="0" w:tplc="A4002900">
      <w:start w:val="1"/>
      <w:numFmt w:val="lowerLetter"/>
      <w:lvlText w:val="%1)"/>
      <w:lvlJc w:val="left"/>
      <w:pPr>
        <w:tabs>
          <w:tab w:val="num" w:pos="1980"/>
        </w:tabs>
        <w:ind w:left="1980" w:hanging="360"/>
      </w:pPr>
      <w:rPr>
        <w:rFonts w:hint="default"/>
        <w:b/>
        <w:i w:val="0"/>
        <w:shadow/>
        <w:emboss w:val="0"/>
        <w:imprint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nsid w:val="07016475"/>
    <w:multiLevelType w:val="hybridMultilevel"/>
    <w:tmpl w:val="3244A222"/>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4">
    <w:nsid w:val="071907D6"/>
    <w:multiLevelType w:val="hybridMultilevel"/>
    <w:tmpl w:val="693C8B9C"/>
    <w:lvl w:ilvl="0" w:tplc="B99E7676">
      <w:start w:val="1"/>
      <w:numFmt w:val="bullet"/>
      <w:lvlText w:val=""/>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nsid w:val="07DD4795"/>
    <w:multiLevelType w:val="hybridMultilevel"/>
    <w:tmpl w:val="D5222140"/>
    <w:lvl w:ilvl="0" w:tplc="175A4044">
      <w:start w:val="1"/>
      <w:numFmt w:val="decimal"/>
      <w:lvlText w:val="%1."/>
      <w:lvlJc w:val="left"/>
      <w:pPr>
        <w:tabs>
          <w:tab w:val="num" w:pos="2844"/>
        </w:tabs>
        <w:ind w:left="2844" w:hanging="360"/>
      </w:pPr>
      <w:rPr>
        <w:b/>
      </w:rPr>
    </w:lvl>
    <w:lvl w:ilvl="1" w:tplc="0C0A0019" w:tentative="1">
      <w:start w:val="1"/>
      <w:numFmt w:val="lowerLetter"/>
      <w:lvlText w:val="%2."/>
      <w:lvlJc w:val="left"/>
      <w:pPr>
        <w:tabs>
          <w:tab w:val="num" w:pos="3564"/>
        </w:tabs>
        <w:ind w:left="3564" w:hanging="360"/>
      </w:pPr>
    </w:lvl>
    <w:lvl w:ilvl="2" w:tplc="0C0A001B" w:tentative="1">
      <w:start w:val="1"/>
      <w:numFmt w:val="lowerRoman"/>
      <w:lvlText w:val="%3."/>
      <w:lvlJc w:val="right"/>
      <w:pPr>
        <w:tabs>
          <w:tab w:val="num" w:pos="4284"/>
        </w:tabs>
        <w:ind w:left="4284" w:hanging="180"/>
      </w:pPr>
    </w:lvl>
    <w:lvl w:ilvl="3" w:tplc="0C0A000F" w:tentative="1">
      <w:start w:val="1"/>
      <w:numFmt w:val="decimal"/>
      <w:lvlText w:val="%4."/>
      <w:lvlJc w:val="left"/>
      <w:pPr>
        <w:tabs>
          <w:tab w:val="num" w:pos="5004"/>
        </w:tabs>
        <w:ind w:left="5004" w:hanging="360"/>
      </w:pPr>
    </w:lvl>
    <w:lvl w:ilvl="4" w:tplc="0C0A0019" w:tentative="1">
      <w:start w:val="1"/>
      <w:numFmt w:val="lowerLetter"/>
      <w:lvlText w:val="%5."/>
      <w:lvlJc w:val="left"/>
      <w:pPr>
        <w:tabs>
          <w:tab w:val="num" w:pos="5724"/>
        </w:tabs>
        <w:ind w:left="5724" w:hanging="360"/>
      </w:pPr>
    </w:lvl>
    <w:lvl w:ilvl="5" w:tplc="0C0A001B" w:tentative="1">
      <w:start w:val="1"/>
      <w:numFmt w:val="lowerRoman"/>
      <w:lvlText w:val="%6."/>
      <w:lvlJc w:val="right"/>
      <w:pPr>
        <w:tabs>
          <w:tab w:val="num" w:pos="6444"/>
        </w:tabs>
        <w:ind w:left="6444" w:hanging="180"/>
      </w:pPr>
    </w:lvl>
    <w:lvl w:ilvl="6" w:tplc="0C0A000F" w:tentative="1">
      <w:start w:val="1"/>
      <w:numFmt w:val="decimal"/>
      <w:lvlText w:val="%7."/>
      <w:lvlJc w:val="left"/>
      <w:pPr>
        <w:tabs>
          <w:tab w:val="num" w:pos="7164"/>
        </w:tabs>
        <w:ind w:left="7164" w:hanging="360"/>
      </w:pPr>
    </w:lvl>
    <w:lvl w:ilvl="7" w:tplc="0C0A0019" w:tentative="1">
      <w:start w:val="1"/>
      <w:numFmt w:val="lowerLetter"/>
      <w:lvlText w:val="%8."/>
      <w:lvlJc w:val="left"/>
      <w:pPr>
        <w:tabs>
          <w:tab w:val="num" w:pos="7884"/>
        </w:tabs>
        <w:ind w:left="7884" w:hanging="360"/>
      </w:pPr>
    </w:lvl>
    <w:lvl w:ilvl="8" w:tplc="0C0A001B" w:tentative="1">
      <w:start w:val="1"/>
      <w:numFmt w:val="lowerRoman"/>
      <w:lvlText w:val="%9."/>
      <w:lvlJc w:val="right"/>
      <w:pPr>
        <w:tabs>
          <w:tab w:val="num" w:pos="8604"/>
        </w:tabs>
        <w:ind w:left="8604" w:hanging="180"/>
      </w:pPr>
    </w:lvl>
  </w:abstractNum>
  <w:abstractNum w:abstractNumId="16">
    <w:nsid w:val="082177FC"/>
    <w:multiLevelType w:val="multilevel"/>
    <w:tmpl w:val="48BA8E6C"/>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1"/>
      <w:lvlJc w:val="left"/>
      <w:pPr>
        <w:tabs>
          <w:tab w:val="num" w:pos="1224"/>
        </w:tabs>
        <w:ind w:left="1224" w:hanging="504"/>
      </w:pPr>
      <w:rPr>
        <w:rFonts w:hint="default"/>
      </w:rPr>
    </w:lvl>
    <w:lvl w:ilvl="3">
      <w:start w:val="1"/>
      <w:numFmt w:val="decimal"/>
      <w:lvlText w:val="%14.6.1.2"/>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094A1B32"/>
    <w:multiLevelType w:val="hybridMultilevel"/>
    <w:tmpl w:val="E158882A"/>
    <w:lvl w:ilvl="0" w:tplc="A46C5156">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0A1C7F67"/>
    <w:multiLevelType w:val="hybridMultilevel"/>
    <w:tmpl w:val="B1B4CFFC"/>
    <w:lvl w:ilvl="0" w:tplc="A46C5156">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0A4F1EBC"/>
    <w:multiLevelType w:val="hybridMultilevel"/>
    <w:tmpl w:val="B7ACB2D6"/>
    <w:lvl w:ilvl="0" w:tplc="F67EFA82">
      <w:start w:val="1"/>
      <w:numFmt w:val="none"/>
      <w:lvlText w:val="6.2.2"/>
      <w:lvlJc w:val="left"/>
      <w:pPr>
        <w:tabs>
          <w:tab w:val="num" w:pos="1776"/>
        </w:tabs>
        <w:ind w:left="1776" w:hanging="360"/>
      </w:pPr>
      <w:rPr>
        <w:rFonts w:hint="default"/>
      </w:rPr>
    </w:lvl>
    <w:lvl w:ilvl="1" w:tplc="0C0A0019" w:tentative="1">
      <w:start w:val="1"/>
      <w:numFmt w:val="lowerLetter"/>
      <w:lvlText w:val="%2."/>
      <w:lvlJc w:val="left"/>
      <w:pPr>
        <w:tabs>
          <w:tab w:val="num" w:pos="1776"/>
        </w:tabs>
        <w:ind w:left="1776" w:hanging="360"/>
      </w:pPr>
    </w:lvl>
    <w:lvl w:ilvl="2" w:tplc="0C0A001B" w:tentative="1">
      <w:start w:val="1"/>
      <w:numFmt w:val="lowerRoman"/>
      <w:lvlText w:val="%3."/>
      <w:lvlJc w:val="right"/>
      <w:pPr>
        <w:tabs>
          <w:tab w:val="num" w:pos="2496"/>
        </w:tabs>
        <w:ind w:left="2496" w:hanging="180"/>
      </w:pPr>
    </w:lvl>
    <w:lvl w:ilvl="3" w:tplc="0C0A000F" w:tentative="1">
      <w:start w:val="1"/>
      <w:numFmt w:val="decimal"/>
      <w:lvlText w:val="%4."/>
      <w:lvlJc w:val="left"/>
      <w:pPr>
        <w:tabs>
          <w:tab w:val="num" w:pos="3216"/>
        </w:tabs>
        <w:ind w:left="3216" w:hanging="360"/>
      </w:pPr>
    </w:lvl>
    <w:lvl w:ilvl="4" w:tplc="0C0A0019" w:tentative="1">
      <w:start w:val="1"/>
      <w:numFmt w:val="lowerLetter"/>
      <w:lvlText w:val="%5."/>
      <w:lvlJc w:val="left"/>
      <w:pPr>
        <w:tabs>
          <w:tab w:val="num" w:pos="3936"/>
        </w:tabs>
        <w:ind w:left="3936" w:hanging="360"/>
      </w:pPr>
    </w:lvl>
    <w:lvl w:ilvl="5" w:tplc="0C0A001B" w:tentative="1">
      <w:start w:val="1"/>
      <w:numFmt w:val="lowerRoman"/>
      <w:lvlText w:val="%6."/>
      <w:lvlJc w:val="right"/>
      <w:pPr>
        <w:tabs>
          <w:tab w:val="num" w:pos="4656"/>
        </w:tabs>
        <w:ind w:left="4656" w:hanging="180"/>
      </w:pPr>
    </w:lvl>
    <w:lvl w:ilvl="6" w:tplc="0C0A000F" w:tentative="1">
      <w:start w:val="1"/>
      <w:numFmt w:val="decimal"/>
      <w:lvlText w:val="%7."/>
      <w:lvlJc w:val="left"/>
      <w:pPr>
        <w:tabs>
          <w:tab w:val="num" w:pos="5376"/>
        </w:tabs>
        <w:ind w:left="5376" w:hanging="360"/>
      </w:pPr>
    </w:lvl>
    <w:lvl w:ilvl="7" w:tplc="0C0A0019" w:tentative="1">
      <w:start w:val="1"/>
      <w:numFmt w:val="lowerLetter"/>
      <w:lvlText w:val="%8."/>
      <w:lvlJc w:val="left"/>
      <w:pPr>
        <w:tabs>
          <w:tab w:val="num" w:pos="6096"/>
        </w:tabs>
        <w:ind w:left="6096" w:hanging="360"/>
      </w:pPr>
    </w:lvl>
    <w:lvl w:ilvl="8" w:tplc="0C0A001B" w:tentative="1">
      <w:start w:val="1"/>
      <w:numFmt w:val="lowerRoman"/>
      <w:lvlText w:val="%9."/>
      <w:lvlJc w:val="right"/>
      <w:pPr>
        <w:tabs>
          <w:tab w:val="num" w:pos="6816"/>
        </w:tabs>
        <w:ind w:left="6816" w:hanging="180"/>
      </w:pPr>
    </w:lvl>
  </w:abstractNum>
  <w:abstractNum w:abstractNumId="20">
    <w:nsid w:val="0B6267E1"/>
    <w:multiLevelType w:val="hybridMultilevel"/>
    <w:tmpl w:val="6932F9C2"/>
    <w:lvl w:ilvl="0" w:tplc="32926C9A">
      <w:start w:val="1"/>
      <w:numFmt w:val="decimal"/>
      <w:lvlText w:val="%1."/>
      <w:lvlJc w:val="left"/>
      <w:pPr>
        <w:tabs>
          <w:tab w:val="num" w:pos="360"/>
        </w:tabs>
        <w:ind w:left="360" w:hanging="360"/>
      </w:pPr>
      <w:rPr>
        <w:b/>
      </w:rPr>
    </w:lvl>
    <w:lvl w:ilvl="1" w:tplc="AAEE1B18">
      <w:numFmt w:val="none"/>
      <w:lvlText w:val=""/>
      <w:lvlJc w:val="left"/>
      <w:pPr>
        <w:tabs>
          <w:tab w:val="num" w:pos="360"/>
        </w:tabs>
      </w:pPr>
    </w:lvl>
    <w:lvl w:ilvl="2" w:tplc="CC0A2B4A">
      <w:numFmt w:val="none"/>
      <w:lvlText w:val=""/>
      <w:lvlJc w:val="left"/>
      <w:pPr>
        <w:tabs>
          <w:tab w:val="num" w:pos="360"/>
        </w:tabs>
      </w:pPr>
    </w:lvl>
    <w:lvl w:ilvl="3" w:tplc="1130C998">
      <w:numFmt w:val="none"/>
      <w:lvlText w:val=""/>
      <w:lvlJc w:val="left"/>
      <w:pPr>
        <w:tabs>
          <w:tab w:val="num" w:pos="360"/>
        </w:tabs>
      </w:pPr>
    </w:lvl>
    <w:lvl w:ilvl="4" w:tplc="43E29D5A">
      <w:numFmt w:val="none"/>
      <w:lvlText w:val=""/>
      <w:lvlJc w:val="left"/>
      <w:pPr>
        <w:tabs>
          <w:tab w:val="num" w:pos="360"/>
        </w:tabs>
      </w:pPr>
    </w:lvl>
    <w:lvl w:ilvl="5" w:tplc="2010711A">
      <w:numFmt w:val="none"/>
      <w:lvlText w:val=""/>
      <w:lvlJc w:val="left"/>
      <w:pPr>
        <w:tabs>
          <w:tab w:val="num" w:pos="360"/>
        </w:tabs>
      </w:pPr>
    </w:lvl>
    <w:lvl w:ilvl="6" w:tplc="7E449502">
      <w:numFmt w:val="none"/>
      <w:lvlText w:val=""/>
      <w:lvlJc w:val="left"/>
      <w:pPr>
        <w:tabs>
          <w:tab w:val="num" w:pos="360"/>
        </w:tabs>
      </w:pPr>
    </w:lvl>
    <w:lvl w:ilvl="7" w:tplc="18ACE720">
      <w:numFmt w:val="none"/>
      <w:lvlText w:val=""/>
      <w:lvlJc w:val="left"/>
      <w:pPr>
        <w:tabs>
          <w:tab w:val="num" w:pos="360"/>
        </w:tabs>
      </w:pPr>
    </w:lvl>
    <w:lvl w:ilvl="8" w:tplc="42425EE0">
      <w:numFmt w:val="none"/>
      <w:lvlText w:val=""/>
      <w:lvlJc w:val="left"/>
      <w:pPr>
        <w:tabs>
          <w:tab w:val="num" w:pos="360"/>
        </w:tabs>
      </w:pPr>
    </w:lvl>
  </w:abstractNum>
  <w:abstractNum w:abstractNumId="21">
    <w:nsid w:val="0BA97FFB"/>
    <w:multiLevelType w:val="hybridMultilevel"/>
    <w:tmpl w:val="30C42CBA"/>
    <w:lvl w:ilvl="0" w:tplc="F5C2C25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0C194EBD"/>
    <w:multiLevelType w:val="multilevel"/>
    <w:tmpl w:val="D068BAF0"/>
    <w:lvl w:ilvl="0">
      <w:start w:val="1"/>
      <w:numFmt w:val="none"/>
      <w:lvlText w:val="4."/>
      <w:lvlJc w:val="left"/>
      <w:pPr>
        <w:tabs>
          <w:tab w:val="num" w:pos="360"/>
        </w:tabs>
        <w:ind w:left="360" w:hanging="360"/>
      </w:pPr>
      <w:rPr>
        <w:rFonts w:hint="default"/>
        <w:b/>
        <w:i w:val="0"/>
        <w:u w:val="none"/>
      </w:rPr>
    </w:lvl>
    <w:lvl w:ilvl="1">
      <w:start w:val="1"/>
      <w:numFmt w:val="decimal"/>
      <w:lvlText w:val="4.%2"/>
      <w:lvlJc w:val="left"/>
      <w:pPr>
        <w:tabs>
          <w:tab w:val="num" w:pos="792"/>
        </w:tabs>
        <w:ind w:left="792" w:hanging="432"/>
      </w:pPr>
      <w:rPr>
        <w:rFonts w:hint="default"/>
        <w:b/>
        <w:u w:val="none"/>
      </w:rPr>
    </w:lvl>
    <w:lvl w:ilvl="2">
      <w:start w:val="1"/>
      <w:numFmt w:val="none"/>
      <w:lvlText w:val="4.6.1"/>
      <w:lvlJc w:val="left"/>
      <w:pPr>
        <w:tabs>
          <w:tab w:val="num" w:pos="1224"/>
        </w:tabs>
        <w:ind w:left="1224" w:hanging="504"/>
      </w:pPr>
      <w:rPr>
        <w:rFonts w:hint="default"/>
        <w:b/>
        <w:u w:val="none"/>
      </w:rPr>
    </w:lvl>
    <w:lvl w:ilvl="3">
      <w:start w:val="1"/>
      <w:numFmt w:val="decimal"/>
      <w:lvlText w:val="%14.%2.%3%4.1"/>
      <w:lvlJc w:val="left"/>
      <w:pPr>
        <w:tabs>
          <w:tab w:val="num" w:pos="1800"/>
        </w:tabs>
        <w:ind w:left="1728" w:hanging="648"/>
      </w:pPr>
      <w:rPr>
        <w:rFonts w:hint="default"/>
        <w:b/>
        <w:u w:val="none"/>
      </w:rPr>
    </w:lvl>
    <w:lvl w:ilvl="4">
      <w:start w:val="1"/>
      <w:numFmt w:val="decimal"/>
      <w:lvlText w:val="%1.%2.%3.%4.%5."/>
      <w:lvlJc w:val="left"/>
      <w:pPr>
        <w:tabs>
          <w:tab w:val="num" w:pos="2520"/>
        </w:tabs>
        <w:ind w:left="2232" w:hanging="792"/>
      </w:pPr>
      <w:rPr>
        <w:rFonts w:hint="default"/>
        <w:b/>
        <w:u w:val="none"/>
      </w:rPr>
    </w:lvl>
    <w:lvl w:ilvl="5">
      <w:start w:val="1"/>
      <w:numFmt w:val="decimal"/>
      <w:lvlText w:val="%1.%2.%3.%4.%5.%6."/>
      <w:lvlJc w:val="left"/>
      <w:pPr>
        <w:tabs>
          <w:tab w:val="num" w:pos="2880"/>
        </w:tabs>
        <w:ind w:left="2736" w:hanging="936"/>
      </w:pPr>
      <w:rPr>
        <w:rFonts w:hint="default"/>
        <w:u w:val="none"/>
      </w:rPr>
    </w:lvl>
    <w:lvl w:ilvl="6">
      <w:start w:val="1"/>
      <w:numFmt w:val="decimal"/>
      <w:lvlText w:val="%1.%2.%3.%4.%5.%6.%7."/>
      <w:lvlJc w:val="left"/>
      <w:pPr>
        <w:tabs>
          <w:tab w:val="num" w:pos="3600"/>
        </w:tabs>
        <w:ind w:left="3240" w:hanging="1080"/>
      </w:pPr>
      <w:rPr>
        <w:rFonts w:hint="default"/>
        <w:u w:val="none"/>
      </w:rPr>
    </w:lvl>
    <w:lvl w:ilvl="7">
      <w:start w:val="1"/>
      <w:numFmt w:val="decimal"/>
      <w:lvlText w:val="%1.%2.%3.%4.%5.%6.%7.%8."/>
      <w:lvlJc w:val="left"/>
      <w:pPr>
        <w:tabs>
          <w:tab w:val="num" w:pos="3960"/>
        </w:tabs>
        <w:ind w:left="3744" w:hanging="1224"/>
      </w:pPr>
      <w:rPr>
        <w:rFonts w:hint="default"/>
        <w:u w:val="none"/>
      </w:rPr>
    </w:lvl>
    <w:lvl w:ilvl="8">
      <w:start w:val="1"/>
      <w:numFmt w:val="decimal"/>
      <w:lvlText w:val="%1.%2.%3.%4.%5.%6.%7.%8.%9."/>
      <w:lvlJc w:val="left"/>
      <w:pPr>
        <w:tabs>
          <w:tab w:val="num" w:pos="4680"/>
        </w:tabs>
        <w:ind w:left="4320" w:hanging="1440"/>
      </w:pPr>
      <w:rPr>
        <w:rFonts w:hint="default"/>
        <w:u w:val="none"/>
      </w:rPr>
    </w:lvl>
  </w:abstractNum>
  <w:abstractNum w:abstractNumId="23">
    <w:nsid w:val="0C2F2AAC"/>
    <w:multiLevelType w:val="hybridMultilevel"/>
    <w:tmpl w:val="0F36CB9E"/>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872"/>
        </w:tabs>
        <w:ind w:left="1872" w:hanging="360"/>
      </w:pPr>
    </w:lvl>
    <w:lvl w:ilvl="2" w:tplc="0C0A001B" w:tentative="1">
      <w:start w:val="1"/>
      <w:numFmt w:val="lowerRoman"/>
      <w:lvlText w:val="%3."/>
      <w:lvlJc w:val="right"/>
      <w:pPr>
        <w:tabs>
          <w:tab w:val="num" w:pos="2592"/>
        </w:tabs>
        <w:ind w:left="2592" w:hanging="180"/>
      </w:pPr>
    </w:lvl>
    <w:lvl w:ilvl="3" w:tplc="0C0A000F" w:tentative="1">
      <w:start w:val="1"/>
      <w:numFmt w:val="decimal"/>
      <w:lvlText w:val="%4."/>
      <w:lvlJc w:val="left"/>
      <w:pPr>
        <w:tabs>
          <w:tab w:val="num" w:pos="3312"/>
        </w:tabs>
        <w:ind w:left="3312" w:hanging="360"/>
      </w:pPr>
    </w:lvl>
    <w:lvl w:ilvl="4" w:tplc="0C0A0019" w:tentative="1">
      <w:start w:val="1"/>
      <w:numFmt w:val="lowerLetter"/>
      <w:lvlText w:val="%5."/>
      <w:lvlJc w:val="left"/>
      <w:pPr>
        <w:tabs>
          <w:tab w:val="num" w:pos="4032"/>
        </w:tabs>
        <w:ind w:left="4032" w:hanging="360"/>
      </w:pPr>
    </w:lvl>
    <w:lvl w:ilvl="5" w:tplc="0C0A001B" w:tentative="1">
      <w:start w:val="1"/>
      <w:numFmt w:val="lowerRoman"/>
      <w:lvlText w:val="%6."/>
      <w:lvlJc w:val="right"/>
      <w:pPr>
        <w:tabs>
          <w:tab w:val="num" w:pos="4752"/>
        </w:tabs>
        <w:ind w:left="4752" w:hanging="180"/>
      </w:pPr>
    </w:lvl>
    <w:lvl w:ilvl="6" w:tplc="0C0A000F" w:tentative="1">
      <w:start w:val="1"/>
      <w:numFmt w:val="decimal"/>
      <w:lvlText w:val="%7."/>
      <w:lvlJc w:val="left"/>
      <w:pPr>
        <w:tabs>
          <w:tab w:val="num" w:pos="5472"/>
        </w:tabs>
        <w:ind w:left="5472" w:hanging="360"/>
      </w:pPr>
    </w:lvl>
    <w:lvl w:ilvl="7" w:tplc="0C0A0019" w:tentative="1">
      <w:start w:val="1"/>
      <w:numFmt w:val="lowerLetter"/>
      <w:lvlText w:val="%8."/>
      <w:lvlJc w:val="left"/>
      <w:pPr>
        <w:tabs>
          <w:tab w:val="num" w:pos="6192"/>
        </w:tabs>
        <w:ind w:left="6192" w:hanging="360"/>
      </w:pPr>
    </w:lvl>
    <w:lvl w:ilvl="8" w:tplc="0C0A001B" w:tentative="1">
      <w:start w:val="1"/>
      <w:numFmt w:val="lowerRoman"/>
      <w:lvlText w:val="%9."/>
      <w:lvlJc w:val="right"/>
      <w:pPr>
        <w:tabs>
          <w:tab w:val="num" w:pos="6912"/>
        </w:tabs>
        <w:ind w:left="6912" w:hanging="180"/>
      </w:pPr>
    </w:lvl>
  </w:abstractNum>
  <w:abstractNum w:abstractNumId="24">
    <w:nsid w:val="0C3A4914"/>
    <w:multiLevelType w:val="hybridMultilevel"/>
    <w:tmpl w:val="6B8E836A"/>
    <w:lvl w:ilvl="0" w:tplc="50EA9ED0">
      <w:start w:val="1"/>
      <w:numFmt w:val="none"/>
      <w:lvlText w:val="6.3"/>
      <w:lvlJc w:val="left"/>
      <w:pPr>
        <w:tabs>
          <w:tab w:val="num" w:pos="1776"/>
        </w:tabs>
        <w:ind w:left="1776"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0D7A290C"/>
    <w:multiLevelType w:val="hybridMultilevel"/>
    <w:tmpl w:val="C4E0447C"/>
    <w:lvl w:ilvl="0" w:tplc="E48C5A98">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0DB6349D"/>
    <w:multiLevelType w:val="hybridMultilevel"/>
    <w:tmpl w:val="328694B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F">
      <w:start w:val="1"/>
      <w:numFmt w:val="decimal"/>
      <w:lvlText w:val="%3."/>
      <w:lvlJc w:val="left"/>
      <w:pPr>
        <w:tabs>
          <w:tab w:val="num" w:pos="2160"/>
        </w:tabs>
        <w:ind w:left="2160" w:hanging="36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F">
      <w:start w:val="1"/>
      <w:numFmt w:val="decimal"/>
      <w:lvlText w:val="%6."/>
      <w:lvlJc w:val="left"/>
      <w:pPr>
        <w:tabs>
          <w:tab w:val="num" w:pos="4320"/>
        </w:tabs>
        <w:ind w:left="4320" w:hanging="360"/>
      </w:pPr>
      <w:rPr>
        <w:rFont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0DC573D3"/>
    <w:multiLevelType w:val="hybridMultilevel"/>
    <w:tmpl w:val="0532AA3A"/>
    <w:lvl w:ilvl="0" w:tplc="D84A1F32">
      <w:start w:val="1"/>
      <w:numFmt w:val="decimal"/>
      <w:lvlText w:val="%1."/>
      <w:lvlJc w:val="left"/>
      <w:pPr>
        <w:tabs>
          <w:tab w:val="num" w:pos="825"/>
        </w:tabs>
        <w:ind w:left="825" w:hanging="46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0DD37879"/>
    <w:multiLevelType w:val="hybridMultilevel"/>
    <w:tmpl w:val="F9D63B34"/>
    <w:lvl w:ilvl="0" w:tplc="B99E7676">
      <w:start w:val="1"/>
      <w:numFmt w:val="bullet"/>
      <w:lvlText w:val=""/>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nsid w:val="0E6745FF"/>
    <w:multiLevelType w:val="hybridMultilevel"/>
    <w:tmpl w:val="FDC28E34"/>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30">
    <w:nsid w:val="0E8F3DDD"/>
    <w:multiLevelType w:val="hybridMultilevel"/>
    <w:tmpl w:val="362C8AB4"/>
    <w:lvl w:ilvl="0" w:tplc="B7DC1CD0">
      <w:start w:val="1"/>
      <w:numFmt w:val="decimal"/>
      <w:lvlText w:val="%1."/>
      <w:lvlJc w:val="left"/>
      <w:pPr>
        <w:tabs>
          <w:tab w:val="num" w:pos="720"/>
        </w:tabs>
        <w:ind w:left="720" w:hanging="360"/>
      </w:pPr>
      <w:rPr>
        <w:b/>
        <w:sz w:val="22"/>
        <w:szCs w:val="22"/>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0EE92757"/>
    <w:multiLevelType w:val="hybridMultilevel"/>
    <w:tmpl w:val="DB2CCC42"/>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0F8D49F8"/>
    <w:multiLevelType w:val="hybridMultilevel"/>
    <w:tmpl w:val="D99A7D24"/>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10610D87"/>
    <w:multiLevelType w:val="hybridMultilevel"/>
    <w:tmpl w:val="36802BA8"/>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34">
    <w:nsid w:val="112F7329"/>
    <w:multiLevelType w:val="hybridMultilevel"/>
    <w:tmpl w:val="219223BC"/>
    <w:lvl w:ilvl="0" w:tplc="A4002900">
      <w:start w:val="1"/>
      <w:numFmt w:val="lowerLetter"/>
      <w:lvlText w:val="%1)"/>
      <w:lvlJc w:val="left"/>
      <w:pPr>
        <w:tabs>
          <w:tab w:val="num" w:pos="720"/>
        </w:tabs>
        <w:ind w:left="720" w:hanging="360"/>
      </w:pPr>
      <w:rPr>
        <w:rFonts w:hint="default"/>
        <w:b/>
        <w:i w:val="0"/>
        <w:shadow/>
        <w:emboss w:val="0"/>
        <w:imprint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11452A43"/>
    <w:multiLevelType w:val="hybridMultilevel"/>
    <w:tmpl w:val="FF027390"/>
    <w:lvl w:ilvl="0" w:tplc="A4002900">
      <w:start w:val="1"/>
      <w:numFmt w:val="lowerLetter"/>
      <w:lvlText w:val="%1)"/>
      <w:lvlJc w:val="left"/>
      <w:pPr>
        <w:tabs>
          <w:tab w:val="num" w:pos="2340"/>
        </w:tabs>
        <w:ind w:left="2340" w:hanging="360"/>
      </w:pPr>
      <w:rPr>
        <w:rFonts w:hint="default"/>
        <w:b/>
        <w:i w:val="0"/>
        <w:shadow/>
        <w:emboss w:val="0"/>
        <w:imprint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18D0B8A"/>
    <w:multiLevelType w:val="hybridMultilevel"/>
    <w:tmpl w:val="9E165B08"/>
    <w:lvl w:ilvl="0" w:tplc="B99E7676">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352"/>
        </w:tabs>
        <w:ind w:left="-352" w:hanging="360"/>
      </w:pPr>
      <w:rPr>
        <w:rFonts w:ascii="Courier New" w:hAnsi="Courier New" w:cs="Courier New" w:hint="default"/>
      </w:rPr>
    </w:lvl>
    <w:lvl w:ilvl="2" w:tplc="0C0A0005" w:tentative="1">
      <w:start w:val="1"/>
      <w:numFmt w:val="bullet"/>
      <w:lvlText w:val=""/>
      <w:lvlJc w:val="left"/>
      <w:pPr>
        <w:tabs>
          <w:tab w:val="num" w:pos="368"/>
        </w:tabs>
        <w:ind w:left="368" w:hanging="360"/>
      </w:pPr>
      <w:rPr>
        <w:rFonts w:ascii="Wingdings" w:hAnsi="Wingdings" w:hint="default"/>
      </w:rPr>
    </w:lvl>
    <w:lvl w:ilvl="3" w:tplc="0C0A0001" w:tentative="1">
      <w:start w:val="1"/>
      <w:numFmt w:val="bullet"/>
      <w:lvlText w:val=""/>
      <w:lvlJc w:val="left"/>
      <w:pPr>
        <w:tabs>
          <w:tab w:val="num" w:pos="1088"/>
        </w:tabs>
        <w:ind w:left="1088" w:hanging="360"/>
      </w:pPr>
      <w:rPr>
        <w:rFonts w:ascii="Symbol" w:hAnsi="Symbol" w:hint="default"/>
      </w:rPr>
    </w:lvl>
    <w:lvl w:ilvl="4" w:tplc="0C0A0003" w:tentative="1">
      <w:start w:val="1"/>
      <w:numFmt w:val="bullet"/>
      <w:lvlText w:val="o"/>
      <w:lvlJc w:val="left"/>
      <w:pPr>
        <w:tabs>
          <w:tab w:val="num" w:pos="1808"/>
        </w:tabs>
        <w:ind w:left="1808" w:hanging="360"/>
      </w:pPr>
      <w:rPr>
        <w:rFonts w:ascii="Courier New" w:hAnsi="Courier New" w:cs="Courier New" w:hint="default"/>
      </w:rPr>
    </w:lvl>
    <w:lvl w:ilvl="5" w:tplc="0C0A0005" w:tentative="1">
      <w:start w:val="1"/>
      <w:numFmt w:val="bullet"/>
      <w:lvlText w:val=""/>
      <w:lvlJc w:val="left"/>
      <w:pPr>
        <w:tabs>
          <w:tab w:val="num" w:pos="2528"/>
        </w:tabs>
        <w:ind w:left="2528" w:hanging="360"/>
      </w:pPr>
      <w:rPr>
        <w:rFonts w:ascii="Wingdings" w:hAnsi="Wingdings" w:hint="default"/>
      </w:rPr>
    </w:lvl>
    <w:lvl w:ilvl="6" w:tplc="0C0A0001" w:tentative="1">
      <w:start w:val="1"/>
      <w:numFmt w:val="bullet"/>
      <w:lvlText w:val=""/>
      <w:lvlJc w:val="left"/>
      <w:pPr>
        <w:tabs>
          <w:tab w:val="num" w:pos="3248"/>
        </w:tabs>
        <w:ind w:left="3248" w:hanging="360"/>
      </w:pPr>
      <w:rPr>
        <w:rFonts w:ascii="Symbol" w:hAnsi="Symbol" w:hint="default"/>
      </w:rPr>
    </w:lvl>
    <w:lvl w:ilvl="7" w:tplc="0C0A0003" w:tentative="1">
      <w:start w:val="1"/>
      <w:numFmt w:val="bullet"/>
      <w:lvlText w:val="o"/>
      <w:lvlJc w:val="left"/>
      <w:pPr>
        <w:tabs>
          <w:tab w:val="num" w:pos="3968"/>
        </w:tabs>
        <w:ind w:left="3968" w:hanging="360"/>
      </w:pPr>
      <w:rPr>
        <w:rFonts w:ascii="Courier New" w:hAnsi="Courier New" w:cs="Courier New" w:hint="default"/>
      </w:rPr>
    </w:lvl>
    <w:lvl w:ilvl="8" w:tplc="0C0A0005" w:tentative="1">
      <w:start w:val="1"/>
      <w:numFmt w:val="bullet"/>
      <w:lvlText w:val=""/>
      <w:lvlJc w:val="left"/>
      <w:pPr>
        <w:tabs>
          <w:tab w:val="num" w:pos="4688"/>
        </w:tabs>
        <w:ind w:left="4688" w:hanging="360"/>
      </w:pPr>
      <w:rPr>
        <w:rFonts w:ascii="Wingdings" w:hAnsi="Wingdings" w:hint="default"/>
      </w:rPr>
    </w:lvl>
  </w:abstractNum>
  <w:abstractNum w:abstractNumId="37">
    <w:nsid w:val="11A9312B"/>
    <w:multiLevelType w:val="hybridMultilevel"/>
    <w:tmpl w:val="B088CD10"/>
    <w:lvl w:ilvl="0" w:tplc="0C0A000F">
      <w:start w:val="1"/>
      <w:numFmt w:val="decimal"/>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nsid w:val="12D77A21"/>
    <w:multiLevelType w:val="hybridMultilevel"/>
    <w:tmpl w:val="2A7E90DC"/>
    <w:lvl w:ilvl="0" w:tplc="6BA07466">
      <w:start w:val="1"/>
      <w:numFmt w:val="lowerLetter"/>
      <w:lvlText w:val="%1)"/>
      <w:lvlJc w:val="left"/>
      <w:pPr>
        <w:tabs>
          <w:tab w:val="num" w:pos="2484"/>
        </w:tabs>
        <w:ind w:left="2484" w:hanging="360"/>
      </w:pPr>
      <w:rPr>
        <w:rFonts w:hint="default"/>
        <w:b/>
        <w:i w:val="0"/>
        <w:shadow/>
        <w:emboss w:val="0"/>
        <w:imprint w:val="0"/>
      </w:rPr>
    </w:lvl>
    <w:lvl w:ilvl="1" w:tplc="0C0A0019" w:tentative="1">
      <w:start w:val="1"/>
      <w:numFmt w:val="lowerLetter"/>
      <w:lvlText w:val="%2."/>
      <w:lvlJc w:val="left"/>
      <w:pPr>
        <w:tabs>
          <w:tab w:val="num" w:pos="2412"/>
        </w:tabs>
        <w:ind w:left="2412" w:hanging="360"/>
      </w:pPr>
    </w:lvl>
    <w:lvl w:ilvl="2" w:tplc="0C0A001B" w:tentative="1">
      <w:start w:val="1"/>
      <w:numFmt w:val="lowerRoman"/>
      <w:lvlText w:val="%3."/>
      <w:lvlJc w:val="right"/>
      <w:pPr>
        <w:tabs>
          <w:tab w:val="num" w:pos="3132"/>
        </w:tabs>
        <w:ind w:left="3132" w:hanging="180"/>
      </w:pPr>
    </w:lvl>
    <w:lvl w:ilvl="3" w:tplc="0C0A000F" w:tentative="1">
      <w:start w:val="1"/>
      <w:numFmt w:val="decimal"/>
      <w:lvlText w:val="%4."/>
      <w:lvlJc w:val="left"/>
      <w:pPr>
        <w:tabs>
          <w:tab w:val="num" w:pos="3852"/>
        </w:tabs>
        <w:ind w:left="3852" w:hanging="360"/>
      </w:pPr>
    </w:lvl>
    <w:lvl w:ilvl="4" w:tplc="0C0A0019" w:tentative="1">
      <w:start w:val="1"/>
      <w:numFmt w:val="lowerLetter"/>
      <w:lvlText w:val="%5."/>
      <w:lvlJc w:val="left"/>
      <w:pPr>
        <w:tabs>
          <w:tab w:val="num" w:pos="4572"/>
        </w:tabs>
        <w:ind w:left="4572" w:hanging="360"/>
      </w:pPr>
    </w:lvl>
    <w:lvl w:ilvl="5" w:tplc="0C0A001B" w:tentative="1">
      <w:start w:val="1"/>
      <w:numFmt w:val="lowerRoman"/>
      <w:lvlText w:val="%6."/>
      <w:lvlJc w:val="right"/>
      <w:pPr>
        <w:tabs>
          <w:tab w:val="num" w:pos="5292"/>
        </w:tabs>
        <w:ind w:left="5292" w:hanging="180"/>
      </w:pPr>
    </w:lvl>
    <w:lvl w:ilvl="6" w:tplc="0C0A000F" w:tentative="1">
      <w:start w:val="1"/>
      <w:numFmt w:val="decimal"/>
      <w:lvlText w:val="%7."/>
      <w:lvlJc w:val="left"/>
      <w:pPr>
        <w:tabs>
          <w:tab w:val="num" w:pos="6012"/>
        </w:tabs>
        <w:ind w:left="6012" w:hanging="360"/>
      </w:pPr>
    </w:lvl>
    <w:lvl w:ilvl="7" w:tplc="0C0A0019" w:tentative="1">
      <w:start w:val="1"/>
      <w:numFmt w:val="lowerLetter"/>
      <w:lvlText w:val="%8."/>
      <w:lvlJc w:val="left"/>
      <w:pPr>
        <w:tabs>
          <w:tab w:val="num" w:pos="6732"/>
        </w:tabs>
        <w:ind w:left="6732" w:hanging="360"/>
      </w:pPr>
    </w:lvl>
    <w:lvl w:ilvl="8" w:tplc="0C0A001B" w:tentative="1">
      <w:start w:val="1"/>
      <w:numFmt w:val="lowerRoman"/>
      <w:lvlText w:val="%9."/>
      <w:lvlJc w:val="right"/>
      <w:pPr>
        <w:tabs>
          <w:tab w:val="num" w:pos="7452"/>
        </w:tabs>
        <w:ind w:left="7452" w:hanging="180"/>
      </w:pPr>
    </w:lvl>
  </w:abstractNum>
  <w:abstractNum w:abstractNumId="39">
    <w:nsid w:val="13210013"/>
    <w:multiLevelType w:val="multilevel"/>
    <w:tmpl w:val="B20CEA62"/>
    <w:lvl w:ilvl="0">
      <w:start w:val="1"/>
      <w:numFmt w:val="none"/>
      <w:lvlText w:val="5."/>
      <w:lvlJc w:val="left"/>
      <w:pPr>
        <w:tabs>
          <w:tab w:val="num" w:pos="360"/>
        </w:tabs>
        <w:ind w:left="360" w:hanging="360"/>
      </w:pPr>
      <w:rPr>
        <w:rFonts w:hint="default"/>
        <w:b/>
      </w:rPr>
    </w:lvl>
    <w:lvl w:ilvl="1">
      <w:start w:val="1"/>
      <w:numFmt w:val="decimal"/>
      <w:lvlText w:val="5.%2"/>
      <w:lvlJc w:val="left"/>
      <w:pPr>
        <w:tabs>
          <w:tab w:val="num" w:pos="792"/>
        </w:tabs>
        <w:ind w:left="792" w:hanging="432"/>
      </w:pPr>
      <w:rPr>
        <w:rFonts w:hint="default"/>
        <w:b w:val="0"/>
      </w:rPr>
    </w:lvl>
    <w:lvl w:ilvl="2">
      <w:start w:val="1"/>
      <w:numFmt w:val="decimal"/>
      <w:lvlText w:val="%15.%2.%3"/>
      <w:lvlJc w:val="left"/>
      <w:pPr>
        <w:tabs>
          <w:tab w:val="num" w:pos="1224"/>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40C489E"/>
    <w:multiLevelType w:val="hybridMultilevel"/>
    <w:tmpl w:val="4614F56E"/>
    <w:lvl w:ilvl="0" w:tplc="A4002900">
      <w:start w:val="1"/>
      <w:numFmt w:val="lowerLetter"/>
      <w:lvlText w:val="%1)"/>
      <w:lvlJc w:val="left"/>
      <w:pPr>
        <w:tabs>
          <w:tab w:val="num" w:pos="1776"/>
        </w:tabs>
        <w:ind w:left="1776" w:hanging="360"/>
      </w:pPr>
      <w:rPr>
        <w:rFonts w:hint="default"/>
        <w:b/>
        <w:i w:val="0"/>
        <w:shadow/>
        <w:emboss w:val="0"/>
        <w:imprint w:val="0"/>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41">
    <w:nsid w:val="1421681E"/>
    <w:multiLevelType w:val="hybridMultilevel"/>
    <w:tmpl w:val="27345CAE"/>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42">
    <w:nsid w:val="1444390C"/>
    <w:multiLevelType w:val="multilevel"/>
    <w:tmpl w:val="48CC4CDC"/>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2"/>
      <w:lvlJc w:val="left"/>
      <w:pPr>
        <w:tabs>
          <w:tab w:val="num" w:pos="1224"/>
        </w:tabs>
        <w:ind w:left="1224" w:hanging="504"/>
      </w:pPr>
      <w:rPr>
        <w:rFonts w:hint="default"/>
      </w:rPr>
    </w:lvl>
    <w:lvl w:ilvl="3">
      <w:start w:val="1"/>
      <w:numFmt w:val="decimal"/>
      <w:lvlText w:val="%14.%2.%3%4.1"/>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5115071"/>
    <w:multiLevelType w:val="hybridMultilevel"/>
    <w:tmpl w:val="42842000"/>
    <w:lvl w:ilvl="0" w:tplc="F344094E">
      <w:start w:val="1"/>
      <w:numFmt w:val="decimal"/>
      <w:lvlText w:val="%1."/>
      <w:lvlJc w:val="left"/>
      <w:pPr>
        <w:tabs>
          <w:tab w:val="num" w:pos="360"/>
        </w:tabs>
        <w:ind w:left="360" w:hanging="360"/>
      </w:pPr>
      <w:rPr>
        <w:b/>
      </w:rPr>
    </w:lvl>
    <w:lvl w:ilvl="1" w:tplc="419C4782">
      <w:numFmt w:val="none"/>
      <w:lvlText w:val=""/>
      <w:lvlJc w:val="left"/>
      <w:pPr>
        <w:tabs>
          <w:tab w:val="num" w:pos="360"/>
        </w:tabs>
      </w:pPr>
    </w:lvl>
    <w:lvl w:ilvl="2" w:tplc="92E4D3BA">
      <w:numFmt w:val="none"/>
      <w:lvlText w:val=""/>
      <w:lvlJc w:val="left"/>
      <w:pPr>
        <w:tabs>
          <w:tab w:val="num" w:pos="360"/>
        </w:tabs>
      </w:pPr>
    </w:lvl>
    <w:lvl w:ilvl="3" w:tplc="FC68CF02">
      <w:numFmt w:val="none"/>
      <w:lvlText w:val=""/>
      <w:lvlJc w:val="left"/>
      <w:pPr>
        <w:tabs>
          <w:tab w:val="num" w:pos="360"/>
        </w:tabs>
      </w:pPr>
    </w:lvl>
    <w:lvl w:ilvl="4" w:tplc="16BCB364">
      <w:numFmt w:val="none"/>
      <w:lvlText w:val=""/>
      <w:lvlJc w:val="left"/>
      <w:pPr>
        <w:tabs>
          <w:tab w:val="num" w:pos="360"/>
        </w:tabs>
      </w:pPr>
    </w:lvl>
    <w:lvl w:ilvl="5" w:tplc="862483C8">
      <w:numFmt w:val="none"/>
      <w:lvlText w:val=""/>
      <w:lvlJc w:val="left"/>
      <w:pPr>
        <w:tabs>
          <w:tab w:val="num" w:pos="360"/>
        </w:tabs>
      </w:pPr>
    </w:lvl>
    <w:lvl w:ilvl="6" w:tplc="1236DDA2">
      <w:numFmt w:val="none"/>
      <w:lvlText w:val=""/>
      <w:lvlJc w:val="left"/>
      <w:pPr>
        <w:tabs>
          <w:tab w:val="num" w:pos="360"/>
        </w:tabs>
      </w:pPr>
    </w:lvl>
    <w:lvl w:ilvl="7" w:tplc="0A34AC82">
      <w:numFmt w:val="none"/>
      <w:lvlText w:val=""/>
      <w:lvlJc w:val="left"/>
      <w:pPr>
        <w:tabs>
          <w:tab w:val="num" w:pos="360"/>
        </w:tabs>
      </w:pPr>
    </w:lvl>
    <w:lvl w:ilvl="8" w:tplc="6ED6944A">
      <w:numFmt w:val="none"/>
      <w:lvlText w:val=""/>
      <w:lvlJc w:val="left"/>
      <w:pPr>
        <w:tabs>
          <w:tab w:val="num" w:pos="360"/>
        </w:tabs>
      </w:pPr>
    </w:lvl>
  </w:abstractNum>
  <w:abstractNum w:abstractNumId="44">
    <w:nsid w:val="157A25BC"/>
    <w:multiLevelType w:val="hybridMultilevel"/>
    <w:tmpl w:val="B4186A46"/>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5">
    <w:nsid w:val="159D6314"/>
    <w:multiLevelType w:val="hybridMultilevel"/>
    <w:tmpl w:val="A6102D64"/>
    <w:lvl w:ilvl="0" w:tplc="B99E7676">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352"/>
        </w:tabs>
        <w:ind w:left="-352" w:hanging="360"/>
      </w:pPr>
      <w:rPr>
        <w:rFonts w:ascii="Courier New" w:hAnsi="Courier New" w:cs="Courier New" w:hint="default"/>
      </w:rPr>
    </w:lvl>
    <w:lvl w:ilvl="2" w:tplc="0C0A0005" w:tentative="1">
      <w:start w:val="1"/>
      <w:numFmt w:val="bullet"/>
      <w:lvlText w:val=""/>
      <w:lvlJc w:val="left"/>
      <w:pPr>
        <w:tabs>
          <w:tab w:val="num" w:pos="368"/>
        </w:tabs>
        <w:ind w:left="368" w:hanging="360"/>
      </w:pPr>
      <w:rPr>
        <w:rFonts w:ascii="Wingdings" w:hAnsi="Wingdings" w:hint="default"/>
      </w:rPr>
    </w:lvl>
    <w:lvl w:ilvl="3" w:tplc="0C0A0001" w:tentative="1">
      <w:start w:val="1"/>
      <w:numFmt w:val="bullet"/>
      <w:lvlText w:val=""/>
      <w:lvlJc w:val="left"/>
      <w:pPr>
        <w:tabs>
          <w:tab w:val="num" w:pos="1088"/>
        </w:tabs>
        <w:ind w:left="1088" w:hanging="360"/>
      </w:pPr>
      <w:rPr>
        <w:rFonts w:ascii="Symbol" w:hAnsi="Symbol" w:hint="default"/>
      </w:rPr>
    </w:lvl>
    <w:lvl w:ilvl="4" w:tplc="0C0A0003" w:tentative="1">
      <w:start w:val="1"/>
      <w:numFmt w:val="bullet"/>
      <w:lvlText w:val="o"/>
      <w:lvlJc w:val="left"/>
      <w:pPr>
        <w:tabs>
          <w:tab w:val="num" w:pos="1808"/>
        </w:tabs>
        <w:ind w:left="1808" w:hanging="360"/>
      </w:pPr>
      <w:rPr>
        <w:rFonts w:ascii="Courier New" w:hAnsi="Courier New" w:cs="Courier New" w:hint="default"/>
      </w:rPr>
    </w:lvl>
    <w:lvl w:ilvl="5" w:tplc="0C0A0005" w:tentative="1">
      <w:start w:val="1"/>
      <w:numFmt w:val="bullet"/>
      <w:lvlText w:val=""/>
      <w:lvlJc w:val="left"/>
      <w:pPr>
        <w:tabs>
          <w:tab w:val="num" w:pos="2528"/>
        </w:tabs>
        <w:ind w:left="2528" w:hanging="360"/>
      </w:pPr>
      <w:rPr>
        <w:rFonts w:ascii="Wingdings" w:hAnsi="Wingdings" w:hint="default"/>
      </w:rPr>
    </w:lvl>
    <w:lvl w:ilvl="6" w:tplc="0C0A0001" w:tentative="1">
      <w:start w:val="1"/>
      <w:numFmt w:val="bullet"/>
      <w:lvlText w:val=""/>
      <w:lvlJc w:val="left"/>
      <w:pPr>
        <w:tabs>
          <w:tab w:val="num" w:pos="3248"/>
        </w:tabs>
        <w:ind w:left="3248" w:hanging="360"/>
      </w:pPr>
      <w:rPr>
        <w:rFonts w:ascii="Symbol" w:hAnsi="Symbol" w:hint="default"/>
      </w:rPr>
    </w:lvl>
    <w:lvl w:ilvl="7" w:tplc="0C0A0003" w:tentative="1">
      <w:start w:val="1"/>
      <w:numFmt w:val="bullet"/>
      <w:lvlText w:val="o"/>
      <w:lvlJc w:val="left"/>
      <w:pPr>
        <w:tabs>
          <w:tab w:val="num" w:pos="3968"/>
        </w:tabs>
        <w:ind w:left="3968" w:hanging="360"/>
      </w:pPr>
      <w:rPr>
        <w:rFonts w:ascii="Courier New" w:hAnsi="Courier New" w:cs="Courier New" w:hint="default"/>
      </w:rPr>
    </w:lvl>
    <w:lvl w:ilvl="8" w:tplc="0C0A0005" w:tentative="1">
      <w:start w:val="1"/>
      <w:numFmt w:val="bullet"/>
      <w:lvlText w:val=""/>
      <w:lvlJc w:val="left"/>
      <w:pPr>
        <w:tabs>
          <w:tab w:val="num" w:pos="4688"/>
        </w:tabs>
        <w:ind w:left="4688" w:hanging="360"/>
      </w:pPr>
      <w:rPr>
        <w:rFonts w:ascii="Wingdings" w:hAnsi="Wingdings" w:hint="default"/>
      </w:rPr>
    </w:lvl>
  </w:abstractNum>
  <w:abstractNum w:abstractNumId="46">
    <w:nsid w:val="15C277A8"/>
    <w:multiLevelType w:val="multilevel"/>
    <w:tmpl w:val="B2FE28A6"/>
    <w:lvl w:ilvl="0">
      <w:start w:val="1"/>
      <w:numFmt w:val="none"/>
      <w:lvlText w:val="1."/>
      <w:lvlJc w:val="left"/>
      <w:pPr>
        <w:tabs>
          <w:tab w:val="num" w:pos="360"/>
        </w:tabs>
        <w:ind w:left="360" w:hanging="360"/>
      </w:pPr>
      <w:rPr>
        <w:rFonts w:hint="default"/>
        <w:b/>
      </w:rPr>
    </w:lvl>
    <w:lvl w:ilvl="1">
      <w:start w:val="1"/>
      <w:numFmt w:val="decimal"/>
      <w:lvlText w:val="1.%2"/>
      <w:lvlJc w:val="left"/>
      <w:pPr>
        <w:tabs>
          <w:tab w:val="num" w:pos="612"/>
        </w:tabs>
        <w:ind w:left="612" w:hanging="432"/>
      </w:pPr>
      <w:rPr>
        <w:rFonts w:hint="default"/>
        <w:b w:val="0"/>
      </w:rPr>
    </w:lvl>
    <w:lvl w:ilvl="2">
      <w:start w:val="1"/>
      <w:numFmt w:val="decimal"/>
      <w:lvlText w:val="%11.%2.%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6D34CFB"/>
    <w:multiLevelType w:val="hybridMultilevel"/>
    <w:tmpl w:val="DFCE8126"/>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232"/>
        </w:tabs>
        <w:ind w:left="2232" w:hanging="360"/>
      </w:pPr>
      <w:rPr>
        <w:rFonts w:ascii="Courier New" w:hAnsi="Courier New" w:cs="Courier New" w:hint="default"/>
      </w:rPr>
    </w:lvl>
    <w:lvl w:ilvl="2" w:tplc="0C0A0005">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48">
    <w:nsid w:val="1710702E"/>
    <w:multiLevelType w:val="hybridMultilevel"/>
    <w:tmpl w:val="3D5A12F2"/>
    <w:lvl w:ilvl="0" w:tplc="0C0A0001">
      <w:start w:val="1"/>
      <w:numFmt w:val="bullet"/>
      <w:lvlText w:val=""/>
      <w:lvlJc w:val="left"/>
      <w:pPr>
        <w:tabs>
          <w:tab w:val="num" w:pos="2484"/>
        </w:tabs>
        <w:ind w:left="2484" w:hanging="360"/>
      </w:pPr>
      <w:rPr>
        <w:rFonts w:ascii="Symbol" w:hAnsi="Symbol" w:hint="default"/>
      </w:rPr>
    </w:lvl>
    <w:lvl w:ilvl="1" w:tplc="0C0A0003">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49">
    <w:nsid w:val="174B5074"/>
    <w:multiLevelType w:val="hybridMultilevel"/>
    <w:tmpl w:val="E4F64D92"/>
    <w:lvl w:ilvl="0" w:tplc="5B6EDEB8">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175F529C"/>
    <w:multiLevelType w:val="multilevel"/>
    <w:tmpl w:val="3DBA6D72"/>
    <w:lvl w:ilvl="0">
      <w:start w:val="1"/>
      <w:numFmt w:val="none"/>
      <w:lvlText w:val="3"/>
      <w:lvlJc w:val="left"/>
      <w:pPr>
        <w:tabs>
          <w:tab w:val="num" w:pos="360"/>
        </w:tabs>
        <w:ind w:left="360" w:hanging="360"/>
      </w:pPr>
      <w:rPr>
        <w:rFonts w:hint="default"/>
        <w:b/>
        <w:u w:val="none"/>
      </w:rPr>
    </w:lvl>
    <w:lvl w:ilvl="1">
      <w:start w:val="1"/>
      <w:numFmt w:val="decimal"/>
      <w:lvlText w:val="3.%2"/>
      <w:lvlJc w:val="left"/>
      <w:pPr>
        <w:tabs>
          <w:tab w:val="num" w:pos="720"/>
        </w:tabs>
        <w:ind w:left="720" w:hanging="360"/>
      </w:pPr>
      <w:rPr>
        <w:rFonts w:hint="default"/>
        <w:b/>
        <w:u w:val="none"/>
      </w:rPr>
    </w:lvl>
    <w:lvl w:ilvl="2">
      <w:start w:val="1"/>
      <w:numFmt w:val="decimal"/>
      <w:lvlText w:val="%12.%2.%3"/>
      <w:lvlJc w:val="left"/>
      <w:pPr>
        <w:tabs>
          <w:tab w:val="num" w:pos="1440"/>
        </w:tabs>
        <w:ind w:left="1440" w:hanging="720"/>
      </w:pPr>
      <w:rPr>
        <w:rFonts w:hint="default"/>
        <w:b/>
        <w:u w:val="none"/>
      </w:rPr>
    </w:lvl>
    <w:lvl w:ilvl="3">
      <w:start w:val="1"/>
      <w:numFmt w:val="decimal"/>
      <w:lvlText w:val="%12.%2.%3.%4"/>
      <w:lvlJc w:val="left"/>
      <w:pPr>
        <w:tabs>
          <w:tab w:val="num" w:pos="1800"/>
        </w:tabs>
        <w:ind w:left="1800" w:hanging="720"/>
      </w:pPr>
      <w:rPr>
        <w:rFonts w:hint="default"/>
        <w:b/>
        <w:u w:val="none"/>
      </w:rPr>
    </w:lvl>
    <w:lvl w:ilvl="4">
      <w:start w:val="1"/>
      <w:numFmt w:val="decimal"/>
      <w:lvlText w:val="%12.%2.%3.%4.%5"/>
      <w:lvlJc w:val="left"/>
      <w:pPr>
        <w:tabs>
          <w:tab w:val="num" w:pos="2520"/>
        </w:tabs>
        <w:ind w:left="2520" w:hanging="1080"/>
      </w:pPr>
      <w:rPr>
        <w:rFonts w:hint="default"/>
        <w:b/>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1">
    <w:nsid w:val="18176F01"/>
    <w:multiLevelType w:val="hybridMultilevel"/>
    <w:tmpl w:val="B428E3C4"/>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2">
    <w:nsid w:val="189536EB"/>
    <w:multiLevelType w:val="hybridMultilevel"/>
    <w:tmpl w:val="1BDAF0BE"/>
    <w:lvl w:ilvl="0" w:tplc="B99E7676">
      <w:start w:val="1"/>
      <w:numFmt w:val="bullet"/>
      <w:lvlText w:val=""/>
      <w:lvlJc w:val="left"/>
      <w:pPr>
        <w:tabs>
          <w:tab w:val="num" w:pos="2484"/>
        </w:tabs>
        <w:ind w:left="2484" w:hanging="360"/>
      </w:pPr>
      <w:rPr>
        <w:rFonts w:ascii="Symbol" w:hAnsi="Symbol" w:hint="default"/>
        <w:color w:val="auto"/>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3">
    <w:nsid w:val="1B1B1AD0"/>
    <w:multiLevelType w:val="multilevel"/>
    <w:tmpl w:val="9CC8129C"/>
    <w:lvl w:ilvl="0">
      <w:start w:val="1"/>
      <w:numFmt w:val="none"/>
      <w:lvlText w:val="5."/>
      <w:lvlJc w:val="left"/>
      <w:pPr>
        <w:tabs>
          <w:tab w:val="num" w:pos="360"/>
        </w:tabs>
        <w:ind w:left="360" w:hanging="360"/>
      </w:pPr>
      <w:rPr>
        <w:rFonts w:hint="default"/>
        <w:b/>
      </w:rPr>
    </w:lvl>
    <w:lvl w:ilvl="1">
      <w:start w:val="1"/>
      <w:numFmt w:val="decimal"/>
      <w:lvlText w:val="5.%2"/>
      <w:lvlJc w:val="left"/>
      <w:pPr>
        <w:tabs>
          <w:tab w:val="num" w:pos="792"/>
        </w:tabs>
        <w:ind w:left="792" w:hanging="432"/>
      </w:pPr>
      <w:rPr>
        <w:rFonts w:hint="default"/>
        <w:b/>
      </w:rPr>
    </w:lvl>
    <w:lvl w:ilvl="2">
      <w:start w:val="1"/>
      <w:numFmt w:val="decimal"/>
      <w:lvlText w:val="%15.%2.%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1C162B8D"/>
    <w:multiLevelType w:val="hybridMultilevel"/>
    <w:tmpl w:val="E5EACBA2"/>
    <w:lvl w:ilvl="0" w:tplc="A46C5156">
      <w:start w:val="1"/>
      <w:numFmt w:val="decimal"/>
      <w:lvlText w:val="%1."/>
      <w:lvlJc w:val="left"/>
      <w:pPr>
        <w:tabs>
          <w:tab w:val="num" w:pos="1152"/>
        </w:tabs>
        <w:ind w:left="1152" w:hanging="360"/>
      </w:pPr>
      <w:rPr>
        <w:b/>
      </w:rPr>
    </w:lvl>
    <w:lvl w:ilvl="1" w:tplc="0C0A0019">
      <w:start w:val="1"/>
      <w:numFmt w:val="lowerLetter"/>
      <w:lvlText w:val="%2."/>
      <w:lvlJc w:val="left"/>
      <w:pPr>
        <w:tabs>
          <w:tab w:val="num" w:pos="1872"/>
        </w:tabs>
        <w:ind w:left="1872" w:hanging="360"/>
      </w:pPr>
    </w:lvl>
    <w:lvl w:ilvl="2" w:tplc="0C0A001B">
      <w:start w:val="1"/>
      <w:numFmt w:val="lowerRoman"/>
      <w:lvlText w:val="%3."/>
      <w:lvlJc w:val="right"/>
      <w:pPr>
        <w:tabs>
          <w:tab w:val="num" w:pos="2592"/>
        </w:tabs>
        <w:ind w:left="2592" w:hanging="180"/>
      </w:pPr>
    </w:lvl>
    <w:lvl w:ilvl="3" w:tplc="0C0A000F" w:tentative="1">
      <w:start w:val="1"/>
      <w:numFmt w:val="decimal"/>
      <w:lvlText w:val="%4."/>
      <w:lvlJc w:val="left"/>
      <w:pPr>
        <w:tabs>
          <w:tab w:val="num" w:pos="3312"/>
        </w:tabs>
        <w:ind w:left="3312" w:hanging="360"/>
      </w:pPr>
    </w:lvl>
    <w:lvl w:ilvl="4" w:tplc="0C0A0019" w:tentative="1">
      <w:start w:val="1"/>
      <w:numFmt w:val="lowerLetter"/>
      <w:lvlText w:val="%5."/>
      <w:lvlJc w:val="left"/>
      <w:pPr>
        <w:tabs>
          <w:tab w:val="num" w:pos="4032"/>
        </w:tabs>
        <w:ind w:left="4032" w:hanging="360"/>
      </w:pPr>
    </w:lvl>
    <w:lvl w:ilvl="5" w:tplc="0C0A001B" w:tentative="1">
      <w:start w:val="1"/>
      <w:numFmt w:val="lowerRoman"/>
      <w:lvlText w:val="%6."/>
      <w:lvlJc w:val="right"/>
      <w:pPr>
        <w:tabs>
          <w:tab w:val="num" w:pos="4752"/>
        </w:tabs>
        <w:ind w:left="4752" w:hanging="180"/>
      </w:pPr>
    </w:lvl>
    <w:lvl w:ilvl="6" w:tplc="0C0A000F" w:tentative="1">
      <w:start w:val="1"/>
      <w:numFmt w:val="decimal"/>
      <w:lvlText w:val="%7."/>
      <w:lvlJc w:val="left"/>
      <w:pPr>
        <w:tabs>
          <w:tab w:val="num" w:pos="5472"/>
        </w:tabs>
        <w:ind w:left="5472" w:hanging="360"/>
      </w:pPr>
    </w:lvl>
    <w:lvl w:ilvl="7" w:tplc="0C0A0019" w:tentative="1">
      <w:start w:val="1"/>
      <w:numFmt w:val="lowerLetter"/>
      <w:lvlText w:val="%8."/>
      <w:lvlJc w:val="left"/>
      <w:pPr>
        <w:tabs>
          <w:tab w:val="num" w:pos="6192"/>
        </w:tabs>
        <w:ind w:left="6192" w:hanging="360"/>
      </w:pPr>
    </w:lvl>
    <w:lvl w:ilvl="8" w:tplc="0C0A001B" w:tentative="1">
      <w:start w:val="1"/>
      <w:numFmt w:val="lowerRoman"/>
      <w:lvlText w:val="%9."/>
      <w:lvlJc w:val="right"/>
      <w:pPr>
        <w:tabs>
          <w:tab w:val="num" w:pos="6912"/>
        </w:tabs>
        <w:ind w:left="6912" w:hanging="180"/>
      </w:pPr>
    </w:lvl>
  </w:abstractNum>
  <w:abstractNum w:abstractNumId="55">
    <w:nsid w:val="1C342894"/>
    <w:multiLevelType w:val="hybridMultilevel"/>
    <w:tmpl w:val="DA6E52B4"/>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56">
    <w:nsid w:val="1C5A7135"/>
    <w:multiLevelType w:val="hybridMultilevel"/>
    <w:tmpl w:val="A0A0A214"/>
    <w:lvl w:ilvl="0" w:tplc="F5C2C2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1C825087"/>
    <w:multiLevelType w:val="hybridMultilevel"/>
    <w:tmpl w:val="0BAE8BB6"/>
    <w:lvl w:ilvl="0" w:tplc="D2A8385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1DAE62BE"/>
    <w:multiLevelType w:val="hybridMultilevel"/>
    <w:tmpl w:val="ADAAD3AA"/>
    <w:lvl w:ilvl="0" w:tplc="B99E7676">
      <w:start w:val="1"/>
      <w:numFmt w:val="bullet"/>
      <w:lvlText w:val=""/>
      <w:lvlJc w:val="left"/>
      <w:pPr>
        <w:tabs>
          <w:tab w:val="num" w:pos="1512"/>
        </w:tabs>
        <w:ind w:left="1512" w:hanging="360"/>
      </w:pPr>
      <w:rPr>
        <w:rFonts w:ascii="Symbol" w:hAnsi="Symbol" w:hint="default"/>
        <w:color w:val="auto"/>
      </w:rPr>
    </w:lvl>
    <w:lvl w:ilvl="1" w:tplc="0C0A0003" w:tentative="1">
      <w:start w:val="1"/>
      <w:numFmt w:val="bullet"/>
      <w:lvlText w:val="o"/>
      <w:lvlJc w:val="left"/>
      <w:pPr>
        <w:tabs>
          <w:tab w:val="num" w:pos="1884"/>
        </w:tabs>
        <w:ind w:left="1884" w:hanging="360"/>
      </w:pPr>
      <w:rPr>
        <w:rFonts w:ascii="Courier New" w:hAnsi="Courier New" w:cs="Courier New" w:hint="default"/>
      </w:rPr>
    </w:lvl>
    <w:lvl w:ilvl="2" w:tplc="0C0A0005" w:tentative="1">
      <w:start w:val="1"/>
      <w:numFmt w:val="bullet"/>
      <w:lvlText w:val=""/>
      <w:lvlJc w:val="left"/>
      <w:pPr>
        <w:tabs>
          <w:tab w:val="num" w:pos="2604"/>
        </w:tabs>
        <w:ind w:left="2604" w:hanging="360"/>
      </w:pPr>
      <w:rPr>
        <w:rFonts w:ascii="Wingdings" w:hAnsi="Wingdings" w:hint="default"/>
      </w:rPr>
    </w:lvl>
    <w:lvl w:ilvl="3" w:tplc="0C0A0001" w:tentative="1">
      <w:start w:val="1"/>
      <w:numFmt w:val="bullet"/>
      <w:lvlText w:val=""/>
      <w:lvlJc w:val="left"/>
      <w:pPr>
        <w:tabs>
          <w:tab w:val="num" w:pos="3324"/>
        </w:tabs>
        <w:ind w:left="3324" w:hanging="360"/>
      </w:pPr>
      <w:rPr>
        <w:rFonts w:ascii="Symbol" w:hAnsi="Symbol" w:hint="default"/>
      </w:rPr>
    </w:lvl>
    <w:lvl w:ilvl="4" w:tplc="0C0A0003" w:tentative="1">
      <w:start w:val="1"/>
      <w:numFmt w:val="bullet"/>
      <w:lvlText w:val="o"/>
      <w:lvlJc w:val="left"/>
      <w:pPr>
        <w:tabs>
          <w:tab w:val="num" w:pos="4044"/>
        </w:tabs>
        <w:ind w:left="4044" w:hanging="360"/>
      </w:pPr>
      <w:rPr>
        <w:rFonts w:ascii="Courier New" w:hAnsi="Courier New" w:cs="Courier New" w:hint="default"/>
      </w:rPr>
    </w:lvl>
    <w:lvl w:ilvl="5" w:tplc="0C0A0005" w:tentative="1">
      <w:start w:val="1"/>
      <w:numFmt w:val="bullet"/>
      <w:lvlText w:val=""/>
      <w:lvlJc w:val="left"/>
      <w:pPr>
        <w:tabs>
          <w:tab w:val="num" w:pos="4764"/>
        </w:tabs>
        <w:ind w:left="4764" w:hanging="360"/>
      </w:pPr>
      <w:rPr>
        <w:rFonts w:ascii="Wingdings" w:hAnsi="Wingdings" w:hint="default"/>
      </w:rPr>
    </w:lvl>
    <w:lvl w:ilvl="6" w:tplc="0C0A0001" w:tentative="1">
      <w:start w:val="1"/>
      <w:numFmt w:val="bullet"/>
      <w:lvlText w:val=""/>
      <w:lvlJc w:val="left"/>
      <w:pPr>
        <w:tabs>
          <w:tab w:val="num" w:pos="5484"/>
        </w:tabs>
        <w:ind w:left="5484" w:hanging="360"/>
      </w:pPr>
      <w:rPr>
        <w:rFonts w:ascii="Symbol" w:hAnsi="Symbol" w:hint="default"/>
      </w:rPr>
    </w:lvl>
    <w:lvl w:ilvl="7" w:tplc="0C0A0003" w:tentative="1">
      <w:start w:val="1"/>
      <w:numFmt w:val="bullet"/>
      <w:lvlText w:val="o"/>
      <w:lvlJc w:val="left"/>
      <w:pPr>
        <w:tabs>
          <w:tab w:val="num" w:pos="6204"/>
        </w:tabs>
        <w:ind w:left="6204" w:hanging="360"/>
      </w:pPr>
      <w:rPr>
        <w:rFonts w:ascii="Courier New" w:hAnsi="Courier New" w:cs="Courier New" w:hint="default"/>
      </w:rPr>
    </w:lvl>
    <w:lvl w:ilvl="8" w:tplc="0C0A0005" w:tentative="1">
      <w:start w:val="1"/>
      <w:numFmt w:val="bullet"/>
      <w:lvlText w:val=""/>
      <w:lvlJc w:val="left"/>
      <w:pPr>
        <w:tabs>
          <w:tab w:val="num" w:pos="6924"/>
        </w:tabs>
        <w:ind w:left="6924" w:hanging="360"/>
      </w:pPr>
      <w:rPr>
        <w:rFonts w:ascii="Wingdings" w:hAnsi="Wingdings" w:hint="default"/>
      </w:rPr>
    </w:lvl>
  </w:abstractNum>
  <w:abstractNum w:abstractNumId="59">
    <w:nsid w:val="1DC0110C"/>
    <w:multiLevelType w:val="hybridMultilevel"/>
    <w:tmpl w:val="634240F0"/>
    <w:lvl w:ilvl="0" w:tplc="A3568604">
      <w:start w:val="1"/>
      <w:numFmt w:val="decimal"/>
      <w:lvlText w:val="%1."/>
      <w:lvlJc w:val="left"/>
      <w:pPr>
        <w:tabs>
          <w:tab w:val="num" w:pos="360"/>
        </w:tabs>
        <w:ind w:left="360" w:hanging="360"/>
      </w:pPr>
      <w:rPr>
        <w:b/>
      </w:rPr>
    </w:lvl>
    <w:lvl w:ilvl="1" w:tplc="E4B8F952">
      <w:numFmt w:val="none"/>
      <w:lvlText w:val=""/>
      <w:lvlJc w:val="left"/>
      <w:pPr>
        <w:tabs>
          <w:tab w:val="num" w:pos="360"/>
        </w:tabs>
      </w:pPr>
    </w:lvl>
    <w:lvl w:ilvl="2" w:tplc="860051D0">
      <w:numFmt w:val="none"/>
      <w:lvlText w:val=""/>
      <w:lvlJc w:val="left"/>
      <w:pPr>
        <w:tabs>
          <w:tab w:val="num" w:pos="360"/>
        </w:tabs>
      </w:pPr>
    </w:lvl>
    <w:lvl w:ilvl="3" w:tplc="2F2E5732">
      <w:numFmt w:val="none"/>
      <w:lvlText w:val=""/>
      <w:lvlJc w:val="left"/>
      <w:pPr>
        <w:tabs>
          <w:tab w:val="num" w:pos="360"/>
        </w:tabs>
      </w:pPr>
    </w:lvl>
    <w:lvl w:ilvl="4" w:tplc="7E1EC4C6">
      <w:numFmt w:val="none"/>
      <w:lvlText w:val=""/>
      <w:lvlJc w:val="left"/>
      <w:pPr>
        <w:tabs>
          <w:tab w:val="num" w:pos="360"/>
        </w:tabs>
      </w:pPr>
    </w:lvl>
    <w:lvl w:ilvl="5" w:tplc="5234EC64">
      <w:numFmt w:val="none"/>
      <w:lvlText w:val=""/>
      <w:lvlJc w:val="left"/>
      <w:pPr>
        <w:tabs>
          <w:tab w:val="num" w:pos="360"/>
        </w:tabs>
      </w:pPr>
    </w:lvl>
    <w:lvl w:ilvl="6" w:tplc="6AC0B27E">
      <w:numFmt w:val="none"/>
      <w:lvlText w:val=""/>
      <w:lvlJc w:val="left"/>
      <w:pPr>
        <w:tabs>
          <w:tab w:val="num" w:pos="360"/>
        </w:tabs>
      </w:pPr>
    </w:lvl>
    <w:lvl w:ilvl="7" w:tplc="FE884FF4">
      <w:numFmt w:val="none"/>
      <w:lvlText w:val=""/>
      <w:lvlJc w:val="left"/>
      <w:pPr>
        <w:tabs>
          <w:tab w:val="num" w:pos="360"/>
        </w:tabs>
      </w:pPr>
    </w:lvl>
    <w:lvl w:ilvl="8" w:tplc="C930DD58">
      <w:numFmt w:val="none"/>
      <w:lvlText w:val=""/>
      <w:lvlJc w:val="left"/>
      <w:pPr>
        <w:tabs>
          <w:tab w:val="num" w:pos="360"/>
        </w:tabs>
      </w:pPr>
    </w:lvl>
  </w:abstractNum>
  <w:abstractNum w:abstractNumId="60">
    <w:nsid w:val="1F151A30"/>
    <w:multiLevelType w:val="multilevel"/>
    <w:tmpl w:val="ED5691F8"/>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2"/>
      <w:lvlJc w:val="left"/>
      <w:pPr>
        <w:tabs>
          <w:tab w:val="num" w:pos="1224"/>
        </w:tabs>
        <w:ind w:left="1224" w:hanging="504"/>
      </w:pPr>
      <w:rPr>
        <w:rFonts w:hint="default"/>
        <w:b/>
      </w:rPr>
    </w:lvl>
    <w:lvl w:ilvl="3">
      <w:start w:val="1"/>
      <w:numFmt w:val="decimal"/>
      <w:lvlText w:val="%14.6.2.2"/>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1F5250B4"/>
    <w:multiLevelType w:val="hybridMultilevel"/>
    <w:tmpl w:val="03B234EC"/>
    <w:lvl w:ilvl="0" w:tplc="5A804DD2">
      <w:start w:val="1"/>
      <w:numFmt w:val="decimal"/>
      <w:lvlText w:val="%1."/>
      <w:lvlJc w:val="left"/>
      <w:pPr>
        <w:tabs>
          <w:tab w:val="num" w:pos="1080"/>
        </w:tabs>
        <w:ind w:left="1080" w:hanging="360"/>
      </w:pPr>
      <w:rPr>
        <w:b/>
      </w:rPr>
    </w:lvl>
    <w:lvl w:ilvl="1" w:tplc="0C0A0001">
      <w:start w:val="1"/>
      <w:numFmt w:val="bullet"/>
      <w:lvlText w:val=""/>
      <w:lvlJc w:val="left"/>
      <w:pPr>
        <w:tabs>
          <w:tab w:val="num" w:pos="1800"/>
        </w:tabs>
        <w:ind w:left="1800" w:hanging="36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20495289"/>
    <w:multiLevelType w:val="hybridMultilevel"/>
    <w:tmpl w:val="2A207D30"/>
    <w:lvl w:ilvl="0" w:tplc="B99E7676">
      <w:start w:val="1"/>
      <w:numFmt w:val="bullet"/>
      <w:lvlText w:val=""/>
      <w:lvlJc w:val="left"/>
      <w:pPr>
        <w:tabs>
          <w:tab w:val="num" w:pos="1404"/>
        </w:tabs>
        <w:ind w:left="1404" w:hanging="360"/>
      </w:pPr>
      <w:rPr>
        <w:rFonts w:ascii="Symbol" w:hAnsi="Symbol" w:hint="default"/>
        <w:color w:val="auto"/>
      </w:rPr>
    </w:lvl>
    <w:lvl w:ilvl="1" w:tplc="0C0A0003" w:tentative="1">
      <w:start w:val="1"/>
      <w:numFmt w:val="bullet"/>
      <w:lvlText w:val="o"/>
      <w:lvlJc w:val="left"/>
      <w:pPr>
        <w:tabs>
          <w:tab w:val="num" w:pos="2124"/>
        </w:tabs>
        <w:ind w:left="2124" w:hanging="360"/>
      </w:pPr>
      <w:rPr>
        <w:rFonts w:ascii="Courier New" w:hAnsi="Courier New" w:cs="Courier New" w:hint="default"/>
      </w:rPr>
    </w:lvl>
    <w:lvl w:ilvl="2" w:tplc="0C0A0005" w:tentative="1">
      <w:start w:val="1"/>
      <w:numFmt w:val="bullet"/>
      <w:lvlText w:val=""/>
      <w:lvlJc w:val="left"/>
      <w:pPr>
        <w:tabs>
          <w:tab w:val="num" w:pos="2844"/>
        </w:tabs>
        <w:ind w:left="2844" w:hanging="360"/>
      </w:pPr>
      <w:rPr>
        <w:rFonts w:ascii="Wingdings" w:hAnsi="Wingdings" w:hint="default"/>
      </w:rPr>
    </w:lvl>
    <w:lvl w:ilvl="3" w:tplc="0C0A0001" w:tentative="1">
      <w:start w:val="1"/>
      <w:numFmt w:val="bullet"/>
      <w:lvlText w:val=""/>
      <w:lvlJc w:val="left"/>
      <w:pPr>
        <w:tabs>
          <w:tab w:val="num" w:pos="3564"/>
        </w:tabs>
        <w:ind w:left="3564" w:hanging="360"/>
      </w:pPr>
      <w:rPr>
        <w:rFonts w:ascii="Symbol" w:hAnsi="Symbol" w:hint="default"/>
      </w:rPr>
    </w:lvl>
    <w:lvl w:ilvl="4" w:tplc="0C0A0003" w:tentative="1">
      <w:start w:val="1"/>
      <w:numFmt w:val="bullet"/>
      <w:lvlText w:val="o"/>
      <w:lvlJc w:val="left"/>
      <w:pPr>
        <w:tabs>
          <w:tab w:val="num" w:pos="4284"/>
        </w:tabs>
        <w:ind w:left="4284" w:hanging="360"/>
      </w:pPr>
      <w:rPr>
        <w:rFonts w:ascii="Courier New" w:hAnsi="Courier New" w:cs="Courier New" w:hint="default"/>
      </w:rPr>
    </w:lvl>
    <w:lvl w:ilvl="5" w:tplc="0C0A0005" w:tentative="1">
      <w:start w:val="1"/>
      <w:numFmt w:val="bullet"/>
      <w:lvlText w:val=""/>
      <w:lvlJc w:val="left"/>
      <w:pPr>
        <w:tabs>
          <w:tab w:val="num" w:pos="5004"/>
        </w:tabs>
        <w:ind w:left="5004" w:hanging="360"/>
      </w:pPr>
      <w:rPr>
        <w:rFonts w:ascii="Wingdings" w:hAnsi="Wingdings" w:hint="default"/>
      </w:rPr>
    </w:lvl>
    <w:lvl w:ilvl="6" w:tplc="0C0A0001" w:tentative="1">
      <w:start w:val="1"/>
      <w:numFmt w:val="bullet"/>
      <w:lvlText w:val=""/>
      <w:lvlJc w:val="left"/>
      <w:pPr>
        <w:tabs>
          <w:tab w:val="num" w:pos="5724"/>
        </w:tabs>
        <w:ind w:left="5724" w:hanging="360"/>
      </w:pPr>
      <w:rPr>
        <w:rFonts w:ascii="Symbol" w:hAnsi="Symbol" w:hint="default"/>
      </w:rPr>
    </w:lvl>
    <w:lvl w:ilvl="7" w:tplc="0C0A0003" w:tentative="1">
      <w:start w:val="1"/>
      <w:numFmt w:val="bullet"/>
      <w:lvlText w:val="o"/>
      <w:lvlJc w:val="left"/>
      <w:pPr>
        <w:tabs>
          <w:tab w:val="num" w:pos="6444"/>
        </w:tabs>
        <w:ind w:left="6444" w:hanging="360"/>
      </w:pPr>
      <w:rPr>
        <w:rFonts w:ascii="Courier New" w:hAnsi="Courier New" w:cs="Courier New" w:hint="default"/>
      </w:rPr>
    </w:lvl>
    <w:lvl w:ilvl="8" w:tplc="0C0A0005" w:tentative="1">
      <w:start w:val="1"/>
      <w:numFmt w:val="bullet"/>
      <w:lvlText w:val=""/>
      <w:lvlJc w:val="left"/>
      <w:pPr>
        <w:tabs>
          <w:tab w:val="num" w:pos="7164"/>
        </w:tabs>
        <w:ind w:left="7164" w:hanging="360"/>
      </w:pPr>
      <w:rPr>
        <w:rFonts w:ascii="Wingdings" w:hAnsi="Wingdings" w:hint="default"/>
      </w:rPr>
    </w:lvl>
  </w:abstractNum>
  <w:abstractNum w:abstractNumId="63">
    <w:nsid w:val="21961F84"/>
    <w:multiLevelType w:val="hybridMultilevel"/>
    <w:tmpl w:val="72A6B71C"/>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356"/>
        </w:tabs>
        <w:ind w:left="356" w:hanging="360"/>
      </w:pPr>
      <w:rPr>
        <w:rFonts w:ascii="Courier New" w:hAnsi="Courier New" w:cs="Courier New" w:hint="default"/>
      </w:rPr>
    </w:lvl>
    <w:lvl w:ilvl="2" w:tplc="0C0A0005" w:tentative="1">
      <w:start w:val="1"/>
      <w:numFmt w:val="bullet"/>
      <w:lvlText w:val=""/>
      <w:lvlJc w:val="left"/>
      <w:pPr>
        <w:tabs>
          <w:tab w:val="num" w:pos="1076"/>
        </w:tabs>
        <w:ind w:left="1076" w:hanging="360"/>
      </w:pPr>
      <w:rPr>
        <w:rFonts w:ascii="Wingdings" w:hAnsi="Wingdings" w:hint="default"/>
      </w:rPr>
    </w:lvl>
    <w:lvl w:ilvl="3" w:tplc="0C0A0001" w:tentative="1">
      <w:start w:val="1"/>
      <w:numFmt w:val="bullet"/>
      <w:lvlText w:val=""/>
      <w:lvlJc w:val="left"/>
      <w:pPr>
        <w:tabs>
          <w:tab w:val="num" w:pos="1796"/>
        </w:tabs>
        <w:ind w:left="1796" w:hanging="360"/>
      </w:pPr>
      <w:rPr>
        <w:rFonts w:ascii="Symbol" w:hAnsi="Symbol" w:hint="default"/>
      </w:rPr>
    </w:lvl>
    <w:lvl w:ilvl="4" w:tplc="0C0A0003" w:tentative="1">
      <w:start w:val="1"/>
      <w:numFmt w:val="bullet"/>
      <w:lvlText w:val="o"/>
      <w:lvlJc w:val="left"/>
      <w:pPr>
        <w:tabs>
          <w:tab w:val="num" w:pos="2516"/>
        </w:tabs>
        <w:ind w:left="2516" w:hanging="360"/>
      </w:pPr>
      <w:rPr>
        <w:rFonts w:ascii="Courier New" w:hAnsi="Courier New" w:cs="Courier New" w:hint="default"/>
      </w:rPr>
    </w:lvl>
    <w:lvl w:ilvl="5" w:tplc="0C0A0005" w:tentative="1">
      <w:start w:val="1"/>
      <w:numFmt w:val="bullet"/>
      <w:lvlText w:val=""/>
      <w:lvlJc w:val="left"/>
      <w:pPr>
        <w:tabs>
          <w:tab w:val="num" w:pos="3236"/>
        </w:tabs>
        <w:ind w:left="3236" w:hanging="360"/>
      </w:pPr>
      <w:rPr>
        <w:rFonts w:ascii="Wingdings" w:hAnsi="Wingdings" w:hint="default"/>
      </w:rPr>
    </w:lvl>
    <w:lvl w:ilvl="6" w:tplc="0C0A0001" w:tentative="1">
      <w:start w:val="1"/>
      <w:numFmt w:val="bullet"/>
      <w:lvlText w:val=""/>
      <w:lvlJc w:val="left"/>
      <w:pPr>
        <w:tabs>
          <w:tab w:val="num" w:pos="3956"/>
        </w:tabs>
        <w:ind w:left="3956" w:hanging="360"/>
      </w:pPr>
      <w:rPr>
        <w:rFonts w:ascii="Symbol" w:hAnsi="Symbol" w:hint="default"/>
      </w:rPr>
    </w:lvl>
    <w:lvl w:ilvl="7" w:tplc="0C0A0003" w:tentative="1">
      <w:start w:val="1"/>
      <w:numFmt w:val="bullet"/>
      <w:lvlText w:val="o"/>
      <w:lvlJc w:val="left"/>
      <w:pPr>
        <w:tabs>
          <w:tab w:val="num" w:pos="4676"/>
        </w:tabs>
        <w:ind w:left="4676" w:hanging="360"/>
      </w:pPr>
      <w:rPr>
        <w:rFonts w:ascii="Courier New" w:hAnsi="Courier New" w:cs="Courier New" w:hint="default"/>
      </w:rPr>
    </w:lvl>
    <w:lvl w:ilvl="8" w:tplc="0C0A0005" w:tentative="1">
      <w:start w:val="1"/>
      <w:numFmt w:val="bullet"/>
      <w:lvlText w:val=""/>
      <w:lvlJc w:val="left"/>
      <w:pPr>
        <w:tabs>
          <w:tab w:val="num" w:pos="5396"/>
        </w:tabs>
        <w:ind w:left="5396" w:hanging="360"/>
      </w:pPr>
      <w:rPr>
        <w:rFonts w:ascii="Wingdings" w:hAnsi="Wingdings" w:hint="default"/>
      </w:rPr>
    </w:lvl>
  </w:abstractNum>
  <w:abstractNum w:abstractNumId="64">
    <w:nsid w:val="219759AD"/>
    <w:multiLevelType w:val="hybridMultilevel"/>
    <w:tmpl w:val="21D8B9A6"/>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5">
    <w:nsid w:val="219C1B0A"/>
    <w:multiLevelType w:val="hybridMultilevel"/>
    <w:tmpl w:val="E4483344"/>
    <w:lvl w:ilvl="0" w:tplc="0C0A0005">
      <w:start w:val="1"/>
      <w:numFmt w:val="bullet"/>
      <w:lvlText w:val=""/>
      <w:lvlJc w:val="left"/>
      <w:pPr>
        <w:tabs>
          <w:tab w:val="num" w:pos="1512"/>
        </w:tabs>
        <w:ind w:left="1512" w:hanging="360"/>
      </w:pPr>
      <w:rPr>
        <w:rFonts w:ascii="Wingdings" w:hAnsi="Wingdings"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66">
    <w:nsid w:val="2218229A"/>
    <w:multiLevelType w:val="hybridMultilevel"/>
    <w:tmpl w:val="2F1ED93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22500D0A"/>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22C51C62"/>
    <w:multiLevelType w:val="multilevel"/>
    <w:tmpl w:val="FA621E42"/>
    <w:lvl w:ilvl="0">
      <w:start w:val="1"/>
      <w:numFmt w:val="none"/>
      <w:lvlText w:val="2"/>
      <w:lvlJc w:val="left"/>
      <w:pPr>
        <w:tabs>
          <w:tab w:val="num" w:pos="360"/>
        </w:tabs>
        <w:ind w:left="360" w:hanging="360"/>
      </w:pPr>
      <w:rPr>
        <w:rFonts w:hint="default"/>
        <w:u w:val="none"/>
      </w:rPr>
    </w:lvl>
    <w:lvl w:ilvl="1">
      <w:start w:val="1"/>
      <w:numFmt w:val="decimal"/>
      <w:lvlText w:val="2.%2"/>
      <w:lvlJc w:val="left"/>
      <w:pPr>
        <w:tabs>
          <w:tab w:val="num" w:pos="720"/>
        </w:tabs>
        <w:ind w:left="720" w:hanging="360"/>
      </w:pPr>
      <w:rPr>
        <w:rFonts w:hint="default"/>
        <w:b/>
        <w:u w:val="none"/>
      </w:rPr>
    </w:lvl>
    <w:lvl w:ilvl="2">
      <w:start w:val="1"/>
      <w:numFmt w:val="decimal"/>
      <w:lvlText w:val="%12.%2.%3"/>
      <w:lvlJc w:val="left"/>
      <w:pPr>
        <w:tabs>
          <w:tab w:val="num" w:pos="1440"/>
        </w:tabs>
        <w:ind w:left="1440" w:hanging="720"/>
      </w:pPr>
      <w:rPr>
        <w:rFonts w:hint="default"/>
        <w:u w:val="none"/>
      </w:rPr>
    </w:lvl>
    <w:lvl w:ilvl="3">
      <w:start w:val="1"/>
      <w:numFmt w:val="decimal"/>
      <w:lvlText w:val="%12.%2.%3.%4"/>
      <w:lvlJc w:val="left"/>
      <w:pPr>
        <w:tabs>
          <w:tab w:val="num" w:pos="1800"/>
        </w:tabs>
        <w:ind w:left="1800" w:hanging="720"/>
      </w:pPr>
      <w:rPr>
        <w:rFonts w:hint="default"/>
        <w:u w:val="none"/>
      </w:rPr>
    </w:lvl>
    <w:lvl w:ilvl="4">
      <w:start w:val="1"/>
      <w:numFmt w:val="decimal"/>
      <w:lvlText w:val="%12.%2.%3.%4.%5"/>
      <w:lvlJc w:val="left"/>
      <w:pPr>
        <w:tabs>
          <w:tab w:val="num" w:pos="2520"/>
        </w:tabs>
        <w:ind w:left="2520" w:hanging="1080"/>
      </w:pPr>
      <w:rPr>
        <w:rFonts w:hint="default"/>
        <w:u w:val="none"/>
      </w:rPr>
    </w:lvl>
    <w:lvl w:ilvl="5">
      <w:start w:val="1"/>
      <w:numFmt w:val="decimal"/>
      <w:lvlText w:val="%12.%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69">
    <w:nsid w:val="23564AF4"/>
    <w:multiLevelType w:val="hybridMultilevel"/>
    <w:tmpl w:val="66D43122"/>
    <w:lvl w:ilvl="0" w:tplc="0C0A0001">
      <w:start w:val="1"/>
      <w:numFmt w:val="bullet"/>
      <w:lvlText w:val=""/>
      <w:lvlJc w:val="left"/>
      <w:pPr>
        <w:tabs>
          <w:tab w:val="num" w:pos="1560"/>
        </w:tabs>
        <w:ind w:left="1560" w:hanging="360"/>
      </w:pPr>
      <w:rPr>
        <w:rFonts w:ascii="Symbol" w:hAnsi="Symbol" w:hint="default"/>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70">
    <w:nsid w:val="24301036"/>
    <w:multiLevelType w:val="hybridMultilevel"/>
    <w:tmpl w:val="31C232A2"/>
    <w:lvl w:ilvl="0" w:tplc="F5C2C2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24EE67D9"/>
    <w:multiLevelType w:val="multilevel"/>
    <w:tmpl w:val="D068BAF0"/>
    <w:lvl w:ilvl="0">
      <w:start w:val="1"/>
      <w:numFmt w:val="none"/>
      <w:lvlText w:val="4."/>
      <w:lvlJc w:val="left"/>
      <w:pPr>
        <w:tabs>
          <w:tab w:val="num" w:pos="360"/>
        </w:tabs>
        <w:ind w:left="360" w:hanging="360"/>
      </w:pPr>
      <w:rPr>
        <w:rFonts w:hint="default"/>
        <w:b/>
        <w:i w:val="0"/>
        <w:u w:val="none"/>
      </w:rPr>
    </w:lvl>
    <w:lvl w:ilvl="1">
      <w:start w:val="1"/>
      <w:numFmt w:val="decimal"/>
      <w:lvlText w:val="4.%2"/>
      <w:lvlJc w:val="left"/>
      <w:pPr>
        <w:tabs>
          <w:tab w:val="num" w:pos="792"/>
        </w:tabs>
        <w:ind w:left="792" w:hanging="432"/>
      </w:pPr>
      <w:rPr>
        <w:rFonts w:hint="default"/>
        <w:b/>
        <w:u w:val="none"/>
      </w:rPr>
    </w:lvl>
    <w:lvl w:ilvl="2">
      <w:start w:val="1"/>
      <w:numFmt w:val="none"/>
      <w:lvlText w:val="4.6.1"/>
      <w:lvlJc w:val="left"/>
      <w:pPr>
        <w:tabs>
          <w:tab w:val="num" w:pos="1224"/>
        </w:tabs>
        <w:ind w:left="1224" w:hanging="504"/>
      </w:pPr>
      <w:rPr>
        <w:rFonts w:hint="default"/>
        <w:b/>
        <w:u w:val="none"/>
      </w:rPr>
    </w:lvl>
    <w:lvl w:ilvl="3">
      <w:start w:val="1"/>
      <w:numFmt w:val="decimal"/>
      <w:lvlText w:val="%14.%2.%3%4.1"/>
      <w:lvlJc w:val="left"/>
      <w:pPr>
        <w:tabs>
          <w:tab w:val="num" w:pos="1800"/>
        </w:tabs>
        <w:ind w:left="1728" w:hanging="648"/>
      </w:pPr>
      <w:rPr>
        <w:rFonts w:hint="default"/>
        <w:b/>
        <w:u w:val="none"/>
      </w:rPr>
    </w:lvl>
    <w:lvl w:ilvl="4">
      <w:start w:val="1"/>
      <w:numFmt w:val="decimal"/>
      <w:lvlText w:val="%1.%2.%3.%4.%5."/>
      <w:lvlJc w:val="left"/>
      <w:pPr>
        <w:tabs>
          <w:tab w:val="num" w:pos="2520"/>
        </w:tabs>
        <w:ind w:left="2232" w:hanging="792"/>
      </w:pPr>
      <w:rPr>
        <w:rFonts w:hint="default"/>
        <w:b/>
        <w:u w:val="none"/>
      </w:rPr>
    </w:lvl>
    <w:lvl w:ilvl="5">
      <w:start w:val="1"/>
      <w:numFmt w:val="decimal"/>
      <w:lvlText w:val="%1.%2.%3.%4.%5.%6."/>
      <w:lvlJc w:val="left"/>
      <w:pPr>
        <w:tabs>
          <w:tab w:val="num" w:pos="2880"/>
        </w:tabs>
        <w:ind w:left="2736" w:hanging="936"/>
      </w:pPr>
      <w:rPr>
        <w:rFonts w:hint="default"/>
        <w:u w:val="none"/>
      </w:rPr>
    </w:lvl>
    <w:lvl w:ilvl="6">
      <w:start w:val="1"/>
      <w:numFmt w:val="decimal"/>
      <w:lvlText w:val="%1.%2.%3.%4.%5.%6.%7."/>
      <w:lvlJc w:val="left"/>
      <w:pPr>
        <w:tabs>
          <w:tab w:val="num" w:pos="3600"/>
        </w:tabs>
        <w:ind w:left="3240" w:hanging="1080"/>
      </w:pPr>
      <w:rPr>
        <w:rFonts w:hint="default"/>
        <w:u w:val="none"/>
      </w:rPr>
    </w:lvl>
    <w:lvl w:ilvl="7">
      <w:start w:val="1"/>
      <w:numFmt w:val="decimal"/>
      <w:lvlText w:val="%1.%2.%3.%4.%5.%6.%7.%8."/>
      <w:lvlJc w:val="left"/>
      <w:pPr>
        <w:tabs>
          <w:tab w:val="num" w:pos="3960"/>
        </w:tabs>
        <w:ind w:left="3744" w:hanging="1224"/>
      </w:pPr>
      <w:rPr>
        <w:rFonts w:hint="default"/>
        <w:u w:val="none"/>
      </w:rPr>
    </w:lvl>
    <w:lvl w:ilvl="8">
      <w:start w:val="1"/>
      <w:numFmt w:val="decimal"/>
      <w:lvlText w:val="%1.%2.%3.%4.%5.%6.%7.%8.%9."/>
      <w:lvlJc w:val="left"/>
      <w:pPr>
        <w:tabs>
          <w:tab w:val="num" w:pos="4680"/>
        </w:tabs>
        <w:ind w:left="4320" w:hanging="1440"/>
      </w:pPr>
      <w:rPr>
        <w:rFonts w:hint="default"/>
        <w:u w:val="none"/>
      </w:rPr>
    </w:lvl>
  </w:abstractNum>
  <w:abstractNum w:abstractNumId="72">
    <w:nsid w:val="25E046F9"/>
    <w:multiLevelType w:val="multilevel"/>
    <w:tmpl w:val="4192D7F0"/>
    <w:lvl w:ilvl="0">
      <w:start w:val="1"/>
      <w:numFmt w:val="none"/>
      <w:lvlText w:val="7."/>
      <w:lvlJc w:val="left"/>
      <w:pPr>
        <w:tabs>
          <w:tab w:val="num" w:pos="360"/>
        </w:tabs>
        <w:ind w:left="360" w:hanging="360"/>
      </w:pPr>
      <w:rPr>
        <w:rFonts w:hint="default"/>
        <w:b/>
      </w:rPr>
    </w:lvl>
    <w:lvl w:ilvl="1">
      <w:start w:val="1"/>
      <w:numFmt w:val="decimal"/>
      <w:lvlText w:val="6.%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261E0F19"/>
    <w:multiLevelType w:val="hybridMultilevel"/>
    <w:tmpl w:val="DFAC4C68"/>
    <w:lvl w:ilvl="0" w:tplc="D2A8385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26262D0F"/>
    <w:multiLevelType w:val="multilevel"/>
    <w:tmpl w:val="A106E59A"/>
    <w:lvl w:ilvl="0">
      <w:start w:val="1"/>
      <w:numFmt w:val="none"/>
      <w:lvlText w:val="2"/>
      <w:lvlJc w:val="left"/>
      <w:pPr>
        <w:tabs>
          <w:tab w:val="num" w:pos="360"/>
        </w:tabs>
        <w:ind w:left="360" w:hanging="360"/>
      </w:pPr>
      <w:rPr>
        <w:rFonts w:hint="default"/>
        <w:b/>
        <w:u w:val="none"/>
      </w:rPr>
    </w:lvl>
    <w:lvl w:ilvl="1">
      <w:start w:val="1"/>
      <w:numFmt w:val="decimal"/>
      <w:lvlText w:val="2.%2"/>
      <w:lvlJc w:val="left"/>
      <w:pPr>
        <w:tabs>
          <w:tab w:val="num" w:pos="720"/>
        </w:tabs>
        <w:ind w:left="720" w:hanging="360"/>
      </w:pPr>
      <w:rPr>
        <w:rFonts w:hint="default"/>
        <w:b/>
        <w:u w:val="none"/>
      </w:rPr>
    </w:lvl>
    <w:lvl w:ilvl="2">
      <w:start w:val="1"/>
      <w:numFmt w:val="decimal"/>
      <w:lvlText w:val="%12.%2.%3"/>
      <w:lvlJc w:val="left"/>
      <w:pPr>
        <w:tabs>
          <w:tab w:val="num" w:pos="1440"/>
        </w:tabs>
        <w:ind w:left="1440" w:hanging="720"/>
      </w:pPr>
      <w:rPr>
        <w:rFonts w:hint="default"/>
        <w:b/>
        <w:u w:val="none"/>
      </w:rPr>
    </w:lvl>
    <w:lvl w:ilvl="3">
      <w:start w:val="1"/>
      <w:numFmt w:val="decimal"/>
      <w:lvlText w:val="%12.%2.%3.%4"/>
      <w:lvlJc w:val="left"/>
      <w:pPr>
        <w:tabs>
          <w:tab w:val="num" w:pos="1800"/>
        </w:tabs>
        <w:ind w:left="1800" w:hanging="720"/>
      </w:pPr>
      <w:rPr>
        <w:rFonts w:hint="default"/>
        <w:b/>
        <w:u w:val="none"/>
      </w:rPr>
    </w:lvl>
    <w:lvl w:ilvl="4">
      <w:start w:val="1"/>
      <w:numFmt w:val="decimal"/>
      <w:lvlText w:val="%12.%2.%3.%4.%5"/>
      <w:lvlJc w:val="left"/>
      <w:pPr>
        <w:tabs>
          <w:tab w:val="num" w:pos="2520"/>
        </w:tabs>
        <w:ind w:left="2520" w:hanging="1080"/>
      </w:pPr>
      <w:rPr>
        <w:rFonts w:hint="default"/>
        <w:b/>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75">
    <w:nsid w:val="26A53F15"/>
    <w:multiLevelType w:val="hybridMultilevel"/>
    <w:tmpl w:val="73FCE79C"/>
    <w:lvl w:ilvl="0" w:tplc="063C664C">
      <w:start w:val="1"/>
      <w:numFmt w:val="decimal"/>
      <w:lvlText w:val="%1."/>
      <w:lvlJc w:val="left"/>
      <w:pPr>
        <w:tabs>
          <w:tab w:val="num" w:pos="720"/>
        </w:tabs>
        <w:ind w:left="720" w:hanging="360"/>
      </w:pPr>
      <w:rPr>
        <w:rFonts w:ascii="Verdana" w:hAnsi="Verdana" w:hint="default"/>
        <w:b/>
        <w:i w:val="0"/>
        <w:shadow/>
        <w:emboss w:val="0"/>
        <w:imprint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27116415"/>
    <w:multiLevelType w:val="hybridMultilevel"/>
    <w:tmpl w:val="5F64DE66"/>
    <w:lvl w:ilvl="0" w:tplc="B7F85D4E">
      <w:start w:val="1"/>
      <w:numFmt w:val="bullet"/>
      <w:lvlText w:val=""/>
      <w:lvlJc w:val="left"/>
      <w:pPr>
        <w:tabs>
          <w:tab w:val="num" w:pos="360"/>
        </w:tabs>
        <w:ind w:left="360" w:hanging="360"/>
      </w:pPr>
      <w:rPr>
        <w:rFonts w:ascii="Wingdings" w:hAnsi="Wingding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7">
    <w:nsid w:val="282720CB"/>
    <w:multiLevelType w:val="multilevel"/>
    <w:tmpl w:val="BFE40284"/>
    <w:lvl w:ilvl="0">
      <w:start w:val="1"/>
      <w:numFmt w:val="none"/>
      <w:lvlText w:val="4."/>
      <w:lvlJc w:val="left"/>
      <w:pPr>
        <w:tabs>
          <w:tab w:val="num" w:pos="360"/>
        </w:tabs>
        <w:ind w:left="360" w:hanging="360"/>
      </w:pPr>
      <w:rPr>
        <w:rFonts w:hint="default"/>
        <w:b/>
      </w:rPr>
    </w:lvl>
    <w:lvl w:ilvl="1">
      <w:start w:val="1"/>
      <w:numFmt w:val="decimal"/>
      <w:lvlText w:val="5.%2"/>
      <w:lvlJc w:val="left"/>
      <w:pPr>
        <w:tabs>
          <w:tab w:val="num" w:pos="792"/>
        </w:tabs>
        <w:ind w:left="792" w:hanging="432"/>
      </w:pPr>
      <w:rPr>
        <w:rFonts w:hint="default"/>
        <w:b/>
      </w:rPr>
    </w:lvl>
    <w:lvl w:ilvl="2">
      <w:start w:val="1"/>
      <w:numFmt w:val="decimal"/>
      <w:lvlText w:val="%15.%2.%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286846CC"/>
    <w:multiLevelType w:val="hybridMultilevel"/>
    <w:tmpl w:val="93186CDE"/>
    <w:lvl w:ilvl="0" w:tplc="F5C2C2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28C7171C"/>
    <w:multiLevelType w:val="hybridMultilevel"/>
    <w:tmpl w:val="85D26B72"/>
    <w:lvl w:ilvl="0" w:tplc="A46C5156">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28ED3E10"/>
    <w:multiLevelType w:val="hybridMultilevel"/>
    <w:tmpl w:val="64684DDE"/>
    <w:lvl w:ilvl="0" w:tplc="0C0A0005">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81">
    <w:nsid w:val="291D6DD5"/>
    <w:multiLevelType w:val="hybridMultilevel"/>
    <w:tmpl w:val="AB14B37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2">
    <w:nsid w:val="29362E0D"/>
    <w:multiLevelType w:val="hybridMultilevel"/>
    <w:tmpl w:val="EE62B964"/>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2959709B"/>
    <w:multiLevelType w:val="hybridMultilevel"/>
    <w:tmpl w:val="77988968"/>
    <w:lvl w:ilvl="0" w:tplc="F5C2C25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4">
    <w:nsid w:val="2A3B47FE"/>
    <w:multiLevelType w:val="hybridMultilevel"/>
    <w:tmpl w:val="D58E629E"/>
    <w:lvl w:ilvl="0" w:tplc="D2A8385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2A495B6E"/>
    <w:multiLevelType w:val="multilevel"/>
    <w:tmpl w:val="C2F6E24C"/>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2"/>
      <w:lvlJc w:val="left"/>
      <w:pPr>
        <w:tabs>
          <w:tab w:val="num" w:pos="1224"/>
        </w:tabs>
        <w:ind w:left="1224" w:hanging="504"/>
      </w:pPr>
      <w:rPr>
        <w:rFonts w:hint="default"/>
        <w:b/>
      </w:rPr>
    </w:lvl>
    <w:lvl w:ilvl="3">
      <w:start w:val="1"/>
      <w:numFmt w:val="decimal"/>
      <w:lvlText w:val="%14.6.2.1"/>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2A763C41"/>
    <w:multiLevelType w:val="multilevel"/>
    <w:tmpl w:val="938AAB46"/>
    <w:lvl w:ilvl="0">
      <w:start w:val="1"/>
      <w:numFmt w:val="none"/>
      <w:lvlText w:val="7."/>
      <w:lvlJc w:val="left"/>
      <w:pPr>
        <w:tabs>
          <w:tab w:val="num" w:pos="360"/>
        </w:tabs>
        <w:ind w:left="360" w:hanging="360"/>
      </w:pPr>
      <w:rPr>
        <w:rFonts w:hint="default"/>
        <w:b/>
      </w:rPr>
    </w:lvl>
    <w:lvl w:ilvl="1">
      <w:start w:val="1"/>
      <w:numFmt w:val="decimal"/>
      <w:lvlText w:val="7.%2"/>
      <w:lvlJc w:val="left"/>
      <w:pPr>
        <w:tabs>
          <w:tab w:val="num" w:pos="972"/>
        </w:tabs>
        <w:ind w:left="972" w:hanging="432"/>
      </w:pPr>
      <w:rPr>
        <w:rFonts w:hint="default"/>
        <w:b w:val="0"/>
      </w:rPr>
    </w:lvl>
    <w:lvl w:ilvl="2">
      <w:start w:val="1"/>
      <w:numFmt w:val="decimal"/>
      <w:lvlText w:val="%17.%2.%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2B9829EA"/>
    <w:multiLevelType w:val="hybridMultilevel"/>
    <w:tmpl w:val="874A85DA"/>
    <w:lvl w:ilvl="0" w:tplc="006C91B0">
      <w:start w:val="1"/>
      <w:numFmt w:val="decimal"/>
      <w:lvlText w:val="%1."/>
      <w:lvlJc w:val="left"/>
      <w:pPr>
        <w:tabs>
          <w:tab w:val="num" w:pos="1428"/>
        </w:tabs>
        <w:ind w:left="1428" w:hanging="360"/>
      </w:pPr>
      <w:rPr>
        <w:rFonts w:hint="default"/>
        <w:b/>
      </w:rPr>
    </w:lvl>
    <w:lvl w:ilvl="1" w:tplc="0C0A0001">
      <w:start w:val="1"/>
      <w:numFmt w:val="bullet"/>
      <w:lvlText w:val=""/>
      <w:lvlJc w:val="left"/>
      <w:pPr>
        <w:tabs>
          <w:tab w:val="num" w:pos="2148"/>
        </w:tabs>
        <w:ind w:left="2148" w:hanging="360"/>
      </w:pPr>
      <w:rPr>
        <w:rFonts w:ascii="Symbol" w:hAnsi="Symbol" w:hint="default"/>
        <w:b/>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8">
    <w:nsid w:val="2BC3010E"/>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2BD67846"/>
    <w:multiLevelType w:val="hybridMultilevel"/>
    <w:tmpl w:val="EF68085A"/>
    <w:lvl w:ilvl="0" w:tplc="B99E7676">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2BF45F91"/>
    <w:multiLevelType w:val="multilevel"/>
    <w:tmpl w:val="168E9B06"/>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1"/>
      <w:lvlJc w:val="left"/>
      <w:pPr>
        <w:tabs>
          <w:tab w:val="num" w:pos="1224"/>
        </w:tabs>
        <w:ind w:left="1224" w:hanging="504"/>
      </w:pPr>
      <w:rPr>
        <w:rFonts w:hint="default"/>
      </w:rPr>
    </w:lvl>
    <w:lvl w:ilvl="3">
      <w:start w:val="1"/>
      <w:numFmt w:val="decimal"/>
      <w:lvlText w:val="%14.6.2.1"/>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nsid w:val="2BFA47E5"/>
    <w:multiLevelType w:val="hybridMultilevel"/>
    <w:tmpl w:val="A8207706"/>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92">
    <w:nsid w:val="2CA560F4"/>
    <w:multiLevelType w:val="hybridMultilevel"/>
    <w:tmpl w:val="747AD094"/>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nsid w:val="2D276861"/>
    <w:multiLevelType w:val="multilevel"/>
    <w:tmpl w:val="FA66D85E"/>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2"/>
      <w:lvlJc w:val="left"/>
      <w:pPr>
        <w:tabs>
          <w:tab w:val="num" w:pos="1224"/>
        </w:tabs>
        <w:ind w:left="1224" w:hanging="504"/>
      </w:pPr>
      <w:rPr>
        <w:rFonts w:hint="default"/>
      </w:rPr>
    </w:lvl>
    <w:lvl w:ilvl="3">
      <w:start w:val="1"/>
      <w:numFmt w:val="decimal"/>
      <w:lvlText w:val="%14.6.2.1"/>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nsid w:val="2D427285"/>
    <w:multiLevelType w:val="hybridMultilevel"/>
    <w:tmpl w:val="391A1840"/>
    <w:lvl w:ilvl="0" w:tplc="6A2C9D3C">
      <w:start w:val="1"/>
      <w:numFmt w:val="bullet"/>
      <w:lvlText w:val="*"/>
      <w:lvlJc w:val="left"/>
      <w:pPr>
        <w:tabs>
          <w:tab w:val="num" w:pos="720"/>
        </w:tabs>
        <w:ind w:left="720" w:hanging="360"/>
      </w:pPr>
      <w:rPr>
        <w:rFonts w:ascii="Swiss911 XCm BT" w:hAnsi="Swiss911 XCm BT"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2E081A47"/>
    <w:multiLevelType w:val="hybridMultilevel"/>
    <w:tmpl w:val="2FDC8976"/>
    <w:lvl w:ilvl="0" w:tplc="F2E8346E">
      <w:start w:val="1"/>
      <w:numFmt w:val="decimal"/>
      <w:lvlText w:val="%1."/>
      <w:lvlJc w:val="left"/>
      <w:pPr>
        <w:tabs>
          <w:tab w:val="num" w:pos="360"/>
        </w:tabs>
        <w:ind w:left="360" w:hanging="360"/>
      </w:pPr>
      <w:rPr>
        <w:b/>
      </w:rPr>
    </w:lvl>
    <w:lvl w:ilvl="1" w:tplc="E6364FB8">
      <w:numFmt w:val="none"/>
      <w:lvlText w:val=""/>
      <w:lvlJc w:val="left"/>
      <w:pPr>
        <w:tabs>
          <w:tab w:val="num" w:pos="360"/>
        </w:tabs>
      </w:pPr>
    </w:lvl>
    <w:lvl w:ilvl="2" w:tplc="B6D0D2E8">
      <w:numFmt w:val="none"/>
      <w:lvlText w:val=""/>
      <w:lvlJc w:val="left"/>
      <w:pPr>
        <w:tabs>
          <w:tab w:val="num" w:pos="360"/>
        </w:tabs>
      </w:pPr>
    </w:lvl>
    <w:lvl w:ilvl="3" w:tplc="86C81760">
      <w:numFmt w:val="none"/>
      <w:lvlText w:val=""/>
      <w:lvlJc w:val="left"/>
      <w:pPr>
        <w:tabs>
          <w:tab w:val="num" w:pos="360"/>
        </w:tabs>
      </w:pPr>
    </w:lvl>
    <w:lvl w:ilvl="4" w:tplc="0BC285B6">
      <w:numFmt w:val="none"/>
      <w:lvlText w:val=""/>
      <w:lvlJc w:val="left"/>
      <w:pPr>
        <w:tabs>
          <w:tab w:val="num" w:pos="360"/>
        </w:tabs>
      </w:pPr>
    </w:lvl>
    <w:lvl w:ilvl="5" w:tplc="2FD21BD6">
      <w:numFmt w:val="none"/>
      <w:lvlText w:val=""/>
      <w:lvlJc w:val="left"/>
      <w:pPr>
        <w:tabs>
          <w:tab w:val="num" w:pos="360"/>
        </w:tabs>
      </w:pPr>
    </w:lvl>
    <w:lvl w:ilvl="6" w:tplc="405EE8C2">
      <w:numFmt w:val="none"/>
      <w:lvlText w:val=""/>
      <w:lvlJc w:val="left"/>
      <w:pPr>
        <w:tabs>
          <w:tab w:val="num" w:pos="360"/>
        </w:tabs>
      </w:pPr>
    </w:lvl>
    <w:lvl w:ilvl="7" w:tplc="F96A1CFC">
      <w:numFmt w:val="none"/>
      <w:lvlText w:val=""/>
      <w:lvlJc w:val="left"/>
      <w:pPr>
        <w:tabs>
          <w:tab w:val="num" w:pos="360"/>
        </w:tabs>
      </w:pPr>
    </w:lvl>
    <w:lvl w:ilvl="8" w:tplc="4C84E882">
      <w:numFmt w:val="none"/>
      <w:lvlText w:val=""/>
      <w:lvlJc w:val="left"/>
      <w:pPr>
        <w:tabs>
          <w:tab w:val="num" w:pos="360"/>
        </w:tabs>
      </w:pPr>
    </w:lvl>
  </w:abstractNum>
  <w:abstractNum w:abstractNumId="96">
    <w:nsid w:val="2E4D7DE6"/>
    <w:multiLevelType w:val="hybridMultilevel"/>
    <w:tmpl w:val="7174F5E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7">
    <w:nsid w:val="2E8A27A6"/>
    <w:multiLevelType w:val="hybridMultilevel"/>
    <w:tmpl w:val="4A561E04"/>
    <w:lvl w:ilvl="0" w:tplc="FD9E24B0">
      <w:start w:val="1"/>
      <w:numFmt w:val="lowerLetter"/>
      <w:lvlText w:val="%1)"/>
      <w:lvlJc w:val="left"/>
      <w:pPr>
        <w:tabs>
          <w:tab w:val="num" w:pos="1512"/>
        </w:tabs>
        <w:ind w:left="1512" w:hanging="360"/>
      </w:pPr>
      <w:rPr>
        <w:b/>
        <w:shadow/>
      </w:rPr>
    </w:lvl>
    <w:lvl w:ilvl="1" w:tplc="0C0A0019" w:tentative="1">
      <w:start w:val="1"/>
      <w:numFmt w:val="lowerLetter"/>
      <w:lvlText w:val="%2."/>
      <w:lvlJc w:val="left"/>
      <w:pPr>
        <w:tabs>
          <w:tab w:val="num" w:pos="2232"/>
        </w:tabs>
        <w:ind w:left="2232" w:hanging="360"/>
      </w:pPr>
    </w:lvl>
    <w:lvl w:ilvl="2" w:tplc="0C0A001B" w:tentative="1">
      <w:start w:val="1"/>
      <w:numFmt w:val="lowerRoman"/>
      <w:lvlText w:val="%3."/>
      <w:lvlJc w:val="right"/>
      <w:pPr>
        <w:tabs>
          <w:tab w:val="num" w:pos="2952"/>
        </w:tabs>
        <w:ind w:left="2952" w:hanging="180"/>
      </w:pPr>
    </w:lvl>
    <w:lvl w:ilvl="3" w:tplc="0C0A000F" w:tentative="1">
      <w:start w:val="1"/>
      <w:numFmt w:val="decimal"/>
      <w:lvlText w:val="%4."/>
      <w:lvlJc w:val="left"/>
      <w:pPr>
        <w:tabs>
          <w:tab w:val="num" w:pos="3672"/>
        </w:tabs>
        <w:ind w:left="3672" w:hanging="360"/>
      </w:pPr>
    </w:lvl>
    <w:lvl w:ilvl="4" w:tplc="0C0A0019" w:tentative="1">
      <w:start w:val="1"/>
      <w:numFmt w:val="lowerLetter"/>
      <w:lvlText w:val="%5."/>
      <w:lvlJc w:val="left"/>
      <w:pPr>
        <w:tabs>
          <w:tab w:val="num" w:pos="4392"/>
        </w:tabs>
        <w:ind w:left="4392" w:hanging="360"/>
      </w:pPr>
    </w:lvl>
    <w:lvl w:ilvl="5" w:tplc="0C0A001B" w:tentative="1">
      <w:start w:val="1"/>
      <w:numFmt w:val="lowerRoman"/>
      <w:lvlText w:val="%6."/>
      <w:lvlJc w:val="right"/>
      <w:pPr>
        <w:tabs>
          <w:tab w:val="num" w:pos="5112"/>
        </w:tabs>
        <w:ind w:left="5112" w:hanging="180"/>
      </w:pPr>
    </w:lvl>
    <w:lvl w:ilvl="6" w:tplc="0C0A000F" w:tentative="1">
      <w:start w:val="1"/>
      <w:numFmt w:val="decimal"/>
      <w:lvlText w:val="%7."/>
      <w:lvlJc w:val="left"/>
      <w:pPr>
        <w:tabs>
          <w:tab w:val="num" w:pos="5832"/>
        </w:tabs>
        <w:ind w:left="5832" w:hanging="360"/>
      </w:pPr>
    </w:lvl>
    <w:lvl w:ilvl="7" w:tplc="0C0A0019" w:tentative="1">
      <w:start w:val="1"/>
      <w:numFmt w:val="lowerLetter"/>
      <w:lvlText w:val="%8."/>
      <w:lvlJc w:val="left"/>
      <w:pPr>
        <w:tabs>
          <w:tab w:val="num" w:pos="6552"/>
        </w:tabs>
        <w:ind w:left="6552" w:hanging="360"/>
      </w:pPr>
    </w:lvl>
    <w:lvl w:ilvl="8" w:tplc="0C0A001B" w:tentative="1">
      <w:start w:val="1"/>
      <w:numFmt w:val="lowerRoman"/>
      <w:lvlText w:val="%9."/>
      <w:lvlJc w:val="right"/>
      <w:pPr>
        <w:tabs>
          <w:tab w:val="num" w:pos="7272"/>
        </w:tabs>
        <w:ind w:left="7272" w:hanging="180"/>
      </w:pPr>
    </w:lvl>
  </w:abstractNum>
  <w:abstractNum w:abstractNumId="98">
    <w:nsid w:val="2F2A2C67"/>
    <w:multiLevelType w:val="hybridMultilevel"/>
    <w:tmpl w:val="3ECA38EC"/>
    <w:lvl w:ilvl="0" w:tplc="2342E140">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302C472F"/>
    <w:multiLevelType w:val="hybridMultilevel"/>
    <w:tmpl w:val="16B0A6BE"/>
    <w:lvl w:ilvl="0" w:tplc="0C0A000F">
      <w:start w:val="1"/>
      <w:numFmt w:val="decimal"/>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0">
    <w:nsid w:val="309D3ED7"/>
    <w:multiLevelType w:val="hybridMultilevel"/>
    <w:tmpl w:val="1A2EC586"/>
    <w:lvl w:ilvl="0" w:tplc="BE3E09CA">
      <w:start w:val="1"/>
      <w:numFmt w:val="none"/>
      <w:lvlText w:val="6.2"/>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7FC62FF0">
      <w:start w:val="1"/>
      <w:numFmt w:val="none"/>
      <w:lvlText w:val="6.2.1"/>
      <w:lvlJc w:val="left"/>
      <w:pPr>
        <w:tabs>
          <w:tab w:val="num" w:pos="1440"/>
        </w:tabs>
        <w:ind w:left="1440" w:hanging="360"/>
      </w:pPr>
      <w:rPr>
        <w:rFont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1">
    <w:nsid w:val="311A78BC"/>
    <w:multiLevelType w:val="hybridMultilevel"/>
    <w:tmpl w:val="255A4B06"/>
    <w:lvl w:ilvl="0" w:tplc="0C0A0001">
      <w:start w:val="1"/>
      <w:numFmt w:val="bullet"/>
      <w:lvlText w:val=""/>
      <w:lvlJc w:val="left"/>
      <w:pPr>
        <w:tabs>
          <w:tab w:val="num" w:pos="1560"/>
        </w:tabs>
        <w:ind w:left="1560" w:hanging="360"/>
      </w:pPr>
      <w:rPr>
        <w:rFonts w:ascii="Symbol" w:hAnsi="Symbol" w:hint="default"/>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102">
    <w:nsid w:val="31E0145D"/>
    <w:multiLevelType w:val="hybridMultilevel"/>
    <w:tmpl w:val="CB60CABC"/>
    <w:lvl w:ilvl="0" w:tplc="EB1E8E48">
      <w:start w:val="1"/>
      <w:numFmt w:val="bullet"/>
      <w:lvlText w:val=""/>
      <w:lvlJc w:val="left"/>
      <w:pPr>
        <w:tabs>
          <w:tab w:val="num" w:pos="1998"/>
        </w:tabs>
        <w:ind w:left="1998" w:hanging="288"/>
      </w:pPr>
      <w:rPr>
        <w:rFonts w:ascii="Wingdings" w:hAnsi="Wingdings" w:hint="default"/>
      </w:rPr>
    </w:lvl>
    <w:lvl w:ilvl="1" w:tplc="04090003" w:tentative="1">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103">
    <w:nsid w:val="327604F8"/>
    <w:multiLevelType w:val="hybridMultilevel"/>
    <w:tmpl w:val="6CEAB4A4"/>
    <w:lvl w:ilvl="0" w:tplc="A4F493D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329074C0"/>
    <w:multiLevelType w:val="hybridMultilevel"/>
    <w:tmpl w:val="1324C3D8"/>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05">
    <w:nsid w:val="33E509FC"/>
    <w:multiLevelType w:val="multilevel"/>
    <w:tmpl w:val="6932377C"/>
    <w:lvl w:ilvl="0">
      <w:start w:val="1"/>
      <w:numFmt w:val="bullet"/>
      <w:lvlText w:val=""/>
      <w:lvlJc w:val="left"/>
      <w:pPr>
        <w:tabs>
          <w:tab w:val="num" w:pos="1068"/>
        </w:tabs>
        <w:ind w:left="1068" w:hanging="360"/>
      </w:pPr>
      <w:rPr>
        <w:rFonts w:ascii="Symbol" w:hAnsi="Symbol" w:hint="default"/>
        <w:b/>
        <w:i w:val="0"/>
        <w:color w:val="auto"/>
        <w:sz w:val="24"/>
        <w:szCs w:val="24"/>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06">
    <w:nsid w:val="35774A43"/>
    <w:multiLevelType w:val="multilevel"/>
    <w:tmpl w:val="835CD014"/>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1932"/>
        </w:tabs>
        <w:ind w:left="1932" w:hanging="504"/>
      </w:pPr>
    </w:lvl>
    <w:lvl w:ilvl="3">
      <w:start w:val="1"/>
      <w:numFmt w:val="decimal"/>
      <w:lvlText w:val="%1.%2.%3.%4."/>
      <w:lvlJc w:val="left"/>
      <w:pPr>
        <w:tabs>
          <w:tab w:val="num" w:pos="2436"/>
        </w:tabs>
        <w:ind w:left="2436" w:hanging="648"/>
      </w:pPr>
    </w:lvl>
    <w:lvl w:ilvl="4">
      <w:start w:val="1"/>
      <w:numFmt w:val="decimal"/>
      <w:lvlText w:val="%1.%2.%3.%4.%5."/>
      <w:lvlJc w:val="left"/>
      <w:pPr>
        <w:tabs>
          <w:tab w:val="num" w:pos="2940"/>
        </w:tabs>
        <w:ind w:left="2940" w:hanging="792"/>
      </w:pPr>
    </w:lvl>
    <w:lvl w:ilvl="5">
      <w:start w:val="1"/>
      <w:numFmt w:val="decimal"/>
      <w:lvlText w:val="%1.%2.%3.%4.%5.%6."/>
      <w:lvlJc w:val="left"/>
      <w:pPr>
        <w:tabs>
          <w:tab w:val="num" w:pos="3444"/>
        </w:tabs>
        <w:ind w:left="3444" w:hanging="936"/>
      </w:pPr>
    </w:lvl>
    <w:lvl w:ilvl="6">
      <w:start w:val="1"/>
      <w:numFmt w:val="decimal"/>
      <w:lvlText w:val="%1.%2.%3.%4.%5.%6.%7."/>
      <w:lvlJc w:val="left"/>
      <w:pPr>
        <w:tabs>
          <w:tab w:val="num" w:pos="3948"/>
        </w:tabs>
        <w:ind w:left="3948" w:hanging="1080"/>
      </w:pPr>
    </w:lvl>
    <w:lvl w:ilvl="7">
      <w:start w:val="1"/>
      <w:numFmt w:val="decimal"/>
      <w:lvlText w:val="%1.%2.%3.%4.%5.%6.%7.%8."/>
      <w:lvlJc w:val="left"/>
      <w:pPr>
        <w:tabs>
          <w:tab w:val="num" w:pos="4452"/>
        </w:tabs>
        <w:ind w:left="4452" w:hanging="1224"/>
      </w:pPr>
    </w:lvl>
    <w:lvl w:ilvl="8">
      <w:start w:val="1"/>
      <w:numFmt w:val="decimal"/>
      <w:lvlText w:val="%1.%2.%3.%4.%5.%6.%7.%8.%9."/>
      <w:lvlJc w:val="left"/>
      <w:pPr>
        <w:tabs>
          <w:tab w:val="num" w:pos="5028"/>
        </w:tabs>
        <w:ind w:left="5028" w:hanging="1440"/>
      </w:pPr>
    </w:lvl>
  </w:abstractNum>
  <w:abstractNum w:abstractNumId="107">
    <w:nsid w:val="35BD4347"/>
    <w:multiLevelType w:val="hybridMultilevel"/>
    <w:tmpl w:val="8E607434"/>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108">
    <w:nsid w:val="3625693A"/>
    <w:multiLevelType w:val="hybridMultilevel"/>
    <w:tmpl w:val="33F6AEC2"/>
    <w:lvl w:ilvl="0" w:tplc="EB1E8E48">
      <w:start w:val="1"/>
      <w:numFmt w:val="bullet"/>
      <w:lvlText w:val=""/>
      <w:lvlJc w:val="left"/>
      <w:pPr>
        <w:tabs>
          <w:tab w:val="num" w:pos="1998"/>
        </w:tabs>
        <w:ind w:left="1998" w:hanging="288"/>
      </w:pPr>
      <w:rPr>
        <w:rFonts w:ascii="Wingdings" w:hAnsi="Wingdings" w:hint="default"/>
      </w:rPr>
    </w:lvl>
    <w:lvl w:ilvl="1" w:tplc="04090003" w:tentative="1">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109">
    <w:nsid w:val="364A6348"/>
    <w:multiLevelType w:val="hybridMultilevel"/>
    <w:tmpl w:val="9FCA98C4"/>
    <w:lvl w:ilvl="0" w:tplc="B156D908">
      <w:start w:val="1"/>
      <w:numFmt w:val="lowerLetter"/>
      <w:lvlText w:val="%1."/>
      <w:lvlJc w:val="left"/>
      <w:pPr>
        <w:tabs>
          <w:tab w:val="num" w:pos="1428"/>
        </w:tabs>
        <w:ind w:left="1428" w:hanging="360"/>
      </w:pPr>
      <w:rPr>
        <w:rFonts w:hint="default"/>
        <w:b/>
      </w:rPr>
    </w:lvl>
    <w:lvl w:ilvl="1" w:tplc="0C0A0001">
      <w:start w:val="1"/>
      <w:numFmt w:val="bullet"/>
      <w:lvlText w:val=""/>
      <w:lvlJc w:val="left"/>
      <w:pPr>
        <w:tabs>
          <w:tab w:val="num" w:pos="2148"/>
        </w:tabs>
        <w:ind w:left="2148" w:hanging="360"/>
      </w:pPr>
      <w:rPr>
        <w:rFonts w:ascii="Symbol" w:hAnsi="Symbol" w:hint="default"/>
        <w:b/>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0">
    <w:nsid w:val="365F29FF"/>
    <w:multiLevelType w:val="hybridMultilevel"/>
    <w:tmpl w:val="A8AEA71E"/>
    <w:lvl w:ilvl="0" w:tplc="B99E7676">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352"/>
        </w:tabs>
        <w:ind w:left="-352" w:hanging="360"/>
      </w:pPr>
      <w:rPr>
        <w:rFonts w:ascii="Courier New" w:hAnsi="Courier New" w:cs="Courier New" w:hint="default"/>
      </w:rPr>
    </w:lvl>
    <w:lvl w:ilvl="2" w:tplc="0C0A0005" w:tentative="1">
      <w:start w:val="1"/>
      <w:numFmt w:val="bullet"/>
      <w:lvlText w:val=""/>
      <w:lvlJc w:val="left"/>
      <w:pPr>
        <w:tabs>
          <w:tab w:val="num" w:pos="368"/>
        </w:tabs>
        <w:ind w:left="368" w:hanging="360"/>
      </w:pPr>
      <w:rPr>
        <w:rFonts w:ascii="Wingdings" w:hAnsi="Wingdings" w:hint="default"/>
      </w:rPr>
    </w:lvl>
    <w:lvl w:ilvl="3" w:tplc="0C0A0001" w:tentative="1">
      <w:start w:val="1"/>
      <w:numFmt w:val="bullet"/>
      <w:lvlText w:val=""/>
      <w:lvlJc w:val="left"/>
      <w:pPr>
        <w:tabs>
          <w:tab w:val="num" w:pos="1088"/>
        </w:tabs>
        <w:ind w:left="1088" w:hanging="360"/>
      </w:pPr>
      <w:rPr>
        <w:rFonts w:ascii="Symbol" w:hAnsi="Symbol" w:hint="default"/>
      </w:rPr>
    </w:lvl>
    <w:lvl w:ilvl="4" w:tplc="0C0A0003" w:tentative="1">
      <w:start w:val="1"/>
      <w:numFmt w:val="bullet"/>
      <w:lvlText w:val="o"/>
      <w:lvlJc w:val="left"/>
      <w:pPr>
        <w:tabs>
          <w:tab w:val="num" w:pos="1808"/>
        </w:tabs>
        <w:ind w:left="1808" w:hanging="360"/>
      </w:pPr>
      <w:rPr>
        <w:rFonts w:ascii="Courier New" w:hAnsi="Courier New" w:cs="Courier New" w:hint="default"/>
      </w:rPr>
    </w:lvl>
    <w:lvl w:ilvl="5" w:tplc="0C0A0005" w:tentative="1">
      <w:start w:val="1"/>
      <w:numFmt w:val="bullet"/>
      <w:lvlText w:val=""/>
      <w:lvlJc w:val="left"/>
      <w:pPr>
        <w:tabs>
          <w:tab w:val="num" w:pos="2528"/>
        </w:tabs>
        <w:ind w:left="2528" w:hanging="360"/>
      </w:pPr>
      <w:rPr>
        <w:rFonts w:ascii="Wingdings" w:hAnsi="Wingdings" w:hint="default"/>
      </w:rPr>
    </w:lvl>
    <w:lvl w:ilvl="6" w:tplc="0C0A0001" w:tentative="1">
      <w:start w:val="1"/>
      <w:numFmt w:val="bullet"/>
      <w:lvlText w:val=""/>
      <w:lvlJc w:val="left"/>
      <w:pPr>
        <w:tabs>
          <w:tab w:val="num" w:pos="3248"/>
        </w:tabs>
        <w:ind w:left="3248" w:hanging="360"/>
      </w:pPr>
      <w:rPr>
        <w:rFonts w:ascii="Symbol" w:hAnsi="Symbol" w:hint="default"/>
      </w:rPr>
    </w:lvl>
    <w:lvl w:ilvl="7" w:tplc="0C0A0003" w:tentative="1">
      <w:start w:val="1"/>
      <w:numFmt w:val="bullet"/>
      <w:lvlText w:val="o"/>
      <w:lvlJc w:val="left"/>
      <w:pPr>
        <w:tabs>
          <w:tab w:val="num" w:pos="3968"/>
        </w:tabs>
        <w:ind w:left="3968" w:hanging="360"/>
      </w:pPr>
      <w:rPr>
        <w:rFonts w:ascii="Courier New" w:hAnsi="Courier New" w:cs="Courier New" w:hint="default"/>
      </w:rPr>
    </w:lvl>
    <w:lvl w:ilvl="8" w:tplc="0C0A0005" w:tentative="1">
      <w:start w:val="1"/>
      <w:numFmt w:val="bullet"/>
      <w:lvlText w:val=""/>
      <w:lvlJc w:val="left"/>
      <w:pPr>
        <w:tabs>
          <w:tab w:val="num" w:pos="4688"/>
        </w:tabs>
        <w:ind w:left="4688" w:hanging="360"/>
      </w:pPr>
      <w:rPr>
        <w:rFonts w:ascii="Wingdings" w:hAnsi="Wingdings" w:hint="default"/>
      </w:rPr>
    </w:lvl>
  </w:abstractNum>
  <w:abstractNum w:abstractNumId="111">
    <w:nsid w:val="36E36F7B"/>
    <w:multiLevelType w:val="hybridMultilevel"/>
    <w:tmpl w:val="372CE25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12">
    <w:nsid w:val="3AAF09FC"/>
    <w:multiLevelType w:val="hybridMultilevel"/>
    <w:tmpl w:val="3D346DFE"/>
    <w:lvl w:ilvl="0" w:tplc="22D6D43E">
      <w:start w:val="1"/>
      <w:numFmt w:val="decimal"/>
      <w:lvlText w:val="%1."/>
      <w:lvlJc w:val="left"/>
      <w:pPr>
        <w:tabs>
          <w:tab w:val="num" w:pos="720"/>
        </w:tabs>
        <w:ind w:left="720" w:hanging="360"/>
      </w:pPr>
      <w:rPr>
        <w:b/>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3ABF038B"/>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nsid w:val="3CA66179"/>
    <w:multiLevelType w:val="hybridMultilevel"/>
    <w:tmpl w:val="43B4C50C"/>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nsid w:val="3DCA234C"/>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3E1F6985"/>
    <w:multiLevelType w:val="multilevel"/>
    <w:tmpl w:val="D1146C22"/>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none"/>
      <w:lvlText w:val="4.2.2"/>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nsid w:val="3E440322"/>
    <w:multiLevelType w:val="hybridMultilevel"/>
    <w:tmpl w:val="9E5CA0AE"/>
    <w:lvl w:ilvl="0" w:tplc="B1F8160E">
      <w:start w:val="1"/>
      <w:numFmt w:val="decimal"/>
      <w:lvlText w:val="%1."/>
      <w:lvlJc w:val="left"/>
      <w:pPr>
        <w:tabs>
          <w:tab w:val="num" w:pos="720"/>
        </w:tabs>
        <w:ind w:left="720" w:hanging="360"/>
      </w:pPr>
      <w:rPr>
        <w:b/>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nsid w:val="3F2D59AD"/>
    <w:multiLevelType w:val="hybridMultilevel"/>
    <w:tmpl w:val="19EE37F2"/>
    <w:lvl w:ilvl="0" w:tplc="7DD01454">
      <w:start w:val="1"/>
      <w:numFmt w:val="decimal"/>
      <w:lvlText w:val="%1."/>
      <w:lvlJc w:val="left"/>
      <w:pPr>
        <w:tabs>
          <w:tab w:val="num" w:pos="1428"/>
        </w:tabs>
        <w:ind w:left="1428" w:hanging="360"/>
      </w:pPr>
      <w:rPr>
        <w:b/>
      </w:rPr>
    </w:lvl>
    <w:lvl w:ilvl="1" w:tplc="0C0A0001">
      <w:start w:val="1"/>
      <w:numFmt w:val="bullet"/>
      <w:lvlText w:val=""/>
      <w:lvlJc w:val="left"/>
      <w:pPr>
        <w:tabs>
          <w:tab w:val="num" w:pos="2148"/>
        </w:tabs>
        <w:ind w:left="2148" w:hanging="360"/>
      </w:pPr>
      <w:rPr>
        <w:rFonts w:ascii="Symbol" w:hAnsi="Symbol" w:hint="default"/>
        <w:b/>
      </w:rPr>
    </w:lvl>
    <w:lvl w:ilvl="2" w:tplc="44C23A0C">
      <w:start w:val="1"/>
      <w:numFmt w:val="bullet"/>
      <w:lvlText w:val=""/>
      <w:lvlJc w:val="left"/>
      <w:pPr>
        <w:tabs>
          <w:tab w:val="num" w:pos="1440"/>
        </w:tabs>
        <w:ind w:left="1440" w:hanging="360"/>
      </w:pPr>
      <w:rPr>
        <w:rFonts w:ascii="Symbol" w:hAnsi="Symbol" w:hint="default"/>
        <w:b/>
        <w:color w:val="auto"/>
      </w:rPr>
    </w:lvl>
    <w:lvl w:ilvl="3" w:tplc="0C0A000F">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19">
    <w:nsid w:val="3F4B733B"/>
    <w:multiLevelType w:val="hybridMultilevel"/>
    <w:tmpl w:val="95D81BA6"/>
    <w:lvl w:ilvl="0" w:tplc="0C0A0001">
      <w:start w:val="1"/>
      <w:numFmt w:val="bullet"/>
      <w:lvlText w:val=""/>
      <w:lvlJc w:val="left"/>
      <w:pPr>
        <w:tabs>
          <w:tab w:val="num" w:pos="1428"/>
        </w:tabs>
        <w:ind w:left="1428" w:hanging="360"/>
      </w:pPr>
      <w:rPr>
        <w:rFonts w:ascii="Symbol" w:hAnsi="Symbol" w:hint="default"/>
        <w:b/>
      </w:rPr>
    </w:lvl>
    <w:lvl w:ilvl="1" w:tplc="0C0A0001">
      <w:start w:val="1"/>
      <w:numFmt w:val="bullet"/>
      <w:lvlText w:val=""/>
      <w:lvlJc w:val="left"/>
      <w:pPr>
        <w:tabs>
          <w:tab w:val="num" w:pos="2148"/>
        </w:tabs>
        <w:ind w:left="2148" w:hanging="360"/>
      </w:pPr>
      <w:rPr>
        <w:rFonts w:ascii="Symbol" w:hAnsi="Symbol" w:hint="default"/>
        <w:b/>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0">
    <w:nsid w:val="3FB13D06"/>
    <w:multiLevelType w:val="multilevel"/>
    <w:tmpl w:val="2676FC6E"/>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2"/>
      <w:lvlJc w:val="left"/>
      <w:pPr>
        <w:tabs>
          <w:tab w:val="num" w:pos="1224"/>
        </w:tabs>
        <w:ind w:left="1224" w:hanging="504"/>
      </w:pPr>
      <w:rPr>
        <w:rFonts w:hint="default"/>
      </w:rPr>
    </w:lvl>
    <w:lvl w:ilvl="3">
      <w:start w:val="1"/>
      <w:numFmt w:val="decimal"/>
      <w:lvlText w:val="%14.6.2.2"/>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nsid w:val="406476A5"/>
    <w:multiLevelType w:val="hybridMultilevel"/>
    <w:tmpl w:val="FF202030"/>
    <w:lvl w:ilvl="0" w:tplc="2342E14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40DC7810"/>
    <w:multiLevelType w:val="hybridMultilevel"/>
    <w:tmpl w:val="7B68A176"/>
    <w:lvl w:ilvl="0" w:tplc="9CB09E40">
      <w:start w:val="1"/>
      <w:numFmt w:val="decimal"/>
      <w:lvlText w:val="%1."/>
      <w:lvlJc w:val="left"/>
      <w:pPr>
        <w:tabs>
          <w:tab w:val="num" w:pos="720"/>
        </w:tabs>
        <w:ind w:left="720" w:hanging="360"/>
      </w:pPr>
      <w:rPr>
        <w:b/>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3">
    <w:nsid w:val="40F24DCE"/>
    <w:multiLevelType w:val="multilevel"/>
    <w:tmpl w:val="DB944A82"/>
    <w:lvl w:ilvl="0">
      <w:start w:val="1"/>
      <w:numFmt w:val="none"/>
      <w:lvlText w:val="2."/>
      <w:lvlJc w:val="left"/>
      <w:pPr>
        <w:tabs>
          <w:tab w:val="num" w:pos="720"/>
        </w:tabs>
        <w:ind w:left="720" w:hanging="360"/>
      </w:pPr>
      <w:rPr>
        <w:rFonts w:hint="default"/>
        <w:b/>
      </w:rPr>
    </w:lvl>
    <w:lvl w:ilvl="1">
      <w:start w:val="1"/>
      <w:numFmt w:val="decimal"/>
      <w:lvlText w:val="2.%2"/>
      <w:lvlJc w:val="left"/>
      <w:pPr>
        <w:tabs>
          <w:tab w:val="num" w:pos="1152"/>
        </w:tabs>
        <w:ind w:left="1152" w:hanging="432"/>
      </w:pPr>
      <w:rPr>
        <w:rFonts w:hint="default"/>
        <w:b w:val="0"/>
      </w:rPr>
    </w:lvl>
    <w:lvl w:ilvl="2">
      <w:start w:val="1"/>
      <w:numFmt w:val="decimal"/>
      <w:lvlText w:val="%1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4">
    <w:nsid w:val="414E08D1"/>
    <w:multiLevelType w:val="hybridMultilevel"/>
    <w:tmpl w:val="CF3CCB78"/>
    <w:lvl w:ilvl="0" w:tplc="3990AA7E">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nsid w:val="4177261E"/>
    <w:multiLevelType w:val="hybridMultilevel"/>
    <w:tmpl w:val="83C21926"/>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148"/>
        </w:tabs>
        <w:ind w:left="2148" w:hanging="360"/>
      </w:pPr>
      <w:rPr>
        <w:rFonts w:ascii="Courier New" w:hAnsi="Courier New" w:cs="Courier New" w:hint="default"/>
      </w:rPr>
    </w:lvl>
    <w:lvl w:ilvl="2" w:tplc="4AD89CEE">
      <w:start w:val="1"/>
      <w:numFmt w:val="bullet"/>
      <w:lvlText w:val=""/>
      <w:lvlJc w:val="left"/>
      <w:pPr>
        <w:tabs>
          <w:tab w:val="num" w:pos="2868"/>
        </w:tabs>
        <w:ind w:left="2868" w:hanging="360"/>
      </w:pPr>
      <w:rPr>
        <w:rFonts w:ascii="Symbol" w:hAnsi="Symbol" w:hint="default"/>
        <w:b/>
        <w:color w:val="auto"/>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6">
    <w:nsid w:val="41A80669"/>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nsid w:val="41D37A93"/>
    <w:multiLevelType w:val="hybridMultilevel"/>
    <w:tmpl w:val="2904C7B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75F01166">
      <w:start w:val="1"/>
      <w:numFmt w:val="decimal"/>
      <w:lvlText w:val="%3."/>
      <w:lvlJc w:val="left"/>
      <w:pPr>
        <w:tabs>
          <w:tab w:val="num" w:pos="2160"/>
        </w:tabs>
        <w:ind w:left="2160" w:hanging="360"/>
      </w:pPr>
      <w:rPr>
        <w:rFonts w:hint="default"/>
        <w:b/>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421432F8"/>
    <w:multiLevelType w:val="multilevel"/>
    <w:tmpl w:val="298E6F5C"/>
    <w:lvl w:ilvl="0">
      <w:start w:val="1"/>
      <w:numFmt w:val="decimal"/>
      <w:lvlText w:val="%1"/>
      <w:lvlJc w:val="left"/>
      <w:pPr>
        <w:tabs>
          <w:tab w:val="num" w:pos="360"/>
        </w:tabs>
        <w:ind w:left="360" w:hanging="360"/>
      </w:pPr>
      <w:rPr>
        <w:rFonts w:hint="default"/>
        <w:u w:val="none"/>
      </w:rPr>
    </w:lvl>
    <w:lvl w:ilvl="1">
      <w:start w:val="1"/>
      <w:numFmt w:val="decimal"/>
      <w:lvlText w:val="%1.%2"/>
      <w:lvlJc w:val="left"/>
      <w:pPr>
        <w:tabs>
          <w:tab w:val="num" w:pos="720"/>
        </w:tabs>
        <w:ind w:left="720" w:hanging="360"/>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b/>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29">
    <w:nsid w:val="42340E20"/>
    <w:multiLevelType w:val="hybridMultilevel"/>
    <w:tmpl w:val="443C205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30">
    <w:nsid w:val="423F29B1"/>
    <w:multiLevelType w:val="hybridMultilevel"/>
    <w:tmpl w:val="42C4D164"/>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1">
    <w:nsid w:val="42C5426A"/>
    <w:multiLevelType w:val="hybridMultilevel"/>
    <w:tmpl w:val="26A85B2E"/>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nsid w:val="42EC2AEF"/>
    <w:multiLevelType w:val="multilevel"/>
    <w:tmpl w:val="004E2440"/>
    <w:lvl w:ilvl="0">
      <w:start w:val="1"/>
      <w:numFmt w:val="none"/>
      <w:lvlText w:val="6."/>
      <w:lvlJc w:val="left"/>
      <w:pPr>
        <w:tabs>
          <w:tab w:val="num" w:pos="360"/>
        </w:tabs>
        <w:ind w:left="360" w:hanging="360"/>
      </w:pPr>
      <w:rPr>
        <w:rFonts w:hint="default"/>
        <w:b/>
      </w:rPr>
    </w:lvl>
    <w:lvl w:ilvl="1">
      <w:start w:val="1"/>
      <w:numFmt w:val="decimal"/>
      <w:lvlText w:val="6.%2"/>
      <w:lvlJc w:val="left"/>
      <w:pPr>
        <w:tabs>
          <w:tab w:val="num" w:pos="792"/>
        </w:tabs>
        <w:ind w:left="792" w:hanging="432"/>
      </w:pPr>
      <w:rPr>
        <w:rFonts w:hint="default"/>
        <w:b/>
      </w:rPr>
    </w:lvl>
    <w:lvl w:ilvl="2">
      <w:start w:val="1"/>
      <w:numFmt w:val="decimal"/>
      <w:lvlText w:val="%15.%2.%3"/>
      <w:lvlJc w:val="left"/>
      <w:pPr>
        <w:tabs>
          <w:tab w:val="num" w:pos="1224"/>
        </w:tabs>
        <w:ind w:left="1224" w:hanging="504"/>
      </w:pPr>
      <w:rPr>
        <w:rFonts w:hint="default"/>
        <w:b/>
      </w:rPr>
    </w:lvl>
    <w:lvl w:ilvl="3">
      <w:start w:val="1"/>
      <w:numFmt w:val="decimal"/>
      <w:lvlText w:val="%4."/>
      <w:lvlJc w:val="left"/>
      <w:pPr>
        <w:tabs>
          <w:tab w:val="num" w:pos="1440"/>
        </w:tabs>
        <w:ind w:left="1440" w:hanging="360"/>
      </w:pPr>
      <w:rPr>
        <w:rFonts w:hint="default"/>
        <w:b/>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3">
    <w:nsid w:val="434D2D6C"/>
    <w:multiLevelType w:val="multilevel"/>
    <w:tmpl w:val="3C7CC352"/>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none"/>
      <w:lvlText w:val="4.2.1"/>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4">
    <w:nsid w:val="434E5748"/>
    <w:multiLevelType w:val="hybridMultilevel"/>
    <w:tmpl w:val="53FA22FA"/>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35">
    <w:nsid w:val="439D2202"/>
    <w:multiLevelType w:val="hybridMultilevel"/>
    <w:tmpl w:val="E076915E"/>
    <w:lvl w:ilvl="0" w:tplc="0C0A0001">
      <w:start w:val="1"/>
      <w:numFmt w:val="bullet"/>
      <w:lvlText w:val=""/>
      <w:lvlJc w:val="left"/>
      <w:pPr>
        <w:tabs>
          <w:tab w:val="num" w:pos="1560"/>
        </w:tabs>
        <w:ind w:left="1560" w:hanging="360"/>
      </w:pPr>
      <w:rPr>
        <w:rFonts w:ascii="Symbol" w:hAnsi="Symbol" w:hint="default"/>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136">
    <w:nsid w:val="43BD5E2E"/>
    <w:multiLevelType w:val="hybridMultilevel"/>
    <w:tmpl w:val="AD48169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7">
    <w:nsid w:val="44041AF5"/>
    <w:multiLevelType w:val="hybridMultilevel"/>
    <w:tmpl w:val="CA966BBA"/>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nsid w:val="44176043"/>
    <w:multiLevelType w:val="hybridMultilevel"/>
    <w:tmpl w:val="47B69268"/>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39">
    <w:nsid w:val="46154A6A"/>
    <w:multiLevelType w:val="hybridMultilevel"/>
    <w:tmpl w:val="365816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0">
    <w:nsid w:val="468F1271"/>
    <w:multiLevelType w:val="multilevel"/>
    <w:tmpl w:val="8DFC9CCE"/>
    <w:lvl w:ilvl="0">
      <w:start w:val="1"/>
      <w:numFmt w:val="none"/>
      <w:lvlText w:val="1"/>
      <w:lvlJc w:val="left"/>
      <w:pPr>
        <w:tabs>
          <w:tab w:val="num" w:pos="360"/>
        </w:tabs>
        <w:ind w:left="360" w:hanging="360"/>
      </w:pPr>
      <w:rPr>
        <w:rFonts w:hint="default"/>
        <w:b/>
        <w:u w:val="none"/>
      </w:rPr>
    </w:lvl>
    <w:lvl w:ilvl="1">
      <w:start w:val="1"/>
      <w:numFmt w:val="decimal"/>
      <w:lvlText w:val="2.%2"/>
      <w:lvlJc w:val="left"/>
      <w:pPr>
        <w:tabs>
          <w:tab w:val="num" w:pos="720"/>
        </w:tabs>
        <w:ind w:left="720" w:hanging="360"/>
      </w:pPr>
      <w:rPr>
        <w:rFonts w:hint="default"/>
        <w:b/>
        <w:u w:val="none"/>
      </w:rPr>
    </w:lvl>
    <w:lvl w:ilvl="2">
      <w:start w:val="1"/>
      <w:numFmt w:val="decimal"/>
      <w:lvlText w:val="%12.%2.%3"/>
      <w:lvlJc w:val="left"/>
      <w:pPr>
        <w:tabs>
          <w:tab w:val="num" w:pos="1440"/>
        </w:tabs>
        <w:ind w:left="1440" w:hanging="720"/>
      </w:pPr>
      <w:rPr>
        <w:rFonts w:hint="default"/>
        <w:b/>
        <w:u w:val="none"/>
      </w:rPr>
    </w:lvl>
    <w:lvl w:ilvl="3">
      <w:start w:val="1"/>
      <w:numFmt w:val="decimal"/>
      <w:lvlText w:val="%12.%2.%3.%4"/>
      <w:lvlJc w:val="left"/>
      <w:pPr>
        <w:tabs>
          <w:tab w:val="num" w:pos="1800"/>
        </w:tabs>
        <w:ind w:left="1800" w:hanging="720"/>
      </w:pPr>
      <w:rPr>
        <w:rFonts w:hint="default"/>
        <w:b/>
        <w:u w:val="none"/>
      </w:rPr>
    </w:lvl>
    <w:lvl w:ilvl="4">
      <w:start w:val="1"/>
      <w:numFmt w:val="decimal"/>
      <w:lvlText w:val="%12.%2.%3.%4.%5"/>
      <w:lvlJc w:val="left"/>
      <w:pPr>
        <w:tabs>
          <w:tab w:val="num" w:pos="2520"/>
        </w:tabs>
        <w:ind w:left="2520" w:hanging="1080"/>
      </w:pPr>
      <w:rPr>
        <w:rFonts w:hint="default"/>
        <w:b/>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41">
    <w:nsid w:val="46BA16F2"/>
    <w:multiLevelType w:val="hybridMultilevel"/>
    <w:tmpl w:val="C442D15A"/>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940"/>
        </w:tabs>
        <w:ind w:left="2940" w:hanging="360"/>
      </w:pPr>
      <w:rPr>
        <w:rFonts w:ascii="Courier New" w:hAnsi="Courier New" w:cs="Courier New" w:hint="default"/>
      </w:rPr>
    </w:lvl>
    <w:lvl w:ilvl="2" w:tplc="0C0A0005" w:tentative="1">
      <w:start w:val="1"/>
      <w:numFmt w:val="bullet"/>
      <w:lvlText w:val=""/>
      <w:lvlJc w:val="left"/>
      <w:pPr>
        <w:tabs>
          <w:tab w:val="num" w:pos="3660"/>
        </w:tabs>
        <w:ind w:left="3660" w:hanging="360"/>
      </w:pPr>
      <w:rPr>
        <w:rFonts w:ascii="Wingdings" w:hAnsi="Wingdings" w:hint="default"/>
      </w:rPr>
    </w:lvl>
    <w:lvl w:ilvl="3" w:tplc="0C0A0001" w:tentative="1">
      <w:start w:val="1"/>
      <w:numFmt w:val="bullet"/>
      <w:lvlText w:val=""/>
      <w:lvlJc w:val="left"/>
      <w:pPr>
        <w:tabs>
          <w:tab w:val="num" w:pos="4380"/>
        </w:tabs>
        <w:ind w:left="4380" w:hanging="360"/>
      </w:pPr>
      <w:rPr>
        <w:rFonts w:ascii="Symbol" w:hAnsi="Symbol" w:hint="default"/>
      </w:rPr>
    </w:lvl>
    <w:lvl w:ilvl="4" w:tplc="0C0A0003" w:tentative="1">
      <w:start w:val="1"/>
      <w:numFmt w:val="bullet"/>
      <w:lvlText w:val="o"/>
      <w:lvlJc w:val="left"/>
      <w:pPr>
        <w:tabs>
          <w:tab w:val="num" w:pos="5100"/>
        </w:tabs>
        <w:ind w:left="5100" w:hanging="360"/>
      </w:pPr>
      <w:rPr>
        <w:rFonts w:ascii="Courier New" w:hAnsi="Courier New" w:cs="Courier New" w:hint="default"/>
      </w:rPr>
    </w:lvl>
    <w:lvl w:ilvl="5" w:tplc="0C0A0005" w:tentative="1">
      <w:start w:val="1"/>
      <w:numFmt w:val="bullet"/>
      <w:lvlText w:val=""/>
      <w:lvlJc w:val="left"/>
      <w:pPr>
        <w:tabs>
          <w:tab w:val="num" w:pos="5820"/>
        </w:tabs>
        <w:ind w:left="5820" w:hanging="360"/>
      </w:pPr>
      <w:rPr>
        <w:rFonts w:ascii="Wingdings" w:hAnsi="Wingdings" w:hint="default"/>
      </w:rPr>
    </w:lvl>
    <w:lvl w:ilvl="6" w:tplc="0C0A0001" w:tentative="1">
      <w:start w:val="1"/>
      <w:numFmt w:val="bullet"/>
      <w:lvlText w:val=""/>
      <w:lvlJc w:val="left"/>
      <w:pPr>
        <w:tabs>
          <w:tab w:val="num" w:pos="6540"/>
        </w:tabs>
        <w:ind w:left="6540" w:hanging="360"/>
      </w:pPr>
      <w:rPr>
        <w:rFonts w:ascii="Symbol" w:hAnsi="Symbol" w:hint="default"/>
      </w:rPr>
    </w:lvl>
    <w:lvl w:ilvl="7" w:tplc="0C0A0003" w:tentative="1">
      <w:start w:val="1"/>
      <w:numFmt w:val="bullet"/>
      <w:lvlText w:val="o"/>
      <w:lvlJc w:val="left"/>
      <w:pPr>
        <w:tabs>
          <w:tab w:val="num" w:pos="7260"/>
        </w:tabs>
        <w:ind w:left="7260" w:hanging="360"/>
      </w:pPr>
      <w:rPr>
        <w:rFonts w:ascii="Courier New" w:hAnsi="Courier New" w:cs="Courier New" w:hint="default"/>
      </w:rPr>
    </w:lvl>
    <w:lvl w:ilvl="8" w:tplc="0C0A0005" w:tentative="1">
      <w:start w:val="1"/>
      <w:numFmt w:val="bullet"/>
      <w:lvlText w:val=""/>
      <w:lvlJc w:val="left"/>
      <w:pPr>
        <w:tabs>
          <w:tab w:val="num" w:pos="7980"/>
        </w:tabs>
        <w:ind w:left="7980" w:hanging="360"/>
      </w:pPr>
      <w:rPr>
        <w:rFonts w:ascii="Wingdings" w:hAnsi="Wingdings" w:hint="default"/>
      </w:rPr>
    </w:lvl>
  </w:abstractNum>
  <w:abstractNum w:abstractNumId="142">
    <w:nsid w:val="46C8172A"/>
    <w:multiLevelType w:val="hybridMultilevel"/>
    <w:tmpl w:val="DCC039C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43">
    <w:nsid w:val="46E211EE"/>
    <w:multiLevelType w:val="hybridMultilevel"/>
    <w:tmpl w:val="1BA4BFC2"/>
    <w:lvl w:ilvl="0" w:tplc="3990AA7E">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4">
    <w:nsid w:val="476416C7"/>
    <w:multiLevelType w:val="hybridMultilevel"/>
    <w:tmpl w:val="0CE2B4AA"/>
    <w:lvl w:ilvl="0" w:tplc="E1F0310A">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5">
    <w:nsid w:val="47717638"/>
    <w:multiLevelType w:val="multilevel"/>
    <w:tmpl w:val="811CB41E"/>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1"/>
      <w:lvlJc w:val="left"/>
      <w:pPr>
        <w:tabs>
          <w:tab w:val="num" w:pos="1224"/>
        </w:tabs>
        <w:ind w:left="1224" w:hanging="504"/>
      </w:pPr>
      <w:rPr>
        <w:rFonts w:hint="default"/>
      </w:rPr>
    </w:lvl>
    <w:lvl w:ilvl="3">
      <w:start w:val="1"/>
      <w:numFmt w:val="decimal"/>
      <w:lvlText w:val="%14.6.1.1"/>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6">
    <w:nsid w:val="485E7BBA"/>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nsid w:val="48726F12"/>
    <w:multiLevelType w:val="hybridMultilevel"/>
    <w:tmpl w:val="9B766D46"/>
    <w:lvl w:ilvl="0" w:tplc="0C0A0001">
      <w:start w:val="1"/>
      <w:numFmt w:val="bullet"/>
      <w:lvlText w:val=""/>
      <w:lvlJc w:val="left"/>
      <w:pPr>
        <w:tabs>
          <w:tab w:val="num" w:pos="1560"/>
        </w:tabs>
        <w:ind w:left="1560" w:hanging="360"/>
      </w:pPr>
      <w:rPr>
        <w:rFonts w:ascii="Symbol" w:hAnsi="Symbol" w:hint="default"/>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148">
    <w:nsid w:val="48813483"/>
    <w:multiLevelType w:val="hybridMultilevel"/>
    <w:tmpl w:val="9ADEACDE"/>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49">
    <w:nsid w:val="48D12AE0"/>
    <w:multiLevelType w:val="hybridMultilevel"/>
    <w:tmpl w:val="3ECEDC7E"/>
    <w:lvl w:ilvl="0" w:tplc="B99E7676">
      <w:start w:val="1"/>
      <w:numFmt w:val="bullet"/>
      <w:lvlText w:val=""/>
      <w:lvlJc w:val="left"/>
      <w:pPr>
        <w:tabs>
          <w:tab w:val="num" w:pos="1260"/>
        </w:tabs>
        <w:ind w:left="1260" w:hanging="360"/>
      </w:pPr>
      <w:rPr>
        <w:rFonts w:ascii="Symbol" w:hAnsi="Symbol" w:hint="default"/>
        <w:color w:val="auto"/>
      </w:rPr>
    </w:lvl>
    <w:lvl w:ilvl="1" w:tplc="0C0A0003" w:tentative="1">
      <w:start w:val="1"/>
      <w:numFmt w:val="bullet"/>
      <w:lvlText w:val="o"/>
      <w:lvlJc w:val="left"/>
      <w:pPr>
        <w:tabs>
          <w:tab w:val="num" w:pos="1632"/>
        </w:tabs>
        <w:ind w:left="1632" w:hanging="360"/>
      </w:pPr>
      <w:rPr>
        <w:rFonts w:ascii="Courier New" w:hAnsi="Courier New" w:cs="Courier New" w:hint="default"/>
      </w:rPr>
    </w:lvl>
    <w:lvl w:ilvl="2" w:tplc="0C0A0005" w:tentative="1">
      <w:start w:val="1"/>
      <w:numFmt w:val="bullet"/>
      <w:lvlText w:val=""/>
      <w:lvlJc w:val="left"/>
      <w:pPr>
        <w:tabs>
          <w:tab w:val="num" w:pos="2352"/>
        </w:tabs>
        <w:ind w:left="2352" w:hanging="360"/>
      </w:pPr>
      <w:rPr>
        <w:rFonts w:ascii="Wingdings" w:hAnsi="Wingdings" w:hint="default"/>
      </w:rPr>
    </w:lvl>
    <w:lvl w:ilvl="3" w:tplc="0C0A0001" w:tentative="1">
      <w:start w:val="1"/>
      <w:numFmt w:val="bullet"/>
      <w:lvlText w:val=""/>
      <w:lvlJc w:val="left"/>
      <w:pPr>
        <w:tabs>
          <w:tab w:val="num" w:pos="3072"/>
        </w:tabs>
        <w:ind w:left="3072" w:hanging="360"/>
      </w:pPr>
      <w:rPr>
        <w:rFonts w:ascii="Symbol" w:hAnsi="Symbol" w:hint="default"/>
      </w:rPr>
    </w:lvl>
    <w:lvl w:ilvl="4" w:tplc="0C0A0003" w:tentative="1">
      <w:start w:val="1"/>
      <w:numFmt w:val="bullet"/>
      <w:lvlText w:val="o"/>
      <w:lvlJc w:val="left"/>
      <w:pPr>
        <w:tabs>
          <w:tab w:val="num" w:pos="3792"/>
        </w:tabs>
        <w:ind w:left="3792" w:hanging="360"/>
      </w:pPr>
      <w:rPr>
        <w:rFonts w:ascii="Courier New" w:hAnsi="Courier New" w:cs="Courier New" w:hint="default"/>
      </w:rPr>
    </w:lvl>
    <w:lvl w:ilvl="5" w:tplc="0C0A0005" w:tentative="1">
      <w:start w:val="1"/>
      <w:numFmt w:val="bullet"/>
      <w:lvlText w:val=""/>
      <w:lvlJc w:val="left"/>
      <w:pPr>
        <w:tabs>
          <w:tab w:val="num" w:pos="4512"/>
        </w:tabs>
        <w:ind w:left="4512" w:hanging="360"/>
      </w:pPr>
      <w:rPr>
        <w:rFonts w:ascii="Wingdings" w:hAnsi="Wingdings" w:hint="default"/>
      </w:rPr>
    </w:lvl>
    <w:lvl w:ilvl="6" w:tplc="0C0A0001" w:tentative="1">
      <w:start w:val="1"/>
      <w:numFmt w:val="bullet"/>
      <w:lvlText w:val=""/>
      <w:lvlJc w:val="left"/>
      <w:pPr>
        <w:tabs>
          <w:tab w:val="num" w:pos="5232"/>
        </w:tabs>
        <w:ind w:left="5232" w:hanging="360"/>
      </w:pPr>
      <w:rPr>
        <w:rFonts w:ascii="Symbol" w:hAnsi="Symbol" w:hint="default"/>
      </w:rPr>
    </w:lvl>
    <w:lvl w:ilvl="7" w:tplc="0C0A0003" w:tentative="1">
      <w:start w:val="1"/>
      <w:numFmt w:val="bullet"/>
      <w:lvlText w:val="o"/>
      <w:lvlJc w:val="left"/>
      <w:pPr>
        <w:tabs>
          <w:tab w:val="num" w:pos="5952"/>
        </w:tabs>
        <w:ind w:left="5952" w:hanging="360"/>
      </w:pPr>
      <w:rPr>
        <w:rFonts w:ascii="Courier New" w:hAnsi="Courier New" w:cs="Courier New" w:hint="default"/>
      </w:rPr>
    </w:lvl>
    <w:lvl w:ilvl="8" w:tplc="0C0A0005" w:tentative="1">
      <w:start w:val="1"/>
      <w:numFmt w:val="bullet"/>
      <w:lvlText w:val=""/>
      <w:lvlJc w:val="left"/>
      <w:pPr>
        <w:tabs>
          <w:tab w:val="num" w:pos="6672"/>
        </w:tabs>
        <w:ind w:left="6672" w:hanging="360"/>
      </w:pPr>
      <w:rPr>
        <w:rFonts w:ascii="Wingdings" w:hAnsi="Wingdings" w:hint="default"/>
      </w:rPr>
    </w:lvl>
  </w:abstractNum>
  <w:abstractNum w:abstractNumId="150">
    <w:nsid w:val="496737F5"/>
    <w:multiLevelType w:val="hybridMultilevel"/>
    <w:tmpl w:val="DF3E0932"/>
    <w:lvl w:ilvl="0" w:tplc="A4F493D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1">
    <w:nsid w:val="498E0635"/>
    <w:multiLevelType w:val="hybridMultilevel"/>
    <w:tmpl w:val="5ADAD46C"/>
    <w:lvl w:ilvl="0" w:tplc="E020D824">
      <w:start w:val="1"/>
      <w:numFmt w:val="decimal"/>
      <w:lvlText w:val="%1."/>
      <w:lvlJc w:val="left"/>
      <w:pPr>
        <w:tabs>
          <w:tab w:val="num" w:pos="360"/>
        </w:tabs>
        <w:ind w:left="360" w:hanging="360"/>
      </w:pPr>
      <w:rPr>
        <w:b/>
      </w:rPr>
    </w:lvl>
    <w:lvl w:ilvl="1" w:tplc="781401B6">
      <w:numFmt w:val="none"/>
      <w:lvlText w:val=""/>
      <w:lvlJc w:val="left"/>
      <w:pPr>
        <w:tabs>
          <w:tab w:val="num" w:pos="360"/>
        </w:tabs>
      </w:pPr>
    </w:lvl>
    <w:lvl w:ilvl="2" w:tplc="22907486">
      <w:numFmt w:val="none"/>
      <w:lvlText w:val=""/>
      <w:lvlJc w:val="left"/>
      <w:pPr>
        <w:tabs>
          <w:tab w:val="num" w:pos="360"/>
        </w:tabs>
      </w:pPr>
    </w:lvl>
    <w:lvl w:ilvl="3" w:tplc="BEB00F70">
      <w:numFmt w:val="none"/>
      <w:lvlText w:val=""/>
      <w:lvlJc w:val="left"/>
      <w:pPr>
        <w:tabs>
          <w:tab w:val="num" w:pos="360"/>
        </w:tabs>
      </w:pPr>
    </w:lvl>
    <w:lvl w:ilvl="4" w:tplc="96282528">
      <w:numFmt w:val="none"/>
      <w:lvlText w:val=""/>
      <w:lvlJc w:val="left"/>
      <w:pPr>
        <w:tabs>
          <w:tab w:val="num" w:pos="360"/>
        </w:tabs>
      </w:pPr>
    </w:lvl>
    <w:lvl w:ilvl="5" w:tplc="F4841CA4">
      <w:numFmt w:val="none"/>
      <w:lvlText w:val=""/>
      <w:lvlJc w:val="left"/>
      <w:pPr>
        <w:tabs>
          <w:tab w:val="num" w:pos="360"/>
        </w:tabs>
      </w:pPr>
    </w:lvl>
    <w:lvl w:ilvl="6" w:tplc="2DB852A2">
      <w:numFmt w:val="none"/>
      <w:lvlText w:val=""/>
      <w:lvlJc w:val="left"/>
      <w:pPr>
        <w:tabs>
          <w:tab w:val="num" w:pos="360"/>
        </w:tabs>
      </w:pPr>
    </w:lvl>
    <w:lvl w:ilvl="7" w:tplc="901293F2">
      <w:numFmt w:val="none"/>
      <w:lvlText w:val=""/>
      <w:lvlJc w:val="left"/>
      <w:pPr>
        <w:tabs>
          <w:tab w:val="num" w:pos="360"/>
        </w:tabs>
      </w:pPr>
    </w:lvl>
    <w:lvl w:ilvl="8" w:tplc="1826EFB6">
      <w:numFmt w:val="none"/>
      <w:lvlText w:val=""/>
      <w:lvlJc w:val="left"/>
      <w:pPr>
        <w:tabs>
          <w:tab w:val="num" w:pos="360"/>
        </w:tabs>
      </w:pPr>
    </w:lvl>
  </w:abstractNum>
  <w:abstractNum w:abstractNumId="152">
    <w:nsid w:val="4A671910"/>
    <w:multiLevelType w:val="hybridMultilevel"/>
    <w:tmpl w:val="756C4F3E"/>
    <w:lvl w:ilvl="0" w:tplc="F5C2C2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3">
    <w:nsid w:val="4DEE6488"/>
    <w:multiLevelType w:val="hybridMultilevel"/>
    <w:tmpl w:val="257C63E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54">
    <w:nsid w:val="4E2F1404"/>
    <w:multiLevelType w:val="multilevel"/>
    <w:tmpl w:val="F3AA67AC"/>
    <w:lvl w:ilvl="0">
      <w:start w:val="1"/>
      <w:numFmt w:val="none"/>
      <w:lvlText w:val="5."/>
      <w:lvlJc w:val="left"/>
      <w:pPr>
        <w:tabs>
          <w:tab w:val="num" w:pos="360"/>
        </w:tabs>
        <w:ind w:left="360" w:hanging="360"/>
      </w:pPr>
      <w:rPr>
        <w:rFonts w:hint="default"/>
        <w:b/>
      </w:rPr>
    </w:lvl>
    <w:lvl w:ilvl="1">
      <w:start w:val="1"/>
      <w:numFmt w:val="decimal"/>
      <w:lvlText w:val="5.%2"/>
      <w:lvlJc w:val="left"/>
      <w:pPr>
        <w:tabs>
          <w:tab w:val="num" w:pos="792"/>
        </w:tabs>
        <w:ind w:left="792" w:hanging="432"/>
      </w:pPr>
      <w:rPr>
        <w:rFonts w:hint="default"/>
        <w:b w:val="0"/>
      </w:rPr>
    </w:lvl>
    <w:lvl w:ilvl="2">
      <w:start w:val="1"/>
      <w:numFmt w:val="decimal"/>
      <w:lvlText w:val="%15.%2.%3"/>
      <w:lvlJc w:val="left"/>
      <w:pPr>
        <w:tabs>
          <w:tab w:val="num" w:pos="1224"/>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5">
    <w:nsid w:val="4E3470A3"/>
    <w:multiLevelType w:val="hybridMultilevel"/>
    <w:tmpl w:val="99862E58"/>
    <w:lvl w:ilvl="0" w:tplc="74A08EAA">
      <w:start w:val="1"/>
      <w:numFmt w:val="decimal"/>
      <w:lvlText w:val="%1."/>
      <w:lvlJc w:val="left"/>
      <w:pPr>
        <w:tabs>
          <w:tab w:val="num" w:pos="360"/>
        </w:tabs>
        <w:ind w:left="360" w:hanging="360"/>
      </w:pPr>
      <w:rPr>
        <w:b/>
      </w:rPr>
    </w:lvl>
    <w:lvl w:ilvl="1" w:tplc="BA2EFD72">
      <w:numFmt w:val="none"/>
      <w:lvlText w:val=""/>
      <w:lvlJc w:val="left"/>
      <w:pPr>
        <w:tabs>
          <w:tab w:val="num" w:pos="360"/>
        </w:tabs>
      </w:pPr>
    </w:lvl>
    <w:lvl w:ilvl="2" w:tplc="ADB21328">
      <w:numFmt w:val="none"/>
      <w:lvlText w:val=""/>
      <w:lvlJc w:val="left"/>
      <w:pPr>
        <w:tabs>
          <w:tab w:val="num" w:pos="360"/>
        </w:tabs>
      </w:pPr>
    </w:lvl>
    <w:lvl w:ilvl="3" w:tplc="4A528E4E">
      <w:numFmt w:val="none"/>
      <w:lvlText w:val=""/>
      <w:lvlJc w:val="left"/>
      <w:pPr>
        <w:tabs>
          <w:tab w:val="num" w:pos="360"/>
        </w:tabs>
      </w:pPr>
    </w:lvl>
    <w:lvl w:ilvl="4" w:tplc="B16CF66A">
      <w:numFmt w:val="none"/>
      <w:lvlText w:val=""/>
      <w:lvlJc w:val="left"/>
      <w:pPr>
        <w:tabs>
          <w:tab w:val="num" w:pos="360"/>
        </w:tabs>
      </w:pPr>
    </w:lvl>
    <w:lvl w:ilvl="5" w:tplc="FD52EFD8">
      <w:numFmt w:val="none"/>
      <w:lvlText w:val=""/>
      <w:lvlJc w:val="left"/>
      <w:pPr>
        <w:tabs>
          <w:tab w:val="num" w:pos="360"/>
        </w:tabs>
      </w:pPr>
    </w:lvl>
    <w:lvl w:ilvl="6" w:tplc="D04EE2E8">
      <w:numFmt w:val="none"/>
      <w:lvlText w:val=""/>
      <w:lvlJc w:val="left"/>
      <w:pPr>
        <w:tabs>
          <w:tab w:val="num" w:pos="360"/>
        </w:tabs>
      </w:pPr>
    </w:lvl>
    <w:lvl w:ilvl="7" w:tplc="5F8C1040">
      <w:numFmt w:val="none"/>
      <w:lvlText w:val=""/>
      <w:lvlJc w:val="left"/>
      <w:pPr>
        <w:tabs>
          <w:tab w:val="num" w:pos="360"/>
        </w:tabs>
      </w:pPr>
    </w:lvl>
    <w:lvl w:ilvl="8" w:tplc="B91281E0">
      <w:numFmt w:val="none"/>
      <w:lvlText w:val=""/>
      <w:lvlJc w:val="left"/>
      <w:pPr>
        <w:tabs>
          <w:tab w:val="num" w:pos="360"/>
        </w:tabs>
      </w:pPr>
    </w:lvl>
  </w:abstractNum>
  <w:abstractNum w:abstractNumId="156">
    <w:nsid w:val="4E4A3C5A"/>
    <w:multiLevelType w:val="multilevel"/>
    <w:tmpl w:val="43101C42"/>
    <w:lvl w:ilvl="0">
      <w:start w:val="1"/>
      <w:numFmt w:val="none"/>
      <w:lvlText w:val="2"/>
      <w:lvlJc w:val="left"/>
      <w:pPr>
        <w:tabs>
          <w:tab w:val="num" w:pos="360"/>
        </w:tabs>
        <w:ind w:left="360" w:hanging="360"/>
      </w:pPr>
      <w:rPr>
        <w:rFonts w:hint="default"/>
        <w:u w:val="none"/>
      </w:rPr>
    </w:lvl>
    <w:lvl w:ilvl="1">
      <w:start w:val="1"/>
      <w:numFmt w:val="decimal"/>
      <w:lvlText w:val="2.%2"/>
      <w:lvlJc w:val="left"/>
      <w:pPr>
        <w:tabs>
          <w:tab w:val="num" w:pos="720"/>
        </w:tabs>
        <w:ind w:left="720" w:hanging="360"/>
      </w:pPr>
      <w:rPr>
        <w:rFonts w:hint="default"/>
        <w:b w:val="0"/>
        <w:u w:val="none"/>
      </w:rPr>
    </w:lvl>
    <w:lvl w:ilvl="2">
      <w:start w:val="1"/>
      <w:numFmt w:val="decimal"/>
      <w:lvlText w:val="%12.%2.%3"/>
      <w:lvlJc w:val="left"/>
      <w:pPr>
        <w:tabs>
          <w:tab w:val="num" w:pos="1440"/>
        </w:tabs>
        <w:ind w:left="1440" w:hanging="720"/>
      </w:pPr>
      <w:rPr>
        <w:rFonts w:hint="default"/>
        <w:u w:val="none"/>
      </w:rPr>
    </w:lvl>
    <w:lvl w:ilvl="3">
      <w:start w:val="1"/>
      <w:numFmt w:val="decimal"/>
      <w:lvlText w:val="%12.%2.%3.%4"/>
      <w:lvlJc w:val="left"/>
      <w:pPr>
        <w:tabs>
          <w:tab w:val="num" w:pos="1800"/>
        </w:tabs>
        <w:ind w:left="1800" w:hanging="720"/>
      </w:pPr>
      <w:rPr>
        <w:rFonts w:hint="default"/>
        <w:u w:val="none"/>
      </w:rPr>
    </w:lvl>
    <w:lvl w:ilvl="4">
      <w:start w:val="1"/>
      <w:numFmt w:val="decimal"/>
      <w:lvlText w:val="%12.%2.%3.%4.%5"/>
      <w:lvlJc w:val="left"/>
      <w:pPr>
        <w:tabs>
          <w:tab w:val="num" w:pos="2520"/>
        </w:tabs>
        <w:ind w:left="2520" w:hanging="1080"/>
      </w:pPr>
      <w:rPr>
        <w:rFonts w:hint="default"/>
        <w:u w:val="none"/>
      </w:rPr>
    </w:lvl>
    <w:lvl w:ilvl="5">
      <w:start w:val="1"/>
      <w:numFmt w:val="decimal"/>
      <w:lvlText w:val="%12.%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57">
    <w:nsid w:val="4FEB38E0"/>
    <w:multiLevelType w:val="multilevel"/>
    <w:tmpl w:val="AE8230F4"/>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8">
    <w:nsid w:val="503367CF"/>
    <w:multiLevelType w:val="multilevel"/>
    <w:tmpl w:val="D068BAF0"/>
    <w:lvl w:ilvl="0">
      <w:start w:val="1"/>
      <w:numFmt w:val="none"/>
      <w:lvlText w:val="4."/>
      <w:lvlJc w:val="left"/>
      <w:pPr>
        <w:tabs>
          <w:tab w:val="num" w:pos="360"/>
        </w:tabs>
        <w:ind w:left="360" w:hanging="360"/>
      </w:pPr>
      <w:rPr>
        <w:rFonts w:hint="default"/>
        <w:b/>
        <w:i w:val="0"/>
        <w:u w:val="none"/>
      </w:rPr>
    </w:lvl>
    <w:lvl w:ilvl="1">
      <w:start w:val="1"/>
      <w:numFmt w:val="decimal"/>
      <w:lvlText w:val="4.%2"/>
      <w:lvlJc w:val="left"/>
      <w:pPr>
        <w:tabs>
          <w:tab w:val="num" w:pos="792"/>
        </w:tabs>
        <w:ind w:left="792" w:hanging="432"/>
      </w:pPr>
      <w:rPr>
        <w:rFonts w:hint="default"/>
        <w:b/>
        <w:u w:val="none"/>
      </w:rPr>
    </w:lvl>
    <w:lvl w:ilvl="2">
      <w:start w:val="1"/>
      <w:numFmt w:val="none"/>
      <w:lvlText w:val="4.6.1"/>
      <w:lvlJc w:val="left"/>
      <w:pPr>
        <w:tabs>
          <w:tab w:val="num" w:pos="1224"/>
        </w:tabs>
        <w:ind w:left="1224" w:hanging="504"/>
      </w:pPr>
      <w:rPr>
        <w:rFonts w:hint="default"/>
        <w:b/>
        <w:u w:val="none"/>
      </w:rPr>
    </w:lvl>
    <w:lvl w:ilvl="3">
      <w:start w:val="1"/>
      <w:numFmt w:val="decimal"/>
      <w:lvlText w:val="%14.%2.%3%4.1"/>
      <w:lvlJc w:val="left"/>
      <w:pPr>
        <w:tabs>
          <w:tab w:val="num" w:pos="1800"/>
        </w:tabs>
        <w:ind w:left="1728" w:hanging="648"/>
      </w:pPr>
      <w:rPr>
        <w:rFonts w:hint="default"/>
        <w:b/>
        <w:u w:val="none"/>
      </w:rPr>
    </w:lvl>
    <w:lvl w:ilvl="4">
      <w:start w:val="1"/>
      <w:numFmt w:val="decimal"/>
      <w:lvlText w:val="%1.%2.%3.%4.%5."/>
      <w:lvlJc w:val="left"/>
      <w:pPr>
        <w:tabs>
          <w:tab w:val="num" w:pos="2520"/>
        </w:tabs>
        <w:ind w:left="2232" w:hanging="792"/>
      </w:pPr>
      <w:rPr>
        <w:rFonts w:hint="default"/>
        <w:b/>
        <w:u w:val="none"/>
      </w:rPr>
    </w:lvl>
    <w:lvl w:ilvl="5">
      <w:start w:val="1"/>
      <w:numFmt w:val="decimal"/>
      <w:lvlText w:val="%1.%2.%3.%4.%5.%6."/>
      <w:lvlJc w:val="left"/>
      <w:pPr>
        <w:tabs>
          <w:tab w:val="num" w:pos="2880"/>
        </w:tabs>
        <w:ind w:left="2736" w:hanging="936"/>
      </w:pPr>
      <w:rPr>
        <w:rFonts w:hint="default"/>
        <w:u w:val="none"/>
      </w:rPr>
    </w:lvl>
    <w:lvl w:ilvl="6">
      <w:start w:val="1"/>
      <w:numFmt w:val="decimal"/>
      <w:lvlText w:val="%1.%2.%3.%4.%5.%6.%7."/>
      <w:lvlJc w:val="left"/>
      <w:pPr>
        <w:tabs>
          <w:tab w:val="num" w:pos="3600"/>
        </w:tabs>
        <w:ind w:left="3240" w:hanging="1080"/>
      </w:pPr>
      <w:rPr>
        <w:rFonts w:hint="default"/>
        <w:u w:val="none"/>
      </w:rPr>
    </w:lvl>
    <w:lvl w:ilvl="7">
      <w:start w:val="1"/>
      <w:numFmt w:val="decimal"/>
      <w:lvlText w:val="%1.%2.%3.%4.%5.%6.%7.%8."/>
      <w:lvlJc w:val="left"/>
      <w:pPr>
        <w:tabs>
          <w:tab w:val="num" w:pos="3960"/>
        </w:tabs>
        <w:ind w:left="3744" w:hanging="1224"/>
      </w:pPr>
      <w:rPr>
        <w:rFonts w:hint="default"/>
        <w:u w:val="none"/>
      </w:rPr>
    </w:lvl>
    <w:lvl w:ilvl="8">
      <w:start w:val="1"/>
      <w:numFmt w:val="decimal"/>
      <w:lvlText w:val="%1.%2.%3.%4.%5.%6.%7.%8.%9."/>
      <w:lvlJc w:val="left"/>
      <w:pPr>
        <w:tabs>
          <w:tab w:val="num" w:pos="4680"/>
        </w:tabs>
        <w:ind w:left="4320" w:hanging="1440"/>
      </w:pPr>
      <w:rPr>
        <w:rFonts w:hint="default"/>
        <w:u w:val="none"/>
      </w:rPr>
    </w:lvl>
  </w:abstractNum>
  <w:abstractNum w:abstractNumId="159">
    <w:nsid w:val="50A21888"/>
    <w:multiLevelType w:val="hybridMultilevel"/>
    <w:tmpl w:val="957A0858"/>
    <w:lvl w:ilvl="0" w:tplc="CFA203B2">
      <w:start w:val="1"/>
      <w:numFmt w:val="lowerLetter"/>
      <w:lvlText w:val="%1."/>
      <w:lvlJc w:val="left"/>
      <w:pPr>
        <w:tabs>
          <w:tab w:val="num" w:pos="2664"/>
        </w:tabs>
        <w:ind w:left="2664" w:hanging="360"/>
      </w:pPr>
      <w:rPr>
        <w:b/>
        <w:shadow/>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0">
    <w:nsid w:val="50F51267"/>
    <w:multiLevelType w:val="hybridMultilevel"/>
    <w:tmpl w:val="6B287B84"/>
    <w:lvl w:ilvl="0" w:tplc="0C0A0001">
      <w:start w:val="1"/>
      <w:numFmt w:val="bullet"/>
      <w:lvlText w:val=""/>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161">
    <w:nsid w:val="517241CC"/>
    <w:multiLevelType w:val="hybridMultilevel"/>
    <w:tmpl w:val="F14CAFF0"/>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62">
    <w:nsid w:val="52781083"/>
    <w:multiLevelType w:val="hybridMultilevel"/>
    <w:tmpl w:val="3F8643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3">
    <w:nsid w:val="52A43449"/>
    <w:multiLevelType w:val="multilevel"/>
    <w:tmpl w:val="EBDCF646"/>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nsid w:val="532441B8"/>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nsid w:val="534C575D"/>
    <w:multiLevelType w:val="hybridMultilevel"/>
    <w:tmpl w:val="C30AF54E"/>
    <w:lvl w:ilvl="0" w:tplc="0C0A0001">
      <w:start w:val="1"/>
      <w:numFmt w:val="bullet"/>
      <w:lvlText w:val=""/>
      <w:lvlJc w:val="left"/>
      <w:pPr>
        <w:tabs>
          <w:tab w:val="num" w:pos="3192"/>
        </w:tabs>
        <w:ind w:left="3192" w:hanging="360"/>
      </w:pPr>
      <w:rPr>
        <w:rFonts w:ascii="Symbol" w:hAnsi="Symbol" w:hint="default"/>
      </w:rPr>
    </w:lvl>
    <w:lvl w:ilvl="1" w:tplc="0C0A0003" w:tentative="1">
      <w:start w:val="1"/>
      <w:numFmt w:val="bullet"/>
      <w:lvlText w:val="o"/>
      <w:lvlJc w:val="left"/>
      <w:pPr>
        <w:tabs>
          <w:tab w:val="num" w:pos="3912"/>
        </w:tabs>
        <w:ind w:left="3912" w:hanging="360"/>
      </w:pPr>
      <w:rPr>
        <w:rFonts w:ascii="Courier New" w:hAnsi="Courier New" w:cs="Courier New" w:hint="default"/>
      </w:rPr>
    </w:lvl>
    <w:lvl w:ilvl="2" w:tplc="0C0A0005" w:tentative="1">
      <w:start w:val="1"/>
      <w:numFmt w:val="bullet"/>
      <w:lvlText w:val=""/>
      <w:lvlJc w:val="left"/>
      <w:pPr>
        <w:tabs>
          <w:tab w:val="num" w:pos="4632"/>
        </w:tabs>
        <w:ind w:left="4632" w:hanging="360"/>
      </w:pPr>
      <w:rPr>
        <w:rFonts w:ascii="Wingdings" w:hAnsi="Wingdings" w:hint="default"/>
      </w:rPr>
    </w:lvl>
    <w:lvl w:ilvl="3" w:tplc="0C0A0001" w:tentative="1">
      <w:start w:val="1"/>
      <w:numFmt w:val="bullet"/>
      <w:lvlText w:val=""/>
      <w:lvlJc w:val="left"/>
      <w:pPr>
        <w:tabs>
          <w:tab w:val="num" w:pos="5352"/>
        </w:tabs>
        <w:ind w:left="5352" w:hanging="360"/>
      </w:pPr>
      <w:rPr>
        <w:rFonts w:ascii="Symbol" w:hAnsi="Symbol" w:hint="default"/>
      </w:rPr>
    </w:lvl>
    <w:lvl w:ilvl="4" w:tplc="0C0A0003" w:tentative="1">
      <w:start w:val="1"/>
      <w:numFmt w:val="bullet"/>
      <w:lvlText w:val="o"/>
      <w:lvlJc w:val="left"/>
      <w:pPr>
        <w:tabs>
          <w:tab w:val="num" w:pos="6072"/>
        </w:tabs>
        <w:ind w:left="6072" w:hanging="360"/>
      </w:pPr>
      <w:rPr>
        <w:rFonts w:ascii="Courier New" w:hAnsi="Courier New" w:cs="Courier New" w:hint="default"/>
      </w:rPr>
    </w:lvl>
    <w:lvl w:ilvl="5" w:tplc="0C0A0005" w:tentative="1">
      <w:start w:val="1"/>
      <w:numFmt w:val="bullet"/>
      <w:lvlText w:val=""/>
      <w:lvlJc w:val="left"/>
      <w:pPr>
        <w:tabs>
          <w:tab w:val="num" w:pos="6792"/>
        </w:tabs>
        <w:ind w:left="6792" w:hanging="360"/>
      </w:pPr>
      <w:rPr>
        <w:rFonts w:ascii="Wingdings" w:hAnsi="Wingdings" w:hint="default"/>
      </w:rPr>
    </w:lvl>
    <w:lvl w:ilvl="6" w:tplc="0C0A0001" w:tentative="1">
      <w:start w:val="1"/>
      <w:numFmt w:val="bullet"/>
      <w:lvlText w:val=""/>
      <w:lvlJc w:val="left"/>
      <w:pPr>
        <w:tabs>
          <w:tab w:val="num" w:pos="7512"/>
        </w:tabs>
        <w:ind w:left="7512" w:hanging="360"/>
      </w:pPr>
      <w:rPr>
        <w:rFonts w:ascii="Symbol" w:hAnsi="Symbol" w:hint="default"/>
      </w:rPr>
    </w:lvl>
    <w:lvl w:ilvl="7" w:tplc="0C0A0003" w:tentative="1">
      <w:start w:val="1"/>
      <w:numFmt w:val="bullet"/>
      <w:lvlText w:val="o"/>
      <w:lvlJc w:val="left"/>
      <w:pPr>
        <w:tabs>
          <w:tab w:val="num" w:pos="8232"/>
        </w:tabs>
        <w:ind w:left="8232" w:hanging="360"/>
      </w:pPr>
      <w:rPr>
        <w:rFonts w:ascii="Courier New" w:hAnsi="Courier New" w:cs="Courier New" w:hint="default"/>
      </w:rPr>
    </w:lvl>
    <w:lvl w:ilvl="8" w:tplc="0C0A0005" w:tentative="1">
      <w:start w:val="1"/>
      <w:numFmt w:val="bullet"/>
      <w:lvlText w:val=""/>
      <w:lvlJc w:val="left"/>
      <w:pPr>
        <w:tabs>
          <w:tab w:val="num" w:pos="8952"/>
        </w:tabs>
        <w:ind w:left="8952" w:hanging="360"/>
      </w:pPr>
      <w:rPr>
        <w:rFonts w:ascii="Wingdings" w:hAnsi="Wingdings" w:hint="default"/>
      </w:rPr>
    </w:lvl>
  </w:abstractNum>
  <w:abstractNum w:abstractNumId="166">
    <w:nsid w:val="54C26748"/>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nsid w:val="55030ABB"/>
    <w:multiLevelType w:val="hybridMultilevel"/>
    <w:tmpl w:val="B25E4594"/>
    <w:lvl w:ilvl="0" w:tplc="B99E7676">
      <w:start w:val="1"/>
      <w:numFmt w:val="bullet"/>
      <w:lvlText w:val=""/>
      <w:lvlJc w:val="left"/>
      <w:pPr>
        <w:tabs>
          <w:tab w:val="num" w:pos="1416"/>
        </w:tabs>
        <w:ind w:left="1416" w:hanging="360"/>
      </w:pPr>
      <w:rPr>
        <w:rFonts w:ascii="Symbol" w:hAnsi="Symbol" w:hint="default"/>
        <w:color w:val="auto"/>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68">
    <w:nsid w:val="5605354E"/>
    <w:multiLevelType w:val="hybridMultilevel"/>
    <w:tmpl w:val="77ECFCFA"/>
    <w:lvl w:ilvl="0" w:tplc="D2A8385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9">
    <w:nsid w:val="560B3C66"/>
    <w:multiLevelType w:val="hybridMultilevel"/>
    <w:tmpl w:val="A81494B8"/>
    <w:lvl w:ilvl="0" w:tplc="F5C2C2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0">
    <w:nsid w:val="563F7F70"/>
    <w:multiLevelType w:val="hybridMultilevel"/>
    <w:tmpl w:val="7E8087B0"/>
    <w:lvl w:ilvl="0" w:tplc="A4F493D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1">
    <w:nsid w:val="56CA49AB"/>
    <w:multiLevelType w:val="multilevel"/>
    <w:tmpl w:val="ACF0E628"/>
    <w:lvl w:ilvl="0">
      <w:start w:val="1"/>
      <w:numFmt w:val="decimal"/>
      <w:pStyle w:val="Ttulo1"/>
      <w:lvlText w:val="%1.-"/>
      <w:lvlJc w:val="left"/>
      <w:pPr>
        <w:tabs>
          <w:tab w:val="num" w:pos="72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2">
    <w:nsid w:val="57DA1BB2"/>
    <w:multiLevelType w:val="hybridMultilevel"/>
    <w:tmpl w:val="4B580592"/>
    <w:lvl w:ilvl="0" w:tplc="EB1E8E48">
      <w:start w:val="1"/>
      <w:numFmt w:val="bullet"/>
      <w:lvlText w:val=""/>
      <w:lvlJc w:val="left"/>
      <w:pPr>
        <w:tabs>
          <w:tab w:val="num" w:pos="1998"/>
        </w:tabs>
        <w:ind w:left="1998" w:hanging="288"/>
      </w:pPr>
      <w:rPr>
        <w:rFonts w:ascii="Wingdings" w:hAnsi="Wingdings" w:hint="default"/>
      </w:rPr>
    </w:lvl>
    <w:lvl w:ilvl="1" w:tplc="04090003" w:tentative="1">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173">
    <w:nsid w:val="581D2235"/>
    <w:multiLevelType w:val="hybridMultilevel"/>
    <w:tmpl w:val="F4AAA9B8"/>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74">
    <w:nsid w:val="58272367"/>
    <w:multiLevelType w:val="hybridMultilevel"/>
    <w:tmpl w:val="B11E71E0"/>
    <w:lvl w:ilvl="0" w:tplc="EB1E8E48">
      <w:start w:val="1"/>
      <w:numFmt w:val="bullet"/>
      <w:lvlText w:val=""/>
      <w:lvlJc w:val="left"/>
      <w:pPr>
        <w:tabs>
          <w:tab w:val="num" w:pos="1998"/>
        </w:tabs>
        <w:ind w:left="1998" w:hanging="288"/>
      </w:pPr>
      <w:rPr>
        <w:rFonts w:ascii="Wingdings" w:hAnsi="Wingdings" w:hint="default"/>
      </w:rPr>
    </w:lvl>
    <w:lvl w:ilvl="1" w:tplc="04090003" w:tentative="1">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175">
    <w:nsid w:val="584D3B4A"/>
    <w:multiLevelType w:val="hybridMultilevel"/>
    <w:tmpl w:val="F52C527E"/>
    <w:lvl w:ilvl="0" w:tplc="B99E7676">
      <w:start w:val="1"/>
      <w:numFmt w:val="bullet"/>
      <w:lvlText w:val=""/>
      <w:lvlJc w:val="left"/>
      <w:pPr>
        <w:tabs>
          <w:tab w:val="num" w:pos="2484"/>
        </w:tabs>
        <w:ind w:left="2484" w:hanging="360"/>
      </w:pPr>
      <w:rPr>
        <w:rFonts w:ascii="Symbol" w:hAnsi="Symbol" w:hint="default"/>
        <w:color w:val="auto"/>
      </w:rPr>
    </w:lvl>
    <w:lvl w:ilvl="1" w:tplc="0C0A0003">
      <w:start w:val="1"/>
      <w:numFmt w:val="bullet"/>
      <w:lvlText w:val="o"/>
      <w:lvlJc w:val="left"/>
      <w:pPr>
        <w:tabs>
          <w:tab w:val="num" w:pos="2856"/>
        </w:tabs>
        <w:ind w:left="2856" w:hanging="360"/>
      </w:pPr>
      <w:rPr>
        <w:rFonts w:ascii="Courier New" w:hAnsi="Courier New" w:cs="Courier New" w:hint="default"/>
        <w:color w:val="auto"/>
      </w:rPr>
    </w:lvl>
    <w:lvl w:ilvl="2" w:tplc="0C0A0005">
      <w:start w:val="1"/>
      <w:numFmt w:val="bullet"/>
      <w:lvlText w:val=""/>
      <w:lvlJc w:val="left"/>
      <w:pPr>
        <w:tabs>
          <w:tab w:val="num" w:pos="3576"/>
        </w:tabs>
        <w:ind w:left="3576" w:hanging="360"/>
      </w:pPr>
      <w:rPr>
        <w:rFonts w:ascii="Wingdings" w:hAnsi="Wingdings" w:hint="default"/>
      </w:rPr>
    </w:lvl>
    <w:lvl w:ilvl="3" w:tplc="0C0A000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76">
    <w:nsid w:val="58BB5412"/>
    <w:multiLevelType w:val="hybridMultilevel"/>
    <w:tmpl w:val="201C3794"/>
    <w:lvl w:ilvl="0" w:tplc="F5C2C258">
      <w:start w:val="1"/>
      <w:numFmt w:val="decimal"/>
      <w:lvlText w:val="%1."/>
      <w:lvlJc w:val="left"/>
      <w:pPr>
        <w:tabs>
          <w:tab w:val="num" w:pos="720"/>
        </w:tabs>
        <w:ind w:left="720" w:hanging="360"/>
      </w:pPr>
      <w:rPr>
        <w:b/>
      </w:rPr>
    </w:lvl>
    <w:lvl w:ilvl="1" w:tplc="0C80C4B0">
      <w:start w:val="1"/>
      <w:numFmt w:val="none"/>
      <w:lvlText w:val="6.1"/>
      <w:lvlJc w:val="left"/>
      <w:pPr>
        <w:tabs>
          <w:tab w:val="num" w:pos="1440"/>
        </w:tabs>
        <w:ind w:left="1440" w:hanging="360"/>
      </w:pPr>
      <w:rPr>
        <w:rFonts w:hint="default"/>
        <w:b/>
        <w:i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7">
    <w:nsid w:val="592368FC"/>
    <w:multiLevelType w:val="hybridMultilevel"/>
    <w:tmpl w:val="C9AA2D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8">
    <w:nsid w:val="59E20AC4"/>
    <w:multiLevelType w:val="hybridMultilevel"/>
    <w:tmpl w:val="6714E702"/>
    <w:lvl w:ilvl="0" w:tplc="07082620">
      <w:start w:val="1"/>
      <w:numFmt w:val="bullet"/>
      <w:lvlText w:val=""/>
      <w:lvlJc w:val="left"/>
      <w:pPr>
        <w:tabs>
          <w:tab w:val="num" w:pos="3660"/>
        </w:tabs>
        <w:ind w:left="3660" w:hanging="360"/>
      </w:pPr>
      <w:rPr>
        <w:rFonts w:ascii="Wingdings" w:hAnsi="Wingdings" w:hint="default"/>
        <w:color w:val="auto"/>
        <w:sz w:val="24"/>
        <w:szCs w:val="24"/>
      </w:rPr>
    </w:lvl>
    <w:lvl w:ilvl="1" w:tplc="0C0A0005">
      <w:start w:val="1"/>
      <w:numFmt w:val="bullet"/>
      <w:lvlText w:val=""/>
      <w:lvlJc w:val="left"/>
      <w:pPr>
        <w:tabs>
          <w:tab w:val="num" w:pos="2232"/>
        </w:tabs>
        <w:ind w:left="2232" w:hanging="360"/>
      </w:pPr>
      <w:rPr>
        <w:rFonts w:ascii="Wingdings" w:hAnsi="Wingdings" w:hint="default"/>
        <w:color w:val="auto"/>
        <w:sz w:val="24"/>
        <w:szCs w:val="24"/>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79">
    <w:nsid w:val="5AA23AAC"/>
    <w:multiLevelType w:val="hybridMultilevel"/>
    <w:tmpl w:val="4AC82CDC"/>
    <w:lvl w:ilvl="0" w:tplc="B99E7676">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352"/>
        </w:tabs>
        <w:ind w:left="-352" w:hanging="360"/>
      </w:pPr>
      <w:rPr>
        <w:rFonts w:ascii="Courier New" w:hAnsi="Courier New" w:cs="Courier New" w:hint="default"/>
      </w:rPr>
    </w:lvl>
    <w:lvl w:ilvl="2" w:tplc="0C0A0005" w:tentative="1">
      <w:start w:val="1"/>
      <w:numFmt w:val="bullet"/>
      <w:lvlText w:val=""/>
      <w:lvlJc w:val="left"/>
      <w:pPr>
        <w:tabs>
          <w:tab w:val="num" w:pos="368"/>
        </w:tabs>
        <w:ind w:left="368" w:hanging="360"/>
      </w:pPr>
      <w:rPr>
        <w:rFonts w:ascii="Wingdings" w:hAnsi="Wingdings" w:hint="default"/>
      </w:rPr>
    </w:lvl>
    <w:lvl w:ilvl="3" w:tplc="0C0A0001" w:tentative="1">
      <w:start w:val="1"/>
      <w:numFmt w:val="bullet"/>
      <w:lvlText w:val=""/>
      <w:lvlJc w:val="left"/>
      <w:pPr>
        <w:tabs>
          <w:tab w:val="num" w:pos="1088"/>
        </w:tabs>
        <w:ind w:left="1088" w:hanging="360"/>
      </w:pPr>
      <w:rPr>
        <w:rFonts w:ascii="Symbol" w:hAnsi="Symbol" w:hint="default"/>
      </w:rPr>
    </w:lvl>
    <w:lvl w:ilvl="4" w:tplc="0C0A0003" w:tentative="1">
      <w:start w:val="1"/>
      <w:numFmt w:val="bullet"/>
      <w:lvlText w:val="o"/>
      <w:lvlJc w:val="left"/>
      <w:pPr>
        <w:tabs>
          <w:tab w:val="num" w:pos="1808"/>
        </w:tabs>
        <w:ind w:left="1808" w:hanging="360"/>
      </w:pPr>
      <w:rPr>
        <w:rFonts w:ascii="Courier New" w:hAnsi="Courier New" w:cs="Courier New" w:hint="default"/>
      </w:rPr>
    </w:lvl>
    <w:lvl w:ilvl="5" w:tplc="0C0A0005" w:tentative="1">
      <w:start w:val="1"/>
      <w:numFmt w:val="bullet"/>
      <w:lvlText w:val=""/>
      <w:lvlJc w:val="left"/>
      <w:pPr>
        <w:tabs>
          <w:tab w:val="num" w:pos="2528"/>
        </w:tabs>
        <w:ind w:left="2528" w:hanging="360"/>
      </w:pPr>
      <w:rPr>
        <w:rFonts w:ascii="Wingdings" w:hAnsi="Wingdings" w:hint="default"/>
      </w:rPr>
    </w:lvl>
    <w:lvl w:ilvl="6" w:tplc="0C0A0001" w:tentative="1">
      <w:start w:val="1"/>
      <w:numFmt w:val="bullet"/>
      <w:lvlText w:val=""/>
      <w:lvlJc w:val="left"/>
      <w:pPr>
        <w:tabs>
          <w:tab w:val="num" w:pos="3248"/>
        </w:tabs>
        <w:ind w:left="3248" w:hanging="360"/>
      </w:pPr>
      <w:rPr>
        <w:rFonts w:ascii="Symbol" w:hAnsi="Symbol" w:hint="default"/>
      </w:rPr>
    </w:lvl>
    <w:lvl w:ilvl="7" w:tplc="0C0A0003" w:tentative="1">
      <w:start w:val="1"/>
      <w:numFmt w:val="bullet"/>
      <w:lvlText w:val="o"/>
      <w:lvlJc w:val="left"/>
      <w:pPr>
        <w:tabs>
          <w:tab w:val="num" w:pos="3968"/>
        </w:tabs>
        <w:ind w:left="3968" w:hanging="360"/>
      </w:pPr>
      <w:rPr>
        <w:rFonts w:ascii="Courier New" w:hAnsi="Courier New" w:cs="Courier New" w:hint="default"/>
      </w:rPr>
    </w:lvl>
    <w:lvl w:ilvl="8" w:tplc="0C0A0005" w:tentative="1">
      <w:start w:val="1"/>
      <w:numFmt w:val="bullet"/>
      <w:lvlText w:val=""/>
      <w:lvlJc w:val="left"/>
      <w:pPr>
        <w:tabs>
          <w:tab w:val="num" w:pos="4688"/>
        </w:tabs>
        <w:ind w:left="4688" w:hanging="360"/>
      </w:pPr>
      <w:rPr>
        <w:rFonts w:ascii="Wingdings" w:hAnsi="Wingdings" w:hint="default"/>
      </w:rPr>
    </w:lvl>
  </w:abstractNum>
  <w:abstractNum w:abstractNumId="180">
    <w:nsid w:val="5AED0F46"/>
    <w:multiLevelType w:val="hybridMultilevel"/>
    <w:tmpl w:val="68F04502"/>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81">
    <w:nsid w:val="5AF82F10"/>
    <w:multiLevelType w:val="hybridMultilevel"/>
    <w:tmpl w:val="067043E0"/>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2">
    <w:nsid w:val="5AFA71B9"/>
    <w:multiLevelType w:val="hybridMultilevel"/>
    <w:tmpl w:val="B93482B2"/>
    <w:lvl w:ilvl="0" w:tplc="42D08A28">
      <w:start w:val="1"/>
      <w:numFmt w:val="lowerLetter"/>
      <w:lvlText w:val="%1)"/>
      <w:lvlJc w:val="left"/>
      <w:pPr>
        <w:tabs>
          <w:tab w:val="num" w:pos="1944"/>
        </w:tabs>
        <w:ind w:left="1944" w:hanging="360"/>
      </w:pPr>
      <w:rPr>
        <w:rFonts w:hint="default"/>
        <w:b/>
        <w:i w:val="0"/>
        <w:shadow/>
        <w:emboss w:val="0"/>
        <w:imprint w:val="0"/>
      </w:rPr>
    </w:lvl>
    <w:lvl w:ilvl="1" w:tplc="9A588E5C">
      <w:start w:val="1"/>
      <w:numFmt w:val="lowerLetter"/>
      <w:lvlText w:val="%2."/>
      <w:lvlJc w:val="left"/>
      <w:pPr>
        <w:tabs>
          <w:tab w:val="num" w:pos="1440"/>
        </w:tabs>
        <w:ind w:left="1440" w:hanging="360"/>
      </w:pPr>
      <w:rPr>
        <w:b/>
      </w:rPr>
    </w:lvl>
    <w:lvl w:ilvl="2" w:tplc="A4002900">
      <w:start w:val="1"/>
      <w:numFmt w:val="lowerLetter"/>
      <w:lvlText w:val="%3)"/>
      <w:lvlJc w:val="left"/>
      <w:pPr>
        <w:tabs>
          <w:tab w:val="num" w:pos="2340"/>
        </w:tabs>
        <w:ind w:left="2340" w:hanging="360"/>
      </w:pPr>
      <w:rPr>
        <w:rFonts w:hint="default"/>
        <w:b/>
        <w:i w:val="0"/>
        <w:shadow/>
        <w:emboss w:val="0"/>
        <w:imprint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3">
    <w:nsid w:val="5B4D6F61"/>
    <w:multiLevelType w:val="hybridMultilevel"/>
    <w:tmpl w:val="372AA1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4">
    <w:nsid w:val="5B5763AC"/>
    <w:multiLevelType w:val="hybridMultilevel"/>
    <w:tmpl w:val="1EC6EB5C"/>
    <w:lvl w:ilvl="0" w:tplc="0C0A0001">
      <w:start w:val="1"/>
      <w:numFmt w:val="bullet"/>
      <w:lvlText w:val=""/>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185">
    <w:nsid w:val="5C81194C"/>
    <w:multiLevelType w:val="hybridMultilevel"/>
    <w:tmpl w:val="62AA826E"/>
    <w:lvl w:ilvl="0" w:tplc="EB1E8E48">
      <w:start w:val="1"/>
      <w:numFmt w:val="bullet"/>
      <w:lvlText w:val=""/>
      <w:lvlJc w:val="left"/>
      <w:pPr>
        <w:tabs>
          <w:tab w:val="num" w:pos="1998"/>
        </w:tabs>
        <w:ind w:left="1998" w:hanging="288"/>
      </w:pPr>
      <w:rPr>
        <w:rFonts w:ascii="Wingdings" w:hAnsi="Wingdings" w:hint="default"/>
      </w:rPr>
    </w:lvl>
    <w:lvl w:ilvl="1" w:tplc="04090003" w:tentative="1">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186">
    <w:nsid w:val="5CAC7D8D"/>
    <w:multiLevelType w:val="hybridMultilevel"/>
    <w:tmpl w:val="A8D6C74E"/>
    <w:lvl w:ilvl="0" w:tplc="0C0A0001">
      <w:start w:val="1"/>
      <w:numFmt w:val="bullet"/>
      <w:lvlText w:val=""/>
      <w:lvlJc w:val="left"/>
      <w:pPr>
        <w:tabs>
          <w:tab w:val="num" w:pos="2140"/>
        </w:tabs>
        <w:ind w:left="2140" w:hanging="360"/>
      </w:pPr>
      <w:rPr>
        <w:rFonts w:ascii="Symbol" w:hAnsi="Symbol" w:hint="default"/>
      </w:rPr>
    </w:lvl>
    <w:lvl w:ilvl="1" w:tplc="0C0A0003">
      <w:start w:val="1"/>
      <w:numFmt w:val="bullet"/>
      <w:lvlText w:val="o"/>
      <w:lvlJc w:val="left"/>
      <w:pPr>
        <w:tabs>
          <w:tab w:val="num" w:pos="2860"/>
        </w:tabs>
        <w:ind w:left="2860" w:hanging="360"/>
      </w:pPr>
      <w:rPr>
        <w:rFonts w:ascii="Courier New" w:hAnsi="Courier New" w:cs="Courier New" w:hint="default"/>
      </w:rPr>
    </w:lvl>
    <w:lvl w:ilvl="2" w:tplc="0C0A0005">
      <w:start w:val="1"/>
      <w:numFmt w:val="bullet"/>
      <w:lvlText w:val=""/>
      <w:lvlJc w:val="left"/>
      <w:pPr>
        <w:tabs>
          <w:tab w:val="num" w:pos="3580"/>
        </w:tabs>
        <w:ind w:left="3580" w:hanging="360"/>
      </w:pPr>
      <w:rPr>
        <w:rFonts w:ascii="Wingdings" w:hAnsi="Wingdings" w:hint="default"/>
      </w:rPr>
    </w:lvl>
    <w:lvl w:ilvl="3" w:tplc="0C0A0001" w:tentative="1">
      <w:start w:val="1"/>
      <w:numFmt w:val="bullet"/>
      <w:lvlText w:val=""/>
      <w:lvlJc w:val="left"/>
      <w:pPr>
        <w:tabs>
          <w:tab w:val="num" w:pos="4300"/>
        </w:tabs>
        <w:ind w:left="4300" w:hanging="360"/>
      </w:pPr>
      <w:rPr>
        <w:rFonts w:ascii="Symbol" w:hAnsi="Symbol" w:hint="default"/>
      </w:rPr>
    </w:lvl>
    <w:lvl w:ilvl="4" w:tplc="0C0A0003" w:tentative="1">
      <w:start w:val="1"/>
      <w:numFmt w:val="bullet"/>
      <w:lvlText w:val="o"/>
      <w:lvlJc w:val="left"/>
      <w:pPr>
        <w:tabs>
          <w:tab w:val="num" w:pos="5020"/>
        </w:tabs>
        <w:ind w:left="5020" w:hanging="360"/>
      </w:pPr>
      <w:rPr>
        <w:rFonts w:ascii="Courier New" w:hAnsi="Courier New" w:cs="Courier New" w:hint="default"/>
      </w:rPr>
    </w:lvl>
    <w:lvl w:ilvl="5" w:tplc="0C0A0005" w:tentative="1">
      <w:start w:val="1"/>
      <w:numFmt w:val="bullet"/>
      <w:lvlText w:val=""/>
      <w:lvlJc w:val="left"/>
      <w:pPr>
        <w:tabs>
          <w:tab w:val="num" w:pos="5740"/>
        </w:tabs>
        <w:ind w:left="5740" w:hanging="360"/>
      </w:pPr>
      <w:rPr>
        <w:rFonts w:ascii="Wingdings" w:hAnsi="Wingdings" w:hint="default"/>
      </w:rPr>
    </w:lvl>
    <w:lvl w:ilvl="6" w:tplc="0C0A0001" w:tentative="1">
      <w:start w:val="1"/>
      <w:numFmt w:val="bullet"/>
      <w:lvlText w:val=""/>
      <w:lvlJc w:val="left"/>
      <w:pPr>
        <w:tabs>
          <w:tab w:val="num" w:pos="6460"/>
        </w:tabs>
        <w:ind w:left="6460" w:hanging="360"/>
      </w:pPr>
      <w:rPr>
        <w:rFonts w:ascii="Symbol" w:hAnsi="Symbol" w:hint="default"/>
      </w:rPr>
    </w:lvl>
    <w:lvl w:ilvl="7" w:tplc="0C0A0003" w:tentative="1">
      <w:start w:val="1"/>
      <w:numFmt w:val="bullet"/>
      <w:lvlText w:val="o"/>
      <w:lvlJc w:val="left"/>
      <w:pPr>
        <w:tabs>
          <w:tab w:val="num" w:pos="7180"/>
        </w:tabs>
        <w:ind w:left="7180" w:hanging="360"/>
      </w:pPr>
      <w:rPr>
        <w:rFonts w:ascii="Courier New" w:hAnsi="Courier New" w:cs="Courier New" w:hint="default"/>
      </w:rPr>
    </w:lvl>
    <w:lvl w:ilvl="8" w:tplc="0C0A0005" w:tentative="1">
      <w:start w:val="1"/>
      <w:numFmt w:val="bullet"/>
      <w:lvlText w:val=""/>
      <w:lvlJc w:val="left"/>
      <w:pPr>
        <w:tabs>
          <w:tab w:val="num" w:pos="7900"/>
        </w:tabs>
        <w:ind w:left="7900" w:hanging="360"/>
      </w:pPr>
      <w:rPr>
        <w:rFonts w:ascii="Wingdings" w:hAnsi="Wingdings" w:hint="default"/>
      </w:rPr>
    </w:lvl>
  </w:abstractNum>
  <w:abstractNum w:abstractNumId="187">
    <w:nsid w:val="5CCE1597"/>
    <w:multiLevelType w:val="hybridMultilevel"/>
    <w:tmpl w:val="D9064BE0"/>
    <w:lvl w:ilvl="0" w:tplc="EB1E8E48">
      <w:start w:val="1"/>
      <w:numFmt w:val="bullet"/>
      <w:lvlText w:val=""/>
      <w:lvlJc w:val="left"/>
      <w:pPr>
        <w:tabs>
          <w:tab w:val="num" w:pos="1998"/>
        </w:tabs>
        <w:ind w:left="1998" w:hanging="288"/>
      </w:pPr>
      <w:rPr>
        <w:rFonts w:ascii="Wingdings" w:hAnsi="Wingdings" w:hint="default"/>
      </w:rPr>
    </w:lvl>
    <w:lvl w:ilvl="1" w:tplc="04090003" w:tentative="1">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188">
    <w:nsid w:val="5CDD521C"/>
    <w:multiLevelType w:val="hybridMultilevel"/>
    <w:tmpl w:val="78BC57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9">
    <w:nsid w:val="5CDF1859"/>
    <w:multiLevelType w:val="hybridMultilevel"/>
    <w:tmpl w:val="DA1CEED8"/>
    <w:lvl w:ilvl="0" w:tplc="8002683E">
      <w:start w:val="1"/>
      <w:numFmt w:val="decimal"/>
      <w:lvlText w:val="%1."/>
      <w:lvlJc w:val="left"/>
      <w:pPr>
        <w:tabs>
          <w:tab w:val="num" w:pos="1800"/>
        </w:tabs>
        <w:ind w:left="1800" w:hanging="360"/>
      </w:pPr>
      <w:rPr>
        <w:b/>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F">
      <w:start w:val="1"/>
      <w:numFmt w:val="decimal"/>
      <w:lvlText w:val="%3."/>
      <w:lvlJc w:val="left"/>
      <w:pPr>
        <w:tabs>
          <w:tab w:val="num" w:pos="3420"/>
        </w:tabs>
        <w:ind w:left="3420" w:hanging="360"/>
      </w:pPr>
    </w:lvl>
    <w:lvl w:ilvl="3" w:tplc="0C0A000F">
      <w:start w:val="1"/>
      <w:numFmt w:val="decimal"/>
      <w:lvlText w:val="%4."/>
      <w:lvlJc w:val="left"/>
      <w:pPr>
        <w:tabs>
          <w:tab w:val="num" w:pos="3960"/>
        </w:tabs>
        <w:ind w:left="3960" w:hanging="360"/>
      </w:pPr>
    </w:lvl>
    <w:lvl w:ilvl="4" w:tplc="0C0A0019">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0">
    <w:nsid w:val="5D1E22C0"/>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nsid w:val="5E1D3B5E"/>
    <w:multiLevelType w:val="hybridMultilevel"/>
    <w:tmpl w:val="744E76CE"/>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92">
    <w:nsid w:val="5EB346E0"/>
    <w:multiLevelType w:val="hybridMultilevel"/>
    <w:tmpl w:val="D6760072"/>
    <w:lvl w:ilvl="0" w:tplc="6F56CE06">
      <w:start w:val="1"/>
      <w:numFmt w:val="decimal"/>
      <w:lvlText w:val="%1."/>
      <w:lvlJc w:val="left"/>
      <w:pPr>
        <w:tabs>
          <w:tab w:val="num" w:pos="360"/>
        </w:tabs>
        <w:ind w:left="360" w:hanging="360"/>
      </w:pPr>
      <w:rPr>
        <w:b/>
      </w:rPr>
    </w:lvl>
    <w:lvl w:ilvl="1" w:tplc="506806A2">
      <w:numFmt w:val="none"/>
      <w:lvlText w:val=""/>
      <w:lvlJc w:val="left"/>
      <w:pPr>
        <w:tabs>
          <w:tab w:val="num" w:pos="360"/>
        </w:tabs>
      </w:pPr>
    </w:lvl>
    <w:lvl w:ilvl="2" w:tplc="B35A3892">
      <w:numFmt w:val="none"/>
      <w:lvlText w:val=""/>
      <w:lvlJc w:val="left"/>
      <w:pPr>
        <w:tabs>
          <w:tab w:val="num" w:pos="360"/>
        </w:tabs>
      </w:pPr>
    </w:lvl>
    <w:lvl w:ilvl="3" w:tplc="876241BE">
      <w:numFmt w:val="none"/>
      <w:lvlText w:val=""/>
      <w:lvlJc w:val="left"/>
      <w:pPr>
        <w:tabs>
          <w:tab w:val="num" w:pos="360"/>
        </w:tabs>
      </w:pPr>
    </w:lvl>
    <w:lvl w:ilvl="4" w:tplc="6AEAFC90">
      <w:numFmt w:val="none"/>
      <w:lvlText w:val=""/>
      <w:lvlJc w:val="left"/>
      <w:pPr>
        <w:tabs>
          <w:tab w:val="num" w:pos="360"/>
        </w:tabs>
      </w:pPr>
    </w:lvl>
    <w:lvl w:ilvl="5" w:tplc="C4544C30">
      <w:numFmt w:val="none"/>
      <w:lvlText w:val=""/>
      <w:lvlJc w:val="left"/>
      <w:pPr>
        <w:tabs>
          <w:tab w:val="num" w:pos="360"/>
        </w:tabs>
      </w:pPr>
    </w:lvl>
    <w:lvl w:ilvl="6" w:tplc="3DD210DA">
      <w:numFmt w:val="none"/>
      <w:lvlText w:val=""/>
      <w:lvlJc w:val="left"/>
      <w:pPr>
        <w:tabs>
          <w:tab w:val="num" w:pos="360"/>
        </w:tabs>
      </w:pPr>
    </w:lvl>
    <w:lvl w:ilvl="7" w:tplc="FF8C6640">
      <w:numFmt w:val="none"/>
      <w:lvlText w:val=""/>
      <w:lvlJc w:val="left"/>
      <w:pPr>
        <w:tabs>
          <w:tab w:val="num" w:pos="360"/>
        </w:tabs>
      </w:pPr>
    </w:lvl>
    <w:lvl w:ilvl="8" w:tplc="31E0D9DA">
      <w:numFmt w:val="none"/>
      <w:lvlText w:val=""/>
      <w:lvlJc w:val="left"/>
      <w:pPr>
        <w:tabs>
          <w:tab w:val="num" w:pos="360"/>
        </w:tabs>
      </w:pPr>
    </w:lvl>
  </w:abstractNum>
  <w:abstractNum w:abstractNumId="193">
    <w:nsid w:val="5F701858"/>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nsid w:val="5F865681"/>
    <w:multiLevelType w:val="multilevel"/>
    <w:tmpl w:val="E438F280"/>
    <w:lvl w:ilvl="0">
      <w:start w:val="1"/>
      <w:numFmt w:val="none"/>
      <w:lvlText w:val="3."/>
      <w:lvlJc w:val="left"/>
      <w:pPr>
        <w:tabs>
          <w:tab w:val="num" w:pos="360"/>
        </w:tabs>
        <w:ind w:left="360" w:hanging="360"/>
      </w:pPr>
      <w:rPr>
        <w:rFonts w:hint="default"/>
        <w:b/>
      </w:rPr>
    </w:lvl>
    <w:lvl w:ilvl="1">
      <w:start w:val="1"/>
      <w:numFmt w:val="decimal"/>
      <w:lvlText w:val="2.%2"/>
      <w:lvlJc w:val="left"/>
      <w:pPr>
        <w:tabs>
          <w:tab w:val="num" w:pos="792"/>
        </w:tabs>
        <w:ind w:left="792" w:hanging="432"/>
      </w:pPr>
      <w:rPr>
        <w:rFonts w:hint="default"/>
      </w:rPr>
    </w:lvl>
    <w:lvl w:ilvl="2">
      <w:start w:val="1"/>
      <w:numFmt w:val="decimal"/>
      <w:lvlText w:val="%1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5">
    <w:nsid w:val="603C2E4A"/>
    <w:multiLevelType w:val="multilevel"/>
    <w:tmpl w:val="F580DC74"/>
    <w:lvl w:ilvl="0">
      <w:start w:val="6"/>
      <w:numFmt w:val="decimal"/>
      <w:lvlText w:val="%1"/>
      <w:lvlJc w:val="left"/>
      <w:pPr>
        <w:tabs>
          <w:tab w:val="num" w:pos="525"/>
        </w:tabs>
        <w:ind w:left="525" w:hanging="525"/>
      </w:pPr>
      <w:rPr>
        <w:rFonts w:hint="default"/>
      </w:rPr>
    </w:lvl>
    <w:lvl w:ilvl="1">
      <w:start w:val="1"/>
      <w:numFmt w:val="decimal"/>
      <w:lvlText w:val="%1.%2"/>
      <w:lvlJc w:val="left"/>
      <w:pPr>
        <w:tabs>
          <w:tab w:val="num" w:pos="1605"/>
        </w:tabs>
        <w:ind w:left="1605" w:hanging="52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96">
    <w:nsid w:val="609D2422"/>
    <w:multiLevelType w:val="hybridMultilevel"/>
    <w:tmpl w:val="BBBEEB1C"/>
    <w:lvl w:ilvl="0" w:tplc="357E6950">
      <w:start w:val="1"/>
      <w:numFmt w:val="decimal"/>
      <w:lvlText w:val="%1."/>
      <w:lvlJc w:val="left"/>
      <w:pPr>
        <w:tabs>
          <w:tab w:val="num" w:pos="1200"/>
        </w:tabs>
        <w:ind w:left="1200" w:hanging="360"/>
      </w:pPr>
      <w:rPr>
        <w:b/>
      </w:rPr>
    </w:lvl>
    <w:lvl w:ilvl="1" w:tplc="0C0A0001">
      <w:start w:val="1"/>
      <w:numFmt w:val="bullet"/>
      <w:lvlText w:val=""/>
      <w:lvlJc w:val="left"/>
      <w:pPr>
        <w:tabs>
          <w:tab w:val="num" w:pos="1920"/>
        </w:tabs>
        <w:ind w:left="1920" w:hanging="360"/>
      </w:pPr>
      <w:rPr>
        <w:rFonts w:ascii="Symbol" w:hAnsi="Symbol" w:hint="default"/>
        <w:b/>
      </w:rPr>
    </w:lvl>
    <w:lvl w:ilvl="2" w:tplc="0C0A001B">
      <w:start w:val="1"/>
      <w:numFmt w:val="lowerRoman"/>
      <w:lvlText w:val="%3."/>
      <w:lvlJc w:val="right"/>
      <w:pPr>
        <w:tabs>
          <w:tab w:val="num" w:pos="2640"/>
        </w:tabs>
        <w:ind w:left="2640" w:hanging="180"/>
      </w:pPr>
    </w:lvl>
    <w:lvl w:ilvl="3" w:tplc="0C0A000F" w:tentative="1">
      <w:start w:val="1"/>
      <w:numFmt w:val="decimal"/>
      <w:lvlText w:val="%4."/>
      <w:lvlJc w:val="left"/>
      <w:pPr>
        <w:tabs>
          <w:tab w:val="num" w:pos="3360"/>
        </w:tabs>
        <w:ind w:left="3360" w:hanging="360"/>
      </w:pPr>
    </w:lvl>
    <w:lvl w:ilvl="4" w:tplc="0C0A0019" w:tentative="1">
      <w:start w:val="1"/>
      <w:numFmt w:val="lowerLetter"/>
      <w:lvlText w:val="%5."/>
      <w:lvlJc w:val="left"/>
      <w:pPr>
        <w:tabs>
          <w:tab w:val="num" w:pos="4080"/>
        </w:tabs>
        <w:ind w:left="4080" w:hanging="360"/>
      </w:pPr>
    </w:lvl>
    <w:lvl w:ilvl="5" w:tplc="0C0A001B" w:tentative="1">
      <w:start w:val="1"/>
      <w:numFmt w:val="lowerRoman"/>
      <w:lvlText w:val="%6."/>
      <w:lvlJc w:val="right"/>
      <w:pPr>
        <w:tabs>
          <w:tab w:val="num" w:pos="4800"/>
        </w:tabs>
        <w:ind w:left="4800" w:hanging="180"/>
      </w:pPr>
    </w:lvl>
    <w:lvl w:ilvl="6" w:tplc="0C0A000F" w:tentative="1">
      <w:start w:val="1"/>
      <w:numFmt w:val="decimal"/>
      <w:lvlText w:val="%7."/>
      <w:lvlJc w:val="left"/>
      <w:pPr>
        <w:tabs>
          <w:tab w:val="num" w:pos="5520"/>
        </w:tabs>
        <w:ind w:left="5520" w:hanging="360"/>
      </w:pPr>
    </w:lvl>
    <w:lvl w:ilvl="7" w:tplc="0C0A0019" w:tentative="1">
      <w:start w:val="1"/>
      <w:numFmt w:val="lowerLetter"/>
      <w:lvlText w:val="%8."/>
      <w:lvlJc w:val="left"/>
      <w:pPr>
        <w:tabs>
          <w:tab w:val="num" w:pos="6240"/>
        </w:tabs>
        <w:ind w:left="6240" w:hanging="360"/>
      </w:pPr>
    </w:lvl>
    <w:lvl w:ilvl="8" w:tplc="0C0A001B" w:tentative="1">
      <w:start w:val="1"/>
      <w:numFmt w:val="lowerRoman"/>
      <w:lvlText w:val="%9."/>
      <w:lvlJc w:val="right"/>
      <w:pPr>
        <w:tabs>
          <w:tab w:val="num" w:pos="6960"/>
        </w:tabs>
        <w:ind w:left="6960" w:hanging="180"/>
      </w:pPr>
    </w:lvl>
  </w:abstractNum>
  <w:abstractNum w:abstractNumId="197">
    <w:nsid w:val="611F240E"/>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nsid w:val="61530062"/>
    <w:multiLevelType w:val="multilevel"/>
    <w:tmpl w:val="B8BEEAEC"/>
    <w:lvl w:ilvl="0">
      <w:start w:val="1"/>
      <w:numFmt w:val="decimal"/>
      <w:lvlText w:val="%1"/>
      <w:lvlJc w:val="left"/>
      <w:pPr>
        <w:tabs>
          <w:tab w:val="num" w:pos="480"/>
        </w:tabs>
        <w:ind w:left="480" w:hanging="480"/>
      </w:pPr>
      <w:rPr>
        <w:rFonts w:hint="default"/>
        <w:b/>
      </w:rPr>
    </w:lvl>
    <w:lvl w:ilvl="1">
      <w:start w:val="1"/>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99">
    <w:nsid w:val="619D04B8"/>
    <w:multiLevelType w:val="hybridMultilevel"/>
    <w:tmpl w:val="5AD8882E"/>
    <w:lvl w:ilvl="0" w:tplc="B99E7676">
      <w:start w:val="1"/>
      <w:numFmt w:val="bullet"/>
      <w:lvlText w:val=""/>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940"/>
        </w:tabs>
        <w:ind w:left="2940" w:hanging="360"/>
      </w:pPr>
      <w:rPr>
        <w:rFonts w:ascii="Courier New" w:hAnsi="Courier New" w:cs="Courier New" w:hint="default"/>
      </w:rPr>
    </w:lvl>
    <w:lvl w:ilvl="2" w:tplc="0C0A0005" w:tentative="1">
      <w:start w:val="1"/>
      <w:numFmt w:val="bullet"/>
      <w:lvlText w:val=""/>
      <w:lvlJc w:val="left"/>
      <w:pPr>
        <w:tabs>
          <w:tab w:val="num" w:pos="3660"/>
        </w:tabs>
        <w:ind w:left="3660" w:hanging="360"/>
      </w:pPr>
      <w:rPr>
        <w:rFonts w:ascii="Wingdings" w:hAnsi="Wingdings" w:hint="default"/>
      </w:rPr>
    </w:lvl>
    <w:lvl w:ilvl="3" w:tplc="0C0A0001" w:tentative="1">
      <w:start w:val="1"/>
      <w:numFmt w:val="bullet"/>
      <w:lvlText w:val=""/>
      <w:lvlJc w:val="left"/>
      <w:pPr>
        <w:tabs>
          <w:tab w:val="num" w:pos="4380"/>
        </w:tabs>
        <w:ind w:left="4380" w:hanging="360"/>
      </w:pPr>
      <w:rPr>
        <w:rFonts w:ascii="Symbol" w:hAnsi="Symbol" w:hint="default"/>
      </w:rPr>
    </w:lvl>
    <w:lvl w:ilvl="4" w:tplc="0C0A0003" w:tentative="1">
      <w:start w:val="1"/>
      <w:numFmt w:val="bullet"/>
      <w:lvlText w:val="o"/>
      <w:lvlJc w:val="left"/>
      <w:pPr>
        <w:tabs>
          <w:tab w:val="num" w:pos="5100"/>
        </w:tabs>
        <w:ind w:left="5100" w:hanging="360"/>
      </w:pPr>
      <w:rPr>
        <w:rFonts w:ascii="Courier New" w:hAnsi="Courier New" w:cs="Courier New" w:hint="default"/>
      </w:rPr>
    </w:lvl>
    <w:lvl w:ilvl="5" w:tplc="0C0A0005" w:tentative="1">
      <w:start w:val="1"/>
      <w:numFmt w:val="bullet"/>
      <w:lvlText w:val=""/>
      <w:lvlJc w:val="left"/>
      <w:pPr>
        <w:tabs>
          <w:tab w:val="num" w:pos="5820"/>
        </w:tabs>
        <w:ind w:left="5820" w:hanging="360"/>
      </w:pPr>
      <w:rPr>
        <w:rFonts w:ascii="Wingdings" w:hAnsi="Wingdings" w:hint="default"/>
      </w:rPr>
    </w:lvl>
    <w:lvl w:ilvl="6" w:tplc="0C0A0001" w:tentative="1">
      <w:start w:val="1"/>
      <w:numFmt w:val="bullet"/>
      <w:lvlText w:val=""/>
      <w:lvlJc w:val="left"/>
      <w:pPr>
        <w:tabs>
          <w:tab w:val="num" w:pos="6540"/>
        </w:tabs>
        <w:ind w:left="6540" w:hanging="360"/>
      </w:pPr>
      <w:rPr>
        <w:rFonts w:ascii="Symbol" w:hAnsi="Symbol" w:hint="default"/>
      </w:rPr>
    </w:lvl>
    <w:lvl w:ilvl="7" w:tplc="0C0A0003" w:tentative="1">
      <w:start w:val="1"/>
      <w:numFmt w:val="bullet"/>
      <w:lvlText w:val="o"/>
      <w:lvlJc w:val="left"/>
      <w:pPr>
        <w:tabs>
          <w:tab w:val="num" w:pos="7260"/>
        </w:tabs>
        <w:ind w:left="7260" w:hanging="360"/>
      </w:pPr>
      <w:rPr>
        <w:rFonts w:ascii="Courier New" w:hAnsi="Courier New" w:cs="Courier New" w:hint="default"/>
      </w:rPr>
    </w:lvl>
    <w:lvl w:ilvl="8" w:tplc="0C0A0005" w:tentative="1">
      <w:start w:val="1"/>
      <w:numFmt w:val="bullet"/>
      <w:lvlText w:val=""/>
      <w:lvlJc w:val="left"/>
      <w:pPr>
        <w:tabs>
          <w:tab w:val="num" w:pos="7980"/>
        </w:tabs>
        <w:ind w:left="7980" w:hanging="360"/>
      </w:pPr>
      <w:rPr>
        <w:rFonts w:ascii="Wingdings" w:hAnsi="Wingdings" w:hint="default"/>
      </w:rPr>
    </w:lvl>
  </w:abstractNum>
  <w:abstractNum w:abstractNumId="200">
    <w:nsid w:val="63160992"/>
    <w:multiLevelType w:val="hybridMultilevel"/>
    <w:tmpl w:val="9B92B4D6"/>
    <w:lvl w:ilvl="0" w:tplc="A4002900">
      <w:start w:val="1"/>
      <w:numFmt w:val="lowerLetter"/>
      <w:lvlText w:val="%1)"/>
      <w:lvlJc w:val="left"/>
      <w:pPr>
        <w:tabs>
          <w:tab w:val="num" w:pos="1776"/>
        </w:tabs>
        <w:ind w:left="1776" w:hanging="360"/>
      </w:pPr>
      <w:rPr>
        <w:rFonts w:hint="default"/>
        <w:b/>
        <w:i w:val="0"/>
        <w:shadow/>
        <w:emboss w:val="0"/>
        <w:imprint w:val="0"/>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201">
    <w:nsid w:val="636A2ECD"/>
    <w:multiLevelType w:val="multilevel"/>
    <w:tmpl w:val="133C5570"/>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2"/>
      <w:lvlJc w:val="left"/>
      <w:pPr>
        <w:tabs>
          <w:tab w:val="num" w:pos="1224"/>
        </w:tabs>
        <w:ind w:left="1224" w:hanging="504"/>
      </w:pPr>
      <w:rPr>
        <w:rFonts w:hint="default"/>
      </w:rPr>
    </w:lvl>
    <w:lvl w:ilvl="3">
      <w:start w:val="1"/>
      <w:numFmt w:val="decimal"/>
      <w:lvlText w:val="%14.6.2.1"/>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2">
    <w:nsid w:val="6404391C"/>
    <w:multiLevelType w:val="hybridMultilevel"/>
    <w:tmpl w:val="2D4622C8"/>
    <w:lvl w:ilvl="0" w:tplc="D8A002D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640D7FF2"/>
    <w:multiLevelType w:val="multilevel"/>
    <w:tmpl w:val="25A23F7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nsid w:val="64846C21"/>
    <w:multiLevelType w:val="hybridMultilevel"/>
    <w:tmpl w:val="CAE8E404"/>
    <w:lvl w:ilvl="0" w:tplc="E1F0310A">
      <w:start w:val="1"/>
      <w:numFmt w:val="decimal"/>
      <w:lvlText w:val="%1."/>
      <w:lvlJc w:val="left"/>
      <w:pPr>
        <w:tabs>
          <w:tab w:val="num" w:pos="1152"/>
        </w:tabs>
        <w:ind w:left="1152" w:hanging="360"/>
      </w:pPr>
      <w:rPr>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5">
    <w:nsid w:val="65BC1F2F"/>
    <w:multiLevelType w:val="multilevel"/>
    <w:tmpl w:val="F4D4EB9A"/>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none"/>
      <w:lvlText w:val="4.2.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6">
    <w:nsid w:val="66D367BA"/>
    <w:multiLevelType w:val="hybridMultilevel"/>
    <w:tmpl w:val="5406CC7C"/>
    <w:lvl w:ilvl="0" w:tplc="F5C2C2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7">
    <w:nsid w:val="670161A4"/>
    <w:multiLevelType w:val="hybridMultilevel"/>
    <w:tmpl w:val="AA006B0C"/>
    <w:lvl w:ilvl="0" w:tplc="B99E7676">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352"/>
        </w:tabs>
        <w:ind w:left="-352" w:hanging="360"/>
      </w:pPr>
      <w:rPr>
        <w:rFonts w:ascii="Courier New" w:hAnsi="Courier New" w:cs="Courier New" w:hint="default"/>
      </w:rPr>
    </w:lvl>
    <w:lvl w:ilvl="2" w:tplc="0C0A0005" w:tentative="1">
      <w:start w:val="1"/>
      <w:numFmt w:val="bullet"/>
      <w:lvlText w:val=""/>
      <w:lvlJc w:val="left"/>
      <w:pPr>
        <w:tabs>
          <w:tab w:val="num" w:pos="368"/>
        </w:tabs>
        <w:ind w:left="368" w:hanging="360"/>
      </w:pPr>
      <w:rPr>
        <w:rFonts w:ascii="Wingdings" w:hAnsi="Wingdings" w:hint="default"/>
      </w:rPr>
    </w:lvl>
    <w:lvl w:ilvl="3" w:tplc="0C0A0001" w:tentative="1">
      <w:start w:val="1"/>
      <w:numFmt w:val="bullet"/>
      <w:lvlText w:val=""/>
      <w:lvlJc w:val="left"/>
      <w:pPr>
        <w:tabs>
          <w:tab w:val="num" w:pos="1088"/>
        </w:tabs>
        <w:ind w:left="1088" w:hanging="360"/>
      </w:pPr>
      <w:rPr>
        <w:rFonts w:ascii="Symbol" w:hAnsi="Symbol" w:hint="default"/>
      </w:rPr>
    </w:lvl>
    <w:lvl w:ilvl="4" w:tplc="0C0A0003" w:tentative="1">
      <w:start w:val="1"/>
      <w:numFmt w:val="bullet"/>
      <w:lvlText w:val="o"/>
      <w:lvlJc w:val="left"/>
      <w:pPr>
        <w:tabs>
          <w:tab w:val="num" w:pos="1808"/>
        </w:tabs>
        <w:ind w:left="1808" w:hanging="360"/>
      </w:pPr>
      <w:rPr>
        <w:rFonts w:ascii="Courier New" w:hAnsi="Courier New" w:cs="Courier New" w:hint="default"/>
      </w:rPr>
    </w:lvl>
    <w:lvl w:ilvl="5" w:tplc="0C0A0005" w:tentative="1">
      <w:start w:val="1"/>
      <w:numFmt w:val="bullet"/>
      <w:lvlText w:val=""/>
      <w:lvlJc w:val="left"/>
      <w:pPr>
        <w:tabs>
          <w:tab w:val="num" w:pos="2528"/>
        </w:tabs>
        <w:ind w:left="2528" w:hanging="360"/>
      </w:pPr>
      <w:rPr>
        <w:rFonts w:ascii="Wingdings" w:hAnsi="Wingdings" w:hint="default"/>
      </w:rPr>
    </w:lvl>
    <w:lvl w:ilvl="6" w:tplc="0C0A0001" w:tentative="1">
      <w:start w:val="1"/>
      <w:numFmt w:val="bullet"/>
      <w:lvlText w:val=""/>
      <w:lvlJc w:val="left"/>
      <w:pPr>
        <w:tabs>
          <w:tab w:val="num" w:pos="3248"/>
        </w:tabs>
        <w:ind w:left="3248" w:hanging="360"/>
      </w:pPr>
      <w:rPr>
        <w:rFonts w:ascii="Symbol" w:hAnsi="Symbol" w:hint="default"/>
      </w:rPr>
    </w:lvl>
    <w:lvl w:ilvl="7" w:tplc="0C0A0003" w:tentative="1">
      <w:start w:val="1"/>
      <w:numFmt w:val="bullet"/>
      <w:lvlText w:val="o"/>
      <w:lvlJc w:val="left"/>
      <w:pPr>
        <w:tabs>
          <w:tab w:val="num" w:pos="3968"/>
        </w:tabs>
        <w:ind w:left="3968" w:hanging="360"/>
      </w:pPr>
      <w:rPr>
        <w:rFonts w:ascii="Courier New" w:hAnsi="Courier New" w:cs="Courier New" w:hint="default"/>
      </w:rPr>
    </w:lvl>
    <w:lvl w:ilvl="8" w:tplc="0C0A0005" w:tentative="1">
      <w:start w:val="1"/>
      <w:numFmt w:val="bullet"/>
      <w:lvlText w:val=""/>
      <w:lvlJc w:val="left"/>
      <w:pPr>
        <w:tabs>
          <w:tab w:val="num" w:pos="4688"/>
        </w:tabs>
        <w:ind w:left="4688" w:hanging="360"/>
      </w:pPr>
      <w:rPr>
        <w:rFonts w:ascii="Wingdings" w:hAnsi="Wingdings" w:hint="default"/>
      </w:rPr>
    </w:lvl>
  </w:abstractNum>
  <w:abstractNum w:abstractNumId="208">
    <w:nsid w:val="67F5727F"/>
    <w:multiLevelType w:val="hybridMultilevel"/>
    <w:tmpl w:val="3530D256"/>
    <w:lvl w:ilvl="0" w:tplc="EDF45FD6">
      <w:start w:val="1"/>
      <w:numFmt w:val="decimal"/>
      <w:lvlText w:val="%1."/>
      <w:lvlJc w:val="left"/>
      <w:pPr>
        <w:tabs>
          <w:tab w:val="num" w:pos="360"/>
        </w:tabs>
        <w:ind w:left="360" w:hanging="360"/>
      </w:pPr>
      <w:rPr>
        <w:b/>
      </w:rPr>
    </w:lvl>
    <w:lvl w:ilvl="1" w:tplc="175C7EC8">
      <w:numFmt w:val="none"/>
      <w:lvlText w:val=""/>
      <w:lvlJc w:val="left"/>
      <w:pPr>
        <w:tabs>
          <w:tab w:val="num" w:pos="360"/>
        </w:tabs>
      </w:pPr>
    </w:lvl>
    <w:lvl w:ilvl="2" w:tplc="39BA0B46">
      <w:numFmt w:val="none"/>
      <w:lvlText w:val=""/>
      <w:lvlJc w:val="left"/>
      <w:pPr>
        <w:tabs>
          <w:tab w:val="num" w:pos="360"/>
        </w:tabs>
      </w:pPr>
    </w:lvl>
    <w:lvl w:ilvl="3" w:tplc="CB4CD93C">
      <w:numFmt w:val="none"/>
      <w:lvlText w:val=""/>
      <w:lvlJc w:val="left"/>
      <w:pPr>
        <w:tabs>
          <w:tab w:val="num" w:pos="360"/>
        </w:tabs>
      </w:pPr>
    </w:lvl>
    <w:lvl w:ilvl="4" w:tplc="6DE42944">
      <w:numFmt w:val="none"/>
      <w:lvlText w:val=""/>
      <w:lvlJc w:val="left"/>
      <w:pPr>
        <w:tabs>
          <w:tab w:val="num" w:pos="360"/>
        </w:tabs>
      </w:pPr>
    </w:lvl>
    <w:lvl w:ilvl="5" w:tplc="672EA7AC">
      <w:numFmt w:val="none"/>
      <w:lvlText w:val=""/>
      <w:lvlJc w:val="left"/>
      <w:pPr>
        <w:tabs>
          <w:tab w:val="num" w:pos="360"/>
        </w:tabs>
      </w:pPr>
    </w:lvl>
    <w:lvl w:ilvl="6" w:tplc="E7E867F6">
      <w:numFmt w:val="none"/>
      <w:lvlText w:val=""/>
      <w:lvlJc w:val="left"/>
      <w:pPr>
        <w:tabs>
          <w:tab w:val="num" w:pos="360"/>
        </w:tabs>
      </w:pPr>
    </w:lvl>
    <w:lvl w:ilvl="7" w:tplc="D910C0A6">
      <w:numFmt w:val="none"/>
      <w:lvlText w:val=""/>
      <w:lvlJc w:val="left"/>
      <w:pPr>
        <w:tabs>
          <w:tab w:val="num" w:pos="360"/>
        </w:tabs>
      </w:pPr>
    </w:lvl>
    <w:lvl w:ilvl="8" w:tplc="43EAC5B4">
      <w:numFmt w:val="none"/>
      <w:lvlText w:val=""/>
      <w:lvlJc w:val="left"/>
      <w:pPr>
        <w:tabs>
          <w:tab w:val="num" w:pos="360"/>
        </w:tabs>
      </w:pPr>
    </w:lvl>
  </w:abstractNum>
  <w:abstractNum w:abstractNumId="209">
    <w:nsid w:val="6925036A"/>
    <w:multiLevelType w:val="hybridMultilevel"/>
    <w:tmpl w:val="5588D572"/>
    <w:lvl w:ilvl="0" w:tplc="A4002900">
      <w:start w:val="1"/>
      <w:numFmt w:val="lowerLetter"/>
      <w:lvlText w:val="%1)"/>
      <w:lvlJc w:val="left"/>
      <w:pPr>
        <w:tabs>
          <w:tab w:val="num" w:pos="3564"/>
        </w:tabs>
        <w:ind w:left="3564" w:hanging="360"/>
      </w:pPr>
      <w:rPr>
        <w:rFonts w:hint="default"/>
        <w:b/>
        <w:i w:val="0"/>
        <w:shadow/>
        <w:emboss w:val="0"/>
        <w:imprint w:val="0"/>
      </w:rPr>
    </w:lvl>
    <w:lvl w:ilvl="1" w:tplc="206E9A2C">
      <w:start w:val="1"/>
      <w:numFmt w:val="lowerLetter"/>
      <w:lvlText w:val="%2."/>
      <w:lvlJc w:val="left"/>
      <w:pPr>
        <w:tabs>
          <w:tab w:val="num" w:pos="2664"/>
        </w:tabs>
        <w:ind w:left="2664" w:hanging="360"/>
      </w:pPr>
      <w:rPr>
        <w:b/>
      </w:rPr>
    </w:lvl>
    <w:lvl w:ilvl="2" w:tplc="0C0A001B" w:tentative="1">
      <w:start w:val="1"/>
      <w:numFmt w:val="lowerRoman"/>
      <w:lvlText w:val="%3."/>
      <w:lvlJc w:val="right"/>
      <w:pPr>
        <w:tabs>
          <w:tab w:val="num" w:pos="3384"/>
        </w:tabs>
        <w:ind w:left="3384" w:hanging="180"/>
      </w:pPr>
    </w:lvl>
    <w:lvl w:ilvl="3" w:tplc="0C0A000F" w:tentative="1">
      <w:start w:val="1"/>
      <w:numFmt w:val="decimal"/>
      <w:lvlText w:val="%4."/>
      <w:lvlJc w:val="left"/>
      <w:pPr>
        <w:tabs>
          <w:tab w:val="num" w:pos="4104"/>
        </w:tabs>
        <w:ind w:left="4104" w:hanging="360"/>
      </w:pPr>
    </w:lvl>
    <w:lvl w:ilvl="4" w:tplc="0C0A0019" w:tentative="1">
      <w:start w:val="1"/>
      <w:numFmt w:val="lowerLetter"/>
      <w:lvlText w:val="%5."/>
      <w:lvlJc w:val="left"/>
      <w:pPr>
        <w:tabs>
          <w:tab w:val="num" w:pos="4824"/>
        </w:tabs>
        <w:ind w:left="4824" w:hanging="360"/>
      </w:pPr>
    </w:lvl>
    <w:lvl w:ilvl="5" w:tplc="0C0A001B" w:tentative="1">
      <w:start w:val="1"/>
      <w:numFmt w:val="lowerRoman"/>
      <w:lvlText w:val="%6."/>
      <w:lvlJc w:val="right"/>
      <w:pPr>
        <w:tabs>
          <w:tab w:val="num" w:pos="5544"/>
        </w:tabs>
        <w:ind w:left="5544" w:hanging="180"/>
      </w:pPr>
    </w:lvl>
    <w:lvl w:ilvl="6" w:tplc="0C0A000F" w:tentative="1">
      <w:start w:val="1"/>
      <w:numFmt w:val="decimal"/>
      <w:lvlText w:val="%7."/>
      <w:lvlJc w:val="left"/>
      <w:pPr>
        <w:tabs>
          <w:tab w:val="num" w:pos="6264"/>
        </w:tabs>
        <w:ind w:left="6264" w:hanging="360"/>
      </w:pPr>
    </w:lvl>
    <w:lvl w:ilvl="7" w:tplc="0C0A0019" w:tentative="1">
      <w:start w:val="1"/>
      <w:numFmt w:val="lowerLetter"/>
      <w:lvlText w:val="%8."/>
      <w:lvlJc w:val="left"/>
      <w:pPr>
        <w:tabs>
          <w:tab w:val="num" w:pos="6984"/>
        </w:tabs>
        <w:ind w:left="6984" w:hanging="360"/>
      </w:pPr>
    </w:lvl>
    <w:lvl w:ilvl="8" w:tplc="0C0A001B" w:tentative="1">
      <w:start w:val="1"/>
      <w:numFmt w:val="lowerRoman"/>
      <w:lvlText w:val="%9."/>
      <w:lvlJc w:val="right"/>
      <w:pPr>
        <w:tabs>
          <w:tab w:val="num" w:pos="7704"/>
        </w:tabs>
        <w:ind w:left="7704" w:hanging="180"/>
      </w:pPr>
    </w:lvl>
  </w:abstractNum>
  <w:abstractNum w:abstractNumId="210">
    <w:nsid w:val="69B34EFD"/>
    <w:multiLevelType w:val="hybridMultilevel"/>
    <w:tmpl w:val="2F68FD72"/>
    <w:lvl w:ilvl="0" w:tplc="B8726A94">
      <w:start w:val="1"/>
      <w:numFmt w:val="decimal"/>
      <w:lvlText w:val="%1."/>
      <w:lvlJc w:val="left"/>
      <w:pPr>
        <w:tabs>
          <w:tab w:val="num" w:pos="360"/>
        </w:tabs>
        <w:ind w:left="360" w:hanging="360"/>
      </w:pPr>
      <w:rPr>
        <w:b/>
      </w:rPr>
    </w:lvl>
    <w:lvl w:ilvl="1" w:tplc="1652C096">
      <w:numFmt w:val="none"/>
      <w:lvlText w:val=""/>
      <w:lvlJc w:val="left"/>
      <w:pPr>
        <w:tabs>
          <w:tab w:val="num" w:pos="360"/>
        </w:tabs>
      </w:pPr>
    </w:lvl>
    <w:lvl w:ilvl="2" w:tplc="C616EC2E">
      <w:numFmt w:val="none"/>
      <w:lvlText w:val=""/>
      <w:lvlJc w:val="left"/>
      <w:pPr>
        <w:tabs>
          <w:tab w:val="num" w:pos="360"/>
        </w:tabs>
      </w:pPr>
    </w:lvl>
    <w:lvl w:ilvl="3" w:tplc="53D48724">
      <w:numFmt w:val="none"/>
      <w:lvlText w:val=""/>
      <w:lvlJc w:val="left"/>
      <w:pPr>
        <w:tabs>
          <w:tab w:val="num" w:pos="360"/>
        </w:tabs>
      </w:pPr>
    </w:lvl>
    <w:lvl w:ilvl="4" w:tplc="F9B2E8A6">
      <w:numFmt w:val="none"/>
      <w:lvlText w:val=""/>
      <w:lvlJc w:val="left"/>
      <w:pPr>
        <w:tabs>
          <w:tab w:val="num" w:pos="360"/>
        </w:tabs>
      </w:pPr>
    </w:lvl>
    <w:lvl w:ilvl="5" w:tplc="B1EC25FA">
      <w:numFmt w:val="none"/>
      <w:lvlText w:val=""/>
      <w:lvlJc w:val="left"/>
      <w:pPr>
        <w:tabs>
          <w:tab w:val="num" w:pos="360"/>
        </w:tabs>
      </w:pPr>
    </w:lvl>
    <w:lvl w:ilvl="6" w:tplc="3DFA02AA">
      <w:numFmt w:val="none"/>
      <w:lvlText w:val=""/>
      <w:lvlJc w:val="left"/>
      <w:pPr>
        <w:tabs>
          <w:tab w:val="num" w:pos="360"/>
        </w:tabs>
      </w:pPr>
    </w:lvl>
    <w:lvl w:ilvl="7" w:tplc="7AEE7BB8">
      <w:numFmt w:val="none"/>
      <w:lvlText w:val=""/>
      <w:lvlJc w:val="left"/>
      <w:pPr>
        <w:tabs>
          <w:tab w:val="num" w:pos="360"/>
        </w:tabs>
      </w:pPr>
    </w:lvl>
    <w:lvl w:ilvl="8" w:tplc="B4BADEF0">
      <w:numFmt w:val="none"/>
      <w:lvlText w:val=""/>
      <w:lvlJc w:val="left"/>
      <w:pPr>
        <w:tabs>
          <w:tab w:val="num" w:pos="360"/>
        </w:tabs>
      </w:pPr>
    </w:lvl>
  </w:abstractNum>
  <w:abstractNum w:abstractNumId="211">
    <w:nsid w:val="6A050A93"/>
    <w:multiLevelType w:val="hybridMultilevel"/>
    <w:tmpl w:val="A760783C"/>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212">
    <w:nsid w:val="6B1549BB"/>
    <w:multiLevelType w:val="hybridMultilevel"/>
    <w:tmpl w:val="4412D5F2"/>
    <w:lvl w:ilvl="0" w:tplc="58D0B832">
      <w:start w:val="1"/>
      <w:numFmt w:val="decimal"/>
      <w:lvlText w:val="%1."/>
      <w:lvlJc w:val="left"/>
      <w:pPr>
        <w:tabs>
          <w:tab w:val="num" w:pos="720"/>
        </w:tabs>
        <w:ind w:left="720" w:hanging="360"/>
      </w:pPr>
      <w:rPr>
        <w:b/>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3">
    <w:nsid w:val="6B1B36AE"/>
    <w:multiLevelType w:val="hybridMultilevel"/>
    <w:tmpl w:val="C850485A"/>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14">
    <w:nsid w:val="6B2D653D"/>
    <w:multiLevelType w:val="hybridMultilevel"/>
    <w:tmpl w:val="A4944CA8"/>
    <w:lvl w:ilvl="0" w:tplc="2102B60A">
      <w:start w:val="1"/>
      <w:numFmt w:val="decimal"/>
      <w:lvlText w:val="%1."/>
      <w:lvlJc w:val="left"/>
      <w:pPr>
        <w:tabs>
          <w:tab w:val="num" w:pos="360"/>
        </w:tabs>
        <w:ind w:left="360" w:hanging="360"/>
      </w:pPr>
      <w:rPr>
        <w:b/>
      </w:rPr>
    </w:lvl>
    <w:lvl w:ilvl="1" w:tplc="B7F85D4E">
      <w:start w:val="1"/>
      <w:numFmt w:val="bullet"/>
      <w:lvlText w:val=""/>
      <w:lvlJc w:val="left"/>
      <w:pPr>
        <w:tabs>
          <w:tab w:val="num" w:pos="1080"/>
        </w:tabs>
        <w:ind w:left="1080" w:hanging="360"/>
      </w:pPr>
      <w:rPr>
        <w:rFonts w:ascii="Wingdings" w:hAnsi="Wingdings" w:hint="default"/>
        <w:b/>
      </w:r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rPr>
        <w:b/>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5">
    <w:nsid w:val="6BC823F1"/>
    <w:multiLevelType w:val="hybridMultilevel"/>
    <w:tmpl w:val="01DE1BE6"/>
    <w:lvl w:ilvl="0" w:tplc="6BA07466">
      <w:start w:val="1"/>
      <w:numFmt w:val="lowerLetter"/>
      <w:lvlText w:val="%1)"/>
      <w:lvlJc w:val="left"/>
      <w:pPr>
        <w:tabs>
          <w:tab w:val="num" w:pos="2484"/>
        </w:tabs>
        <w:ind w:left="2484" w:hanging="360"/>
      </w:pPr>
      <w:rPr>
        <w:rFonts w:hint="default"/>
        <w:b/>
        <w:i w:val="0"/>
        <w:shadow/>
        <w:emboss w:val="0"/>
        <w:imprint w:val="0"/>
      </w:rPr>
    </w:lvl>
    <w:lvl w:ilvl="1" w:tplc="0C0A0019" w:tentative="1">
      <w:start w:val="1"/>
      <w:numFmt w:val="lowerLetter"/>
      <w:lvlText w:val="%2."/>
      <w:lvlJc w:val="left"/>
      <w:pPr>
        <w:tabs>
          <w:tab w:val="num" w:pos="2412"/>
        </w:tabs>
        <w:ind w:left="2412" w:hanging="360"/>
      </w:pPr>
    </w:lvl>
    <w:lvl w:ilvl="2" w:tplc="0C0A001B" w:tentative="1">
      <w:start w:val="1"/>
      <w:numFmt w:val="lowerRoman"/>
      <w:lvlText w:val="%3."/>
      <w:lvlJc w:val="right"/>
      <w:pPr>
        <w:tabs>
          <w:tab w:val="num" w:pos="3132"/>
        </w:tabs>
        <w:ind w:left="3132" w:hanging="180"/>
      </w:pPr>
    </w:lvl>
    <w:lvl w:ilvl="3" w:tplc="0C0A000F" w:tentative="1">
      <w:start w:val="1"/>
      <w:numFmt w:val="decimal"/>
      <w:lvlText w:val="%4."/>
      <w:lvlJc w:val="left"/>
      <w:pPr>
        <w:tabs>
          <w:tab w:val="num" w:pos="3852"/>
        </w:tabs>
        <w:ind w:left="3852" w:hanging="360"/>
      </w:pPr>
    </w:lvl>
    <w:lvl w:ilvl="4" w:tplc="0C0A0019" w:tentative="1">
      <w:start w:val="1"/>
      <w:numFmt w:val="lowerLetter"/>
      <w:lvlText w:val="%5."/>
      <w:lvlJc w:val="left"/>
      <w:pPr>
        <w:tabs>
          <w:tab w:val="num" w:pos="4572"/>
        </w:tabs>
        <w:ind w:left="4572" w:hanging="360"/>
      </w:pPr>
    </w:lvl>
    <w:lvl w:ilvl="5" w:tplc="0C0A001B" w:tentative="1">
      <w:start w:val="1"/>
      <w:numFmt w:val="lowerRoman"/>
      <w:lvlText w:val="%6."/>
      <w:lvlJc w:val="right"/>
      <w:pPr>
        <w:tabs>
          <w:tab w:val="num" w:pos="5292"/>
        </w:tabs>
        <w:ind w:left="5292" w:hanging="180"/>
      </w:pPr>
    </w:lvl>
    <w:lvl w:ilvl="6" w:tplc="0C0A000F" w:tentative="1">
      <w:start w:val="1"/>
      <w:numFmt w:val="decimal"/>
      <w:lvlText w:val="%7."/>
      <w:lvlJc w:val="left"/>
      <w:pPr>
        <w:tabs>
          <w:tab w:val="num" w:pos="6012"/>
        </w:tabs>
        <w:ind w:left="6012" w:hanging="360"/>
      </w:pPr>
    </w:lvl>
    <w:lvl w:ilvl="7" w:tplc="0C0A0019" w:tentative="1">
      <w:start w:val="1"/>
      <w:numFmt w:val="lowerLetter"/>
      <w:lvlText w:val="%8."/>
      <w:lvlJc w:val="left"/>
      <w:pPr>
        <w:tabs>
          <w:tab w:val="num" w:pos="6732"/>
        </w:tabs>
        <w:ind w:left="6732" w:hanging="360"/>
      </w:pPr>
    </w:lvl>
    <w:lvl w:ilvl="8" w:tplc="0C0A001B" w:tentative="1">
      <w:start w:val="1"/>
      <w:numFmt w:val="lowerRoman"/>
      <w:lvlText w:val="%9."/>
      <w:lvlJc w:val="right"/>
      <w:pPr>
        <w:tabs>
          <w:tab w:val="num" w:pos="7452"/>
        </w:tabs>
        <w:ind w:left="7452" w:hanging="180"/>
      </w:pPr>
    </w:lvl>
  </w:abstractNum>
  <w:abstractNum w:abstractNumId="216">
    <w:nsid w:val="6C2D4A50"/>
    <w:multiLevelType w:val="hybridMultilevel"/>
    <w:tmpl w:val="24809BA6"/>
    <w:lvl w:ilvl="0" w:tplc="E06E5784">
      <w:start w:val="1"/>
      <w:numFmt w:val="lowerLetter"/>
      <w:lvlText w:val="%1."/>
      <w:lvlJc w:val="left"/>
      <w:pPr>
        <w:tabs>
          <w:tab w:val="num" w:pos="2136"/>
        </w:tabs>
        <w:ind w:left="2136" w:hanging="360"/>
      </w:pPr>
      <w:rPr>
        <w:rFonts w:hint="default"/>
        <w:b/>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17">
    <w:nsid w:val="6D3C7897"/>
    <w:multiLevelType w:val="hybridMultilevel"/>
    <w:tmpl w:val="2C1C9CC6"/>
    <w:lvl w:ilvl="0" w:tplc="A4F493D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8">
    <w:nsid w:val="6E4115BA"/>
    <w:multiLevelType w:val="hybridMultilevel"/>
    <w:tmpl w:val="5E5C62FA"/>
    <w:lvl w:ilvl="0" w:tplc="0C0A0001">
      <w:start w:val="1"/>
      <w:numFmt w:val="bullet"/>
      <w:lvlText w:val=""/>
      <w:lvlJc w:val="left"/>
      <w:pPr>
        <w:tabs>
          <w:tab w:val="num" w:pos="1200"/>
        </w:tabs>
        <w:ind w:left="1200" w:hanging="360"/>
      </w:pPr>
      <w:rPr>
        <w:rFonts w:ascii="Symbol" w:hAnsi="Symbol" w:hint="default"/>
      </w:rPr>
    </w:lvl>
    <w:lvl w:ilvl="1" w:tplc="0C0A0003">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219">
    <w:nsid w:val="6F0611BB"/>
    <w:multiLevelType w:val="hybridMultilevel"/>
    <w:tmpl w:val="DF3CA2A2"/>
    <w:lvl w:ilvl="0" w:tplc="0C0A0001">
      <w:start w:val="1"/>
      <w:numFmt w:val="bullet"/>
      <w:lvlText w:val=""/>
      <w:lvlJc w:val="left"/>
      <w:pPr>
        <w:tabs>
          <w:tab w:val="num" w:pos="1452"/>
        </w:tabs>
        <w:ind w:left="1452" w:hanging="360"/>
      </w:pPr>
      <w:rPr>
        <w:rFonts w:ascii="Symbol" w:hAnsi="Symbol" w:hint="default"/>
      </w:rPr>
    </w:lvl>
    <w:lvl w:ilvl="1" w:tplc="0C0A0003" w:tentative="1">
      <w:start w:val="1"/>
      <w:numFmt w:val="bullet"/>
      <w:lvlText w:val="o"/>
      <w:lvlJc w:val="left"/>
      <w:pPr>
        <w:tabs>
          <w:tab w:val="num" w:pos="2172"/>
        </w:tabs>
        <w:ind w:left="2172" w:hanging="360"/>
      </w:pPr>
      <w:rPr>
        <w:rFonts w:ascii="Courier New" w:hAnsi="Courier New" w:cs="Courier New" w:hint="default"/>
      </w:rPr>
    </w:lvl>
    <w:lvl w:ilvl="2" w:tplc="0C0A0005" w:tentative="1">
      <w:start w:val="1"/>
      <w:numFmt w:val="bullet"/>
      <w:lvlText w:val=""/>
      <w:lvlJc w:val="left"/>
      <w:pPr>
        <w:tabs>
          <w:tab w:val="num" w:pos="2892"/>
        </w:tabs>
        <w:ind w:left="2892" w:hanging="360"/>
      </w:pPr>
      <w:rPr>
        <w:rFonts w:ascii="Wingdings" w:hAnsi="Wingdings" w:hint="default"/>
      </w:rPr>
    </w:lvl>
    <w:lvl w:ilvl="3" w:tplc="0C0A0001" w:tentative="1">
      <w:start w:val="1"/>
      <w:numFmt w:val="bullet"/>
      <w:lvlText w:val=""/>
      <w:lvlJc w:val="left"/>
      <w:pPr>
        <w:tabs>
          <w:tab w:val="num" w:pos="3612"/>
        </w:tabs>
        <w:ind w:left="3612" w:hanging="360"/>
      </w:pPr>
      <w:rPr>
        <w:rFonts w:ascii="Symbol" w:hAnsi="Symbol" w:hint="default"/>
      </w:rPr>
    </w:lvl>
    <w:lvl w:ilvl="4" w:tplc="0C0A0003" w:tentative="1">
      <w:start w:val="1"/>
      <w:numFmt w:val="bullet"/>
      <w:lvlText w:val="o"/>
      <w:lvlJc w:val="left"/>
      <w:pPr>
        <w:tabs>
          <w:tab w:val="num" w:pos="4332"/>
        </w:tabs>
        <w:ind w:left="4332" w:hanging="360"/>
      </w:pPr>
      <w:rPr>
        <w:rFonts w:ascii="Courier New" w:hAnsi="Courier New" w:cs="Courier New" w:hint="default"/>
      </w:rPr>
    </w:lvl>
    <w:lvl w:ilvl="5" w:tplc="0C0A0005" w:tentative="1">
      <w:start w:val="1"/>
      <w:numFmt w:val="bullet"/>
      <w:lvlText w:val=""/>
      <w:lvlJc w:val="left"/>
      <w:pPr>
        <w:tabs>
          <w:tab w:val="num" w:pos="5052"/>
        </w:tabs>
        <w:ind w:left="5052" w:hanging="360"/>
      </w:pPr>
      <w:rPr>
        <w:rFonts w:ascii="Wingdings" w:hAnsi="Wingdings" w:hint="default"/>
      </w:rPr>
    </w:lvl>
    <w:lvl w:ilvl="6" w:tplc="0C0A0001" w:tentative="1">
      <w:start w:val="1"/>
      <w:numFmt w:val="bullet"/>
      <w:lvlText w:val=""/>
      <w:lvlJc w:val="left"/>
      <w:pPr>
        <w:tabs>
          <w:tab w:val="num" w:pos="5772"/>
        </w:tabs>
        <w:ind w:left="5772" w:hanging="360"/>
      </w:pPr>
      <w:rPr>
        <w:rFonts w:ascii="Symbol" w:hAnsi="Symbol" w:hint="default"/>
      </w:rPr>
    </w:lvl>
    <w:lvl w:ilvl="7" w:tplc="0C0A0003" w:tentative="1">
      <w:start w:val="1"/>
      <w:numFmt w:val="bullet"/>
      <w:lvlText w:val="o"/>
      <w:lvlJc w:val="left"/>
      <w:pPr>
        <w:tabs>
          <w:tab w:val="num" w:pos="6492"/>
        </w:tabs>
        <w:ind w:left="6492" w:hanging="360"/>
      </w:pPr>
      <w:rPr>
        <w:rFonts w:ascii="Courier New" w:hAnsi="Courier New" w:cs="Courier New" w:hint="default"/>
      </w:rPr>
    </w:lvl>
    <w:lvl w:ilvl="8" w:tplc="0C0A0005" w:tentative="1">
      <w:start w:val="1"/>
      <w:numFmt w:val="bullet"/>
      <w:lvlText w:val=""/>
      <w:lvlJc w:val="left"/>
      <w:pPr>
        <w:tabs>
          <w:tab w:val="num" w:pos="7212"/>
        </w:tabs>
        <w:ind w:left="7212" w:hanging="360"/>
      </w:pPr>
      <w:rPr>
        <w:rFonts w:ascii="Wingdings" w:hAnsi="Wingdings" w:hint="default"/>
      </w:rPr>
    </w:lvl>
  </w:abstractNum>
  <w:abstractNum w:abstractNumId="220">
    <w:nsid w:val="70356BE8"/>
    <w:multiLevelType w:val="hybridMultilevel"/>
    <w:tmpl w:val="04E2972C"/>
    <w:lvl w:ilvl="0" w:tplc="F5C2C2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1">
    <w:nsid w:val="70B05170"/>
    <w:multiLevelType w:val="hybridMultilevel"/>
    <w:tmpl w:val="0CFC79EA"/>
    <w:lvl w:ilvl="0" w:tplc="0C0A0001">
      <w:start w:val="1"/>
      <w:numFmt w:val="bullet"/>
      <w:lvlText w:val=""/>
      <w:lvlJc w:val="left"/>
      <w:pPr>
        <w:tabs>
          <w:tab w:val="num" w:pos="1080"/>
        </w:tabs>
        <w:ind w:left="1080" w:hanging="360"/>
      </w:pPr>
      <w:rPr>
        <w:rFonts w:ascii="Symbol" w:hAnsi="Symbol" w:hint="default"/>
      </w:rPr>
    </w:lvl>
    <w:lvl w:ilvl="1" w:tplc="B99E7676">
      <w:start w:val="1"/>
      <w:numFmt w:val="bullet"/>
      <w:lvlText w:val=""/>
      <w:lvlJc w:val="left"/>
      <w:pPr>
        <w:tabs>
          <w:tab w:val="num" w:pos="1800"/>
        </w:tabs>
        <w:ind w:left="1800" w:hanging="360"/>
      </w:pPr>
      <w:rPr>
        <w:rFonts w:ascii="Symbol" w:hAnsi="Symbol" w:hint="default"/>
        <w:color w:val="auto"/>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2">
    <w:nsid w:val="70B80C25"/>
    <w:multiLevelType w:val="hybridMultilevel"/>
    <w:tmpl w:val="3D289294"/>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223">
    <w:nsid w:val="71261A6D"/>
    <w:multiLevelType w:val="hybridMultilevel"/>
    <w:tmpl w:val="E4202318"/>
    <w:lvl w:ilvl="0" w:tplc="DB78360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4">
    <w:nsid w:val="71A34213"/>
    <w:multiLevelType w:val="multilevel"/>
    <w:tmpl w:val="24484B56"/>
    <w:lvl w:ilvl="0">
      <w:start w:val="1"/>
      <w:numFmt w:val="none"/>
      <w:lvlText w:val="4."/>
      <w:lvlJc w:val="left"/>
      <w:pPr>
        <w:tabs>
          <w:tab w:val="num" w:pos="360"/>
        </w:tabs>
        <w:ind w:left="360" w:hanging="360"/>
      </w:pPr>
      <w:rPr>
        <w:rFonts w:hint="default"/>
        <w:b/>
        <w:i w:val="0"/>
      </w:rPr>
    </w:lvl>
    <w:lvl w:ilvl="1">
      <w:start w:val="1"/>
      <w:numFmt w:val="decimal"/>
      <w:lvlText w:val="4.%2"/>
      <w:lvlJc w:val="left"/>
      <w:pPr>
        <w:tabs>
          <w:tab w:val="num" w:pos="792"/>
        </w:tabs>
        <w:ind w:left="792" w:hanging="432"/>
      </w:pPr>
      <w:rPr>
        <w:rFonts w:hint="default"/>
      </w:rPr>
    </w:lvl>
    <w:lvl w:ilvl="2">
      <w:start w:val="1"/>
      <w:numFmt w:val="none"/>
      <w:lvlText w:val="4.6.2"/>
      <w:lvlJc w:val="left"/>
      <w:pPr>
        <w:tabs>
          <w:tab w:val="num" w:pos="1224"/>
        </w:tabs>
        <w:ind w:left="1224" w:hanging="504"/>
      </w:pPr>
      <w:rPr>
        <w:rFonts w:hint="default"/>
        <w:b/>
      </w:rPr>
    </w:lvl>
    <w:lvl w:ilvl="3">
      <w:start w:val="1"/>
      <w:numFmt w:val="decimal"/>
      <w:lvlText w:val="%14.%2.%3%4.1"/>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5">
    <w:nsid w:val="71CA2FE9"/>
    <w:multiLevelType w:val="hybridMultilevel"/>
    <w:tmpl w:val="800CB66E"/>
    <w:lvl w:ilvl="0" w:tplc="0C0A000D">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26">
    <w:nsid w:val="72882710"/>
    <w:multiLevelType w:val="multilevel"/>
    <w:tmpl w:val="CED8D618"/>
    <w:lvl w:ilvl="0">
      <w:start w:val="1"/>
      <w:numFmt w:val="none"/>
      <w:lvlText w:val="6."/>
      <w:lvlJc w:val="left"/>
      <w:pPr>
        <w:tabs>
          <w:tab w:val="num" w:pos="360"/>
        </w:tabs>
        <w:ind w:left="360" w:hanging="360"/>
      </w:pPr>
      <w:rPr>
        <w:rFonts w:hint="default"/>
        <w:b/>
      </w:rPr>
    </w:lvl>
    <w:lvl w:ilvl="1">
      <w:start w:val="1"/>
      <w:numFmt w:val="decimal"/>
      <w:lvlText w:val="6.%2"/>
      <w:lvlJc w:val="left"/>
      <w:pPr>
        <w:tabs>
          <w:tab w:val="num" w:pos="792"/>
        </w:tabs>
        <w:ind w:left="792" w:hanging="432"/>
      </w:pPr>
      <w:rPr>
        <w:rFonts w:hint="default"/>
        <w:b w:val="0"/>
      </w:rPr>
    </w:lvl>
    <w:lvl w:ilvl="2">
      <w:start w:val="1"/>
      <w:numFmt w:val="decimal"/>
      <w:lvlText w:val="%16.%2.%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7">
    <w:nsid w:val="7322251E"/>
    <w:multiLevelType w:val="hybridMultilevel"/>
    <w:tmpl w:val="4374387E"/>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940"/>
        </w:tabs>
        <w:ind w:left="2940" w:hanging="360"/>
      </w:pPr>
      <w:rPr>
        <w:rFonts w:ascii="Courier New" w:hAnsi="Courier New" w:cs="Courier New" w:hint="default"/>
      </w:rPr>
    </w:lvl>
    <w:lvl w:ilvl="2" w:tplc="0C0A0005" w:tentative="1">
      <w:start w:val="1"/>
      <w:numFmt w:val="bullet"/>
      <w:lvlText w:val=""/>
      <w:lvlJc w:val="left"/>
      <w:pPr>
        <w:tabs>
          <w:tab w:val="num" w:pos="3660"/>
        </w:tabs>
        <w:ind w:left="3660" w:hanging="360"/>
      </w:pPr>
      <w:rPr>
        <w:rFonts w:ascii="Wingdings" w:hAnsi="Wingdings" w:hint="default"/>
      </w:rPr>
    </w:lvl>
    <w:lvl w:ilvl="3" w:tplc="0C0A0001" w:tentative="1">
      <w:start w:val="1"/>
      <w:numFmt w:val="bullet"/>
      <w:lvlText w:val=""/>
      <w:lvlJc w:val="left"/>
      <w:pPr>
        <w:tabs>
          <w:tab w:val="num" w:pos="4380"/>
        </w:tabs>
        <w:ind w:left="4380" w:hanging="360"/>
      </w:pPr>
      <w:rPr>
        <w:rFonts w:ascii="Symbol" w:hAnsi="Symbol" w:hint="default"/>
      </w:rPr>
    </w:lvl>
    <w:lvl w:ilvl="4" w:tplc="0C0A0003" w:tentative="1">
      <w:start w:val="1"/>
      <w:numFmt w:val="bullet"/>
      <w:lvlText w:val="o"/>
      <w:lvlJc w:val="left"/>
      <w:pPr>
        <w:tabs>
          <w:tab w:val="num" w:pos="5100"/>
        </w:tabs>
        <w:ind w:left="5100" w:hanging="360"/>
      </w:pPr>
      <w:rPr>
        <w:rFonts w:ascii="Courier New" w:hAnsi="Courier New" w:cs="Courier New" w:hint="default"/>
      </w:rPr>
    </w:lvl>
    <w:lvl w:ilvl="5" w:tplc="0C0A0005" w:tentative="1">
      <w:start w:val="1"/>
      <w:numFmt w:val="bullet"/>
      <w:lvlText w:val=""/>
      <w:lvlJc w:val="left"/>
      <w:pPr>
        <w:tabs>
          <w:tab w:val="num" w:pos="5820"/>
        </w:tabs>
        <w:ind w:left="5820" w:hanging="360"/>
      </w:pPr>
      <w:rPr>
        <w:rFonts w:ascii="Wingdings" w:hAnsi="Wingdings" w:hint="default"/>
      </w:rPr>
    </w:lvl>
    <w:lvl w:ilvl="6" w:tplc="0C0A0001" w:tentative="1">
      <w:start w:val="1"/>
      <w:numFmt w:val="bullet"/>
      <w:lvlText w:val=""/>
      <w:lvlJc w:val="left"/>
      <w:pPr>
        <w:tabs>
          <w:tab w:val="num" w:pos="6540"/>
        </w:tabs>
        <w:ind w:left="6540" w:hanging="360"/>
      </w:pPr>
      <w:rPr>
        <w:rFonts w:ascii="Symbol" w:hAnsi="Symbol" w:hint="default"/>
      </w:rPr>
    </w:lvl>
    <w:lvl w:ilvl="7" w:tplc="0C0A0003" w:tentative="1">
      <w:start w:val="1"/>
      <w:numFmt w:val="bullet"/>
      <w:lvlText w:val="o"/>
      <w:lvlJc w:val="left"/>
      <w:pPr>
        <w:tabs>
          <w:tab w:val="num" w:pos="7260"/>
        </w:tabs>
        <w:ind w:left="7260" w:hanging="360"/>
      </w:pPr>
      <w:rPr>
        <w:rFonts w:ascii="Courier New" w:hAnsi="Courier New" w:cs="Courier New" w:hint="default"/>
      </w:rPr>
    </w:lvl>
    <w:lvl w:ilvl="8" w:tplc="0C0A0005" w:tentative="1">
      <w:start w:val="1"/>
      <w:numFmt w:val="bullet"/>
      <w:lvlText w:val=""/>
      <w:lvlJc w:val="left"/>
      <w:pPr>
        <w:tabs>
          <w:tab w:val="num" w:pos="7980"/>
        </w:tabs>
        <w:ind w:left="7980" w:hanging="360"/>
      </w:pPr>
      <w:rPr>
        <w:rFonts w:ascii="Wingdings" w:hAnsi="Wingdings" w:hint="default"/>
      </w:rPr>
    </w:lvl>
  </w:abstractNum>
  <w:abstractNum w:abstractNumId="228">
    <w:nsid w:val="74C86D11"/>
    <w:multiLevelType w:val="hybridMultilevel"/>
    <w:tmpl w:val="2CCA8FF8"/>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2148"/>
        </w:tabs>
        <w:ind w:left="2148" w:hanging="360"/>
      </w:pPr>
      <w:rPr>
        <w:rFonts w:ascii="Courier New" w:hAnsi="Courier New" w:cs="Courier New" w:hint="default"/>
      </w:rPr>
    </w:lvl>
    <w:lvl w:ilvl="2" w:tplc="07082620">
      <w:start w:val="1"/>
      <w:numFmt w:val="bullet"/>
      <w:lvlText w:val=""/>
      <w:lvlJc w:val="left"/>
      <w:pPr>
        <w:tabs>
          <w:tab w:val="num" w:pos="2868"/>
        </w:tabs>
        <w:ind w:left="2868" w:hanging="360"/>
      </w:pPr>
      <w:rPr>
        <w:rFonts w:ascii="Wingdings" w:hAnsi="Wingdings" w:hint="default"/>
        <w:color w:val="auto"/>
        <w:sz w:val="24"/>
        <w:szCs w:val="24"/>
      </w:rPr>
    </w:lvl>
    <w:lvl w:ilvl="3" w:tplc="0C0A0001">
      <w:start w:val="1"/>
      <w:numFmt w:val="bullet"/>
      <w:lvlText w:val=""/>
      <w:lvlJc w:val="left"/>
      <w:pPr>
        <w:tabs>
          <w:tab w:val="num" w:pos="3588"/>
        </w:tabs>
        <w:ind w:left="3588" w:hanging="360"/>
      </w:pPr>
      <w:rPr>
        <w:rFonts w:ascii="Symbol" w:hAnsi="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9">
    <w:nsid w:val="751F7D8B"/>
    <w:multiLevelType w:val="hybridMultilevel"/>
    <w:tmpl w:val="608AE772"/>
    <w:lvl w:ilvl="0" w:tplc="9C365AB4">
      <w:start w:val="1"/>
      <w:numFmt w:val="decimal"/>
      <w:lvlText w:val="%1."/>
      <w:lvlJc w:val="left"/>
      <w:pPr>
        <w:tabs>
          <w:tab w:val="num" w:pos="360"/>
        </w:tabs>
        <w:ind w:left="360" w:hanging="360"/>
      </w:pPr>
      <w:rPr>
        <w:b/>
      </w:rPr>
    </w:lvl>
    <w:lvl w:ilvl="1" w:tplc="1D00D3AE">
      <w:numFmt w:val="none"/>
      <w:lvlText w:val=""/>
      <w:lvlJc w:val="left"/>
      <w:pPr>
        <w:tabs>
          <w:tab w:val="num" w:pos="360"/>
        </w:tabs>
      </w:pPr>
    </w:lvl>
    <w:lvl w:ilvl="2" w:tplc="594C4D08">
      <w:numFmt w:val="none"/>
      <w:lvlText w:val=""/>
      <w:lvlJc w:val="left"/>
      <w:pPr>
        <w:tabs>
          <w:tab w:val="num" w:pos="360"/>
        </w:tabs>
      </w:pPr>
    </w:lvl>
    <w:lvl w:ilvl="3" w:tplc="83D624AE">
      <w:numFmt w:val="none"/>
      <w:lvlText w:val=""/>
      <w:lvlJc w:val="left"/>
      <w:pPr>
        <w:tabs>
          <w:tab w:val="num" w:pos="360"/>
        </w:tabs>
      </w:pPr>
    </w:lvl>
    <w:lvl w:ilvl="4" w:tplc="B23E6678">
      <w:numFmt w:val="none"/>
      <w:lvlText w:val=""/>
      <w:lvlJc w:val="left"/>
      <w:pPr>
        <w:tabs>
          <w:tab w:val="num" w:pos="360"/>
        </w:tabs>
      </w:pPr>
    </w:lvl>
    <w:lvl w:ilvl="5" w:tplc="A6FEC762">
      <w:numFmt w:val="none"/>
      <w:lvlText w:val=""/>
      <w:lvlJc w:val="left"/>
      <w:pPr>
        <w:tabs>
          <w:tab w:val="num" w:pos="360"/>
        </w:tabs>
      </w:pPr>
    </w:lvl>
    <w:lvl w:ilvl="6" w:tplc="A24256A6">
      <w:numFmt w:val="none"/>
      <w:lvlText w:val=""/>
      <w:lvlJc w:val="left"/>
      <w:pPr>
        <w:tabs>
          <w:tab w:val="num" w:pos="360"/>
        </w:tabs>
      </w:pPr>
    </w:lvl>
    <w:lvl w:ilvl="7" w:tplc="9BA22276">
      <w:numFmt w:val="none"/>
      <w:lvlText w:val=""/>
      <w:lvlJc w:val="left"/>
      <w:pPr>
        <w:tabs>
          <w:tab w:val="num" w:pos="360"/>
        </w:tabs>
      </w:pPr>
    </w:lvl>
    <w:lvl w:ilvl="8" w:tplc="5D143716">
      <w:numFmt w:val="none"/>
      <w:lvlText w:val=""/>
      <w:lvlJc w:val="left"/>
      <w:pPr>
        <w:tabs>
          <w:tab w:val="num" w:pos="360"/>
        </w:tabs>
      </w:pPr>
    </w:lvl>
  </w:abstractNum>
  <w:abstractNum w:abstractNumId="230">
    <w:nsid w:val="76340A47"/>
    <w:multiLevelType w:val="hybridMultilevel"/>
    <w:tmpl w:val="CAA2499A"/>
    <w:lvl w:ilvl="0" w:tplc="A46C5156">
      <w:start w:val="1"/>
      <w:numFmt w:val="decimal"/>
      <w:lvlText w:val="%1."/>
      <w:lvlJc w:val="left"/>
      <w:pPr>
        <w:tabs>
          <w:tab w:val="num" w:pos="1152"/>
        </w:tabs>
        <w:ind w:left="1152"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1">
    <w:nsid w:val="7662519A"/>
    <w:multiLevelType w:val="hybridMultilevel"/>
    <w:tmpl w:val="9FE82DD2"/>
    <w:lvl w:ilvl="0" w:tplc="6BA07466">
      <w:start w:val="1"/>
      <w:numFmt w:val="lowerLetter"/>
      <w:lvlText w:val="%1)"/>
      <w:lvlJc w:val="left"/>
      <w:pPr>
        <w:tabs>
          <w:tab w:val="num" w:pos="1512"/>
        </w:tabs>
        <w:ind w:left="1512" w:hanging="360"/>
      </w:pPr>
      <w:rPr>
        <w:rFonts w:hint="default"/>
        <w:b/>
        <w:i w:val="0"/>
        <w:shadow/>
        <w:emboss w:val="0"/>
        <w:imprint w:val="0"/>
      </w:rPr>
    </w:lvl>
    <w:lvl w:ilvl="1" w:tplc="37A2B1B6">
      <w:start w:val="1"/>
      <w:numFmt w:val="lowerLetter"/>
      <w:lvlText w:val="%2."/>
      <w:lvlJc w:val="left"/>
      <w:pPr>
        <w:tabs>
          <w:tab w:val="num" w:pos="1440"/>
        </w:tabs>
        <w:ind w:left="1440" w:hanging="360"/>
      </w:pPr>
      <w:rPr>
        <w:b/>
        <w:shadow/>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2">
    <w:nsid w:val="76851CBA"/>
    <w:multiLevelType w:val="multilevel"/>
    <w:tmpl w:val="9AECBB7E"/>
    <w:lvl w:ilvl="0">
      <w:start w:val="1"/>
      <w:numFmt w:val="none"/>
      <w:lvlText w:val="2"/>
      <w:lvlJc w:val="left"/>
      <w:pPr>
        <w:tabs>
          <w:tab w:val="num" w:pos="360"/>
        </w:tabs>
        <w:ind w:left="360" w:hanging="360"/>
      </w:pPr>
      <w:rPr>
        <w:rFonts w:hint="default"/>
        <w:b/>
        <w:u w:val="none"/>
      </w:rPr>
    </w:lvl>
    <w:lvl w:ilvl="1">
      <w:start w:val="1"/>
      <w:numFmt w:val="decimal"/>
      <w:lvlText w:val="3.%2"/>
      <w:lvlJc w:val="left"/>
      <w:pPr>
        <w:tabs>
          <w:tab w:val="num" w:pos="720"/>
        </w:tabs>
        <w:ind w:left="720" w:hanging="360"/>
      </w:pPr>
      <w:rPr>
        <w:rFonts w:hint="default"/>
        <w:b/>
        <w:u w:val="none"/>
      </w:rPr>
    </w:lvl>
    <w:lvl w:ilvl="2">
      <w:start w:val="1"/>
      <w:numFmt w:val="decimal"/>
      <w:lvlText w:val="%12.%2.%3"/>
      <w:lvlJc w:val="left"/>
      <w:pPr>
        <w:tabs>
          <w:tab w:val="num" w:pos="1440"/>
        </w:tabs>
        <w:ind w:left="1440" w:hanging="720"/>
      </w:pPr>
      <w:rPr>
        <w:rFonts w:hint="default"/>
        <w:b/>
        <w:u w:val="none"/>
      </w:rPr>
    </w:lvl>
    <w:lvl w:ilvl="3">
      <w:start w:val="1"/>
      <w:numFmt w:val="decimal"/>
      <w:lvlText w:val="%12.%2.%3.%4"/>
      <w:lvlJc w:val="left"/>
      <w:pPr>
        <w:tabs>
          <w:tab w:val="num" w:pos="1800"/>
        </w:tabs>
        <w:ind w:left="1800" w:hanging="720"/>
      </w:pPr>
      <w:rPr>
        <w:rFonts w:hint="default"/>
        <w:b/>
        <w:u w:val="none"/>
      </w:rPr>
    </w:lvl>
    <w:lvl w:ilvl="4">
      <w:start w:val="1"/>
      <w:numFmt w:val="decimal"/>
      <w:lvlText w:val="%12.%2.%3.%4.%5"/>
      <w:lvlJc w:val="left"/>
      <w:pPr>
        <w:tabs>
          <w:tab w:val="num" w:pos="2520"/>
        </w:tabs>
        <w:ind w:left="2520" w:hanging="1080"/>
      </w:pPr>
      <w:rPr>
        <w:rFonts w:hint="default"/>
        <w:b/>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233">
    <w:nsid w:val="76B72F24"/>
    <w:multiLevelType w:val="hybridMultilevel"/>
    <w:tmpl w:val="6748A460"/>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34">
    <w:nsid w:val="76BF4C3E"/>
    <w:multiLevelType w:val="hybridMultilevel"/>
    <w:tmpl w:val="4ECC58A0"/>
    <w:lvl w:ilvl="0" w:tplc="B99E767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700"/>
        </w:tabs>
        <w:ind w:left="-700" w:hanging="360"/>
      </w:pPr>
      <w:rPr>
        <w:rFonts w:ascii="Courier New" w:hAnsi="Courier New" w:cs="Courier New" w:hint="default"/>
      </w:rPr>
    </w:lvl>
    <w:lvl w:ilvl="2" w:tplc="0C0A0005" w:tentative="1">
      <w:start w:val="1"/>
      <w:numFmt w:val="bullet"/>
      <w:lvlText w:val=""/>
      <w:lvlJc w:val="left"/>
      <w:pPr>
        <w:tabs>
          <w:tab w:val="num" w:pos="20"/>
        </w:tabs>
        <w:ind w:left="20" w:hanging="360"/>
      </w:pPr>
      <w:rPr>
        <w:rFonts w:ascii="Wingdings" w:hAnsi="Wingdings" w:hint="default"/>
      </w:rPr>
    </w:lvl>
    <w:lvl w:ilvl="3" w:tplc="0C0A0001" w:tentative="1">
      <w:start w:val="1"/>
      <w:numFmt w:val="bullet"/>
      <w:lvlText w:val=""/>
      <w:lvlJc w:val="left"/>
      <w:pPr>
        <w:tabs>
          <w:tab w:val="num" w:pos="740"/>
        </w:tabs>
        <w:ind w:left="740" w:hanging="360"/>
      </w:pPr>
      <w:rPr>
        <w:rFonts w:ascii="Symbol" w:hAnsi="Symbol" w:hint="default"/>
      </w:rPr>
    </w:lvl>
    <w:lvl w:ilvl="4" w:tplc="0C0A0003" w:tentative="1">
      <w:start w:val="1"/>
      <w:numFmt w:val="bullet"/>
      <w:lvlText w:val="o"/>
      <w:lvlJc w:val="left"/>
      <w:pPr>
        <w:tabs>
          <w:tab w:val="num" w:pos="1460"/>
        </w:tabs>
        <w:ind w:left="1460" w:hanging="360"/>
      </w:pPr>
      <w:rPr>
        <w:rFonts w:ascii="Courier New" w:hAnsi="Courier New" w:cs="Courier New" w:hint="default"/>
      </w:rPr>
    </w:lvl>
    <w:lvl w:ilvl="5" w:tplc="0C0A0005" w:tentative="1">
      <w:start w:val="1"/>
      <w:numFmt w:val="bullet"/>
      <w:lvlText w:val=""/>
      <w:lvlJc w:val="left"/>
      <w:pPr>
        <w:tabs>
          <w:tab w:val="num" w:pos="2180"/>
        </w:tabs>
        <w:ind w:left="2180" w:hanging="360"/>
      </w:pPr>
      <w:rPr>
        <w:rFonts w:ascii="Wingdings" w:hAnsi="Wingdings" w:hint="default"/>
      </w:rPr>
    </w:lvl>
    <w:lvl w:ilvl="6" w:tplc="0C0A0001" w:tentative="1">
      <w:start w:val="1"/>
      <w:numFmt w:val="bullet"/>
      <w:lvlText w:val=""/>
      <w:lvlJc w:val="left"/>
      <w:pPr>
        <w:tabs>
          <w:tab w:val="num" w:pos="2900"/>
        </w:tabs>
        <w:ind w:left="2900" w:hanging="360"/>
      </w:pPr>
      <w:rPr>
        <w:rFonts w:ascii="Symbol" w:hAnsi="Symbol" w:hint="default"/>
      </w:rPr>
    </w:lvl>
    <w:lvl w:ilvl="7" w:tplc="0C0A0003" w:tentative="1">
      <w:start w:val="1"/>
      <w:numFmt w:val="bullet"/>
      <w:lvlText w:val="o"/>
      <w:lvlJc w:val="left"/>
      <w:pPr>
        <w:tabs>
          <w:tab w:val="num" w:pos="3620"/>
        </w:tabs>
        <w:ind w:left="3620" w:hanging="360"/>
      </w:pPr>
      <w:rPr>
        <w:rFonts w:ascii="Courier New" w:hAnsi="Courier New" w:cs="Courier New" w:hint="default"/>
      </w:rPr>
    </w:lvl>
    <w:lvl w:ilvl="8" w:tplc="0C0A0005" w:tentative="1">
      <w:start w:val="1"/>
      <w:numFmt w:val="bullet"/>
      <w:lvlText w:val=""/>
      <w:lvlJc w:val="left"/>
      <w:pPr>
        <w:tabs>
          <w:tab w:val="num" w:pos="4340"/>
        </w:tabs>
        <w:ind w:left="4340" w:hanging="360"/>
      </w:pPr>
      <w:rPr>
        <w:rFonts w:ascii="Wingdings" w:hAnsi="Wingdings" w:hint="default"/>
      </w:rPr>
    </w:lvl>
  </w:abstractNum>
  <w:abstractNum w:abstractNumId="235">
    <w:nsid w:val="76EB69D7"/>
    <w:multiLevelType w:val="hybridMultilevel"/>
    <w:tmpl w:val="4E74085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6">
    <w:nsid w:val="77861739"/>
    <w:multiLevelType w:val="hybridMultilevel"/>
    <w:tmpl w:val="105A919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7">
    <w:nsid w:val="779D2613"/>
    <w:multiLevelType w:val="hybridMultilevel"/>
    <w:tmpl w:val="A1A83DD4"/>
    <w:lvl w:ilvl="0" w:tplc="B99E7676">
      <w:start w:val="1"/>
      <w:numFmt w:val="bullet"/>
      <w:lvlText w:val=""/>
      <w:lvlJc w:val="left"/>
      <w:pPr>
        <w:tabs>
          <w:tab w:val="num" w:pos="2292"/>
        </w:tabs>
        <w:ind w:left="2292" w:hanging="360"/>
      </w:pPr>
      <w:rPr>
        <w:rFonts w:ascii="Symbol" w:hAnsi="Symbol" w:hint="default"/>
        <w:color w:val="auto"/>
      </w:rPr>
    </w:lvl>
    <w:lvl w:ilvl="1" w:tplc="0C0A0003" w:tentative="1">
      <w:start w:val="1"/>
      <w:numFmt w:val="bullet"/>
      <w:lvlText w:val="o"/>
      <w:lvlJc w:val="left"/>
      <w:pPr>
        <w:tabs>
          <w:tab w:val="num" w:pos="2664"/>
        </w:tabs>
        <w:ind w:left="2664" w:hanging="360"/>
      </w:pPr>
      <w:rPr>
        <w:rFonts w:ascii="Courier New" w:hAnsi="Courier New" w:cs="Courier New" w:hint="default"/>
      </w:rPr>
    </w:lvl>
    <w:lvl w:ilvl="2" w:tplc="A4002900">
      <w:start w:val="1"/>
      <w:numFmt w:val="lowerLetter"/>
      <w:lvlText w:val="%3)"/>
      <w:lvlJc w:val="left"/>
      <w:pPr>
        <w:tabs>
          <w:tab w:val="num" w:pos="2340"/>
        </w:tabs>
        <w:ind w:left="2340" w:hanging="360"/>
      </w:pPr>
      <w:rPr>
        <w:rFonts w:hint="default"/>
        <w:b/>
        <w:i w:val="0"/>
        <w:shadow/>
        <w:emboss w:val="0"/>
        <w:imprint w:val="0"/>
        <w:color w:val="auto"/>
      </w:rPr>
    </w:lvl>
    <w:lvl w:ilvl="3" w:tplc="0C0A0001" w:tentative="1">
      <w:start w:val="1"/>
      <w:numFmt w:val="bullet"/>
      <w:lvlText w:val=""/>
      <w:lvlJc w:val="left"/>
      <w:pPr>
        <w:tabs>
          <w:tab w:val="num" w:pos="4104"/>
        </w:tabs>
        <w:ind w:left="4104" w:hanging="360"/>
      </w:pPr>
      <w:rPr>
        <w:rFonts w:ascii="Symbol" w:hAnsi="Symbol" w:hint="default"/>
      </w:rPr>
    </w:lvl>
    <w:lvl w:ilvl="4" w:tplc="0C0A0003" w:tentative="1">
      <w:start w:val="1"/>
      <w:numFmt w:val="bullet"/>
      <w:lvlText w:val="o"/>
      <w:lvlJc w:val="left"/>
      <w:pPr>
        <w:tabs>
          <w:tab w:val="num" w:pos="4824"/>
        </w:tabs>
        <w:ind w:left="4824" w:hanging="360"/>
      </w:pPr>
      <w:rPr>
        <w:rFonts w:ascii="Courier New" w:hAnsi="Courier New" w:cs="Courier New" w:hint="default"/>
      </w:rPr>
    </w:lvl>
    <w:lvl w:ilvl="5" w:tplc="0C0A0005" w:tentative="1">
      <w:start w:val="1"/>
      <w:numFmt w:val="bullet"/>
      <w:lvlText w:val=""/>
      <w:lvlJc w:val="left"/>
      <w:pPr>
        <w:tabs>
          <w:tab w:val="num" w:pos="5544"/>
        </w:tabs>
        <w:ind w:left="5544" w:hanging="360"/>
      </w:pPr>
      <w:rPr>
        <w:rFonts w:ascii="Wingdings" w:hAnsi="Wingdings" w:hint="default"/>
      </w:rPr>
    </w:lvl>
    <w:lvl w:ilvl="6" w:tplc="0C0A0001" w:tentative="1">
      <w:start w:val="1"/>
      <w:numFmt w:val="bullet"/>
      <w:lvlText w:val=""/>
      <w:lvlJc w:val="left"/>
      <w:pPr>
        <w:tabs>
          <w:tab w:val="num" w:pos="6264"/>
        </w:tabs>
        <w:ind w:left="6264" w:hanging="360"/>
      </w:pPr>
      <w:rPr>
        <w:rFonts w:ascii="Symbol" w:hAnsi="Symbol" w:hint="default"/>
      </w:rPr>
    </w:lvl>
    <w:lvl w:ilvl="7" w:tplc="0C0A0003" w:tentative="1">
      <w:start w:val="1"/>
      <w:numFmt w:val="bullet"/>
      <w:lvlText w:val="o"/>
      <w:lvlJc w:val="left"/>
      <w:pPr>
        <w:tabs>
          <w:tab w:val="num" w:pos="6984"/>
        </w:tabs>
        <w:ind w:left="6984" w:hanging="360"/>
      </w:pPr>
      <w:rPr>
        <w:rFonts w:ascii="Courier New" w:hAnsi="Courier New" w:cs="Courier New" w:hint="default"/>
      </w:rPr>
    </w:lvl>
    <w:lvl w:ilvl="8" w:tplc="0C0A0005" w:tentative="1">
      <w:start w:val="1"/>
      <w:numFmt w:val="bullet"/>
      <w:lvlText w:val=""/>
      <w:lvlJc w:val="left"/>
      <w:pPr>
        <w:tabs>
          <w:tab w:val="num" w:pos="7704"/>
        </w:tabs>
        <w:ind w:left="7704" w:hanging="360"/>
      </w:pPr>
      <w:rPr>
        <w:rFonts w:ascii="Wingdings" w:hAnsi="Wingdings" w:hint="default"/>
      </w:rPr>
    </w:lvl>
  </w:abstractNum>
  <w:abstractNum w:abstractNumId="238">
    <w:nsid w:val="77A430C6"/>
    <w:multiLevelType w:val="hybridMultilevel"/>
    <w:tmpl w:val="CE703F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9">
    <w:nsid w:val="77E84A64"/>
    <w:multiLevelType w:val="multilevel"/>
    <w:tmpl w:val="45D097CC"/>
    <w:lvl w:ilvl="0">
      <w:start w:val="1"/>
      <w:numFmt w:val="none"/>
      <w:lvlText w:val="8."/>
      <w:lvlJc w:val="left"/>
      <w:pPr>
        <w:tabs>
          <w:tab w:val="num" w:pos="360"/>
        </w:tabs>
        <w:ind w:left="360" w:hanging="360"/>
      </w:pPr>
      <w:rPr>
        <w:rFonts w:hint="default"/>
        <w:b/>
      </w:rPr>
    </w:lvl>
    <w:lvl w:ilvl="1">
      <w:start w:val="1"/>
      <w:numFmt w:val="decimal"/>
      <w:lvlText w:val="8.%2"/>
      <w:lvlJc w:val="left"/>
      <w:pPr>
        <w:tabs>
          <w:tab w:val="num" w:pos="792"/>
        </w:tabs>
        <w:ind w:left="792" w:hanging="432"/>
      </w:pPr>
      <w:rPr>
        <w:rFonts w:hint="default"/>
        <w:b w:val="0"/>
      </w:rPr>
    </w:lvl>
    <w:lvl w:ilvl="2">
      <w:start w:val="1"/>
      <w:numFmt w:val="decimal"/>
      <w:lvlText w:val="%18.%2.%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1800"/>
        </w:tabs>
        <w:ind w:left="1800" w:hanging="360"/>
      </w:pPr>
      <w:rPr>
        <w:rFonts w:hint="default"/>
        <w:b/>
        <w:i w:val="0"/>
        <w:shadow/>
        <w:emboss w:val="0"/>
        <w:imprint w:val="0"/>
      </w:rPr>
    </w:lvl>
    <w:lvl w:ilvl="5">
      <w:start w:val="1"/>
      <w:numFmt w:val="lowerLetter"/>
      <w:lvlText w:val="%6)"/>
      <w:lvlJc w:val="left"/>
      <w:pPr>
        <w:tabs>
          <w:tab w:val="num" w:pos="2160"/>
        </w:tabs>
        <w:ind w:left="2160" w:hanging="360"/>
      </w:pPr>
      <w:rPr>
        <w:rFonts w:hint="default"/>
        <w:b/>
        <w:i w:val="0"/>
        <w:shadow/>
        <w:emboss w:val="0"/>
        <w:imprint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0">
    <w:nsid w:val="783C6DCB"/>
    <w:multiLevelType w:val="hybridMultilevel"/>
    <w:tmpl w:val="401A79F2"/>
    <w:lvl w:ilvl="0" w:tplc="6BA07466">
      <w:start w:val="1"/>
      <w:numFmt w:val="lowerLetter"/>
      <w:lvlText w:val="%1)"/>
      <w:lvlJc w:val="left"/>
      <w:pPr>
        <w:tabs>
          <w:tab w:val="num" w:pos="2736"/>
        </w:tabs>
        <w:ind w:left="2736" w:hanging="360"/>
      </w:pPr>
      <w:rPr>
        <w:rFonts w:hint="default"/>
        <w:b/>
        <w:i w:val="0"/>
        <w:shadow/>
        <w:emboss w:val="0"/>
        <w:imprint w:val="0"/>
      </w:rPr>
    </w:lvl>
    <w:lvl w:ilvl="1" w:tplc="CFA203B2">
      <w:start w:val="1"/>
      <w:numFmt w:val="lowerLetter"/>
      <w:lvlText w:val="%2."/>
      <w:lvlJc w:val="left"/>
      <w:pPr>
        <w:tabs>
          <w:tab w:val="num" w:pos="2664"/>
        </w:tabs>
        <w:ind w:left="2664" w:hanging="360"/>
      </w:pPr>
      <w:rPr>
        <w:b/>
        <w:shadow/>
      </w:rPr>
    </w:lvl>
    <w:lvl w:ilvl="2" w:tplc="0C0A001B">
      <w:start w:val="1"/>
      <w:numFmt w:val="lowerRoman"/>
      <w:lvlText w:val="%3."/>
      <w:lvlJc w:val="right"/>
      <w:pPr>
        <w:tabs>
          <w:tab w:val="num" w:pos="3384"/>
        </w:tabs>
        <w:ind w:left="3384" w:hanging="180"/>
      </w:pPr>
    </w:lvl>
    <w:lvl w:ilvl="3" w:tplc="0C0A000F" w:tentative="1">
      <w:start w:val="1"/>
      <w:numFmt w:val="decimal"/>
      <w:lvlText w:val="%4."/>
      <w:lvlJc w:val="left"/>
      <w:pPr>
        <w:tabs>
          <w:tab w:val="num" w:pos="4104"/>
        </w:tabs>
        <w:ind w:left="4104" w:hanging="360"/>
      </w:pPr>
    </w:lvl>
    <w:lvl w:ilvl="4" w:tplc="0C0A0019" w:tentative="1">
      <w:start w:val="1"/>
      <w:numFmt w:val="lowerLetter"/>
      <w:lvlText w:val="%5."/>
      <w:lvlJc w:val="left"/>
      <w:pPr>
        <w:tabs>
          <w:tab w:val="num" w:pos="4824"/>
        </w:tabs>
        <w:ind w:left="4824" w:hanging="360"/>
      </w:pPr>
    </w:lvl>
    <w:lvl w:ilvl="5" w:tplc="0C0A001B" w:tentative="1">
      <w:start w:val="1"/>
      <w:numFmt w:val="lowerRoman"/>
      <w:lvlText w:val="%6."/>
      <w:lvlJc w:val="right"/>
      <w:pPr>
        <w:tabs>
          <w:tab w:val="num" w:pos="5544"/>
        </w:tabs>
        <w:ind w:left="5544" w:hanging="180"/>
      </w:pPr>
    </w:lvl>
    <w:lvl w:ilvl="6" w:tplc="0C0A000F" w:tentative="1">
      <w:start w:val="1"/>
      <w:numFmt w:val="decimal"/>
      <w:lvlText w:val="%7."/>
      <w:lvlJc w:val="left"/>
      <w:pPr>
        <w:tabs>
          <w:tab w:val="num" w:pos="6264"/>
        </w:tabs>
        <w:ind w:left="6264" w:hanging="360"/>
      </w:pPr>
    </w:lvl>
    <w:lvl w:ilvl="7" w:tplc="0C0A0019" w:tentative="1">
      <w:start w:val="1"/>
      <w:numFmt w:val="lowerLetter"/>
      <w:lvlText w:val="%8."/>
      <w:lvlJc w:val="left"/>
      <w:pPr>
        <w:tabs>
          <w:tab w:val="num" w:pos="6984"/>
        </w:tabs>
        <w:ind w:left="6984" w:hanging="360"/>
      </w:pPr>
    </w:lvl>
    <w:lvl w:ilvl="8" w:tplc="0C0A001B" w:tentative="1">
      <w:start w:val="1"/>
      <w:numFmt w:val="lowerRoman"/>
      <w:lvlText w:val="%9."/>
      <w:lvlJc w:val="right"/>
      <w:pPr>
        <w:tabs>
          <w:tab w:val="num" w:pos="7704"/>
        </w:tabs>
        <w:ind w:left="7704" w:hanging="180"/>
      </w:pPr>
    </w:lvl>
  </w:abstractNum>
  <w:abstractNum w:abstractNumId="241">
    <w:nsid w:val="78C57E70"/>
    <w:multiLevelType w:val="hybridMultilevel"/>
    <w:tmpl w:val="1632F4D4"/>
    <w:lvl w:ilvl="0" w:tplc="3990AA7E">
      <w:start w:val="1"/>
      <w:numFmt w:val="decimal"/>
      <w:lvlText w:val="%1."/>
      <w:lvlJc w:val="left"/>
      <w:pPr>
        <w:tabs>
          <w:tab w:val="num" w:pos="720"/>
        </w:tabs>
        <w:ind w:left="720" w:hanging="360"/>
      </w:pPr>
      <w:rPr>
        <w:b/>
      </w:rPr>
    </w:lvl>
    <w:lvl w:ilvl="1" w:tplc="F202F474">
      <w:start w:val="1"/>
      <w:numFmt w:val="lowerLetter"/>
      <w:lvlText w:val="%2."/>
      <w:lvlJc w:val="left"/>
      <w:pPr>
        <w:tabs>
          <w:tab w:val="num" w:pos="1440"/>
        </w:tabs>
        <w:ind w:left="1440" w:hanging="360"/>
      </w:pPr>
      <w:rPr>
        <w:rFonts w:hint="default"/>
        <w:b/>
      </w:rPr>
    </w:lvl>
    <w:lvl w:ilvl="2" w:tplc="0C0A0001">
      <w:start w:val="1"/>
      <w:numFmt w:val="bullet"/>
      <w:lvlText w:val=""/>
      <w:lvlJc w:val="left"/>
      <w:pPr>
        <w:tabs>
          <w:tab w:val="num" w:pos="2340"/>
        </w:tabs>
        <w:ind w:left="2340" w:hanging="360"/>
      </w:pPr>
      <w:rPr>
        <w:rFonts w:ascii="Symbol" w:hAnsi="Symbol"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2">
    <w:nsid w:val="790D3411"/>
    <w:multiLevelType w:val="hybridMultilevel"/>
    <w:tmpl w:val="5B0C7036"/>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43">
    <w:nsid w:val="79B84C74"/>
    <w:multiLevelType w:val="hybridMultilevel"/>
    <w:tmpl w:val="ADF8A874"/>
    <w:lvl w:ilvl="0" w:tplc="E642F5D2">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4">
    <w:nsid w:val="7AAB53F8"/>
    <w:multiLevelType w:val="multilevel"/>
    <w:tmpl w:val="CF80F09C"/>
    <w:lvl w:ilvl="0">
      <w:start w:val="1"/>
      <w:numFmt w:val="none"/>
      <w:lvlText w:val="5."/>
      <w:lvlJc w:val="left"/>
      <w:pPr>
        <w:tabs>
          <w:tab w:val="num" w:pos="360"/>
        </w:tabs>
        <w:ind w:left="360" w:hanging="360"/>
      </w:pPr>
      <w:rPr>
        <w:rFonts w:hint="default"/>
        <w:b/>
        <w:i w:val="0"/>
        <w:u w:val="none"/>
      </w:rPr>
    </w:lvl>
    <w:lvl w:ilvl="1">
      <w:start w:val="1"/>
      <w:numFmt w:val="decimal"/>
      <w:lvlText w:val="5.%2"/>
      <w:lvlJc w:val="left"/>
      <w:pPr>
        <w:tabs>
          <w:tab w:val="num" w:pos="792"/>
        </w:tabs>
        <w:ind w:left="792" w:hanging="432"/>
      </w:pPr>
      <w:rPr>
        <w:rFonts w:hint="default"/>
        <w:b/>
        <w:u w:val="none"/>
      </w:rPr>
    </w:lvl>
    <w:lvl w:ilvl="2">
      <w:start w:val="1"/>
      <w:numFmt w:val="none"/>
      <w:lvlText w:val="4.6.1"/>
      <w:lvlJc w:val="left"/>
      <w:pPr>
        <w:tabs>
          <w:tab w:val="num" w:pos="1224"/>
        </w:tabs>
        <w:ind w:left="1224" w:hanging="504"/>
      </w:pPr>
      <w:rPr>
        <w:rFonts w:hint="default"/>
        <w:b/>
        <w:u w:val="none"/>
      </w:rPr>
    </w:lvl>
    <w:lvl w:ilvl="3">
      <w:start w:val="1"/>
      <w:numFmt w:val="decimal"/>
      <w:lvlText w:val="%14.%2.%3%4.1"/>
      <w:lvlJc w:val="left"/>
      <w:pPr>
        <w:tabs>
          <w:tab w:val="num" w:pos="1800"/>
        </w:tabs>
        <w:ind w:left="1728" w:hanging="648"/>
      </w:pPr>
      <w:rPr>
        <w:rFonts w:hint="default"/>
        <w:b/>
        <w:u w:val="none"/>
      </w:rPr>
    </w:lvl>
    <w:lvl w:ilvl="4">
      <w:start w:val="1"/>
      <w:numFmt w:val="decimal"/>
      <w:lvlText w:val="%1.%2.%3.%4.%5."/>
      <w:lvlJc w:val="left"/>
      <w:pPr>
        <w:tabs>
          <w:tab w:val="num" w:pos="2520"/>
        </w:tabs>
        <w:ind w:left="2232" w:hanging="792"/>
      </w:pPr>
      <w:rPr>
        <w:rFonts w:hint="default"/>
        <w:b/>
        <w:u w:val="none"/>
      </w:rPr>
    </w:lvl>
    <w:lvl w:ilvl="5">
      <w:start w:val="1"/>
      <w:numFmt w:val="decimal"/>
      <w:lvlText w:val="%1.%2.%3.%4.%5.%6."/>
      <w:lvlJc w:val="left"/>
      <w:pPr>
        <w:tabs>
          <w:tab w:val="num" w:pos="2880"/>
        </w:tabs>
        <w:ind w:left="2736" w:hanging="936"/>
      </w:pPr>
      <w:rPr>
        <w:rFonts w:hint="default"/>
        <w:u w:val="none"/>
      </w:rPr>
    </w:lvl>
    <w:lvl w:ilvl="6">
      <w:start w:val="1"/>
      <w:numFmt w:val="decimal"/>
      <w:lvlText w:val="%1.%2.%3.%4.%5.%6.%7."/>
      <w:lvlJc w:val="left"/>
      <w:pPr>
        <w:tabs>
          <w:tab w:val="num" w:pos="3600"/>
        </w:tabs>
        <w:ind w:left="3240" w:hanging="1080"/>
      </w:pPr>
      <w:rPr>
        <w:rFonts w:hint="default"/>
        <w:u w:val="none"/>
      </w:rPr>
    </w:lvl>
    <w:lvl w:ilvl="7">
      <w:start w:val="1"/>
      <w:numFmt w:val="decimal"/>
      <w:lvlText w:val="%1.%2.%3.%4.%5.%6.%7.%8."/>
      <w:lvlJc w:val="left"/>
      <w:pPr>
        <w:tabs>
          <w:tab w:val="num" w:pos="3960"/>
        </w:tabs>
        <w:ind w:left="3744" w:hanging="1224"/>
      </w:pPr>
      <w:rPr>
        <w:rFonts w:hint="default"/>
        <w:u w:val="none"/>
      </w:rPr>
    </w:lvl>
    <w:lvl w:ilvl="8">
      <w:start w:val="1"/>
      <w:numFmt w:val="decimal"/>
      <w:lvlText w:val="%1.%2.%3.%4.%5.%6.%7.%8.%9."/>
      <w:lvlJc w:val="left"/>
      <w:pPr>
        <w:tabs>
          <w:tab w:val="num" w:pos="4680"/>
        </w:tabs>
        <w:ind w:left="4320" w:hanging="1440"/>
      </w:pPr>
      <w:rPr>
        <w:rFonts w:hint="default"/>
        <w:u w:val="none"/>
      </w:rPr>
    </w:lvl>
  </w:abstractNum>
  <w:abstractNum w:abstractNumId="245">
    <w:nsid w:val="7B1E0525"/>
    <w:multiLevelType w:val="hybridMultilevel"/>
    <w:tmpl w:val="F6D260B2"/>
    <w:lvl w:ilvl="0" w:tplc="B99E7676">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6">
    <w:nsid w:val="7C1D2C73"/>
    <w:multiLevelType w:val="hybridMultilevel"/>
    <w:tmpl w:val="B4C8E9C0"/>
    <w:lvl w:ilvl="0" w:tplc="318E7C88">
      <w:start w:val="1"/>
      <w:numFmt w:val="decimal"/>
      <w:lvlText w:val="%1."/>
      <w:lvlJc w:val="left"/>
      <w:pPr>
        <w:tabs>
          <w:tab w:val="num" w:pos="360"/>
        </w:tabs>
        <w:ind w:left="360" w:hanging="360"/>
      </w:pPr>
      <w:rPr>
        <w:b/>
      </w:rPr>
    </w:lvl>
    <w:lvl w:ilvl="1" w:tplc="152698BA">
      <w:numFmt w:val="none"/>
      <w:lvlText w:val=""/>
      <w:lvlJc w:val="left"/>
      <w:pPr>
        <w:tabs>
          <w:tab w:val="num" w:pos="360"/>
        </w:tabs>
      </w:pPr>
    </w:lvl>
    <w:lvl w:ilvl="2" w:tplc="C4E2BE62">
      <w:numFmt w:val="none"/>
      <w:lvlText w:val=""/>
      <w:lvlJc w:val="left"/>
      <w:pPr>
        <w:tabs>
          <w:tab w:val="num" w:pos="360"/>
        </w:tabs>
      </w:pPr>
    </w:lvl>
    <w:lvl w:ilvl="3" w:tplc="548E317A">
      <w:numFmt w:val="none"/>
      <w:lvlText w:val=""/>
      <w:lvlJc w:val="left"/>
      <w:pPr>
        <w:tabs>
          <w:tab w:val="num" w:pos="360"/>
        </w:tabs>
      </w:pPr>
    </w:lvl>
    <w:lvl w:ilvl="4" w:tplc="9E3E39F8">
      <w:numFmt w:val="none"/>
      <w:lvlText w:val=""/>
      <w:lvlJc w:val="left"/>
      <w:pPr>
        <w:tabs>
          <w:tab w:val="num" w:pos="360"/>
        </w:tabs>
      </w:pPr>
    </w:lvl>
    <w:lvl w:ilvl="5" w:tplc="2F043802">
      <w:numFmt w:val="none"/>
      <w:lvlText w:val=""/>
      <w:lvlJc w:val="left"/>
      <w:pPr>
        <w:tabs>
          <w:tab w:val="num" w:pos="360"/>
        </w:tabs>
      </w:pPr>
    </w:lvl>
    <w:lvl w:ilvl="6" w:tplc="1FF2FFD8">
      <w:numFmt w:val="none"/>
      <w:lvlText w:val=""/>
      <w:lvlJc w:val="left"/>
      <w:pPr>
        <w:tabs>
          <w:tab w:val="num" w:pos="360"/>
        </w:tabs>
      </w:pPr>
    </w:lvl>
    <w:lvl w:ilvl="7" w:tplc="B29C9B60">
      <w:numFmt w:val="none"/>
      <w:lvlText w:val=""/>
      <w:lvlJc w:val="left"/>
      <w:pPr>
        <w:tabs>
          <w:tab w:val="num" w:pos="360"/>
        </w:tabs>
      </w:pPr>
    </w:lvl>
    <w:lvl w:ilvl="8" w:tplc="34B2EE9A">
      <w:numFmt w:val="none"/>
      <w:lvlText w:val=""/>
      <w:lvlJc w:val="left"/>
      <w:pPr>
        <w:tabs>
          <w:tab w:val="num" w:pos="360"/>
        </w:tabs>
      </w:pPr>
    </w:lvl>
  </w:abstractNum>
  <w:abstractNum w:abstractNumId="247">
    <w:nsid w:val="7F6639CB"/>
    <w:multiLevelType w:val="hybridMultilevel"/>
    <w:tmpl w:val="D78EFD7A"/>
    <w:lvl w:ilvl="0" w:tplc="B99E7676">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356"/>
        </w:tabs>
        <w:ind w:left="356" w:hanging="360"/>
      </w:pPr>
      <w:rPr>
        <w:rFonts w:ascii="Courier New" w:hAnsi="Courier New" w:cs="Courier New" w:hint="default"/>
      </w:rPr>
    </w:lvl>
    <w:lvl w:ilvl="2" w:tplc="0C0A0005" w:tentative="1">
      <w:start w:val="1"/>
      <w:numFmt w:val="bullet"/>
      <w:lvlText w:val=""/>
      <w:lvlJc w:val="left"/>
      <w:pPr>
        <w:tabs>
          <w:tab w:val="num" w:pos="1076"/>
        </w:tabs>
        <w:ind w:left="1076" w:hanging="360"/>
      </w:pPr>
      <w:rPr>
        <w:rFonts w:ascii="Wingdings" w:hAnsi="Wingdings" w:hint="default"/>
      </w:rPr>
    </w:lvl>
    <w:lvl w:ilvl="3" w:tplc="0C0A0001" w:tentative="1">
      <w:start w:val="1"/>
      <w:numFmt w:val="bullet"/>
      <w:lvlText w:val=""/>
      <w:lvlJc w:val="left"/>
      <w:pPr>
        <w:tabs>
          <w:tab w:val="num" w:pos="1796"/>
        </w:tabs>
        <w:ind w:left="1796" w:hanging="360"/>
      </w:pPr>
      <w:rPr>
        <w:rFonts w:ascii="Symbol" w:hAnsi="Symbol" w:hint="default"/>
      </w:rPr>
    </w:lvl>
    <w:lvl w:ilvl="4" w:tplc="0C0A0003" w:tentative="1">
      <w:start w:val="1"/>
      <w:numFmt w:val="bullet"/>
      <w:lvlText w:val="o"/>
      <w:lvlJc w:val="left"/>
      <w:pPr>
        <w:tabs>
          <w:tab w:val="num" w:pos="2516"/>
        </w:tabs>
        <w:ind w:left="2516" w:hanging="360"/>
      </w:pPr>
      <w:rPr>
        <w:rFonts w:ascii="Courier New" w:hAnsi="Courier New" w:cs="Courier New" w:hint="default"/>
      </w:rPr>
    </w:lvl>
    <w:lvl w:ilvl="5" w:tplc="0C0A0005" w:tentative="1">
      <w:start w:val="1"/>
      <w:numFmt w:val="bullet"/>
      <w:lvlText w:val=""/>
      <w:lvlJc w:val="left"/>
      <w:pPr>
        <w:tabs>
          <w:tab w:val="num" w:pos="3236"/>
        </w:tabs>
        <w:ind w:left="3236" w:hanging="360"/>
      </w:pPr>
      <w:rPr>
        <w:rFonts w:ascii="Wingdings" w:hAnsi="Wingdings" w:hint="default"/>
      </w:rPr>
    </w:lvl>
    <w:lvl w:ilvl="6" w:tplc="0C0A0001" w:tentative="1">
      <w:start w:val="1"/>
      <w:numFmt w:val="bullet"/>
      <w:lvlText w:val=""/>
      <w:lvlJc w:val="left"/>
      <w:pPr>
        <w:tabs>
          <w:tab w:val="num" w:pos="3956"/>
        </w:tabs>
        <w:ind w:left="3956" w:hanging="360"/>
      </w:pPr>
      <w:rPr>
        <w:rFonts w:ascii="Symbol" w:hAnsi="Symbol" w:hint="default"/>
      </w:rPr>
    </w:lvl>
    <w:lvl w:ilvl="7" w:tplc="0C0A0003" w:tentative="1">
      <w:start w:val="1"/>
      <w:numFmt w:val="bullet"/>
      <w:lvlText w:val="o"/>
      <w:lvlJc w:val="left"/>
      <w:pPr>
        <w:tabs>
          <w:tab w:val="num" w:pos="4676"/>
        </w:tabs>
        <w:ind w:left="4676" w:hanging="360"/>
      </w:pPr>
      <w:rPr>
        <w:rFonts w:ascii="Courier New" w:hAnsi="Courier New" w:cs="Courier New" w:hint="default"/>
      </w:rPr>
    </w:lvl>
    <w:lvl w:ilvl="8" w:tplc="0C0A0005" w:tentative="1">
      <w:start w:val="1"/>
      <w:numFmt w:val="bullet"/>
      <w:lvlText w:val=""/>
      <w:lvlJc w:val="left"/>
      <w:pPr>
        <w:tabs>
          <w:tab w:val="num" w:pos="5396"/>
        </w:tabs>
        <w:ind w:left="5396" w:hanging="360"/>
      </w:pPr>
      <w:rPr>
        <w:rFonts w:ascii="Wingdings" w:hAnsi="Wingdings" w:hint="default"/>
      </w:rPr>
    </w:lvl>
  </w:abstractNum>
  <w:abstractNum w:abstractNumId="248">
    <w:nsid w:val="7FBB0910"/>
    <w:multiLevelType w:val="multilevel"/>
    <w:tmpl w:val="BD284C2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98"/>
  </w:num>
  <w:num w:numId="2">
    <w:abstractNumId w:val="140"/>
  </w:num>
  <w:num w:numId="3">
    <w:abstractNumId w:val="71"/>
  </w:num>
  <w:num w:numId="4">
    <w:abstractNumId w:val="232"/>
  </w:num>
  <w:num w:numId="5">
    <w:abstractNumId w:val="74"/>
  </w:num>
  <w:num w:numId="6">
    <w:abstractNumId w:val="50"/>
  </w:num>
  <w:num w:numId="7">
    <w:abstractNumId w:val="224"/>
  </w:num>
  <w:num w:numId="8">
    <w:abstractNumId w:val="85"/>
  </w:num>
  <w:num w:numId="9">
    <w:abstractNumId w:val="60"/>
  </w:num>
  <w:num w:numId="10">
    <w:abstractNumId w:val="51"/>
  </w:num>
  <w:num w:numId="11">
    <w:abstractNumId w:val="180"/>
  </w:num>
  <w:num w:numId="12">
    <w:abstractNumId w:val="9"/>
  </w:num>
  <w:num w:numId="13">
    <w:abstractNumId w:val="165"/>
  </w:num>
  <w:num w:numId="14">
    <w:abstractNumId w:val="87"/>
  </w:num>
  <w:num w:numId="15">
    <w:abstractNumId w:val="161"/>
  </w:num>
  <w:num w:numId="16">
    <w:abstractNumId w:val="91"/>
  </w:num>
  <w:num w:numId="17">
    <w:abstractNumId w:val="242"/>
  </w:num>
  <w:num w:numId="18">
    <w:abstractNumId w:val="186"/>
  </w:num>
  <w:num w:numId="19">
    <w:abstractNumId w:val="216"/>
  </w:num>
  <w:num w:numId="20">
    <w:abstractNumId w:val="173"/>
  </w:num>
  <w:num w:numId="21">
    <w:abstractNumId w:val="96"/>
  </w:num>
  <w:num w:numId="22">
    <w:abstractNumId w:val="107"/>
  </w:num>
  <w:num w:numId="23">
    <w:abstractNumId w:val="109"/>
  </w:num>
  <w:num w:numId="24">
    <w:abstractNumId w:val="119"/>
  </w:num>
  <w:num w:numId="25">
    <w:abstractNumId w:val="37"/>
  </w:num>
  <w:num w:numId="26">
    <w:abstractNumId w:val="104"/>
  </w:num>
  <w:num w:numId="27">
    <w:abstractNumId w:val="99"/>
  </w:num>
  <w:num w:numId="28">
    <w:abstractNumId w:val="29"/>
  </w:num>
  <w:num w:numId="29">
    <w:abstractNumId w:val="128"/>
  </w:num>
  <w:num w:numId="30">
    <w:abstractNumId w:val="118"/>
  </w:num>
  <w:num w:numId="31">
    <w:abstractNumId w:val="68"/>
  </w:num>
  <w:num w:numId="32">
    <w:abstractNumId w:val="80"/>
  </w:num>
  <w:num w:numId="33">
    <w:abstractNumId w:val="201"/>
  </w:num>
  <w:num w:numId="34">
    <w:abstractNumId w:val="62"/>
  </w:num>
  <w:num w:numId="35">
    <w:abstractNumId w:val="245"/>
  </w:num>
  <w:num w:numId="36">
    <w:abstractNumId w:val="58"/>
  </w:num>
  <w:num w:numId="37">
    <w:abstractNumId w:val="94"/>
  </w:num>
  <w:num w:numId="38">
    <w:abstractNumId w:val="46"/>
  </w:num>
  <w:num w:numId="39">
    <w:abstractNumId w:val="157"/>
  </w:num>
  <w:num w:numId="40">
    <w:abstractNumId w:val="133"/>
  </w:num>
  <w:num w:numId="41">
    <w:abstractNumId w:val="123"/>
  </w:num>
  <w:num w:numId="42">
    <w:abstractNumId w:val="194"/>
  </w:num>
  <w:num w:numId="43">
    <w:abstractNumId w:val="116"/>
  </w:num>
  <w:num w:numId="44">
    <w:abstractNumId w:val="205"/>
  </w:num>
  <w:num w:numId="45">
    <w:abstractNumId w:val="2"/>
  </w:num>
  <w:num w:numId="46">
    <w:abstractNumId w:val="226"/>
  </w:num>
  <w:num w:numId="47">
    <w:abstractNumId w:val="86"/>
  </w:num>
  <w:num w:numId="48">
    <w:abstractNumId w:val="39"/>
  </w:num>
  <w:num w:numId="49">
    <w:abstractNumId w:val="239"/>
  </w:num>
  <w:num w:numId="50">
    <w:abstractNumId w:val="49"/>
  </w:num>
  <w:num w:numId="51">
    <w:abstractNumId w:val="154"/>
  </w:num>
  <w:num w:numId="52">
    <w:abstractNumId w:val="14"/>
  </w:num>
  <w:num w:numId="53">
    <w:abstractNumId w:val="28"/>
  </w:num>
  <w:num w:numId="54">
    <w:abstractNumId w:val="149"/>
  </w:num>
  <w:num w:numId="55">
    <w:abstractNumId w:val="175"/>
  </w:num>
  <w:num w:numId="56">
    <w:abstractNumId w:val="90"/>
  </w:num>
  <w:num w:numId="57">
    <w:abstractNumId w:val="145"/>
  </w:num>
  <w:num w:numId="58">
    <w:abstractNumId w:val="16"/>
  </w:num>
  <w:num w:numId="59">
    <w:abstractNumId w:val="42"/>
  </w:num>
  <w:num w:numId="60">
    <w:abstractNumId w:val="93"/>
  </w:num>
  <w:num w:numId="61">
    <w:abstractNumId w:val="120"/>
  </w:num>
  <w:num w:numId="62">
    <w:abstractNumId w:val="76"/>
  </w:num>
  <w:num w:numId="63">
    <w:abstractNumId w:val="171"/>
  </w:num>
  <w:num w:numId="64">
    <w:abstractNumId w:val="176"/>
  </w:num>
  <w:num w:numId="65">
    <w:abstractNumId w:val="234"/>
  </w:num>
  <w:num w:numId="66">
    <w:abstractNumId w:val="206"/>
  </w:num>
  <w:num w:numId="6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num>
  <w:num w:numId="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2"/>
  </w:num>
  <w:num w:numId="7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6"/>
  </w:num>
  <w:num w:numId="7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0"/>
  </w:num>
  <w:num w:numId="7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9"/>
  </w:num>
  <w:num w:numId="7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num>
  <w:num w:numId="79">
    <w:abstractNumId w:val="30"/>
  </w:num>
  <w:num w:numId="80">
    <w:abstractNumId w:val="117"/>
  </w:num>
  <w:num w:numId="81">
    <w:abstractNumId w:val="112"/>
  </w:num>
  <w:num w:numId="82">
    <w:abstractNumId w:val="212"/>
  </w:num>
  <w:num w:numId="83">
    <w:abstractNumId w:val="122"/>
  </w:num>
  <w:num w:numId="84">
    <w:abstractNumId w:val="78"/>
  </w:num>
  <w:num w:numId="85">
    <w:abstractNumId w:val="179"/>
  </w:num>
  <w:num w:numId="86">
    <w:abstractNumId w:val="105"/>
  </w:num>
  <w:num w:numId="87">
    <w:abstractNumId w:val="36"/>
  </w:num>
  <w:num w:numId="88">
    <w:abstractNumId w:val="63"/>
  </w:num>
  <w:num w:numId="89">
    <w:abstractNumId w:val="247"/>
  </w:num>
  <w:num w:numId="90">
    <w:abstractNumId w:val="110"/>
  </w:num>
  <w:num w:numId="91">
    <w:abstractNumId w:val="3"/>
  </w:num>
  <w:num w:numId="9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7"/>
  </w:num>
  <w:num w:numId="94">
    <w:abstractNumId w:val="64"/>
  </w:num>
  <w:num w:numId="95">
    <w:abstractNumId w:val="13"/>
  </w:num>
  <w:num w:numId="96">
    <w:abstractNumId w:val="125"/>
  </w:num>
  <w:num w:numId="97">
    <w:abstractNumId w:val="246"/>
  </w:num>
  <w:num w:numId="9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num>
  <w:num w:numId="100">
    <w:abstractNumId w:val="199"/>
  </w:num>
  <w:num w:numId="101">
    <w:abstractNumId w:val="47"/>
  </w:num>
  <w:num w:numId="102">
    <w:abstractNumId w:val="167"/>
  </w:num>
  <w:num w:numId="103">
    <w:abstractNumId w:val="211"/>
  </w:num>
  <w:num w:numId="104">
    <w:abstractNumId w:val="45"/>
  </w:num>
  <w:num w:numId="105">
    <w:abstractNumId w:val="151"/>
  </w:num>
  <w:num w:numId="10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num>
  <w:num w:numId="108">
    <w:abstractNumId w:val="207"/>
  </w:num>
  <w:num w:numId="109">
    <w:abstractNumId w:val="141"/>
  </w:num>
  <w:num w:numId="110">
    <w:abstractNumId w:val="55"/>
  </w:num>
  <w:num w:numId="111">
    <w:abstractNumId w:val="195"/>
  </w:num>
  <w:num w:numId="112">
    <w:abstractNumId w:val="83"/>
  </w:num>
  <w:num w:numId="1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
  </w:num>
  <w:num w:numId="115">
    <w:abstractNumId w:val="8"/>
  </w:num>
  <w:num w:numId="116">
    <w:abstractNumId w:val="15"/>
  </w:num>
  <w:num w:numId="117">
    <w:abstractNumId w:val="219"/>
  </w:num>
  <w:num w:numId="118">
    <w:abstractNumId w:val="48"/>
  </w:num>
  <w:num w:numId="119">
    <w:abstractNumId w:val="223"/>
  </w:num>
  <w:num w:numId="120">
    <w:abstractNumId w:val="4"/>
  </w:num>
  <w:num w:numId="121">
    <w:abstractNumId w:val="225"/>
  </w:num>
  <w:num w:numId="122">
    <w:abstractNumId w:val="136"/>
  </w:num>
  <w:num w:numId="123">
    <w:abstractNumId w:val="72"/>
  </w:num>
  <w:num w:numId="124">
    <w:abstractNumId w:val="59"/>
  </w:num>
  <w:num w:numId="12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10"/>
  </w:num>
  <w:num w:numId="12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38"/>
  </w:num>
  <w:num w:numId="129">
    <w:abstractNumId w:val="44"/>
  </w:num>
  <w:num w:numId="130">
    <w:abstractNumId w:val="228"/>
  </w:num>
  <w:num w:numId="131">
    <w:abstractNumId w:val="178"/>
  </w:num>
  <w:num w:numId="132">
    <w:abstractNumId w:val="100"/>
  </w:num>
  <w:num w:numId="133">
    <w:abstractNumId w:val="19"/>
  </w:num>
  <w:num w:numId="134">
    <w:abstractNumId w:val="24"/>
  </w:num>
  <w:num w:numId="135">
    <w:abstractNumId w:val="0"/>
  </w:num>
  <w:num w:numId="13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6"/>
  </w:num>
  <w:num w:numId="138">
    <w:abstractNumId w:val="21"/>
  </w:num>
  <w:num w:numId="13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3"/>
  </w:num>
  <w:num w:numId="141">
    <w:abstractNumId w:val="177"/>
  </w:num>
  <w:num w:numId="142">
    <w:abstractNumId w:val="54"/>
  </w:num>
  <w:num w:numId="143">
    <w:abstractNumId w:val="23"/>
  </w:num>
  <w:num w:numId="144">
    <w:abstractNumId w:val="41"/>
  </w:num>
  <w:num w:numId="145">
    <w:abstractNumId w:val="204"/>
  </w:num>
  <w:num w:numId="146">
    <w:abstractNumId w:val="236"/>
  </w:num>
  <w:num w:numId="147">
    <w:abstractNumId w:val="208"/>
  </w:num>
  <w:num w:numId="14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29"/>
  </w:num>
  <w:num w:numId="15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5"/>
  </w:num>
  <w:num w:numId="15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9"/>
  </w:num>
  <w:num w:numId="154">
    <w:abstractNumId w:val="144"/>
  </w:num>
  <w:num w:numId="155">
    <w:abstractNumId w:val="130"/>
  </w:num>
  <w:num w:numId="156">
    <w:abstractNumId w:val="137"/>
  </w:num>
  <w:num w:numId="157">
    <w:abstractNumId w:val="230"/>
  </w:num>
  <w:num w:numId="158">
    <w:abstractNumId w:val="5"/>
  </w:num>
  <w:num w:numId="159">
    <w:abstractNumId w:val="20"/>
  </w:num>
  <w:num w:numId="16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
  </w:num>
  <w:num w:numId="162">
    <w:abstractNumId w:val="31"/>
  </w:num>
  <w:num w:numId="163">
    <w:abstractNumId w:val="131"/>
  </w:num>
  <w:num w:numId="164">
    <w:abstractNumId w:val="92"/>
  </w:num>
  <w:num w:numId="165">
    <w:abstractNumId w:val="114"/>
  </w:num>
  <w:num w:numId="166">
    <w:abstractNumId w:val="18"/>
  </w:num>
  <w:num w:numId="16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3"/>
  </w:num>
  <w:num w:numId="169">
    <w:abstractNumId w:val="34"/>
  </w:num>
  <w:num w:numId="170">
    <w:abstractNumId w:val="40"/>
  </w:num>
  <w:num w:numId="171">
    <w:abstractNumId w:val="200"/>
  </w:num>
  <w:num w:numId="172">
    <w:abstractNumId w:val="192"/>
  </w:num>
  <w:num w:numId="17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9"/>
  </w:num>
  <w:num w:numId="175">
    <w:abstractNumId w:val="95"/>
  </w:num>
  <w:num w:numId="17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41"/>
  </w:num>
  <w:num w:numId="178">
    <w:abstractNumId w:val="162"/>
  </w:num>
  <w:num w:numId="179">
    <w:abstractNumId w:val="142"/>
  </w:num>
  <w:num w:numId="180">
    <w:abstractNumId w:val="124"/>
  </w:num>
  <w:num w:numId="181">
    <w:abstractNumId w:val="143"/>
  </w:num>
  <w:num w:numId="182">
    <w:abstractNumId w:val="202"/>
  </w:num>
  <w:num w:numId="183">
    <w:abstractNumId w:val="61"/>
  </w:num>
  <w:num w:numId="184">
    <w:abstractNumId w:val="84"/>
  </w:num>
  <w:num w:numId="185">
    <w:abstractNumId w:val="73"/>
  </w:num>
  <w:num w:numId="186">
    <w:abstractNumId w:val="57"/>
  </w:num>
  <w:num w:numId="187">
    <w:abstractNumId w:val="168"/>
  </w:num>
  <w:num w:numId="188">
    <w:abstractNumId w:val="103"/>
  </w:num>
  <w:num w:numId="189">
    <w:abstractNumId w:val="150"/>
  </w:num>
  <w:num w:numId="190">
    <w:abstractNumId w:val="170"/>
  </w:num>
  <w:num w:numId="191">
    <w:abstractNumId w:val="217"/>
  </w:num>
  <w:num w:numId="192">
    <w:abstractNumId w:val="82"/>
  </w:num>
  <w:num w:numId="193">
    <w:abstractNumId w:val="32"/>
  </w:num>
  <w:num w:numId="194">
    <w:abstractNumId w:val="121"/>
  </w:num>
  <w:num w:numId="195">
    <w:abstractNumId w:val="98"/>
  </w:num>
  <w:num w:numId="196">
    <w:abstractNumId w:val="26"/>
  </w:num>
  <w:num w:numId="197">
    <w:abstractNumId w:val="127"/>
  </w:num>
  <w:num w:numId="198">
    <w:abstractNumId w:val="189"/>
  </w:num>
  <w:num w:numId="199">
    <w:abstractNumId w:val="181"/>
  </w:num>
  <w:num w:numId="200">
    <w:abstractNumId w:val="221"/>
  </w:num>
  <w:num w:numId="201">
    <w:abstractNumId w:val="182"/>
  </w:num>
  <w:num w:numId="202">
    <w:abstractNumId w:val="209"/>
  </w:num>
  <w:num w:numId="203">
    <w:abstractNumId w:val="237"/>
  </w:num>
  <w:num w:numId="204">
    <w:abstractNumId w:val="35"/>
  </w:num>
  <w:num w:numId="205">
    <w:abstractNumId w:val="12"/>
  </w:num>
  <w:num w:numId="206">
    <w:abstractNumId w:val="52"/>
  </w:num>
  <w:num w:numId="207">
    <w:abstractNumId w:val="53"/>
  </w:num>
  <w:num w:numId="208">
    <w:abstractNumId w:val="132"/>
  </w:num>
  <w:num w:numId="209">
    <w:abstractNumId w:val="97"/>
  </w:num>
  <w:num w:numId="210">
    <w:abstractNumId w:val="148"/>
  </w:num>
  <w:num w:numId="211">
    <w:abstractNumId w:val="231"/>
  </w:num>
  <w:num w:numId="212">
    <w:abstractNumId w:val="240"/>
  </w:num>
  <w:num w:numId="213">
    <w:abstractNumId w:val="159"/>
  </w:num>
  <w:num w:numId="214">
    <w:abstractNumId w:val="233"/>
  </w:num>
  <w:num w:numId="215">
    <w:abstractNumId w:val="213"/>
  </w:num>
  <w:num w:numId="216">
    <w:abstractNumId w:val="33"/>
  </w:num>
  <w:num w:numId="217">
    <w:abstractNumId w:val="138"/>
  </w:num>
  <w:num w:numId="218">
    <w:abstractNumId w:val="191"/>
  </w:num>
  <w:num w:numId="219">
    <w:abstractNumId w:val="222"/>
  </w:num>
  <w:num w:numId="220">
    <w:abstractNumId w:val="38"/>
  </w:num>
  <w:num w:numId="221">
    <w:abstractNumId w:val="215"/>
  </w:num>
  <w:num w:numId="222">
    <w:abstractNumId w:val="184"/>
  </w:num>
  <w:num w:numId="223">
    <w:abstractNumId w:val="7"/>
  </w:num>
  <w:num w:numId="224">
    <w:abstractNumId w:val="163"/>
  </w:num>
  <w:num w:numId="225">
    <w:abstractNumId w:val="66"/>
  </w:num>
  <w:num w:numId="226">
    <w:abstractNumId w:val="139"/>
  </w:num>
  <w:num w:numId="227">
    <w:abstractNumId w:val="197"/>
  </w:num>
  <w:num w:numId="228">
    <w:abstractNumId w:val="188"/>
  </w:num>
  <w:num w:numId="229">
    <w:abstractNumId w:val="164"/>
  </w:num>
  <w:num w:numId="230">
    <w:abstractNumId w:val="113"/>
  </w:num>
  <w:num w:numId="231">
    <w:abstractNumId w:val="135"/>
  </w:num>
  <w:num w:numId="232">
    <w:abstractNumId w:val="193"/>
  </w:num>
  <w:num w:numId="233">
    <w:abstractNumId w:val="174"/>
  </w:num>
  <w:num w:numId="234">
    <w:abstractNumId w:val="102"/>
  </w:num>
  <w:num w:numId="235">
    <w:abstractNumId w:val="185"/>
  </w:num>
  <w:num w:numId="236">
    <w:abstractNumId w:val="108"/>
  </w:num>
  <w:num w:numId="237">
    <w:abstractNumId w:val="187"/>
  </w:num>
  <w:num w:numId="238">
    <w:abstractNumId w:val="172"/>
  </w:num>
  <w:num w:numId="239">
    <w:abstractNumId w:val="203"/>
  </w:num>
  <w:num w:numId="240">
    <w:abstractNumId w:val="101"/>
  </w:num>
  <w:num w:numId="241">
    <w:abstractNumId w:val="88"/>
  </w:num>
  <w:num w:numId="242">
    <w:abstractNumId w:val="129"/>
  </w:num>
  <w:num w:numId="243">
    <w:abstractNumId w:val="115"/>
  </w:num>
  <w:num w:numId="244">
    <w:abstractNumId w:val="67"/>
  </w:num>
  <w:num w:numId="245">
    <w:abstractNumId w:val="134"/>
  </w:num>
  <w:num w:numId="246">
    <w:abstractNumId w:val="218"/>
  </w:num>
  <w:num w:numId="247">
    <w:abstractNumId w:val="126"/>
  </w:num>
  <w:num w:numId="248">
    <w:abstractNumId w:val="69"/>
  </w:num>
  <w:num w:numId="249">
    <w:abstractNumId w:val="146"/>
  </w:num>
  <w:num w:numId="250">
    <w:abstractNumId w:val="147"/>
  </w:num>
  <w:num w:numId="251">
    <w:abstractNumId w:val="75"/>
  </w:num>
  <w:num w:numId="252">
    <w:abstractNumId w:val="6"/>
  </w:num>
  <w:num w:numId="253">
    <w:abstractNumId w:val="160"/>
  </w:num>
  <w:num w:numId="254">
    <w:abstractNumId w:val="27"/>
  </w:num>
  <w:num w:numId="255">
    <w:abstractNumId w:val="183"/>
  </w:num>
  <w:num w:numId="256">
    <w:abstractNumId w:val="166"/>
  </w:num>
  <w:num w:numId="257">
    <w:abstractNumId w:val="190"/>
  </w:num>
  <w:num w:numId="258">
    <w:abstractNumId w:val="196"/>
  </w:num>
  <w:num w:numId="259">
    <w:abstractNumId w:val="111"/>
  </w:num>
  <w:num w:numId="260">
    <w:abstractNumId w:val="81"/>
  </w:num>
  <w:num w:numId="261">
    <w:abstractNumId w:val="235"/>
  </w:num>
  <w:num w:numId="262">
    <w:abstractNumId w:val="25"/>
  </w:num>
  <w:num w:numId="263">
    <w:abstractNumId w:val="156"/>
  </w:num>
  <w:num w:numId="264">
    <w:abstractNumId w:val="214"/>
  </w:num>
  <w:num w:numId="265">
    <w:abstractNumId w:val="243"/>
  </w:num>
  <w:num w:numId="266">
    <w:abstractNumId w:val="158"/>
  </w:num>
  <w:num w:numId="267">
    <w:abstractNumId w:val="22"/>
  </w:num>
  <w:num w:numId="268">
    <w:abstractNumId w:val="244"/>
  </w:num>
  <w:num w:numId="269">
    <w:abstractNumId w:val="248"/>
  </w:num>
  <w:num w:numId="270">
    <w:abstractNumId w:val="77"/>
  </w:num>
  <w:numIdMacAtCleanup w:val="2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D07327"/>
    <w:rsid w:val="00015AC2"/>
    <w:rsid w:val="000257D8"/>
    <w:rsid w:val="00041842"/>
    <w:rsid w:val="0004562A"/>
    <w:rsid w:val="00055EC0"/>
    <w:rsid w:val="000560D5"/>
    <w:rsid w:val="00083D63"/>
    <w:rsid w:val="000905A2"/>
    <w:rsid w:val="000A0D20"/>
    <w:rsid w:val="000A360A"/>
    <w:rsid w:val="000B6F84"/>
    <w:rsid w:val="000B7E32"/>
    <w:rsid w:val="000C6959"/>
    <w:rsid w:val="000D57E3"/>
    <w:rsid w:val="000E1712"/>
    <w:rsid w:val="000F4F8A"/>
    <w:rsid w:val="001219AC"/>
    <w:rsid w:val="001371EB"/>
    <w:rsid w:val="00140847"/>
    <w:rsid w:val="00181669"/>
    <w:rsid w:val="001A6944"/>
    <w:rsid w:val="001C665D"/>
    <w:rsid w:val="001E014F"/>
    <w:rsid w:val="001E4647"/>
    <w:rsid w:val="00207687"/>
    <w:rsid w:val="00217AFD"/>
    <w:rsid w:val="002270BE"/>
    <w:rsid w:val="00272F71"/>
    <w:rsid w:val="002A3F9B"/>
    <w:rsid w:val="00302AA9"/>
    <w:rsid w:val="0036448A"/>
    <w:rsid w:val="00366DE7"/>
    <w:rsid w:val="0037586C"/>
    <w:rsid w:val="003848D7"/>
    <w:rsid w:val="00386C7D"/>
    <w:rsid w:val="003906D2"/>
    <w:rsid w:val="00391BF1"/>
    <w:rsid w:val="003B4870"/>
    <w:rsid w:val="003B6656"/>
    <w:rsid w:val="003F2500"/>
    <w:rsid w:val="00402B53"/>
    <w:rsid w:val="00423A56"/>
    <w:rsid w:val="0044569F"/>
    <w:rsid w:val="00470E54"/>
    <w:rsid w:val="004D155C"/>
    <w:rsid w:val="004E2B1A"/>
    <w:rsid w:val="004E3A74"/>
    <w:rsid w:val="004E4EC7"/>
    <w:rsid w:val="004E502D"/>
    <w:rsid w:val="00533C35"/>
    <w:rsid w:val="00554435"/>
    <w:rsid w:val="00557C6B"/>
    <w:rsid w:val="005601B3"/>
    <w:rsid w:val="00574D3F"/>
    <w:rsid w:val="00574F54"/>
    <w:rsid w:val="00580BA5"/>
    <w:rsid w:val="00584350"/>
    <w:rsid w:val="005E3A16"/>
    <w:rsid w:val="005E7D23"/>
    <w:rsid w:val="00602889"/>
    <w:rsid w:val="00604CD1"/>
    <w:rsid w:val="00627D44"/>
    <w:rsid w:val="00635A6D"/>
    <w:rsid w:val="0066102D"/>
    <w:rsid w:val="00675994"/>
    <w:rsid w:val="006A194F"/>
    <w:rsid w:val="006A25C6"/>
    <w:rsid w:val="006C190B"/>
    <w:rsid w:val="006D29CF"/>
    <w:rsid w:val="006E3EFD"/>
    <w:rsid w:val="006F78D5"/>
    <w:rsid w:val="00710144"/>
    <w:rsid w:val="00736B83"/>
    <w:rsid w:val="007463A7"/>
    <w:rsid w:val="007C6E72"/>
    <w:rsid w:val="007F253F"/>
    <w:rsid w:val="007F48E6"/>
    <w:rsid w:val="00867C16"/>
    <w:rsid w:val="00870648"/>
    <w:rsid w:val="00871842"/>
    <w:rsid w:val="00882628"/>
    <w:rsid w:val="008A7554"/>
    <w:rsid w:val="00900A45"/>
    <w:rsid w:val="00910B6E"/>
    <w:rsid w:val="00934690"/>
    <w:rsid w:val="009435BB"/>
    <w:rsid w:val="00943F27"/>
    <w:rsid w:val="009444D4"/>
    <w:rsid w:val="009512E0"/>
    <w:rsid w:val="00977952"/>
    <w:rsid w:val="00987A79"/>
    <w:rsid w:val="00990758"/>
    <w:rsid w:val="009B1CCA"/>
    <w:rsid w:val="009C3140"/>
    <w:rsid w:val="009D212E"/>
    <w:rsid w:val="009F59D0"/>
    <w:rsid w:val="00A370A3"/>
    <w:rsid w:val="00A521DD"/>
    <w:rsid w:val="00A62AF7"/>
    <w:rsid w:val="00A63D15"/>
    <w:rsid w:val="00A76674"/>
    <w:rsid w:val="00A82416"/>
    <w:rsid w:val="00A9411E"/>
    <w:rsid w:val="00A95D17"/>
    <w:rsid w:val="00AB4122"/>
    <w:rsid w:val="00AD7467"/>
    <w:rsid w:val="00B0752B"/>
    <w:rsid w:val="00B93CB6"/>
    <w:rsid w:val="00BA7FA9"/>
    <w:rsid w:val="00BB5BF7"/>
    <w:rsid w:val="00BD2078"/>
    <w:rsid w:val="00BD73A0"/>
    <w:rsid w:val="00BE0D39"/>
    <w:rsid w:val="00BE241F"/>
    <w:rsid w:val="00BF4EDC"/>
    <w:rsid w:val="00C0084C"/>
    <w:rsid w:val="00C142D4"/>
    <w:rsid w:val="00C348BE"/>
    <w:rsid w:val="00C54C92"/>
    <w:rsid w:val="00C80D06"/>
    <w:rsid w:val="00CA736C"/>
    <w:rsid w:val="00CB6D2B"/>
    <w:rsid w:val="00CC6954"/>
    <w:rsid w:val="00CE1176"/>
    <w:rsid w:val="00CE1DD6"/>
    <w:rsid w:val="00D07327"/>
    <w:rsid w:val="00D36659"/>
    <w:rsid w:val="00D70483"/>
    <w:rsid w:val="00D70BC1"/>
    <w:rsid w:val="00DC6996"/>
    <w:rsid w:val="00DD2665"/>
    <w:rsid w:val="00DD466E"/>
    <w:rsid w:val="00DE4EB3"/>
    <w:rsid w:val="00DF72A9"/>
    <w:rsid w:val="00E03017"/>
    <w:rsid w:val="00E30D12"/>
    <w:rsid w:val="00E33A35"/>
    <w:rsid w:val="00E34117"/>
    <w:rsid w:val="00E42877"/>
    <w:rsid w:val="00E573FB"/>
    <w:rsid w:val="00E67E02"/>
    <w:rsid w:val="00EB0011"/>
    <w:rsid w:val="00F057B6"/>
    <w:rsid w:val="00F07B95"/>
    <w:rsid w:val="00F31F07"/>
    <w:rsid w:val="00F81BA3"/>
    <w:rsid w:val="00FA1394"/>
    <w:rsid w:val="00FB3FE7"/>
    <w:rsid w:val="00FD7595"/>
    <w:rsid w:val="00FE6A1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7327"/>
    <w:rPr>
      <w:sz w:val="24"/>
      <w:szCs w:val="24"/>
    </w:rPr>
  </w:style>
  <w:style w:type="paragraph" w:styleId="Ttulo1">
    <w:name w:val="heading 1"/>
    <w:basedOn w:val="Normal"/>
    <w:next w:val="Normal"/>
    <w:qFormat/>
    <w:rsid w:val="000A0D20"/>
    <w:pPr>
      <w:keepNext/>
      <w:numPr>
        <w:numId w:val="63"/>
      </w:numPr>
      <w:outlineLvl w:val="0"/>
    </w:pPr>
    <w:rPr>
      <w:rFonts w:ascii="Arial" w:hAnsi="Arial"/>
      <w:b/>
      <w:szCs w:val="20"/>
      <w:lang w:val="es-EC"/>
    </w:rPr>
  </w:style>
  <w:style w:type="paragraph" w:styleId="Ttulo2">
    <w:name w:val="heading 2"/>
    <w:basedOn w:val="Normal"/>
    <w:next w:val="Normal"/>
    <w:qFormat/>
    <w:rsid w:val="00DF72A9"/>
    <w:pPr>
      <w:keepNext/>
      <w:tabs>
        <w:tab w:val="left" w:pos="4260"/>
        <w:tab w:val="center" w:pos="4612"/>
      </w:tabs>
      <w:ind w:left="720"/>
      <w:outlineLvl w:val="1"/>
    </w:pPr>
    <w:rPr>
      <w:b/>
      <w:bCs/>
    </w:rPr>
  </w:style>
  <w:style w:type="paragraph" w:styleId="Ttulo3">
    <w:name w:val="heading 3"/>
    <w:basedOn w:val="Normal"/>
    <w:next w:val="Normal"/>
    <w:qFormat/>
    <w:rsid w:val="00DF72A9"/>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5">
    <w:name w:val="Table Grid 5"/>
    <w:basedOn w:val="Tablanormal"/>
    <w:rsid w:val="00055E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iedepgina">
    <w:name w:val="footer"/>
    <w:basedOn w:val="Normal"/>
    <w:rsid w:val="00C348BE"/>
    <w:pPr>
      <w:tabs>
        <w:tab w:val="center" w:pos="4252"/>
        <w:tab w:val="right" w:pos="8504"/>
      </w:tabs>
    </w:pPr>
  </w:style>
  <w:style w:type="paragraph" w:styleId="Epgrafe">
    <w:name w:val="caption"/>
    <w:basedOn w:val="Normal"/>
    <w:next w:val="Normal"/>
    <w:qFormat/>
    <w:rsid w:val="00C348BE"/>
    <w:rPr>
      <w:b/>
      <w:bCs/>
      <w:sz w:val="20"/>
      <w:szCs w:val="20"/>
    </w:rPr>
  </w:style>
  <w:style w:type="table" w:styleId="TablaWeb2">
    <w:name w:val="Table Web 2"/>
    <w:basedOn w:val="Tablanormal"/>
    <w:rsid w:val="00C348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348B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rsid w:val="00C34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1">
    <w:name w:val="Table Web 1"/>
    <w:basedOn w:val="Tablanormal"/>
    <w:rsid w:val="00C348B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notapie">
    <w:name w:val="footnote text"/>
    <w:basedOn w:val="Normal"/>
    <w:semiHidden/>
    <w:rsid w:val="00C348BE"/>
    <w:rPr>
      <w:sz w:val="20"/>
      <w:szCs w:val="20"/>
    </w:rPr>
  </w:style>
  <w:style w:type="character" w:styleId="Refdenotaalpie">
    <w:name w:val="footnote reference"/>
    <w:basedOn w:val="Fuentedeprrafopredeter"/>
    <w:semiHidden/>
    <w:rsid w:val="00C348BE"/>
    <w:rPr>
      <w:vertAlign w:val="superscript"/>
    </w:rPr>
  </w:style>
  <w:style w:type="paragraph" w:styleId="Encabezado">
    <w:name w:val="header"/>
    <w:basedOn w:val="Normal"/>
    <w:rsid w:val="00C348BE"/>
    <w:pPr>
      <w:tabs>
        <w:tab w:val="center" w:pos="4252"/>
        <w:tab w:val="right" w:pos="8504"/>
      </w:tabs>
    </w:pPr>
  </w:style>
  <w:style w:type="character" w:styleId="Nmerodepgina">
    <w:name w:val="page number"/>
    <w:basedOn w:val="Fuentedeprrafopredeter"/>
    <w:rsid w:val="00C348BE"/>
  </w:style>
  <w:style w:type="paragraph" w:styleId="Textoindependiente">
    <w:name w:val="Body Text"/>
    <w:basedOn w:val="Normal"/>
    <w:rsid w:val="000A0D20"/>
    <w:pPr>
      <w:jc w:val="both"/>
    </w:pPr>
    <w:rPr>
      <w:szCs w:val="20"/>
      <w:lang w:val="es-EC"/>
    </w:rPr>
  </w:style>
  <w:style w:type="paragraph" w:styleId="Sangra3detindependiente">
    <w:name w:val="Body Text Indent 3"/>
    <w:basedOn w:val="Normal"/>
    <w:rsid w:val="00943F27"/>
    <w:pPr>
      <w:spacing w:after="120"/>
      <w:ind w:left="283"/>
    </w:pPr>
    <w:rPr>
      <w:sz w:val="16"/>
      <w:szCs w:val="16"/>
      <w:lang w:val="es-EC"/>
    </w:rPr>
  </w:style>
  <w:style w:type="paragraph" w:styleId="Sangra2detindependiente">
    <w:name w:val="Body Text Indent 2"/>
    <w:basedOn w:val="Normal"/>
    <w:rsid w:val="00943F27"/>
    <w:pPr>
      <w:spacing w:after="120" w:line="480" w:lineRule="auto"/>
      <w:ind w:left="283"/>
    </w:pPr>
    <w:rPr>
      <w:lang w:val="es-EC"/>
    </w:rPr>
  </w:style>
  <w:style w:type="paragraph" w:customStyle="1" w:styleId="Default">
    <w:name w:val="Default"/>
    <w:rsid w:val="00987A79"/>
    <w:pPr>
      <w:autoSpaceDE w:val="0"/>
      <w:autoSpaceDN w:val="0"/>
      <w:adjustRightInd w:val="0"/>
    </w:pPr>
    <w:rPr>
      <w:rFonts w:ascii="Comic Sans MS" w:hAnsi="Comic Sans MS" w:cs="Comic Sans MS"/>
      <w:color w:val="000000"/>
      <w:sz w:val="24"/>
      <w:szCs w:val="24"/>
    </w:rPr>
  </w:style>
  <w:style w:type="paragraph" w:styleId="Mapadeldocumento">
    <w:name w:val="Document Map"/>
    <w:basedOn w:val="Normal"/>
    <w:semiHidden/>
    <w:rsid w:val="009F59D0"/>
    <w:pPr>
      <w:shd w:val="clear" w:color="auto" w:fill="000080"/>
    </w:pPr>
    <w:rPr>
      <w:rFonts w:ascii="Tahoma" w:hAnsi="Tahoma" w:cs="Tahoma"/>
      <w:sz w:val="20"/>
      <w:szCs w:val="20"/>
    </w:rPr>
  </w:style>
  <w:style w:type="paragraph" w:styleId="NormalWeb">
    <w:name w:val="Normal (Web)"/>
    <w:basedOn w:val="Normal"/>
    <w:rsid w:val="00BA7FA9"/>
    <w:pPr>
      <w:spacing w:before="100" w:beforeAutospacing="1" w:after="100" w:afterAutospacing="1"/>
    </w:pPr>
  </w:style>
  <w:style w:type="table" w:styleId="Tablaconcuadrcula2">
    <w:name w:val="Table Grid 2"/>
    <w:basedOn w:val="Tablanormal"/>
    <w:rsid w:val="00391BF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extoindependiente2">
    <w:name w:val="Body Text 2"/>
    <w:basedOn w:val="Normal"/>
    <w:rsid w:val="00DF72A9"/>
    <w:pPr>
      <w:spacing w:after="120" w:line="480" w:lineRule="auto"/>
    </w:pPr>
  </w:style>
  <w:style w:type="character" w:customStyle="1" w:styleId="a">
    <w:name w:val="a"/>
    <w:basedOn w:val="Fuentedeprrafopredeter"/>
    <w:rsid w:val="00DF72A9"/>
  </w:style>
  <w:style w:type="character" w:styleId="Hipervnculo">
    <w:name w:val="Hyperlink"/>
    <w:basedOn w:val="Fuentedeprrafopredeter"/>
    <w:rsid w:val="00DF72A9"/>
    <w:rPr>
      <w:color w:val="0000FF"/>
      <w:u w:val="single"/>
    </w:rPr>
  </w:style>
</w:styles>
</file>

<file path=word/webSettings.xml><?xml version="1.0" encoding="utf-8"?>
<w:webSettings xmlns:r="http://schemas.openxmlformats.org/officeDocument/2006/relationships" xmlns:w="http://schemas.openxmlformats.org/wordprocessingml/2006/main">
  <w:divs>
    <w:div w:id="417098325">
      <w:bodyDiv w:val="1"/>
      <w:marLeft w:val="0"/>
      <w:marRight w:val="0"/>
      <w:marTop w:val="0"/>
      <w:marBottom w:val="0"/>
      <w:divBdr>
        <w:top w:val="none" w:sz="0" w:space="0" w:color="auto"/>
        <w:left w:val="none" w:sz="0" w:space="0" w:color="auto"/>
        <w:bottom w:val="none" w:sz="0" w:space="0" w:color="auto"/>
        <w:right w:val="none" w:sz="0" w:space="0" w:color="auto"/>
      </w:divBdr>
    </w:div>
    <w:div w:id="422724776">
      <w:bodyDiv w:val="1"/>
      <w:marLeft w:val="0"/>
      <w:marRight w:val="0"/>
      <w:marTop w:val="0"/>
      <w:marBottom w:val="0"/>
      <w:divBdr>
        <w:top w:val="none" w:sz="0" w:space="0" w:color="auto"/>
        <w:left w:val="none" w:sz="0" w:space="0" w:color="auto"/>
        <w:bottom w:val="none" w:sz="0" w:space="0" w:color="auto"/>
        <w:right w:val="none" w:sz="0" w:space="0" w:color="auto"/>
      </w:divBdr>
    </w:div>
    <w:div w:id="766003872">
      <w:bodyDiv w:val="1"/>
      <w:marLeft w:val="0"/>
      <w:marRight w:val="0"/>
      <w:marTop w:val="0"/>
      <w:marBottom w:val="0"/>
      <w:divBdr>
        <w:top w:val="none" w:sz="0" w:space="0" w:color="auto"/>
        <w:left w:val="none" w:sz="0" w:space="0" w:color="auto"/>
        <w:bottom w:val="none" w:sz="0" w:space="0" w:color="auto"/>
        <w:right w:val="none" w:sz="0" w:space="0" w:color="auto"/>
      </w:divBdr>
    </w:div>
    <w:div w:id="777141519">
      <w:bodyDiv w:val="1"/>
      <w:marLeft w:val="0"/>
      <w:marRight w:val="0"/>
      <w:marTop w:val="0"/>
      <w:marBottom w:val="0"/>
      <w:divBdr>
        <w:top w:val="none" w:sz="0" w:space="0" w:color="auto"/>
        <w:left w:val="none" w:sz="0" w:space="0" w:color="auto"/>
        <w:bottom w:val="none" w:sz="0" w:space="0" w:color="auto"/>
        <w:right w:val="none" w:sz="0" w:space="0" w:color="auto"/>
      </w:divBdr>
    </w:div>
    <w:div w:id="915357546">
      <w:bodyDiv w:val="1"/>
      <w:marLeft w:val="0"/>
      <w:marRight w:val="0"/>
      <w:marTop w:val="0"/>
      <w:marBottom w:val="0"/>
      <w:divBdr>
        <w:top w:val="none" w:sz="0" w:space="0" w:color="auto"/>
        <w:left w:val="none" w:sz="0" w:space="0" w:color="auto"/>
        <w:bottom w:val="none" w:sz="0" w:space="0" w:color="auto"/>
        <w:right w:val="none" w:sz="0" w:space="0" w:color="auto"/>
      </w:divBdr>
    </w:div>
    <w:div w:id="1144465727">
      <w:bodyDiv w:val="1"/>
      <w:marLeft w:val="0"/>
      <w:marRight w:val="0"/>
      <w:marTop w:val="0"/>
      <w:marBottom w:val="0"/>
      <w:divBdr>
        <w:top w:val="none" w:sz="0" w:space="0" w:color="auto"/>
        <w:left w:val="none" w:sz="0" w:space="0" w:color="auto"/>
        <w:bottom w:val="none" w:sz="0" w:space="0" w:color="auto"/>
        <w:right w:val="none" w:sz="0" w:space="0" w:color="auto"/>
      </w:divBdr>
    </w:div>
    <w:div w:id="1239828751">
      <w:bodyDiv w:val="1"/>
      <w:marLeft w:val="0"/>
      <w:marRight w:val="0"/>
      <w:marTop w:val="0"/>
      <w:marBottom w:val="0"/>
      <w:divBdr>
        <w:top w:val="none" w:sz="0" w:space="0" w:color="auto"/>
        <w:left w:val="none" w:sz="0" w:space="0" w:color="auto"/>
        <w:bottom w:val="none" w:sz="0" w:space="0" w:color="auto"/>
        <w:right w:val="none" w:sz="0" w:space="0" w:color="auto"/>
      </w:divBdr>
    </w:div>
    <w:div w:id="1760641048">
      <w:bodyDiv w:val="1"/>
      <w:marLeft w:val="0"/>
      <w:marRight w:val="0"/>
      <w:marTop w:val="0"/>
      <w:marBottom w:val="0"/>
      <w:divBdr>
        <w:top w:val="none" w:sz="0" w:space="0" w:color="auto"/>
        <w:left w:val="none" w:sz="0" w:space="0" w:color="auto"/>
        <w:bottom w:val="none" w:sz="0" w:space="0" w:color="auto"/>
        <w:right w:val="none" w:sz="0" w:space="0" w:color="auto"/>
      </w:divBdr>
    </w:div>
    <w:div w:id="213660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8.emf"/><Relationship Id="rId42" Type="http://schemas.openxmlformats.org/officeDocument/2006/relationships/image" Target="media/image29.emf"/><Relationship Id="rId63" Type="http://schemas.openxmlformats.org/officeDocument/2006/relationships/image" Target="media/image43.wmf"/><Relationship Id="rId84" Type="http://schemas.openxmlformats.org/officeDocument/2006/relationships/oleObject" Target="embeddings/oleObject4.bin"/><Relationship Id="rId138" Type="http://schemas.openxmlformats.org/officeDocument/2006/relationships/footer" Target="footer22.xml"/><Relationship Id="rId159" Type="http://schemas.openxmlformats.org/officeDocument/2006/relationships/header" Target="header56.xml"/><Relationship Id="rId170" Type="http://schemas.openxmlformats.org/officeDocument/2006/relationships/image" Target="media/image62.wmf"/><Relationship Id="rId191" Type="http://schemas.openxmlformats.org/officeDocument/2006/relationships/image" Target="media/image83.wmf"/><Relationship Id="rId205" Type="http://schemas.openxmlformats.org/officeDocument/2006/relationships/header" Target="header68.xml"/><Relationship Id="rId107" Type="http://schemas.openxmlformats.org/officeDocument/2006/relationships/header" Target="header28.xml"/><Relationship Id="rId11" Type="http://schemas.openxmlformats.org/officeDocument/2006/relationships/image" Target="file:///F:\Investigacion%20tips\UNIT%20onLine%20-%20ISO%209000_archivos\cuadro_normas.gif" TargetMode="External"/><Relationship Id="rId32" Type="http://schemas.openxmlformats.org/officeDocument/2006/relationships/image" Target="media/image19.emf"/><Relationship Id="rId53" Type="http://schemas.openxmlformats.org/officeDocument/2006/relationships/header" Target="header10.xml"/><Relationship Id="rId74" Type="http://schemas.openxmlformats.org/officeDocument/2006/relationships/header" Target="header16.xml"/><Relationship Id="rId128" Type="http://schemas.openxmlformats.org/officeDocument/2006/relationships/footer" Target="footer18.xml"/><Relationship Id="rId149" Type="http://schemas.openxmlformats.org/officeDocument/2006/relationships/header" Target="header49.xml"/><Relationship Id="rId5" Type="http://schemas.openxmlformats.org/officeDocument/2006/relationships/footnotes" Target="footnotes.xml"/><Relationship Id="rId95" Type="http://schemas.openxmlformats.org/officeDocument/2006/relationships/header" Target="header22.xml"/><Relationship Id="rId160" Type="http://schemas.openxmlformats.org/officeDocument/2006/relationships/header" Target="header57.xml"/><Relationship Id="rId181" Type="http://schemas.openxmlformats.org/officeDocument/2006/relationships/image" Target="media/image73.wmf"/><Relationship Id="rId216" Type="http://schemas.openxmlformats.org/officeDocument/2006/relationships/hyperlink" Target="http://www.gestiopolis.com/recursos2/documentos/fulldocs/ger/audisiscal.htm" TargetMode="External"/><Relationship Id="rId211" Type="http://schemas.openxmlformats.org/officeDocument/2006/relationships/header" Target="header70.xml"/><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eader" Target="header14.xml"/><Relationship Id="rId69" Type="http://schemas.openxmlformats.org/officeDocument/2006/relationships/image" Target="media/image47.emf"/><Relationship Id="rId113" Type="http://schemas.openxmlformats.org/officeDocument/2006/relationships/image" Target="media/image57.png"/><Relationship Id="rId118" Type="http://schemas.openxmlformats.org/officeDocument/2006/relationships/image" Target="media/image59.emf"/><Relationship Id="rId134" Type="http://schemas.openxmlformats.org/officeDocument/2006/relationships/header" Target="header40.xml"/><Relationship Id="rId139" Type="http://schemas.openxmlformats.org/officeDocument/2006/relationships/header" Target="header43.xml"/><Relationship Id="rId80" Type="http://schemas.openxmlformats.org/officeDocument/2006/relationships/image" Target="media/image51.emf"/><Relationship Id="rId85" Type="http://schemas.openxmlformats.org/officeDocument/2006/relationships/header" Target="header19.xml"/><Relationship Id="rId150" Type="http://schemas.openxmlformats.org/officeDocument/2006/relationships/footer" Target="footer27.xml"/><Relationship Id="rId155" Type="http://schemas.openxmlformats.org/officeDocument/2006/relationships/footer" Target="footer29.xml"/><Relationship Id="rId171" Type="http://schemas.openxmlformats.org/officeDocument/2006/relationships/image" Target="media/image63.wmf"/><Relationship Id="rId176" Type="http://schemas.openxmlformats.org/officeDocument/2006/relationships/image" Target="media/image68.wmf"/><Relationship Id="rId192" Type="http://schemas.openxmlformats.org/officeDocument/2006/relationships/image" Target="media/image84.wmf"/><Relationship Id="rId197" Type="http://schemas.openxmlformats.org/officeDocument/2006/relationships/image" Target="media/image89.wmf"/><Relationship Id="rId206" Type="http://schemas.openxmlformats.org/officeDocument/2006/relationships/footer" Target="footer36.xml"/><Relationship Id="rId201" Type="http://schemas.openxmlformats.org/officeDocument/2006/relationships/header" Target="header65.xml"/><Relationship Id="rId222" Type="http://schemas.openxmlformats.org/officeDocument/2006/relationships/header" Target="header72.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39.wmf"/><Relationship Id="rId103" Type="http://schemas.openxmlformats.org/officeDocument/2006/relationships/header" Target="header26.xml"/><Relationship Id="rId108" Type="http://schemas.openxmlformats.org/officeDocument/2006/relationships/header" Target="header29.xml"/><Relationship Id="rId124" Type="http://schemas.openxmlformats.org/officeDocument/2006/relationships/footer" Target="footer16.xml"/><Relationship Id="rId129" Type="http://schemas.openxmlformats.org/officeDocument/2006/relationships/header" Target="header37.xml"/><Relationship Id="rId54"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footer" Target="footer3.xml"/><Relationship Id="rId91" Type="http://schemas.openxmlformats.org/officeDocument/2006/relationships/header" Target="header21.xml"/><Relationship Id="rId96" Type="http://schemas.openxmlformats.org/officeDocument/2006/relationships/image" Target="media/image48.png"/><Relationship Id="rId140" Type="http://schemas.openxmlformats.org/officeDocument/2006/relationships/footer" Target="footer23.xml"/><Relationship Id="rId145" Type="http://schemas.openxmlformats.org/officeDocument/2006/relationships/header" Target="header47.xml"/><Relationship Id="rId161" Type="http://schemas.openxmlformats.org/officeDocument/2006/relationships/footer" Target="footer30.xml"/><Relationship Id="rId166" Type="http://schemas.openxmlformats.org/officeDocument/2006/relationships/footer" Target="footer32.xml"/><Relationship Id="rId182" Type="http://schemas.openxmlformats.org/officeDocument/2006/relationships/image" Target="media/image74.wmf"/><Relationship Id="rId187" Type="http://schemas.openxmlformats.org/officeDocument/2006/relationships/image" Target="media/image79.wmf"/><Relationship Id="rId217" Type="http://schemas.openxmlformats.org/officeDocument/2006/relationships/hyperlink" Target="http://www.agapea.com/Como-hacer-el-manual-de-calidad-segun-la-nueva-ISO-9001-2000-n211354i.htm"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9.xml"/><Relationship Id="rId23" Type="http://schemas.openxmlformats.org/officeDocument/2006/relationships/image" Target="media/image10.png"/><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header" Target="header31.xml"/><Relationship Id="rId119" Type="http://schemas.openxmlformats.org/officeDocument/2006/relationships/image" Target="media/image60.png"/><Relationship Id="rId44" Type="http://schemas.openxmlformats.org/officeDocument/2006/relationships/image" Target="media/image31.png"/><Relationship Id="rId60" Type="http://schemas.openxmlformats.org/officeDocument/2006/relationships/image" Target="media/image40.wmf"/><Relationship Id="rId65" Type="http://schemas.openxmlformats.org/officeDocument/2006/relationships/footer" Target="footer1.xml"/><Relationship Id="rId81" Type="http://schemas.openxmlformats.org/officeDocument/2006/relationships/oleObject" Target="embeddings/oleObject3.bin"/><Relationship Id="rId86" Type="http://schemas.openxmlformats.org/officeDocument/2006/relationships/footer" Target="footer5.xml"/><Relationship Id="rId130" Type="http://schemas.openxmlformats.org/officeDocument/2006/relationships/footer" Target="footer19.xml"/><Relationship Id="rId135" Type="http://schemas.openxmlformats.org/officeDocument/2006/relationships/header" Target="header41.xml"/><Relationship Id="rId151" Type="http://schemas.openxmlformats.org/officeDocument/2006/relationships/header" Target="header50.xml"/><Relationship Id="rId156" Type="http://schemas.openxmlformats.org/officeDocument/2006/relationships/header" Target="header53.xml"/><Relationship Id="rId177" Type="http://schemas.openxmlformats.org/officeDocument/2006/relationships/image" Target="media/image69.wmf"/><Relationship Id="rId198" Type="http://schemas.openxmlformats.org/officeDocument/2006/relationships/header" Target="header63.xml"/><Relationship Id="rId172" Type="http://schemas.openxmlformats.org/officeDocument/2006/relationships/image" Target="media/image64.wmf"/><Relationship Id="rId193" Type="http://schemas.openxmlformats.org/officeDocument/2006/relationships/image" Target="media/image85.wmf"/><Relationship Id="rId202" Type="http://schemas.openxmlformats.org/officeDocument/2006/relationships/header" Target="header66.xml"/><Relationship Id="rId207" Type="http://schemas.openxmlformats.org/officeDocument/2006/relationships/footer" Target="footer37.xml"/><Relationship Id="rId223"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5.jpeg"/><Relationship Id="rId39" Type="http://schemas.openxmlformats.org/officeDocument/2006/relationships/image" Target="media/image26.emf"/><Relationship Id="rId109" Type="http://schemas.openxmlformats.org/officeDocument/2006/relationships/header" Target="header30.xml"/><Relationship Id="rId34" Type="http://schemas.openxmlformats.org/officeDocument/2006/relationships/image" Target="media/image21.emf"/><Relationship Id="rId50" Type="http://schemas.openxmlformats.org/officeDocument/2006/relationships/header" Target="header7.xml"/><Relationship Id="rId55" Type="http://schemas.openxmlformats.org/officeDocument/2006/relationships/header" Target="header12.xml"/><Relationship Id="rId76" Type="http://schemas.openxmlformats.org/officeDocument/2006/relationships/image" Target="media/image50.emf"/><Relationship Id="rId97" Type="http://schemas.openxmlformats.org/officeDocument/2006/relationships/header" Target="header23.xml"/><Relationship Id="rId104" Type="http://schemas.openxmlformats.org/officeDocument/2006/relationships/footer" Target="footer11.xml"/><Relationship Id="rId120" Type="http://schemas.openxmlformats.org/officeDocument/2006/relationships/header" Target="header33.xml"/><Relationship Id="rId125" Type="http://schemas.openxmlformats.org/officeDocument/2006/relationships/header" Target="header35.xml"/><Relationship Id="rId141" Type="http://schemas.openxmlformats.org/officeDocument/2006/relationships/header" Target="header44.xml"/><Relationship Id="rId146" Type="http://schemas.openxmlformats.org/officeDocument/2006/relationships/footer" Target="footer25.xml"/><Relationship Id="rId167" Type="http://schemas.openxmlformats.org/officeDocument/2006/relationships/header" Target="header61.xml"/><Relationship Id="rId188" Type="http://schemas.openxmlformats.org/officeDocument/2006/relationships/image" Target="media/image80.wmf"/><Relationship Id="rId7" Type="http://schemas.openxmlformats.org/officeDocument/2006/relationships/image" Target="media/image1.png"/><Relationship Id="rId71" Type="http://schemas.openxmlformats.org/officeDocument/2006/relationships/footer" Target="footer2.xml"/><Relationship Id="rId92" Type="http://schemas.openxmlformats.org/officeDocument/2006/relationships/footer" Target="footer7.xml"/><Relationship Id="rId162" Type="http://schemas.openxmlformats.org/officeDocument/2006/relationships/header" Target="header58.xml"/><Relationship Id="rId183" Type="http://schemas.openxmlformats.org/officeDocument/2006/relationships/image" Target="media/image75.wmf"/><Relationship Id="rId213" Type="http://schemas.openxmlformats.org/officeDocument/2006/relationships/header" Target="header71.xml"/><Relationship Id="rId218" Type="http://schemas.openxmlformats.org/officeDocument/2006/relationships/hyperlink" Target="http://www.aenor.es/" TargetMode="External"/><Relationship Id="rId2" Type="http://schemas.openxmlformats.org/officeDocument/2006/relationships/styles" Target="styles.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44.wmf"/><Relationship Id="rId87" Type="http://schemas.openxmlformats.org/officeDocument/2006/relationships/image" Target="media/image53.emf"/><Relationship Id="rId110" Type="http://schemas.openxmlformats.org/officeDocument/2006/relationships/footer" Target="footer13.xml"/><Relationship Id="rId115" Type="http://schemas.openxmlformats.org/officeDocument/2006/relationships/header" Target="header32.xml"/><Relationship Id="rId131" Type="http://schemas.openxmlformats.org/officeDocument/2006/relationships/header" Target="header38.xml"/><Relationship Id="rId136" Type="http://schemas.openxmlformats.org/officeDocument/2006/relationships/footer" Target="footer21.xml"/><Relationship Id="rId157" Type="http://schemas.openxmlformats.org/officeDocument/2006/relationships/header" Target="header54.xml"/><Relationship Id="rId178" Type="http://schemas.openxmlformats.org/officeDocument/2006/relationships/image" Target="media/image70.wmf"/><Relationship Id="rId61" Type="http://schemas.openxmlformats.org/officeDocument/2006/relationships/image" Target="media/image41.wmf"/><Relationship Id="rId82" Type="http://schemas.openxmlformats.org/officeDocument/2006/relationships/header" Target="header18.xml"/><Relationship Id="rId152" Type="http://schemas.openxmlformats.org/officeDocument/2006/relationships/header" Target="header51.xml"/><Relationship Id="rId173" Type="http://schemas.openxmlformats.org/officeDocument/2006/relationships/image" Target="media/image65.emf"/><Relationship Id="rId194" Type="http://schemas.openxmlformats.org/officeDocument/2006/relationships/image" Target="media/image86.wmf"/><Relationship Id="rId199" Type="http://schemas.openxmlformats.org/officeDocument/2006/relationships/footer" Target="footer34.xml"/><Relationship Id="rId203" Type="http://schemas.openxmlformats.org/officeDocument/2006/relationships/header" Target="header67.xml"/><Relationship Id="rId208" Type="http://schemas.openxmlformats.org/officeDocument/2006/relationships/image" Target="media/image90.emf"/><Relationship Id="rId19" Type="http://schemas.openxmlformats.org/officeDocument/2006/relationships/image" Target="media/image6.png"/><Relationship Id="rId224" Type="http://schemas.openxmlformats.org/officeDocument/2006/relationships/theme" Target="theme/theme1.xml"/><Relationship Id="rId14" Type="http://schemas.openxmlformats.org/officeDocument/2006/relationships/header" Target="header5.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header" Target="header13.xml"/><Relationship Id="rId77" Type="http://schemas.openxmlformats.org/officeDocument/2006/relationships/oleObject" Target="embeddings/oleObject2.bin"/><Relationship Id="rId100" Type="http://schemas.openxmlformats.org/officeDocument/2006/relationships/footer" Target="footer9.xml"/><Relationship Id="rId105" Type="http://schemas.openxmlformats.org/officeDocument/2006/relationships/header" Target="header27.xml"/><Relationship Id="rId126" Type="http://schemas.openxmlformats.org/officeDocument/2006/relationships/footer" Target="footer17.xml"/><Relationship Id="rId147" Type="http://schemas.openxmlformats.org/officeDocument/2006/relationships/header" Target="header48.xml"/><Relationship Id="rId168" Type="http://schemas.openxmlformats.org/officeDocument/2006/relationships/header" Target="header62.xml"/><Relationship Id="rId8" Type="http://schemas.openxmlformats.org/officeDocument/2006/relationships/header" Target="header1.xml"/><Relationship Id="rId51" Type="http://schemas.openxmlformats.org/officeDocument/2006/relationships/header" Target="header8.xml"/><Relationship Id="rId72" Type="http://schemas.openxmlformats.org/officeDocument/2006/relationships/image" Target="media/image49.emf"/><Relationship Id="rId93" Type="http://schemas.openxmlformats.org/officeDocument/2006/relationships/image" Target="media/image54.emf"/><Relationship Id="rId98" Type="http://schemas.openxmlformats.org/officeDocument/2006/relationships/footer" Target="footer8.xml"/><Relationship Id="rId121" Type="http://schemas.openxmlformats.org/officeDocument/2006/relationships/footer" Target="footer15.xml"/><Relationship Id="rId142" Type="http://schemas.openxmlformats.org/officeDocument/2006/relationships/footer" Target="footer24.xml"/><Relationship Id="rId163" Type="http://schemas.openxmlformats.org/officeDocument/2006/relationships/footer" Target="footer31.xml"/><Relationship Id="rId184" Type="http://schemas.openxmlformats.org/officeDocument/2006/relationships/image" Target="media/image76.wmf"/><Relationship Id="rId189" Type="http://schemas.openxmlformats.org/officeDocument/2006/relationships/image" Target="media/image81.wmf"/><Relationship Id="rId219" Type="http://schemas.openxmlformats.org/officeDocument/2006/relationships/hyperlink" Target="http://www.inen.gov.ec" TargetMode="External"/><Relationship Id="rId3" Type="http://schemas.openxmlformats.org/officeDocument/2006/relationships/settings" Target="settings.xml"/><Relationship Id="rId214" Type="http://schemas.openxmlformats.org/officeDocument/2006/relationships/hyperlink" Target="http://www.monografias.com/trabajos15/calidad-total/calidad-total.shtml" TargetMode="Externa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45.emf"/><Relationship Id="rId116" Type="http://schemas.openxmlformats.org/officeDocument/2006/relationships/footer" Target="footer14.xml"/><Relationship Id="rId137" Type="http://schemas.openxmlformats.org/officeDocument/2006/relationships/header" Target="header42.xml"/><Relationship Id="rId158" Type="http://schemas.openxmlformats.org/officeDocument/2006/relationships/header" Target="header55.xml"/><Relationship Id="rId20" Type="http://schemas.openxmlformats.org/officeDocument/2006/relationships/image" Target="media/image7.png"/><Relationship Id="rId41" Type="http://schemas.openxmlformats.org/officeDocument/2006/relationships/image" Target="media/image28.emf"/><Relationship Id="rId62" Type="http://schemas.openxmlformats.org/officeDocument/2006/relationships/image" Target="media/image42.wmf"/><Relationship Id="rId83" Type="http://schemas.openxmlformats.org/officeDocument/2006/relationships/image" Target="media/image52.emf"/><Relationship Id="rId88" Type="http://schemas.openxmlformats.org/officeDocument/2006/relationships/oleObject" Target="embeddings/oleObject5.bin"/><Relationship Id="rId111" Type="http://schemas.openxmlformats.org/officeDocument/2006/relationships/image" Target="media/image55.png"/><Relationship Id="rId132" Type="http://schemas.openxmlformats.org/officeDocument/2006/relationships/header" Target="header39.xml"/><Relationship Id="rId153" Type="http://schemas.openxmlformats.org/officeDocument/2006/relationships/footer" Target="footer28.xml"/><Relationship Id="rId174" Type="http://schemas.openxmlformats.org/officeDocument/2006/relationships/image" Target="media/image66.wmf"/><Relationship Id="rId179" Type="http://schemas.openxmlformats.org/officeDocument/2006/relationships/image" Target="media/image71.wmf"/><Relationship Id="rId195" Type="http://schemas.openxmlformats.org/officeDocument/2006/relationships/image" Target="media/image87.wmf"/><Relationship Id="rId209" Type="http://schemas.openxmlformats.org/officeDocument/2006/relationships/header" Target="header69.xml"/><Relationship Id="rId190" Type="http://schemas.openxmlformats.org/officeDocument/2006/relationships/image" Target="media/image82.wmf"/><Relationship Id="rId204" Type="http://schemas.openxmlformats.org/officeDocument/2006/relationships/footer" Target="footer35.xml"/><Relationship Id="rId220" Type="http://schemas.openxmlformats.org/officeDocument/2006/relationships/hyperlink" Target="http://www.nichiai.com/cms/index.php?id=17&amp;L=3" TargetMode="External"/><Relationship Id="rId15" Type="http://schemas.openxmlformats.org/officeDocument/2006/relationships/header" Target="header6.xml"/><Relationship Id="rId36" Type="http://schemas.openxmlformats.org/officeDocument/2006/relationships/image" Target="media/image23.emf"/><Relationship Id="rId57" Type="http://schemas.openxmlformats.org/officeDocument/2006/relationships/image" Target="media/image37.wmf"/><Relationship Id="rId106" Type="http://schemas.openxmlformats.org/officeDocument/2006/relationships/footer" Target="footer12.xml"/><Relationship Id="rId127" Type="http://schemas.openxmlformats.org/officeDocument/2006/relationships/header" Target="header36.xml"/><Relationship Id="rId10" Type="http://schemas.openxmlformats.org/officeDocument/2006/relationships/image" Target="media/image2.png"/><Relationship Id="rId31" Type="http://schemas.openxmlformats.org/officeDocument/2006/relationships/image" Target="media/image18.emf"/><Relationship Id="rId52" Type="http://schemas.openxmlformats.org/officeDocument/2006/relationships/header" Target="header9.xml"/><Relationship Id="rId73" Type="http://schemas.openxmlformats.org/officeDocument/2006/relationships/oleObject" Target="embeddings/oleObject1.bin"/><Relationship Id="rId78" Type="http://schemas.openxmlformats.org/officeDocument/2006/relationships/header" Target="header17.xml"/><Relationship Id="rId94" Type="http://schemas.openxmlformats.org/officeDocument/2006/relationships/oleObject" Target="embeddings/oleObject6.bin"/><Relationship Id="rId99" Type="http://schemas.openxmlformats.org/officeDocument/2006/relationships/header" Target="header24.xml"/><Relationship Id="rId101" Type="http://schemas.openxmlformats.org/officeDocument/2006/relationships/header" Target="header25.xml"/><Relationship Id="rId122" Type="http://schemas.openxmlformats.org/officeDocument/2006/relationships/image" Target="media/image61.png"/><Relationship Id="rId143" Type="http://schemas.openxmlformats.org/officeDocument/2006/relationships/header" Target="header45.xml"/><Relationship Id="rId148" Type="http://schemas.openxmlformats.org/officeDocument/2006/relationships/footer" Target="footer26.xml"/><Relationship Id="rId164" Type="http://schemas.openxmlformats.org/officeDocument/2006/relationships/header" Target="header59.xml"/><Relationship Id="rId169" Type="http://schemas.openxmlformats.org/officeDocument/2006/relationships/footer" Target="footer33.xml"/><Relationship Id="rId185" Type="http://schemas.openxmlformats.org/officeDocument/2006/relationships/image" Target="media/image77.wmf"/><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72.wmf"/><Relationship Id="rId210" Type="http://schemas.openxmlformats.org/officeDocument/2006/relationships/footer" Target="footer38.xml"/><Relationship Id="rId215" Type="http://schemas.openxmlformats.org/officeDocument/2006/relationships/hyperlink" Target="http://www.sc.ehu.es/sbweb/fisica/cursoJava/numerico/regresion1/regresion1.htm" TargetMode="External"/><Relationship Id="rId26" Type="http://schemas.openxmlformats.org/officeDocument/2006/relationships/image" Target="media/image13.png"/><Relationship Id="rId47" Type="http://schemas.openxmlformats.org/officeDocument/2006/relationships/image" Target="media/image34.emf"/><Relationship Id="rId68" Type="http://schemas.openxmlformats.org/officeDocument/2006/relationships/image" Target="media/image46.emf"/><Relationship Id="rId89" Type="http://schemas.openxmlformats.org/officeDocument/2006/relationships/header" Target="header20.xml"/><Relationship Id="rId112" Type="http://schemas.openxmlformats.org/officeDocument/2006/relationships/image" Target="media/image56.png"/><Relationship Id="rId133" Type="http://schemas.openxmlformats.org/officeDocument/2006/relationships/footer" Target="footer20.xml"/><Relationship Id="rId154" Type="http://schemas.openxmlformats.org/officeDocument/2006/relationships/header" Target="header52.xml"/><Relationship Id="rId175" Type="http://schemas.openxmlformats.org/officeDocument/2006/relationships/image" Target="media/image67.wmf"/><Relationship Id="rId196" Type="http://schemas.openxmlformats.org/officeDocument/2006/relationships/image" Target="media/image88.wmf"/><Relationship Id="rId200" Type="http://schemas.openxmlformats.org/officeDocument/2006/relationships/header" Target="header64.xml"/><Relationship Id="rId16" Type="http://schemas.openxmlformats.org/officeDocument/2006/relationships/image" Target="media/image3.jpeg"/><Relationship Id="rId221" Type="http://schemas.openxmlformats.org/officeDocument/2006/relationships/hyperlink" Target="http://www.iso-sa.com" TargetMode="External"/><Relationship Id="rId37" Type="http://schemas.openxmlformats.org/officeDocument/2006/relationships/image" Target="media/image24.emf"/><Relationship Id="rId58" Type="http://schemas.openxmlformats.org/officeDocument/2006/relationships/image" Target="media/image38.wmf"/><Relationship Id="rId79" Type="http://schemas.openxmlformats.org/officeDocument/2006/relationships/footer" Target="footer4.xml"/><Relationship Id="rId102" Type="http://schemas.openxmlformats.org/officeDocument/2006/relationships/footer" Target="footer10.xml"/><Relationship Id="rId123" Type="http://schemas.openxmlformats.org/officeDocument/2006/relationships/header" Target="header34.xml"/><Relationship Id="rId144" Type="http://schemas.openxmlformats.org/officeDocument/2006/relationships/header" Target="header46.xml"/><Relationship Id="rId90" Type="http://schemas.openxmlformats.org/officeDocument/2006/relationships/footer" Target="footer6.xml"/><Relationship Id="rId165" Type="http://schemas.openxmlformats.org/officeDocument/2006/relationships/header" Target="header60.xml"/><Relationship Id="rId186" Type="http://schemas.openxmlformats.org/officeDocument/2006/relationships/image" Target="media/image78.wmf"/></Relationships>
</file>

<file path=word/_rels/header15.xml.rels><?xml version="1.0" encoding="UTF-8" standalone="yes"?>
<Relationships xmlns="http://schemas.openxmlformats.org/package/2006/relationships"><Relationship Id="rId1" Type="http://schemas.openxmlformats.org/officeDocument/2006/relationships/image" Target="media/image48.png"/></Relationships>
</file>

<file path=word/_rels/header16.xml.rels><?xml version="1.0" encoding="UTF-8" standalone="yes"?>
<Relationships xmlns="http://schemas.openxmlformats.org/package/2006/relationships"><Relationship Id="rId1" Type="http://schemas.openxmlformats.org/officeDocument/2006/relationships/image" Target="media/image48.png"/></Relationships>
</file>

<file path=word/_rels/header17.xml.rels><?xml version="1.0" encoding="UTF-8" standalone="yes"?>
<Relationships xmlns="http://schemas.openxmlformats.org/package/2006/relationships"><Relationship Id="rId1" Type="http://schemas.openxmlformats.org/officeDocument/2006/relationships/image" Target="media/image48.png"/></Relationships>
</file>

<file path=word/_rels/header18.xml.rels><?xml version="1.0" encoding="UTF-8" standalone="yes"?>
<Relationships xmlns="http://schemas.openxmlformats.org/package/2006/relationships"><Relationship Id="rId1" Type="http://schemas.openxmlformats.org/officeDocument/2006/relationships/image" Target="media/image48.png"/></Relationships>
</file>

<file path=word/_rels/header19.xml.rels><?xml version="1.0" encoding="UTF-8" standalone="yes"?>
<Relationships xmlns="http://schemas.openxmlformats.org/package/2006/relationships"><Relationship Id="rId1" Type="http://schemas.openxmlformats.org/officeDocument/2006/relationships/image" Target="media/image48.png"/></Relationships>
</file>

<file path=word/_rels/header20.xml.rels><?xml version="1.0" encoding="UTF-8" standalone="yes"?>
<Relationships xmlns="http://schemas.openxmlformats.org/package/2006/relationships"><Relationship Id="rId1" Type="http://schemas.openxmlformats.org/officeDocument/2006/relationships/image" Target="media/image48.png"/></Relationships>
</file>

<file path=word/_rels/header21.xml.rels><?xml version="1.0" encoding="UTF-8" standalone="yes"?>
<Relationships xmlns="http://schemas.openxmlformats.org/package/2006/relationships"><Relationship Id="rId1" Type="http://schemas.openxmlformats.org/officeDocument/2006/relationships/image" Target="media/image48.png"/></Relationships>
</file>

<file path=word/_rels/header22.xml.rels><?xml version="1.0" encoding="UTF-8" standalone="yes"?>
<Relationships xmlns="http://schemas.openxmlformats.org/package/2006/relationships"><Relationship Id="rId1" Type="http://schemas.openxmlformats.org/officeDocument/2006/relationships/image" Target="media/image48.png"/></Relationships>
</file>

<file path=word/_rels/header24.xml.rels><?xml version="1.0" encoding="UTF-8" standalone="yes"?>
<Relationships xmlns="http://schemas.openxmlformats.org/package/2006/relationships"><Relationship Id="rId1" Type="http://schemas.openxmlformats.org/officeDocument/2006/relationships/image" Target="media/image48.png"/></Relationships>
</file>

<file path=word/_rels/header26.xml.rels><?xml version="1.0" encoding="UTF-8" standalone="yes"?>
<Relationships xmlns="http://schemas.openxmlformats.org/package/2006/relationships"><Relationship Id="rId1" Type="http://schemas.openxmlformats.org/officeDocument/2006/relationships/image" Target="media/image48.png"/></Relationships>
</file>

<file path=word/_rels/header27.xml.rels><?xml version="1.0" encoding="UTF-8" standalone="yes"?>
<Relationships xmlns="http://schemas.openxmlformats.org/package/2006/relationships"><Relationship Id="rId1" Type="http://schemas.openxmlformats.org/officeDocument/2006/relationships/image" Target="media/image48.png"/></Relationships>
</file>

<file path=word/_rels/header28.xml.rels><?xml version="1.0" encoding="UTF-8" standalone="yes"?>
<Relationships xmlns="http://schemas.openxmlformats.org/package/2006/relationships"><Relationship Id="rId1" Type="http://schemas.openxmlformats.org/officeDocument/2006/relationships/image" Target="media/image48.png"/></Relationships>
</file>

<file path=word/_rels/header29.xml.rels><?xml version="1.0" encoding="UTF-8" standalone="yes"?>
<Relationships xmlns="http://schemas.openxmlformats.org/package/2006/relationships"><Relationship Id="rId1" Type="http://schemas.openxmlformats.org/officeDocument/2006/relationships/image" Target="media/image48.png"/></Relationships>
</file>

<file path=word/_rels/header30.xml.rels><?xml version="1.0" encoding="UTF-8" standalone="yes"?>
<Relationships xmlns="http://schemas.openxmlformats.org/package/2006/relationships"><Relationship Id="rId1" Type="http://schemas.openxmlformats.org/officeDocument/2006/relationships/image" Target="media/image48.png"/></Relationships>
</file>

<file path=word/_rels/header31.xml.rels><?xml version="1.0" encoding="UTF-8" standalone="yes"?>
<Relationships xmlns="http://schemas.openxmlformats.org/package/2006/relationships"><Relationship Id="rId1" Type="http://schemas.openxmlformats.org/officeDocument/2006/relationships/image" Target="media/image48.png"/></Relationships>
</file>

<file path=word/_rels/header33.xml.rels><?xml version="1.0" encoding="UTF-8" standalone="yes"?>
<Relationships xmlns="http://schemas.openxmlformats.org/package/2006/relationships"><Relationship Id="rId1" Type="http://schemas.openxmlformats.org/officeDocument/2006/relationships/image" Target="media/image48.png"/></Relationships>
</file>

<file path=word/_rels/header34.xml.rels><?xml version="1.0" encoding="UTF-8" standalone="yes"?>
<Relationships xmlns="http://schemas.openxmlformats.org/package/2006/relationships"><Relationship Id="rId1" Type="http://schemas.openxmlformats.org/officeDocument/2006/relationships/image" Target="media/image48.png"/></Relationships>
</file>

<file path=word/_rels/header36.xml.rels><?xml version="1.0" encoding="UTF-8" standalone="yes"?>
<Relationships xmlns="http://schemas.openxmlformats.org/package/2006/relationships"><Relationship Id="rId1" Type="http://schemas.openxmlformats.org/officeDocument/2006/relationships/image" Target="media/image48.png"/></Relationships>
</file>

<file path=word/_rels/header37.xml.rels><?xml version="1.0" encoding="UTF-8" standalone="yes"?>
<Relationships xmlns="http://schemas.openxmlformats.org/package/2006/relationships"><Relationship Id="rId1" Type="http://schemas.openxmlformats.org/officeDocument/2006/relationships/image" Target="media/image48.png"/></Relationships>
</file>

<file path=word/_rels/header38.xml.rels><?xml version="1.0" encoding="UTF-8" standalone="yes"?>
<Relationships xmlns="http://schemas.openxmlformats.org/package/2006/relationships"><Relationship Id="rId1" Type="http://schemas.openxmlformats.org/officeDocument/2006/relationships/image" Target="media/image48.png"/></Relationships>
</file>

<file path=word/_rels/header39.xml.rels><?xml version="1.0" encoding="UTF-8" standalone="yes"?>
<Relationships xmlns="http://schemas.openxmlformats.org/package/2006/relationships"><Relationship Id="rId1" Type="http://schemas.openxmlformats.org/officeDocument/2006/relationships/image" Target="media/image48.png"/></Relationships>
</file>

<file path=word/_rels/header40.xml.rels><?xml version="1.0" encoding="UTF-8" standalone="yes"?>
<Relationships xmlns="http://schemas.openxmlformats.org/package/2006/relationships"><Relationship Id="rId1" Type="http://schemas.openxmlformats.org/officeDocument/2006/relationships/image" Target="media/image48.png"/></Relationships>
</file>

<file path=word/_rels/header41.xml.rels><?xml version="1.0" encoding="UTF-8" standalone="yes"?>
<Relationships xmlns="http://schemas.openxmlformats.org/package/2006/relationships"><Relationship Id="rId1" Type="http://schemas.openxmlformats.org/officeDocument/2006/relationships/image" Target="media/image48.png"/></Relationships>
</file>

<file path=word/_rels/header42.xml.rels><?xml version="1.0" encoding="UTF-8" standalone="yes"?>
<Relationships xmlns="http://schemas.openxmlformats.org/package/2006/relationships"><Relationship Id="rId1" Type="http://schemas.openxmlformats.org/officeDocument/2006/relationships/image" Target="media/image48.png"/></Relationships>
</file>

<file path=word/_rels/header44.xml.rels><?xml version="1.0" encoding="UTF-8" standalone="yes"?>
<Relationships xmlns="http://schemas.openxmlformats.org/package/2006/relationships"><Relationship Id="rId1" Type="http://schemas.openxmlformats.org/officeDocument/2006/relationships/image" Target="media/image48.png"/></Relationships>
</file>

<file path=word/_rels/header45.xml.rels><?xml version="1.0" encoding="UTF-8" standalone="yes"?>
<Relationships xmlns="http://schemas.openxmlformats.org/package/2006/relationships"><Relationship Id="rId1" Type="http://schemas.openxmlformats.org/officeDocument/2006/relationships/image" Target="media/image48.png"/></Relationships>
</file>

<file path=word/_rels/header46.xml.rels><?xml version="1.0" encoding="UTF-8" standalone="yes"?>
<Relationships xmlns="http://schemas.openxmlformats.org/package/2006/relationships"><Relationship Id="rId1" Type="http://schemas.openxmlformats.org/officeDocument/2006/relationships/image" Target="media/image48.png"/></Relationships>
</file>

<file path=word/_rels/header47.xml.rels><?xml version="1.0" encoding="UTF-8" standalone="yes"?>
<Relationships xmlns="http://schemas.openxmlformats.org/package/2006/relationships"><Relationship Id="rId1" Type="http://schemas.openxmlformats.org/officeDocument/2006/relationships/image" Target="media/image48.png"/></Relationships>
</file>

<file path=word/_rels/header48.xml.rels><?xml version="1.0" encoding="UTF-8" standalone="yes"?>
<Relationships xmlns="http://schemas.openxmlformats.org/package/2006/relationships"><Relationship Id="rId1" Type="http://schemas.openxmlformats.org/officeDocument/2006/relationships/image" Target="media/image48.png"/></Relationships>
</file>

<file path=word/_rels/header49.xml.rels><?xml version="1.0" encoding="UTF-8" standalone="yes"?>
<Relationships xmlns="http://schemas.openxmlformats.org/package/2006/relationships"><Relationship Id="rId1" Type="http://schemas.openxmlformats.org/officeDocument/2006/relationships/image" Target="media/image48.png"/></Relationships>
</file>

<file path=word/_rels/header50.xml.rels><?xml version="1.0" encoding="UTF-8" standalone="yes"?>
<Relationships xmlns="http://schemas.openxmlformats.org/package/2006/relationships"><Relationship Id="rId1" Type="http://schemas.openxmlformats.org/officeDocument/2006/relationships/image" Target="media/image48.png"/></Relationships>
</file>

<file path=word/_rels/header51.xml.rels><?xml version="1.0" encoding="UTF-8" standalone="yes"?>
<Relationships xmlns="http://schemas.openxmlformats.org/package/2006/relationships"><Relationship Id="rId1" Type="http://schemas.openxmlformats.org/officeDocument/2006/relationships/image" Target="media/image48.png"/></Relationships>
</file>

<file path=word/_rels/header52.xml.rels><?xml version="1.0" encoding="UTF-8" standalone="yes"?>
<Relationships xmlns="http://schemas.openxmlformats.org/package/2006/relationships"><Relationship Id="rId1" Type="http://schemas.openxmlformats.org/officeDocument/2006/relationships/image" Target="media/image48.png"/></Relationships>
</file>

<file path=word/_rels/header53.xml.rels><?xml version="1.0" encoding="UTF-8" standalone="yes"?>
<Relationships xmlns="http://schemas.openxmlformats.org/package/2006/relationships"><Relationship Id="rId1" Type="http://schemas.openxmlformats.org/officeDocument/2006/relationships/image" Target="media/image48.png"/></Relationships>
</file>

<file path=word/_rels/header54.xml.rels><?xml version="1.0" encoding="UTF-8" standalone="yes"?>
<Relationships xmlns="http://schemas.openxmlformats.org/package/2006/relationships"><Relationship Id="rId1" Type="http://schemas.openxmlformats.org/officeDocument/2006/relationships/image" Target="media/image48.png"/></Relationships>
</file>

<file path=word/_rels/header55.xml.rels><?xml version="1.0" encoding="UTF-8" standalone="yes"?>
<Relationships xmlns="http://schemas.openxmlformats.org/package/2006/relationships"><Relationship Id="rId1" Type="http://schemas.openxmlformats.org/officeDocument/2006/relationships/image" Target="media/image48.png"/></Relationships>
</file>

<file path=word/_rels/header56.xml.rels><?xml version="1.0" encoding="UTF-8" standalone="yes"?>
<Relationships xmlns="http://schemas.openxmlformats.org/package/2006/relationships"><Relationship Id="rId1" Type="http://schemas.openxmlformats.org/officeDocument/2006/relationships/image" Target="media/image48.png"/></Relationships>
</file>

<file path=word/_rels/header57.xml.rels><?xml version="1.0" encoding="UTF-8" standalone="yes"?>
<Relationships xmlns="http://schemas.openxmlformats.org/package/2006/relationships"><Relationship Id="rId1" Type="http://schemas.openxmlformats.org/officeDocument/2006/relationships/image" Target="media/image48.png"/></Relationships>
</file>

<file path=word/_rels/header58.xml.rels><?xml version="1.0" encoding="UTF-8" standalone="yes"?>
<Relationships xmlns="http://schemas.openxmlformats.org/package/2006/relationships"><Relationship Id="rId1" Type="http://schemas.openxmlformats.org/officeDocument/2006/relationships/image" Target="media/image48.png"/></Relationships>
</file>

<file path=word/_rels/header59.xml.rels><?xml version="1.0" encoding="UTF-8" standalone="yes"?>
<Relationships xmlns="http://schemas.openxmlformats.org/package/2006/relationships"><Relationship Id="rId1" Type="http://schemas.openxmlformats.org/officeDocument/2006/relationships/image" Target="media/image48.png"/></Relationships>
</file>

<file path=word/_rels/header60.xml.rels><?xml version="1.0" encoding="UTF-8" standalone="yes"?>
<Relationships xmlns="http://schemas.openxmlformats.org/package/2006/relationships"><Relationship Id="rId1" Type="http://schemas.openxmlformats.org/officeDocument/2006/relationships/image" Target="media/image48.png"/></Relationships>
</file>

<file path=word/_rels/header61.xml.rels><?xml version="1.0" encoding="UTF-8" standalone="yes"?>
<Relationships xmlns="http://schemas.openxmlformats.org/package/2006/relationships"><Relationship Id="rId1" Type="http://schemas.openxmlformats.org/officeDocument/2006/relationships/image" Target="media/image48.png"/></Relationships>
</file>

<file path=word/_rels/header63.xml.rels><?xml version="1.0" encoding="UTF-8" standalone="yes"?>
<Relationships xmlns="http://schemas.openxmlformats.org/package/2006/relationships"><Relationship Id="rId1" Type="http://schemas.openxmlformats.org/officeDocument/2006/relationships/image" Target="media/image48.png"/></Relationships>
</file>

<file path=word/_rels/header64.xml.rels><?xml version="1.0" encoding="UTF-8" standalone="yes"?>
<Relationships xmlns="http://schemas.openxmlformats.org/package/2006/relationships"><Relationship Id="rId1" Type="http://schemas.openxmlformats.org/officeDocument/2006/relationships/image" Target="media/image48.png"/></Relationships>
</file>

<file path=word/_rels/header65.xml.rels><?xml version="1.0" encoding="UTF-8" standalone="yes"?>
<Relationships xmlns="http://schemas.openxmlformats.org/package/2006/relationships"><Relationship Id="rId1" Type="http://schemas.openxmlformats.org/officeDocument/2006/relationships/image" Target="media/image48.png"/></Relationships>
</file>

<file path=word/_rels/header66.xml.rels><?xml version="1.0" encoding="UTF-8" standalone="yes"?>
<Relationships xmlns="http://schemas.openxmlformats.org/package/2006/relationships"><Relationship Id="rId1" Type="http://schemas.openxmlformats.org/officeDocument/2006/relationships/image" Target="media/image48.png"/></Relationships>
</file>

<file path=word/_rels/header68.xml.rels><?xml version="1.0" encoding="UTF-8" standalone="yes"?>
<Relationships xmlns="http://schemas.openxmlformats.org/package/2006/relationships"><Relationship Id="rId1" Type="http://schemas.openxmlformats.org/officeDocument/2006/relationships/image" Target="media/image48.png"/></Relationships>
</file>

<file path=word/_rels/header69.xml.rels><?xml version="1.0" encoding="UTF-8" standalone="yes"?>
<Relationships xmlns="http://schemas.openxmlformats.org/package/2006/relationships"><Relationship Id="rId1" Type="http://schemas.openxmlformats.org/officeDocument/2006/relationships/image" Target="media/image48.png"/></Relationships>
</file>

<file path=word/_rels/header7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57525</Words>
  <Characters>316388</Characters>
  <Application>Microsoft Office Word</Application>
  <DocSecurity>0</DocSecurity>
  <Lines>2636</Lines>
  <Paragraphs>746</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373167</CharactersWithSpaces>
  <SharedDoc>false</SharedDoc>
  <HLinks>
    <vt:vector size="54" baseType="variant">
      <vt:variant>
        <vt:i4>3145825</vt:i4>
      </vt:variant>
      <vt:variant>
        <vt:i4>99</vt:i4>
      </vt:variant>
      <vt:variant>
        <vt:i4>0</vt:i4>
      </vt:variant>
      <vt:variant>
        <vt:i4>5</vt:i4>
      </vt:variant>
      <vt:variant>
        <vt:lpwstr>http://www.iso-sa.com/</vt:lpwstr>
      </vt:variant>
      <vt:variant>
        <vt:lpwstr/>
      </vt:variant>
      <vt:variant>
        <vt:i4>7405600</vt:i4>
      </vt:variant>
      <vt:variant>
        <vt:i4>96</vt:i4>
      </vt:variant>
      <vt:variant>
        <vt:i4>0</vt:i4>
      </vt:variant>
      <vt:variant>
        <vt:i4>5</vt:i4>
      </vt:variant>
      <vt:variant>
        <vt:lpwstr>http://www.nichiai.com/cms/index.php?id=17&amp;L=3</vt:lpwstr>
      </vt:variant>
      <vt:variant>
        <vt:lpwstr/>
      </vt:variant>
      <vt:variant>
        <vt:i4>2818084</vt:i4>
      </vt:variant>
      <vt:variant>
        <vt:i4>93</vt:i4>
      </vt:variant>
      <vt:variant>
        <vt:i4>0</vt:i4>
      </vt:variant>
      <vt:variant>
        <vt:i4>5</vt:i4>
      </vt:variant>
      <vt:variant>
        <vt:lpwstr>http://www.inen.gov.ec/</vt:lpwstr>
      </vt:variant>
      <vt:variant>
        <vt:lpwstr/>
      </vt:variant>
      <vt:variant>
        <vt:i4>1835015</vt:i4>
      </vt:variant>
      <vt:variant>
        <vt:i4>90</vt:i4>
      </vt:variant>
      <vt:variant>
        <vt:i4>0</vt:i4>
      </vt:variant>
      <vt:variant>
        <vt:i4>5</vt:i4>
      </vt:variant>
      <vt:variant>
        <vt:lpwstr>http://www.aenor.es/</vt:lpwstr>
      </vt:variant>
      <vt:variant>
        <vt:lpwstr/>
      </vt:variant>
      <vt:variant>
        <vt:i4>7471161</vt:i4>
      </vt:variant>
      <vt:variant>
        <vt:i4>87</vt:i4>
      </vt:variant>
      <vt:variant>
        <vt:i4>0</vt:i4>
      </vt:variant>
      <vt:variant>
        <vt:i4>5</vt:i4>
      </vt:variant>
      <vt:variant>
        <vt:lpwstr>http://www.agapea.com/Como-hacer-el-manual-de-calidad-segun-la-nueva-ISO-9001-2000-n211354i.htm</vt:lpwstr>
      </vt:variant>
      <vt:variant>
        <vt:lpwstr/>
      </vt:variant>
      <vt:variant>
        <vt:i4>6488187</vt:i4>
      </vt:variant>
      <vt:variant>
        <vt:i4>84</vt:i4>
      </vt:variant>
      <vt:variant>
        <vt:i4>0</vt:i4>
      </vt:variant>
      <vt:variant>
        <vt:i4>5</vt:i4>
      </vt:variant>
      <vt:variant>
        <vt:lpwstr>http://www.gestiopolis.com/recursos2/documentos/fulldocs/ger/audisiscal.htm</vt:lpwstr>
      </vt:variant>
      <vt:variant>
        <vt:lpwstr/>
      </vt:variant>
      <vt:variant>
        <vt:i4>3670132</vt:i4>
      </vt:variant>
      <vt:variant>
        <vt:i4>81</vt:i4>
      </vt:variant>
      <vt:variant>
        <vt:i4>0</vt:i4>
      </vt:variant>
      <vt:variant>
        <vt:i4>5</vt:i4>
      </vt:variant>
      <vt:variant>
        <vt:lpwstr>http://www.sc.ehu.es/sbweb/fisica/cursoJava/numerico/regresion1/regresion1.htm</vt:lpwstr>
      </vt:variant>
      <vt:variant>
        <vt:lpwstr/>
      </vt:variant>
      <vt:variant>
        <vt:i4>3866736</vt:i4>
      </vt:variant>
      <vt:variant>
        <vt:i4>78</vt:i4>
      </vt:variant>
      <vt:variant>
        <vt:i4>0</vt:i4>
      </vt:variant>
      <vt:variant>
        <vt:i4>5</vt:i4>
      </vt:variant>
      <vt:variant>
        <vt:lpwstr>http://www.monografias.com/trabajos15/calidad-total/calidad-total.shtml</vt:lpwstr>
      </vt:variant>
      <vt:variant>
        <vt:lpwstr/>
      </vt:variant>
      <vt:variant>
        <vt:i4>3735569</vt:i4>
      </vt:variant>
      <vt:variant>
        <vt:i4>-1</vt:i4>
      </vt:variant>
      <vt:variant>
        <vt:i4>1026</vt:i4>
      </vt:variant>
      <vt:variant>
        <vt:i4>1</vt:i4>
      </vt:variant>
      <vt:variant>
        <vt:lpwstr>F:\Investigacion tips\UNIT onLine - ISO 9000_archivos\cuadro_normas.gif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Peñaherrera</dc:creator>
  <cp:keywords/>
  <cp:lastModifiedBy>silgivar</cp:lastModifiedBy>
  <cp:revision>2</cp:revision>
  <dcterms:created xsi:type="dcterms:W3CDTF">2010-06-11T17:10:00Z</dcterms:created>
  <dcterms:modified xsi:type="dcterms:W3CDTF">2010-06-11T17:10:00Z</dcterms:modified>
</cp:coreProperties>
</file>