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66" w:rsidRDefault="008E673B" w:rsidP="001A35B6">
      <w:pPr>
        <w:rPr>
          <w:b/>
          <w:sz w:val="36"/>
        </w:rPr>
      </w:pPr>
      <w:bookmarkStart w:id="0" w:name="_Toc52955317"/>
      <w:r>
        <w:rPr>
          <w:noProof/>
        </w:rPr>
        <w:drawing>
          <wp:anchor distT="0" distB="0" distL="114300" distR="114300" simplePos="0" relativeHeight="251651584" behindDoc="0" locked="0" layoutInCell="1" allowOverlap="1">
            <wp:simplePos x="0" y="0"/>
            <wp:positionH relativeFrom="column">
              <wp:posOffset>2057400</wp:posOffset>
            </wp:positionH>
            <wp:positionV relativeFrom="paragraph">
              <wp:posOffset>19685</wp:posOffset>
            </wp:positionV>
            <wp:extent cx="1028700" cy="1014095"/>
            <wp:effectExtent l="19050" t="0" r="0" b="0"/>
            <wp:wrapNone/>
            <wp:docPr id="2080" name="Imagen 2080" descr="es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descr="espol1"/>
                    <pic:cNvPicPr>
                      <a:picLocks noChangeAspect="1" noChangeArrowheads="1"/>
                    </pic:cNvPicPr>
                  </pic:nvPicPr>
                  <pic:blipFill>
                    <a:blip r:embed="rId8"/>
                    <a:srcRect/>
                    <a:stretch>
                      <a:fillRect/>
                    </a:stretch>
                  </pic:blipFill>
                  <pic:spPr bwMode="auto">
                    <a:xfrm>
                      <a:off x="0" y="0"/>
                      <a:ext cx="1028700" cy="1014095"/>
                    </a:xfrm>
                    <a:prstGeom prst="rect">
                      <a:avLst/>
                    </a:prstGeom>
                    <a:noFill/>
                  </pic:spPr>
                </pic:pic>
              </a:graphicData>
            </a:graphic>
          </wp:anchor>
        </w:drawing>
      </w:r>
    </w:p>
    <w:p w:rsidR="00844966" w:rsidRDefault="00844966">
      <w:pPr>
        <w:pStyle w:val="Epgrafe"/>
        <w:jc w:val="left"/>
      </w:pPr>
    </w:p>
    <w:p w:rsidR="00844966" w:rsidRDefault="00844966">
      <w:pPr>
        <w:rPr>
          <w:lang w:val="es-ES_tradnl"/>
        </w:rPr>
      </w:pPr>
    </w:p>
    <w:p w:rsidR="006A4F52" w:rsidRDefault="006A4F52">
      <w:pPr>
        <w:pStyle w:val="Epgrafe"/>
        <w:rPr>
          <w:sz w:val="32"/>
          <w:szCs w:val="32"/>
        </w:rPr>
      </w:pPr>
    </w:p>
    <w:p w:rsidR="006A4F52" w:rsidRDefault="006A4F52">
      <w:pPr>
        <w:pStyle w:val="Epgrafe"/>
        <w:rPr>
          <w:sz w:val="32"/>
          <w:szCs w:val="32"/>
        </w:rPr>
      </w:pPr>
    </w:p>
    <w:p w:rsidR="00844966" w:rsidRPr="00FE6C34" w:rsidRDefault="00844966">
      <w:pPr>
        <w:pStyle w:val="Epgrafe"/>
        <w:rPr>
          <w:sz w:val="32"/>
          <w:szCs w:val="32"/>
        </w:rPr>
      </w:pPr>
      <w:r w:rsidRPr="00FE6C34">
        <w:rPr>
          <w:sz w:val="32"/>
          <w:szCs w:val="32"/>
        </w:rPr>
        <w:t>ESCUELA SUPERIOR POLITÉCNICA DEL LITORAL</w:t>
      </w:r>
    </w:p>
    <w:p w:rsidR="00844966" w:rsidRPr="00FE6C34" w:rsidRDefault="00844966">
      <w:pPr>
        <w:jc w:val="center"/>
        <w:rPr>
          <w:b/>
          <w:sz w:val="28"/>
          <w:szCs w:val="28"/>
        </w:rPr>
      </w:pPr>
    </w:p>
    <w:p w:rsidR="00844966" w:rsidRPr="00FE6C34" w:rsidRDefault="00844966">
      <w:pPr>
        <w:jc w:val="center"/>
        <w:rPr>
          <w:sz w:val="28"/>
          <w:szCs w:val="28"/>
        </w:rPr>
      </w:pPr>
      <w:r w:rsidRPr="00FE6C34">
        <w:rPr>
          <w:sz w:val="28"/>
          <w:szCs w:val="28"/>
        </w:rPr>
        <w:t>Instituto de Ciencias Matemáticas</w:t>
      </w:r>
    </w:p>
    <w:p w:rsidR="00844966" w:rsidRPr="00FE6C34" w:rsidRDefault="00844966">
      <w:pPr>
        <w:jc w:val="center"/>
        <w:rPr>
          <w:sz w:val="28"/>
          <w:szCs w:val="28"/>
        </w:rPr>
      </w:pPr>
    </w:p>
    <w:p w:rsidR="00844966" w:rsidRPr="00FE6C34" w:rsidRDefault="00844966">
      <w:pPr>
        <w:jc w:val="center"/>
        <w:rPr>
          <w:sz w:val="28"/>
          <w:szCs w:val="28"/>
        </w:rPr>
      </w:pPr>
      <w:r w:rsidRPr="00FE6C34">
        <w:rPr>
          <w:sz w:val="28"/>
          <w:szCs w:val="28"/>
        </w:rPr>
        <w:t>Ingeniería en Auditoría y Control de Gestión</w:t>
      </w:r>
    </w:p>
    <w:p w:rsidR="0046393C" w:rsidRDefault="0046393C" w:rsidP="00532731">
      <w:pPr>
        <w:jc w:val="center"/>
        <w:rPr>
          <w:b/>
          <w:sz w:val="32"/>
        </w:rPr>
      </w:pPr>
    </w:p>
    <w:p w:rsidR="00844966" w:rsidRDefault="00844966" w:rsidP="00532731">
      <w:pPr>
        <w:jc w:val="center"/>
        <w:rPr>
          <w:b/>
          <w:sz w:val="32"/>
        </w:rPr>
      </w:pPr>
    </w:p>
    <w:p w:rsidR="0046393C" w:rsidRPr="00FE6C34" w:rsidRDefault="00844966" w:rsidP="00532731">
      <w:pPr>
        <w:jc w:val="center"/>
        <w:rPr>
          <w:sz w:val="32"/>
        </w:rPr>
      </w:pPr>
      <w:r w:rsidRPr="00FE6C34">
        <w:rPr>
          <w:sz w:val="32"/>
        </w:rPr>
        <w:t>“Análisis Técnico de los ingresos por venta de una distribuidor</w:t>
      </w:r>
      <w:r w:rsidR="0046393C" w:rsidRPr="00FE6C34">
        <w:rPr>
          <w:sz w:val="32"/>
        </w:rPr>
        <w:t xml:space="preserve">a de celulares localidad Urdesa. </w:t>
      </w:r>
      <w:r w:rsidR="00532731">
        <w:rPr>
          <w:sz w:val="32"/>
        </w:rPr>
        <w:t xml:space="preserve">   </w:t>
      </w:r>
      <w:r w:rsidR="0046393C" w:rsidRPr="00FE6C34">
        <w:rPr>
          <w:sz w:val="32"/>
        </w:rPr>
        <w:t xml:space="preserve">Periodo </w:t>
      </w:r>
      <w:r w:rsidR="006D70FC">
        <w:rPr>
          <w:sz w:val="32"/>
        </w:rPr>
        <w:t xml:space="preserve">Abril </w:t>
      </w:r>
      <w:r w:rsidR="002246AC">
        <w:rPr>
          <w:sz w:val="32"/>
        </w:rPr>
        <w:t>a</w:t>
      </w:r>
      <w:r w:rsidR="006D70FC">
        <w:rPr>
          <w:sz w:val="32"/>
        </w:rPr>
        <w:t xml:space="preserve"> J</w:t>
      </w:r>
      <w:r w:rsidR="0049054E" w:rsidRPr="00FE6C34">
        <w:rPr>
          <w:sz w:val="32"/>
        </w:rPr>
        <w:t xml:space="preserve">ulio </w:t>
      </w:r>
      <w:smartTag w:uri="urn:schemas-microsoft-com:office:smarttags" w:element="metricconverter">
        <w:smartTagPr>
          <w:attr w:name="ProductID" w:val="2006”"/>
        </w:smartTagPr>
        <w:r w:rsidR="0049054E" w:rsidRPr="00FE6C34">
          <w:rPr>
            <w:sz w:val="32"/>
          </w:rPr>
          <w:t>2006</w:t>
        </w:r>
        <w:r w:rsidR="0046393C" w:rsidRPr="00FE6C34">
          <w:rPr>
            <w:sz w:val="32"/>
          </w:rPr>
          <w:t>”</w:t>
        </w:r>
      </w:smartTag>
    </w:p>
    <w:p w:rsidR="00844966" w:rsidRDefault="00844966" w:rsidP="006A4F52">
      <w:pPr>
        <w:rPr>
          <w:b/>
          <w:sz w:val="32"/>
        </w:rPr>
      </w:pPr>
    </w:p>
    <w:p w:rsidR="00844966" w:rsidRDefault="00844966">
      <w:pPr>
        <w:spacing w:line="480" w:lineRule="auto"/>
        <w:jc w:val="center"/>
        <w:rPr>
          <w:b/>
          <w:sz w:val="32"/>
        </w:rPr>
      </w:pPr>
      <w:r>
        <w:rPr>
          <w:b/>
          <w:sz w:val="32"/>
        </w:rPr>
        <w:t>TESIS DE GRADO</w:t>
      </w:r>
    </w:p>
    <w:p w:rsidR="00FE6C34" w:rsidRPr="00FE6C34" w:rsidRDefault="00FE6C34" w:rsidP="00FE6C34">
      <w:pPr>
        <w:jc w:val="center"/>
        <w:rPr>
          <w:rFonts w:eastAsia="Arial Unicode MS" w:cs="Arial"/>
          <w:sz w:val="28"/>
          <w:szCs w:val="28"/>
        </w:rPr>
      </w:pPr>
      <w:r w:rsidRPr="00FE6C34">
        <w:rPr>
          <w:rFonts w:eastAsia="Arial Unicode MS" w:cs="Arial"/>
          <w:sz w:val="28"/>
          <w:szCs w:val="28"/>
        </w:rPr>
        <w:t>SEMINARIOS DE GRADUACIÓN: AUDITORÍA FINANCIERA – AUDITORÍA TRIBUTARÍA</w:t>
      </w:r>
    </w:p>
    <w:p w:rsidR="006A4F52" w:rsidRDefault="006A4F52" w:rsidP="00FE6C34">
      <w:pPr>
        <w:jc w:val="center"/>
        <w:rPr>
          <w:rFonts w:eastAsia="Arial Unicode MS" w:cs="Arial"/>
          <w:sz w:val="28"/>
          <w:szCs w:val="28"/>
        </w:rPr>
      </w:pPr>
    </w:p>
    <w:p w:rsidR="00FE6C34" w:rsidRPr="00CB13D4" w:rsidRDefault="00FE6C34" w:rsidP="00FE6C34">
      <w:pPr>
        <w:jc w:val="center"/>
        <w:rPr>
          <w:rFonts w:eastAsia="Arial Unicode MS" w:cs="Arial"/>
          <w:sz w:val="28"/>
          <w:szCs w:val="28"/>
        </w:rPr>
      </w:pPr>
      <w:r w:rsidRPr="00CB13D4">
        <w:rPr>
          <w:rFonts w:eastAsia="Arial Unicode MS" w:cs="Arial"/>
          <w:sz w:val="28"/>
          <w:szCs w:val="28"/>
        </w:rPr>
        <w:t>Previo a la obtención del título de:</w:t>
      </w:r>
    </w:p>
    <w:p w:rsidR="00FE6C34" w:rsidRPr="00CB13D4" w:rsidRDefault="00FE6C34" w:rsidP="00FE6C34">
      <w:pPr>
        <w:jc w:val="center"/>
        <w:rPr>
          <w:rFonts w:eastAsia="Arial Unicode MS" w:cs="Arial"/>
          <w:sz w:val="28"/>
          <w:szCs w:val="28"/>
        </w:rPr>
      </w:pPr>
    </w:p>
    <w:p w:rsidR="00FE6C34" w:rsidRPr="00CB13D4" w:rsidRDefault="00FE6C34" w:rsidP="00FE6C34">
      <w:pPr>
        <w:jc w:val="center"/>
        <w:rPr>
          <w:rFonts w:eastAsia="Arial Unicode MS" w:cs="Arial"/>
          <w:sz w:val="28"/>
          <w:szCs w:val="28"/>
        </w:rPr>
      </w:pPr>
      <w:r w:rsidRPr="00CB13D4">
        <w:rPr>
          <w:rFonts w:eastAsia="Arial Unicode MS" w:cs="Arial"/>
          <w:sz w:val="28"/>
          <w:szCs w:val="28"/>
        </w:rPr>
        <w:t>AUDITOR – CONTADOR PÚBLICO AUTORIZADO</w:t>
      </w:r>
    </w:p>
    <w:p w:rsidR="00FE6C34" w:rsidRDefault="00FE6C34">
      <w:pPr>
        <w:spacing w:line="480" w:lineRule="auto"/>
        <w:jc w:val="center"/>
        <w:rPr>
          <w:sz w:val="28"/>
        </w:rPr>
      </w:pPr>
    </w:p>
    <w:p w:rsidR="00844966" w:rsidRDefault="00844966">
      <w:pPr>
        <w:spacing w:line="480" w:lineRule="auto"/>
        <w:jc w:val="center"/>
        <w:rPr>
          <w:sz w:val="28"/>
          <w:lang w:val="pt-BR"/>
        </w:rPr>
      </w:pPr>
      <w:r>
        <w:rPr>
          <w:sz w:val="28"/>
          <w:lang w:val="pt-BR"/>
        </w:rPr>
        <w:t>Presentado por:</w:t>
      </w:r>
    </w:p>
    <w:p w:rsidR="00844966" w:rsidRPr="00FE6C34" w:rsidRDefault="00844966">
      <w:pPr>
        <w:jc w:val="center"/>
        <w:rPr>
          <w:sz w:val="28"/>
          <w:szCs w:val="28"/>
        </w:rPr>
      </w:pPr>
      <w:r w:rsidRPr="00FE6C34">
        <w:rPr>
          <w:sz w:val="28"/>
          <w:szCs w:val="28"/>
        </w:rPr>
        <w:t>Alex Antonio Sánchez Macías</w:t>
      </w:r>
    </w:p>
    <w:p w:rsidR="00844966" w:rsidRDefault="00844966">
      <w:pPr>
        <w:jc w:val="center"/>
        <w:rPr>
          <w:b/>
          <w:sz w:val="32"/>
        </w:rPr>
      </w:pPr>
    </w:p>
    <w:p w:rsidR="00C622BE" w:rsidRDefault="00C622BE" w:rsidP="00FE6C34">
      <w:pPr>
        <w:jc w:val="center"/>
        <w:rPr>
          <w:sz w:val="28"/>
          <w:szCs w:val="28"/>
        </w:rPr>
      </w:pPr>
    </w:p>
    <w:p w:rsidR="00844966" w:rsidRPr="00FE6C34" w:rsidRDefault="00844966" w:rsidP="00FE6C34">
      <w:pPr>
        <w:jc w:val="center"/>
        <w:rPr>
          <w:sz w:val="28"/>
          <w:szCs w:val="28"/>
        </w:rPr>
      </w:pPr>
      <w:r w:rsidRPr="00FE6C34">
        <w:rPr>
          <w:sz w:val="28"/>
          <w:szCs w:val="28"/>
        </w:rPr>
        <w:t>GUAYAQUIL - ECUADOR</w:t>
      </w:r>
    </w:p>
    <w:p w:rsidR="00844966" w:rsidRPr="00FE6C34" w:rsidRDefault="00844966">
      <w:pPr>
        <w:jc w:val="center"/>
        <w:rPr>
          <w:sz w:val="28"/>
          <w:szCs w:val="28"/>
        </w:rPr>
      </w:pPr>
    </w:p>
    <w:p w:rsidR="00844966" w:rsidRDefault="00844966">
      <w:pPr>
        <w:jc w:val="center"/>
        <w:rPr>
          <w:sz w:val="28"/>
          <w:szCs w:val="28"/>
        </w:rPr>
      </w:pPr>
      <w:r w:rsidRPr="00FE6C34">
        <w:rPr>
          <w:sz w:val="28"/>
          <w:szCs w:val="28"/>
        </w:rPr>
        <w:t>2007</w:t>
      </w:r>
    </w:p>
    <w:p w:rsidR="006A4F52" w:rsidRDefault="006A4F52">
      <w:pPr>
        <w:jc w:val="center"/>
        <w:rPr>
          <w:sz w:val="28"/>
          <w:szCs w:val="28"/>
        </w:rPr>
      </w:pPr>
    </w:p>
    <w:p w:rsidR="00844966" w:rsidRDefault="00844966">
      <w:pPr>
        <w:tabs>
          <w:tab w:val="left" w:pos="4320"/>
        </w:tabs>
        <w:jc w:val="center"/>
        <w:rPr>
          <w:rFonts w:cs="Arial"/>
          <w:b/>
          <w:sz w:val="32"/>
          <w:szCs w:val="32"/>
        </w:rPr>
      </w:pPr>
      <w:r>
        <w:rPr>
          <w:rFonts w:cs="Arial"/>
          <w:b/>
          <w:sz w:val="32"/>
          <w:szCs w:val="32"/>
        </w:rPr>
        <w:lastRenderedPageBreak/>
        <w:t>DEDICATORIA</w:t>
      </w:r>
      <w:bookmarkEnd w:id="0"/>
    </w:p>
    <w:p w:rsidR="00844966" w:rsidRDefault="00844966">
      <w:pPr>
        <w:jc w:val="center"/>
        <w:rPr>
          <w:rFonts w:cs="Arial"/>
          <w:b/>
          <w:sz w:val="32"/>
          <w:szCs w:val="32"/>
        </w:rPr>
      </w:pPr>
    </w:p>
    <w:p w:rsidR="00844966" w:rsidRDefault="00844966">
      <w:pPr>
        <w:jc w:val="center"/>
        <w:rPr>
          <w:rFonts w:cs="Arial"/>
          <w:b/>
          <w:sz w:val="32"/>
          <w:szCs w:val="32"/>
        </w:rPr>
      </w:pPr>
    </w:p>
    <w:p w:rsidR="00844966" w:rsidRDefault="00844966">
      <w:pPr>
        <w:jc w:val="center"/>
        <w:rPr>
          <w:rFonts w:cs="Arial"/>
          <w:b/>
          <w:sz w:val="32"/>
          <w:szCs w:val="32"/>
        </w:rPr>
      </w:pPr>
    </w:p>
    <w:p w:rsidR="00844966" w:rsidRDefault="00844966">
      <w:pPr>
        <w:jc w:val="center"/>
        <w:rPr>
          <w:rFonts w:cs="Arial"/>
          <w:b/>
          <w:sz w:val="32"/>
          <w:szCs w:val="32"/>
        </w:rPr>
      </w:pPr>
    </w:p>
    <w:p w:rsidR="00844966" w:rsidRDefault="00844966">
      <w:pPr>
        <w:jc w:val="center"/>
        <w:rPr>
          <w:rFonts w:cs="Arial"/>
          <w:b/>
          <w:sz w:val="32"/>
          <w:szCs w:val="32"/>
        </w:rPr>
      </w:pPr>
    </w:p>
    <w:p w:rsidR="00844966" w:rsidRDefault="00844966">
      <w:pPr>
        <w:jc w:val="center"/>
        <w:rPr>
          <w:rFonts w:cs="Arial"/>
          <w:b/>
          <w:sz w:val="32"/>
          <w:szCs w:val="32"/>
        </w:rPr>
      </w:pPr>
    </w:p>
    <w:p w:rsidR="00844966" w:rsidRDefault="00844966">
      <w:pPr>
        <w:jc w:val="center"/>
        <w:rPr>
          <w:rFonts w:cs="Arial"/>
          <w:b/>
          <w:sz w:val="32"/>
          <w:szCs w:val="32"/>
        </w:rPr>
      </w:pPr>
    </w:p>
    <w:p w:rsidR="00844966" w:rsidRDefault="00844966">
      <w:pPr>
        <w:jc w:val="center"/>
        <w:rPr>
          <w:rFonts w:cs="Arial"/>
          <w:b/>
          <w:sz w:val="32"/>
          <w:szCs w:val="32"/>
        </w:rPr>
      </w:pPr>
    </w:p>
    <w:p w:rsidR="00844966" w:rsidRDefault="00844966">
      <w:pPr>
        <w:jc w:val="center"/>
        <w:rPr>
          <w:rFonts w:cs="Arial"/>
          <w:b/>
          <w:sz w:val="32"/>
          <w:szCs w:val="32"/>
        </w:rPr>
      </w:pPr>
    </w:p>
    <w:p w:rsidR="00844966" w:rsidRDefault="00844966">
      <w:pPr>
        <w:jc w:val="center"/>
        <w:rPr>
          <w:rFonts w:cs="Arial"/>
          <w:b/>
          <w:sz w:val="32"/>
          <w:szCs w:val="32"/>
        </w:rPr>
      </w:pPr>
    </w:p>
    <w:p w:rsidR="00844966" w:rsidRDefault="00844966">
      <w:pPr>
        <w:jc w:val="center"/>
        <w:rPr>
          <w:rFonts w:cs="Arial"/>
          <w:b/>
          <w:sz w:val="32"/>
          <w:szCs w:val="32"/>
        </w:rPr>
      </w:pPr>
    </w:p>
    <w:p w:rsidR="00844966" w:rsidRDefault="00844966">
      <w:pPr>
        <w:jc w:val="center"/>
        <w:rPr>
          <w:rFonts w:cs="Arial"/>
          <w:b/>
          <w:sz w:val="32"/>
          <w:szCs w:val="32"/>
        </w:rPr>
      </w:pPr>
    </w:p>
    <w:p w:rsidR="00844966" w:rsidRDefault="00844966">
      <w:pPr>
        <w:rPr>
          <w:rFonts w:cs="Arial"/>
          <w:b/>
          <w:sz w:val="32"/>
          <w:szCs w:val="32"/>
        </w:rPr>
      </w:pPr>
    </w:p>
    <w:p w:rsidR="00844966" w:rsidRDefault="00844966">
      <w:pPr>
        <w:jc w:val="center"/>
        <w:rPr>
          <w:rFonts w:cs="Arial"/>
          <w:b/>
          <w:sz w:val="32"/>
          <w:szCs w:val="32"/>
        </w:rPr>
      </w:pPr>
    </w:p>
    <w:p w:rsidR="00C71627" w:rsidRDefault="00C71627" w:rsidP="003A092A">
      <w:pPr>
        <w:pStyle w:val="Sangra2detindependiente"/>
        <w:tabs>
          <w:tab w:val="left" w:pos="7797"/>
        </w:tabs>
        <w:spacing w:line="240" w:lineRule="auto"/>
        <w:ind w:left="4820" w:right="340"/>
        <w:rPr>
          <w:rFonts w:cs="Arial"/>
          <w:sz w:val="20"/>
        </w:rPr>
      </w:pPr>
      <w:bookmarkStart w:id="1" w:name="_Toc167373580"/>
    </w:p>
    <w:p w:rsidR="00540933" w:rsidRPr="00DF6735" w:rsidRDefault="00C71627" w:rsidP="001A1B75">
      <w:pPr>
        <w:pStyle w:val="Sangra2detindependiente"/>
        <w:tabs>
          <w:tab w:val="left" w:pos="7797"/>
        </w:tabs>
        <w:ind w:left="4820" w:right="340"/>
        <w:rPr>
          <w:rFonts w:cs="Arial"/>
          <w:szCs w:val="24"/>
        </w:rPr>
      </w:pPr>
      <w:r>
        <w:rPr>
          <w:rFonts w:cs="Arial"/>
          <w:szCs w:val="24"/>
        </w:rPr>
        <w:t xml:space="preserve">A nuestro altísimo Dios, que </w:t>
      </w:r>
      <w:r w:rsidR="00844966" w:rsidRPr="003A092A">
        <w:rPr>
          <w:rFonts w:cs="Arial"/>
          <w:szCs w:val="24"/>
        </w:rPr>
        <w:t>día a día me protege, me ayuda y me guía en el sendero de la vida y de mis estudios.</w:t>
      </w:r>
      <w:bookmarkEnd w:id="1"/>
      <w:r w:rsidR="00844966" w:rsidRPr="003A092A">
        <w:rPr>
          <w:rFonts w:cs="Arial"/>
          <w:szCs w:val="24"/>
        </w:rPr>
        <w:t xml:space="preserve"> </w:t>
      </w:r>
      <w:bookmarkStart w:id="2" w:name="_Toc167373581"/>
      <w:r w:rsidR="00844966" w:rsidRPr="003A092A">
        <w:t>Mis adorados padres, los cuales han estado, están y estarán siempre a mi lado, acompañándome y poniendo su granito de arena para llegar a ser lo que seré, un profesional</w:t>
      </w:r>
      <w:bookmarkStart w:id="3" w:name="_Toc52955318"/>
      <w:bookmarkEnd w:id="2"/>
      <w:r w:rsidR="00DF6735">
        <w:t>.</w:t>
      </w:r>
    </w:p>
    <w:p w:rsidR="00844966" w:rsidRDefault="00844966">
      <w:pPr>
        <w:tabs>
          <w:tab w:val="left" w:pos="4320"/>
        </w:tabs>
        <w:jc w:val="center"/>
        <w:rPr>
          <w:rFonts w:cs="Arial"/>
          <w:b/>
          <w:sz w:val="32"/>
          <w:szCs w:val="32"/>
        </w:rPr>
      </w:pPr>
      <w:r>
        <w:rPr>
          <w:rFonts w:cs="Arial"/>
          <w:b/>
          <w:sz w:val="32"/>
          <w:szCs w:val="32"/>
        </w:rPr>
        <w:lastRenderedPageBreak/>
        <w:t>AGRADECIMIENTO</w:t>
      </w:r>
      <w:bookmarkEnd w:id="3"/>
    </w:p>
    <w:p w:rsidR="00844966" w:rsidRDefault="00844966">
      <w:pPr>
        <w:tabs>
          <w:tab w:val="left" w:pos="4320"/>
        </w:tabs>
        <w:jc w:val="center"/>
        <w:rPr>
          <w:rFonts w:cs="Arial"/>
          <w:b/>
          <w:sz w:val="32"/>
          <w:szCs w:val="32"/>
        </w:rPr>
      </w:pPr>
    </w:p>
    <w:p w:rsidR="00844966" w:rsidRDefault="00844966">
      <w:pPr>
        <w:tabs>
          <w:tab w:val="left" w:pos="3780"/>
        </w:tabs>
        <w:rPr>
          <w:rFonts w:cs="Arial"/>
          <w:b/>
          <w:sz w:val="32"/>
          <w:szCs w:val="32"/>
        </w:rPr>
      </w:pPr>
    </w:p>
    <w:p w:rsidR="00844966" w:rsidRDefault="00844966">
      <w:pPr>
        <w:tabs>
          <w:tab w:val="left" w:pos="3780"/>
        </w:tabs>
        <w:rPr>
          <w:rFonts w:cs="Arial"/>
          <w:b/>
          <w:sz w:val="32"/>
          <w:szCs w:val="32"/>
        </w:rPr>
      </w:pPr>
    </w:p>
    <w:p w:rsidR="00844966" w:rsidRDefault="00844966">
      <w:pPr>
        <w:tabs>
          <w:tab w:val="left" w:pos="3780"/>
        </w:tabs>
        <w:rPr>
          <w:rFonts w:cs="Arial"/>
          <w:b/>
          <w:sz w:val="32"/>
          <w:szCs w:val="32"/>
        </w:rPr>
      </w:pPr>
    </w:p>
    <w:p w:rsidR="00844966" w:rsidRDefault="00844966">
      <w:pPr>
        <w:tabs>
          <w:tab w:val="left" w:pos="3780"/>
        </w:tabs>
        <w:rPr>
          <w:rFonts w:cs="Arial"/>
          <w:b/>
          <w:sz w:val="32"/>
          <w:szCs w:val="32"/>
        </w:rPr>
      </w:pPr>
    </w:p>
    <w:p w:rsidR="00844966" w:rsidRDefault="00844966">
      <w:pPr>
        <w:tabs>
          <w:tab w:val="left" w:pos="3780"/>
        </w:tabs>
        <w:rPr>
          <w:rFonts w:cs="Arial"/>
          <w:b/>
          <w:sz w:val="32"/>
          <w:szCs w:val="32"/>
        </w:rPr>
      </w:pPr>
    </w:p>
    <w:p w:rsidR="00844966" w:rsidRDefault="00844966">
      <w:pPr>
        <w:tabs>
          <w:tab w:val="left" w:pos="3780"/>
        </w:tabs>
        <w:rPr>
          <w:rFonts w:cs="Arial"/>
        </w:rPr>
      </w:pPr>
    </w:p>
    <w:p w:rsidR="00844966" w:rsidRDefault="00844966">
      <w:pPr>
        <w:pStyle w:val="Sangra2detindependiente"/>
        <w:tabs>
          <w:tab w:val="left" w:pos="7797"/>
        </w:tabs>
        <w:ind w:left="4820" w:right="339"/>
        <w:rPr>
          <w:rFonts w:cs="Arial"/>
          <w:lang w:val="es-ES"/>
        </w:rPr>
      </w:pPr>
    </w:p>
    <w:p w:rsidR="00844966" w:rsidRDefault="00844966">
      <w:pPr>
        <w:pStyle w:val="Sangra2detindependiente"/>
        <w:tabs>
          <w:tab w:val="left" w:pos="7797"/>
        </w:tabs>
        <w:ind w:left="0" w:right="339"/>
        <w:rPr>
          <w:rFonts w:cs="Arial"/>
          <w:lang w:val="es-ES"/>
        </w:rPr>
      </w:pPr>
    </w:p>
    <w:p w:rsidR="00844966" w:rsidRDefault="00844966">
      <w:pPr>
        <w:pStyle w:val="Sangra2detindependiente"/>
        <w:tabs>
          <w:tab w:val="left" w:pos="7797"/>
        </w:tabs>
        <w:ind w:left="0" w:right="339"/>
        <w:rPr>
          <w:rFonts w:cs="Arial"/>
          <w:lang w:val="es-ES"/>
        </w:rPr>
      </w:pPr>
    </w:p>
    <w:p w:rsidR="00844966" w:rsidRDefault="00844966">
      <w:pPr>
        <w:pStyle w:val="Sangra2detindependiente"/>
        <w:tabs>
          <w:tab w:val="left" w:pos="7797"/>
        </w:tabs>
        <w:ind w:left="0" w:right="339"/>
        <w:rPr>
          <w:rFonts w:cs="Arial"/>
          <w:lang w:val="es-ES"/>
        </w:rPr>
      </w:pPr>
    </w:p>
    <w:p w:rsidR="00844966" w:rsidRDefault="00844966">
      <w:pPr>
        <w:pStyle w:val="Sangra2detindependiente"/>
        <w:tabs>
          <w:tab w:val="left" w:pos="7797"/>
        </w:tabs>
        <w:ind w:left="0" w:right="339"/>
        <w:rPr>
          <w:rFonts w:cs="Arial"/>
          <w:lang w:val="es-ES"/>
        </w:rPr>
      </w:pPr>
    </w:p>
    <w:p w:rsidR="00844966" w:rsidRDefault="00844966">
      <w:pPr>
        <w:pStyle w:val="Sangra2detindependiente"/>
        <w:tabs>
          <w:tab w:val="left" w:pos="7797"/>
        </w:tabs>
        <w:ind w:left="0" w:right="339"/>
        <w:rPr>
          <w:rFonts w:cs="Arial"/>
          <w:lang w:val="es-ES"/>
        </w:rPr>
      </w:pPr>
    </w:p>
    <w:p w:rsidR="00844966" w:rsidRDefault="00844966">
      <w:pPr>
        <w:pStyle w:val="Sangra2detindependiente"/>
        <w:tabs>
          <w:tab w:val="left" w:pos="7797"/>
        </w:tabs>
        <w:ind w:left="0" w:right="339"/>
        <w:rPr>
          <w:rFonts w:cs="Arial"/>
          <w:lang w:val="es-ES"/>
        </w:rPr>
      </w:pPr>
    </w:p>
    <w:p w:rsidR="00844966" w:rsidRDefault="00844966">
      <w:pPr>
        <w:pStyle w:val="Sangra2detindependiente"/>
        <w:tabs>
          <w:tab w:val="left" w:pos="7797"/>
        </w:tabs>
        <w:ind w:left="0" w:right="339"/>
        <w:rPr>
          <w:rFonts w:cs="Arial"/>
          <w:lang w:val="es-ES"/>
        </w:rPr>
      </w:pPr>
    </w:p>
    <w:p w:rsidR="00844966" w:rsidRDefault="00844966">
      <w:pPr>
        <w:pStyle w:val="Sangra2detindependiente"/>
        <w:tabs>
          <w:tab w:val="left" w:pos="7797"/>
        </w:tabs>
        <w:ind w:left="0" w:right="339"/>
        <w:rPr>
          <w:rFonts w:cs="Arial"/>
          <w:lang w:val="es-ES"/>
        </w:rPr>
      </w:pPr>
    </w:p>
    <w:p w:rsidR="00540933" w:rsidRDefault="00540933">
      <w:pPr>
        <w:pStyle w:val="Sangra2detindependiente"/>
        <w:tabs>
          <w:tab w:val="left" w:pos="7797"/>
        </w:tabs>
        <w:ind w:left="0" w:right="339"/>
        <w:rPr>
          <w:rFonts w:cs="Arial"/>
          <w:lang w:val="es-ES"/>
        </w:rPr>
      </w:pPr>
    </w:p>
    <w:p w:rsidR="00DF6735" w:rsidRDefault="00DF6735">
      <w:pPr>
        <w:pStyle w:val="Sangra2detindependiente"/>
        <w:tabs>
          <w:tab w:val="left" w:pos="7797"/>
        </w:tabs>
        <w:ind w:left="0" w:right="339"/>
        <w:rPr>
          <w:rFonts w:cs="Arial"/>
          <w:lang w:val="es-ES"/>
        </w:rPr>
      </w:pPr>
    </w:p>
    <w:p w:rsidR="00C71627" w:rsidRDefault="00C71627" w:rsidP="00DF6735">
      <w:pPr>
        <w:pStyle w:val="Sangra2detindependiente"/>
        <w:tabs>
          <w:tab w:val="left" w:pos="7797"/>
        </w:tabs>
        <w:spacing w:line="240" w:lineRule="auto"/>
        <w:ind w:left="4820" w:right="340"/>
      </w:pPr>
      <w:bookmarkStart w:id="4" w:name="_Toc167373582"/>
    </w:p>
    <w:p w:rsidR="00C71627" w:rsidRDefault="00C71627" w:rsidP="00DF6735">
      <w:pPr>
        <w:pStyle w:val="Sangra2detindependiente"/>
        <w:tabs>
          <w:tab w:val="left" w:pos="7797"/>
        </w:tabs>
        <w:spacing w:line="240" w:lineRule="auto"/>
        <w:ind w:left="4820" w:right="340"/>
      </w:pPr>
    </w:p>
    <w:p w:rsidR="00C71627" w:rsidRDefault="00C71627" w:rsidP="00DF6735">
      <w:pPr>
        <w:pStyle w:val="Sangra2detindependiente"/>
        <w:tabs>
          <w:tab w:val="left" w:pos="7797"/>
        </w:tabs>
        <w:spacing w:line="240" w:lineRule="auto"/>
        <w:ind w:left="4820" w:right="340"/>
      </w:pPr>
    </w:p>
    <w:p w:rsidR="00E45DA8" w:rsidRDefault="00844966" w:rsidP="001A1B75">
      <w:pPr>
        <w:pStyle w:val="Sangra2detindependiente"/>
        <w:tabs>
          <w:tab w:val="left" w:pos="7797"/>
        </w:tabs>
        <w:ind w:left="4820" w:right="340"/>
      </w:pPr>
      <w:r w:rsidRPr="003A092A">
        <w:t>Mis más sinceros agradecimientos a:</w:t>
      </w:r>
      <w:r w:rsidR="001153A4">
        <w:t xml:space="preserve"> A Dios, </w:t>
      </w:r>
      <w:r w:rsidRPr="003A092A">
        <w:t>Mis profesores, Mis Padres, Mis abuelit</w:t>
      </w:r>
      <w:r w:rsidR="00532731">
        <w:t>os, Mi hermana, Mis compañeros.</w:t>
      </w:r>
      <w:bookmarkEnd w:id="4"/>
    </w:p>
    <w:p w:rsidR="00E45DA8" w:rsidRDefault="00E45DA8" w:rsidP="002F64C8">
      <w:pPr>
        <w:jc w:val="center"/>
        <w:rPr>
          <w:b/>
          <w:sz w:val="32"/>
        </w:rPr>
      </w:pPr>
      <w:r>
        <w:rPr>
          <w:b/>
          <w:spacing w:val="20"/>
          <w:sz w:val="32"/>
        </w:rPr>
        <w:lastRenderedPageBreak/>
        <w:t>DECLARACIÓN EXPRESA</w:t>
      </w:r>
    </w:p>
    <w:p w:rsidR="0068323B" w:rsidRDefault="0068323B" w:rsidP="00A57A6D">
      <w:pPr>
        <w:rPr>
          <w:b/>
        </w:rPr>
      </w:pPr>
    </w:p>
    <w:p w:rsidR="00E45DA8" w:rsidRDefault="00E45DA8" w:rsidP="00E45DA8">
      <w:pPr>
        <w:pStyle w:val="Ttulo3"/>
        <w:spacing w:line="480" w:lineRule="auto"/>
        <w:ind w:left="1559" w:right="1332" w:firstLine="0"/>
        <w:jc w:val="both"/>
      </w:pPr>
      <w:r>
        <w:t>“La responsabilidad del contenido de esta tesis de grado, me corresponde exclusivamente; y el patrimonio intelectual de la misma a la ESCUELA SUPERIOR POLITÉCNICA DEL LITORAL”</w:t>
      </w:r>
    </w:p>
    <w:p w:rsidR="00E45DA8" w:rsidRDefault="00E45DA8" w:rsidP="00E45DA8"/>
    <w:p w:rsidR="0068323B" w:rsidRDefault="0068323B" w:rsidP="00E45DA8"/>
    <w:p w:rsidR="0068323B" w:rsidRDefault="0068323B" w:rsidP="00E45DA8"/>
    <w:p w:rsidR="0068323B" w:rsidRDefault="0068323B" w:rsidP="00E45DA8"/>
    <w:p w:rsidR="00E45DA8" w:rsidRDefault="00E45DA8" w:rsidP="002F64C8">
      <w:pPr>
        <w:ind w:left="1559"/>
        <w:jc w:val="both"/>
        <w:rPr>
          <w:sz w:val="28"/>
          <w:lang w:val="es-ES_tradnl"/>
        </w:rPr>
      </w:pPr>
      <w:r>
        <w:rPr>
          <w:sz w:val="28"/>
          <w:lang w:val="es-ES_tradnl"/>
        </w:rPr>
        <w:t>(Reglamento de graduación de la ESPOL)</w:t>
      </w:r>
    </w:p>
    <w:p w:rsidR="002F64C8" w:rsidRDefault="002F64C8" w:rsidP="00A57A6D">
      <w:pPr>
        <w:ind w:left="1559"/>
        <w:jc w:val="both"/>
        <w:rPr>
          <w:sz w:val="28"/>
          <w:lang w:val="es-ES_tradnl"/>
        </w:rPr>
      </w:pPr>
    </w:p>
    <w:p w:rsidR="0068323B" w:rsidRDefault="0068323B" w:rsidP="00A57A6D">
      <w:pPr>
        <w:ind w:left="1559"/>
        <w:jc w:val="both"/>
        <w:rPr>
          <w:sz w:val="28"/>
          <w:lang w:val="es-ES_tradnl"/>
        </w:rPr>
      </w:pPr>
    </w:p>
    <w:p w:rsidR="002F64C8" w:rsidRDefault="002F64C8" w:rsidP="00A57A6D">
      <w:pPr>
        <w:ind w:left="1559"/>
        <w:jc w:val="both"/>
        <w:rPr>
          <w:sz w:val="28"/>
          <w:lang w:val="es-ES_tradnl"/>
        </w:rPr>
      </w:pPr>
    </w:p>
    <w:p w:rsidR="0068323B" w:rsidRDefault="0068323B" w:rsidP="00A57A6D">
      <w:pPr>
        <w:ind w:left="1559"/>
        <w:jc w:val="both"/>
        <w:rPr>
          <w:sz w:val="28"/>
          <w:lang w:val="es-ES_tradnl"/>
        </w:rPr>
      </w:pPr>
    </w:p>
    <w:p w:rsidR="0068323B" w:rsidRDefault="0068323B" w:rsidP="00A57A6D">
      <w:pPr>
        <w:ind w:left="1559"/>
        <w:jc w:val="both"/>
        <w:rPr>
          <w:sz w:val="28"/>
          <w:lang w:val="es-ES_tradnl"/>
        </w:rPr>
      </w:pPr>
    </w:p>
    <w:p w:rsidR="0068323B" w:rsidRDefault="0068323B" w:rsidP="00A57A6D">
      <w:pPr>
        <w:ind w:left="1559"/>
        <w:jc w:val="both"/>
        <w:rPr>
          <w:sz w:val="28"/>
          <w:lang w:val="es-ES_tradnl"/>
        </w:rPr>
      </w:pPr>
    </w:p>
    <w:p w:rsidR="0068323B" w:rsidRDefault="0068323B" w:rsidP="00A57A6D">
      <w:pPr>
        <w:ind w:left="1559"/>
        <w:jc w:val="both"/>
        <w:rPr>
          <w:sz w:val="28"/>
          <w:lang w:val="es-ES_tradnl"/>
        </w:rPr>
      </w:pPr>
    </w:p>
    <w:p w:rsidR="0068323B" w:rsidRDefault="0068323B" w:rsidP="00A57A6D">
      <w:pPr>
        <w:ind w:left="1559"/>
        <w:jc w:val="both"/>
        <w:rPr>
          <w:sz w:val="28"/>
          <w:lang w:val="es-ES_tradnl"/>
        </w:rPr>
      </w:pPr>
    </w:p>
    <w:p w:rsidR="0068323B" w:rsidRDefault="0068323B" w:rsidP="00A57A6D">
      <w:pPr>
        <w:ind w:left="1559"/>
        <w:jc w:val="both"/>
        <w:rPr>
          <w:sz w:val="28"/>
          <w:lang w:val="es-ES_tradnl"/>
        </w:rPr>
      </w:pPr>
    </w:p>
    <w:p w:rsidR="002F64C8" w:rsidRDefault="002F64C8" w:rsidP="00A57A6D">
      <w:pPr>
        <w:ind w:left="1559"/>
        <w:jc w:val="both"/>
        <w:rPr>
          <w:sz w:val="28"/>
          <w:lang w:val="es-ES_tradnl"/>
        </w:rPr>
      </w:pPr>
    </w:p>
    <w:p w:rsidR="002F64C8" w:rsidRDefault="002F64C8" w:rsidP="00A57A6D">
      <w:pPr>
        <w:jc w:val="both"/>
        <w:rPr>
          <w:sz w:val="28"/>
          <w:lang w:val="es-ES_tradnl"/>
        </w:rPr>
      </w:pPr>
    </w:p>
    <w:p w:rsidR="00A57A6D" w:rsidRDefault="00A57A6D" w:rsidP="00A57A6D">
      <w:pPr>
        <w:jc w:val="both"/>
        <w:rPr>
          <w:sz w:val="28"/>
          <w:lang w:val="es-ES_tradnl"/>
        </w:rPr>
      </w:pPr>
    </w:p>
    <w:p w:rsidR="002F64C8" w:rsidRDefault="002F64C8" w:rsidP="002F64C8">
      <w:pPr>
        <w:jc w:val="right"/>
      </w:pPr>
      <w:r>
        <w:t xml:space="preserve">     ________________________</w:t>
      </w:r>
    </w:p>
    <w:p w:rsidR="002F64C8" w:rsidRDefault="002F64C8" w:rsidP="00A57A6D">
      <w:pPr>
        <w:ind w:left="1559"/>
        <w:jc w:val="right"/>
      </w:pPr>
      <w:r>
        <w:t xml:space="preserve"> Alex Antonio Sánchez Macías</w:t>
      </w:r>
    </w:p>
    <w:p w:rsidR="00A57A6D" w:rsidRDefault="00A57A6D" w:rsidP="00A57A6D">
      <w:pPr>
        <w:ind w:left="1559"/>
        <w:jc w:val="right"/>
        <w:rPr>
          <w:rFonts w:cs="Arial"/>
        </w:rPr>
      </w:pPr>
    </w:p>
    <w:p w:rsidR="00A57A6D" w:rsidRDefault="00A57A6D" w:rsidP="00A57A6D">
      <w:pPr>
        <w:ind w:left="1559"/>
        <w:jc w:val="right"/>
        <w:rPr>
          <w:rFonts w:cs="Arial"/>
        </w:rPr>
      </w:pPr>
    </w:p>
    <w:p w:rsidR="00A57A6D" w:rsidRDefault="00A57A6D" w:rsidP="00A57A6D">
      <w:pPr>
        <w:ind w:left="1559"/>
        <w:jc w:val="right"/>
        <w:rPr>
          <w:rFonts w:cs="Arial"/>
        </w:rPr>
      </w:pPr>
    </w:p>
    <w:p w:rsidR="00A57A6D" w:rsidRDefault="00A57A6D" w:rsidP="00A57A6D">
      <w:pPr>
        <w:ind w:left="1559"/>
        <w:jc w:val="right"/>
        <w:rPr>
          <w:rFonts w:cs="Arial"/>
        </w:rPr>
      </w:pPr>
    </w:p>
    <w:p w:rsidR="00A57A6D" w:rsidRDefault="00A57A6D" w:rsidP="00A57A6D">
      <w:pPr>
        <w:ind w:left="1559"/>
        <w:jc w:val="right"/>
        <w:rPr>
          <w:rFonts w:cs="Arial"/>
        </w:rPr>
      </w:pPr>
    </w:p>
    <w:p w:rsidR="00A57A6D" w:rsidRDefault="00A57A6D" w:rsidP="00A57A6D">
      <w:pPr>
        <w:ind w:left="1559"/>
        <w:jc w:val="right"/>
        <w:rPr>
          <w:rFonts w:cs="Arial"/>
        </w:rPr>
      </w:pPr>
    </w:p>
    <w:p w:rsidR="00A57A6D" w:rsidRDefault="00A57A6D" w:rsidP="00A57A6D">
      <w:pPr>
        <w:ind w:left="1559"/>
        <w:jc w:val="right"/>
        <w:rPr>
          <w:rFonts w:cs="Arial"/>
        </w:rPr>
      </w:pPr>
    </w:p>
    <w:p w:rsidR="00A57A6D" w:rsidRDefault="00A57A6D" w:rsidP="00A57A6D">
      <w:pPr>
        <w:ind w:left="1559"/>
        <w:jc w:val="right"/>
        <w:rPr>
          <w:rFonts w:cs="Arial"/>
        </w:rPr>
      </w:pPr>
    </w:p>
    <w:p w:rsidR="00A57A6D" w:rsidRDefault="00A57A6D" w:rsidP="00E45DA8">
      <w:pPr>
        <w:jc w:val="center"/>
        <w:rPr>
          <w:b/>
          <w:spacing w:val="20"/>
          <w:sz w:val="32"/>
        </w:rPr>
      </w:pPr>
    </w:p>
    <w:p w:rsidR="00E45DA8" w:rsidRDefault="00E45DA8" w:rsidP="00E45DA8">
      <w:pPr>
        <w:jc w:val="center"/>
        <w:rPr>
          <w:b/>
          <w:spacing w:val="20"/>
          <w:sz w:val="32"/>
        </w:rPr>
      </w:pPr>
      <w:r w:rsidRPr="00E45DA8">
        <w:rPr>
          <w:b/>
          <w:spacing w:val="20"/>
          <w:sz w:val="32"/>
        </w:rPr>
        <w:lastRenderedPageBreak/>
        <w:t xml:space="preserve"> </w:t>
      </w:r>
      <w:r>
        <w:rPr>
          <w:b/>
          <w:spacing w:val="20"/>
          <w:sz w:val="32"/>
        </w:rPr>
        <w:t>RESUMEN</w:t>
      </w:r>
    </w:p>
    <w:p w:rsidR="00E45DA8" w:rsidRDefault="00E45DA8" w:rsidP="00E45DA8">
      <w:pPr>
        <w:spacing w:line="480" w:lineRule="auto"/>
        <w:jc w:val="both"/>
        <w:rPr>
          <w:rFonts w:cs="Arial"/>
          <w:lang w:val="es-MX"/>
        </w:rPr>
      </w:pPr>
    </w:p>
    <w:p w:rsidR="00E45DA8" w:rsidRDefault="00E45DA8" w:rsidP="00E45DA8">
      <w:pPr>
        <w:spacing w:line="480" w:lineRule="auto"/>
        <w:jc w:val="both"/>
        <w:rPr>
          <w:rFonts w:cs="Arial"/>
          <w:b/>
          <w:lang w:val="es-MX"/>
        </w:rPr>
      </w:pPr>
      <w:r>
        <w:rPr>
          <w:rFonts w:cs="Arial"/>
          <w:lang w:val="es-MX"/>
        </w:rPr>
        <w:t xml:space="preserve">En este trabajo se desarrollan los procedimientos que se han seguido para realizar un adecuado análisis de los ingresos por venta de una distribuidora de celulares, el nombre del proyecto es: </w:t>
      </w:r>
      <w:r>
        <w:rPr>
          <w:rFonts w:cs="Arial"/>
          <w:b/>
          <w:lang w:val="es-MX"/>
        </w:rPr>
        <w:t xml:space="preserve">“Análisis Técnico de los ingresos por venta de una distribuidora de celulares localidad Urdesa. Periodo Abril a Julio </w:t>
      </w:r>
      <w:smartTag w:uri="urn:schemas-microsoft-com:office:smarttags" w:element="metricconverter">
        <w:smartTagPr>
          <w:attr w:name="ProductID" w:val="2006”"/>
        </w:smartTagPr>
        <w:r>
          <w:rPr>
            <w:rFonts w:cs="Arial"/>
            <w:b/>
            <w:lang w:val="es-MX"/>
          </w:rPr>
          <w:t>2006”</w:t>
        </w:r>
      </w:smartTag>
      <w:r>
        <w:rPr>
          <w:rFonts w:cs="Arial"/>
          <w:b/>
          <w:lang w:val="es-MX"/>
        </w:rPr>
        <w:t>.</w:t>
      </w:r>
    </w:p>
    <w:p w:rsidR="00E45DA8" w:rsidRDefault="00E45DA8" w:rsidP="00E45DA8">
      <w:pPr>
        <w:spacing w:line="480" w:lineRule="auto"/>
        <w:jc w:val="both"/>
        <w:rPr>
          <w:rFonts w:cs="Arial"/>
          <w:lang w:val="es-MX"/>
        </w:rPr>
      </w:pPr>
      <w:r>
        <w:rPr>
          <w:rFonts w:cs="Arial"/>
          <w:lang w:val="es-MX"/>
        </w:rPr>
        <w:t>Revisaremos las técnicas y herramientas de auditoría, los tipos de herramientas que se pueden aplicar, concepto de materialidad, el control interno con sus componentes, sobre estadística descriptiva y los pronósticos, la diferencia con la predicción, su importancia y los tipos de pronósticos, los tipos de periodo, método para realizar el pronóstico.</w:t>
      </w:r>
    </w:p>
    <w:p w:rsidR="00E45DA8" w:rsidRPr="009112A5" w:rsidRDefault="00E45DA8" w:rsidP="00E45DA8">
      <w:pPr>
        <w:pStyle w:val="Sangradetextonormal"/>
        <w:tabs>
          <w:tab w:val="left" w:pos="180"/>
          <w:tab w:val="left" w:pos="360"/>
        </w:tabs>
        <w:ind w:left="0"/>
        <w:rPr>
          <w:sz w:val="24"/>
          <w:szCs w:val="24"/>
          <w:lang w:val="es-ES"/>
        </w:rPr>
      </w:pPr>
      <w:r w:rsidRPr="009112A5">
        <w:rPr>
          <w:rFonts w:cs="Arial"/>
          <w:sz w:val="24"/>
          <w:szCs w:val="24"/>
        </w:rPr>
        <w:t xml:space="preserve">Realizaremos un análisis donde se verifica, mediante el gráfico de la serie, la información a priori que puede brindar el mismo. </w:t>
      </w:r>
      <w:r w:rsidRPr="009112A5">
        <w:rPr>
          <w:sz w:val="24"/>
          <w:szCs w:val="24"/>
          <w:lang w:val="es-ES"/>
        </w:rPr>
        <w:t>En este trabajo se trata también dar algunos conocimientos estadísticos que nos ayudarán a investigar, en un primer momento, nuestros datos como la dispersión de las ventas de la distribuidora  y así poder determinar si estas se mantienen relativamente altas, constantes o bajas.</w:t>
      </w:r>
    </w:p>
    <w:p w:rsidR="00E45DA8" w:rsidRDefault="00E45DA8" w:rsidP="00E45DA8">
      <w:pPr>
        <w:pStyle w:val="Sangradetextonormal"/>
        <w:ind w:left="0"/>
        <w:rPr>
          <w:rFonts w:cs="Arial"/>
          <w:sz w:val="24"/>
          <w:szCs w:val="24"/>
          <w:lang w:val="es-MX"/>
        </w:rPr>
      </w:pPr>
      <w:r w:rsidRPr="009112A5">
        <w:rPr>
          <w:sz w:val="24"/>
          <w:szCs w:val="24"/>
        </w:rPr>
        <w:t xml:space="preserve">Otra herramienta estadística que se  utiliza  en este trabajo es el pronóstico </w:t>
      </w:r>
      <w:r>
        <w:rPr>
          <w:sz w:val="24"/>
          <w:szCs w:val="24"/>
        </w:rPr>
        <w:t xml:space="preserve">que permite tomar decisiones a corto plazo y </w:t>
      </w:r>
      <w:r w:rsidRPr="009112A5">
        <w:rPr>
          <w:sz w:val="24"/>
          <w:szCs w:val="24"/>
        </w:rPr>
        <w:t xml:space="preserve">comparar con las ventas reales. </w:t>
      </w:r>
      <w:r w:rsidRPr="009112A5">
        <w:rPr>
          <w:rFonts w:cs="Arial"/>
          <w:sz w:val="24"/>
          <w:szCs w:val="24"/>
          <w:lang w:val="es-MX"/>
        </w:rPr>
        <w:t>Conoceremos los resultados obtenidos mediante gráficos para  así llegar a las respectivas</w:t>
      </w:r>
      <w:r>
        <w:rPr>
          <w:rFonts w:cs="Arial"/>
          <w:sz w:val="24"/>
          <w:szCs w:val="24"/>
          <w:lang w:val="es-MX"/>
        </w:rPr>
        <w:t xml:space="preserve"> con</w:t>
      </w:r>
      <w:r w:rsidRPr="009112A5">
        <w:rPr>
          <w:rFonts w:cs="Arial"/>
          <w:sz w:val="24"/>
          <w:szCs w:val="24"/>
          <w:lang w:val="es-MX"/>
        </w:rPr>
        <w:t>clusiones y recomendaciones</w:t>
      </w:r>
    </w:p>
    <w:p w:rsidR="005E31F6" w:rsidRPr="00E45DA8" w:rsidRDefault="005E31F6" w:rsidP="009112A5">
      <w:pPr>
        <w:pStyle w:val="Sangradetextonormal"/>
        <w:ind w:left="0"/>
        <w:rPr>
          <w:rFonts w:cs="Arial"/>
          <w:sz w:val="24"/>
          <w:szCs w:val="24"/>
          <w:lang w:val="es-MX"/>
        </w:rPr>
      </w:pPr>
    </w:p>
    <w:p w:rsidR="005E31F6" w:rsidRPr="009112A5" w:rsidRDefault="005E31F6" w:rsidP="00B13417">
      <w:pPr>
        <w:spacing w:line="480" w:lineRule="auto"/>
        <w:jc w:val="both"/>
        <w:rPr>
          <w:b/>
          <w:lang w:val="es-MX"/>
        </w:rPr>
      </w:pPr>
    </w:p>
    <w:p w:rsidR="00B13417" w:rsidRDefault="00B13417" w:rsidP="00F72E6F">
      <w:pPr>
        <w:jc w:val="center"/>
        <w:rPr>
          <w:rFonts w:eastAsia="Arial Unicode MS" w:cs="Arial"/>
          <w:sz w:val="28"/>
          <w:szCs w:val="28"/>
        </w:rPr>
      </w:pPr>
    </w:p>
    <w:p w:rsidR="00B13417" w:rsidRDefault="00B13417" w:rsidP="00F72E6F">
      <w:pPr>
        <w:jc w:val="center"/>
        <w:rPr>
          <w:rFonts w:eastAsia="Arial Unicode MS" w:cs="Arial"/>
          <w:sz w:val="28"/>
          <w:szCs w:val="28"/>
        </w:rPr>
      </w:pPr>
    </w:p>
    <w:p w:rsidR="00F72E6F" w:rsidRPr="00D045B9" w:rsidRDefault="00F72E6F" w:rsidP="00F72E6F">
      <w:pPr>
        <w:jc w:val="center"/>
        <w:rPr>
          <w:rFonts w:eastAsia="Arial Unicode MS" w:cs="Arial"/>
          <w:b/>
          <w:sz w:val="32"/>
          <w:szCs w:val="32"/>
        </w:rPr>
      </w:pPr>
      <w:r w:rsidRPr="00D045B9">
        <w:rPr>
          <w:rFonts w:eastAsia="Arial Unicode MS" w:cs="Arial"/>
          <w:b/>
          <w:sz w:val="32"/>
          <w:szCs w:val="32"/>
        </w:rPr>
        <w:t>TRIBUNAL DE GRADUACIÓN</w:t>
      </w:r>
    </w:p>
    <w:p w:rsidR="00F72E6F" w:rsidRDefault="00F72E6F" w:rsidP="005E31F6">
      <w:pPr>
        <w:rPr>
          <w:rFonts w:eastAsia="Arial Unicode MS" w:cs="Arial"/>
          <w:sz w:val="28"/>
          <w:szCs w:val="28"/>
        </w:rPr>
      </w:pPr>
    </w:p>
    <w:p w:rsidR="00F72E6F" w:rsidRDefault="00F72E6F" w:rsidP="00F72E6F">
      <w:pPr>
        <w:jc w:val="center"/>
        <w:rPr>
          <w:rFonts w:eastAsia="Arial Unicode MS" w:cs="Arial"/>
          <w:sz w:val="28"/>
          <w:szCs w:val="28"/>
        </w:rPr>
      </w:pPr>
    </w:p>
    <w:p w:rsidR="00F72E6F" w:rsidRDefault="00F72E6F" w:rsidP="00F72E6F">
      <w:pPr>
        <w:jc w:val="center"/>
        <w:rPr>
          <w:rFonts w:eastAsia="Arial Unicode MS" w:cs="Arial"/>
          <w:sz w:val="28"/>
          <w:szCs w:val="28"/>
        </w:rPr>
      </w:pPr>
    </w:p>
    <w:p w:rsidR="00BB7E3B" w:rsidRDefault="00BB7E3B" w:rsidP="00F72E6F">
      <w:pPr>
        <w:jc w:val="center"/>
        <w:rPr>
          <w:rFonts w:eastAsia="Arial Unicode MS" w:cs="Arial"/>
          <w:sz w:val="28"/>
          <w:szCs w:val="28"/>
        </w:rPr>
      </w:pPr>
    </w:p>
    <w:p w:rsidR="00BB7E3B" w:rsidRDefault="00BB7E3B" w:rsidP="00F72E6F">
      <w:pPr>
        <w:jc w:val="center"/>
        <w:rPr>
          <w:rFonts w:eastAsia="Arial Unicode MS" w:cs="Arial"/>
          <w:sz w:val="28"/>
          <w:szCs w:val="28"/>
        </w:rPr>
      </w:pPr>
    </w:p>
    <w:p w:rsidR="00BB7E3B" w:rsidRDefault="00BB7E3B" w:rsidP="00F72E6F">
      <w:pPr>
        <w:jc w:val="center"/>
        <w:rPr>
          <w:rFonts w:eastAsia="Arial Unicode MS" w:cs="Arial"/>
          <w:sz w:val="28"/>
          <w:szCs w:val="28"/>
        </w:rPr>
      </w:pPr>
    </w:p>
    <w:p w:rsidR="00C71627" w:rsidRDefault="00C71627" w:rsidP="00F72E6F">
      <w:pPr>
        <w:jc w:val="center"/>
        <w:rPr>
          <w:rFonts w:eastAsia="Arial Unicode MS" w:cs="Arial"/>
          <w:sz w:val="28"/>
          <w:szCs w:val="28"/>
        </w:rPr>
      </w:pPr>
    </w:p>
    <w:tbl>
      <w:tblPr>
        <w:tblW w:w="0" w:type="auto"/>
        <w:tblInd w:w="-252" w:type="dxa"/>
        <w:tblLook w:val="01E0"/>
      </w:tblPr>
      <w:tblGrid>
        <w:gridCol w:w="3928"/>
        <w:gridCol w:w="222"/>
        <w:gridCol w:w="4595"/>
      </w:tblGrid>
      <w:tr w:rsidR="00F72E6F" w:rsidRPr="00355939">
        <w:tc>
          <w:tcPr>
            <w:tcW w:w="3928" w:type="dxa"/>
            <w:tcBorders>
              <w:top w:val="single" w:sz="4" w:space="0" w:color="auto"/>
            </w:tcBorders>
          </w:tcPr>
          <w:p w:rsidR="00F72E6F" w:rsidRPr="00355939" w:rsidRDefault="00F72E6F" w:rsidP="00355939">
            <w:pPr>
              <w:jc w:val="center"/>
              <w:rPr>
                <w:rFonts w:eastAsia="Arial Unicode MS" w:cs="Arial"/>
                <w:sz w:val="28"/>
                <w:szCs w:val="28"/>
              </w:rPr>
            </w:pPr>
            <w:r w:rsidRPr="00355939">
              <w:rPr>
                <w:rFonts w:eastAsia="Arial Unicode MS" w:cs="Arial"/>
                <w:sz w:val="28"/>
                <w:szCs w:val="28"/>
              </w:rPr>
              <w:t>Ing. Washington Armas</w:t>
            </w:r>
          </w:p>
        </w:tc>
        <w:tc>
          <w:tcPr>
            <w:tcW w:w="0" w:type="auto"/>
            <w:tcBorders>
              <w:top w:val="nil"/>
            </w:tcBorders>
          </w:tcPr>
          <w:p w:rsidR="00F72E6F" w:rsidRPr="00355939" w:rsidRDefault="00F72E6F" w:rsidP="00355939">
            <w:pPr>
              <w:jc w:val="center"/>
              <w:rPr>
                <w:rFonts w:eastAsia="Arial Unicode MS" w:cs="Arial"/>
                <w:sz w:val="28"/>
                <w:szCs w:val="28"/>
              </w:rPr>
            </w:pPr>
          </w:p>
        </w:tc>
        <w:tc>
          <w:tcPr>
            <w:tcW w:w="0" w:type="auto"/>
            <w:tcBorders>
              <w:top w:val="single" w:sz="4" w:space="0" w:color="auto"/>
            </w:tcBorders>
          </w:tcPr>
          <w:p w:rsidR="00F72E6F" w:rsidRPr="00355939" w:rsidRDefault="00F72E6F" w:rsidP="00355939">
            <w:pPr>
              <w:jc w:val="center"/>
              <w:rPr>
                <w:rFonts w:eastAsia="Arial Unicode MS" w:cs="Arial"/>
                <w:sz w:val="28"/>
                <w:szCs w:val="28"/>
              </w:rPr>
            </w:pPr>
            <w:r w:rsidRPr="00355939">
              <w:rPr>
                <w:rFonts w:eastAsia="Arial Unicode MS" w:cs="Arial"/>
                <w:sz w:val="28"/>
                <w:szCs w:val="28"/>
              </w:rPr>
              <w:t>Ing.</w:t>
            </w:r>
            <w:r w:rsidR="00450DBF">
              <w:t xml:space="preserve"> </w:t>
            </w:r>
            <w:r w:rsidR="00450DBF" w:rsidRPr="00355939">
              <w:rPr>
                <w:rFonts w:eastAsia="Arial Unicode MS" w:cs="Arial"/>
                <w:sz w:val="28"/>
                <w:szCs w:val="28"/>
              </w:rPr>
              <w:t>Erwin Delgado</w:t>
            </w:r>
          </w:p>
        </w:tc>
      </w:tr>
      <w:tr w:rsidR="00F72E6F" w:rsidRPr="00355939">
        <w:tc>
          <w:tcPr>
            <w:tcW w:w="3928" w:type="dxa"/>
          </w:tcPr>
          <w:p w:rsidR="00F72E6F" w:rsidRPr="00355939" w:rsidRDefault="00F72E6F" w:rsidP="00355939">
            <w:pPr>
              <w:jc w:val="center"/>
              <w:rPr>
                <w:rFonts w:eastAsia="Arial Unicode MS" w:cs="Arial"/>
                <w:sz w:val="28"/>
                <w:szCs w:val="28"/>
              </w:rPr>
            </w:pPr>
            <w:r w:rsidRPr="00355939">
              <w:rPr>
                <w:rFonts w:eastAsia="Arial Unicode MS" w:cs="Arial"/>
                <w:sz w:val="28"/>
                <w:szCs w:val="28"/>
              </w:rPr>
              <w:t>PRESIDENTE DEL TRIBUNAL</w:t>
            </w:r>
          </w:p>
        </w:tc>
        <w:tc>
          <w:tcPr>
            <w:tcW w:w="0" w:type="auto"/>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r w:rsidRPr="00355939">
              <w:rPr>
                <w:rFonts w:eastAsia="Arial Unicode MS" w:cs="Arial"/>
                <w:sz w:val="28"/>
                <w:szCs w:val="28"/>
              </w:rPr>
              <w:t>DIRECTOR DE TESIS</w:t>
            </w:r>
          </w:p>
        </w:tc>
      </w:tr>
      <w:tr w:rsidR="00F72E6F" w:rsidRPr="00355939">
        <w:tc>
          <w:tcPr>
            <w:tcW w:w="3928" w:type="dxa"/>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r>
      <w:tr w:rsidR="00F72E6F" w:rsidRPr="00355939">
        <w:tc>
          <w:tcPr>
            <w:tcW w:w="3928" w:type="dxa"/>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r>
      <w:tr w:rsidR="00F72E6F" w:rsidRPr="00355939">
        <w:tc>
          <w:tcPr>
            <w:tcW w:w="3928" w:type="dxa"/>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r>
      <w:tr w:rsidR="00F72E6F" w:rsidRPr="00355939">
        <w:tc>
          <w:tcPr>
            <w:tcW w:w="3928" w:type="dxa"/>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r>
      <w:tr w:rsidR="00F72E6F" w:rsidRPr="00355939">
        <w:tc>
          <w:tcPr>
            <w:tcW w:w="3928" w:type="dxa"/>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r>
      <w:tr w:rsidR="00F72E6F" w:rsidRPr="00355939">
        <w:tc>
          <w:tcPr>
            <w:tcW w:w="3928" w:type="dxa"/>
            <w:tcBorders>
              <w:bottom w:val="single" w:sz="4" w:space="0" w:color="auto"/>
            </w:tcBorders>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c>
          <w:tcPr>
            <w:tcW w:w="0" w:type="auto"/>
            <w:tcBorders>
              <w:bottom w:val="single" w:sz="4" w:space="0" w:color="auto"/>
            </w:tcBorders>
          </w:tcPr>
          <w:p w:rsidR="00F72E6F" w:rsidRPr="00355939" w:rsidRDefault="00F72E6F" w:rsidP="00355939">
            <w:pPr>
              <w:jc w:val="center"/>
              <w:rPr>
                <w:rFonts w:eastAsia="Arial Unicode MS" w:cs="Arial"/>
                <w:sz w:val="28"/>
                <w:szCs w:val="28"/>
              </w:rPr>
            </w:pPr>
          </w:p>
        </w:tc>
      </w:tr>
      <w:tr w:rsidR="00F72E6F" w:rsidRPr="00355939">
        <w:tc>
          <w:tcPr>
            <w:tcW w:w="3928" w:type="dxa"/>
            <w:tcBorders>
              <w:top w:val="single" w:sz="4" w:space="0" w:color="auto"/>
            </w:tcBorders>
          </w:tcPr>
          <w:p w:rsidR="00F72E6F" w:rsidRPr="00355939" w:rsidRDefault="004E3733" w:rsidP="00355939">
            <w:pPr>
              <w:jc w:val="center"/>
              <w:rPr>
                <w:rFonts w:eastAsia="Arial Unicode MS" w:cs="Arial"/>
                <w:sz w:val="28"/>
                <w:szCs w:val="28"/>
              </w:rPr>
            </w:pPr>
            <w:r w:rsidRPr="00355939">
              <w:rPr>
                <w:rFonts w:eastAsia="Arial Unicode MS" w:cs="Arial"/>
                <w:sz w:val="28"/>
                <w:szCs w:val="28"/>
              </w:rPr>
              <w:t>CPA</w:t>
            </w:r>
            <w:r w:rsidR="00F72E6F" w:rsidRPr="00355939">
              <w:rPr>
                <w:rFonts w:eastAsia="Arial Unicode MS" w:cs="Arial"/>
                <w:sz w:val="28"/>
                <w:szCs w:val="28"/>
              </w:rPr>
              <w:t>.</w:t>
            </w:r>
            <w:r w:rsidR="00F72E6F">
              <w:t xml:space="preserve"> </w:t>
            </w:r>
            <w:r w:rsidR="00F72E6F" w:rsidRPr="00355939">
              <w:rPr>
                <w:rFonts w:eastAsia="Arial Unicode MS" w:cs="Arial"/>
                <w:sz w:val="28"/>
                <w:szCs w:val="28"/>
              </w:rPr>
              <w:t>Jessenia González</w:t>
            </w:r>
          </w:p>
        </w:tc>
        <w:tc>
          <w:tcPr>
            <w:tcW w:w="0" w:type="auto"/>
          </w:tcPr>
          <w:p w:rsidR="00F72E6F" w:rsidRPr="00355939" w:rsidRDefault="00F72E6F" w:rsidP="00355939">
            <w:pPr>
              <w:jc w:val="center"/>
              <w:rPr>
                <w:rFonts w:eastAsia="Arial Unicode MS" w:cs="Arial"/>
                <w:sz w:val="28"/>
                <w:szCs w:val="28"/>
              </w:rPr>
            </w:pPr>
          </w:p>
        </w:tc>
        <w:tc>
          <w:tcPr>
            <w:tcW w:w="0" w:type="auto"/>
            <w:tcBorders>
              <w:top w:val="single" w:sz="4" w:space="0" w:color="auto"/>
            </w:tcBorders>
          </w:tcPr>
          <w:p w:rsidR="00F72E6F" w:rsidRPr="00355939" w:rsidRDefault="00F72E6F" w:rsidP="00355939">
            <w:pPr>
              <w:jc w:val="center"/>
              <w:rPr>
                <w:rFonts w:eastAsia="Arial Unicode MS" w:cs="Arial"/>
                <w:sz w:val="28"/>
                <w:szCs w:val="28"/>
              </w:rPr>
            </w:pPr>
            <w:r w:rsidRPr="00355939">
              <w:rPr>
                <w:rFonts w:eastAsia="Arial Unicode MS" w:cs="Arial"/>
                <w:sz w:val="28"/>
                <w:szCs w:val="28"/>
              </w:rPr>
              <w:t>Ing.</w:t>
            </w:r>
            <w:r>
              <w:t xml:space="preserve"> </w:t>
            </w:r>
            <w:r w:rsidRPr="00355939">
              <w:rPr>
                <w:rFonts w:eastAsia="Arial Unicode MS" w:cs="Arial"/>
                <w:sz w:val="28"/>
                <w:szCs w:val="28"/>
              </w:rPr>
              <w:t>Elkin Angulo</w:t>
            </w:r>
          </w:p>
        </w:tc>
      </w:tr>
      <w:tr w:rsidR="00F72E6F" w:rsidRPr="00355939">
        <w:tc>
          <w:tcPr>
            <w:tcW w:w="3928" w:type="dxa"/>
          </w:tcPr>
          <w:p w:rsidR="00F72E6F" w:rsidRPr="00355939" w:rsidRDefault="00F72E6F" w:rsidP="00355939">
            <w:pPr>
              <w:jc w:val="center"/>
              <w:rPr>
                <w:rFonts w:eastAsia="Arial Unicode MS" w:cs="Arial"/>
                <w:sz w:val="28"/>
                <w:szCs w:val="28"/>
              </w:rPr>
            </w:pPr>
            <w:r w:rsidRPr="00355939">
              <w:rPr>
                <w:rFonts w:eastAsia="Arial Unicode MS" w:cs="Arial"/>
                <w:sz w:val="28"/>
                <w:szCs w:val="28"/>
              </w:rPr>
              <w:t>VOCAL</w:t>
            </w:r>
          </w:p>
        </w:tc>
        <w:tc>
          <w:tcPr>
            <w:tcW w:w="0" w:type="auto"/>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r w:rsidRPr="00355939">
              <w:rPr>
                <w:rFonts w:eastAsia="Arial Unicode MS" w:cs="Arial"/>
                <w:sz w:val="28"/>
                <w:szCs w:val="28"/>
              </w:rPr>
              <w:t>VOCAL</w:t>
            </w:r>
          </w:p>
        </w:tc>
      </w:tr>
      <w:tr w:rsidR="00F72E6F" w:rsidRPr="00355939">
        <w:tc>
          <w:tcPr>
            <w:tcW w:w="3928" w:type="dxa"/>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r>
      <w:tr w:rsidR="00F72E6F" w:rsidRPr="00355939">
        <w:tc>
          <w:tcPr>
            <w:tcW w:w="3928" w:type="dxa"/>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r>
      <w:tr w:rsidR="00F72E6F" w:rsidRPr="00355939">
        <w:tc>
          <w:tcPr>
            <w:tcW w:w="3928" w:type="dxa"/>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r>
      <w:tr w:rsidR="00F72E6F" w:rsidRPr="00355939">
        <w:tc>
          <w:tcPr>
            <w:tcW w:w="3928" w:type="dxa"/>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r>
      <w:tr w:rsidR="00F72E6F" w:rsidRPr="00355939">
        <w:tc>
          <w:tcPr>
            <w:tcW w:w="3928" w:type="dxa"/>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r>
      <w:tr w:rsidR="00F72E6F" w:rsidRPr="00355939">
        <w:tc>
          <w:tcPr>
            <w:tcW w:w="3928" w:type="dxa"/>
            <w:tcBorders>
              <w:bottom w:val="single" w:sz="4" w:space="0" w:color="auto"/>
            </w:tcBorders>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p>
        </w:tc>
        <w:tc>
          <w:tcPr>
            <w:tcW w:w="0" w:type="auto"/>
            <w:tcBorders>
              <w:bottom w:val="single" w:sz="4" w:space="0" w:color="auto"/>
            </w:tcBorders>
          </w:tcPr>
          <w:p w:rsidR="00F72E6F" w:rsidRPr="00355939" w:rsidRDefault="00F72E6F" w:rsidP="00355939">
            <w:pPr>
              <w:jc w:val="center"/>
              <w:rPr>
                <w:rFonts w:eastAsia="Arial Unicode MS" w:cs="Arial"/>
                <w:sz w:val="28"/>
                <w:szCs w:val="28"/>
              </w:rPr>
            </w:pPr>
          </w:p>
        </w:tc>
      </w:tr>
      <w:tr w:rsidR="00F72E6F" w:rsidRPr="00355939">
        <w:tc>
          <w:tcPr>
            <w:tcW w:w="3928" w:type="dxa"/>
            <w:tcBorders>
              <w:top w:val="single" w:sz="4" w:space="0" w:color="auto"/>
            </w:tcBorders>
          </w:tcPr>
          <w:p w:rsidR="00F72E6F" w:rsidRPr="00355939" w:rsidRDefault="00F72E6F" w:rsidP="00355939">
            <w:pPr>
              <w:jc w:val="center"/>
              <w:rPr>
                <w:rFonts w:eastAsia="Arial Unicode MS" w:cs="Arial"/>
                <w:sz w:val="28"/>
                <w:szCs w:val="28"/>
              </w:rPr>
            </w:pPr>
            <w:r w:rsidRPr="00355939">
              <w:rPr>
                <w:rFonts w:eastAsia="Arial Unicode MS" w:cs="Arial"/>
                <w:sz w:val="28"/>
                <w:szCs w:val="28"/>
              </w:rPr>
              <w:t>Econ. Harold Álava</w:t>
            </w:r>
          </w:p>
        </w:tc>
        <w:tc>
          <w:tcPr>
            <w:tcW w:w="0" w:type="auto"/>
          </w:tcPr>
          <w:p w:rsidR="00F72E6F" w:rsidRPr="00355939" w:rsidRDefault="00F72E6F" w:rsidP="00355939">
            <w:pPr>
              <w:jc w:val="center"/>
              <w:rPr>
                <w:rFonts w:eastAsia="Arial Unicode MS" w:cs="Arial"/>
                <w:sz w:val="28"/>
                <w:szCs w:val="28"/>
              </w:rPr>
            </w:pPr>
          </w:p>
        </w:tc>
        <w:tc>
          <w:tcPr>
            <w:tcW w:w="0" w:type="auto"/>
            <w:tcBorders>
              <w:top w:val="single" w:sz="4" w:space="0" w:color="auto"/>
            </w:tcBorders>
          </w:tcPr>
          <w:p w:rsidR="00F72E6F" w:rsidRPr="00355939" w:rsidRDefault="00F72E6F" w:rsidP="00355939">
            <w:pPr>
              <w:jc w:val="center"/>
              <w:rPr>
                <w:rFonts w:eastAsia="Arial Unicode MS" w:cs="Arial"/>
                <w:sz w:val="28"/>
                <w:szCs w:val="28"/>
              </w:rPr>
            </w:pPr>
            <w:r w:rsidRPr="00355939">
              <w:rPr>
                <w:rFonts w:eastAsia="Arial Unicode MS" w:cs="Arial"/>
                <w:sz w:val="28"/>
                <w:szCs w:val="28"/>
              </w:rPr>
              <w:t>Ing. Roberto Merchán</w:t>
            </w:r>
          </w:p>
        </w:tc>
      </w:tr>
      <w:tr w:rsidR="00F72E6F" w:rsidRPr="00355939">
        <w:tc>
          <w:tcPr>
            <w:tcW w:w="3928" w:type="dxa"/>
          </w:tcPr>
          <w:p w:rsidR="00F72E6F" w:rsidRPr="00355939" w:rsidRDefault="00F72E6F" w:rsidP="00355939">
            <w:pPr>
              <w:jc w:val="center"/>
              <w:rPr>
                <w:rFonts w:eastAsia="Arial Unicode MS" w:cs="Arial"/>
                <w:sz w:val="28"/>
                <w:szCs w:val="28"/>
              </w:rPr>
            </w:pPr>
            <w:r w:rsidRPr="00355939">
              <w:rPr>
                <w:rFonts w:eastAsia="Arial Unicode MS" w:cs="Arial"/>
                <w:sz w:val="28"/>
                <w:szCs w:val="28"/>
              </w:rPr>
              <w:t>INSTRUCTOR SEMINARIO DE AUDITORÍA TRIBUTARIA (CODIRECTOR)</w:t>
            </w:r>
          </w:p>
        </w:tc>
        <w:tc>
          <w:tcPr>
            <w:tcW w:w="0" w:type="auto"/>
          </w:tcPr>
          <w:p w:rsidR="00F72E6F" w:rsidRPr="00355939" w:rsidRDefault="00F72E6F" w:rsidP="00355939">
            <w:pPr>
              <w:jc w:val="center"/>
              <w:rPr>
                <w:rFonts w:eastAsia="Arial Unicode MS" w:cs="Arial"/>
                <w:sz w:val="28"/>
                <w:szCs w:val="28"/>
              </w:rPr>
            </w:pPr>
          </w:p>
        </w:tc>
        <w:tc>
          <w:tcPr>
            <w:tcW w:w="0" w:type="auto"/>
          </w:tcPr>
          <w:p w:rsidR="00F72E6F" w:rsidRPr="00355939" w:rsidRDefault="00F72E6F" w:rsidP="00355939">
            <w:pPr>
              <w:jc w:val="center"/>
              <w:rPr>
                <w:rFonts w:eastAsia="Arial Unicode MS" w:cs="Arial"/>
                <w:sz w:val="28"/>
                <w:szCs w:val="28"/>
              </w:rPr>
            </w:pPr>
            <w:r w:rsidRPr="00355939">
              <w:rPr>
                <w:rFonts w:eastAsia="Arial Unicode MS" w:cs="Arial"/>
                <w:sz w:val="28"/>
                <w:szCs w:val="28"/>
              </w:rPr>
              <w:t>INSTRUCTOR SEMINARIO DE AUDITORÍA FINANCIERA (CODIRECTOR)</w:t>
            </w:r>
          </w:p>
        </w:tc>
      </w:tr>
    </w:tbl>
    <w:p w:rsidR="00F72E6F" w:rsidRDefault="00F72E6F" w:rsidP="00F72E6F">
      <w:pPr>
        <w:jc w:val="center"/>
        <w:rPr>
          <w:rFonts w:eastAsia="Arial Unicode MS" w:cs="Arial"/>
          <w:sz w:val="28"/>
          <w:szCs w:val="28"/>
        </w:rPr>
      </w:pPr>
    </w:p>
    <w:p w:rsidR="00F72E6F" w:rsidRDefault="00F72E6F">
      <w:pPr>
        <w:spacing w:line="480" w:lineRule="auto"/>
        <w:jc w:val="both"/>
        <w:rPr>
          <w:rFonts w:cs="Arial"/>
          <w:lang w:val="es-MX"/>
        </w:rPr>
      </w:pPr>
    </w:p>
    <w:p w:rsidR="00D23A44" w:rsidRDefault="00D23A44">
      <w:pPr>
        <w:spacing w:line="480" w:lineRule="auto"/>
        <w:jc w:val="both"/>
        <w:rPr>
          <w:rFonts w:cs="Arial"/>
          <w:lang w:val="es-MX"/>
        </w:rPr>
      </w:pPr>
    </w:p>
    <w:p w:rsidR="00BB7E3B" w:rsidRDefault="00BB7E3B">
      <w:pPr>
        <w:spacing w:line="480" w:lineRule="auto"/>
        <w:jc w:val="both"/>
        <w:rPr>
          <w:rFonts w:cs="Arial"/>
          <w:lang w:val="es-MX"/>
        </w:rPr>
      </w:pPr>
    </w:p>
    <w:p w:rsidR="004D760F" w:rsidRPr="004D760F" w:rsidRDefault="00844966" w:rsidP="004D760F">
      <w:pPr>
        <w:pStyle w:val="xl30"/>
        <w:pBdr>
          <w:left w:val="none" w:sz="0" w:space="0" w:color="auto"/>
          <w:bottom w:val="none" w:sz="0" w:space="0" w:color="auto"/>
          <w:right w:val="none" w:sz="0" w:space="0" w:color="auto"/>
        </w:pBdr>
        <w:spacing w:before="0" w:beforeAutospacing="0" w:after="0" w:afterAutospacing="0"/>
        <w:textAlignment w:val="auto"/>
        <w:rPr>
          <w:sz w:val="32"/>
          <w:szCs w:val="32"/>
        </w:rPr>
      </w:pPr>
      <w:r w:rsidRPr="004D760F">
        <w:rPr>
          <w:sz w:val="32"/>
          <w:szCs w:val="32"/>
        </w:rPr>
        <w:t>TABLA DE CONTENIDO</w:t>
      </w:r>
    </w:p>
    <w:p w:rsidR="00DF6735" w:rsidRDefault="00DF6735" w:rsidP="00F61671">
      <w:pPr>
        <w:pStyle w:val="TDC1"/>
      </w:pPr>
    </w:p>
    <w:p w:rsidR="00DF6735" w:rsidRDefault="00DF6735" w:rsidP="00F61671">
      <w:pPr>
        <w:pStyle w:val="TDC1"/>
      </w:pPr>
      <w:r w:rsidRPr="00DF6735">
        <w:t>RESUME</w:t>
      </w:r>
      <w:r w:rsidR="008E15F7">
        <w:t>N…………………………………………………</w:t>
      </w:r>
      <w:r w:rsidR="00672D4A">
        <w:t>…………………</w:t>
      </w:r>
      <w:r w:rsidR="00672D4A">
        <w:tab/>
        <w:t>IV</w:t>
      </w:r>
    </w:p>
    <w:p w:rsidR="00DF6735" w:rsidRDefault="00DF6735" w:rsidP="00F61671">
      <w:pPr>
        <w:pStyle w:val="TDC1"/>
      </w:pPr>
      <w:r>
        <w:t>INDICE GENERAL…………………………………………………………..</w:t>
      </w:r>
      <w:r>
        <w:tab/>
        <w:t>V</w:t>
      </w:r>
      <w:r w:rsidR="00EF6345">
        <w:t>I</w:t>
      </w:r>
    </w:p>
    <w:p w:rsidR="00DF6735" w:rsidRDefault="00DF6735" w:rsidP="00F61671">
      <w:pPr>
        <w:pStyle w:val="TDC1"/>
      </w:pPr>
      <w:r>
        <w:t>ABREVIA</w:t>
      </w:r>
      <w:r w:rsidR="00EF6345">
        <w:t>TURAS……………………………………………………………</w:t>
      </w:r>
      <w:r w:rsidR="00EF6345">
        <w:tab/>
        <w:t>VIII</w:t>
      </w:r>
    </w:p>
    <w:p w:rsidR="00DF6735" w:rsidRDefault="00DF6735" w:rsidP="00F61671">
      <w:pPr>
        <w:pStyle w:val="TDC1"/>
      </w:pPr>
      <w:r>
        <w:t>INDICE DE FI</w:t>
      </w:r>
      <w:r w:rsidR="00EF6345">
        <w:t>GURAS……………………………………………………….</w:t>
      </w:r>
      <w:r w:rsidR="00EF6345">
        <w:tab/>
        <w:t>IX</w:t>
      </w:r>
    </w:p>
    <w:p w:rsidR="00DF6735" w:rsidRPr="00DF6735" w:rsidRDefault="00DF6735" w:rsidP="00F61671">
      <w:pPr>
        <w:pStyle w:val="TDC1"/>
      </w:pPr>
      <w:r>
        <w:t>INDICE DE TABLAS………………………………………………………...</w:t>
      </w:r>
      <w:r>
        <w:tab/>
        <w:t>X</w:t>
      </w:r>
    </w:p>
    <w:p w:rsidR="00DF6735" w:rsidRPr="00DF6735" w:rsidRDefault="00DF6735" w:rsidP="00F61671">
      <w:pPr>
        <w:pStyle w:val="TDC1"/>
      </w:pPr>
      <w:r w:rsidRPr="00DF6735">
        <w:t>INTRODUCCI</w:t>
      </w:r>
      <w:r>
        <w:t>ÓN……………………………………………………………..</w:t>
      </w:r>
      <w:r>
        <w:tab/>
        <w:t>XI</w:t>
      </w:r>
    </w:p>
    <w:p w:rsidR="00844966" w:rsidRDefault="00844966">
      <w:pPr>
        <w:jc w:val="center"/>
        <w:rPr>
          <w:rFonts w:cs="Arial"/>
          <w:b/>
          <w:sz w:val="22"/>
          <w:szCs w:val="22"/>
          <w:u w:val="single"/>
        </w:rPr>
      </w:pPr>
    </w:p>
    <w:p w:rsidR="00C068F4" w:rsidRPr="00C068F4" w:rsidRDefault="00746762" w:rsidP="00F61671">
      <w:pPr>
        <w:pStyle w:val="TDC1"/>
        <w:rPr>
          <w:lang w:val="es-ES"/>
        </w:rPr>
      </w:pPr>
      <w:r w:rsidRPr="00C068F4">
        <w:fldChar w:fldCharType="begin"/>
      </w:r>
      <w:r w:rsidRPr="00C068F4">
        <w:instrText xml:space="preserve"> TOC \o "1-1" \h \z \t "Título 2;2;Título 3;3;Título 4;4;Título 5;5;Estilo4;4" </w:instrText>
      </w:r>
      <w:r w:rsidRPr="00C068F4">
        <w:fldChar w:fldCharType="separate"/>
      </w:r>
      <w:hyperlink w:anchor="_Toc172614921" w:history="1">
        <w:r w:rsidR="00C068F4" w:rsidRPr="00C068F4">
          <w:rPr>
            <w:rStyle w:val="Hipervnculo"/>
          </w:rPr>
          <w:t>CAPÍTULO 1</w:t>
        </w:r>
        <w:r w:rsidR="00C068F4" w:rsidRPr="00C068F4">
          <w:rPr>
            <w:webHidden/>
          </w:rPr>
          <w:tab/>
        </w:r>
        <w:r w:rsidR="00C068F4" w:rsidRPr="00C068F4">
          <w:rPr>
            <w:webHidden/>
          </w:rPr>
          <w:fldChar w:fldCharType="begin"/>
        </w:r>
        <w:r w:rsidR="00C068F4" w:rsidRPr="00C068F4">
          <w:rPr>
            <w:webHidden/>
          </w:rPr>
          <w:instrText xml:space="preserve"> PAGEREF _Toc172614921 \h </w:instrText>
        </w:r>
        <w:r w:rsidR="00C068F4" w:rsidRPr="00C068F4">
          <w:rPr>
            <w:webHidden/>
          </w:rPr>
          <w:fldChar w:fldCharType="separate"/>
        </w:r>
        <w:r w:rsidR="00422332">
          <w:rPr>
            <w:webHidden/>
          </w:rPr>
          <w:t>13</w:t>
        </w:r>
        <w:r w:rsidR="00C068F4" w:rsidRPr="00C068F4">
          <w:rPr>
            <w:webHidden/>
          </w:rPr>
          <w:fldChar w:fldCharType="end"/>
        </w:r>
      </w:hyperlink>
    </w:p>
    <w:p w:rsidR="00C068F4" w:rsidRPr="00C068F4" w:rsidRDefault="00C068F4" w:rsidP="00F61671">
      <w:pPr>
        <w:pStyle w:val="TDC1"/>
        <w:rPr>
          <w:lang w:val="es-ES"/>
        </w:rPr>
      </w:pPr>
      <w:hyperlink w:anchor="_Toc172614922" w:history="1">
        <w:r w:rsidRPr="00C068F4">
          <w:rPr>
            <w:rStyle w:val="Hipervnculo"/>
          </w:rPr>
          <w:t>1.MARCO TEÓRICO</w:t>
        </w:r>
        <w:r w:rsidRPr="00C068F4">
          <w:rPr>
            <w:webHidden/>
          </w:rPr>
          <w:tab/>
        </w:r>
        <w:r w:rsidRPr="00C068F4">
          <w:rPr>
            <w:webHidden/>
          </w:rPr>
          <w:fldChar w:fldCharType="begin"/>
        </w:r>
        <w:r w:rsidRPr="00C068F4">
          <w:rPr>
            <w:webHidden/>
          </w:rPr>
          <w:instrText xml:space="preserve"> PAGEREF _Toc172614922 \h </w:instrText>
        </w:r>
        <w:r w:rsidRPr="00C068F4">
          <w:rPr>
            <w:webHidden/>
          </w:rPr>
          <w:fldChar w:fldCharType="separate"/>
        </w:r>
        <w:r w:rsidR="00422332">
          <w:rPr>
            <w:webHidden/>
          </w:rPr>
          <w:t>13</w:t>
        </w:r>
        <w:r w:rsidRPr="00C068F4">
          <w:rPr>
            <w:webHidden/>
          </w:rPr>
          <w:fldChar w:fldCharType="end"/>
        </w:r>
      </w:hyperlink>
    </w:p>
    <w:p w:rsidR="00C068F4" w:rsidRPr="00C068F4" w:rsidRDefault="00C068F4">
      <w:pPr>
        <w:pStyle w:val="TDC2"/>
        <w:rPr>
          <w:rFonts w:ascii="Arial" w:hAnsi="Arial" w:cs="Arial"/>
          <w:b w:val="0"/>
          <w:bCs w:val="0"/>
          <w:noProof/>
          <w:sz w:val="24"/>
          <w:szCs w:val="24"/>
        </w:rPr>
      </w:pPr>
      <w:hyperlink w:anchor="_Toc172614923" w:history="1">
        <w:r w:rsidRPr="00C068F4">
          <w:rPr>
            <w:rStyle w:val="Hipervnculo"/>
            <w:rFonts w:ascii="Arial" w:hAnsi="Arial" w:cs="Arial"/>
            <w:noProof/>
            <w:sz w:val="24"/>
            <w:szCs w:val="24"/>
            <w:lang w:val="es-EC"/>
          </w:rPr>
          <w:t>1.1 Técnicas y procedimientos de auditoría</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_Toc172614923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13</w:t>
        </w:r>
        <w:r w:rsidRPr="00C068F4">
          <w:rPr>
            <w:rFonts w:ascii="Arial" w:hAnsi="Arial" w:cs="Arial"/>
            <w:noProof/>
            <w:webHidden/>
            <w:sz w:val="24"/>
            <w:szCs w:val="24"/>
          </w:rPr>
          <w:fldChar w:fldCharType="end"/>
        </w:r>
      </w:hyperlink>
    </w:p>
    <w:p w:rsidR="00C068F4" w:rsidRPr="00C068F4" w:rsidRDefault="00C068F4">
      <w:pPr>
        <w:pStyle w:val="TDC3"/>
        <w:rPr>
          <w:rFonts w:ascii="Arial" w:hAnsi="Arial" w:cs="Arial"/>
          <w:noProof/>
          <w:sz w:val="24"/>
          <w:szCs w:val="24"/>
        </w:rPr>
      </w:pPr>
      <w:hyperlink w:anchor="_Toc172614924" w:history="1">
        <w:r w:rsidRPr="00C068F4">
          <w:rPr>
            <w:rStyle w:val="Hipervnculo"/>
            <w:rFonts w:ascii="Arial" w:hAnsi="Arial" w:cs="Arial"/>
            <w:noProof/>
            <w:sz w:val="24"/>
            <w:szCs w:val="24"/>
          </w:rPr>
          <w:t>1.1.1 ¿Qué son las técnicas de auditoría?</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_Toc172614924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13</w:t>
        </w:r>
        <w:r w:rsidRPr="00C068F4">
          <w:rPr>
            <w:rFonts w:ascii="Arial" w:hAnsi="Arial" w:cs="Arial"/>
            <w:noProof/>
            <w:webHidden/>
            <w:sz w:val="24"/>
            <w:szCs w:val="24"/>
          </w:rPr>
          <w:fldChar w:fldCharType="end"/>
        </w:r>
      </w:hyperlink>
    </w:p>
    <w:p w:rsidR="00C068F4" w:rsidRPr="00C068F4" w:rsidRDefault="00C068F4">
      <w:pPr>
        <w:pStyle w:val="TDC3"/>
        <w:rPr>
          <w:rFonts w:ascii="Arial" w:hAnsi="Arial" w:cs="Arial"/>
          <w:noProof/>
          <w:sz w:val="24"/>
          <w:szCs w:val="24"/>
        </w:rPr>
      </w:pPr>
      <w:hyperlink w:anchor="_Toc172614925" w:history="1">
        <w:r w:rsidRPr="00C068F4">
          <w:rPr>
            <w:rStyle w:val="Hipervnculo"/>
            <w:rFonts w:ascii="Arial" w:hAnsi="Arial" w:cs="Arial"/>
            <w:noProof/>
            <w:sz w:val="24"/>
            <w:szCs w:val="24"/>
          </w:rPr>
          <w:t>1.1.2 ¿Qué son los procedimientos de auditoría?</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_Toc172614925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13</w:t>
        </w:r>
        <w:r w:rsidRPr="00C068F4">
          <w:rPr>
            <w:rFonts w:ascii="Arial" w:hAnsi="Arial" w:cs="Arial"/>
            <w:noProof/>
            <w:webHidden/>
            <w:sz w:val="24"/>
            <w:szCs w:val="24"/>
          </w:rPr>
          <w:fldChar w:fldCharType="end"/>
        </w:r>
      </w:hyperlink>
    </w:p>
    <w:p w:rsidR="00C068F4" w:rsidRPr="00C068F4" w:rsidRDefault="00C068F4">
      <w:pPr>
        <w:pStyle w:val="TDC3"/>
        <w:rPr>
          <w:rFonts w:ascii="Arial" w:hAnsi="Arial" w:cs="Arial"/>
          <w:noProof/>
          <w:sz w:val="24"/>
          <w:szCs w:val="24"/>
        </w:rPr>
      </w:pPr>
      <w:hyperlink w:anchor="_Toc172614926" w:history="1">
        <w:r w:rsidRPr="00C068F4">
          <w:rPr>
            <w:rStyle w:val="Hipervnculo"/>
            <w:rFonts w:ascii="Arial" w:hAnsi="Arial" w:cs="Arial"/>
            <w:noProof/>
            <w:sz w:val="24"/>
            <w:szCs w:val="24"/>
          </w:rPr>
          <w:t>1.1.3 ¿Cuál es la relación entre técnicas y procedimientos de auditoría?</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_Toc172614926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13</w:t>
        </w:r>
        <w:r w:rsidRPr="00C068F4">
          <w:rPr>
            <w:rFonts w:ascii="Arial" w:hAnsi="Arial" w:cs="Arial"/>
            <w:noProof/>
            <w:webHidden/>
            <w:sz w:val="24"/>
            <w:szCs w:val="24"/>
          </w:rPr>
          <w:fldChar w:fldCharType="end"/>
        </w:r>
      </w:hyperlink>
    </w:p>
    <w:p w:rsidR="00C068F4" w:rsidRPr="00C068F4" w:rsidRDefault="00C068F4">
      <w:pPr>
        <w:pStyle w:val="TDC3"/>
        <w:rPr>
          <w:rFonts w:ascii="Arial" w:hAnsi="Arial" w:cs="Arial"/>
          <w:noProof/>
          <w:sz w:val="24"/>
          <w:szCs w:val="24"/>
        </w:rPr>
      </w:pPr>
      <w:hyperlink w:anchor="_Toc172614927" w:history="1">
        <w:r w:rsidRPr="00C068F4">
          <w:rPr>
            <w:rStyle w:val="Hipervnculo"/>
            <w:rFonts w:ascii="Arial" w:hAnsi="Arial" w:cs="Arial"/>
            <w:noProof/>
            <w:sz w:val="24"/>
            <w:szCs w:val="24"/>
          </w:rPr>
          <w:t>1.1.4 ¿Qué tipos de técnicas se aplican en el trabajo de auditoría?</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_Toc172614927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14</w:t>
        </w:r>
        <w:r w:rsidRPr="00C068F4">
          <w:rPr>
            <w:rFonts w:ascii="Arial" w:hAnsi="Arial" w:cs="Arial"/>
            <w:noProof/>
            <w:webHidden/>
            <w:sz w:val="24"/>
            <w:szCs w:val="24"/>
          </w:rPr>
          <w:fldChar w:fldCharType="end"/>
        </w:r>
      </w:hyperlink>
    </w:p>
    <w:p w:rsidR="00C068F4" w:rsidRPr="00C068F4" w:rsidRDefault="00C068F4">
      <w:pPr>
        <w:pStyle w:val="TDC2"/>
        <w:rPr>
          <w:rFonts w:ascii="Arial" w:hAnsi="Arial" w:cs="Arial"/>
          <w:b w:val="0"/>
          <w:bCs w:val="0"/>
          <w:noProof/>
          <w:sz w:val="24"/>
          <w:szCs w:val="24"/>
        </w:rPr>
      </w:pPr>
      <w:hyperlink w:anchor="_Toc172614928" w:history="1">
        <w:r w:rsidRPr="00C068F4">
          <w:rPr>
            <w:rStyle w:val="Hipervnculo"/>
            <w:rFonts w:ascii="Arial" w:hAnsi="Arial" w:cs="Arial"/>
            <w:noProof/>
            <w:sz w:val="24"/>
            <w:szCs w:val="24"/>
          </w:rPr>
          <w:t>1.2 Materialidad</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_Toc172614928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18</w:t>
        </w:r>
        <w:r w:rsidRPr="00C068F4">
          <w:rPr>
            <w:rFonts w:ascii="Arial" w:hAnsi="Arial" w:cs="Arial"/>
            <w:noProof/>
            <w:webHidden/>
            <w:sz w:val="24"/>
            <w:szCs w:val="24"/>
          </w:rPr>
          <w:fldChar w:fldCharType="end"/>
        </w:r>
      </w:hyperlink>
    </w:p>
    <w:p w:rsidR="00C068F4" w:rsidRPr="00C068F4" w:rsidRDefault="00C068F4">
      <w:pPr>
        <w:pStyle w:val="TDC3"/>
        <w:rPr>
          <w:rFonts w:ascii="Arial" w:hAnsi="Arial" w:cs="Arial"/>
          <w:noProof/>
          <w:sz w:val="24"/>
          <w:szCs w:val="24"/>
        </w:rPr>
      </w:pPr>
      <w:hyperlink w:anchor="_Toc172614929" w:history="1">
        <w:r w:rsidRPr="00C068F4">
          <w:rPr>
            <w:rStyle w:val="Hipervnculo"/>
            <w:rFonts w:ascii="Arial" w:hAnsi="Arial" w:cs="Arial"/>
            <w:noProof/>
            <w:sz w:val="24"/>
            <w:szCs w:val="24"/>
            <w:lang w:val="es-EC"/>
          </w:rPr>
          <w:t>1.2.1 Definición de Materialidad</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_Toc172614929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18</w:t>
        </w:r>
        <w:r w:rsidRPr="00C068F4">
          <w:rPr>
            <w:rFonts w:ascii="Arial" w:hAnsi="Arial" w:cs="Arial"/>
            <w:noProof/>
            <w:webHidden/>
            <w:sz w:val="24"/>
            <w:szCs w:val="24"/>
          </w:rPr>
          <w:fldChar w:fldCharType="end"/>
        </w:r>
      </w:hyperlink>
    </w:p>
    <w:p w:rsidR="00C068F4" w:rsidRPr="00C068F4" w:rsidRDefault="00C068F4">
      <w:pPr>
        <w:pStyle w:val="TDC2"/>
        <w:rPr>
          <w:rFonts w:ascii="Arial" w:hAnsi="Arial" w:cs="Arial"/>
          <w:b w:val="0"/>
          <w:bCs w:val="0"/>
          <w:noProof/>
          <w:sz w:val="24"/>
          <w:szCs w:val="24"/>
        </w:rPr>
      </w:pPr>
      <w:hyperlink w:anchor="_Toc172614930" w:history="1">
        <w:r w:rsidRPr="00C068F4">
          <w:rPr>
            <w:rStyle w:val="Hipervnculo"/>
            <w:rFonts w:ascii="Arial" w:hAnsi="Arial" w:cs="Arial"/>
            <w:noProof/>
            <w:sz w:val="24"/>
            <w:szCs w:val="24"/>
          </w:rPr>
          <w:t>1.3 Control Interno</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_Toc172614930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19</w:t>
        </w:r>
        <w:r w:rsidRPr="00C068F4">
          <w:rPr>
            <w:rFonts w:ascii="Arial" w:hAnsi="Arial" w:cs="Arial"/>
            <w:noProof/>
            <w:webHidden/>
            <w:sz w:val="24"/>
            <w:szCs w:val="24"/>
          </w:rPr>
          <w:fldChar w:fldCharType="end"/>
        </w:r>
      </w:hyperlink>
    </w:p>
    <w:p w:rsidR="00C068F4" w:rsidRPr="00C068F4" w:rsidRDefault="00C068F4">
      <w:pPr>
        <w:pStyle w:val="TDC3"/>
        <w:rPr>
          <w:rFonts w:ascii="Arial" w:hAnsi="Arial" w:cs="Arial"/>
          <w:noProof/>
          <w:sz w:val="24"/>
          <w:szCs w:val="24"/>
        </w:rPr>
      </w:pPr>
      <w:hyperlink w:anchor="_Toc172614931" w:history="1">
        <w:r w:rsidRPr="00C068F4">
          <w:rPr>
            <w:rStyle w:val="Hipervnculo"/>
            <w:rFonts w:ascii="Arial" w:hAnsi="Arial" w:cs="Arial"/>
            <w:noProof/>
            <w:sz w:val="24"/>
            <w:szCs w:val="24"/>
            <w:lang w:val="es-EC"/>
          </w:rPr>
          <w:t>1.3.1 Definición</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_Toc172614931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19</w:t>
        </w:r>
        <w:r w:rsidRPr="00C068F4">
          <w:rPr>
            <w:rFonts w:ascii="Arial" w:hAnsi="Arial" w:cs="Arial"/>
            <w:noProof/>
            <w:webHidden/>
            <w:sz w:val="24"/>
            <w:szCs w:val="24"/>
          </w:rPr>
          <w:fldChar w:fldCharType="end"/>
        </w:r>
      </w:hyperlink>
    </w:p>
    <w:p w:rsidR="00C068F4" w:rsidRPr="00C068F4" w:rsidRDefault="00C068F4">
      <w:pPr>
        <w:pStyle w:val="TDC3"/>
        <w:rPr>
          <w:rFonts w:ascii="Arial" w:hAnsi="Arial" w:cs="Arial"/>
          <w:noProof/>
          <w:sz w:val="24"/>
          <w:szCs w:val="24"/>
        </w:rPr>
      </w:pPr>
      <w:hyperlink w:anchor="_Toc172614932" w:history="1">
        <w:r w:rsidRPr="00C068F4">
          <w:rPr>
            <w:rStyle w:val="Hipervnculo"/>
            <w:rFonts w:ascii="Arial" w:hAnsi="Arial" w:cs="Arial"/>
            <w:noProof/>
            <w:sz w:val="24"/>
            <w:szCs w:val="24"/>
            <w:lang w:val="es-EC"/>
          </w:rPr>
          <w:t>1.3.2 Componentes del control Interno</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_Toc172614932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19</w:t>
        </w:r>
        <w:r w:rsidRPr="00C068F4">
          <w:rPr>
            <w:rFonts w:ascii="Arial" w:hAnsi="Arial" w:cs="Arial"/>
            <w:noProof/>
            <w:webHidden/>
            <w:sz w:val="24"/>
            <w:szCs w:val="24"/>
          </w:rPr>
          <w:fldChar w:fldCharType="end"/>
        </w:r>
      </w:hyperlink>
    </w:p>
    <w:p w:rsidR="00C068F4" w:rsidRPr="00C068F4" w:rsidRDefault="00C068F4">
      <w:pPr>
        <w:pStyle w:val="TDC2"/>
        <w:rPr>
          <w:rFonts w:ascii="Arial" w:hAnsi="Arial" w:cs="Arial"/>
          <w:b w:val="0"/>
          <w:bCs w:val="0"/>
          <w:noProof/>
          <w:sz w:val="24"/>
          <w:szCs w:val="24"/>
        </w:rPr>
      </w:pPr>
      <w:hyperlink w:anchor="_Toc172614933" w:history="1">
        <w:r w:rsidRPr="00C068F4">
          <w:rPr>
            <w:rStyle w:val="Hipervnculo"/>
            <w:rFonts w:ascii="Arial" w:hAnsi="Arial" w:cs="Arial"/>
            <w:noProof/>
            <w:sz w:val="24"/>
            <w:szCs w:val="24"/>
            <w:lang w:val="es-EC"/>
          </w:rPr>
          <w:t>1.4 Estadística descriptiva</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_Toc172614933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20</w:t>
        </w:r>
        <w:r w:rsidRPr="00C068F4">
          <w:rPr>
            <w:rFonts w:ascii="Arial" w:hAnsi="Arial" w:cs="Arial"/>
            <w:noProof/>
            <w:webHidden/>
            <w:sz w:val="24"/>
            <w:szCs w:val="24"/>
          </w:rPr>
          <w:fldChar w:fldCharType="end"/>
        </w:r>
      </w:hyperlink>
    </w:p>
    <w:p w:rsidR="00C068F4" w:rsidRPr="00C068F4" w:rsidRDefault="00C068F4">
      <w:pPr>
        <w:pStyle w:val="TDC3"/>
        <w:rPr>
          <w:rFonts w:ascii="Arial" w:hAnsi="Arial" w:cs="Arial"/>
          <w:noProof/>
          <w:sz w:val="24"/>
          <w:szCs w:val="24"/>
        </w:rPr>
      </w:pPr>
      <w:hyperlink w:anchor="_Toc172614934" w:history="1">
        <w:r w:rsidRPr="00C068F4">
          <w:rPr>
            <w:rStyle w:val="Hipervnculo"/>
            <w:rFonts w:ascii="Arial" w:hAnsi="Arial" w:cs="Arial"/>
            <w:noProof/>
            <w:sz w:val="24"/>
            <w:szCs w:val="24"/>
            <w:lang w:val="es-EC"/>
          </w:rPr>
          <w:t>1.4.1 Medida de tendencia central  y Dispersión</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_Toc172614934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20</w:t>
        </w:r>
        <w:r w:rsidRPr="00C068F4">
          <w:rPr>
            <w:rFonts w:ascii="Arial" w:hAnsi="Arial" w:cs="Arial"/>
            <w:noProof/>
            <w:webHidden/>
            <w:sz w:val="24"/>
            <w:szCs w:val="24"/>
          </w:rPr>
          <w:fldChar w:fldCharType="end"/>
        </w:r>
      </w:hyperlink>
    </w:p>
    <w:p w:rsidR="00C068F4" w:rsidRPr="00C068F4" w:rsidRDefault="00C068F4">
      <w:pPr>
        <w:pStyle w:val="TDC4"/>
        <w:rPr>
          <w:rFonts w:ascii="Arial" w:hAnsi="Arial" w:cs="Arial"/>
          <w:noProof/>
          <w:sz w:val="24"/>
          <w:szCs w:val="24"/>
        </w:rPr>
      </w:pPr>
      <w:hyperlink w:anchor="_Toc172614935" w:history="1">
        <w:r w:rsidRPr="00C068F4">
          <w:rPr>
            <w:rStyle w:val="Hipervnculo"/>
            <w:rFonts w:ascii="Arial" w:hAnsi="Arial" w:cs="Arial"/>
            <w:noProof/>
            <w:sz w:val="24"/>
            <w:szCs w:val="24"/>
          </w:rPr>
          <w:t>1.4.1.1 Media</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_Toc172614935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20</w:t>
        </w:r>
        <w:r w:rsidRPr="00C068F4">
          <w:rPr>
            <w:rFonts w:ascii="Arial" w:hAnsi="Arial" w:cs="Arial"/>
            <w:noProof/>
            <w:webHidden/>
            <w:sz w:val="24"/>
            <w:szCs w:val="24"/>
          </w:rPr>
          <w:fldChar w:fldCharType="end"/>
        </w:r>
      </w:hyperlink>
    </w:p>
    <w:p w:rsidR="00C068F4" w:rsidRPr="00C068F4" w:rsidRDefault="00C068F4">
      <w:pPr>
        <w:pStyle w:val="TDC4"/>
        <w:rPr>
          <w:rFonts w:ascii="Arial" w:hAnsi="Arial" w:cs="Arial"/>
          <w:noProof/>
          <w:sz w:val="24"/>
          <w:szCs w:val="24"/>
        </w:rPr>
      </w:pPr>
      <w:hyperlink w:anchor="_Toc172614936" w:history="1">
        <w:r w:rsidRPr="00C068F4">
          <w:rPr>
            <w:rStyle w:val="Hipervnculo"/>
            <w:rFonts w:ascii="Arial" w:hAnsi="Arial" w:cs="Arial"/>
            <w:noProof/>
            <w:sz w:val="24"/>
            <w:szCs w:val="24"/>
          </w:rPr>
          <w:t>1.3.1.2 Desviación estándar</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_Toc172614936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21</w:t>
        </w:r>
        <w:r w:rsidRPr="00C068F4">
          <w:rPr>
            <w:rFonts w:ascii="Arial" w:hAnsi="Arial" w:cs="Arial"/>
            <w:noProof/>
            <w:webHidden/>
            <w:sz w:val="24"/>
            <w:szCs w:val="24"/>
          </w:rPr>
          <w:fldChar w:fldCharType="end"/>
        </w:r>
      </w:hyperlink>
    </w:p>
    <w:p w:rsidR="00C068F4" w:rsidRPr="00C068F4" w:rsidRDefault="00C068F4">
      <w:pPr>
        <w:pStyle w:val="TDC2"/>
        <w:rPr>
          <w:rFonts w:ascii="Arial" w:hAnsi="Arial" w:cs="Arial"/>
          <w:b w:val="0"/>
          <w:bCs w:val="0"/>
          <w:noProof/>
          <w:sz w:val="24"/>
          <w:szCs w:val="24"/>
        </w:rPr>
      </w:pPr>
      <w:hyperlink w:anchor="_Toc172614937" w:history="1">
        <w:r w:rsidRPr="00C068F4">
          <w:rPr>
            <w:rStyle w:val="Hipervnculo"/>
            <w:rFonts w:ascii="Arial" w:hAnsi="Arial" w:cs="Arial"/>
            <w:noProof/>
            <w:sz w:val="24"/>
            <w:szCs w:val="24"/>
            <w:lang w:val="es-EC"/>
          </w:rPr>
          <w:t>1.5 Pronóstico</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_Toc172614937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21</w:t>
        </w:r>
        <w:r w:rsidRPr="00C068F4">
          <w:rPr>
            <w:rFonts w:ascii="Arial" w:hAnsi="Arial" w:cs="Arial"/>
            <w:noProof/>
            <w:webHidden/>
            <w:sz w:val="24"/>
            <w:szCs w:val="24"/>
          </w:rPr>
          <w:fldChar w:fldCharType="end"/>
        </w:r>
      </w:hyperlink>
    </w:p>
    <w:p w:rsidR="00C068F4" w:rsidRPr="00C068F4" w:rsidRDefault="00C068F4">
      <w:pPr>
        <w:pStyle w:val="TDC3"/>
        <w:rPr>
          <w:rFonts w:ascii="Arial" w:hAnsi="Arial" w:cs="Arial"/>
          <w:noProof/>
          <w:sz w:val="24"/>
          <w:szCs w:val="24"/>
        </w:rPr>
      </w:pPr>
      <w:hyperlink w:anchor="_Toc172614938" w:history="1">
        <w:r w:rsidRPr="00C068F4">
          <w:rPr>
            <w:rStyle w:val="Hipervnculo"/>
            <w:rFonts w:ascii="Arial" w:hAnsi="Arial" w:cs="Arial"/>
            <w:noProof/>
            <w:sz w:val="24"/>
            <w:szCs w:val="24"/>
            <w:lang w:val="es-EC"/>
          </w:rPr>
          <w:t>1.5.1 Qué es pronóstico</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_Toc172614938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21</w:t>
        </w:r>
        <w:r w:rsidRPr="00C068F4">
          <w:rPr>
            <w:rFonts w:ascii="Arial" w:hAnsi="Arial" w:cs="Arial"/>
            <w:noProof/>
            <w:webHidden/>
            <w:sz w:val="24"/>
            <w:szCs w:val="24"/>
          </w:rPr>
          <w:fldChar w:fldCharType="end"/>
        </w:r>
      </w:hyperlink>
    </w:p>
    <w:p w:rsidR="00C068F4" w:rsidRPr="00C068F4" w:rsidRDefault="00C068F4">
      <w:pPr>
        <w:pStyle w:val="TDC3"/>
        <w:rPr>
          <w:rFonts w:ascii="Arial" w:hAnsi="Arial" w:cs="Arial"/>
          <w:noProof/>
          <w:sz w:val="24"/>
          <w:szCs w:val="24"/>
        </w:rPr>
      </w:pPr>
      <w:hyperlink w:anchor="_Toc172614939" w:history="1">
        <w:r w:rsidRPr="00C068F4">
          <w:rPr>
            <w:rStyle w:val="Hipervnculo"/>
            <w:rFonts w:ascii="Arial" w:hAnsi="Arial" w:cs="Arial"/>
            <w:noProof/>
            <w:sz w:val="24"/>
            <w:szCs w:val="24"/>
            <w:lang w:val="es-EC"/>
          </w:rPr>
          <w:t>1.5.2 Diferencia entre pronóstico y predicción</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_Toc172614939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21</w:t>
        </w:r>
        <w:r w:rsidRPr="00C068F4">
          <w:rPr>
            <w:rFonts w:ascii="Arial" w:hAnsi="Arial" w:cs="Arial"/>
            <w:noProof/>
            <w:webHidden/>
            <w:sz w:val="24"/>
            <w:szCs w:val="24"/>
          </w:rPr>
          <w:fldChar w:fldCharType="end"/>
        </w:r>
      </w:hyperlink>
    </w:p>
    <w:p w:rsidR="00C068F4" w:rsidRPr="00C068F4" w:rsidRDefault="00C068F4">
      <w:pPr>
        <w:pStyle w:val="TDC3"/>
        <w:rPr>
          <w:rFonts w:ascii="Arial" w:hAnsi="Arial" w:cs="Arial"/>
          <w:noProof/>
          <w:sz w:val="24"/>
          <w:szCs w:val="24"/>
        </w:rPr>
      </w:pPr>
      <w:hyperlink w:anchor="_Toc172614940" w:history="1">
        <w:r w:rsidRPr="00C068F4">
          <w:rPr>
            <w:rStyle w:val="Hipervnculo"/>
            <w:rFonts w:ascii="Arial" w:hAnsi="Arial" w:cs="Arial"/>
            <w:noProof/>
            <w:sz w:val="24"/>
            <w:szCs w:val="24"/>
            <w:lang w:val="es-EC"/>
          </w:rPr>
          <w:t>1.5.3 Importancia del pronóstico</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_Toc172614940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22</w:t>
        </w:r>
        <w:r w:rsidRPr="00C068F4">
          <w:rPr>
            <w:rFonts w:ascii="Arial" w:hAnsi="Arial" w:cs="Arial"/>
            <w:noProof/>
            <w:webHidden/>
            <w:sz w:val="24"/>
            <w:szCs w:val="24"/>
          </w:rPr>
          <w:fldChar w:fldCharType="end"/>
        </w:r>
      </w:hyperlink>
    </w:p>
    <w:p w:rsidR="00C068F4" w:rsidRPr="00C068F4" w:rsidRDefault="00C068F4">
      <w:pPr>
        <w:pStyle w:val="TDC3"/>
        <w:rPr>
          <w:rFonts w:ascii="Arial" w:hAnsi="Arial" w:cs="Arial"/>
          <w:noProof/>
          <w:sz w:val="24"/>
          <w:szCs w:val="24"/>
        </w:rPr>
      </w:pPr>
      <w:hyperlink w:anchor="_Toc172614941" w:history="1">
        <w:r w:rsidRPr="00C068F4">
          <w:rPr>
            <w:rStyle w:val="Hipervnculo"/>
            <w:rFonts w:ascii="Arial" w:hAnsi="Arial" w:cs="Arial"/>
            <w:noProof/>
            <w:sz w:val="24"/>
            <w:szCs w:val="24"/>
            <w:lang w:val="es-EC"/>
          </w:rPr>
          <w:t>1.5.4 Tipos de pronósticos</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_Toc172614941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22</w:t>
        </w:r>
        <w:r w:rsidRPr="00C068F4">
          <w:rPr>
            <w:rFonts w:ascii="Arial" w:hAnsi="Arial" w:cs="Arial"/>
            <w:noProof/>
            <w:webHidden/>
            <w:sz w:val="24"/>
            <w:szCs w:val="24"/>
          </w:rPr>
          <w:fldChar w:fldCharType="end"/>
        </w:r>
      </w:hyperlink>
    </w:p>
    <w:p w:rsidR="00C068F4" w:rsidRPr="00C068F4" w:rsidRDefault="00C068F4">
      <w:pPr>
        <w:pStyle w:val="TDC3"/>
        <w:rPr>
          <w:rFonts w:ascii="Arial" w:hAnsi="Arial" w:cs="Arial"/>
          <w:noProof/>
          <w:sz w:val="24"/>
          <w:szCs w:val="24"/>
        </w:rPr>
      </w:pPr>
      <w:hyperlink w:anchor="_Toc172614942" w:history="1">
        <w:r w:rsidRPr="00C068F4">
          <w:rPr>
            <w:rStyle w:val="Hipervnculo"/>
            <w:rFonts w:ascii="Arial" w:hAnsi="Arial" w:cs="Arial"/>
            <w:noProof/>
            <w:sz w:val="24"/>
            <w:szCs w:val="24"/>
            <w:lang w:val="es-EC"/>
          </w:rPr>
          <w:t>1.5.5 Series estacionales</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_Toc172614942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23</w:t>
        </w:r>
        <w:r w:rsidRPr="00C068F4">
          <w:rPr>
            <w:rFonts w:ascii="Arial" w:hAnsi="Arial" w:cs="Arial"/>
            <w:noProof/>
            <w:webHidden/>
            <w:sz w:val="24"/>
            <w:szCs w:val="24"/>
          </w:rPr>
          <w:fldChar w:fldCharType="end"/>
        </w:r>
      </w:hyperlink>
    </w:p>
    <w:p w:rsidR="00C068F4" w:rsidRPr="00C068F4" w:rsidRDefault="00C068F4">
      <w:pPr>
        <w:pStyle w:val="TDC4"/>
        <w:rPr>
          <w:rFonts w:ascii="Arial" w:hAnsi="Arial" w:cs="Arial"/>
          <w:noProof/>
          <w:sz w:val="24"/>
          <w:szCs w:val="24"/>
        </w:rPr>
      </w:pPr>
      <w:hyperlink w:anchor="_Toc172614943" w:history="1">
        <w:r w:rsidRPr="00C068F4">
          <w:rPr>
            <w:rStyle w:val="Hipervnculo"/>
            <w:rFonts w:ascii="Arial" w:hAnsi="Arial" w:cs="Arial"/>
            <w:noProof/>
            <w:sz w:val="24"/>
            <w:szCs w:val="24"/>
          </w:rPr>
          <w:t>1.5.5.1 Estacionalidad</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_Toc172614943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23</w:t>
        </w:r>
        <w:r w:rsidRPr="00C068F4">
          <w:rPr>
            <w:rFonts w:ascii="Arial" w:hAnsi="Arial" w:cs="Arial"/>
            <w:noProof/>
            <w:webHidden/>
            <w:sz w:val="24"/>
            <w:szCs w:val="24"/>
          </w:rPr>
          <w:fldChar w:fldCharType="end"/>
        </w:r>
      </w:hyperlink>
    </w:p>
    <w:p w:rsidR="00C068F4" w:rsidRPr="00C068F4" w:rsidRDefault="00C068F4">
      <w:pPr>
        <w:pStyle w:val="TDC4"/>
        <w:rPr>
          <w:rFonts w:ascii="Arial" w:hAnsi="Arial" w:cs="Arial"/>
          <w:noProof/>
          <w:sz w:val="24"/>
          <w:szCs w:val="24"/>
        </w:rPr>
      </w:pPr>
      <w:hyperlink w:anchor="_Toc172614944" w:history="1">
        <w:r w:rsidRPr="00C068F4">
          <w:rPr>
            <w:rStyle w:val="Hipervnculo"/>
            <w:rFonts w:ascii="Arial" w:hAnsi="Arial" w:cs="Arial"/>
            <w:noProof/>
            <w:sz w:val="24"/>
            <w:szCs w:val="24"/>
            <w:lang w:val="es-EC"/>
          </w:rPr>
          <w:t>1</w:t>
        </w:r>
        <w:r w:rsidRPr="00C068F4">
          <w:rPr>
            <w:rStyle w:val="Hipervnculo"/>
            <w:rFonts w:ascii="Arial" w:hAnsi="Arial" w:cs="Arial"/>
            <w:noProof/>
            <w:sz w:val="24"/>
            <w:szCs w:val="24"/>
          </w:rPr>
          <w:t>.5.5.2 Tipo de periodo</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_Toc172614944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23</w:t>
        </w:r>
        <w:r w:rsidRPr="00C068F4">
          <w:rPr>
            <w:rFonts w:ascii="Arial" w:hAnsi="Arial" w:cs="Arial"/>
            <w:noProof/>
            <w:webHidden/>
            <w:sz w:val="24"/>
            <w:szCs w:val="24"/>
          </w:rPr>
          <w:fldChar w:fldCharType="end"/>
        </w:r>
      </w:hyperlink>
    </w:p>
    <w:p w:rsidR="00C068F4" w:rsidRPr="00C068F4" w:rsidRDefault="00C068F4" w:rsidP="00F61671">
      <w:pPr>
        <w:pStyle w:val="TDC1"/>
        <w:rPr>
          <w:lang w:val="es-ES"/>
        </w:rPr>
      </w:pPr>
      <w:hyperlink w:anchor="_Toc172614945" w:history="1">
        <w:r w:rsidRPr="00C068F4">
          <w:rPr>
            <w:rStyle w:val="Hipervnculo"/>
          </w:rPr>
          <w:t>CAPITULO 2</w:t>
        </w:r>
        <w:r w:rsidRPr="00C068F4">
          <w:rPr>
            <w:webHidden/>
          </w:rPr>
          <w:tab/>
        </w:r>
        <w:r w:rsidRPr="00C068F4">
          <w:rPr>
            <w:webHidden/>
          </w:rPr>
          <w:fldChar w:fldCharType="begin"/>
        </w:r>
        <w:r w:rsidRPr="00C068F4">
          <w:rPr>
            <w:webHidden/>
          </w:rPr>
          <w:instrText xml:space="preserve"> PAGEREF _Toc172614945 \h </w:instrText>
        </w:r>
        <w:r w:rsidRPr="00C068F4">
          <w:rPr>
            <w:webHidden/>
          </w:rPr>
          <w:fldChar w:fldCharType="separate"/>
        </w:r>
        <w:r w:rsidR="00422332">
          <w:rPr>
            <w:webHidden/>
          </w:rPr>
          <w:t>24</w:t>
        </w:r>
        <w:r w:rsidRPr="00C068F4">
          <w:rPr>
            <w:webHidden/>
          </w:rPr>
          <w:fldChar w:fldCharType="end"/>
        </w:r>
      </w:hyperlink>
    </w:p>
    <w:p w:rsidR="00C068F4" w:rsidRPr="00C068F4" w:rsidRDefault="00C068F4" w:rsidP="00F61671">
      <w:pPr>
        <w:pStyle w:val="TDC1"/>
        <w:rPr>
          <w:lang w:val="es-ES"/>
        </w:rPr>
      </w:pPr>
      <w:hyperlink w:anchor="_Toc172614946" w:history="1">
        <w:r w:rsidRPr="00C068F4">
          <w:rPr>
            <w:rStyle w:val="Hipervnculo"/>
          </w:rPr>
          <w:t>2. ANÁLISIS ESTADÍSTICO</w:t>
        </w:r>
        <w:r w:rsidRPr="00C068F4">
          <w:rPr>
            <w:webHidden/>
          </w:rPr>
          <w:tab/>
        </w:r>
        <w:r w:rsidRPr="00C068F4">
          <w:rPr>
            <w:webHidden/>
          </w:rPr>
          <w:fldChar w:fldCharType="begin"/>
        </w:r>
        <w:r w:rsidRPr="00C068F4">
          <w:rPr>
            <w:webHidden/>
          </w:rPr>
          <w:instrText xml:space="preserve"> PAGEREF _Toc172614946 \h </w:instrText>
        </w:r>
        <w:r w:rsidRPr="00C068F4">
          <w:rPr>
            <w:webHidden/>
          </w:rPr>
          <w:fldChar w:fldCharType="separate"/>
        </w:r>
        <w:r w:rsidR="00422332">
          <w:rPr>
            <w:webHidden/>
          </w:rPr>
          <w:t>24</w:t>
        </w:r>
        <w:r w:rsidRPr="00C068F4">
          <w:rPr>
            <w:webHidden/>
          </w:rPr>
          <w:fldChar w:fldCharType="end"/>
        </w:r>
      </w:hyperlink>
    </w:p>
    <w:p w:rsidR="00C068F4" w:rsidRPr="00C068F4" w:rsidRDefault="00C068F4">
      <w:pPr>
        <w:pStyle w:val="TDC2"/>
        <w:rPr>
          <w:rFonts w:ascii="Arial" w:hAnsi="Arial" w:cs="Arial"/>
          <w:b w:val="0"/>
          <w:bCs w:val="0"/>
          <w:noProof/>
          <w:sz w:val="24"/>
          <w:szCs w:val="24"/>
        </w:rPr>
      </w:pPr>
      <w:hyperlink w:anchor="_Toc172614947" w:history="1">
        <w:r w:rsidRPr="00C068F4">
          <w:rPr>
            <w:rStyle w:val="Hipervnculo"/>
            <w:rFonts w:ascii="Arial" w:hAnsi="Arial" w:cs="Arial"/>
            <w:noProof/>
            <w:sz w:val="24"/>
            <w:szCs w:val="24"/>
            <w:lang w:val="es-EC"/>
          </w:rPr>
          <w:t>2.1 Generalidades de la empresa</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_Toc172614947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24</w:t>
        </w:r>
        <w:r w:rsidRPr="00C068F4">
          <w:rPr>
            <w:rFonts w:ascii="Arial" w:hAnsi="Arial" w:cs="Arial"/>
            <w:noProof/>
            <w:webHidden/>
            <w:sz w:val="24"/>
            <w:szCs w:val="24"/>
          </w:rPr>
          <w:fldChar w:fldCharType="end"/>
        </w:r>
      </w:hyperlink>
    </w:p>
    <w:p w:rsidR="00C068F4" w:rsidRPr="00C068F4" w:rsidRDefault="00C068F4">
      <w:pPr>
        <w:pStyle w:val="TDC2"/>
        <w:rPr>
          <w:rFonts w:ascii="Arial" w:hAnsi="Arial" w:cs="Arial"/>
          <w:b w:val="0"/>
          <w:bCs w:val="0"/>
          <w:noProof/>
          <w:sz w:val="24"/>
          <w:szCs w:val="24"/>
        </w:rPr>
      </w:pPr>
      <w:hyperlink w:anchor="_Toc172614948" w:history="1">
        <w:r w:rsidRPr="00C068F4">
          <w:rPr>
            <w:rStyle w:val="Hipervnculo"/>
            <w:rFonts w:ascii="Arial" w:hAnsi="Arial" w:cs="Arial"/>
            <w:noProof/>
            <w:sz w:val="24"/>
            <w:szCs w:val="24"/>
            <w:lang w:val="es-EC"/>
          </w:rPr>
          <w:t>2.2.1 Objetivo general</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_Toc172614948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24</w:t>
        </w:r>
        <w:r w:rsidRPr="00C068F4">
          <w:rPr>
            <w:rFonts w:ascii="Arial" w:hAnsi="Arial" w:cs="Arial"/>
            <w:noProof/>
            <w:webHidden/>
            <w:sz w:val="24"/>
            <w:szCs w:val="24"/>
          </w:rPr>
          <w:fldChar w:fldCharType="end"/>
        </w:r>
      </w:hyperlink>
    </w:p>
    <w:p w:rsidR="00C068F4" w:rsidRPr="00C068F4" w:rsidRDefault="00C068F4">
      <w:pPr>
        <w:pStyle w:val="TDC2"/>
        <w:rPr>
          <w:rFonts w:ascii="Arial" w:hAnsi="Arial" w:cs="Arial"/>
          <w:b w:val="0"/>
          <w:bCs w:val="0"/>
          <w:noProof/>
          <w:sz w:val="24"/>
          <w:szCs w:val="24"/>
        </w:rPr>
      </w:pPr>
      <w:hyperlink w:anchor="_Toc172614949" w:history="1">
        <w:r w:rsidRPr="00C068F4">
          <w:rPr>
            <w:rStyle w:val="Hipervnculo"/>
            <w:rFonts w:ascii="Arial" w:hAnsi="Arial" w:cs="Arial"/>
            <w:noProof/>
            <w:sz w:val="24"/>
            <w:szCs w:val="24"/>
            <w:lang w:val="es-EC"/>
          </w:rPr>
          <w:t>2.2.2 Objetivos específicos</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_Toc172614949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25</w:t>
        </w:r>
        <w:r w:rsidRPr="00C068F4">
          <w:rPr>
            <w:rFonts w:ascii="Arial" w:hAnsi="Arial" w:cs="Arial"/>
            <w:noProof/>
            <w:webHidden/>
            <w:sz w:val="24"/>
            <w:szCs w:val="24"/>
          </w:rPr>
          <w:fldChar w:fldCharType="end"/>
        </w:r>
      </w:hyperlink>
    </w:p>
    <w:p w:rsidR="00C068F4" w:rsidRPr="00C068F4" w:rsidRDefault="00C068F4">
      <w:pPr>
        <w:pStyle w:val="TDC2"/>
        <w:rPr>
          <w:rFonts w:ascii="Arial" w:hAnsi="Arial" w:cs="Arial"/>
          <w:b w:val="0"/>
          <w:bCs w:val="0"/>
          <w:noProof/>
          <w:sz w:val="24"/>
          <w:szCs w:val="24"/>
        </w:rPr>
      </w:pPr>
      <w:hyperlink w:anchor="_Toc172614950" w:history="1">
        <w:r w:rsidRPr="00C068F4">
          <w:rPr>
            <w:rStyle w:val="Hipervnculo"/>
            <w:rFonts w:ascii="Arial" w:hAnsi="Arial" w:cs="Arial"/>
            <w:noProof/>
            <w:sz w:val="24"/>
            <w:szCs w:val="24"/>
          </w:rPr>
          <w:t>2</w:t>
        </w:r>
        <w:r w:rsidRPr="00C068F4">
          <w:rPr>
            <w:rStyle w:val="Hipervnculo"/>
            <w:rFonts w:ascii="Arial" w:hAnsi="Arial" w:cs="Arial"/>
            <w:noProof/>
            <w:sz w:val="24"/>
            <w:szCs w:val="24"/>
            <w:lang w:val="es-EC"/>
          </w:rPr>
          <w:t>.3 Formulación del modelo</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_Toc172614950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25</w:t>
        </w:r>
        <w:r w:rsidRPr="00C068F4">
          <w:rPr>
            <w:rFonts w:ascii="Arial" w:hAnsi="Arial" w:cs="Arial"/>
            <w:noProof/>
            <w:webHidden/>
            <w:sz w:val="24"/>
            <w:szCs w:val="24"/>
          </w:rPr>
          <w:fldChar w:fldCharType="end"/>
        </w:r>
      </w:hyperlink>
    </w:p>
    <w:p w:rsidR="00C068F4" w:rsidRPr="00C068F4" w:rsidRDefault="00C068F4">
      <w:pPr>
        <w:pStyle w:val="TDC2"/>
        <w:rPr>
          <w:rFonts w:ascii="Arial" w:hAnsi="Arial" w:cs="Arial"/>
          <w:b w:val="0"/>
          <w:bCs w:val="0"/>
          <w:noProof/>
          <w:sz w:val="24"/>
          <w:szCs w:val="24"/>
        </w:rPr>
      </w:pPr>
      <w:hyperlink w:anchor="_Toc172614951" w:history="1">
        <w:r w:rsidRPr="00C068F4">
          <w:rPr>
            <w:rStyle w:val="Hipervnculo"/>
            <w:rFonts w:ascii="Arial" w:hAnsi="Arial" w:cs="Arial"/>
            <w:noProof/>
            <w:sz w:val="24"/>
            <w:szCs w:val="24"/>
          </w:rPr>
          <w:t xml:space="preserve">2.4 </w:t>
        </w:r>
        <w:r w:rsidRPr="00C068F4">
          <w:rPr>
            <w:rStyle w:val="Hipervnculo"/>
            <w:rFonts w:ascii="Arial" w:hAnsi="Arial" w:cs="Arial"/>
            <w:noProof/>
            <w:sz w:val="24"/>
            <w:szCs w:val="24"/>
            <w:lang w:val="es-EC"/>
          </w:rPr>
          <w:t xml:space="preserve"> Fuentes de datos</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_Toc172614951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25</w:t>
        </w:r>
        <w:r w:rsidRPr="00C068F4">
          <w:rPr>
            <w:rFonts w:ascii="Arial" w:hAnsi="Arial" w:cs="Arial"/>
            <w:noProof/>
            <w:webHidden/>
            <w:sz w:val="24"/>
            <w:szCs w:val="24"/>
          </w:rPr>
          <w:fldChar w:fldCharType="end"/>
        </w:r>
      </w:hyperlink>
    </w:p>
    <w:p w:rsidR="00C068F4" w:rsidRPr="00C068F4" w:rsidRDefault="00C068F4">
      <w:pPr>
        <w:pStyle w:val="TDC2"/>
        <w:rPr>
          <w:rFonts w:ascii="Arial" w:hAnsi="Arial" w:cs="Arial"/>
          <w:b w:val="0"/>
          <w:bCs w:val="0"/>
          <w:noProof/>
          <w:sz w:val="24"/>
          <w:szCs w:val="24"/>
        </w:rPr>
      </w:pPr>
      <w:hyperlink w:anchor="_Toc172614952" w:history="1">
        <w:r w:rsidRPr="00C068F4">
          <w:rPr>
            <w:rStyle w:val="Hipervnculo"/>
            <w:rFonts w:ascii="Arial" w:hAnsi="Arial" w:cs="Arial"/>
            <w:noProof/>
            <w:sz w:val="24"/>
            <w:szCs w:val="24"/>
          </w:rPr>
          <w:t>2.5 Procesamiento de los datos</w:t>
        </w:r>
        <w:r w:rsidRPr="00C068F4">
          <w:rPr>
            <w:rFonts w:ascii="Arial" w:hAnsi="Arial" w:cs="Arial"/>
            <w:noProof/>
            <w:webHidden/>
            <w:sz w:val="24"/>
            <w:szCs w:val="24"/>
          </w:rPr>
          <w:tab/>
        </w:r>
        <w:r w:rsidRPr="00C068F4">
          <w:rPr>
            <w:rFonts w:ascii="Arial" w:hAnsi="Arial" w:cs="Arial"/>
            <w:noProof/>
            <w:webHidden/>
            <w:sz w:val="24"/>
            <w:szCs w:val="24"/>
          </w:rPr>
          <w:fldChar w:fldCharType="begin"/>
        </w:r>
        <w:r w:rsidRPr="00C068F4">
          <w:rPr>
            <w:rFonts w:ascii="Arial" w:hAnsi="Arial" w:cs="Arial"/>
            <w:noProof/>
            <w:webHidden/>
            <w:sz w:val="24"/>
            <w:szCs w:val="24"/>
          </w:rPr>
          <w:instrText xml:space="preserve"> PAGEREF _Toc172614952 \h </w:instrText>
        </w:r>
        <w:r w:rsidRPr="00C068F4">
          <w:rPr>
            <w:rFonts w:ascii="Arial" w:hAnsi="Arial" w:cs="Arial"/>
            <w:noProof/>
            <w:sz w:val="24"/>
            <w:szCs w:val="24"/>
          </w:rPr>
        </w:r>
        <w:r w:rsidRPr="00C068F4">
          <w:rPr>
            <w:rFonts w:ascii="Arial" w:hAnsi="Arial" w:cs="Arial"/>
            <w:noProof/>
            <w:webHidden/>
            <w:sz w:val="24"/>
            <w:szCs w:val="24"/>
          </w:rPr>
          <w:fldChar w:fldCharType="separate"/>
        </w:r>
        <w:r w:rsidR="00422332">
          <w:rPr>
            <w:rFonts w:ascii="Arial" w:hAnsi="Arial" w:cs="Arial"/>
            <w:noProof/>
            <w:webHidden/>
            <w:sz w:val="24"/>
            <w:szCs w:val="24"/>
          </w:rPr>
          <w:t>26</w:t>
        </w:r>
        <w:r w:rsidRPr="00C068F4">
          <w:rPr>
            <w:rFonts w:ascii="Arial" w:hAnsi="Arial" w:cs="Arial"/>
            <w:noProof/>
            <w:webHidden/>
            <w:sz w:val="24"/>
            <w:szCs w:val="24"/>
          </w:rPr>
          <w:fldChar w:fldCharType="end"/>
        </w:r>
      </w:hyperlink>
    </w:p>
    <w:p w:rsidR="00C068F4" w:rsidRPr="00C068F4" w:rsidRDefault="00C068F4" w:rsidP="00F61671">
      <w:pPr>
        <w:pStyle w:val="TDC1"/>
        <w:rPr>
          <w:lang w:val="es-ES"/>
        </w:rPr>
      </w:pPr>
      <w:hyperlink w:anchor="_Toc172614953" w:history="1">
        <w:r w:rsidRPr="00C068F4">
          <w:rPr>
            <w:rStyle w:val="Hipervnculo"/>
          </w:rPr>
          <w:t>CONCLUSIONES Y RECOMENDACIONES</w:t>
        </w:r>
        <w:r w:rsidRPr="00C068F4">
          <w:rPr>
            <w:webHidden/>
          </w:rPr>
          <w:tab/>
        </w:r>
        <w:r w:rsidRPr="00C068F4">
          <w:rPr>
            <w:webHidden/>
          </w:rPr>
          <w:fldChar w:fldCharType="begin"/>
        </w:r>
        <w:r w:rsidRPr="00C068F4">
          <w:rPr>
            <w:webHidden/>
          </w:rPr>
          <w:instrText xml:space="preserve"> PAGEREF _Toc172614953 \h </w:instrText>
        </w:r>
        <w:r w:rsidRPr="00C068F4">
          <w:rPr>
            <w:webHidden/>
          </w:rPr>
          <w:fldChar w:fldCharType="separate"/>
        </w:r>
        <w:r w:rsidR="00422332">
          <w:rPr>
            <w:webHidden/>
          </w:rPr>
          <w:t>42</w:t>
        </w:r>
        <w:r w:rsidRPr="00C068F4">
          <w:rPr>
            <w:webHidden/>
          </w:rPr>
          <w:fldChar w:fldCharType="end"/>
        </w:r>
      </w:hyperlink>
    </w:p>
    <w:p w:rsidR="00C068F4" w:rsidRPr="00C068F4" w:rsidRDefault="00C068F4" w:rsidP="00F61671">
      <w:pPr>
        <w:pStyle w:val="TDC1"/>
        <w:rPr>
          <w:lang w:val="es-ES"/>
        </w:rPr>
      </w:pPr>
      <w:hyperlink w:anchor="_Toc172614954" w:history="1">
        <w:r w:rsidRPr="00C068F4">
          <w:rPr>
            <w:rStyle w:val="Hipervnculo"/>
          </w:rPr>
          <w:t>ANEXOS</w:t>
        </w:r>
        <w:r w:rsidRPr="00C068F4">
          <w:rPr>
            <w:webHidden/>
          </w:rPr>
          <w:tab/>
        </w:r>
        <w:r w:rsidRPr="00C068F4">
          <w:rPr>
            <w:webHidden/>
          </w:rPr>
          <w:fldChar w:fldCharType="begin"/>
        </w:r>
        <w:r w:rsidRPr="00C068F4">
          <w:rPr>
            <w:webHidden/>
          </w:rPr>
          <w:instrText xml:space="preserve"> PAGEREF _Toc172614954 \h </w:instrText>
        </w:r>
        <w:r w:rsidRPr="00C068F4">
          <w:rPr>
            <w:webHidden/>
          </w:rPr>
          <w:fldChar w:fldCharType="separate"/>
        </w:r>
        <w:r w:rsidR="00422332">
          <w:rPr>
            <w:webHidden/>
          </w:rPr>
          <w:t>45</w:t>
        </w:r>
        <w:r w:rsidRPr="00C068F4">
          <w:rPr>
            <w:webHidden/>
          </w:rPr>
          <w:fldChar w:fldCharType="end"/>
        </w:r>
      </w:hyperlink>
    </w:p>
    <w:p w:rsidR="00DF6735" w:rsidRDefault="00746762" w:rsidP="00067A66">
      <w:pPr>
        <w:jc w:val="center"/>
        <w:rPr>
          <w:rFonts w:cs="Arial"/>
          <w:b/>
          <w:sz w:val="32"/>
          <w:szCs w:val="32"/>
        </w:rPr>
      </w:pPr>
      <w:r w:rsidRPr="00C068F4">
        <w:rPr>
          <w:rFonts w:cs="Arial"/>
          <w:b/>
        </w:rPr>
        <w:fldChar w:fldCharType="end"/>
      </w:r>
    </w:p>
    <w:p w:rsidR="00DF6735" w:rsidRDefault="00DF6735">
      <w:pPr>
        <w:jc w:val="center"/>
        <w:rPr>
          <w:rFonts w:cs="Arial"/>
          <w:b/>
          <w:sz w:val="32"/>
          <w:szCs w:val="32"/>
        </w:rPr>
      </w:pPr>
    </w:p>
    <w:p w:rsidR="00DF6735" w:rsidRDefault="00DF6735">
      <w:pPr>
        <w:jc w:val="center"/>
        <w:rPr>
          <w:rFonts w:cs="Arial"/>
          <w:b/>
          <w:sz w:val="32"/>
          <w:szCs w:val="32"/>
        </w:rPr>
      </w:pPr>
    </w:p>
    <w:p w:rsidR="00C068F4" w:rsidRDefault="00C068F4">
      <w:pPr>
        <w:jc w:val="center"/>
        <w:rPr>
          <w:rFonts w:cs="Arial"/>
          <w:b/>
          <w:sz w:val="32"/>
          <w:szCs w:val="32"/>
        </w:rPr>
      </w:pPr>
    </w:p>
    <w:p w:rsidR="00F46798" w:rsidRDefault="00F46798">
      <w:pPr>
        <w:jc w:val="center"/>
        <w:rPr>
          <w:rFonts w:cs="Arial"/>
          <w:b/>
          <w:sz w:val="32"/>
          <w:szCs w:val="32"/>
        </w:rPr>
      </w:pPr>
    </w:p>
    <w:p w:rsidR="00F46798" w:rsidRDefault="00F46798">
      <w:pPr>
        <w:jc w:val="center"/>
        <w:rPr>
          <w:rFonts w:cs="Arial"/>
          <w:b/>
          <w:sz w:val="32"/>
          <w:szCs w:val="32"/>
        </w:rPr>
      </w:pPr>
    </w:p>
    <w:p w:rsidR="00DF6735" w:rsidRDefault="00DF6735">
      <w:pPr>
        <w:jc w:val="center"/>
        <w:rPr>
          <w:rFonts w:cs="Arial"/>
          <w:b/>
          <w:sz w:val="32"/>
          <w:szCs w:val="32"/>
        </w:rPr>
      </w:pPr>
    </w:p>
    <w:p w:rsidR="00DF6735" w:rsidRDefault="00DF6735">
      <w:pPr>
        <w:jc w:val="center"/>
        <w:rPr>
          <w:rFonts w:cs="Arial"/>
          <w:b/>
          <w:sz w:val="32"/>
          <w:szCs w:val="32"/>
        </w:rPr>
      </w:pPr>
    </w:p>
    <w:p w:rsidR="00DF6735" w:rsidRDefault="00DF6735">
      <w:pPr>
        <w:jc w:val="center"/>
        <w:rPr>
          <w:rFonts w:cs="Arial"/>
          <w:b/>
          <w:sz w:val="32"/>
          <w:szCs w:val="32"/>
        </w:rPr>
      </w:pPr>
    </w:p>
    <w:p w:rsidR="00DF6735" w:rsidRDefault="00DF6735">
      <w:pPr>
        <w:jc w:val="center"/>
        <w:rPr>
          <w:rFonts w:cs="Arial"/>
          <w:b/>
          <w:sz w:val="32"/>
          <w:szCs w:val="32"/>
        </w:rPr>
      </w:pPr>
    </w:p>
    <w:p w:rsidR="00DF6735" w:rsidRDefault="00DF6735">
      <w:pPr>
        <w:jc w:val="center"/>
        <w:rPr>
          <w:rFonts w:cs="Arial"/>
          <w:b/>
          <w:sz w:val="32"/>
          <w:szCs w:val="32"/>
        </w:rPr>
      </w:pPr>
    </w:p>
    <w:p w:rsidR="00DF6735" w:rsidRDefault="00DF6735" w:rsidP="00746762">
      <w:pPr>
        <w:rPr>
          <w:rFonts w:cs="Arial"/>
          <w:b/>
          <w:sz w:val="32"/>
          <w:szCs w:val="32"/>
        </w:rPr>
      </w:pPr>
    </w:p>
    <w:p w:rsidR="00C622BE" w:rsidRDefault="00C622BE">
      <w:pPr>
        <w:jc w:val="center"/>
        <w:rPr>
          <w:rFonts w:cs="Arial"/>
          <w:b/>
          <w:sz w:val="32"/>
          <w:szCs w:val="32"/>
        </w:rPr>
      </w:pPr>
    </w:p>
    <w:p w:rsidR="00844966" w:rsidRDefault="00844966">
      <w:pPr>
        <w:jc w:val="center"/>
        <w:rPr>
          <w:rFonts w:cs="Arial"/>
          <w:b/>
        </w:rPr>
      </w:pPr>
      <w:r>
        <w:rPr>
          <w:rFonts w:cs="Arial"/>
          <w:b/>
          <w:sz w:val="32"/>
          <w:szCs w:val="32"/>
        </w:rPr>
        <w:t>ABREVIATURAS</w:t>
      </w:r>
    </w:p>
    <w:p w:rsidR="00844966" w:rsidRDefault="00844966">
      <w:pPr>
        <w:jc w:val="center"/>
        <w:rPr>
          <w:rFonts w:cs="Arial"/>
          <w:b/>
        </w:rPr>
      </w:pPr>
    </w:p>
    <w:p w:rsidR="00844966" w:rsidRDefault="00844966">
      <w:pPr>
        <w:jc w:val="center"/>
        <w:rPr>
          <w:rFonts w:cs="Arial"/>
          <w:b/>
        </w:rPr>
      </w:pPr>
    </w:p>
    <w:p w:rsidR="007779F5" w:rsidRDefault="007779F5" w:rsidP="00BB4E02">
      <w:pPr>
        <w:spacing w:line="480" w:lineRule="auto"/>
        <w:jc w:val="both"/>
        <w:rPr>
          <w:rFonts w:cs="Arial"/>
          <w:color w:val="000000"/>
          <w:szCs w:val="28"/>
          <w:lang w:val="es-EC"/>
        </w:rPr>
      </w:pPr>
      <w:r>
        <w:rPr>
          <w:rFonts w:cs="Arial"/>
          <w:color w:val="000000"/>
          <w:szCs w:val="28"/>
          <w:lang w:val="es-EC"/>
        </w:rPr>
        <w:t>C/P</w:t>
      </w:r>
      <w:r>
        <w:rPr>
          <w:rFonts w:cs="Arial"/>
          <w:color w:val="000000"/>
          <w:szCs w:val="28"/>
          <w:lang w:val="es-EC"/>
        </w:rPr>
        <w:tab/>
      </w:r>
      <w:r>
        <w:rPr>
          <w:rFonts w:cs="Arial"/>
          <w:color w:val="000000"/>
          <w:szCs w:val="28"/>
          <w:lang w:val="es-EC"/>
        </w:rPr>
        <w:tab/>
        <w:t>Corto Plazo.</w:t>
      </w:r>
      <w:r>
        <w:rPr>
          <w:rFonts w:cs="Arial"/>
          <w:color w:val="000000"/>
          <w:szCs w:val="28"/>
          <w:lang w:val="es-EC"/>
        </w:rPr>
        <w:tab/>
      </w:r>
      <w:r>
        <w:rPr>
          <w:rFonts w:cs="Arial"/>
          <w:color w:val="000000"/>
          <w:szCs w:val="28"/>
          <w:lang w:val="es-EC"/>
        </w:rPr>
        <w:tab/>
      </w:r>
    </w:p>
    <w:p w:rsidR="007779F5" w:rsidRDefault="007779F5" w:rsidP="00BB4E02">
      <w:pPr>
        <w:spacing w:line="480" w:lineRule="auto"/>
        <w:jc w:val="both"/>
        <w:rPr>
          <w:rFonts w:cs="Arial"/>
          <w:color w:val="000000"/>
          <w:szCs w:val="28"/>
          <w:lang w:val="es-EC"/>
        </w:rPr>
      </w:pPr>
      <w:r>
        <w:rPr>
          <w:rFonts w:cs="Arial"/>
          <w:iCs/>
          <w:color w:val="000000"/>
          <w:szCs w:val="28"/>
          <w:lang w:val="es-EC"/>
        </w:rPr>
        <w:t>COSO</w:t>
      </w:r>
      <w:r>
        <w:rPr>
          <w:rFonts w:cs="Arial"/>
          <w:iCs/>
          <w:color w:val="000000"/>
          <w:szCs w:val="28"/>
          <w:lang w:val="es-EC"/>
        </w:rPr>
        <w:tab/>
      </w:r>
      <w:r>
        <w:rPr>
          <w:rFonts w:cs="Arial"/>
          <w:iCs/>
          <w:color w:val="000000"/>
          <w:szCs w:val="28"/>
          <w:lang w:val="es-EC"/>
        </w:rPr>
        <w:tab/>
        <w:t>Comité de Organizaciones Patrocinadoras.</w:t>
      </w:r>
      <w:r w:rsidRPr="00D032FF">
        <w:rPr>
          <w:rFonts w:cs="Arial"/>
          <w:color w:val="000000"/>
          <w:szCs w:val="28"/>
          <w:lang w:val="es-EC"/>
        </w:rPr>
        <w:t xml:space="preserve"> </w:t>
      </w:r>
      <w:r w:rsidRPr="00D032FF">
        <w:rPr>
          <w:rFonts w:cs="Arial"/>
          <w:color w:val="000000"/>
          <w:szCs w:val="28"/>
          <w:lang w:val="es-EC"/>
        </w:rPr>
        <w:tab/>
      </w:r>
    </w:p>
    <w:p w:rsidR="007779F5" w:rsidRPr="00BB4E02" w:rsidRDefault="007779F5" w:rsidP="00BB4E02">
      <w:pPr>
        <w:spacing w:line="480" w:lineRule="auto"/>
        <w:rPr>
          <w:rFonts w:cs="Arial"/>
          <w:b/>
          <w:sz w:val="32"/>
          <w:szCs w:val="32"/>
        </w:rPr>
      </w:pPr>
      <w:r>
        <w:rPr>
          <w:rFonts w:cs="Arial"/>
          <w:iCs/>
        </w:rPr>
        <w:t>EF’S</w:t>
      </w:r>
      <w:r>
        <w:rPr>
          <w:rFonts w:cs="Arial"/>
          <w:iCs/>
        </w:rPr>
        <w:tab/>
      </w:r>
      <w:r>
        <w:rPr>
          <w:rFonts w:cs="Arial"/>
          <w:iCs/>
        </w:rPr>
        <w:tab/>
        <w:t>Estados Financieros.</w:t>
      </w:r>
    </w:p>
    <w:p w:rsidR="007779F5" w:rsidRPr="00D032FF" w:rsidRDefault="007779F5" w:rsidP="00BB4E02">
      <w:pPr>
        <w:spacing w:line="480" w:lineRule="auto"/>
        <w:jc w:val="both"/>
        <w:rPr>
          <w:rFonts w:cs="Arial"/>
          <w:b/>
          <w:sz w:val="32"/>
          <w:szCs w:val="32"/>
        </w:rPr>
      </w:pPr>
      <w:r>
        <w:rPr>
          <w:rFonts w:cs="Arial"/>
          <w:color w:val="000000"/>
          <w:szCs w:val="28"/>
          <w:lang w:val="es-EC"/>
        </w:rPr>
        <w:t>Etc.</w:t>
      </w:r>
      <w:r>
        <w:rPr>
          <w:rFonts w:cs="Arial"/>
          <w:color w:val="000000"/>
          <w:szCs w:val="28"/>
          <w:lang w:val="es-EC"/>
        </w:rPr>
        <w:tab/>
      </w:r>
      <w:r>
        <w:rPr>
          <w:rFonts w:cs="Arial"/>
          <w:color w:val="000000"/>
          <w:szCs w:val="28"/>
          <w:lang w:val="es-EC"/>
        </w:rPr>
        <w:tab/>
        <w:t>Etcétera.</w:t>
      </w:r>
      <w:r>
        <w:rPr>
          <w:rFonts w:cs="Arial"/>
          <w:color w:val="000000"/>
          <w:szCs w:val="28"/>
          <w:lang w:val="es-EC"/>
        </w:rPr>
        <w:tab/>
      </w:r>
    </w:p>
    <w:p w:rsidR="007779F5" w:rsidRDefault="007779F5" w:rsidP="00BB4E02">
      <w:pPr>
        <w:spacing w:line="480" w:lineRule="auto"/>
        <w:jc w:val="both"/>
        <w:rPr>
          <w:rFonts w:cs="Arial"/>
          <w:color w:val="000000"/>
          <w:szCs w:val="28"/>
          <w:lang w:val="es-EC"/>
        </w:rPr>
      </w:pPr>
      <w:r>
        <w:rPr>
          <w:rFonts w:cs="Arial"/>
          <w:color w:val="000000"/>
          <w:szCs w:val="28"/>
          <w:lang w:val="es-EC"/>
        </w:rPr>
        <w:t>L/P</w:t>
      </w:r>
      <w:r>
        <w:rPr>
          <w:rFonts w:cs="Arial"/>
          <w:color w:val="000000"/>
          <w:szCs w:val="28"/>
          <w:lang w:val="es-EC"/>
        </w:rPr>
        <w:tab/>
      </w:r>
      <w:r>
        <w:rPr>
          <w:rFonts w:cs="Arial"/>
          <w:color w:val="000000"/>
          <w:szCs w:val="28"/>
          <w:lang w:val="es-EC"/>
        </w:rPr>
        <w:tab/>
        <w:t>Largo Plazo.</w:t>
      </w:r>
    </w:p>
    <w:p w:rsidR="007779F5" w:rsidRDefault="007779F5" w:rsidP="00BB4E02">
      <w:pPr>
        <w:spacing w:line="480" w:lineRule="auto"/>
        <w:jc w:val="both"/>
        <w:rPr>
          <w:rFonts w:cs="Arial"/>
          <w:color w:val="000000"/>
          <w:szCs w:val="28"/>
          <w:lang w:val="es-EC"/>
        </w:rPr>
      </w:pPr>
      <w:r>
        <w:rPr>
          <w:rFonts w:cs="Arial"/>
          <w:color w:val="000000"/>
          <w:szCs w:val="28"/>
          <w:lang w:val="es-EC"/>
        </w:rPr>
        <w:t>N/A</w:t>
      </w:r>
      <w:r>
        <w:rPr>
          <w:rFonts w:cs="Arial"/>
          <w:color w:val="000000"/>
          <w:szCs w:val="28"/>
          <w:lang w:val="es-EC"/>
        </w:rPr>
        <w:tab/>
      </w:r>
      <w:r>
        <w:rPr>
          <w:rFonts w:cs="Arial"/>
          <w:color w:val="000000"/>
          <w:szCs w:val="28"/>
          <w:lang w:val="es-EC"/>
        </w:rPr>
        <w:tab/>
        <w:t>No Aplicable.</w:t>
      </w:r>
    </w:p>
    <w:p w:rsidR="007779F5" w:rsidRDefault="007779F5" w:rsidP="00BB4E02">
      <w:pPr>
        <w:spacing w:line="480" w:lineRule="auto"/>
        <w:jc w:val="both"/>
        <w:rPr>
          <w:rFonts w:cs="Arial"/>
          <w:color w:val="000000"/>
          <w:szCs w:val="28"/>
          <w:lang w:val="es-EC"/>
        </w:rPr>
      </w:pPr>
      <w:r>
        <w:rPr>
          <w:rFonts w:cs="Arial"/>
          <w:color w:val="000000"/>
          <w:szCs w:val="28"/>
          <w:lang w:val="es-EC"/>
        </w:rPr>
        <w:t>NEA</w:t>
      </w:r>
      <w:r>
        <w:rPr>
          <w:rFonts w:cs="Arial"/>
          <w:color w:val="000000"/>
          <w:szCs w:val="28"/>
          <w:lang w:val="es-EC"/>
        </w:rPr>
        <w:tab/>
      </w:r>
      <w:r>
        <w:rPr>
          <w:rFonts w:cs="Arial"/>
          <w:color w:val="000000"/>
          <w:szCs w:val="28"/>
          <w:lang w:val="es-EC"/>
        </w:rPr>
        <w:tab/>
        <w:t>Normas Ecuatorianas de Auditoria.</w:t>
      </w:r>
    </w:p>
    <w:p w:rsidR="007779F5" w:rsidRDefault="007779F5" w:rsidP="00BB4E02">
      <w:pPr>
        <w:spacing w:line="480" w:lineRule="auto"/>
        <w:rPr>
          <w:rFonts w:cs="Arial"/>
          <w:iCs/>
        </w:rPr>
      </w:pPr>
      <w:r>
        <w:rPr>
          <w:rFonts w:cs="Arial"/>
          <w:iCs/>
        </w:rPr>
        <w:t>TAAC</w:t>
      </w:r>
      <w:r>
        <w:rPr>
          <w:rFonts w:cs="Arial"/>
          <w:iCs/>
        </w:rPr>
        <w:tab/>
        <w:t xml:space="preserve">           </w:t>
      </w:r>
      <w:r w:rsidRPr="00BB4E02">
        <w:rPr>
          <w:rFonts w:cs="Arial"/>
          <w:iCs/>
        </w:rPr>
        <w:t>Técnicas de Auditoría Asistidas por Computador</w:t>
      </w:r>
      <w:r>
        <w:rPr>
          <w:rFonts w:cs="Arial"/>
          <w:iCs/>
        </w:rPr>
        <w:t>.</w:t>
      </w:r>
    </w:p>
    <w:p w:rsidR="00844966" w:rsidRDefault="00844966">
      <w:pPr>
        <w:jc w:val="center"/>
        <w:rPr>
          <w:rFonts w:cs="Arial"/>
          <w:b/>
          <w:sz w:val="32"/>
          <w:szCs w:val="32"/>
        </w:rPr>
      </w:pPr>
    </w:p>
    <w:p w:rsidR="00844966" w:rsidRDefault="00844966">
      <w:pPr>
        <w:rPr>
          <w:rFonts w:cs="Arial"/>
          <w:b/>
          <w:sz w:val="32"/>
          <w:szCs w:val="32"/>
        </w:rPr>
      </w:pPr>
    </w:p>
    <w:p w:rsidR="00844966" w:rsidRDefault="00844966">
      <w:pPr>
        <w:rPr>
          <w:rFonts w:cs="Arial"/>
          <w:b/>
          <w:sz w:val="32"/>
          <w:szCs w:val="32"/>
        </w:rPr>
      </w:pPr>
    </w:p>
    <w:p w:rsidR="00844966" w:rsidRDefault="00844966">
      <w:pPr>
        <w:rPr>
          <w:rFonts w:cs="Arial"/>
          <w:b/>
          <w:sz w:val="32"/>
          <w:szCs w:val="32"/>
        </w:rPr>
      </w:pPr>
    </w:p>
    <w:p w:rsidR="00844966" w:rsidRDefault="00844966">
      <w:pPr>
        <w:rPr>
          <w:rFonts w:cs="Arial"/>
          <w:b/>
          <w:sz w:val="32"/>
          <w:szCs w:val="32"/>
        </w:rPr>
      </w:pPr>
    </w:p>
    <w:p w:rsidR="00844966" w:rsidRDefault="00844966">
      <w:pPr>
        <w:rPr>
          <w:rFonts w:cs="Arial"/>
          <w:b/>
          <w:sz w:val="32"/>
          <w:szCs w:val="32"/>
        </w:rPr>
      </w:pPr>
    </w:p>
    <w:p w:rsidR="00844966" w:rsidRDefault="00844966">
      <w:pPr>
        <w:rPr>
          <w:rFonts w:cs="Arial"/>
          <w:b/>
          <w:sz w:val="32"/>
          <w:szCs w:val="32"/>
        </w:rPr>
      </w:pPr>
    </w:p>
    <w:p w:rsidR="00844966" w:rsidRDefault="00844966">
      <w:pPr>
        <w:rPr>
          <w:rFonts w:cs="Arial"/>
          <w:b/>
          <w:sz w:val="32"/>
          <w:szCs w:val="32"/>
        </w:rPr>
      </w:pPr>
    </w:p>
    <w:p w:rsidR="00844966" w:rsidRDefault="00844966">
      <w:pPr>
        <w:rPr>
          <w:rFonts w:cs="Arial"/>
          <w:b/>
          <w:sz w:val="32"/>
          <w:szCs w:val="32"/>
        </w:rPr>
      </w:pPr>
    </w:p>
    <w:p w:rsidR="00844966" w:rsidRDefault="00844966">
      <w:pPr>
        <w:rPr>
          <w:rFonts w:cs="Arial"/>
          <w:b/>
          <w:sz w:val="32"/>
          <w:szCs w:val="32"/>
        </w:rPr>
      </w:pPr>
    </w:p>
    <w:p w:rsidR="00844966" w:rsidRDefault="00844966">
      <w:pPr>
        <w:rPr>
          <w:rFonts w:cs="Arial"/>
          <w:b/>
          <w:sz w:val="32"/>
          <w:szCs w:val="32"/>
        </w:rPr>
      </w:pPr>
    </w:p>
    <w:p w:rsidR="00844966" w:rsidRDefault="00844966">
      <w:pPr>
        <w:rPr>
          <w:rFonts w:cs="Arial"/>
          <w:b/>
          <w:sz w:val="32"/>
          <w:szCs w:val="32"/>
        </w:rPr>
      </w:pPr>
    </w:p>
    <w:p w:rsidR="00844966" w:rsidRDefault="00844966">
      <w:pPr>
        <w:rPr>
          <w:rFonts w:cs="Arial"/>
          <w:b/>
          <w:sz w:val="32"/>
          <w:szCs w:val="32"/>
        </w:rPr>
      </w:pPr>
    </w:p>
    <w:p w:rsidR="00844966" w:rsidRDefault="00844966">
      <w:pPr>
        <w:rPr>
          <w:rFonts w:cs="Arial"/>
          <w:b/>
          <w:sz w:val="32"/>
          <w:szCs w:val="32"/>
        </w:rPr>
      </w:pPr>
    </w:p>
    <w:p w:rsidR="00844966" w:rsidRDefault="00844966">
      <w:pPr>
        <w:rPr>
          <w:rFonts w:cs="Arial"/>
          <w:b/>
          <w:sz w:val="32"/>
          <w:szCs w:val="32"/>
        </w:rPr>
      </w:pPr>
    </w:p>
    <w:p w:rsidR="00BF4901" w:rsidRDefault="00BF4901">
      <w:pPr>
        <w:rPr>
          <w:rFonts w:cs="Arial"/>
          <w:b/>
          <w:sz w:val="32"/>
          <w:szCs w:val="32"/>
        </w:rPr>
      </w:pPr>
    </w:p>
    <w:p w:rsidR="00E45DA8" w:rsidRDefault="00E45DA8">
      <w:pPr>
        <w:rPr>
          <w:rFonts w:cs="Arial"/>
          <w:b/>
          <w:sz w:val="32"/>
          <w:szCs w:val="32"/>
        </w:rPr>
      </w:pPr>
    </w:p>
    <w:p w:rsidR="00844966" w:rsidRDefault="00844966">
      <w:pPr>
        <w:jc w:val="center"/>
        <w:rPr>
          <w:rFonts w:cs="Arial"/>
          <w:b/>
          <w:sz w:val="32"/>
          <w:szCs w:val="32"/>
        </w:rPr>
      </w:pPr>
      <w:r>
        <w:rPr>
          <w:rFonts w:cs="Arial"/>
          <w:b/>
          <w:sz w:val="32"/>
          <w:szCs w:val="32"/>
        </w:rPr>
        <w:lastRenderedPageBreak/>
        <w:t>INDICE DE FIGURAS</w:t>
      </w:r>
    </w:p>
    <w:p w:rsidR="00844966" w:rsidRDefault="00844966">
      <w:pPr>
        <w:jc w:val="center"/>
        <w:rPr>
          <w:rFonts w:cs="Arial"/>
          <w:b/>
          <w:sz w:val="32"/>
          <w:szCs w:val="32"/>
        </w:rPr>
      </w:pPr>
    </w:p>
    <w:p w:rsidR="00F61671" w:rsidRDefault="00B46372" w:rsidP="00F61671">
      <w:pPr>
        <w:pStyle w:val="TDC1"/>
        <w:rPr>
          <w:rFonts w:ascii="Times New Roman" w:hAnsi="Times New Roman" w:cs="Times New Roman"/>
          <w:lang w:val="es-ES"/>
        </w:rPr>
      </w:pPr>
      <w:r>
        <w:rPr>
          <w:sz w:val="32"/>
          <w:szCs w:val="32"/>
        </w:rPr>
        <w:fldChar w:fldCharType="begin"/>
      </w:r>
      <w:r>
        <w:rPr>
          <w:sz w:val="32"/>
          <w:szCs w:val="32"/>
        </w:rPr>
        <w:instrText xml:space="preserve"> TOC \h \z \t "xl23;1" </w:instrText>
      </w:r>
      <w:r>
        <w:rPr>
          <w:sz w:val="32"/>
          <w:szCs w:val="32"/>
        </w:rPr>
        <w:fldChar w:fldCharType="separate"/>
      </w:r>
      <w:hyperlink w:anchor="_Toc172615905" w:history="1">
        <w:r w:rsidR="00F61671" w:rsidRPr="0059185F">
          <w:rPr>
            <w:rStyle w:val="Hipervnculo"/>
          </w:rPr>
          <w:t>Figura 1. Ingresos de la distribuidora desde Abril a Julio del 2006.</w:t>
        </w:r>
        <w:r w:rsidR="00F61671">
          <w:rPr>
            <w:webHidden/>
          </w:rPr>
          <w:tab/>
        </w:r>
        <w:r w:rsidR="00F61671">
          <w:rPr>
            <w:webHidden/>
          </w:rPr>
          <w:fldChar w:fldCharType="begin"/>
        </w:r>
        <w:r w:rsidR="00F61671">
          <w:rPr>
            <w:webHidden/>
          </w:rPr>
          <w:instrText xml:space="preserve"> PAGEREF _Toc172615905 \h </w:instrText>
        </w:r>
        <w:r w:rsidR="00F61671">
          <w:rPr>
            <w:webHidden/>
          </w:rPr>
          <w:fldChar w:fldCharType="separate"/>
        </w:r>
        <w:r w:rsidR="00422332">
          <w:rPr>
            <w:webHidden/>
          </w:rPr>
          <w:t>27</w:t>
        </w:r>
        <w:r w:rsidR="00F61671">
          <w:rPr>
            <w:webHidden/>
          </w:rPr>
          <w:fldChar w:fldCharType="end"/>
        </w:r>
      </w:hyperlink>
    </w:p>
    <w:p w:rsidR="00F61671" w:rsidRDefault="00F61671" w:rsidP="00F61671">
      <w:pPr>
        <w:pStyle w:val="TDC1"/>
        <w:rPr>
          <w:rFonts w:ascii="Times New Roman" w:hAnsi="Times New Roman" w:cs="Times New Roman"/>
          <w:lang w:val="es-ES"/>
        </w:rPr>
      </w:pPr>
      <w:hyperlink w:anchor="_Toc172615907" w:history="1">
        <w:r w:rsidRPr="0059185F">
          <w:rPr>
            <w:rStyle w:val="Hipervnculo"/>
          </w:rPr>
          <w:t>Figura 2. Representación de las ventas desde Abril a Julio del 2006.</w:t>
        </w:r>
        <w:r>
          <w:rPr>
            <w:webHidden/>
          </w:rPr>
          <w:tab/>
        </w:r>
        <w:r>
          <w:rPr>
            <w:webHidden/>
          </w:rPr>
          <w:fldChar w:fldCharType="begin"/>
        </w:r>
        <w:r>
          <w:rPr>
            <w:webHidden/>
          </w:rPr>
          <w:instrText xml:space="preserve"> PAGEREF _Toc172615907 \h </w:instrText>
        </w:r>
        <w:r>
          <w:rPr>
            <w:webHidden/>
          </w:rPr>
          <w:fldChar w:fldCharType="separate"/>
        </w:r>
        <w:r w:rsidR="00422332">
          <w:rPr>
            <w:webHidden/>
          </w:rPr>
          <w:t>29</w:t>
        </w:r>
        <w:r>
          <w:rPr>
            <w:webHidden/>
          </w:rPr>
          <w:fldChar w:fldCharType="end"/>
        </w:r>
      </w:hyperlink>
    </w:p>
    <w:p w:rsidR="00F61671" w:rsidRDefault="00F61671" w:rsidP="00F61671">
      <w:pPr>
        <w:pStyle w:val="TDC1"/>
        <w:rPr>
          <w:rFonts w:ascii="Times New Roman" w:hAnsi="Times New Roman" w:cs="Times New Roman"/>
          <w:lang w:val="es-ES"/>
        </w:rPr>
      </w:pPr>
      <w:hyperlink w:anchor="_Toc172615908" w:history="1">
        <w:r w:rsidRPr="0059185F">
          <w:rPr>
            <w:rStyle w:val="Hipervnculo"/>
          </w:rPr>
          <w:t>Figura 3. Dispersión de los datos de las tarjetas de MOVISTAR.</w:t>
        </w:r>
        <w:r>
          <w:rPr>
            <w:webHidden/>
          </w:rPr>
          <w:tab/>
        </w:r>
        <w:r>
          <w:rPr>
            <w:webHidden/>
          </w:rPr>
          <w:fldChar w:fldCharType="begin"/>
        </w:r>
        <w:r>
          <w:rPr>
            <w:webHidden/>
          </w:rPr>
          <w:instrText xml:space="preserve"> PAGEREF _Toc172615908 \h </w:instrText>
        </w:r>
        <w:r>
          <w:rPr>
            <w:webHidden/>
          </w:rPr>
          <w:fldChar w:fldCharType="separate"/>
        </w:r>
        <w:r w:rsidR="00422332">
          <w:rPr>
            <w:webHidden/>
          </w:rPr>
          <w:t>30</w:t>
        </w:r>
        <w:r>
          <w:rPr>
            <w:webHidden/>
          </w:rPr>
          <w:fldChar w:fldCharType="end"/>
        </w:r>
      </w:hyperlink>
    </w:p>
    <w:p w:rsidR="00F61671" w:rsidRDefault="00F61671" w:rsidP="00F61671">
      <w:pPr>
        <w:pStyle w:val="TDC1"/>
        <w:rPr>
          <w:rFonts w:ascii="Times New Roman" w:hAnsi="Times New Roman" w:cs="Times New Roman"/>
          <w:lang w:val="es-ES"/>
        </w:rPr>
      </w:pPr>
      <w:hyperlink w:anchor="_Toc172615909" w:history="1">
        <w:r w:rsidRPr="0059185F">
          <w:rPr>
            <w:rStyle w:val="Hipervnculo"/>
          </w:rPr>
          <w:t>Figura 4. Datos reales MOVISTAR.</w:t>
        </w:r>
        <w:r>
          <w:rPr>
            <w:webHidden/>
          </w:rPr>
          <w:tab/>
        </w:r>
        <w:r>
          <w:rPr>
            <w:webHidden/>
          </w:rPr>
          <w:fldChar w:fldCharType="begin"/>
        </w:r>
        <w:r>
          <w:rPr>
            <w:webHidden/>
          </w:rPr>
          <w:instrText xml:space="preserve"> PAGEREF _Toc172615909 \h </w:instrText>
        </w:r>
        <w:r>
          <w:rPr>
            <w:webHidden/>
          </w:rPr>
          <w:fldChar w:fldCharType="separate"/>
        </w:r>
        <w:r w:rsidR="00422332">
          <w:rPr>
            <w:webHidden/>
          </w:rPr>
          <w:t>31</w:t>
        </w:r>
        <w:r>
          <w:rPr>
            <w:webHidden/>
          </w:rPr>
          <w:fldChar w:fldCharType="end"/>
        </w:r>
      </w:hyperlink>
    </w:p>
    <w:p w:rsidR="00F61671" w:rsidRDefault="00F61671" w:rsidP="00F61671">
      <w:pPr>
        <w:pStyle w:val="TDC1"/>
        <w:rPr>
          <w:rFonts w:ascii="Times New Roman" w:hAnsi="Times New Roman" w:cs="Times New Roman"/>
          <w:lang w:val="es-ES"/>
        </w:rPr>
      </w:pPr>
      <w:hyperlink w:anchor="_Toc172615912" w:history="1">
        <w:r>
          <w:rPr>
            <w:rStyle w:val="Hipervnculo"/>
          </w:rPr>
          <w:t>Figura 5</w:t>
        </w:r>
        <w:r w:rsidRPr="0059185F">
          <w:rPr>
            <w:rStyle w:val="Hipervnculo"/>
          </w:rPr>
          <w:t>. El pronóstico con los datos reales por tarjetas de MOVISTAR.</w:t>
        </w:r>
        <w:r>
          <w:rPr>
            <w:webHidden/>
          </w:rPr>
          <w:tab/>
        </w:r>
        <w:r>
          <w:rPr>
            <w:webHidden/>
          </w:rPr>
          <w:fldChar w:fldCharType="begin"/>
        </w:r>
        <w:r>
          <w:rPr>
            <w:webHidden/>
          </w:rPr>
          <w:instrText xml:space="preserve"> PAGEREF _Toc172615912 \h </w:instrText>
        </w:r>
        <w:r>
          <w:rPr>
            <w:webHidden/>
          </w:rPr>
          <w:fldChar w:fldCharType="separate"/>
        </w:r>
        <w:r w:rsidR="00422332">
          <w:rPr>
            <w:webHidden/>
          </w:rPr>
          <w:t>35</w:t>
        </w:r>
        <w:r>
          <w:rPr>
            <w:webHidden/>
          </w:rPr>
          <w:fldChar w:fldCharType="end"/>
        </w:r>
      </w:hyperlink>
    </w:p>
    <w:p w:rsidR="00F61671" w:rsidRDefault="00F61671" w:rsidP="00F61671">
      <w:pPr>
        <w:pStyle w:val="TDC1"/>
        <w:rPr>
          <w:rFonts w:ascii="Times New Roman" w:hAnsi="Times New Roman" w:cs="Times New Roman"/>
          <w:lang w:val="es-ES"/>
        </w:rPr>
      </w:pPr>
      <w:hyperlink w:anchor="_Toc172615913" w:history="1">
        <w:r w:rsidRPr="0059185F">
          <w:rPr>
            <w:rStyle w:val="Hipervnculo"/>
          </w:rPr>
          <w:t>Fig</w:t>
        </w:r>
        <w:r>
          <w:rPr>
            <w:rStyle w:val="Hipervnculo"/>
          </w:rPr>
          <w:t>ura 6</w:t>
        </w:r>
        <w:r w:rsidRPr="0059185F">
          <w:rPr>
            <w:rStyle w:val="Hipervnculo"/>
          </w:rPr>
          <w:t>. Dispersión de los datos de las tarjetas de PORTA.</w:t>
        </w:r>
        <w:r>
          <w:rPr>
            <w:webHidden/>
          </w:rPr>
          <w:tab/>
        </w:r>
        <w:r>
          <w:rPr>
            <w:webHidden/>
          </w:rPr>
          <w:fldChar w:fldCharType="begin"/>
        </w:r>
        <w:r>
          <w:rPr>
            <w:webHidden/>
          </w:rPr>
          <w:instrText xml:space="preserve"> PAGEREF _Toc172615913 \h </w:instrText>
        </w:r>
        <w:r>
          <w:rPr>
            <w:webHidden/>
          </w:rPr>
          <w:fldChar w:fldCharType="separate"/>
        </w:r>
        <w:r w:rsidR="00422332">
          <w:rPr>
            <w:webHidden/>
          </w:rPr>
          <w:t>36</w:t>
        </w:r>
        <w:r>
          <w:rPr>
            <w:webHidden/>
          </w:rPr>
          <w:fldChar w:fldCharType="end"/>
        </w:r>
      </w:hyperlink>
    </w:p>
    <w:p w:rsidR="00F61671" w:rsidRDefault="00F61671" w:rsidP="00F61671">
      <w:pPr>
        <w:pStyle w:val="TDC1"/>
        <w:rPr>
          <w:rFonts w:ascii="Times New Roman" w:hAnsi="Times New Roman" w:cs="Times New Roman"/>
          <w:lang w:val="es-ES"/>
        </w:rPr>
      </w:pPr>
      <w:hyperlink w:anchor="_Toc172615916" w:history="1">
        <w:r>
          <w:rPr>
            <w:rStyle w:val="Hipervnculo"/>
          </w:rPr>
          <w:t>Figura 7</w:t>
        </w:r>
        <w:r w:rsidRPr="0059185F">
          <w:rPr>
            <w:rStyle w:val="Hipervnculo"/>
          </w:rPr>
          <w:t>. Datos reales PORTA.</w:t>
        </w:r>
        <w:r>
          <w:rPr>
            <w:webHidden/>
          </w:rPr>
          <w:tab/>
        </w:r>
        <w:r>
          <w:rPr>
            <w:webHidden/>
          </w:rPr>
          <w:fldChar w:fldCharType="begin"/>
        </w:r>
        <w:r>
          <w:rPr>
            <w:webHidden/>
          </w:rPr>
          <w:instrText xml:space="preserve"> PAGEREF _Toc172615916 \h </w:instrText>
        </w:r>
        <w:r>
          <w:rPr>
            <w:webHidden/>
          </w:rPr>
          <w:fldChar w:fldCharType="separate"/>
        </w:r>
        <w:r w:rsidR="00422332">
          <w:rPr>
            <w:webHidden/>
          </w:rPr>
          <w:t>37</w:t>
        </w:r>
        <w:r>
          <w:rPr>
            <w:webHidden/>
          </w:rPr>
          <w:fldChar w:fldCharType="end"/>
        </w:r>
      </w:hyperlink>
    </w:p>
    <w:p w:rsidR="00F61671" w:rsidRPr="00F61671" w:rsidRDefault="00B46372" w:rsidP="00F61671">
      <w:pPr>
        <w:pStyle w:val="TDC1"/>
        <w:rPr>
          <w:rFonts w:ascii="Times New Roman" w:hAnsi="Times New Roman" w:cs="Times New Roman"/>
          <w:lang w:val="es-ES"/>
        </w:rPr>
      </w:pPr>
      <w:r>
        <w:rPr>
          <w:sz w:val="32"/>
          <w:szCs w:val="32"/>
        </w:rPr>
        <w:fldChar w:fldCharType="end"/>
      </w:r>
      <w:hyperlink w:anchor="_Toc172615919" w:history="1">
        <w:r w:rsidR="00F61671">
          <w:rPr>
            <w:rStyle w:val="Hipervnculo"/>
            <w:color w:val="auto"/>
            <w:u w:val="none"/>
          </w:rPr>
          <w:t>Figura 8</w:t>
        </w:r>
        <w:r w:rsidR="00F61671" w:rsidRPr="00F61671">
          <w:rPr>
            <w:rStyle w:val="Hipervnculo"/>
            <w:color w:val="auto"/>
            <w:u w:val="none"/>
          </w:rPr>
          <w:t>.  El pronóstico con los datos reales de las tarjetas de PORTA.</w:t>
        </w:r>
        <w:r w:rsidR="00F61671" w:rsidRPr="00F61671">
          <w:rPr>
            <w:webHidden/>
          </w:rPr>
          <w:tab/>
        </w:r>
        <w:r w:rsidR="00F61671" w:rsidRPr="00F61671">
          <w:rPr>
            <w:webHidden/>
          </w:rPr>
          <w:fldChar w:fldCharType="begin"/>
        </w:r>
        <w:r w:rsidR="00F61671" w:rsidRPr="00F61671">
          <w:rPr>
            <w:webHidden/>
          </w:rPr>
          <w:instrText xml:space="preserve"> PAGEREF _Toc172615919 \h </w:instrText>
        </w:r>
        <w:r w:rsidR="00F61671" w:rsidRPr="00F61671">
          <w:rPr>
            <w:webHidden/>
          </w:rPr>
          <w:fldChar w:fldCharType="separate"/>
        </w:r>
        <w:r w:rsidR="00422332">
          <w:rPr>
            <w:webHidden/>
          </w:rPr>
          <w:t>41</w:t>
        </w:r>
        <w:r w:rsidR="00F61671" w:rsidRPr="00F61671">
          <w:rPr>
            <w:webHidden/>
          </w:rPr>
          <w:fldChar w:fldCharType="end"/>
        </w:r>
      </w:hyperlink>
    </w:p>
    <w:p w:rsidR="00B46372" w:rsidRDefault="00B46372">
      <w:pPr>
        <w:jc w:val="center"/>
        <w:rPr>
          <w:rFonts w:cs="Arial"/>
          <w:b/>
          <w:sz w:val="32"/>
          <w:szCs w:val="32"/>
        </w:rPr>
      </w:pPr>
    </w:p>
    <w:p w:rsidR="00B46372" w:rsidRDefault="00B46372">
      <w:pPr>
        <w:jc w:val="center"/>
        <w:rPr>
          <w:rFonts w:cs="Arial"/>
          <w:b/>
          <w:sz w:val="32"/>
          <w:szCs w:val="32"/>
        </w:rPr>
      </w:pPr>
    </w:p>
    <w:p w:rsidR="00B46372" w:rsidRDefault="00B46372">
      <w:pPr>
        <w:jc w:val="center"/>
        <w:rPr>
          <w:rFonts w:cs="Arial"/>
          <w:b/>
          <w:sz w:val="32"/>
          <w:szCs w:val="32"/>
        </w:rPr>
      </w:pPr>
    </w:p>
    <w:p w:rsidR="00F61671" w:rsidRDefault="00F61671">
      <w:pPr>
        <w:jc w:val="center"/>
        <w:rPr>
          <w:rFonts w:cs="Arial"/>
          <w:b/>
          <w:sz w:val="32"/>
          <w:szCs w:val="32"/>
        </w:rPr>
      </w:pPr>
    </w:p>
    <w:p w:rsidR="00B46372" w:rsidRDefault="00B46372">
      <w:pPr>
        <w:jc w:val="center"/>
        <w:rPr>
          <w:rFonts w:cs="Arial"/>
          <w:b/>
          <w:sz w:val="32"/>
          <w:szCs w:val="32"/>
        </w:rPr>
      </w:pPr>
    </w:p>
    <w:p w:rsidR="00B46372" w:rsidRDefault="00B46372">
      <w:pPr>
        <w:jc w:val="center"/>
        <w:rPr>
          <w:rFonts w:cs="Arial"/>
          <w:b/>
          <w:sz w:val="32"/>
          <w:szCs w:val="32"/>
        </w:rPr>
      </w:pPr>
    </w:p>
    <w:p w:rsidR="00844966" w:rsidRDefault="00844966">
      <w:pPr>
        <w:jc w:val="center"/>
        <w:rPr>
          <w:rFonts w:cs="Arial"/>
          <w:b/>
          <w:sz w:val="32"/>
          <w:szCs w:val="32"/>
          <w:lang w:val="es-EC"/>
        </w:rPr>
      </w:pPr>
    </w:p>
    <w:p w:rsidR="00E45DA8" w:rsidRDefault="00E45DA8">
      <w:pPr>
        <w:jc w:val="center"/>
        <w:rPr>
          <w:rFonts w:cs="Arial"/>
          <w:b/>
          <w:sz w:val="32"/>
          <w:szCs w:val="32"/>
          <w:lang w:val="es-EC"/>
        </w:rPr>
      </w:pPr>
    </w:p>
    <w:p w:rsidR="00E45DA8" w:rsidRDefault="00E45DA8">
      <w:pPr>
        <w:jc w:val="center"/>
        <w:rPr>
          <w:rFonts w:cs="Arial"/>
          <w:b/>
          <w:sz w:val="32"/>
          <w:szCs w:val="32"/>
          <w:lang w:val="es-EC"/>
        </w:rPr>
      </w:pPr>
    </w:p>
    <w:p w:rsidR="00E45DA8" w:rsidRDefault="00E45DA8">
      <w:pPr>
        <w:jc w:val="center"/>
        <w:rPr>
          <w:rFonts w:cs="Arial"/>
          <w:b/>
          <w:sz w:val="32"/>
          <w:szCs w:val="32"/>
          <w:lang w:val="es-EC"/>
        </w:rPr>
      </w:pPr>
    </w:p>
    <w:p w:rsidR="00E45DA8" w:rsidRPr="006E2556" w:rsidRDefault="00E45DA8">
      <w:pPr>
        <w:jc w:val="center"/>
        <w:rPr>
          <w:rFonts w:cs="Arial"/>
          <w:b/>
          <w:sz w:val="32"/>
          <w:szCs w:val="32"/>
          <w:lang w:val="es-EC"/>
        </w:rPr>
      </w:pPr>
    </w:p>
    <w:p w:rsidR="00C71627" w:rsidRDefault="00C71627" w:rsidP="00F61671">
      <w:pPr>
        <w:rPr>
          <w:rFonts w:cs="Arial"/>
          <w:b/>
          <w:sz w:val="32"/>
          <w:szCs w:val="32"/>
        </w:rPr>
      </w:pPr>
    </w:p>
    <w:p w:rsidR="00E45DA8" w:rsidRDefault="00E45DA8" w:rsidP="00F61671">
      <w:pPr>
        <w:rPr>
          <w:rFonts w:cs="Arial"/>
          <w:b/>
          <w:sz w:val="32"/>
          <w:szCs w:val="32"/>
        </w:rPr>
      </w:pPr>
    </w:p>
    <w:p w:rsidR="00343B66" w:rsidRDefault="00343B66">
      <w:pPr>
        <w:rPr>
          <w:rFonts w:cs="Arial"/>
          <w:b/>
          <w:sz w:val="32"/>
          <w:szCs w:val="32"/>
        </w:rPr>
      </w:pPr>
    </w:p>
    <w:p w:rsidR="00844966" w:rsidRDefault="00844966">
      <w:pPr>
        <w:jc w:val="center"/>
        <w:rPr>
          <w:rFonts w:cs="Arial"/>
          <w:b/>
          <w:sz w:val="32"/>
          <w:szCs w:val="32"/>
        </w:rPr>
      </w:pPr>
      <w:r>
        <w:rPr>
          <w:rFonts w:cs="Arial"/>
          <w:b/>
          <w:sz w:val="32"/>
          <w:szCs w:val="32"/>
        </w:rPr>
        <w:t xml:space="preserve">INDICE DE TABLAS </w:t>
      </w:r>
    </w:p>
    <w:p w:rsidR="00F61671" w:rsidRDefault="00F61671" w:rsidP="00F61671">
      <w:pPr>
        <w:pStyle w:val="TDC1"/>
        <w:rPr>
          <w:rStyle w:val="Hipervnculo"/>
        </w:rPr>
      </w:pPr>
      <w:r>
        <w:rPr>
          <w:sz w:val="32"/>
          <w:szCs w:val="32"/>
        </w:rPr>
        <w:fldChar w:fldCharType="begin"/>
      </w:r>
      <w:r>
        <w:rPr>
          <w:sz w:val="32"/>
          <w:szCs w:val="32"/>
        </w:rPr>
        <w:instrText xml:space="preserve"> TOC \h \z \t "xl23;1" </w:instrText>
      </w:r>
      <w:r>
        <w:rPr>
          <w:sz w:val="32"/>
          <w:szCs w:val="32"/>
        </w:rPr>
        <w:fldChar w:fldCharType="separate"/>
      </w:r>
      <w:hyperlink w:anchor="_Toc172615904" w:history="1">
        <w:r w:rsidR="00CC7E62">
          <w:rPr>
            <w:rStyle w:val="Hipervnculo"/>
          </w:rPr>
          <w:t>Tabla I</w:t>
        </w:r>
        <w:r w:rsidRPr="0059185F">
          <w:rPr>
            <w:rStyle w:val="Hipervnculo"/>
          </w:rPr>
          <w:t>. Ventas de la distribuidora desde Abril a Julio del 2006.</w:t>
        </w:r>
        <w:r>
          <w:rPr>
            <w:webHidden/>
          </w:rPr>
          <w:tab/>
        </w:r>
        <w:r>
          <w:rPr>
            <w:webHidden/>
          </w:rPr>
          <w:fldChar w:fldCharType="begin"/>
        </w:r>
        <w:r>
          <w:rPr>
            <w:webHidden/>
          </w:rPr>
          <w:instrText xml:space="preserve"> PAGEREF _Toc172615904 \h </w:instrText>
        </w:r>
        <w:r>
          <w:rPr>
            <w:webHidden/>
          </w:rPr>
          <w:fldChar w:fldCharType="separate"/>
        </w:r>
        <w:r w:rsidR="00422332">
          <w:rPr>
            <w:webHidden/>
          </w:rPr>
          <w:t>26</w:t>
        </w:r>
        <w:r>
          <w:rPr>
            <w:webHidden/>
          </w:rPr>
          <w:fldChar w:fldCharType="end"/>
        </w:r>
      </w:hyperlink>
    </w:p>
    <w:p w:rsidR="00F61671" w:rsidRDefault="00F61671" w:rsidP="00F61671">
      <w:pPr>
        <w:pStyle w:val="TDC1"/>
        <w:rPr>
          <w:rFonts w:ascii="Times New Roman" w:hAnsi="Times New Roman" w:cs="Times New Roman"/>
          <w:lang w:val="es-ES"/>
        </w:rPr>
      </w:pPr>
      <w:hyperlink w:anchor="_Toc172615906" w:history="1">
        <w:r w:rsidR="00CC7E62">
          <w:rPr>
            <w:rStyle w:val="Hipervnculo"/>
          </w:rPr>
          <w:t>Tabla II</w:t>
        </w:r>
        <w:r w:rsidRPr="0059185F">
          <w:rPr>
            <w:rStyle w:val="Hipervnculo"/>
          </w:rPr>
          <w:t>. Estadística Descriptiva.</w:t>
        </w:r>
        <w:r>
          <w:rPr>
            <w:webHidden/>
          </w:rPr>
          <w:tab/>
        </w:r>
        <w:r>
          <w:rPr>
            <w:webHidden/>
          </w:rPr>
          <w:fldChar w:fldCharType="begin"/>
        </w:r>
        <w:r>
          <w:rPr>
            <w:webHidden/>
          </w:rPr>
          <w:instrText xml:space="preserve"> PAGEREF _Toc172615906 \h </w:instrText>
        </w:r>
        <w:r>
          <w:rPr>
            <w:webHidden/>
          </w:rPr>
          <w:fldChar w:fldCharType="separate"/>
        </w:r>
        <w:r w:rsidR="00422332">
          <w:rPr>
            <w:webHidden/>
          </w:rPr>
          <w:t>28</w:t>
        </w:r>
        <w:r>
          <w:rPr>
            <w:webHidden/>
          </w:rPr>
          <w:fldChar w:fldCharType="end"/>
        </w:r>
      </w:hyperlink>
    </w:p>
    <w:p w:rsidR="00F61671" w:rsidRDefault="00F61671" w:rsidP="00F61671">
      <w:pPr>
        <w:pStyle w:val="TDC1"/>
        <w:rPr>
          <w:rFonts w:ascii="Times New Roman" w:hAnsi="Times New Roman" w:cs="Times New Roman"/>
          <w:lang w:val="es-ES"/>
        </w:rPr>
      </w:pPr>
      <w:hyperlink w:anchor="_Toc172615911" w:history="1">
        <w:r w:rsidR="00CC7E62">
          <w:rPr>
            <w:rStyle w:val="Hipervnculo"/>
          </w:rPr>
          <w:t>Tabla III</w:t>
        </w:r>
        <w:r w:rsidRPr="0059185F">
          <w:rPr>
            <w:rStyle w:val="Hipervnculo"/>
          </w:rPr>
          <w:t>. La regresión lineal   por tarjetas de MOVISTAR.</w:t>
        </w:r>
        <w:r>
          <w:rPr>
            <w:webHidden/>
          </w:rPr>
          <w:tab/>
        </w:r>
        <w:r>
          <w:rPr>
            <w:webHidden/>
          </w:rPr>
          <w:fldChar w:fldCharType="begin"/>
        </w:r>
        <w:r>
          <w:rPr>
            <w:webHidden/>
          </w:rPr>
          <w:instrText xml:space="preserve"> PAGEREF _Toc172615911 \h </w:instrText>
        </w:r>
        <w:r>
          <w:rPr>
            <w:webHidden/>
          </w:rPr>
          <w:fldChar w:fldCharType="separate"/>
        </w:r>
        <w:r w:rsidR="00422332">
          <w:rPr>
            <w:webHidden/>
          </w:rPr>
          <w:t>32</w:t>
        </w:r>
        <w:r>
          <w:rPr>
            <w:webHidden/>
          </w:rPr>
          <w:fldChar w:fldCharType="end"/>
        </w:r>
      </w:hyperlink>
    </w:p>
    <w:p w:rsidR="00F61671" w:rsidRDefault="00F61671" w:rsidP="00F61671">
      <w:pPr>
        <w:pStyle w:val="TDC1"/>
        <w:rPr>
          <w:rFonts w:ascii="Times New Roman" w:hAnsi="Times New Roman" w:cs="Times New Roman"/>
          <w:lang w:val="es-ES"/>
        </w:rPr>
      </w:pPr>
      <w:hyperlink w:anchor="_Toc172615918" w:history="1">
        <w:r w:rsidR="00CC7E62">
          <w:rPr>
            <w:rStyle w:val="Hipervnculo"/>
          </w:rPr>
          <w:t>Tabla IV</w:t>
        </w:r>
        <w:r w:rsidRPr="0059185F">
          <w:rPr>
            <w:rStyle w:val="Hipervnculo"/>
          </w:rPr>
          <w:t>. La regresión lineal de las tarjetas de PORTA.</w:t>
        </w:r>
        <w:r>
          <w:rPr>
            <w:webHidden/>
          </w:rPr>
          <w:tab/>
        </w:r>
        <w:r>
          <w:rPr>
            <w:webHidden/>
          </w:rPr>
          <w:fldChar w:fldCharType="begin"/>
        </w:r>
        <w:r>
          <w:rPr>
            <w:webHidden/>
          </w:rPr>
          <w:instrText xml:space="preserve"> PAGEREF _Toc172615918 \h </w:instrText>
        </w:r>
        <w:r>
          <w:rPr>
            <w:webHidden/>
          </w:rPr>
          <w:fldChar w:fldCharType="separate"/>
        </w:r>
        <w:r w:rsidR="00422332">
          <w:rPr>
            <w:webHidden/>
          </w:rPr>
          <w:t>38</w:t>
        </w:r>
        <w:r>
          <w:rPr>
            <w:webHidden/>
          </w:rPr>
          <w:fldChar w:fldCharType="end"/>
        </w:r>
      </w:hyperlink>
    </w:p>
    <w:p w:rsidR="00525D08" w:rsidRDefault="00F61671" w:rsidP="00F61671">
      <w:pPr>
        <w:jc w:val="both"/>
        <w:rPr>
          <w:sz w:val="20"/>
          <w:szCs w:val="20"/>
        </w:rPr>
      </w:pPr>
      <w:r>
        <w:rPr>
          <w:rFonts w:cs="Arial"/>
          <w:b/>
          <w:sz w:val="32"/>
          <w:szCs w:val="32"/>
        </w:rPr>
        <w:fldChar w:fldCharType="end"/>
      </w:r>
    </w:p>
    <w:p w:rsidR="00525D08" w:rsidRDefault="00525D08">
      <w:pPr>
        <w:jc w:val="both"/>
        <w:rPr>
          <w:sz w:val="20"/>
          <w:szCs w:val="20"/>
        </w:rPr>
      </w:pPr>
    </w:p>
    <w:p w:rsidR="00343B66" w:rsidRDefault="00343B66">
      <w:pPr>
        <w:jc w:val="both"/>
        <w:rPr>
          <w:sz w:val="20"/>
          <w:szCs w:val="20"/>
        </w:rPr>
      </w:pPr>
    </w:p>
    <w:p w:rsidR="00525D08" w:rsidRDefault="00525D08">
      <w:pPr>
        <w:jc w:val="both"/>
        <w:rPr>
          <w:sz w:val="20"/>
          <w:szCs w:val="20"/>
        </w:rPr>
      </w:pPr>
    </w:p>
    <w:p w:rsidR="00525D08" w:rsidRDefault="00525D08">
      <w:pPr>
        <w:jc w:val="both"/>
        <w:rPr>
          <w:sz w:val="20"/>
          <w:szCs w:val="20"/>
        </w:rPr>
      </w:pPr>
    </w:p>
    <w:p w:rsidR="00C71627" w:rsidRDefault="00C71627">
      <w:pPr>
        <w:jc w:val="both"/>
        <w:rPr>
          <w:sz w:val="20"/>
          <w:szCs w:val="20"/>
        </w:rPr>
      </w:pPr>
    </w:p>
    <w:p w:rsidR="00C71627" w:rsidRDefault="00C71627">
      <w:pPr>
        <w:jc w:val="both"/>
        <w:rPr>
          <w:sz w:val="20"/>
          <w:szCs w:val="20"/>
        </w:rPr>
      </w:pPr>
    </w:p>
    <w:p w:rsidR="00C71627" w:rsidRDefault="00C71627">
      <w:pPr>
        <w:jc w:val="both"/>
        <w:rPr>
          <w:sz w:val="20"/>
          <w:szCs w:val="20"/>
        </w:rPr>
      </w:pPr>
    </w:p>
    <w:p w:rsidR="00C71627" w:rsidRDefault="00C71627">
      <w:pPr>
        <w:jc w:val="both"/>
        <w:rPr>
          <w:sz w:val="20"/>
          <w:szCs w:val="20"/>
        </w:rPr>
      </w:pPr>
    </w:p>
    <w:p w:rsidR="00C71627" w:rsidRDefault="00C71627">
      <w:pPr>
        <w:jc w:val="both"/>
        <w:rPr>
          <w:sz w:val="20"/>
          <w:szCs w:val="20"/>
        </w:rPr>
      </w:pPr>
    </w:p>
    <w:p w:rsidR="00C71627" w:rsidRDefault="00C71627">
      <w:pPr>
        <w:jc w:val="both"/>
        <w:rPr>
          <w:sz w:val="20"/>
          <w:szCs w:val="20"/>
        </w:rPr>
      </w:pPr>
    </w:p>
    <w:p w:rsidR="00C71627" w:rsidRDefault="00C71627">
      <w:pPr>
        <w:jc w:val="both"/>
        <w:rPr>
          <w:sz w:val="20"/>
          <w:szCs w:val="20"/>
        </w:rPr>
      </w:pPr>
    </w:p>
    <w:p w:rsidR="00C71627" w:rsidRDefault="00C71627">
      <w:pPr>
        <w:jc w:val="both"/>
        <w:rPr>
          <w:sz w:val="20"/>
          <w:szCs w:val="20"/>
        </w:rPr>
      </w:pPr>
    </w:p>
    <w:p w:rsidR="00EF6345" w:rsidRDefault="00EF6345">
      <w:pPr>
        <w:jc w:val="center"/>
        <w:rPr>
          <w:rFonts w:cs="Arial"/>
          <w:b/>
          <w:sz w:val="32"/>
          <w:szCs w:val="32"/>
          <w:u w:val="single"/>
        </w:rPr>
      </w:pPr>
    </w:p>
    <w:p w:rsidR="006E2556" w:rsidRDefault="006E2556">
      <w:pPr>
        <w:jc w:val="center"/>
        <w:rPr>
          <w:rFonts w:cs="Arial"/>
          <w:b/>
          <w:sz w:val="32"/>
          <w:szCs w:val="32"/>
          <w:u w:val="single"/>
        </w:rPr>
      </w:pPr>
    </w:p>
    <w:p w:rsidR="006E2556" w:rsidRDefault="006E2556">
      <w:pPr>
        <w:jc w:val="center"/>
        <w:rPr>
          <w:rFonts w:cs="Arial"/>
          <w:b/>
          <w:sz w:val="32"/>
          <w:szCs w:val="32"/>
          <w:u w:val="single"/>
        </w:rPr>
      </w:pPr>
    </w:p>
    <w:p w:rsidR="006E2556" w:rsidRDefault="006E2556">
      <w:pPr>
        <w:jc w:val="center"/>
        <w:rPr>
          <w:rFonts w:cs="Arial"/>
          <w:b/>
          <w:sz w:val="32"/>
          <w:szCs w:val="32"/>
          <w:u w:val="single"/>
        </w:rPr>
      </w:pPr>
    </w:p>
    <w:p w:rsidR="006E2556" w:rsidRDefault="006E2556">
      <w:pPr>
        <w:jc w:val="center"/>
        <w:rPr>
          <w:rFonts w:cs="Arial"/>
          <w:b/>
          <w:sz w:val="32"/>
          <w:szCs w:val="32"/>
          <w:u w:val="single"/>
        </w:rPr>
      </w:pPr>
    </w:p>
    <w:p w:rsidR="006E2556" w:rsidRDefault="006E2556">
      <w:pPr>
        <w:jc w:val="center"/>
        <w:rPr>
          <w:rFonts w:cs="Arial"/>
          <w:b/>
          <w:sz w:val="32"/>
          <w:szCs w:val="32"/>
          <w:u w:val="single"/>
        </w:rPr>
      </w:pPr>
    </w:p>
    <w:p w:rsidR="006E2556" w:rsidRDefault="006E2556">
      <w:pPr>
        <w:jc w:val="center"/>
        <w:rPr>
          <w:rFonts w:cs="Arial"/>
          <w:b/>
          <w:sz w:val="32"/>
          <w:szCs w:val="32"/>
          <w:u w:val="single"/>
        </w:rPr>
      </w:pPr>
    </w:p>
    <w:p w:rsidR="006E2556" w:rsidRDefault="006E2556">
      <w:pPr>
        <w:jc w:val="center"/>
        <w:rPr>
          <w:rFonts w:cs="Arial"/>
          <w:b/>
          <w:sz w:val="32"/>
          <w:szCs w:val="32"/>
          <w:u w:val="single"/>
        </w:rPr>
      </w:pPr>
    </w:p>
    <w:p w:rsidR="006E2556" w:rsidRDefault="006E2556">
      <w:pPr>
        <w:jc w:val="center"/>
        <w:rPr>
          <w:rFonts w:cs="Arial"/>
          <w:b/>
          <w:sz w:val="32"/>
          <w:szCs w:val="32"/>
          <w:u w:val="single"/>
        </w:rPr>
      </w:pPr>
    </w:p>
    <w:p w:rsidR="00E45DA8" w:rsidRDefault="00E45DA8">
      <w:pPr>
        <w:jc w:val="center"/>
        <w:rPr>
          <w:rFonts w:cs="Arial"/>
          <w:b/>
          <w:sz w:val="32"/>
          <w:szCs w:val="32"/>
          <w:u w:val="single"/>
        </w:rPr>
      </w:pPr>
    </w:p>
    <w:p w:rsidR="00E45DA8" w:rsidRDefault="00E45DA8">
      <w:pPr>
        <w:jc w:val="center"/>
        <w:rPr>
          <w:rFonts w:cs="Arial"/>
          <w:b/>
          <w:sz w:val="32"/>
          <w:szCs w:val="32"/>
          <w:u w:val="single"/>
        </w:rPr>
      </w:pPr>
    </w:p>
    <w:p w:rsidR="00E45DA8" w:rsidRDefault="00E45DA8">
      <w:pPr>
        <w:jc w:val="center"/>
        <w:rPr>
          <w:rFonts w:cs="Arial"/>
          <w:b/>
          <w:sz w:val="32"/>
          <w:szCs w:val="32"/>
          <w:u w:val="single"/>
        </w:rPr>
      </w:pPr>
    </w:p>
    <w:p w:rsidR="00BF4901" w:rsidRDefault="00BF4901" w:rsidP="005308DB">
      <w:pPr>
        <w:rPr>
          <w:rFonts w:cs="Arial"/>
          <w:b/>
          <w:sz w:val="32"/>
          <w:szCs w:val="32"/>
          <w:u w:val="single"/>
        </w:rPr>
      </w:pPr>
    </w:p>
    <w:p w:rsidR="00B46372" w:rsidRDefault="00B46372" w:rsidP="00E81060">
      <w:pPr>
        <w:rPr>
          <w:rFonts w:cs="Arial"/>
          <w:b/>
          <w:sz w:val="32"/>
          <w:szCs w:val="32"/>
          <w:u w:val="single"/>
        </w:rPr>
      </w:pPr>
    </w:p>
    <w:p w:rsidR="00CC7E62" w:rsidRDefault="00CC7E62" w:rsidP="00E81060">
      <w:pPr>
        <w:rPr>
          <w:rFonts w:cs="Arial"/>
          <w:b/>
          <w:sz w:val="32"/>
          <w:szCs w:val="32"/>
          <w:u w:val="single"/>
        </w:rPr>
      </w:pPr>
    </w:p>
    <w:p w:rsidR="00844966" w:rsidRDefault="00844966">
      <w:pPr>
        <w:jc w:val="center"/>
        <w:rPr>
          <w:rFonts w:cs="Arial"/>
          <w:b/>
          <w:sz w:val="32"/>
          <w:szCs w:val="32"/>
          <w:u w:val="single"/>
        </w:rPr>
      </w:pPr>
      <w:r>
        <w:rPr>
          <w:rFonts w:cs="Arial"/>
          <w:b/>
          <w:sz w:val="32"/>
          <w:szCs w:val="32"/>
          <w:u w:val="single"/>
        </w:rPr>
        <w:lastRenderedPageBreak/>
        <w:t>INTRODUCCIÓN</w:t>
      </w:r>
    </w:p>
    <w:p w:rsidR="00844966" w:rsidRDefault="00844966">
      <w:pPr>
        <w:rPr>
          <w:rFonts w:cs="Arial"/>
          <w:b/>
          <w:sz w:val="32"/>
          <w:szCs w:val="32"/>
        </w:rPr>
      </w:pPr>
    </w:p>
    <w:p w:rsidR="00844966" w:rsidRDefault="00844966">
      <w:pPr>
        <w:rPr>
          <w:rFonts w:cs="Arial"/>
          <w:b/>
          <w:sz w:val="32"/>
          <w:szCs w:val="32"/>
        </w:rPr>
      </w:pPr>
    </w:p>
    <w:p w:rsidR="00844966" w:rsidRDefault="00844966">
      <w:pPr>
        <w:spacing w:line="480" w:lineRule="auto"/>
        <w:jc w:val="both"/>
        <w:rPr>
          <w:rFonts w:cs="Arial"/>
        </w:rPr>
      </w:pPr>
      <w:r>
        <w:rPr>
          <w:rFonts w:cs="Arial"/>
        </w:rPr>
        <w:t xml:space="preserve">En  el siglo XXI la era tecnológica ha evolucionado mucho a nivel mundial, y  nuestro país no es la excepción, tal es el caso de la telefonía celular que ha alcanzado un gran progreso, ya que en la actualidad no podemos movilizarnos si no tenemos a nuestro alcance un equipo celular. </w:t>
      </w:r>
    </w:p>
    <w:p w:rsidR="00084501" w:rsidRDefault="00844966" w:rsidP="005447B6">
      <w:pPr>
        <w:spacing w:line="480" w:lineRule="auto"/>
        <w:jc w:val="both"/>
        <w:rPr>
          <w:rFonts w:cs="Arial"/>
        </w:rPr>
      </w:pPr>
      <w:r>
        <w:rPr>
          <w:rFonts w:cs="Arial"/>
        </w:rPr>
        <w:t>En nuestro país existen tres empresas dedicadas a brindar servicio de telefonía celular, PORTA, ALEGRO y MOVISTAR, cada una de estas con planes post-pago y prepago. Ca</w:t>
      </w:r>
      <w:r w:rsidR="005447B6">
        <w:rPr>
          <w:rFonts w:cs="Arial"/>
        </w:rPr>
        <w:t xml:space="preserve">be recalcar que en nuestro </w:t>
      </w:r>
      <w:r w:rsidR="00860ACE">
        <w:rPr>
          <w:rFonts w:cs="Arial"/>
        </w:rPr>
        <w:t>medio</w:t>
      </w:r>
      <w:r>
        <w:rPr>
          <w:rFonts w:cs="Arial"/>
        </w:rPr>
        <w:t xml:space="preserve"> la preferencia es la prepago.</w:t>
      </w:r>
    </w:p>
    <w:p w:rsidR="00084501" w:rsidRDefault="00084501" w:rsidP="005447B6">
      <w:pPr>
        <w:spacing w:line="480" w:lineRule="auto"/>
        <w:jc w:val="both"/>
        <w:rPr>
          <w:rFonts w:cs="Arial"/>
        </w:rPr>
      </w:pPr>
    </w:p>
    <w:p w:rsidR="005447B6" w:rsidRPr="005447B6" w:rsidRDefault="00860ACE" w:rsidP="005447B6">
      <w:pPr>
        <w:spacing w:line="480" w:lineRule="auto"/>
        <w:jc w:val="both"/>
        <w:rPr>
          <w:rFonts w:cs="Arial"/>
        </w:rPr>
      </w:pPr>
      <w:r w:rsidRPr="00860ACE">
        <w:t>E</w:t>
      </w:r>
      <w:r>
        <w:t xml:space="preserve">n </w:t>
      </w:r>
      <w:r w:rsidR="00C622BE">
        <w:t>este trabajo</w:t>
      </w:r>
      <w:r>
        <w:t xml:space="preserve"> se</w:t>
      </w:r>
      <w:r w:rsidRPr="00860ACE">
        <w:t xml:space="preserve"> desarrollar</w:t>
      </w:r>
      <w:r w:rsidR="00C622BE">
        <w:t>á una revisión</w:t>
      </w:r>
      <w:r>
        <w:t xml:space="preserve"> </w:t>
      </w:r>
      <w:r w:rsidRPr="00860ACE">
        <w:t>física de los registros</w:t>
      </w:r>
      <w:r>
        <w:t xml:space="preserve"> por ventas</w:t>
      </w:r>
      <w:r w:rsidR="003D0672">
        <w:t xml:space="preserve"> de una distribuidora localidad </w:t>
      </w:r>
      <w:r w:rsidR="00D23A44">
        <w:t xml:space="preserve"> </w:t>
      </w:r>
      <w:r w:rsidR="003D0672">
        <w:t>urdesa</w:t>
      </w:r>
      <w:r w:rsidRPr="00860ACE">
        <w:t>, exclusivamente</w:t>
      </w:r>
      <w:r w:rsidR="00C622BE">
        <w:t xml:space="preserve"> de</w:t>
      </w:r>
      <w:r>
        <w:t xml:space="preserve"> las</w:t>
      </w:r>
      <w:r w:rsidRPr="00860ACE">
        <w:t xml:space="preserve"> tarjetas prepago Porta  y Movistar</w:t>
      </w:r>
      <w:r w:rsidR="00C622BE">
        <w:t>.</w:t>
      </w:r>
      <w:r w:rsidR="00084501">
        <w:rPr>
          <w:rFonts w:cs="Arial"/>
        </w:rPr>
        <w:t xml:space="preserve"> </w:t>
      </w:r>
      <w:smartTag w:uri="urn:schemas-microsoft-com:office:smarttags" w:element="PersonName">
        <w:smartTagPr>
          <w:attr w:name="ProductID" w:val="La Distribuidora"/>
        </w:smartTagPr>
        <w:r w:rsidR="005447B6" w:rsidRPr="005447B6">
          <w:t>La Distribuidora</w:t>
        </w:r>
      </w:smartTag>
      <w:r w:rsidR="005447B6" w:rsidRPr="005447B6">
        <w:t xml:space="preserve">, al momento se encuentra efectuando sus operaciones de forma regular, mantiene un control de la situación económica y financiera de su localidad a través del programa Microsoft office Excel. </w:t>
      </w:r>
    </w:p>
    <w:p w:rsidR="00BB4E02" w:rsidRDefault="00BB4E02">
      <w:pPr>
        <w:spacing w:line="480" w:lineRule="auto"/>
        <w:jc w:val="both"/>
        <w:rPr>
          <w:rFonts w:cs="Arial"/>
          <w:lang w:val="es-EC"/>
        </w:rPr>
      </w:pPr>
    </w:p>
    <w:p w:rsidR="00936B7A" w:rsidRDefault="00860ACE" w:rsidP="00B46372">
      <w:pPr>
        <w:spacing w:line="480" w:lineRule="auto"/>
        <w:jc w:val="both"/>
      </w:pPr>
      <w:r>
        <w:t xml:space="preserve">Se usará </w:t>
      </w:r>
      <w:r w:rsidRPr="00860ACE">
        <w:t xml:space="preserve"> técnicas estadísticas que provean información útil para la toma de decisiones que permitan, implementar nuevas estrategias por parte de los directivos de la distribuidora; como por ejemplo determinar  los meses donde se concentran y la variación de  las Ventas. </w:t>
      </w:r>
      <w:bookmarkStart w:id="5" w:name="_Toc166765151"/>
      <w:bookmarkStart w:id="6" w:name="_Toc167280663"/>
      <w:bookmarkStart w:id="7" w:name="_Ref167280734"/>
      <w:bookmarkStart w:id="8" w:name="_Toc167283057"/>
      <w:bookmarkStart w:id="9" w:name="_Ref167287445"/>
      <w:bookmarkStart w:id="10" w:name="_Toc167372123"/>
      <w:bookmarkStart w:id="11" w:name="_Toc167372846"/>
      <w:bookmarkStart w:id="12" w:name="_Toc167373161"/>
      <w:bookmarkStart w:id="13" w:name="_Toc167373259"/>
      <w:bookmarkStart w:id="14" w:name="_Toc167373331"/>
      <w:bookmarkStart w:id="15" w:name="_Toc167373583"/>
      <w:bookmarkStart w:id="16" w:name="_Toc167374354"/>
      <w:bookmarkStart w:id="17" w:name="_Toc167375260"/>
      <w:bookmarkStart w:id="18" w:name="_Toc167420423"/>
      <w:bookmarkStart w:id="19" w:name="_Toc167886117"/>
      <w:bookmarkStart w:id="20" w:name="_Toc168907840"/>
    </w:p>
    <w:p w:rsidR="00B46372" w:rsidRPr="00B46372" w:rsidRDefault="00B46372" w:rsidP="00B46372">
      <w:pPr>
        <w:spacing w:line="480" w:lineRule="auto"/>
        <w:jc w:val="both"/>
        <w:rPr>
          <w:b/>
        </w:rPr>
        <w:sectPr w:rsidR="00B46372" w:rsidRPr="00B46372" w:rsidSect="00C622BE">
          <w:headerReference w:type="first" r:id="rId9"/>
          <w:footnotePr>
            <w:numStart w:val="2"/>
          </w:footnotePr>
          <w:pgSz w:w="11906" w:h="16838" w:code="9"/>
          <w:pgMar w:top="2268" w:right="1361" w:bottom="2268" w:left="2268" w:header="709" w:footer="709" w:gutter="0"/>
          <w:pgNumType w:start="12"/>
          <w:cols w:space="708"/>
          <w:vAlign w:val="center"/>
          <w:titlePg/>
          <w:docGrid w:linePitch="360"/>
        </w:sectPr>
      </w:pPr>
    </w:p>
    <w:p w:rsidR="00844966" w:rsidRDefault="00844966">
      <w:pPr>
        <w:pStyle w:val="Ttulo1"/>
        <w:numPr>
          <w:ilvl w:val="0"/>
          <w:numId w:val="0"/>
        </w:numPr>
        <w:jc w:val="center"/>
        <w:rPr>
          <w:rFonts w:ascii="Times New Roman" w:hAnsi="Times New Roman" w:cs="Times New Roman"/>
          <w:sz w:val="48"/>
          <w:szCs w:val="48"/>
          <w:u w:val="single"/>
          <w:lang w:val="es-EC"/>
        </w:rPr>
      </w:pPr>
      <w:bookmarkStart w:id="21" w:name="_Toc171943992"/>
      <w:bookmarkStart w:id="22" w:name="_Toc171944079"/>
      <w:bookmarkStart w:id="23" w:name="_Toc172614921"/>
      <w:r>
        <w:rPr>
          <w:rFonts w:ascii="Times New Roman" w:hAnsi="Times New Roman" w:cs="Times New Roman"/>
          <w:sz w:val="48"/>
          <w:szCs w:val="48"/>
          <w:u w:val="single"/>
          <w:lang w:val="es-EC"/>
        </w:rPr>
        <w:lastRenderedPageBreak/>
        <w:t>CAPÍTULO 1</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844966" w:rsidRDefault="00844966">
      <w:pPr>
        <w:jc w:val="both"/>
        <w:rPr>
          <w:rFonts w:cs="Arial"/>
          <w:lang w:val="es-EC"/>
        </w:rPr>
      </w:pPr>
    </w:p>
    <w:p w:rsidR="001A1B75" w:rsidRDefault="001A1B75">
      <w:pPr>
        <w:jc w:val="both"/>
        <w:rPr>
          <w:rFonts w:cs="Arial"/>
          <w:lang w:val="es-EC"/>
        </w:rPr>
      </w:pPr>
    </w:p>
    <w:p w:rsidR="00844966" w:rsidRDefault="00844966" w:rsidP="004A19A8">
      <w:pPr>
        <w:pStyle w:val="Ttulo1"/>
        <w:numPr>
          <w:ilvl w:val="0"/>
          <w:numId w:val="10"/>
        </w:numPr>
        <w:tabs>
          <w:tab w:val="clear" w:pos="720"/>
          <w:tab w:val="num" w:pos="360"/>
        </w:tabs>
        <w:ind w:hanging="720"/>
        <w:rPr>
          <w:lang w:val="es-EC"/>
        </w:rPr>
      </w:pPr>
      <w:bookmarkStart w:id="24" w:name="_AUDITORIA_FINANCIERA:_CONCEPTOS_BÁS"/>
      <w:bookmarkStart w:id="25" w:name="_Toc168907841"/>
      <w:bookmarkStart w:id="26" w:name="_Toc171943993"/>
      <w:bookmarkStart w:id="27" w:name="_Toc171944080"/>
      <w:bookmarkStart w:id="28" w:name="_Toc172614922"/>
      <w:bookmarkEnd w:id="24"/>
      <w:r>
        <w:rPr>
          <w:lang w:val="es-EC"/>
        </w:rPr>
        <w:t>MARCO TEÓRICO</w:t>
      </w:r>
      <w:bookmarkEnd w:id="25"/>
      <w:bookmarkEnd w:id="26"/>
      <w:bookmarkEnd w:id="27"/>
      <w:bookmarkEnd w:id="28"/>
    </w:p>
    <w:p w:rsidR="00844966" w:rsidRDefault="00844966">
      <w:pPr>
        <w:rPr>
          <w:lang w:val="es-EC"/>
        </w:rPr>
      </w:pPr>
    </w:p>
    <w:p w:rsidR="001A1B75" w:rsidRDefault="001A1B75">
      <w:pPr>
        <w:rPr>
          <w:lang w:val="es-EC"/>
        </w:rPr>
      </w:pPr>
    </w:p>
    <w:p w:rsidR="00844966" w:rsidRDefault="00844966">
      <w:pPr>
        <w:pStyle w:val="Ttulo2"/>
        <w:ind w:left="360"/>
        <w:rPr>
          <w:i w:val="0"/>
          <w:sz w:val="24"/>
          <w:szCs w:val="24"/>
          <w:lang w:val="es-EC"/>
        </w:rPr>
      </w:pPr>
      <w:bookmarkStart w:id="29" w:name="_Toc168907842"/>
      <w:bookmarkStart w:id="30" w:name="_Toc171943994"/>
      <w:bookmarkStart w:id="31" w:name="_Toc171944081"/>
      <w:bookmarkStart w:id="32" w:name="_Toc172614923"/>
      <w:r>
        <w:rPr>
          <w:i w:val="0"/>
          <w:sz w:val="24"/>
          <w:szCs w:val="24"/>
          <w:lang w:val="es-EC"/>
        </w:rPr>
        <w:t>1.1 Técnicas y procedimientos de auditoría</w:t>
      </w:r>
      <w:bookmarkEnd w:id="29"/>
      <w:bookmarkEnd w:id="30"/>
      <w:bookmarkEnd w:id="31"/>
      <w:bookmarkEnd w:id="32"/>
    </w:p>
    <w:p w:rsidR="00844966" w:rsidRDefault="00844966">
      <w:pPr>
        <w:rPr>
          <w:lang w:val="es-EC"/>
        </w:rPr>
      </w:pPr>
    </w:p>
    <w:p w:rsidR="00844966" w:rsidRDefault="00844966">
      <w:pPr>
        <w:pStyle w:val="Ttulo3"/>
      </w:pPr>
      <w:bookmarkStart w:id="33" w:name="_Toc168907843"/>
      <w:bookmarkStart w:id="34" w:name="_Toc171943995"/>
      <w:bookmarkStart w:id="35" w:name="_Toc171944082"/>
      <w:bookmarkStart w:id="36" w:name="_Toc172614924"/>
      <w:r>
        <w:t>1.1.1 ¿Qué son las técnicas de auditoría?</w:t>
      </w:r>
      <w:bookmarkEnd w:id="33"/>
      <w:bookmarkEnd w:id="34"/>
      <w:bookmarkEnd w:id="35"/>
      <w:bookmarkEnd w:id="36"/>
    </w:p>
    <w:p w:rsidR="00844966" w:rsidRDefault="00844966" w:rsidP="00C71627">
      <w:pPr>
        <w:autoSpaceDE w:val="0"/>
        <w:autoSpaceDN w:val="0"/>
        <w:adjustRightInd w:val="0"/>
        <w:spacing w:line="480" w:lineRule="auto"/>
        <w:rPr>
          <w:rFonts w:cs="Arial"/>
          <w:sz w:val="21"/>
          <w:szCs w:val="21"/>
        </w:rPr>
      </w:pPr>
    </w:p>
    <w:p w:rsidR="00844966" w:rsidRDefault="00844966">
      <w:pPr>
        <w:autoSpaceDE w:val="0"/>
        <w:autoSpaceDN w:val="0"/>
        <w:adjustRightInd w:val="0"/>
        <w:spacing w:line="480" w:lineRule="auto"/>
        <w:ind w:left="709"/>
        <w:jc w:val="both"/>
        <w:rPr>
          <w:rFonts w:cs="Arial"/>
        </w:rPr>
      </w:pPr>
      <w:r>
        <w:rPr>
          <w:rFonts w:cs="Arial"/>
        </w:rPr>
        <w:t>Son los métodos usados por el auditor para recoger evidencia. Y pueden ser la revisión de la documentación, entrevistas, cuestionarios, análisis de datos y la observación física.</w:t>
      </w:r>
    </w:p>
    <w:p w:rsidR="00304BCE" w:rsidRDefault="00304BCE" w:rsidP="00304BCE">
      <w:pPr>
        <w:pStyle w:val="Ttulo3"/>
        <w:spacing w:line="480" w:lineRule="auto"/>
      </w:pPr>
      <w:bookmarkStart w:id="37" w:name="_Toc168907844"/>
      <w:bookmarkStart w:id="38" w:name="_Toc171943996"/>
      <w:bookmarkStart w:id="39" w:name="_Toc171944083"/>
      <w:bookmarkStart w:id="40" w:name="_Toc172614925"/>
      <w:r>
        <w:t>1.1.2 ¿Qué son los procedimientos de auditoría?</w:t>
      </w:r>
      <w:bookmarkEnd w:id="37"/>
      <w:bookmarkEnd w:id="38"/>
      <w:bookmarkEnd w:id="39"/>
      <w:bookmarkEnd w:id="40"/>
    </w:p>
    <w:p w:rsidR="00304BCE" w:rsidRDefault="00304BCE" w:rsidP="00304BCE">
      <w:pPr>
        <w:autoSpaceDE w:val="0"/>
        <w:autoSpaceDN w:val="0"/>
        <w:adjustRightInd w:val="0"/>
        <w:spacing w:line="480" w:lineRule="auto"/>
        <w:ind w:left="720"/>
        <w:jc w:val="both"/>
        <w:rPr>
          <w:rFonts w:cs="Arial"/>
        </w:rPr>
      </w:pPr>
      <w:r>
        <w:rPr>
          <w:rFonts w:cs="Arial"/>
        </w:rPr>
        <w:t>Los procedimientos de auditoría son el conjunto de técnicas usadas por los auditores en forma secuencial; desarrolladas para comprender  el área objeto del examen; para recopilar la evidencia de auditoría; para ratificar un hallazgo, recomendación con la administración.</w:t>
      </w:r>
    </w:p>
    <w:p w:rsidR="00304BCE" w:rsidRDefault="00304BCE" w:rsidP="00304BCE">
      <w:pPr>
        <w:pStyle w:val="Ttulo3"/>
        <w:ind w:left="1440" w:hanging="720"/>
        <w:jc w:val="both"/>
        <w:rPr>
          <w:bCs w:val="0"/>
          <w:szCs w:val="24"/>
        </w:rPr>
      </w:pPr>
      <w:bookmarkStart w:id="41" w:name="_Toc168907845"/>
      <w:bookmarkStart w:id="42" w:name="_Toc171943997"/>
      <w:bookmarkStart w:id="43" w:name="_Toc171944084"/>
      <w:bookmarkStart w:id="44" w:name="_Toc172614926"/>
      <w:r>
        <w:t>1.1.3</w:t>
      </w:r>
      <w:r>
        <w:rPr>
          <w:szCs w:val="24"/>
        </w:rPr>
        <w:t xml:space="preserve"> </w:t>
      </w:r>
      <w:r>
        <w:rPr>
          <w:bCs w:val="0"/>
          <w:szCs w:val="24"/>
        </w:rPr>
        <w:t>¿Cuál es la relación entre técnicas y procedimientos de auditoría?</w:t>
      </w:r>
      <w:bookmarkEnd w:id="41"/>
      <w:bookmarkEnd w:id="42"/>
      <w:bookmarkEnd w:id="43"/>
      <w:bookmarkEnd w:id="44"/>
    </w:p>
    <w:p w:rsidR="00304BCE" w:rsidRDefault="00304BCE" w:rsidP="00304BCE">
      <w:pPr>
        <w:spacing w:line="480" w:lineRule="auto"/>
      </w:pPr>
    </w:p>
    <w:p w:rsidR="00304BCE" w:rsidRDefault="00304BCE" w:rsidP="00304BCE">
      <w:pPr>
        <w:autoSpaceDE w:val="0"/>
        <w:autoSpaceDN w:val="0"/>
        <w:adjustRightInd w:val="0"/>
        <w:spacing w:line="480" w:lineRule="auto"/>
        <w:ind w:left="708"/>
        <w:jc w:val="both"/>
        <w:rPr>
          <w:rFonts w:cs="Arial"/>
        </w:rPr>
      </w:pPr>
      <w:r>
        <w:rPr>
          <w:rFonts w:cs="Arial"/>
        </w:rPr>
        <w:t xml:space="preserve">La relación que existe entre técnicas y procedimientos de auditoría es que los procedimientos constituyen el conjunto de técnicas de investigación que el auditor emplea a la información sujeta a estudio, </w:t>
      </w:r>
      <w:r>
        <w:rPr>
          <w:rFonts w:cs="Arial"/>
        </w:rPr>
        <w:lastRenderedPageBreak/>
        <w:t>mediante las cuales adquiere evidencia para sostener su opinión profesional mientras que las técnicas constituyen un detalle del procedimiento.</w:t>
      </w:r>
    </w:p>
    <w:p w:rsidR="00304BCE" w:rsidRDefault="00304BCE" w:rsidP="00304BCE"/>
    <w:p w:rsidR="00304BCE" w:rsidRDefault="00304BCE" w:rsidP="00304BCE">
      <w:pPr>
        <w:pStyle w:val="Ttulo3"/>
        <w:ind w:left="1620" w:hanging="900"/>
        <w:jc w:val="both"/>
        <w:rPr>
          <w:rFonts w:cs="Times New Roman"/>
        </w:rPr>
      </w:pPr>
      <w:bookmarkStart w:id="45" w:name="_Toc168907846"/>
      <w:bookmarkStart w:id="46" w:name="_Toc171943998"/>
      <w:bookmarkStart w:id="47" w:name="_Toc171944085"/>
      <w:bookmarkStart w:id="48" w:name="_Toc172614927"/>
      <w:r>
        <w:t>1.1.4 ¿Qué tipos de técnicas se aplican en el trabajo de auditoría?</w:t>
      </w:r>
      <w:bookmarkEnd w:id="45"/>
      <w:bookmarkEnd w:id="46"/>
      <w:bookmarkEnd w:id="47"/>
      <w:bookmarkEnd w:id="48"/>
    </w:p>
    <w:p w:rsidR="00304BCE" w:rsidRDefault="00304BCE" w:rsidP="00304BCE">
      <w:pPr>
        <w:autoSpaceDE w:val="0"/>
        <w:autoSpaceDN w:val="0"/>
        <w:adjustRightInd w:val="0"/>
        <w:spacing w:line="480" w:lineRule="auto"/>
        <w:jc w:val="both"/>
        <w:rPr>
          <w:rFonts w:cs="Arial"/>
        </w:rPr>
      </w:pPr>
    </w:p>
    <w:p w:rsidR="00304BCE" w:rsidRDefault="00304BCE" w:rsidP="00304BCE">
      <w:pPr>
        <w:autoSpaceDE w:val="0"/>
        <w:autoSpaceDN w:val="0"/>
        <w:adjustRightInd w:val="0"/>
        <w:spacing w:line="480" w:lineRule="auto"/>
        <w:ind w:left="720"/>
        <w:jc w:val="both"/>
        <w:rPr>
          <w:rFonts w:cs="Arial"/>
        </w:rPr>
      </w:pPr>
      <w:r>
        <w:rPr>
          <w:rFonts w:cs="Arial"/>
        </w:rPr>
        <w:t>Para el estudio de cualquier operación, área, se hace mediante la aplicación de técnicas, y el auditor debe conocerlas para seleccionar la más apropiada, con las características y condiciones del trabajo que realiza.</w:t>
      </w:r>
    </w:p>
    <w:p w:rsidR="00304BCE" w:rsidRDefault="00304BCE" w:rsidP="00304BCE">
      <w:pPr>
        <w:autoSpaceDE w:val="0"/>
        <w:autoSpaceDN w:val="0"/>
        <w:adjustRightInd w:val="0"/>
        <w:spacing w:line="480" w:lineRule="auto"/>
        <w:ind w:left="720"/>
        <w:jc w:val="both"/>
        <w:rPr>
          <w:rFonts w:cs="Arial"/>
        </w:rPr>
      </w:pPr>
      <w:r>
        <w:rPr>
          <w:rFonts w:cs="Arial"/>
        </w:rPr>
        <w:t>Las técnicas de auditoría que se utilizan son las que tenemos a continuación:</w:t>
      </w:r>
    </w:p>
    <w:p w:rsidR="00304BCE" w:rsidRDefault="00304BCE" w:rsidP="00304BCE">
      <w:pPr>
        <w:autoSpaceDE w:val="0"/>
        <w:autoSpaceDN w:val="0"/>
        <w:adjustRightInd w:val="0"/>
        <w:spacing w:line="480" w:lineRule="auto"/>
        <w:ind w:left="720"/>
        <w:jc w:val="both"/>
        <w:rPr>
          <w:rFonts w:cs="Arial"/>
        </w:rPr>
      </w:pPr>
    </w:p>
    <w:p w:rsidR="00304BCE" w:rsidRDefault="00304BCE" w:rsidP="00304BCE">
      <w:pPr>
        <w:numPr>
          <w:ilvl w:val="0"/>
          <w:numId w:val="27"/>
        </w:numPr>
        <w:autoSpaceDE w:val="0"/>
        <w:autoSpaceDN w:val="0"/>
        <w:adjustRightInd w:val="0"/>
        <w:spacing w:line="480" w:lineRule="auto"/>
        <w:jc w:val="both"/>
        <w:rPr>
          <w:rFonts w:cs="Arial"/>
        </w:rPr>
      </w:pPr>
      <w:r>
        <w:rPr>
          <w:rFonts w:cs="Arial"/>
        </w:rPr>
        <w:t>Verbales o testimoniales</w:t>
      </w:r>
    </w:p>
    <w:p w:rsidR="00304BCE" w:rsidRDefault="00304BCE" w:rsidP="00304BCE">
      <w:pPr>
        <w:numPr>
          <w:ilvl w:val="0"/>
          <w:numId w:val="27"/>
        </w:numPr>
        <w:autoSpaceDE w:val="0"/>
        <w:autoSpaceDN w:val="0"/>
        <w:adjustRightInd w:val="0"/>
        <w:spacing w:line="480" w:lineRule="auto"/>
        <w:jc w:val="both"/>
        <w:rPr>
          <w:rFonts w:cs="Arial"/>
        </w:rPr>
      </w:pPr>
      <w:r>
        <w:rPr>
          <w:rFonts w:cs="Arial"/>
        </w:rPr>
        <w:t>Documentales</w:t>
      </w:r>
    </w:p>
    <w:p w:rsidR="00304BCE" w:rsidRDefault="00304BCE" w:rsidP="00304BCE">
      <w:pPr>
        <w:numPr>
          <w:ilvl w:val="0"/>
          <w:numId w:val="27"/>
        </w:numPr>
        <w:autoSpaceDE w:val="0"/>
        <w:autoSpaceDN w:val="0"/>
        <w:adjustRightInd w:val="0"/>
        <w:spacing w:line="480" w:lineRule="auto"/>
        <w:jc w:val="both"/>
        <w:rPr>
          <w:rFonts w:cs="Arial"/>
        </w:rPr>
      </w:pPr>
      <w:r>
        <w:rPr>
          <w:rFonts w:cs="Arial"/>
        </w:rPr>
        <w:t>Físicas</w:t>
      </w:r>
    </w:p>
    <w:p w:rsidR="00304BCE" w:rsidRDefault="00304BCE" w:rsidP="00304BCE">
      <w:pPr>
        <w:numPr>
          <w:ilvl w:val="0"/>
          <w:numId w:val="27"/>
        </w:numPr>
        <w:autoSpaceDE w:val="0"/>
        <w:autoSpaceDN w:val="0"/>
        <w:adjustRightInd w:val="0"/>
        <w:spacing w:line="480" w:lineRule="auto"/>
        <w:jc w:val="both"/>
        <w:rPr>
          <w:rFonts w:cs="Arial"/>
        </w:rPr>
      </w:pPr>
      <w:r>
        <w:rPr>
          <w:rFonts w:cs="Arial"/>
        </w:rPr>
        <w:t>Analíticas</w:t>
      </w:r>
    </w:p>
    <w:p w:rsidR="00304BCE" w:rsidRDefault="00304BCE" w:rsidP="00304BCE">
      <w:pPr>
        <w:numPr>
          <w:ilvl w:val="0"/>
          <w:numId w:val="27"/>
        </w:numPr>
        <w:autoSpaceDE w:val="0"/>
        <w:autoSpaceDN w:val="0"/>
        <w:adjustRightInd w:val="0"/>
        <w:spacing w:line="480" w:lineRule="auto"/>
        <w:jc w:val="both"/>
        <w:rPr>
          <w:rFonts w:cs="Arial"/>
        </w:rPr>
      </w:pPr>
      <w:r>
        <w:rPr>
          <w:rFonts w:cs="Arial"/>
        </w:rPr>
        <w:t>Informáticas</w:t>
      </w:r>
    </w:p>
    <w:p w:rsidR="00304BCE" w:rsidRDefault="00304BCE" w:rsidP="00304BCE">
      <w:pPr>
        <w:autoSpaceDE w:val="0"/>
        <w:autoSpaceDN w:val="0"/>
        <w:adjustRightInd w:val="0"/>
        <w:spacing w:line="480" w:lineRule="auto"/>
        <w:ind w:left="720"/>
        <w:rPr>
          <w:rFonts w:cs="Arial"/>
        </w:rPr>
      </w:pPr>
    </w:p>
    <w:p w:rsidR="00304BCE" w:rsidRDefault="00304BCE" w:rsidP="00304BCE">
      <w:pPr>
        <w:autoSpaceDE w:val="0"/>
        <w:autoSpaceDN w:val="0"/>
        <w:adjustRightInd w:val="0"/>
        <w:spacing w:line="480" w:lineRule="auto"/>
        <w:ind w:left="720"/>
        <w:rPr>
          <w:rFonts w:cs="Arial"/>
        </w:rPr>
      </w:pPr>
    </w:p>
    <w:p w:rsidR="00304BCE" w:rsidRDefault="00304BCE" w:rsidP="00304BCE">
      <w:pPr>
        <w:autoSpaceDE w:val="0"/>
        <w:autoSpaceDN w:val="0"/>
        <w:adjustRightInd w:val="0"/>
        <w:spacing w:line="480" w:lineRule="auto"/>
        <w:ind w:left="720"/>
        <w:jc w:val="both"/>
        <w:rPr>
          <w:rFonts w:cs="Arial"/>
        </w:rPr>
      </w:pPr>
      <w:r>
        <w:rPr>
          <w:rFonts w:cs="Arial"/>
          <w:b/>
          <w:bCs/>
        </w:rPr>
        <w:t xml:space="preserve">Técnicas verbales o testimoniales: </w:t>
      </w:r>
      <w:r>
        <w:rPr>
          <w:rFonts w:cs="Arial"/>
        </w:rPr>
        <w:t>Radica en obtener información oral mediante investigaciones dentro o</w:t>
      </w:r>
      <w:r>
        <w:rPr>
          <w:rFonts w:cs="Arial"/>
          <w:b/>
          <w:bCs/>
        </w:rPr>
        <w:t xml:space="preserve"> </w:t>
      </w:r>
      <w:r>
        <w:rPr>
          <w:rFonts w:cs="Arial"/>
        </w:rPr>
        <w:t xml:space="preserve">fuera de la entidad, durante una auditoría. La importancia de esta técnica es que se corrobora y se </w:t>
      </w:r>
      <w:r>
        <w:rPr>
          <w:rFonts w:cs="Arial"/>
        </w:rPr>
        <w:lastRenderedPageBreak/>
        <w:t>revela asuntos que ameriten mayor investigación y documentación. Existen dos tipos de técnicas verbales o testimoniales que son:</w:t>
      </w:r>
    </w:p>
    <w:p w:rsidR="00304BCE" w:rsidRDefault="00304BCE" w:rsidP="00304BCE">
      <w:pPr>
        <w:autoSpaceDE w:val="0"/>
        <w:autoSpaceDN w:val="0"/>
        <w:adjustRightInd w:val="0"/>
        <w:spacing w:line="480" w:lineRule="auto"/>
        <w:ind w:left="720"/>
        <w:jc w:val="both"/>
        <w:rPr>
          <w:rFonts w:cs="Arial"/>
          <w:i/>
          <w:iCs/>
        </w:rPr>
      </w:pPr>
    </w:p>
    <w:p w:rsidR="00304BCE" w:rsidRDefault="00304BCE" w:rsidP="00304BCE">
      <w:pPr>
        <w:autoSpaceDE w:val="0"/>
        <w:autoSpaceDN w:val="0"/>
        <w:adjustRightInd w:val="0"/>
        <w:spacing w:line="480" w:lineRule="auto"/>
        <w:ind w:left="720"/>
        <w:jc w:val="both"/>
        <w:rPr>
          <w:rFonts w:cs="Arial"/>
        </w:rPr>
      </w:pPr>
      <w:r>
        <w:rPr>
          <w:rFonts w:cs="Arial"/>
          <w:i/>
          <w:iCs/>
        </w:rPr>
        <w:t xml:space="preserve"> -   Entrevista: </w:t>
      </w:r>
      <w:r>
        <w:rPr>
          <w:rFonts w:cs="Arial"/>
        </w:rPr>
        <w:t>Indagación mediante la aplicación de  preguntas directas al personal de la entidad auditada o a terceros, cuyas acciones tengan relación con las operaciones de esta.</w:t>
      </w:r>
    </w:p>
    <w:p w:rsidR="00304BCE" w:rsidRDefault="00304BCE" w:rsidP="00304BCE">
      <w:pPr>
        <w:autoSpaceDE w:val="0"/>
        <w:autoSpaceDN w:val="0"/>
        <w:adjustRightInd w:val="0"/>
        <w:spacing w:line="480" w:lineRule="auto"/>
        <w:ind w:left="720"/>
        <w:jc w:val="both"/>
        <w:rPr>
          <w:rFonts w:cs="Arial"/>
        </w:rPr>
      </w:pPr>
    </w:p>
    <w:p w:rsidR="00304BCE" w:rsidRDefault="00304BCE" w:rsidP="00304BCE">
      <w:pPr>
        <w:autoSpaceDE w:val="0"/>
        <w:autoSpaceDN w:val="0"/>
        <w:adjustRightInd w:val="0"/>
        <w:spacing w:line="480" w:lineRule="auto"/>
        <w:ind w:left="720"/>
        <w:jc w:val="both"/>
        <w:rPr>
          <w:rFonts w:cs="Arial"/>
        </w:rPr>
      </w:pPr>
      <w:r>
        <w:rPr>
          <w:rFonts w:cs="Arial"/>
          <w:i/>
          <w:iCs/>
        </w:rPr>
        <w:t xml:space="preserve">- Encuestas y cuestionarios: </w:t>
      </w:r>
      <w:r>
        <w:rPr>
          <w:rFonts w:cs="Arial"/>
        </w:rPr>
        <w:t>Es realizar  preguntas, vinculadas con las operaciones ejecutadas por el ente auditado, para conocer la verdad de los hechos, situaciones u operaciones.</w:t>
      </w:r>
    </w:p>
    <w:p w:rsidR="00304BCE" w:rsidRDefault="00304BCE" w:rsidP="00304BCE">
      <w:pPr>
        <w:autoSpaceDE w:val="0"/>
        <w:autoSpaceDN w:val="0"/>
        <w:adjustRightInd w:val="0"/>
        <w:spacing w:line="480" w:lineRule="auto"/>
        <w:ind w:left="708"/>
        <w:jc w:val="both"/>
        <w:rPr>
          <w:rFonts w:cs="Arial"/>
          <w:b/>
          <w:bCs/>
        </w:rPr>
      </w:pPr>
    </w:p>
    <w:p w:rsidR="00304BCE" w:rsidRDefault="00304BCE" w:rsidP="00304BCE">
      <w:pPr>
        <w:autoSpaceDE w:val="0"/>
        <w:autoSpaceDN w:val="0"/>
        <w:adjustRightInd w:val="0"/>
        <w:spacing w:line="480" w:lineRule="auto"/>
        <w:ind w:left="708"/>
        <w:jc w:val="both"/>
        <w:rPr>
          <w:rFonts w:cs="Arial"/>
        </w:rPr>
      </w:pPr>
      <w:r>
        <w:rPr>
          <w:rFonts w:cs="Arial"/>
          <w:b/>
          <w:bCs/>
        </w:rPr>
        <w:t xml:space="preserve">Documentales: </w:t>
      </w:r>
      <w:r>
        <w:rPr>
          <w:rFonts w:cs="Arial"/>
        </w:rPr>
        <w:t>Se fundamenta en obtener información escrita para soportar las afirmaciones, análisis ejecutados por los auditores. Para eso se utiliza dos técnicas:</w:t>
      </w:r>
    </w:p>
    <w:p w:rsidR="00304BCE" w:rsidRDefault="00304BCE" w:rsidP="00304BCE">
      <w:pPr>
        <w:autoSpaceDE w:val="0"/>
        <w:autoSpaceDN w:val="0"/>
        <w:adjustRightInd w:val="0"/>
        <w:spacing w:line="480" w:lineRule="auto"/>
        <w:ind w:left="708"/>
        <w:jc w:val="both"/>
        <w:rPr>
          <w:rFonts w:cs="Arial"/>
          <w:b/>
          <w:bCs/>
        </w:rPr>
      </w:pPr>
    </w:p>
    <w:p w:rsidR="00304BCE" w:rsidRDefault="00304BCE" w:rsidP="00304BCE">
      <w:pPr>
        <w:autoSpaceDE w:val="0"/>
        <w:autoSpaceDN w:val="0"/>
        <w:adjustRightInd w:val="0"/>
        <w:spacing w:line="480" w:lineRule="auto"/>
        <w:ind w:left="708"/>
        <w:jc w:val="both"/>
        <w:rPr>
          <w:rFonts w:cs="Arial"/>
        </w:rPr>
      </w:pPr>
      <w:r>
        <w:rPr>
          <w:rFonts w:cs="Arial"/>
        </w:rPr>
        <w:t xml:space="preserve">- </w:t>
      </w:r>
      <w:r>
        <w:rPr>
          <w:rFonts w:cs="Arial"/>
          <w:i/>
          <w:iCs/>
        </w:rPr>
        <w:t>Comprobación</w:t>
      </w:r>
      <w:r>
        <w:rPr>
          <w:rFonts w:cs="Arial"/>
          <w:b/>
          <w:bCs/>
          <w:i/>
          <w:iCs/>
        </w:rPr>
        <w:t xml:space="preserve">: </w:t>
      </w:r>
      <w:r>
        <w:rPr>
          <w:rFonts w:cs="Arial"/>
        </w:rPr>
        <w:t>Se comprueba la evidencia que apoya una operación, con el propósito de corroborar su autoridad, integridad, propiedad, veracidad mediante el análisis de los documentos que las justifican.</w:t>
      </w:r>
    </w:p>
    <w:p w:rsidR="00304BCE" w:rsidRDefault="00304BCE" w:rsidP="00304BCE">
      <w:pPr>
        <w:autoSpaceDE w:val="0"/>
        <w:autoSpaceDN w:val="0"/>
        <w:adjustRightInd w:val="0"/>
        <w:spacing w:line="480" w:lineRule="auto"/>
        <w:ind w:left="708"/>
        <w:jc w:val="both"/>
        <w:rPr>
          <w:rFonts w:cs="Arial"/>
        </w:rPr>
      </w:pPr>
    </w:p>
    <w:p w:rsidR="00304BCE" w:rsidRDefault="00304BCE" w:rsidP="00304BCE">
      <w:pPr>
        <w:autoSpaceDE w:val="0"/>
        <w:autoSpaceDN w:val="0"/>
        <w:adjustRightInd w:val="0"/>
        <w:spacing w:line="480" w:lineRule="auto"/>
        <w:ind w:left="708"/>
        <w:jc w:val="both"/>
        <w:rPr>
          <w:rFonts w:cs="Arial"/>
          <w:color w:val="000000"/>
        </w:rPr>
      </w:pPr>
      <w:r>
        <w:rPr>
          <w:rFonts w:cs="Arial"/>
          <w:i/>
          <w:iCs/>
        </w:rPr>
        <w:t xml:space="preserve">- Confirmación: </w:t>
      </w:r>
      <w:r>
        <w:rPr>
          <w:rFonts w:cs="Arial"/>
        </w:rPr>
        <w:t xml:space="preserve">Consiste en corroborar la verdad, probabilidad de hechos, situaciones, mediante datos obtenidos de </w:t>
      </w:r>
      <w:r>
        <w:rPr>
          <w:rFonts w:cs="Arial"/>
          <w:color w:val="000000"/>
        </w:rPr>
        <w:t xml:space="preserve">manera directa y </w:t>
      </w:r>
      <w:r>
        <w:rPr>
          <w:rFonts w:cs="Arial"/>
          <w:color w:val="000000"/>
        </w:rPr>
        <w:lastRenderedPageBreak/>
        <w:t>por escrito de los funcionarios que elaboran</w:t>
      </w:r>
      <w:r>
        <w:rPr>
          <w:rFonts w:cs="Arial"/>
        </w:rPr>
        <w:t xml:space="preserve"> </w:t>
      </w:r>
      <w:r>
        <w:rPr>
          <w:rFonts w:cs="Arial"/>
          <w:color w:val="000000"/>
        </w:rPr>
        <w:t>las operaciones sujetas a revisión.</w:t>
      </w:r>
    </w:p>
    <w:p w:rsidR="00304BCE" w:rsidRDefault="00304BCE" w:rsidP="00304BCE">
      <w:pPr>
        <w:autoSpaceDE w:val="0"/>
        <w:autoSpaceDN w:val="0"/>
        <w:adjustRightInd w:val="0"/>
        <w:spacing w:line="480" w:lineRule="auto"/>
        <w:ind w:left="708"/>
        <w:jc w:val="both"/>
        <w:rPr>
          <w:rFonts w:cs="Arial"/>
        </w:rPr>
      </w:pPr>
    </w:p>
    <w:p w:rsidR="00304BCE" w:rsidRDefault="00304BCE" w:rsidP="00304BCE">
      <w:pPr>
        <w:autoSpaceDE w:val="0"/>
        <w:autoSpaceDN w:val="0"/>
        <w:adjustRightInd w:val="0"/>
        <w:spacing w:line="480" w:lineRule="auto"/>
        <w:ind w:left="708"/>
        <w:jc w:val="both"/>
        <w:rPr>
          <w:rFonts w:cs="Arial"/>
          <w:color w:val="000000"/>
        </w:rPr>
      </w:pPr>
      <w:r>
        <w:rPr>
          <w:rFonts w:cs="Arial"/>
          <w:b/>
          <w:bCs/>
          <w:color w:val="000000"/>
        </w:rPr>
        <w:t xml:space="preserve">Físicas: </w:t>
      </w:r>
      <w:r>
        <w:rPr>
          <w:rFonts w:cs="Arial"/>
          <w:color w:val="000000"/>
        </w:rPr>
        <w:t>Esta técnica consiste en verificar en forma directa y paralela</w:t>
      </w:r>
      <w:r>
        <w:rPr>
          <w:rFonts w:cs="Arial"/>
          <w:color w:val="0000FF"/>
        </w:rPr>
        <w:t xml:space="preserve">, </w:t>
      </w:r>
      <w:r>
        <w:rPr>
          <w:rFonts w:cs="Arial"/>
          <w:color w:val="000000"/>
        </w:rPr>
        <w:t>la manera como los responsables</w:t>
      </w:r>
      <w:r>
        <w:rPr>
          <w:rFonts w:cs="Arial"/>
          <w:b/>
          <w:bCs/>
          <w:color w:val="000000"/>
        </w:rPr>
        <w:t xml:space="preserve"> </w:t>
      </w:r>
      <w:r>
        <w:rPr>
          <w:rFonts w:cs="Arial"/>
          <w:color w:val="000000"/>
        </w:rPr>
        <w:t>desarrollan y documentan los procesos, mediante los cuales la entidad</w:t>
      </w:r>
      <w:r>
        <w:rPr>
          <w:rFonts w:cs="Arial"/>
          <w:b/>
          <w:bCs/>
          <w:color w:val="000000"/>
        </w:rPr>
        <w:t xml:space="preserve"> </w:t>
      </w:r>
      <w:r>
        <w:rPr>
          <w:rFonts w:cs="Arial"/>
          <w:color w:val="000000"/>
        </w:rPr>
        <w:t xml:space="preserve">auditada hace las actividades objeto de control. La técnica física que se utilizan es: </w:t>
      </w:r>
    </w:p>
    <w:p w:rsidR="00304BCE" w:rsidRDefault="00304BCE" w:rsidP="00304BCE">
      <w:pPr>
        <w:autoSpaceDE w:val="0"/>
        <w:autoSpaceDN w:val="0"/>
        <w:adjustRightInd w:val="0"/>
        <w:spacing w:line="480" w:lineRule="auto"/>
        <w:ind w:firstLine="708"/>
        <w:jc w:val="both"/>
        <w:rPr>
          <w:rFonts w:cs="Arial"/>
          <w:color w:val="000000"/>
        </w:rPr>
      </w:pPr>
    </w:p>
    <w:p w:rsidR="00304BCE" w:rsidRDefault="00304BCE" w:rsidP="00304BCE">
      <w:pPr>
        <w:autoSpaceDE w:val="0"/>
        <w:autoSpaceDN w:val="0"/>
        <w:adjustRightInd w:val="0"/>
        <w:spacing w:line="480" w:lineRule="auto"/>
        <w:ind w:left="708"/>
        <w:jc w:val="both"/>
        <w:rPr>
          <w:rFonts w:cs="Arial"/>
          <w:color w:val="000000"/>
        </w:rPr>
      </w:pPr>
      <w:r>
        <w:rPr>
          <w:rFonts w:cs="Arial"/>
          <w:color w:val="000000"/>
        </w:rPr>
        <w:t xml:space="preserve">- </w:t>
      </w:r>
      <w:r>
        <w:rPr>
          <w:rFonts w:cs="Arial"/>
          <w:i/>
          <w:iCs/>
          <w:color w:val="000000"/>
        </w:rPr>
        <w:t xml:space="preserve">Inspección: </w:t>
      </w:r>
      <w:r>
        <w:rPr>
          <w:rFonts w:cs="Arial"/>
          <w:color w:val="000000"/>
        </w:rPr>
        <w:t>Consiste  en el examen físico y ocular, de hechos, situaciones, operaciones, activos tangibles, transacciones y actividades, empleando para eso otras técnicas como son: indagación, observación, comparación, rastreo, análisis, tabulación y comprobación.</w:t>
      </w:r>
    </w:p>
    <w:p w:rsidR="00304BCE" w:rsidRDefault="00304BCE" w:rsidP="00304BCE">
      <w:pPr>
        <w:autoSpaceDE w:val="0"/>
        <w:autoSpaceDN w:val="0"/>
        <w:adjustRightInd w:val="0"/>
        <w:spacing w:line="480" w:lineRule="auto"/>
        <w:ind w:left="708"/>
        <w:jc w:val="both"/>
        <w:rPr>
          <w:rFonts w:cs="Arial"/>
          <w:color w:val="000000"/>
        </w:rPr>
      </w:pPr>
    </w:p>
    <w:p w:rsidR="00304BCE" w:rsidRDefault="00304BCE" w:rsidP="00304BCE">
      <w:pPr>
        <w:autoSpaceDE w:val="0"/>
        <w:autoSpaceDN w:val="0"/>
        <w:adjustRightInd w:val="0"/>
        <w:spacing w:line="480" w:lineRule="auto"/>
        <w:ind w:left="708"/>
        <w:jc w:val="both"/>
        <w:rPr>
          <w:rFonts w:cs="Arial"/>
          <w:color w:val="000000"/>
        </w:rPr>
      </w:pPr>
      <w:r>
        <w:rPr>
          <w:rFonts w:cs="Arial"/>
          <w:color w:val="000000"/>
        </w:rPr>
        <w:t xml:space="preserve">- </w:t>
      </w:r>
      <w:r>
        <w:rPr>
          <w:rFonts w:cs="Arial"/>
          <w:i/>
          <w:iCs/>
          <w:color w:val="000000"/>
        </w:rPr>
        <w:t xml:space="preserve">Observación: </w:t>
      </w:r>
      <w:r>
        <w:rPr>
          <w:rFonts w:cs="Arial"/>
          <w:color w:val="000000"/>
        </w:rPr>
        <w:t>La contemplación a simple vista, que efectúa el auditor durante la realización de una actividad o proceso.</w:t>
      </w:r>
    </w:p>
    <w:p w:rsidR="00304BCE" w:rsidRDefault="00304BCE" w:rsidP="00304BCE">
      <w:pPr>
        <w:autoSpaceDE w:val="0"/>
        <w:autoSpaceDN w:val="0"/>
        <w:adjustRightInd w:val="0"/>
        <w:spacing w:line="480" w:lineRule="auto"/>
        <w:ind w:left="708"/>
        <w:jc w:val="both"/>
        <w:rPr>
          <w:rFonts w:cs="Arial"/>
          <w:color w:val="000000"/>
        </w:rPr>
      </w:pPr>
    </w:p>
    <w:p w:rsidR="00304BCE" w:rsidRDefault="00304BCE" w:rsidP="00304BCE">
      <w:pPr>
        <w:autoSpaceDE w:val="0"/>
        <w:autoSpaceDN w:val="0"/>
        <w:adjustRightInd w:val="0"/>
        <w:spacing w:line="480" w:lineRule="auto"/>
        <w:ind w:left="708"/>
        <w:jc w:val="both"/>
        <w:rPr>
          <w:rFonts w:cs="Arial"/>
          <w:color w:val="000000"/>
        </w:rPr>
      </w:pPr>
      <w:r>
        <w:rPr>
          <w:rFonts w:cs="Arial"/>
          <w:i/>
          <w:iCs/>
          <w:color w:val="000000"/>
        </w:rPr>
        <w:t xml:space="preserve">- Comparación o confrontación: </w:t>
      </w:r>
      <w:r>
        <w:rPr>
          <w:rFonts w:cs="Arial"/>
          <w:iCs/>
          <w:color w:val="000000"/>
        </w:rPr>
        <w:t>Pone</w:t>
      </w:r>
      <w:r>
        <w:rPr>
          <w:rFonts w:cs="Arial"/>
          <w:i/>
          <w:iCs/>
          <w:color w:val="000000"/>
        </w:rPr>
        <w:t xml:space="preserve"> </w:t>
      </w:r>
      <w:r>
        <w:rPr>
          <w:rFonts w:cs="Arial"/>
          <w:color w:val="000000"/>
        </w:rPr>
        <w:t>la atención en las operaciones efectuadas por la entidad auditada y en los lineamientos normativos, técnicos y prácticos señalados, para manifestar sus relaciones e identificar sus diferencias y semejanzas.</w:t>
      </w:r>
    </w:p>
    <w:p w:rsidR="00304BCE" w:rsidRDefault="00304BCE" w:rsidP="00304BCE">
      <w:pPr>
        <w:autoSpaceDE w:val="0"/>
        <w:autoSpaceDN w:val="0"/>
        <w:adjustRightInd w:val="0"/>
        <w:spacing w:line="480" w:lineRule="auto"/>
        <w:ind w:left="708"/>
        <w:jc w:val="both"/>
        <w:rPr>
          <w:rFonts w:cs="Arial"/>
          <w:color w:val="000000"/>
        </w:rPr>
      </w:pPr>
      <w:r>
        <w:rPr>
          <w:rFonts w:cs="Arial"/>
          <w:i/>
          <w:iCs/>
          <w:color w:val="000000"/>
        </w:rPr>
        <w:lastRenderedPageBreak/>
        <w:t xml:space="preserve">- Revisión selectiva: </w:t>
      </w:r>
      <w:r>
        <w:rPr>
          <w:rFonts w:cs="Arial"/>
          <w:color w:val="000000"/>
        </w:rPr>
        <w:t>Consiste en el examen de ciertas características importantes, que debe cumplir una actividad, documentos, eligiéndose así parte de las operaciones, que serán valoradas en la ejecución de la auditoría.</w:t>
      </w:r>
    </w:p>
    <w:p w:rsidR="00304BCE" w:rsidRDefault="00304BCE" w:rsidP="00304BCE">
      <w:pPr>
        <w:autoSpaceDE w:val="0"/>
        <w:autoSpaceDN w:val="0"/>
        <w:adjustRightInd w:val="0"/>
        <w:spacing w:line="480" w:lineRule="auto"/>
        <w:ind w:left="708"/>
        <w:jc w:val="both"/>
        <w:rPr>
          <w:rFonts w:cs="Arial"/>
          <w:color w:val="000000"/>
        </w:rPr>
      </w:pPr>
    </w:p>
    <w:p w:rsidR="00304BCE" w:rsidRDefault="00304BCE" w:rsidP="00304BCE">
      <w:pPr>
        <w:autoSpaceDE w:val="0"/>
        <w:autoSpaceDN w:val="0"/>
        <w:adjustRightInd w:val="0"/>
        <w:spacing w:line="480" w:lineRule="auto"/>
        <w:ind w:left="708"/>
        <w:jc w:val="both"/>
        <w:rPr>
          <w:rFonts w:cs="Arial"/>
          <w:color w:val="000000"/>
        </w:rPr>
      </w:pPr>
      <w:r>
        <w:rPr>
          <w:rFonts w:cs="Arial"/>
          <w:i/>
          <w:iCs/>
          <w:color w:val="000000"/>
        </w:rPr>
        <w:t xml:space="preserve">- Rastreo: </w:t>
      </w:r>
      <w:r>
        <w:rPr>
          <w:rFonts w:cs="Arial"/>
          <w:color w:val="000000"/>
        </w:rPr>
        <w:t>Es el acecho que se hace al proceso de una operación, con el objetivo de estar al tanto y evaluar su ejecución.</w:t>
      </w:r>
    </w:p>
    <w:p w:rsidR="00304BCE" w:rsidRDefault="00304BCE" w:rsidP="00304BCE">
      <w:pPr>
        <w:autoSpaceDE w:val="0"/>
        <w:autoSpaceDN w:val="0"/>
        <w:adjustRightInd w:val="0"/>
        <w:spacing w:line="480" w:lineRule="auto"/>
        <w:ind w:left="708"/>
        <w:jc w:val="both"/>
        <w:rPr>
          <w:rFonts w:cs="Arial"/>
          <w:color w:val="000000"/>
        </w:rPr>
      </w:pPr>
    </w:p>
    <w:p w:rsidR="00304BCE" w:rsidRDefault="00304BCE" w:rsidP="00304BCE">
      <w:pPr>
        <w:autoSpaceDE w:val="0"/>
        <w:autoSpaceDN w:val="0"/>
        <w:adjustRightInd w:val="0"/>
        <w:spacing w:line="480" w:lineRule="auto"/>
        <w:ind w:left="708"/>
        <w:jc w:val="both"/>
        <w:rPr>
          <w:rFonts w:cs="Arial"/>
          <w:color w:val="000000"/>
        </w:rPr>
      </w:pPr>
      <w:r>
        <w:rPr>
          <w:rFonts w:cs="Arial"/>
          <w:b/>
          <w:bCs/>
          <w:color w:val="000000"/>
        </w:rPr>
        <w:t xml:space="preserve">Analíticas: </w:t>
      </w:r>
      <w:r>
        <w:rPr>
          <w:rFonts w:cs="Arial"/>
          <w:bCs/>
          <w:color w:val="000000"/>
        </w:rPr>
        <w:t>D</w:t>
      </w:r>
      <w:r>
        <w:rPr>
          <w:rFonts w:cs="Arial"/>
          <w:color w:val="000000"/>
        </w:rPr>
        <w:t>esarrolladas por el propio auditor a través de cálculos, estimaciones,</w:t>
      </w:r>
      <w:r>
        <w:rPr>
          <w:rFonts w:cs="Arial"/>
          <w:b/>
          <w:bCs/>
          <w:color w:val="000000"/>
        </w:rPr>
        <w:t xml:space="preserve"> </w:t>
      </w:r>
      <w:r>
        <w:rPr>
          <w:rFonts w:cs="Arial"/>
          <w:color w:val="000000"/>
        </w:rPr>
        <w:t xml:space="preserve">comparaciones, estudios de tendencias, investigación de variaciones  no habituales. </w:t>
      </w:r>
    </w:p>
    <w:p w:rsidR="00304BCE" w:rsidRDefault="00304BCE" w:rsidP="00304BCE">
      <w:pPr>
        <w:autoSpaceDE w:val="0"/>
        <w:autoSpaceDN w:val="0"/>
        <w:adjustRightInd w:val="0"/>
        <w:spacing w:line="480" w:lineRule="auto"/>
        <w:ind w:left="708"/>
        <w:jc w:val="both"/>
        <w:rPr>
          <w:rFonts w:cs="Arial"/>
          <w:color w:val="000000"/>
        </w:rPr>
      </w:pPr>
      <w:r>
        <w:rPr>
          <w:rFonts w:cs="Arial"/>
          <w:color w:val="000000"/>
        </w:rPr>
        <w:t>Esta  técnica analítica aplica tres tipos:</w:t>
      </w:r>
    </w:p>
    <w:p w:rsidR="00304BCE" w:rsidRPr="00D23A44" w:rsidRDefault="00304BCE" w:rsidP="00304BCE">
      <w:pPr>
        <w:autoSpaceDE w:val="0"/>
        <w:autoSpaceDN w:val="0"/>
        <w:adjustRightInd w:val="0"/>
        <w:spacing w:line="480" w:lineRule="auto"/>
        <w:ind w:left="708"/>
        <w:jc w:val="both"/>
        <w:rPr>
          <w:rFonts w:cs="Arial"/>
          <w:color w:val="000000"/>
        </w:rPr>
      </w:pPr>
    </w:p>
    <w:p w:rsidR="00304BCE" w:rsidRDefault="00304BCE" w:rsidP="00304BCE">
      <w:pPr>
        <w:autoSpaceDE w:val="0"/>
        <w:autoSpaceDN w:val="0"/>
        <w:adjustRightInd w:val="0"/>
        <w:spacing w:line="480" w:lineRule="auto"/>
        <w:ind w:left="720"/>
        <w:jc w:val="both"/>
        <w:rPr>
          <w:rFonts w:cs="Arial"/>
          <w:color w:val="000000"/>
        </w:rPr>
      </w:pPr>
      <w:r>
        <w:rPr>
          <w:rFonts w:cs="Arial"/>
          <w:color w:val="000000"/>
        </w:rPr>
        <w:t xml:space="preserve">- </w:t>
      </w:r>
      <w:r>
        <w:rPr>
          <w:rFonts w:cs="Arial"/>
          <w:i/>
          <w:iCs/>
          <w:color w:val="000000"/>
        </w:rPr>
        <w:t>Análisis</w:t>
      </w:r>
      <w:r>
        <w:rPr>
          <w:rFonts w:cs="Arial"/>
          <w:b/>
          <w:bCs/>
          <w:i/>
          <w:iCs/>
          <w:color w:val="000000"/>
        </w:rPr>
        <w:t xml:space="preserve">: </w:t>
      </w:r>
      <w:r>
        <w:rPr>
          <w:rFonts w:cs="Arial"/>
          <w:color w:val="000000"/>
        </w:rPr>
        <w:t>Se fundamenta en la apartamiento de los elementos que conforman una operación, proceso, con el propósito de establecer sus propiedades y conformidad con los criterios de orden normativo y técnico. Permite identificar y clasificar para su posterior análisis, todos los aspectos de mayor significación y que en un momento dado pueden afectar la operatividad de la entidad auditada.</w:t>
      </w:r>
    </w:p>
    <w:p w:rsidR="00304BCE" w:rsidRDefault="00304BCE" w:rsidP="00304BCE">
      <w:pPr>
        <w:autoSpaceDE w:val="0"/>
        <w:autoSpaceDN w:val="0"/>
        <w:adjustRightInd w:val="0"/>
        <w:spacing w:line="480" w:lineRule="auto"/>
        <w:ind w:left="720"/>
        <w:jc w:val="both"/>
        <w:rPr>
          <w:rFonts w:cs="Arial"/>
          <w:color w:val="000000"/>
        </w:rPr>
      </w:pPr>
    </w:p>
    <w:p w:rsidR="00304BCE" w:rsidRDefault="00304BCE" w:rsidP="00304BCE">
      <w:pPr>
        <w:autoSpaceDE w:val="0"/>
        <w:autoSpaceDN w:val="0"/>
        <w:adjustRightInd w:val="0"/>
        <w:spacing w:line="480" w:lineRule="auto"/>
        <w:ind w:left="720"/>
        <w:jc w:val="both"/>
        <w:rPr>
          <w:rFonts w:cs="Arial"/>
        </w:rPr>
      </w:pPr>
      <w:r>
        <w:rPr>
          <w:rFonts w:cs="Arial"/>
        </w:rPr>
        <w:lastRenderedPageBreak/>
        <w:t xml:space="preserve">- </w:t>
      </w:r>
      <w:r>
        <w:rPr>
          <w:rFonts w:cs="Arial"/>
          <w:i/>
          <w:iCs/>
        </w:rPr>
        <w:t xml:space="preserve">Cálculo: </w:t>
      </w:r>
      <w:r>
        <w:rPr>
          <w:rFonts w:cs="Arial"/>
        </w:rPr>
        <w:t>Radica en la verificación de la exactitud aritmética de las operaciones, contenidas en los documentos tales como informes, contratos, comprobantes y presupuestos.</w:t>
      </w:r>
    </w:p>
    <w:p w:rsidR="00304BCE" w:rsidRDefault="00304BCE" w:rsidP="00304BCE">
      <w:pPr>
        <w:autoSpaceDE w:val="0"/>
        <w:autoSpaceDN w:val="0"/>
        <w:adjustRightInd w:val="0"/>
        <w:spacing w:line="480" w:lineRule="auto"/>
        <w:ind w:left="720"/>
        <w:jc w:val="both"/>
        <w:rPr>
          <w:rFonts w:cs="Arial"/>
        </w:rPr>
      </w:pPr>
    </w:p>
    <w:p w:rsidR="00304BCE" w:rsidRDefault="00304BCE" w:rsidP="00304BCE">
      <w:pPr>
        <w:autoSpaceDE w:val="0"/>
        <w:autoSpaceDN w:val="0"/>
        <w:adjustRightInd w:val="0"/>
        <w:spacing w:line="480" w:lineRule="auto"/>
        <w:ind w:left="720"/>
        <w:jc w:val="both"/>
        <w:rPr>
          <w:rFonts w:cs="Arial"/>
        </w:rPr>
      </w:pPr>
      <w:r>
        <w:rPr>
          <w:rFonts w:cs="Arial"/>
        </w:rPr>
        <w:t xml:space="preserve">- </w:t>
      </w:r>
      <w:r>
        <w:rPr>
          <w:rFonts w:cs="Arial"/>
          <w:i/>
          <w:iCs/>
        </w:rPr>
        <w:t xml:space="preserve">Tabulación: </w:t>
      </w:r>
      <w:r>
        <w:rPr>
          <w:rFonts w:cs="Arial"/>
        </w:rPr>
        <w:t>Se ejecuta mediante la agrupación de los resultados importantes, obtenidos en las áreas y elementos analizados, para arribar o sustentar las conclusiones.</w:t>
      </w:r>
    </w:p>
    <w:p w:rsidR="00304BCE" w:rsidRDefault="00304BCE" w:rsidP="00304BCE">
      <w:pPr>
        <w:autoSpaceDE w:val="0"/>
        <w:autoSpaceDN w:val="0"/>
        <w:adjustRightInd w:val="0"/>
        <w:spacing w:line="480" w:lineRule="auto"/>
        <w:ind w:left="720"/>
        <w:jc w:val="both"/>
        <w:rPr>
          <w:rFonts w:cs="Arial"/>
        </w:rPr>
      </w:pPr>
    </w:p>
    <w:p w:rsidR="00304BCE" w:rsidRDefault="00304BCE" w:rsidP="00304BCE">
      <w:pPr>
        <w:autoSpaceDE w:val="0"/>
        <w:autoSpaceDN w:val="0"/>
        <w:adjustRightInd w:val="0"/>
        <w:spacing w:line="480" w:lineRule="auto"/>
        <w:ind w:left="720"/>
        <w:jc w:val="both"/>
        <w:rPr>
          <w:rFonts w:cs="Arial"/>
          <w:b/>
          <w:bCs/>
        </w:rPr>
      </w:pPr>
      <w:r>
        <w:rPr>
          <w:rFonts w:cs="Arial"/>
          <w:b/>
          <w:bCs/>
        </w:rPr>
        <w:t xml:space="preserve">Informáticas: </w:t>
      </w:r>
      <w:r>
        <w:rPr>
          <w:rFonts w:cs="Arial"/>
        </w:rPr>
        <w:t xml:space="preserve">Conocidas como </w:t>
      </w:r>
      <w:r w:rsidRPr="00BB4E02">
        <w:rPr>
          <w:rFonts w:cs="Arial"/>
          <w:iCs/>
        </w:rPr>
        <w:t>TAAC</w:t>
      </w:r>
      <w:r>
        <w:rPr>
          <w:rFonts w:cs="Arial"/>
          <w:i/>
          <w:iCs/>
        </w:rPr>
        <w:t xml:space="preserve">, </w:t>
      </w:r>
      <w:r>
        <w:rPr>
          <w:rFonts w:cs="Arial"/>
        </w:rPr>
        <w:t>técnicas de auditoria que contemplan herramientas informáticas</w:t>
      </w:r>
      <w:r>
        <w:rPr>
          <w:rFonts w:cs="Arial"/>
          <w:i/>
          <w:iCs/>
        </w:rPr>
        <w:t xml:space="preserve"> </w:t>
      </w:r>
      <w:r>
        <w:rPr>
          <w:rFonts w:cs="Arial"/>
        </w:rPr>
        <w:t>con el objetivo de realizar más eficazmente, eficientemente y en menor tiempo pruebas de</w:t>
      </w:r>
      <w:r>
        <w:rPr>
          <w:rFonts w:cs="Arial"/>
          <w:i/>
          <w:iCs/>
        </w:rPr>
        <w:t xml:space="preserve"> </w:t>
      </w:r>
      <w:r>
        <w:rPr>
          <w:rFonts w:cs="Arial"/>
        </w:rPr>
        <w:t>auditoria.</w:t>
      </w:r>
    </w:p>
    <w:p w:rsidR="00304BCE" w:rsidRDefault="00304BCE" w:rsidP="00304BCE"/>
    <w:p w:rsidR="00304BCE" w:rsidRPr="00953747" w:rsidRDefault="00304BCE" w:rsidP="00304BCE">
      <w:pPr>
        <w:pStyle w:val="Ttulo2"/>
        <w:ind w:left="360"/>
        <w:rPr>
          <w:i w:val="0"/>
          <w:iCs w:val="0"/>
          <w:sz w:val="24"/>
        </w:rPr>
      </w:pPr>
      <w:bookmarkStart w:id="49" w:name="_Toc172614928"/>
      <w:r>
        <w:rPr>
          <w:i w:val="0"/>
          <w:iCs w:val="0"/>
          <w:sz w:val="24"/>
        </w:rPr>
        <w:t>1.2</w:t>
      </w:r>
      <w:r w:rsidRPr="00953747">
        <w:rPr>
          <w:i w:val="0"/>
          <w:iCs w:val="0"/>
          <w:sz w:val="24"/>
        </w:rPr>
        <w:t xml:space="preserve"> </w:t>
      </w:r>
      <w:r>
        <w:rPr>
          <w:i w:val="0"/>
          <w:iCs w:val="0"/>
          <w:sz w:val="24"/>
        </w:rPr>
        <w:t>Materialidad</w:t>
      </w:r>
      <w:bookmarkEnd w:id="49"/>
    </w:p>
    <w:p w:rsidR="00304BCE" w:rsidRDefault="00304BCE" w:rsidP="00304BCE">
      <w:pPr>
        <w:pStyle w:val="Ttulo3"/>
        <w:rPr>
          <w:lang w:val="es-EC"/>
        </w:rPr>
      </w:pPr>
    </w:p>
    <w:p w:rsidR="00304BCE" w:rsidRDefault="00304BCE" w:rsidP="00304BCE">
      <w:pPr>
        <w:pStyle w:val="Ttulo3"/>
        <w:spacing w:line="480" w:lineRule="auto"/>
        <w:rPr>
          <w:lang w:val="es-EC"/>
        </w:rPr>
      </w:pPr>
      <w:bookmarkStart w:id="50" w:name="_Toc172614929"/>
      <w:r>
        <w:rPr>
          <w:lang w:val="es-EC"/>
        </w:rPr>
        <w:t>1.2</w:t>
      </w:r>
      <w:r w:rsidRPr="00953747">
        <w:rPr>
          <w:lang w:val="es-EC"/>
        </w:rPr>
        <w:t xml:space="preserve">.1 </w:t>
      </w:r>
      <w:r>
        <w:rPr>
          <w:lang w:val="es-EC"/>
        </w:rPr>
        <w:t>Definición de Materialidad</w:t>
      </w:r>
      <w:bookmarkEnd w:id="50"/>
    </w:p>
    <w:p w:rsidR="00304BCE" w:rsidRDefault="00304BCE" w:rsidP="00304BCE">
      <w:pPr>
        <w:spacing w:line="480" w:lineRule="auto"/>
        <w:ind w:left="709" w:firstLine="6"/>
        <w:jc w:val="both"/>
      </w:pPr>
      <w:r>
        <w:rPr>
          <w:lang w:val="es-EC"/>
        </w:rPr>
        <w:t>Es la magnitud del error en los EF’s que puede afectar a la toma de decisiones</w:t>
      </w:r>
      <w:r w:rsidRPr="00AD226F">
        <w:t xml:space="preserve"> de los usuarios considerados en base a los estados financieros</w:t>
      </w:r>
      <w:r>
        <w:t xml:space="preserve"> según </w:t>
      </w:r>
      <w:smartTag w:uri="urn:schemas-microsoft-com:office:smarttags" w:element="PersonName">
        <w:smartTagPr>
          <w:attr w:name="ProductID" w:val="la NEA N"/>
        </w:smartTagPr>
        <w:smartTag w:uri="urn:schemas-microsoft-com:office:smarttags" w:element="PersonName">
          <w:smartTagPr>
            <w:attr w:name="ProductID" w:val="la NEA"/>
          </w:smartTagPr>
          <w:r>
            <w:t>la NEA</w:t>
          </w:r>
        </w:smartTag>
        <w:r>
          <w:t xml:space="preserve"> N</w:t>
        </w:r>
      </w:smartTag>
      <w:r>
        <w:t>º 9 párrafo 3. La materialidad se puede diferir de una empresa a otra.</w:t>
      </w:r>
    </w:p>
    <w:p w:rsidR="00304BCE" w:rsidRPr="00AD226F" w:rsidRDefault="00304BCE" w:rsidP="00304BCE">
      <w:pPr>
        <w:spacing w:line="480" w:lineRule="auto"/>
        <w:ind w:left="709" w:firstLine="6"/>
        <w:jc w:val="both"/>
        <w:rPr>
          <w:b/>
        </w:rPr>
      </w:pPr>
      <w:r>
        <w:t>Para determinar la materialidad depende del juicio profesional y esta puede variar en el curso de la auditoria.</w:t>
      </w:r>
    </w:p>
    <w:p w:rsidR="00953747" w:rsidRPr="00953747" w:rsidRDefault="00EF55AF" w:rsidP="00953747">
      <w:pPr>
        <w:pStyle w:val="Ttulo2"/>
        <w:ind w:left="360"/>
        <w:rPr>
          <w:i w:val="0"/>
          <w:iCs w:val="0"/>
          <w:sz w:val="24"/>
        </w:rPr>
      </w:pPr>
      <w:bookmarkStart w:id="51" w:name="_Toc171943999"/>
      <w:bookmarkStart w:id="52" w:name="_Toc171944086"/>
      <w:bookmarkStart w:id="53" w:name="_Toc172614930"/>
      <w:r>
        <w:rPr>
          <w:i w:val="0"/>
          <w:iCs w:val="0"/>
          <w:sz w:val="24"/>
        </w:rPr>
        <w:lastRenderedPageBreak/>
        <w:t>1.3</w:t>
      </w:r>
      <w:r w:rsidR="00953747" w:rsidRPr="00953747">
        <w:rPr>
          <w:i w:val="0"/>
          <w:iCs w:val="0"/>
          <w:sz w:val="24"/>
        </w:rPr>
        <w:t xml:space="preserve"> Control Interno</w:t>
      </w:r>
      <w:bookmarkEnd w:id="51"/>
      <w:bookmarkEnd w:id="52"/>
      <w:bookmarkEnd w:id="53"/>
    </w:p>
    <w:p w:rsidR="00844966" w:rsidRDefault="00844966" w:rsidP="00953747">
      <w:pPr>
        <w:pStyle w:val="Ttulo3"/>
        <w:rPr>
          <w:lang w:val="es-EC"/>
        </w:rPr>
      </w:pPr>
    </w:p>
    <w:p w:rsidR="00953747" w:rsidRDefault="00EF55AF" w:rsidP="00953747">
      <w:pPr>
        <w:pStyle w:val="Ttulo3"/>
        <w:spacing w:line="480" w:lineRule="auto"/>
        <w:rPr>
          <w:lang w:val="es-EC"/>
        </w:rPr>
      </w:pPr>
      <w:bookmarkStart w:id="54" w:name="_Toc171944000"/>
      <w:bookmarkStart w:id="55" w:name="_Toc171944087"/>
      <w:bookmarkStart w:id="56" w:name="_Toc172614931"/>
      <w:r>
        <w:rPr>
          <w:lang w:val="es-EC"/>
        </w:rPr>
        <w:t>1.3</w:t>
      </w:r>
      <w:r w:rsidR="00953747" w:rsidRPr="00953747">
        <w:rPr>
          <w:lang w:val="es-EC"/>
        </w:rPr>
        <w:t xml:space="preserve">.1 </w:t>
      </w:r>
      <w:r w:rsidR="00953747">
        <w:rPr>
          <w:lang w:val="es-EC"/>
        </w:rPr>
        <w:t>Definición</w:t>
      </w:r>
      <w:bookmarkEnd w:id="54"/>
      <w:bookmarkEnd w:id="55"/>
      <w:bookmarkEnd w:id="56"/>
    </w:p>
    <w:p w:rsidR="00953747" w:rsidRPr="00953747" w:rsidRDefault="00953747" w:rsidP="00953747">
      <w:pPr>
        <w:spacing w:line="480" w:lineRule="auto"/>
        <w:ind w:left="705"/>
        <w:jc w:val="both"/>
      </w:pPr>
      <w:r>
        <w:rPr>
          <w:lang w:val="es-EC"/>
        </w:rPr>
        <w:t>Es u</w:t>
      </w:r>
      <w:r w:rsidRPr="00953747">
        <w:t xml:space="preserve">n proceso, realizado por el directorio, la administración y demás </w:t>
      </w:r>
      <w:r>
        <w:t>personal de una empresa</w:t>
      </w:r>
      <w:r w:rsidRPr="00953747">
        <w:t>, diseñado para proveer moderado aseguramiento con relación al logro de objetivos en las siguientes categorías</w:t>
      </w:r>
      <w:r w:rsidR="007B4C27">
        <w:rPr>
          <w:lang w:val="es-EC"/>
        </w:rPr>
        <w:t>:</w:t>
      </w:r>
      <w:r w:rsidR="007B4C27">
        <w:t xml:space="preserve"> </w:t>
      </w:r>
    </w:p>
    <w:p w:rsidR="00953747" w:rsidRPr="00953747" w:rsidRDefault="00953747" w:rsidP="00953747">
      <w:pPr>
        <w:numPr>
          <w:ilvl w:val="1"/>
          <w:numId w:val="13"/>
        </w:numPr>
        <w:tabs>
          <w:tab w:val="left" w:pos="710"/>
        </w:tabs>
        <w:spacing w:line="480" w:lineRule="auto"/>
      </w:pPr>
      <w:r w:rsidRPr="00953747">
        <w:t xml:space="preserve"> Efectividad y eficiencia de las operaciones</w:t>
      </w:r>
    </w:p>
    <w:p w:rsidR="00953747" w:rsidRPr="00953747" w:rsidRDefault="00953747" w:rsidP="00953747">
      <w:pPr>
        <w:numPr>
          <w:ilvl w:val="1"/>
          <w:numId w:val="13"/>
        </w:numPr>
        <w:tabs>
          <w:tab w:val="left" w:pos="710"/>
        </w:tabs>
        <w:spacing w:line="480" w:lineRule="auto"/>
        <w:rPr>
          <w:lang w:val="en-GB"/>
        </w:rPr>
      </w:pPr>
      <w:r w:rsidRPr="00953747">
        <w:t xml:space="preserve"> </w:t>
      </w:r>
      <w:r w:rsidRPr="0067187D">
        <w:rPr>
          <w:lang w:val="es-ES_tradnl"/>
        </w:rPr>
        <w:t>Veracidad</w:t>
      </w:r>
      <w:r w:rsidRPr="00953747">
        <w:rPr>
          <w:lang w:val="en-GB"/>
        </w:rPr>
        <w:t xml:space="preserve"> del reportaje financiero</w:t>
      </w:r>
    </w:p>
    <w:p w:rsidR="00953747" w:rsidRPr="00953747" w:rsidRDefault="00953747" w:rsidP="00953747">
      <w:pPr>
        <w:numPr>
          <w:ilvl w:val="1"/>
          <w:numId w:val="13"/>
        </w:numPr>
        <w:tabs>
          <w:tab w:val="left" w:pos="710"/>
        </w:tabs>
        <w:spacing w:line="480" w:lineRule="auto"/>
      </w:pPr>
      <w:r w:rsidRPr="00953747">
        <w:t>Cumplimiento con las leyes y regulaciones aplicables</w:t>
      </w:r>
    </w:p>
    <w:p w:rsidR="00953747" w:rsidRDefault="00EF55AF" w:rsidP="00953747">
      <w:pPr>
        <w:pStyle w:val="Ttulo3"/>
        <w:spacing w:line="480" w:lineRule="auto"/>
        <w:rPr>
          <w:lang w:val="es-EC"/>
        </w:rPr>
      </w:pPr>
      <w:bookmarkStart w:id="57" w:name="_Toc171944001"/>
      <w:bookmarkStart w:id="58" w:name="_Toc171944088"/>
      <w:bookmarkStart w:id="59" w:name="_Toc172614932"/>
      <w:r>
        <w:rPr>
          <w:lang w:val="es-EC"/>
        </w:rPr>
        <w:t>1.3</w:t>
      </w:r>
      <w:r w:rsidR="00953747">
        <w:rPr>
          <w:lang w:val="es-EC"/>
        </w:rPr>
        <w:t>.2</w:t>
      </w:r>
      <w:r w:rsidR="00953747" w:rsidRPr="00953747">
        <w:rPr>
          <w:lang w:val="es-EC"/>
        </w:rPr>
        <w:t xml:space="preserve"> </w:t>
      </w:r>
      <w:r w:rsidR="00953747">
        <w:rPr>
          <w:lang w:val="es-EC"/>
        </w:rPr>
        <w:t>Componentes del control Interno</w:t>
      </w:r>
      <w:bookmarkEnd w:id="57"/>
      <w:bookmarkEnd w:id="58"/>
      <w:bookmarkEnd w:id="59"/>
    </w:p>
    <w:p w:rsidR="00D969B3" w:rsidRDefault="00D969B3" w:rsidP="00D969B3">
      <w:pPr>
        <w:rPr>
          <w:lang w:val="es-EC"/>
        </w:rPr>
      </w:pPr>
      <w:r>
        <w:rPr>
          <w:lang w:val="es-EC"/>
        </w:rPr>
        <w:tab/>
        <w:t>Los componentes del coso son cinco para cumplir con los objetivos:</w:t>
      </w:r>
    </w:p>
    <w:p w:rsidR="00D969B3" w:rsidRDefault="00D969B3" w:rsidP="00D969B3">
      <w:pPr>
        <w:rPr>
          <w:lang w:val="es-EC"/>
        </w:rPr>
      </w:pPr>
    </w:p>
    <w:p w:rsidR="009436EB" w:rsidRDefault="009436EB" w:rsidP="00D969B3">
      <w:pPr>
        <w:rPr>
          <w:lang w:val="es-EC"/>
        </w:rPr>
      </w:pPr>
    </w:p>
    <w:p w:rsidR="00D969B3" w:rsidRDefault="00D969B3" w:rsidP="00D969B3">
      <w:pPr>
        <w:rPr>
          <w:lang w:val="es-EC"/>
        </w:rPr>
      </w:pPr>
    </w:p>
    <w:p w:rsidR="00D969B3" w:rsidRPr="009229C4" w:rsidRDefault="00D969B3" w:rsidP="004A19A8">
      <w:pPr>
        <w:numPr>
          <w:ilvl w:val="0"/>
          <w:numId w:val="14"/>
        </w:numPr>
        <w:spacing w:line="480" w:lineRule="auto"/>
        <w:ind w:left="1417" w:hanging="357"/>
        <w:jc w:val="both"/>
        <w:rPr>
          <w:b/>
          <w:lang w:val="es-EC"/>
        </w:rPr>
      </w:pPr>
      <w:r w:rsidRPr="00D969B3">
        <w:rPr>
          <w:b/>
          <w:lang w:val="es-EC"/>
        </w:rPr>
        <w:t>Monitoreo:</w:t>
      </w:r>
      <w:r>
        <w:rPr>
          <w:b/>
          <w:lang w:val="es-EC"/>
        </w:rPr>
        <w:t xml:space="preserve"> </w:t>
      </w:r>
      <w:r>
        <w:rPr>
          <w:lang w:val="es-EC"/>
        </w:rPr>
        <w:t>Evaluación del desempeño del sistema de control, en el tiempo. Actividades de supervisión y administración.</w:t>
      </w:r>
    </w:p>
    <w:p w:rsidR="009229C4" w:rsidRPr="00D969B3" w:rsidRDefault="009229C4" w:rsidP="009229C4">
      <w:pPr>
        <w:spacing w:line="480" w:lineRule="auto"/>
        <w:ind w:left="1417"/>
        <w:jc w:val="both"/>
        <w:rPr>
          <w:b/>
          <w:lang w:val="es-EC"/>
        </w:rPr>
      </w:pPr>
    </w:p>
    <w:p w:rsidR="00D969B3" w:rsidRPr="009229C4" w:rsidRDefault="00D969B3" w:rsidP="004A19A8">
      <w:pPr>
        <w:numPr>
          <w:ilvl w:val="0"/>
          <w:numId w:val="14"/>
        </w:numPr>
        <w:spacing w:line="480" w:lineRule="auto"/>
        <w:ind w:left="1417" w:hanging="357"/>
        <w:jc w:val="both"/>
        <w:rPr>
          <w:b/>
          <w:lang w:val="es-EC"/>
        </w:rPr>
      </w:pPr>
      <w:r>
        <w:rPr>
          <w:b/>
          <w:lang w:val="es-EC"/>
        </w:rPr>
        <w:t xml:space="preserve">Información y Comunicación: </w:t>
      </w:r>
      <w:r>
        <w:rPr>
          <w:lang w:val="es-EC"/>
        </w:rPr>
        <w:t>Información pertinente es identificada, capturada y comunicada de manera oportuna.</w:t>
      </w:r>
    </w:p>
    <w:p w:rsidR="009229C4" w:rsidRDefault="009229C4" w:rsidP="009229C4">
      <w:pPr>
        <w:pStyle w:val="Prrafodelista"/>
        <w:rPr>
          <w:b/>
          <w:lang w:val="es-EC"/>
        </w:rPr>
      </w:pPr>
    </w:p>
    <w:p w:rsidR="009229C4" w:rsidRPr="00D969B3" w:rsidRDefault="009229C4" w:rsidP="009229C4">
      <w:pPr>
        <w:spacing w:line="480" w:lineRule="auto"/>
        <w:ind w:left="1417"/>
        <w:jc w:val="both"/>
        <w:rPr>
          <w:b/>
          <w:lang w:val="es-EC"/>
        </w:rPr>
      </w:pPr>
    </w:p>
    <w:p w:rsidR="00D969B3" w:rsidRPr="007B4C27" w:rsidRDefault="00D969B3" w:rsidP="004A19A8">
      <w:pPr>
        <w:numPr>
          <w:ilvl w:val="0"/>
          <w:numId w:val="14"/>
        </w:numPr>
        <w:spacing w:line="480" w:lineRule="auto"/>
        <w:ind w:left="1417" w:hanging="357"/>
        <w:jc w:val="both"/>
        <w:rPr>
          <w:b/>
          <w:lang w:val="es-EC"/>
        </w:rPr>
      </w:pPr>
      <w:r>
        <w:rPr>
          <w:b/>
          <w:lang w:val="es-EC"/>
        </w:rPr>
        <w:t xml:space="preserve">Actividades de control: </w:t>
      </w:r>
      <w:r>
        <w:rPr>
          <w:lang w:val="es-EC"/>
        </w:rPr>
        <w:t>Políticas y procedimientos que aseguren que se cumplan las directrices de la administración.</w:t>
      </w:r>
    </w:p>
    <w:p w:rsidR="007B4C27" w:rsidRDefault="007B4C27" w:rsidP="004A19A8">
      <w:pPr>
        <w:numPr>
          <w:ilvl w:val="0"/>
          <w:numId w:val="14"/>
        </w:numPr>
        <w:spacing w:line="480" w:lineRule="auto"/>
        <w:ind w:left="1417" w:hanging="357"/>
        <w:jc w:val="both"/>
        <w:rPr>
          <w:b/>
        </w:rPr>
      </w:pPr>
      <w:r>
        <w:rPr>
          <w:b/>
          <w:lang w:val="es-EC"/>
        </w:rPr>
        <w:lastRenderedPageBreak/>
        <w:t xml:space="preserve">Evaluación de riesgo: </w:t>
      </w:r>
      <w:r w:rsidRPr="007B4C27">
        <w:t>Es la identificación y análisis de los riesgos relevantes que impactan en el logro de los objetivos, formando una base para determinar como se deberían administrar los riesgos</w:t>
      </w:r>
      <w:r w:rsidRPr="007B4C27">
        <w:rPr>
          <w:b/>
        </w:rPr>
        <w:t>.</w:t>
      </w:r>
    </w:p>
    <w:p w:rsidR="009436EB" w:rsidRDefault="009436EB" w:rsidP="009436EB">
      <w:pPr>
        <w:spacing w:line="480" w:lineRule="auto"/>
        <w:ind w:left="1060"/>
        <w:jc w:val="both"/>
        <w:rPr>
          <w:b/>
        </w:rPr>
      </w:pPr>
    </w:p>
    <w:p w:rsidR="007B4C27" w:rsidRPr="003B72CB" w:rsidRDefault="007B4C27" w:rsidP="004A19A8">
      <w:pPr>
        <w:numPr>
          <w:ilvl w:val="0"/>
          <w:numId w:val="14"/>
        </w:numPr>
        <w:spacing w:line="480" w:lineRule="auto"/>
        <w:ind w:left="1417" w:hanging="357"/>
        <w:jc w:val="both"/>
        <w:rPr>
          <w:b/>
        </w:rPr>
      </w:pPr>
      <w:r>
        <w:rPr>
          <w:b/>
        </w:rPr>
        <w:t xml:space="preserve">Ambiente de control: </w:t>
      </w:r>
      <w:r>
        <w:t xml:space="preserve">Establece el tono  de la organización influenciando  la concientización de control de su gente. </w:t>
      </w:r>
    </w:p>
    <w:p w:rsidR="009436EB" w:rsidRDefault="009436EB">
      <w:pPr>
        <w:rPr>
          <w:lang w:val="es-EC"/>
        </w:rPr>
      </w:pPr>
    </w:p>
    <w:p w:rsidR="00844966" w:rsidRDefault="003B72CB">
      <w:pPr>
        <w:pStyle w:val="Ttulo2"/>
        <w:ind w:left="360"/>
        <w:rPr>
          <w:i w:val="0"/>
          <w:iCs w:val="0"/>
          <w:sz w:val="24"/>
          <w:lang w:val="es-EC"/>
        </w:rPr>
      </w:pPr>
      <w:bookmarkStart w:id="60" w:name="_Toc168907847"/>
      <w:bookmarkStart w:id="61" w:name="_Toc171944002"/>
      <w:bookmarkStart w:id="62" w:name="_Toc171944089"/>
      <w:bookmarkStart w:id="63" w:name="_Toc172614933"/>
      <w:r>
        <w:rPr>
          <w:i w:val="0"/>
          <w:iCs w:val="0"/>
          <w:sz w:val="24"/>
          <w:lang w:val="es-EC"/>
        </w:rPr>
        <w:t>1.4</w:t>
      </w:r>
      <w:r w:rsidR="00844966">
        <w:rPr>
          <w:i w:val="0"/>
          <w:iCs w:val="0"/>
          <w:sz w:val="24"/>
          <w:lang w:val="es-EC"/>
        </w:rPr>
        <w:t xml:space="preserve"> </w:t>
      </w:r>
      <w:bookmarkEnd w:id="60"/>
      <w:r w:rsidR="00B061EF">
        <w:rPr>
          <w:i w:val="0"/>
          <w:iCs w:val="0"/>
          <w:sz w:val="24"/>
          <w:lang w:val="es-EC"/>
        </w:rPr>
        <w:t>Estadística descriptiva</w:t>
      </w:r>
      <w:bookmarkEnd w:id="61"/>
      <w:bookmarkEnd w:id="62"/>
      <w:bookmarkEnd w:id="63"/>
    </w:p>
    <w:p w:rsidR="00B061EF" w:rsidRPr="00B061EF" w:rsidRDefault="00B061EF" w:rsidP="00B061EF">
      <w:pPr>
        <w:rPr>
          <w:lang w:val="es-EC"/>
        </w:rPr>
      </w:pPr>
    </w:p>
    <w:p w:rsidR="00B061EF" w:rsidRDefault="003B72CB" w:rsidP="00B061EF">
      <w:pPr>
        <w:pStyle w:val="Ttulo3"/>
        <w:spacing w:line="480" w:lineRule="auto"/>
        <w:rPr>
          <w:lang w:val="es-EC"/>
        </w:rPr>
      </w:pPr>
      <w:bookmarkStart w:id="64" w:name="_Toc171944003"/>
      <w:bookmarkStart w:id="65" w:name="_Toc171944090"/>
      <w:bookmarkStart w:id="66" w:name="_Toc172614934"/>
      <w:r>
        <w:rPr>
          <w:lang w:val="es-EC"/>
        </w:rPr>
        <w:t>1.4</w:t>
      </w:r>
      <w:r w:rsidR="009436EB">
        <w:rPr>
          <w:lang w:val="es-EC"/>
        </w:rPr>
        <w:t>.1 Medida</w:t>
      </w:r>
      <w:r w:rsidR="00B061EF">
        <w:rPr>
          <w:lang w:val="es-EC"/>
        </w:rPr>
        <w:t xml:space="preserve"> de tendencia central</w:t>
      </w:r>
      <w:bookmarkEnd w:id="64"/>
      <w:bookmarkEnd w:id="65"/>
      <w:r w:rsidR="009436EB">
        <w:rPr>
          <w:lang w:val="es-EC"/>
        </w:rPr>
        <w:t xml:space="preserve">  y Dispersión</w:t>
      </w:r>
      <w:bookmarkEnd w:id="66"/>
    </w:p>
    <w:p w:rsidR="00B061EF" w:rsidRDefault="003B72CB" w:rsidP="00746762">
      <w:pPr>
        <w:pStyle w:val="Estilo4"/>
        <w:rPr>
          <w:rStyle w:val="Ttulo4Car"/>
          <w:rFonts w:cs="Arial"/>
          <w:sz w:val="24"/>
          <w:szCs w:val="24"/>
        </w:rPr>
      </w:pPr>
      <w:bookmarkStart w:id="67" w:name="_Toc172614935"/>
      <w:r>
        <w:rPr>
          <w:rStyle w:val="Ttulo4Car"/>
          <w:rFonts w:cs="Arial"/>
          <w:sz w:val="24"/>
          <w:szCs w:val="24"/>
        </w:rPr>
        <w:t>1.4</w:t>
      </w:r>
      <w:r w:rsidR="00B061EF" w:rsidRPr="00746762">
        <w:rPr>
          <w:rStyle w:val="Ttulo4Car"/>
          <w:rFonts w:cs="Arial"/>
          <w:sz w:val="24"/>
          <w:szCs w:val="24"/>
        </w:rPr>
        <w:t>.1.1 Media</w:t>
      </w:r>
      <w:bookmarkEnd w:id="67"/>
    </w:p>
    <w:p w:rsidR="00F52B81" w:rsidRDefault="00F52B81" w:rsidP="00F52B81">
      <w:pPr>
        <w:spacing w:line="480" w:lineRule="auto"/>
        <w:ind w:left="1418"/>
        <w:jc w:val="both"/>
      </w:pPr>
      <w:r>
        <w:t>La medida, es el simple promedio de las observaciones del grupo, es decir el valor obtenido sumando las observaciones y dividiendo esta suma por el número de observaciones que hay en el grupo. Solamente puede utilizarse con variables cuantitativas.</w:t>
      </w:r>
      <w:r w:rsidRPr="00F52B81">
        <w:t xml:space="preserve"> </w:t>
      </w:r>
      <w:r w:rsidRPr="00B061EF">
        <w:t>A continuación mostramos</w:t>
      </w:r>
      <w:r>
        <w:t xml:space="preserve"> el cálculo de la media</w:t>
      </w:r>
      <w:r w:rsidR="00370348">
        <w:t xml:space="preserve"> poblacional</w:t>
      </w:r>
      <w:r>
        <w:t>.</w:t>
      </w:r>
    </w:p>
    <w:p w:rsidR="009436EB" w:rsidRDefault="009436EB" w:rsidP="00746762">
      <w:pPr>
        <w:spacing w:line="480" w:lineRule="auto"/>
        <w:ind w:left="1418"/>
        <w:jc w:val="both"/>
      </w:pPr>
    </w:p>
    <w:p w:rsidR="00B061EF" w:rsidRPr="0084292E" w:rsidRDefault="00370348" w:rsidP="00B061EF">
      <w:pPr>
        <w:jc w:val="center"/>
        <w:rPr>
          <w:b/>
          <w:sz w:val="20"/>
        </w:rPr>
      </w:pPr>
      <w:r w:rsidRPr="00370348">
        <w:rPr>
          <w:position w:val="-24"/>
        </w:rPr>
        <w:object w:dxaOrig="9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81.65pt" o:ole="">
            <v:imagedata r:id="rId10" o:title=""/>
          </v:shape>
          <o:OLEObject Type="Embed" ProgID="Equation.3" ShapeID="_x0000_i1025" DrawAspect="Content" ObjectID="_1338014839" r:id="rId11"/>
        </w:object>
      </w:r>
      <w:r w:rsidR="00B061EF" w:rsidRPr="0084292E">
        <w:rPr>
          <w:sz w:val="20"/>
        </w:rPr>
        <w:t xml:space="preserve"> </w:t>
      </w:r>
      <w:r w:rsidR="00F52B81" w:rsidRPr="00F52B81">
        <w:rPr>
          <w:position w:val="-4"/>
        </w:rPr>
        <w:object w:dxaOrig="200" w:dyaOrig="180">
          <v:shape id="_x0000_i1026" type="#_x0000_t75" style="width:20.4pt;height:30.1pt" o:ole="">
            <v:imagedata r:id="rId12" o:title=""/>
          </v:shape>
          <o:OLEObject Type="Embed" ProgID="Equation.3" ShapeID="_x0000_i1026" DrawAspect="Content" ObjectID="_1338014840" r:id="rId13"/>
        </w:object>
      </w:r>
      <w:r w:rsidRPr="00370348">
        <w:rPr>
          <w:position w:val="-24"/>
        </w:rPr>
        <w:object w:dxaOrig="1400" w:dyaOrig="620">
          <v:shape id="_x0000_i1027" type="#_x0000_t75" style="width:101pt;height:56.95pt" o:ole="">
            <v:imagedata r:id="rId14" o:title=""/>
          </v:shape>
          <o:OLEObject Type="Embed" ProgID="Equation.3" ShapeID="_x0000_i1027" DrawAspect="Content" ObjectID="_1338014841" r:id="rId15"/>
        </w:object>
      </w:r>
    </w:p>
    <w:p w:rsidR="00AD226F" w:rsidRDefault="00AD226F" w:rsidP="00B061EF">
      <w:pPr>
        <w:jc w:val="center"/>
        <w:rPr>
          <w:sz w:val="20"/>
        </w:rPr>
      </w:pPr>
    </w:p>
    <w:p w:rsidR="009436EB" w:rsidRDefault="009436EB" w:rsidP="009436EB">
      <w:pPr>
        <w:rPr>
          <w:sz w:val="20"/>
        </w:rPr>
      </w:pPr>
    </w:p>
    <w:p w:rsidR="00AD226F" w:rsidRDefault="00AD226F" w:rsidP="00B061EF">
      <w:pPr>
        <w:jc w:val="center"/>
        <w:rPr>
          <w:sz w:val="20"/>
        </w:rPr>
      </w:pPr>
    </w:p>
    <w:p w:rsidR="00B061EF" w:rsidRDefault="00A26BF4" w:rsidP="00746762">
      <w:pPr>
        <w:pStyle w:val="Estilo4"/>
        <w:rPr>
          <w:rStyle w:val="Ttulo4Car"/>
          <w:rFonts w:cs="Arial"/>
          <w:sz w:val="24"/>
          <w:szCs w:val="24"/>
        </w:rPr>
      </w:pPr>
      <w:bookmarkStart w:id="68" w:name="_Toc172614936"/>
      <w:r>
        <w:rPr>
          <w:rStyle w:val="Ttulo4Car"/>
          <w:rFonts w:cs="Arial"/>
          <w:sz w:val="24"/>
          <w:szCs w:val="24"/>
        </w:rPr>
        <w:t>1.3.1.2</w:t>
      </w:r>
      <w:r w:rsidR="00D032FF" w:rsidRPr="00746762">
        <w:rPr>
          <w:rStyle w:val="Ttulo4Car"/>
          <w:rFonts w:cs="Arial"/>
          <w:sz w:val="24"/>
          <w:szCs w:val="24"/>
        </w:rPr>
        <w:t xml:space="preserve"> Desviación estándar</w:t>
      </w:r>
      <w:bookmarkEnd w:id="68"/>
    </w:p>
    <w:p w:rsidR="009436EB" w:rsidRPr="00746762" w:rsidRDefault="009436EB" w:rsidP="00746762">
      <w:pPr>
        <w:pStyle w:val="Estilo4"/>
        <w:rPr>
          <w:rStyle w:val="Ttulo4Car"/>
          <w:rFonts w:cs="Arial"/>
          <w:sz w:val="24"/>
          <w:szCs w:val="24"/>
        </w:rPr>
      </w:pPr>
    </w:p>
    <w:p w:rsidR="009436EB" w:rsidRDefault="00697C8A" w:rsidP="00D032FF">
      <w:pPr>
        <w:spacing w:line="480" w:lineRule="auto"/>
        <w:ind w:left="1416"/>
        <w:jc w:val="both"/>
      </w:pPr>
      <w:r>
        <w:t xml:space="preserve">Es una medida de dispersión de gran utilidad en la </w:t>
      </w:r>
      <w:r w:rsidRPr="00697C8A">
        <w:t>estadística descriptiva</w:t>
      </w:r>
      <w:r>
        <w:t>. Es una medida (cuadrática) que informa de la media de distancias que tienen los datos respecto de su media aritmética, expresada en las mismas unidades que la variable.</w:t>
      </w:r>
      <w:r w:rsidR="00B92666">
        <w:t xml:space="preserve"> EL cálculo de la desviación estándar poblacional es:</w:t>
      </w:r>
    </w:p>
    <w:p w:rsidR="00D032FF" w:rsidRPr="00A26BF4" w:rsidRDefault="008E673B" w:rsidP="00A26BF4">
      <w:pPr>
        <w:jc w:val="center"/>
        <w:rPr>
          <w:b/>
          <w:sz w:val="20"/>
        </w:rPr>
      </w:pPr>
      <w:r>
        <w:rPr>
          <w:noProof/>
          <w:sz w:val="20"/>
        </w:rPr>
        <w:drawing>
          <wp:inline distT="0" distB="0" distL="0" distR="0">
            <wp:extent cx="1746885" cy="941705"/>
            <wp:effectExtent l="19050" t="0" r="5715" b="0"/>
            <wp:docPr id="4" name="Imagen 4" descr="\sqrt{{\sigma^2}} =\sqrt{{\frac{ \sum_{i=1}^N \left( X_i - {\mu} \right) ^ 2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t{{\sigma^2}} =\sqrt{{\frac{ \sum_{i=1}^N \left( X_i - {\mu} \right) ^ 2 }{N}}}"/>
                    <pic:cNvPicPr>
                      <a:picLocks noChangeAspect="1" noChangeArrowheads="1"/>
                    </pic:cNvPicPr>
                  </pic:nvPicPr>
                  <pic:blipFill>
                    <a:blip r:embed="rId16"/>
                    <a:srcRect/>
                    <a:stretch>
                      <a:fillRect/>
                    </a:stretch>
                  </pic:blipFill>
                  <pic:spPr bwMode="auto">
                    <a:xfrm>
                      <a:off x="0" y="0"/>
                      <a:ext cx="1746885" cy="941705"/>
                    </a:xfrm>
                    <a:prstGeom prst="rect">
                      <a:avLst/>
                    </a:prstGeom>
                    <a:noFill/>
                    <a:ln w="9525">
                      <a:noFill/>
                      <a:miter lim="800000"/>
                      <a:headEnd/>
                      <a:tailEnd/>
                    </a:ln>
                  </pic:spPr>
                </pic:pic>
              </a:graphicData>
            </a:graphic>
          </wp:inline>
        </w:drawing>
      </w:r>
    </w:p>
    <w:p w:rsidR="00B061EF" w:rsidRDefault="003B72CB" w:rsidP="00B061EF">
      <w:pPr>
        <w:pStyle w:val="Ttulo2"/>
        <w:ind w:left="360"/>
        <w:rPr>
          <w:i w:val="0"/>
          <w:iCs w:val="0"/>
          <w:sz w:val="24"/>
          <w:lang w:val="es-EC"/>
        </w:rPr>
      </w:pPr>
      <w:bookmarkStart w:id="69" w:name="_Toc171944004"/>
      <w:bookmarkStart w:id="70" w:name="_Toc171944091"/>
      <w:bookmarkStart w:id="71" w:name="_Toc172614937"/>
      <w:r>
        <w:rPr>
          <w:i w:val="0"/>
          <w:iCs w:val="0"/>
          <w:sz w:val="24"/>
          <w:lang w:val="es-EC"/>
        </w:rPr>
        <w:t>1.5</w:t>
      </w:r>
      <w:r w:rsidR="00B061EF">
        <w:rPr>
          <w:i w:val="0"/>
          <w:iCs w:val="0"/>
          <w:sz w:val="24"/>
          <w:lang w:val="es-EC"/>
        </w:rPr>
        <w:t xml:space="preserve"> Pronóstico</w:t>
      </w:r>
      <w:bookmarkEnd w:id="69"/>
      <w:bookmarkEnd w:id="70"/>
      <w:bookmarkEnd w:id="71"/>
      <w:r w:rsidR="00B061EF">
        <w:rPr>
          <w:i w:val="0"/>
          <w:iCs w:val="0"/>
          <w:sz w:val="24"/>
          <w:lang w:val="es-EC"/>
        </w:rPr>
        <w:t xml:space="preserve"> </w:t>
      </w:r>
    </w:p>
    <w:p w:rsidR="00B061EF" w:rsidRPr="00B061EF" w:rsidRDefault="00B061EF" w:rsidP="00B061EF">
      <w:pPr>
        <w:rPr>
          <w:lang w:val="es-EC"/>
        </w:rPr>
      </w:pPr>
    </w:p>
    <w:p w:rsidR="00844966" w:rsidRDefault="003B72CB" w:rsidP="00953747">
      <w:pPr>
        <w:pStyle w:val="Ttulo3"/>
        <w:spacing w:line="480" w:lineRule="auto"/>
        <w:rPr>
          <w:lang w:val="es-EC"/>
        </w:rPr>
      </w:pPr>
      <w:bookmarkStart w:id="72" w:name="_Toc168907848"/>
      <w:bookmarkStart w:id="73" w:name="_Toc171944005"/>
      <w:bookmarkStart w:id="74" w:name="_Toc171944092"/>
      <w:bookmarkStart w:id="75" w:name="_Toc172614938"/>
      <w:r>
        <w:rPr>
          <w:lang w:val="es-EC"/>
        </w:rPr>
        <w:t>1.5</w:t>
      </w:r>
      <w:r w:rsidR="00844966">
        <w:rPr>
          <w:lang w:val="es-EC"/>
        </w:rPr>
        <w:t>.1 Qué es pronóstico</w:t>
      </w:r>
      <w:bookmarkEnd w:id="72"/>
      <w:bookmarkEnd w:id="73"/>
      <w:bookmarkEnd w:id="74"/>
      <w:bookmarkEnd w:id="75"/>
    </w:p>
    <w:p w:rsidR="00844966" w:rsidRDefault="00844966" w:rsidP="00953747">
      <w:pPr>
        <w:spacing w:line="480" w:lineRule="auto"/>
        <w:ind w:left="720"/>
        <w:jc w:val="both"/>
        <w:rPr>
          <w:lang w:val="es-EC"/>
        </w:rPr>
      </w:pPr>
      <w:r>
        <w:rPr>
          <w:lang w:val="es-EC"/>
        </w:rPr>
        <w:t>Los pronósticos, se desenvuelven a través de procedimientos científicos, apoyados en datos históricos, que son condenados mediante métodos cuantitativos.</w:t>
      </w:r>
    </w:p>
    <w:p w:rsidR="00844966" w:rsidRDefault="003B72CB">
      <w:pPr>
        <w:pStyle w:val="Ttulo3"/>
        <w:rPr>
          <w:lang w:val="es-EC"/>
        </w:rPr>
      </w:pPr>
      <w:bookmarkStart w:id="76" w:name="_Toc168907849"/>
      <w:bookmarkStart w:id="77" w:name="_Toc171944006"/>
      <w:bookmarkStart w:id="78" w:name="_Toc171944093"/>
      <w:bookmarkStart w:id="79" w:name="_Toc172614939"/>
      <w:r>
        <w:rPr>
          <w:lang w:val="es-EC"/>
        </w:rPr>
        <w:t>1.5</w:t>
      </w:r>
      <w:r w:rsidR="00844966">
        <w:rPr>
          <w:lang w:val="es-EC"/>
        </w:rPr>
        <w:t>.2 Diferencia entre pronóstico y predicción</w:t>
      </w:r>
      <w:bookmarkEnd w:id="76"/>
      <w:bookmarkEnd w:id="77"/>
      <w:bookmarkEnd w:id="78"/>
      <w:bookmarkEnd w:id="79"/>
    </w:p>
    <w:p w:rsidR="00844966" w:rsidRDefault="00844966" w:rsidP="00F27B89">
      <w:pPr>
        <w:pStyle w:val="NormalWeb"/>
        <w:spacing w:before="0" w:beforeAutospacing="0" w:after="0" w:afterAutospacing="0" w:line="480" w:lineRule="auto"/>
        <w:ind w:left="539"/>
        <w:rPr>
          <w:b/>
          <w:bCs/>
          <w:lang w:val="es-EC" w:eastAsia="es-ES"/>
        </w:rPr>
      </w:pPr>
    </w:p>
    <w:p w:rsidR="00844966" w:rsidRDefault="00844966">
      <w:pPr>
        <w:pStyle w:val="NormalWeb"/>
        <w:spacing w:before="0" w:beforeAutospacing="0" w:after="0" w:afterAutospacing="0" w:line="480" w:lineRule="auto"/>
        <w:ind w:left="708"/>
        <w:jc w:val="both"/>
        <w:rPr>
          <w:lang w:val="es-EC"/>
        </w:rPr>
      </w:pPr>
      <w:r>
        <w:rPr>
          <w:lang w:val="es-EC"/>
        </w:rPr>
        <w:t xml:space="preserve">La diferencia entre estos dos términos predicción y pronóstico, es que las predicciones se apoyan meramente a la consideración de aspectos subjetivos dentro del proceso de estimación de eventos futuros, mientras que los pronósticos se apoyan de datos históricos. </w:t>
      </w:r>
    </w:p>
    <w:p w:rsidR="00844966" w:rsidRDefault="003B72CB">
      <w:pPr>
        <w:pStyle w:val="Ttulo3"/>
        <w:rPr>
          <w:lang w:val="es-EC"/>
        </w:rPr>
      </w:pPr>
      <w:bookmarkStart w:id="80" w:name="_Toc168907850"/>
      <w:bookmarkStart w:id="81" w:name="_Toc171944007"/>
      <w:bookmarkStart w:id="82" w:name="_Toc171944094"/>
      <w:bookmarkStart w:id="83" w:name="_Toc172614940"/>
      <w:r>
        <w:rPr>
          <w:lang w:val="es-EC"/>
        </w:rPr>
        <w:lastRenderedPageBreak/>
        <w:t>1.5</w:t>
      </w:r>
      <w:r w:rsidR="00844966">
        <w:rPr>
          <w:lang w:val="es-EC"/>
        </w:rPr>
        <w:t>.3 Importancia del pronóstico</w:t>
      </w:r>
      <w:bookmarkEnd w:id="80"/>
      <w:bookmarkEnd w:id="81"/>
      <w:bookmarkEnd w:id="82"/>
      <w:bookmarkEnd w:id="83"/>
    </w:p>
    <w:p w:rsidR="00844966" w:rsidRDefault="00844966">
      <w:pPr>
        <w:pStyle w:val="NormalWeb"/>
        <w:spacing w:before="0" w:beforeAutospacing="0" w:after="0" w:afterAutospacing="0"/>
        <w:ind w:left="360"/>
        <w:rPr>
          <w:b/>
          <w:bCs/>
          <w:lang w:val="es-EC" w:eastAsia="es-ES"/>
        </w:rPr>
      </w:pPr>
    </w:p>
    <w:p w:rsidR="00844966" w:rsidRDefault="00844966">
      <w:pPr>
        <w:ind w:left="540"/>
        <w:rPr>
          <w:lang w:val="es-EC"/>
        </w:rPr>
      </w:pPr>
    </w:p>
    <w:p w:rsidR="00844966" w:rsidRDefault="00844966">
      <w:pPr>
        <w:spacing w:line="480" w:lineRule="auto"/>
        <w:ind w:left="708"/>
        <w:jc w:val="both"/>
        <w:rPr>
          <w:rFonts w:cs="Arial"/>
          <w:color w:val="000000"/>
          <w:szCs w:val="16"/>
          <w:lang w:val="es-EC"/>
        </w:rPr>
      </w:pPr>
      <w:r>
        <w:rPr>
          <w:rFonts w:cs="Arial"/>
          <w:color w:val="000000"/>
          <w:szCs w:val="16"/>
          <w:lang w:val="es-EC"/>
        </w:rPr>
        <w:t>Es de gran importancia el pronóstico ya que es el primer paso que se desarrolla dentro del proceso de planificación de la producción y estos sirven como punto de partida, no solo para la elaboración de los planes estratégicos, sino además, para el diseño de los planes a mediano y corto plazo, lo cual permite a las organizaciones, imaginar de manera aproximada los sucesos futuros y eliminar en gran parte la incertidumbre y reaccionar con rapidez a las condiciones cambiantes con algún grado de precisión.</w:t>
      </w:r>
    </w:p>
    <w:p w:rsidR="00844966" w:rsidRDefault="003B72CB">
      <w:pPr>
        <w:pStyle w:val="Ttulo3"/>
        <w:rPr>
          <w:lang w:val="es-EC"/>
        </w:rPr>
      </w:pPr>
      <w:bookmarkStart w:id="84" w:name="_Toc168907851"/>
      <w:bookmarkStart w:id="85" w:name="_Toc171944008"/>
      <w:bookmarkStart w:id="86" w:name="_Toc171944095"/>
      <w:bookmarkStart w:id="87" w:name="_Toc172614941"/>
      <w:r>
        <w:rPr>
          <w:lang w:val="es-EC"/>
        </w:rPr>
        <w:t>1.5</w:t>
      </w:r>
      <w:r w:rsidR="00844966">
        <w:rPr>
          <w:lang w:val="es-EC"/>
        </w:rPr>
        <w:t>.4 Tipos de pronósticos</w:t>
      </w:r>
      <w:bookmarkEnd w:id="84"/>
      <w:bookmarkEnd w:id="85"/>
      <w:bookmarkEnd w:id="86"/>
      <w:bookmarkEnd w:id="87"/>
    </w:p>
    <w:p w:rsidR="00844966" w:rsidRDefault="00844966" w:rsidP="00F555FB">
      <w:pPr>
        <w:spacing w:line="480" w:lineRule="auto"/>
        <w:rPr>
          <w:lang w:val="es-EC"/>
        </w:rPr>
      </w:pPr>
    </w:p>
    <w:p w:rsidR="00844966" w:rsidRDefault="00844966">
      <w:pPr>
        <w:spacing w:line="480" w:lineRule="auto"/>
        <w:ind w:left="709"/>
        <w:jc w:val="both"/>
        <w:rPr>
          <w:lang w:val="es-EC"/>
        </w:rPr>
      </w:pPr>
      <w:r>
        <w:rPr>
          <w:lang w:val="es-EC"/>
        </w:rPr>
        <w:t>Los tipos de pronósticos se pueden clasificar de acuerdo a tres criterios:</w:t>
      </w:r>
    </w:p>
    <w:p w:rsidR="00844966" w:rsidRDefault="00844966">
      <w:pPr>
        <w:numPr>
          <w:ilvl w:val="0"/>
          <w:numId w:val="11"/>
        </w:numPr>
        <w:spacing w:line="480" w:lineRule="auto"/>
        <w:jc w:val="both"/>
        <w:rPr>
          <w:rFonts w:cs="Arial"/>
          <w:color w:val="000000"/>
          <w:szCs w:val="16"/>
          <w:lang w:val="es-EC"/>
        </w:rPr>
      </w:pPr>
      <w:r>
        <w:rPr>
          <w:rFonts w:cs="Arial"/>
          <w:color w:val="000000"/>
          <w:szCs w:val="16"/>
          <w:lang w:val="es-EC"/>
        </w:rPr>
        <w:t>según el horizonte de tiempo.</w:t>
      </w:r>
    </w:p>
    <w:p w:rsidR="00844966" w:rsidRDefault="00844966" w:rsidP="004A19A8">
      <w:pPr>
        <w:numPr>
          <w:ilvl w:val="0"/>
          <w:numId w:val="11"/>
        </w:numPr>
        <w:spacing w:line="480" w:lineRule="auto"/>
        <w:ind w:left="720" w:firstLine="900"/>
        <w:jc w:val="both"/>
        <w:rPr>
          <w:rFonts w:cs="Arial"/>
          <w:color w:val="000000"/>
          <w:szCs w:val="16"/>
          <w:lang w:val="es-EC"/>
        </w:rPr>
      </w:pPr>
      <w:r>
        <w:rPr>
          <w:rFonts w:cs="Arial"/>
          <w:color w:val="000000"/>
          <w:szCs w:val="16"/>
          <w:lang w:val="es-EC"/>
        </w:rPr>
        <w:t xml:space="preserve">según el entorno económico abarcado. </w:t>
      </w:r>
    </w:p>
    <w:p w:rsidR="00844966" w:rsidRPr="00E80C6C" w:rsidRDefault="00844966" w:rsidP="004A19A8">
      <w:pPr>
        <w:numPr>
          <w:ilvl w:val="0"/>
          <w:numId w:val="11"/>
        </w:numPr>
        <w:spacing w:line="480" w:lineRule="auto"/>
        <w:ind w:left="720" w:firstLine="900"/>
        <w:jc w:val="both"/>
        <w:rPr>
          <w:lang w:val="es-EC"/>
        </w:rPr>
      </w:pPr>
      <w:r>
        <w:rPr>
          <w:rFonts w:cs="Arial"/>
          <w:color w:val="000000"/>
          <w:szCs w:val="16"/>
          <w:lang w:val="es-EC"/>
        </w:rPr>
        <w:t>según el procedimiento empleado.</w:t>
      </w:r>
    </w:p>
    <w:p w:rsidR="00844966" w:rsidRDefault="00844966" w:rsidP="00E80C6C">
      <w:pPr>
        <w:spacing w:line="480" w:lineRule="auto"/>
        <w:ind w:left="720"/>
        <w:jc w:val="both"/>
        <w:rPr>
          <w:rFonts w:cs="Arial"/>
          <w:color w:val="000000"/>
          <w:szCs w:val="16"/>
          <w:lang w:val="es-EC"/>
        </w:rPr>
      </w:pPr>
      <w:r>
        <w:rPr>
          <w:rFonts w:cs="Arial"/>
          <w:b/>
          <w:bCs/>
          <w:color w:val="000000"/>
          <w:szCs w:val="16"/>
          <w:lang w:val="es-EC"/>
        </w:rPr>
        <w:t>Según el horizonte de tiempo:</w:t>
      </w:r>
      <w:r w:rsidR="00E81060">
        <w:rPr>
          <w:rFonts w:cs="Arial"/>
          <w:color w:val="000000"/>
          <w:szCs w:val="16"/>
          <w:lang w:val="es-EC"/>
        </w:rPr>
        <w:t xml:space="preserve"> Pueden ser de L/P</w:t>
      </w:r>
      <w:r>
        <w:rPr>
          <w:rFonts w:cs="Arial"/>
          <w:color w:val="000000"/>
          <w:szCs w:val="16"/>
          <w:lang w:val="es-EC"/>
        </w:rPr>
        <w:t xml:space="preserve">, mediano plazo o </w:t>
      </w:r>
      <w:r w:rsidR="00E81060">
        <w:rPr>
          <w:rFonts w:cs="Arial"/>
          <w:color w:val="000000"/>
          <w:szCs w:val="16"/>
          <w:lang w:val="es-EC"/>
        </w:rPr>
        <w:t>C/P</w:t>
      </w:r>
      <w:r>
        <w:rPr>
          <w:rFonts w:cs="Arial"/>
          <w:color w:val="000000"/>
          <w:szCs w:val="16"/>
          <w:lang w:val="es-EC"/>
        </w:rPr>
        <w:t xml:space="preserve"> y su función va desde la elaboración de los planes a nivel estratégico hasta los de nivel operativo.</w:t>
      </w:r>
    </w:p>
    <w:p w:rsidR="00844966" w:rsidRDefault="00844966" w:rsidP="00E80C6C">
      <w:pPr>
        <w:spacing w:line="480" w:lineRule="auto"/>
        <w:ind w:left="720"/>
        <w:jc w:val="both"/>
        <w:rPr>
          <w:rFonts w:cs="Arial"/>
          <w:color w:val="000000"/>
          <w:szCs w:val="16"/>
          <w:lang w:val="es-EC"/>
        </w:rPr>
      </w:pPr>
      <w:r>
        <w:rPr>
          <w:rFonts w:cs="Arial"/>
          <w:b/>
          <w:bCs/>
          <w:color w:val="000000"/>
          <w:szCs w:val="16"/>
          <w:lang w:val="es-EC"/>
        </w:rPr>
        <w:t>Según el entorno económico abarcado:</w:t>
      </w:r>
      <w:r>
        <w:rPr>
          <w:rFonts w:cs="Arial"/>
          <w:color w:val="000000"/>
          <w:szCs w:val="16"/>
          <w:lang w:val="es-EC"/>
        </w:rPr>
        <w:t xml:space="preserve"> Pueden ser  micro o macro y se definen de acuerdo al grado en que i</w:t>
      </w:r>
      <w:r w:rsidR="00197B0E">
        <w:rPr>
          <w:rFonts w:cs="Arial"/>
          <w:color w:val="000000"/>
          <w:szCs w:val="16"/>
          <w:lang w:val="es-EC"/>
        </w:rPr>
        <w:t>ntervienen pequeños detalles vs</w:t>
      </w:r>
      <w:r>
        <w:rPr>
          <w:rFonts w:cs="Arial"/>
          <w:color w:val="000000"/>
          <w:szCs w:val="16"/>
          <w:lang w:val="es-EC"/>
        </w:rPr>
        <w:t xml:space="preserve"> grandes valores resumidos.</w:t>
      </w:r>
    </w:p>
    <w:p w:rsidR="009436EB" w:rsidRDefault="009436EB" w:rsidP="001F4A28">
      <w:pPr>
        <w:ind w:left="720"/>
        <w:jc w:val="both"/>
        <w:rPr>
          <w:rFonts w:cs="Arial"/>
          <w:b/>
          <w:bCs/>
          <w:color w:val="000000"/>
          <w:szCs w:val="16"/>
          <w:lang w:val="es-EC"/>
        </w:rPr>
      </w:pPr>
    </w:p>
    <w:p w:rsidR="00844966" w:rsidRDefault="00844966" w:rsidP="00E80C6C">
      <w:pPr>
        <w:spacing w:line="480" w:lineRule="auto"/>
        <w:ind w:left="720"/>
        <w:jc w:val="both"/>
        <w:rPr>
          <w:rFonts w:cs="Arial"/>
          <w:color w:val="000000"/>
          <w:szCs w:val="16"/>
          <w:lang w:val="es-EC"/>
        </w:rPr>
      </w:pPr>
      <w:r>
        <w:rPr>
          <w:rFonts w:cs="Arial"/>
          <w:b/>
          <w:bCs/>
          <w:color w:val="000000"/>
          <w:szCs w:val="16"/>
          <w:lang w:val="es-EC"/>
        </w:rPr>
        <w:t>Según el procedimiento empleado:</w:t>
      </w:r>
      <w:r>
        <w:rPr>
          <w:rFonts w:cs="Arial"/>
          <w:color w:val="000000"/>
          <w:szCs w:val="16"/>
          <w:lang w:val="es-EC"/>
        </w:rPr>
        <w:t xml:space="preserve"> Pueden ser cualitativo, en casos en que no se requiere de una abierta manipulación de datos y solo se utiliza el juicio o la intuición de quien pronostica o cuantitativos, cuando se utilizan procedimientos matemáticos y estadísticos que no requieren los elementos del juicio.</w:t>
      </w:r>
    </w:p>
    <w:p w:rsidR="001F4A28" w:rsidRDefault="001F4A28" w:rsidP="001F4A28">
      <w:pPr>
        <w:ind w:left="720"/>
        <w:jc w:val="both"/>
        <w:rPr>
          <w:rFonts w:cs="Arial"/>
          <w:color w:val="000000"/>
          <w:szCs w:val="16"/>
          <w:lang w:val="es-EC"/>
        </w:rPr>
      </w:pPr>
    </w:p>
    <w:p w:rsidR="00844966" w:rsidRDefault="003B72CB">
      <w:pPr>
        <w:pStyle w:val="Ttulo3"/>
        <w:rPr>
          <w:lang w:val="es-EC"/>
        </w:rPr>
      </w:pPr>
      <w:bookmarkStart w:id="88" w:name="_Toc168907852"/>
      <w:bookmarkStart w:id="89" w:name="_Toc171944009"/>
      <w:bookmarkStart w:id="90" w:name="_Toc171944096"/>
      <w:bookmarkStart w:id="91" w:name="_Toc172614942"/>
      <w:r>
        <w:rPr>
          <w:lang w:val="es-EC"/>
        </w:rPr>
        <w:t>1.5</w:t>
      </w:r>
      <w:r w:rsidR="00844966">
        <w:rPr>
          <w:lang w:val="es-EC"/>
        </w:rPr>
        <w:t>.5 Series estacionales</w:t>
      </w:r>
      <w:bookmarkEnd w:id="88"/>
      <w:bookmarkEnd w:id="89"/>
      <w:bookmarkEnd w:id="90"/>
      <w:bookmarkEnd w:id="91"/>
      <w:r w:rsidR="00844966">
        <w:rPr>
          <w:lang w:val="es-EC"/>
        </w:rPr>
        <w:t xml:space="preserve"> </w:t>
      </w:r>
    </w:p>
    <w:p w:rsidR="00844966" w:rsidRDefault="00844966">
      <w:pPr>
        <w:rPr>
          <w:lang w:val="es-EC"/>
        </w:rPr>
      </w:pPr>
    </w:p>
    <w:p w:rsidR="00F555FB" w:rsidRDefault="003B72CB" w:rsidP="001F4A28">
      <w:pPr>
        <w:pStyle w:val="Ttulo4"/>
        <w:tabs>
          <w:tab w:val="clear" w:pos="720"/>
        </w:tabs>
        <w:ind w:left="1260" w:firstLine="0"/>
      </w:pPr>
      <w:bookmarkStart w:id="92" w:name="_Toc171944010"/>
      <w:bookmarkStart w:id="93" w:name="_Toc171944097"/>
      <w:bookmarkStart w:id="94" w:name="_Toc172614943"/>
      <w:r>
        <w:t>1.5</w:t>
      </w:r>
      <w:r w:rsidR="00844966">
        <w:t>.5.1 Estacionalidad</w:t>
      </w:r>
      <w:bookmarkEnd w:id="92"/>
      <w:bookmarkEnd w:id="93"/>
      <w:bookmarkEnd w:id="94"/>
    </w:p>
    <w:p w:rsidR="001F4A28" w:rsidRPr="001F4A28" w:rsidRDefault="001F4A28" w:rsidP="001F4A28">
      <w:pPr>
        <w:rPr>
          <w:lang w:val="es-EC"/>
        </w:rPr>
      </w:pPr>
    </w:p>
    <w:p w:rsidR="00844966" w:rsidRDefault="00844966">
      <w:pPr>
        <w:pStyle w:val="Textoindependiente2"/>
        <w:spacing w:line="480" w:lineRule="auto"/>
        <w:ind w:left="1260"/>
      </w:pPr>
      <w:r>
        <w:t>Tendencia de una serie de tiempo que se repite cíclicamente sobre un período determinado de tiempo, esto se produce muy común en la economía.</w:t>
      </w:r>
    </w:p>
    <w:p w:rsidR="00844966" w:rsidRDefault="00844966">
      <w:pPr>
        <w:pStyle w:val="Ttulo4"/>
        <w:tabs>
          <w:tab w:val="clear" w:pos="720"/>
        </w:tabs>
        <w:ind w:left="1260" w:firstLine="0"/>
        <w:rPr>
          <w:sz w:val="24"/>
        </w:rPr>
      </w:pPr>
      <w:bookmarkStart w:id="95" w:name="_Toc171944011"/>
      <w:bookmarkStart w:id="96" w:name="_Toc171944098"/>
      <w:bookmarkStart w:id="97" w:name="_Toc172614944"/>
      <w:r>
        <w:rPr>
          <w:sz w:val="24"/>
          <w:lang w:val="es-EC"/>
        </w:rPr>
        <w:t>1</w:t>
      </w:r>
      <w:r w:rsidR="003B72CB">
        <w:rPr>
          <w:sz w:val="24"/>
        </w:rPr>
        <w:t>.5</w:t>
      </w:r>
      <w:r>
        <w:rPr>
          <w:sz w:val="24"/>
        </w:rPr>
        <w:t>.5.2 Tipo de periodo</w:t>
      </w:r>
      <w:bookmarkEnd w:id="95"/>
      <w:bookmarkEnd w:id="96"/>
      <w:bookmarkEnd w:id="97"/>
      <w:r>
        <w:rPr>
          <w:sz w:val="24"/>
        </w:rPr>
        <w:t xml:space="preserve"> </w:t>
      </w:r>
    </w:p>
    <w:p w:rsidR="00844966" w:rsidRDefault="00844966">
      <w:pPr>
        <w:rPr>
          <w:rFonts w:eastAsia="Arial Unicode MS"/>
        </w:rPr>
      </w:pPr>
    </w:p>
    <w:p w:rsidR="00844966" w:rsidRDefault="00844966">
      <w:pPr>
        <w:ind w:left="720" w:firstLine="540"/>
        <w:rPr>
          <w:rFonts w:eastAsia="Arial Unicode MS"/>
        </w:rPr>
      </w:pPr>
      <w:r>
        <w:rPr>
          <w:rFonts w:eastAsia="Arial Unicode MS"/>
        </w:rPr>
        <w:t>Es la longitud del ciclo y que puede ser</w:t>
      </w:r>
      <w:r w:rsidR="001F4A28">
        <w:rPr>
          <w:rStyle w:val="Refdenotaalpie"/>
          <w:rFonts w:eastAsia="Arial Unicode MS"/>
        </w:rPr>
        <w:footnoteReference w:customMarkFollows="1" w:id="2"/>
        <w:t>(3)</w:t>
      </w:r>
      <w:r>
        <w:rPr>
          <w:rFonts w:eastAsia="Arial Unicode MS"/>
        </w:rPr>
        <w:t>:</w:t>
      </w:r>
    </w:p>
    <w:p w:rsidR="00844966" w:rsidRDefault="00844966">
      <w:pPr>
        <w:ind w:left="360"/>
        <w:rPr>
          <w:rFonts w:eastAsia="Arial Unicode MS"/>
        </w:rPr>
      </w:pPr>
    </w:p>
    <w:p w:rsidR="00844966" w:rsidRDefault="00844966">
      <w:pPr>
        <w:numPr>
          <w:ilvl w:val="0"/>
          <w:numId w:val="9"/>
        </w:numPr>
        <w:spacing w:line="480" w:lineRule="auto"/>
        <w:rPr>
          <w:rFonts w:ascii="Arial Unicode MS" w:eastAsia="Arial Unicode MS" w:hAnsi="Arial Unicode MS" w:cs="Arial Unicode MS"/>
          <w:color w:val="000000"/>
          <w:szCs w:val="28"/>
          <w:lang w:val="es-EC"/>
        </w:rPr>
      </w:pPr>
      <w:r>
        <w:rPr>
          <w:color w:val="000000"/>
          <w:szCs w:val="28"/>
          <w:lang w:val="es-EC"/>
        </w:rPr>
        <w:t xml:space="preserve">Serie mensual: </w:t>
      </w:r>
      <w:r>
        <w:rPr>
          <w:i/>
          <w:iCs/>
          <w:color w:val="000000"/>
          <w:szCs w:val="28"/>
          <w:lang w:val="es-EC"/>
        </w:rPr>
        <w:t>s</w:t>
      </w:r>
      <w:r>
        <w:rPr>
          <w:color w:val="000000"/>
          <w:szCs w:val="28"/>
          <w:lang w:val="es-EC"/>
        </w:rPr>
        <w:t xml:space="preserve"> = 12</w:t>
      </w:r>
    </w:p>
    <w:p w:rsidR="00844966" w:rsidRDefault="00844966">
      <w:pPr>
        <w:numPr>
          <w:ilvl w:val="0"/>
          <w:numId w:val="9"/>
        </w:numPr>
        <w:spacing w:line="480" w:lineRule="auto"/>
        <w:rPr>
          <w:color w:val="000000"/>
          <w:szCs w:val="28"/>
          <w:lang w:val="es-EC"/>
        </w:rPr>
      </w:pPr>
      <w:r>
        <w:rPr>
          <w:color w:val="000000"/>
          <w:szCs w:val="28"/>
          <w:lang w:val="es-EC"/>
        </w:rPr>
        <w:t xml:space="preserve">Serie trimestral: </w:t>
      </w:r>
      <w:r>
        <w:rPr>
          <w:i/>
          <w:iCs/>
          <w:color w:val="000000"/>
          <w:szCs w:val="28"/>
          <w:lang w:val="es-EC"/>
        </w:rPr>
        <w:t>s</w:t>
      </w:r>
      <w:r>
        <w:rPr>
          <w:color w:val="000000"/>
          <w:szCs w:val="28"/>
          <w:lang w:val="es-EC"/>
        </w:rPr>
        <w:t xml:space="preserve"> = 4</w:t>
      </w:r>
    </w:p>
    <w:p w:rsidR="00844966" w:rsidRDefault="00844966">
      <w:pPr>
        <w:numPr>
          <w:ilvl w:val="0"/>
          <w:numId w:val="9"/>
        </w:numPr>
        <w:spacing w:line="480" w:lineRule="auto"/>
        <w:rPr>
          <w:color w:val="000000"/>
          <w:szCs w:val="28"/>
          <w:lang w:val="es-EC"/>
        </w:rPr>
      </w:pPr>
      <w:r>
        <w:rPr>
          <w:color w:val="000000"/>
          <w:szCs w:val="28"/>
          <w:lang w:val="es-EC"/>
        </w:rPr>
        <w:t xml:space="preserve">Serie semanal: </w:t>
      </w:r>
      <w:r>
        <w:rPr>
          <w:i/>
          <w:iCs/>
          <w:color w:val="000000"/>
          <w:szCs w:val="28"/>
          <w:lang w:val="es-EC"/>
        </w:rPr>
        <w:t>s</w:t>
      </w:r>
      <w:r>
        <w:rPr>
          <w:color w:val="000000"/>
          <w:szCs w:val="28"/>
          <w:lang w:val="es-EC"/>
        </w:rPr>
        <w:t xml:space="preserve"> = 52, </w:t>
      </w:r>
      <w:r>
        <w:rPr>
          <w:i/>
          <w:iCs/>
          <w:color w:val="000000"/>
          <w:szCs w:val="28"/>
          <w:lang w:val="es-EC"/>
        </w:rPr>
        <w:t>s</w:t>
      </w:r>
      <w:r>
        <w:rPr>
          <w:color w:val="000000"/>
          <w:szCs w:val="28"/>
          <w:lang w:val="es-EC"/>
        </w:rPr>
        <w:t xml:space="preserve"> = 4</w:t>
      </w:r>
    </w:p>
    <w:p w:rsidR="001D5A71" w:rsidRPr="001F4A28" w:rsidRDefault="00844966">
      <w:pPr>
        <w:numPr>
          <w:ilvl w:val="0"/>
          <w:numId w:val="9"/>
        </w:numPr>
        <w:spacing w:line="480" w:lineRule="auto"/>
        <w:rPr>
          <w:color w:val="000000"/>
          <w:sz w:val="28"/>
          <w:szCs w:val="28"/>
          <w:lang w:val="en-GB"/>
        </w:rPr>
      </w:pPr>
      <w:r>
        <w:rPr>
          <w:color w:val="000000"/>
          <w:szCs w:val="28"/>
          <w:lang w:val="en-GB"/>
        </w:rPr>
        <w:t xml:space="preserve">Serie diaria: </w:t>
      </w:r>
      <w:r>
        <w:rPr>
          <w:i/>
          <w:iCs/>
          <w:color w:val="000000"/>
          <w:szCs w:val="28"/>
          <w:lang w:val="en-GB"/>
        </w:rPr>
        <w:t>s</w:t>
      </w:r>
      <w:r>
        <w:rPr>
          <w:color w:val="000000"/>
          <w:szCs w:val="28"/>
          <w:lang w:val="en-GB"/>
        </w:rPr>
        <w:t xml:space="preserve"> = 7, </w:t>
      </w:r>
      <w:r>
        <w:rPr>
          <w:i/>
          <w:iCs/>
          <w:color w:val="000000"/>
          <w:szCs w:val="28"/>
          <w:lang w:val="en-GB"/>
        </w:rPr>
        <w:t>s</w:t>
      </w:r>
      <w:r>
        <w:rPr>
          <w:color w:val="000000"/>
          <w:szCs w:val="28"/>
          <w:lang w:val="en-GB"/>
        </w:rPr>
        <w:t xml:space="preserve"> = 30, </w:t>
      </w:r>
      <w:r>
        <w:rPr>
          <w:i/>
          <w:iCs/>
          <w:color w:val="000000"/>
          <w:szCs w:val="28"/>
          <w:lang w:val="en-GB"/>
        </w:rPr>
        <w:t>s</w:t>
      </w:r>
      <w:r>
        <w:rPr>
          <w:color w:val="000000"/>
          <w:szCs w:val="28"/>
          <w:lang w:val="en-GB"/>
        </w:rPr>
        <w:t xml:space="preserve"> = 365</w:t>
      </w:r>
    </w:p>
    <w:p w:rsidR="001F4A28" w:rsidRDefault="001F4A28" w:rsidP="00E80C6C">
      <w:pPr>
        <w:spacing w:line="480" w:lineRule="auto"/>
        <w:rPr>
          <w:color w:val="000000"/>
          <w:szCs w:val="28"/>
          <w:lang w:val="en-GB"/>
        </w:rPr>
      </w:pPr>
    </w:p>
    <w:p w:rsidR="001A1B75" w:rsidRDefault="001A1B75">
      <w:pPr>
        <w:pStyle w:val="Ttulo1"/>
        <w:numPr>
          <w:ilvl w:val="0"/>
          <w:numId w:val="0"/>
        </w:numPr>
        <w:jc w:val="center"/>
        <w:rPr>
          <w:rFonts w:ascii="Times New Roman" w:hAnsi="Times New Roman" w:cs="Times New Roman"/>
          <w:sz w:val="48"/>
          <w:szCs w:val="48"/>
          <w:u w:val="single"/>
          <w:lang w:val="es-EC"/>
        </w:rPr>
        <w:sectPr w:rsidR="001A1B75" w:rsidSect="001A1B75">
          <w:headerReference w:type="default" r:id="rId17"/>
          <w:headerReference w:type="first" r:id="rId18"/>
          <w:footnotePr>
            <w:numStart w:val="2"/>
          </w:footnotePr>
          <w:pgSz w:w="11906" w:h="16838" w:code="9"/>
          <w:pgMar w:top="2268" w:right="1361" w:bottom="2268" w:left="2268" w:header="709" w:footer="709" w:gutter="0"/>
          <w:pgNumType w:start="13"/>
          <w:cols w:space="708"/>
          <w:vAlign w:val="center"/>
          <w:titlePg/>
          <w:docGrid w:linePitch="360"/>
        </w:sectPr>
      </w:pPr>
      <w:bookmarkStart w:id="98" w:name="_Toc166765171"/>
      <w:bookmarkStart w:id="99" w:name="_Toc167280682"/>
      <w:bookmarkStart w:id="100" w:name="_Toc167283076"/>
      <w:bookmarkStart w:id="101" w:name="_Toc167372151"/>
      <w:bookmarkStart w:id="102" w:name="_Toc167372874"/>
      <w:bookmarkStart w:id="103" w:name="_Toc167373189"/>
      <w:bookmarkStart w:id="104" w:name="_Toc167373287"/>
      <w:bookmarkStart w:id="105" w:name="_Toc167373358"/>
      <w:bookmarkStart w:id="106" w:name="_Toc167373611"/>
      <w:bookmarkStart w:id="107" w:name="_Toc167374382"/>
      <w:bookmarkStart w:id="108" w:name="_Toc167375294"/>
      <w:bookmarkStart w:id="109" w:name="_Toc167420457"/>
      <w:bookmarkStart w:id="110" w:name="_Toc167886145"/>
      <w:bookmarkStart w:id="111" w:name="_Toc168907855"/>
      <w:bookmarkStart w:id="112" w:name="_Toc171944013"/>
      <w:bookmarkStart w:id="113" w:name="_Toc171944100"/>
      <w:bookmarkStart w:id="114" w:name="_Toc172614945"/>
    </w:p>
    <w:p w:rsidR="00844966" w:rsidRDefault="00844966">
      <w:pPr>
        <w:pStyle w:val="Ttulo1"/>
        <w:numPr>
          <w:ilvl w:val="0"/>
          <w:numId w:val="0"/>
        </w:numPr>
        <w:jc w:val="center"/>
        <w:rPr>
          <w:rFonts w:ascii="Times New Roman" w:hAnsi="Times New Roman" w:cs="Times New Roman"/>
          <w:sz w:val="48"/>
          <w:szCs w:val="48"/>
          <w:u w:val="single"/>
          <w:lang w:val="es-EC"/>
        </w:rPr>
      </w:pPr>
      <w:r>
        <w:rPr>
          <w:rFonts w:ascii="Times New Roman" w:hAnsi="Times New Roman" w:cs="Times New Roman"/>
          <w:sz w:val="48"/>
          <w:szCs w:val="48"/>
          <w:u w:val="single"/>
          <w:lang w:val="es-EC"/>
        </w:rPr>
        <w:lastRenderedPageBreak/>
        <w:t xml:space="preserve">CAPITULO </w:t>
      </w:r>
      <w:bookmarkEnd w:id="99"/>
      <w:bookmarkEnd w:id="100"/>
      <w:bookmarkEnd w:id="101"/>
      <w:bookmarkEnd w:id="102"/>
      <w:bookmarkEnd w:id="103"/>
      <w:bookmarkEnd w:id="104"/>
      <w:bookmarkEnd w:id="105"/>
      <w:bookmarkEnd w:id="106"/>
      <w:bookmarkEnd w:id="107"/>
      <w:bookmarkEnd w:id="108"/>
      <w:bookmarkEnd w:id="109"/>
      <w:bookmarkEnd w:id="110"/>
      <w:r>
        <w:rPr>
          <w:rFonts w:ascii="Times New Roman" w:hAnsi="Times New Roman" w:cs="Times New Roman"/>
          <w:sz w:val="48"/>
          <w:szCs w:val="48"/>
          <w:u w:val="single"/>
          <w:lang w:val="es-EC"/>
        </w:rPr>
        <w:t>2</w:t>
      </w:r>
      <w:bookmarkEnd w:id="111"/>
      <w:bookmarkEnd w:id="112"/>
      <w:bookmarkEnd w:id="113"/>
      <w:bookmarkEnd w:id="114"/>
    </w:p>
    <w:p w:rsidR="00844966" w:rsidRDefault="00844966">
      <w:pPr>
        <w:rPr>
          <w:lang w:val="es-EC"/>
        </w:rPr>
      </w:pPr>
    </w:p>
    <w:p w:rsidR="00844966" w:rsidRDefault="00844966">
      <w:pPr>
        <w:pStyle w:val="Ttulo1"/>
        <w:numPr>
          <w:ilvl w:val="0"/>
          <w:numId w:val="0"/>
        </w:numPr>
        <w:rPr>
          <w:lang w:val="es-EC"/>
        </w:rPr>
      </w:pPr>
      <w:bookmarkStart w:id="115" w:name="_Toc166765172"/>
      <w:bookmarkStart w:id="116" w:name="_Toc167280683"/>
      <w:bookmarkStart w:id="117" w:name="_Toc167283077"/>
      <w:bookmarkStart w:id="118" w:name="_Toc167372152"/>
      <w:bookmarkStart w:id="119" w:name="_Toc167372875"/>
      <w:bookmarkStart w:id="120" w:name="_Toc167373190"/>
      <w:bookmarkStart w:id="121" w:name="_Toc167373288"/>
      <w:bookmarkStart w:id="122" w:name="_Toc167373359"/>
      <w:bookmarkStart w:id="123" w:name="_Toc167373612"/>
      <w:bookmarkStart w:id="124" w:name="_Toc167374383"/>
      <w:bookmarkStart w:id="125" w:name="_Toc167375295"/>
      <w:bookmarkStart w:id="126" w:name="_Toc167420458"/>
      <w:bookmarkStart w:id="127" w:name="_Toc167886146"/>
      <w:bookmarkStart w:id="128" w:name="_Toc168907856"/>
      <w:bookmarkStart w:id="129" w:name="_Toc171944014"/>
      <w:bookmarkStart w:id="130" w:name="_Toc171944101"/>
      <w:bookmarkStart w:id="131" w:name="_Toc172614946"/>
      <w:bookmarkEnd w:id="98"/>
      <w:r>
        <w:rPr>
          <w:lang w:val="es-EC"/>
        </w:rPr>
        <w:t>2. ANÁLISIS</w:t>
      </w:r>
      <w:bookmarkEnd w:id="115"/>
      <w:r>
        <w:rPr>
          <w:lang w:val="es-EC"/>
        </w:rPr>
        <w:t xml:space="preserve"> ESTADÍSTICO</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lang w:val="es-EC"/>
        </w:rPr>
        <w:t xml:space="preserve"> </w:t>
      </w:r>
    </w:p>
    <w:p w:rsidR="00844966" w:rsidRDefault="00844966">
      <w:pPr>
        <w:jc w:val="both"/>
        <w:rPr>
          <w:rFonts w:cs="Arial"/>
          <w:lang w:val="es-EC"/>
        </w:rPr>
      </w:pPr>
    </w:p>
    <w:p w:rsidR="00844966" w:rsidRDefault="00844966">
      <w:pPr>
        <w:pStyle w:val="Ttulo2"/>
        <w:rPr>
          <w:i w:val="0"/>
          <w:iCs w:val="0"/>
          <w:sz w:val="24"/>
          <w:lang w:val="es-EC"/>
        </w:rPr>
      </w:pPr>
      <w:bookmarkStart w:id="132" w:name="_Toc167372153"/>
      <w:bookmarkStart w:id="133" w:name="_Toc167372876"/>
      <w:bookmarkStart w:id="134" w:name="_Toc167373191"/>
      <w:bookmarkStart w:id="135" w:name="_Toc167373289"/>
      <w:bookmarkStart w:id="136" w:name="_Toc167373360"/>
      <w:bookmarkStart w:id="137" w:name="_Toc167373613"/>
      <w:bookmarkStart w:id="138" w:name="_Toc167374384"/>
      <w:bookmarkStart w:id="139" w:name="_Toc167375296"/>
      <w:bookmarkStart w:id="140" w:name="_Toc167420459"/>
      <w:bookmarkStart w:id="141" w:name="_Toc167886147"/>
      <w:bookmarkStart w:id="142" w:name="_Toc168907857"/>
      <w:bookmarkStart w:id="143" w:name="_Toc171944015"/>
      <w:bookmarkStart w:id="144" w:name="_Toc171944102"/>
      <w:bookmarkStart w:id="145" w:name="_Toc172614947"/>
      <w:r>
        <w:rPr>
          <w:i w:val="0"/>
          <w:iCs w:val="0"/>
          <w:sz w:val="24"/>
          <w:lang w:val="es-EC"/>
        </w:rPr>
        <w:t>2.1 Generalidades de la empresa</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844966" w:rsidRDefault="00844966">
      <w:pPr>
        <w:spacing w:line="480" w:lineRule="auto"/>
        <w:jc w:val="both"/>
        <w:rPr>
          <w:rFonts w:cs="Arial"/>
          <w:lang w:val="es-EC"/>
        </w:rPr>
      </w:pPr>
    </w:p>
    <w:p w:rsidR="00844966" w:rsidRDefault="00844966" w:rsidP="00D505D3">
      <w:pPr>
        <w:tabs>
          <w:tab w:val="left" w:pos="360"/>
        </w:tabs>
        <w:spacing w:line="480" w:lineRule="auto"/>
        <w:ind w:left="360"/>
        <w:jc w:val="both"/>
        <w:rPr>
          <w:sz w:val="20"/>
        </w:rPr>
      </w:pPr>
      <w:r>
        <w:rPr>
          <w:rFonts w:cs="Arial"/>
          <w:lang w:val="es-EC"/>
        </w:rPr>
        <w:t>Esta</w:t>
      </w:r>
      <w:r>
        <w:rPr>
          <w:rFonts w:cs="Arial"/>
        </w:rPr>
        <w:t xml:space="preserve"> distribuidora de celulares ubicada en Urdesa, se dedica a la venta de tarjetas</w:t>
      </w:r>
      <w:r w:rsidR="00905660">
        <w:rPr>
          <w:rFonts w:cs="Arial"/>
        </w:rPr>
        <w:t xml:space="preserve"> de</w:t>
      </w:r>
      <w:r w:rsidR="007129AA">
        <w:rPr>
          <w:rFonts w:cs="Arial"/>
        </w:rPr>
        <w:t xml:space="preserve"> prepago de Movistar y Porta, al tiempo </w:t>
      </w:r>
      <w:r w:rsidR="00905660" w:rsidRPr="00D505D3">
        <w:rPr>
          <w:rFonts w:cs="Arial"/>
        </w:rPr>
        <w:t>se encuentra efectuando sus operaciones de forma regular, mantiene un control de la situación económ</w:t>
      </w:r>
      <w:r w:rsidR="00B828C0">
        <w:rPr>
          <w:rFonts w:cs="Arial"/>
        </w:rPr>
        <w:t xml:space="preserve">ica </w:t>
      </w:r>
      <w:r w:rsidR="00905660" w:rsidRPr="00D505D3">
        <w:rPr>
          <w:rFonts w:cs="Arial"/>
        </w:rPr>
        <w:t>a través del programa Microsoft office Excel</w:t>
      </w:r>
      <w:r w:rsidR="00905660">
        <w:rPr>
          <w:sz w:val="20"/>
        </w:rPr>
        <w:t>.</w:t>
      </w:r>
    </w:p>
    <w:p w:rsidR="00C40F89" w:rsidRDefault="00C40F89" w:rsidP="00D505D3">
      <w:pPr>
        <w:tabs>
          <w:tab w:val="left" w:pos="360"/>
        </w:tabs>
        <w:spacing w:line="480" w:lineRule="auto"/>
        <w:ind w:left="360"/>
        <w:jc w:val="both"/>
        <w:rPr>
          <w:rFonts w:cs="Arial"/>
        </w:rPr>
      </w:pPr>
    </w:p>
    <w:p w:rsidR="00D505D3" w:rsidRDefault="007129AA" w:rsidP="00D505D3">
      <w:pPr>
        <w:spacing w:line="480" w:lineRule="auto"/>
        <w:ind w:left="360"/>
        <w:jc w:val="both"/>
        <w:rPr>
          <w:rFonts w:cs="Arial"/>
        </w:rPr>
      </w:pPr>
      <w:r>
        <w:rPr>
          <w:rFonts w:cs="Arial"/>
        </w:rPr>
        <w:t>A</w:t>
      </w:r>
      <w:r w:rsidR="00D505D3" w:rsidRPr="00D505D3">
        <w:rPr>
          <w:rFonts w:cs="Arial"/>
        </w:rPr>
        <w:t>ctualmente se encuentra aseso</w:t>
      </w:r>
      <w:r w:rsidR="00C40F89">
        <w:rPr>
          <w:rFonts w:cs="Arial"/>
        </w:rPr>
        <w:t>rada por una empresa de Consulto</w:t>
      </w:r>
      <w:r w:rsidR="00D505D3" w:rsidRPr="00D505D3">
        <w:rPr>
          <w:rFonts w:cs="Arial"/>
        </w:rPr>
        <w:t xml:space="preserve">ría externa. </w:t>
      </w:r>
      <w:r w:rsidR="00D505D3">
        <w:rPr>
          <w:rFonts w:cs="Arial"/>
        </w:rPr>
        <w:t xml:space="preserve">Este local trabaja de lunes a viernes desde las 9:00 a.m. hasta las 22:00 p.m. y </w:t>
      </w:r>
      <w:r w:rsidR="00B828C0">
        <w:rPr>
          <w:rFonts w:cs="Arial"/>
        </w:rPr>
        <w:t xml:space="preserve"> </w:t>
      </w:r>
      <w:r w:rsidR="00D505D3">
        <w:rPr>
          <w:rFonts w:cs="Arial"/>
        </w:rPr>
        <w:t xml:space="preserve">los </w:t>
      </w:r>
      <w:r w:rsidR="00B828C0">
        <w:rPr>
          <w:rFonts w:cs="Arial"/>
        </w:rPr>
        <w:t xml:space="preserve"> </w:t>
      </w:r>
      <w:r w:rsidR="00D505D3">
        <w:rPr>
          <w:rFonts w:cs="Arial"/>
        </w:rPr>
        <w:t xml:space="preserve">sábados </w:t>
      </w:r>
      <w:r w:rsidR="00B828C0">
        <w:rPr>
          <w:rFonts w:cs="Arial"/>
        </w:rPr>
        <w:t xml:space="preserve"> </w:t>
      </w:r>
      <w:r w:rsidR="00D505D3">
        <w:rPr>
          <w:rFonts w:cs="Arial"/>
        </w:rPr>
        <w:t>desde</w:t>
      </w:r>
      <w:r w:rsidR="00B828C0">
        <w:rPr>
          <w:rFonts w:cs="Arial"/>
        </w:rPr>
        <w:t xml:space="preserve"> </w:t>
      </w:r>
      <w:r w:rsidR="00D505D3">
        <w:rPr>
          <w:rFonts w:cs="Arial"/>
        </w:rPr>
        <w:t xml:space="preserve"> las 10:00 a.m. hasta las 13:00 p.m. </w:t>
      </w:r>
    </w:p>
    <w:p w:rsidR="00C40F89" w:rsidRDefault="00C40F89" w:rsidP="00776233">
      <w:pPr>
        <w:spacing w:line="480" w:lineRule="auto"/>
        <w:jc w:val="both"/>
        <w:rPr>
          <w:rFonts w:cs="Arial"/>
        </w:rPr>
      </w:pPr>
    </w:p>
    <w:p w:rsidR="00844966" w:rsidRDefault="00844966">
      <w:pPr>
        <w:pStyle w:val="Ttulo2"/>
        <w:rPr>
          <w:i w:val="0"/>
          <w:iCs w:val="0"/>
          <w:sz w:val="24"/>
          <w:lang w:val="es-EC"/>
        </w:rPr>
      </w:pPr>
      <w:bookmarkStart w:id="146" w:name="_Toc167372154"/>
      <w:bookmarkStart w:id="147" w:name="_Toc167372877"/>
      <w:bookmarkStart w:id="148" w:name="_Toc167373192"/>
      <w:bookmarkStart w:id="149" w:name="_Toc167373290"/>
      <w:bookmarkStart w:id="150" w:name="_Toc167373361"/>
      <w:bookmarkStart w:id="151" w:name="_Toc167373614"/>
      <w:bookmarkStart w:id="152" w:name="_Toc167374385"/>
      <w:bookmarkStart w:id="153" w:name="_Toc167375297"/>
      <w:bookmarkStart w:id="154" w:name="_Toc167420460"/>
      <w:bookmarkStart w:id="155" w:name="_Toc167886148"/>
      <w:bookmarkStart w:id="156" w:name="_Toc168907858"/>
      <w:bookmarkStart w:id="157" w:name="_Toc171944016"/>
      <w:bookmarkStart w:id="158" w:name="_Toc171944103"/>
      <w:bookmarkStart w:id="159" w:name="_Toc172614948"/>
      <w:r>
        <w:rPr>
          <w:i w:val="0"/>
          <w:iCs w:val="0"/>
          <w:sz w:val="24"/>
          <w:lang w:val="es-EC"/>
        </w:rPr>
        <w:t>2.2</w:t>
      </w:r>
      <w:r w:rsidR="0021785F">
        <w:rPr>
          <w:i w:val="0"/>
          <w:iCs w:val="0"/>
          <w:sz w:val="24"/>
          <w:lang w:val="es-EC"/>
        </w:rPr>
        <w:t>.1</w:t>
      </w:r>
      <w:r>
        <w:rPr>
          <w:i w:val="0"/>
          <w:iCs w:val="0"/>
          <w:sz w:val="24"/>
          <w:lang w:val="es-EC"/>
        </w:rPr>
        <w:t xml:space="preserve"> Objetivo </w:t>
      </w:r>
      <w:bookmarkEnd w:id="146"/>
      <w:bookmarkEnd w:id="147"/>
      <w:bookmarkEnd w:id="148"/>
      <w:bookmarkEnd w:id="149"/>
      <w:bookmarkEnd w:id="150"/>
      <w:bookmarkEnd w:id="151"/>
      <w:bookmarkEnd w:id="152"/>
      <w:bookmarkEnd w:id="153"/>
      <w:bookmarkEnd w:id="154"/>
      <w:bookmarkEnd w:id="155"/>
      <w:bookmarkEnd w:id="156"/>
      <w:r w:rsidR="00D505D3">
        <w:rPr>
          <w:i w:val="0"/>
          <w:iCs w:val="0"/>
          <w:sz w:val="24"/>
          <w:lang w:val="es-EC"/>
        </w:rPr>
        <w:t>general</w:t>
      </w:r>
      <w:bookmarkEnd w:id="157"/>
      <w:bookmarkEnd w:id="158"/>
      <w:bookmarkEnd w:id="159"/>
    </w:p>
    <w:p w:rsidR="00844966" w:rsidRDefault="00844966">
      <w:pPr>
        <w:rPr>
          <w:lang w:val="es-EC"/>
        </w:rPr>
      </w:pPr>
    </w:p>
    <w:p w:rsidR="00D505D3" w:rsidRPr="0084292E" w:rsidRDefault="00D505D3" w:rsidP="00D505D3">
      <w:pPr>
        <w:spacing w:line="480" w:lineRule="auto"/>
        <w:ind w:left="360"/>
        <w:jc w:val="both"/>
        <w:rPr>
          <w:sz w:val="20"/>
        </w:rPr>
      </w:pPr>
      <w:r w:rsidRPr="00D505D3">
        <w:rPr>
          <w:rFonts w:cs="Arial"/>
        </w:rPr>
        <w:t>El objetivo general es analizar las ventas</w:t>
      </w:r>
      <w:r w:rsidR="008E75C5">
        <w:rPr>
          <w:rFonts w:cs="Arial"/>
        </w:rPr>
        <w:t xml:space="preserve"> </w:t>
      </w:r>
      <w:r w:rsidRPr="00D505D3">
        <w:rPr>
          <w:rFonts w:cs="Arial"/>
        </w:rPr>
        <w:t xml:space="preserve"> de las tarjetas p</w:t>
      </w:r>
      <w:r w:rsidR="00B341B1">
        <w:rPr>
          <w:rFonts w:cs="Arial"/>
        </w:rPr>
        <w:t xml:space="preserve">repago de Porta y Movistar, </w:t>
      </w:r>
      <w:r w:rsidRPr="00D505D3">
        <w:rPr>
          <w:rFonts w:cs="Arial"/>
        </w:rPr>
        <w:t>por medio del uso de herramientas estadísticas, al culminar este trabajo se pretende brindar información útil que servirá para  una toma de decisiones efectiva para los accionistas de la distribuidora.</w:t>
      </w:r>
      <w:r w:rsidRPr="0084292E">
        <w:rPr>
          <w:sz w:val="20"/>
        </w:rPr>
        <w:t xml:space="preserve"> </w:t>
      </w:r>
    </w:p>
    <w:p w:rsidR="00D505D3" w:rsidRDefault="00D505D3"/>
    <w:p w:rsidR="00B47683" w:rsidRPr="00D505D3" w:rsidRDefault="00B47683"/>
    <w:p w:rsidR="00D505D3" w:rsidRDefault="00D505D3" w:rsidP="0021785F">
      <w:pPr>
        <w:pStyle w:val="Ttulo2"/>
        <w:rPr>
          <w:i w:val="0"/>
          <w:iCs w:val="0"/>
          <w:sz w:val="24"/>
          <w:lang w:val="es-EC"/>
        </w:rPr>
      </w:pPr>
      <w:bookmarkStart w:id="160" w:name="_Toc171944017"/>
      <w:bookmarkStart w:id="161" w:name="_Toc171944104"/>
      <w:bookmarkStart w:id="162" w:name="_Toc172614949"/>
      <w:r w:rsidRPr="0021785F">
        <w:rPr>
          <w:i w:val="0"/>
          <w:iCs w:val="0"/>
          <w:sz w:val="24"/>
          <w:lang w:val="es-EC"/>
        </w:rPr>
        <w:lastRenderedPageBreak/>
        <w:t>2.2</w:t>
      </w:r>
      <w:r w:rsidR="0021785F" w:rsidRPr="0021785F">
        <w:rPr>
          <w:i w:val="0"/>
          <w:iCs w:val="0"/>
          <w:sz w:val="24"/>
          <w:lang w:val="es-EC"/>
        </w:rPr>
        <w:t xml:space="preserve">.2 </w:t>
      </w:r>
      <w:r w:rsidRPr="0021785F">
        <w:rPr>
          <w:i w:val="0"/>
          <w:iCs w:val="0"/>
          <w:sz w:val="24"/>
          <w:lang w:val="es-EC"/>
        </w:rPr>
        <w:t>Objetivos específicos</w:t>
      </w:r>
      <w:bookmarkEnd w:id="160"/>
      <w:bookmarkEnd w:id="161"/>
      <w:bookmarkEnd w:id="162"/>
    </w:p>
    <w:p w:rsidR="00E61776" w:rsidRPr="00E61776" w:rsidRDefault="00E61776" w:rsidP="00870940">
      <w:pPr>
        <w:spacing w:line="480" w:lineRule="auto"/>
        <w:rPr>
          <w:lang w:val="es-EC"/>
        </w:rPr>
      </w:pPr>
    </w:p>
    <w:p w:rsidR="00844966" w:rsidRDefault="00844966" w:rsidP="004A19A8">
      <w:pPr>
        <w:numPr>
          <w:ilvl w:val="0"/>
          <w:numId w:val="1"/>
        </w:numPr>
        <w:spacing w:line="480" w:lineRule="auto"/>
        <w:ind w:left="714" w:hanging="357"/>
        <w:jc w:val="both"/>
        <w:rPr>
          <w:rFonts w:cs="Arial"/>
        </w:rPr>
      </w:pPr>
      <w:r>
        <w:rPr>
          <w:szCs w:val="20"/>
          <w:lang w:val="es-MX"/>
        </w:rPr>
        <w:t>Establecer un mecanismo de apoyo, para  los administradores, como lo son los pronósticos al momento de tomar una decisión, en cualquier aspecto que sea, para que con la misma y con unas bases estadísticas sólidas nos permitan eliminar cualquier posible error al tomar una decisión.</w:t>
      </w:r>
    </w:p>
    <w:p w:rsidR="00D505D3" w:rsidRDefault="00844966" w:rsidP="004A19A8">
      <w:pPr>
        <w:numPr>
          <w:ilvl w:val="0"/>
          <w:numId w:val="1"/>
        </w:numPr>
        <w:spacing w:line="480" w:lineRule="auto"/>
        <w:ind w:left="714" w:hanging="357"/>
        <w:jc w:val="both"/>
        <w:rPr>
          <w:rFonts w:cs="Arial"/>
        </w:rPr>
      </w:pPr>
      <w:r>
        <w:rPr>
          <w:rFonts w:cs="Arial"/>
        </w:rPr>
        <w:t xml:space="preserve">Conocer el comportamiento que tiene la demanda de las tarjetas de prepago de </w:t>
      </w:r>
      <w:r w:rsidR="00934FE7">
        <w:rPr>
          <w:rFonts w:cs="Arial"/>
        </w:rPr>
        <w:t>Movistar y Porta</w:t>
      </w:r>
      <w:r>
        <w:rPr>
          <w:rFonts w:cs="Arial"/>
        </w:rPr>
        <w:t>.</w:t>
      </w:r>
    </w:p>
    <w:p w:rsidR="00D505D3" w:rsidRDefault="009551F1" w:rsidP="004A19A8">
      <w:pPr>
        <w:numPr>
          <w:ilvl w:val="0"/>
          <w:numId w:val="1"/>
        </w:numPr>
        <w:spacing w:line="480" w:lineRule="auto"/>
        <w:ind w:left="714" w:hanging="357"/>
        <w:jc w:val="both"/>
        <w:rPr>
          <w:rFonts w:cs="Arial"/>
        </w:rPr>
      </w:pPr>
      <w:r w:rsidRPr="00D505D3">
        <w:rPr>
          <w:rFonts w:cs="Arial"/>
        </w:rPr>
        <w:t>Examinar</w:t>
      </w:r>
      <w:r w:rsidR="00D505D3" w:rsidRPr="00D505D3">
        <w:rPr>
          <w:rFonts w:cs="Arial"/>
        </w:rPr>
        <w:t xml:space="preserve"> la infor</w:t>
      </w:r>
      <w:r>
        <w:rPr>
          <w:rFonts w:cs="Arial"/>
        </w:rPr>
        <w:t>mación obtenida, para emitir un</w:t>
      </w:r>
      <w:r w:rsidR="00D505D3" w:rsidRPr="00D505D3">
        <w:rPr>
          <w:rFonts w:cs="Arial"/>
        </w:rPr>
        <w:t xml:space="preserve"> </w:t>
      </w:r>
      <w:r w:rsidRPr="00D505D3">
        <w:rPr>
          <w:rFonts w:cs="Arial"/>
        </w:rPr>
        <w:t>dictamen</w:t>
      </w:r>
      <w:r w:rsidR="00D505D3" w:rsidRPr="00D505D3">
        <w:rPr>
          <w:rFonts w:cs="Arial"/>
        </w:rPr>
        <w:t xml:space="preserve"> en función de la información </w:t>
      </w:r>
      <w:r w:rsidRPr="00D505D3">
        <w:rPr>
          <w:rFonts w:cs="Arial"/>
        </w:rPr>
        <w:t>estudiada</w:t>
      </w:r>
      <w:r w:rsidR="00D505D3" w:rsidRPr="00D505D3">
        <w:rPr>
          <w:rFonts w:cs="Arial"/>
        </w:rPr>
        <w:t>.</w:t>
      </w:r>
    </w:p>
    <w:p w:rsidR="00776233" w:rsidRPr="00776233" w:rsidRDefault="00D505D3" w:rsidP="004A19A8">
      <w:pPr>
        <w:numPr>
          <w:ilvl w:val="0"/>
          <w:numId w:val="1"/>
        </w:numPr>
        <w:spacing w:line="480" w:lineRule="auto"/>
        <w:ind w:left="714" w:hanging="357"/>
        <w:jc w:val="both"/>
        <w:rPr>
          <w:rFonts w:cs="Arial"/>
        </w:rPr>
      </w:pPr>
      <w:r w:rsidRPr="00D505D3">
        <w:t>Determinar la dispersión de las ventas.</w:t>
      </w:r>
    </w:p>
    <w:p w:rsidR="00844966" w:rsidRDefault="00844966">
      <w:pPr>
        <w:pStyle w:val="Ttulo2"/>
        <w:rPr>
          <w:i w:val="0"/>
          <w:iCs w:val="0"/>
          <w:sz w:val="24"/>
          <w:lang w:val="es-EC"/>
        </w:rPr>
      </w:pPr>
      <w:bookmarkStart w:id="163" w:name="_Toc167372155"/>
      <w:bookmarkStart w:id="164" w:name="_Toc167372878"/>
      <w:bookmarkStart w:id="165" w:name="_Toc167373193"/>
      <w:bookmarkStart w:id="166" w:name="_Toc167373291"/>
      <w:bookmarkStart w:id="167" w:name="_Toc167373362"/>
      <w:bookmarkStart w:id="168" w:name="_Toc167373615"/>
      <w:bookmarkStart w:id="169" w:name="_Toc167374386"/>
      <w:bookmarkStart w:id="170" w:name="_Toc167375298"/>
      <w:bookmarkStart w:id="171" w:name="_Toc167420461"/>
      <w:bookmarkStart w:id="172" w:name="_Toc167886149"/>
      <w:bookmarkStart w:id="173" w:name="_Toc168907859"/>
      <w:bookmarkStart w:id="174" w:name="_Toc171944018"/>
      <w:bookmarkStart w:id="175" w:name="_Toc171944105"/>
      <w:bookmarkStart w:id="176" w:name="_Toc172614950"/>
      <w:r>
        <w:rPr>
          <w:i w:val="0"/>
          <w:iCs w:val="0"/>
          <w:sz w:val="24"/>
        </w:rPr>
        <w:t>2</w:t>
      </w:r>
      <w:r>
        <w:rPr>
          <w:i w:val="0"/>
          <w:iCs w:val="0"/>
          <w:sz w:val="24"/>
          <w:lang w:val="es-EC"/>
        </w:rPr>
        <w:t>.3 Formulación del modelo</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844966" w:rsidRDefault="00844966" w:rsidP="00776233">
      <w:pPr>
        <w:spacing w:line="480" w:lineRule="auto"/>
        <w:rPr>
          <w:lang w:val="es-EC"/>
        </w:rPr>
      </w:pPr>
    </w:p>
    <w:p w:rsidR="00844966" w:rsidRDefault="00844966">
      <w:pPr>
        <w:tabs>
          <w:tab w:val="left" w:pos="360"/>
        </w:tabs>
        <w:spacing w:line="480" w:lineRule="auto"/>
        <w:jc w:val="both"/>
        <w:rPr>
          <w:rFonts w:cs="Arial"/>
        </w:rPr>
      </w:pPr>
      <w:r>
        <w:tab/>
      </w:r>
      <w:r>
        <w:rPr>
          <w:rFonts w:cs="Arial"/>
        </w:rPr>
        <w:t>Los productos objeto de análisis son dos:</w:t>
      </w:r>
    </w:p>
    <w:p w:rsidR="00844966" w:rsidRDefault="00844966">
      <w:pPr>
        <w:spacing w:line="480" w:lineRule="auto"/>
        <w:ind w:firstLine="708"/>
        <w:jc w:val="both"/>
        <w:rPr>
          <w:rFonts w:cs="Arial"/>
        </w:rPr>
      </w:pPr>
      <w:r>
        <w:rPr>
          <w:rFonts w:cs="Arial"/>
          <w:b/>
        </w:rPr>
        <w:t>Producto 1</w:t>
      </w:r>
      <w:r w:rsidR="00934FE7">
        <w:rPr>
          <w:rFonts w:cs="Arial"/>
        </w:rPr>
        <w:t>: Tarjetas Movistar</w:t>
      </w:r>
      <w:r>
        <w:rPr>
          <w:rFonts w:cs="Arial"/>
        </w:rPr>
        <w:t>.</w:t>
      </w:r>
    </w:p>
    <w:p w:rsidR="000C3638" w:rsidRDefault="00844966" w:rsidP="00776233">
      <w:pPr>
        <w:spacing w:line="480" w:lineRule="auto"/>
        <w:ind w:firstLine="708"/>
        <w:jc w:val="both"/>
      </w:pPr>
      <w:r>
        <w:rPr>
          <w:b/>
        </w:rPr>
        <w:t>Producto 2:</w:t>
      </w:r>
      <w:r w:rsidR="00934FE7">
        <w:t xml:space="preserve"> Tarjetas Porta</w:t>
      </w:r>
      <w:r>
        <w:t>.</w:t>
      </w:r>
      <w:bookmarkStart w:id="177" w:name="_Toc168907860"/>
      <w:bookmarkStart w:id="178" w:name="_Toc171944019"/>
      <w:bookmarkStart w:id="179" w:name="_Toc171944106"/>
    </w:p>
    <w:p w:rsidR="00844966" w:rsidRDefault="00844966" w:rsidP="00776233">
      <w:pPr>
        <w:pStyle w:val="Ttulo2"/>
        <w:spacing w:line="480" w:lineRule="auto"/>
        <w:rPr>
          <w:i w:val="0"/>
          <w:iCs w:val="0"/>
          <w:sz w:val="24"/>
          <w:lang w:val="es-EC"/>
        </w:rPr>
      </w:pPr>
      <w:bookmarkStart w:id="180" w:name="_Toc172614951"/>
      <w:r>
        <w:rPr>
          <w:i w:val="0"/>
          <w:iCs w:val="0"/>
          <w:sz w:val="24"/>
        </w:rPr>
        <w:t xml:space="preserve">2.4 </w:t>
      </w:r>
      <w:r>
        <w:rPr>
          <w:i w:val="0"/>
          <w:iCs w:val="0"/>
          <w:sz w:val="24"/>
          <w:lang w:val="es-EC"/>
        </w:rPr>
        <w:t xml:space="preserve"> </w:t>
      </w:r>
      <w:bookmarkStart w:id="181" w:name="_Toc167024771"/>
      <w:bookmarkStart w:id="182" w:name="_Toc167280687"/>
      <w:bookmarkStart w:id="183" w:name="_Toc167283081"/>
      <w:bookmarkStart w:id="184" w:name="_Toc167372165"/>
      <w:bookmarkStart w:id="185" w:name="_Toc167372888"/>
      <w:bookmarkStart w:id="186" w:name="_Toc167373203"/>
      <w:bookmarkStart w:id="187" w:name="_Toc167373301"/>
      <w:bookmarkStart w:id="188" w:name="_Toc167373372"/>
      <w:bookmarkStart w:id="189" w:name="_Toc167373625"/>
      <w:bookmarkStart w:id="190" w:name="_Toc167374396"/>
      <w:bookmarkStart w:id="191" w:name="_Toc167375308"/>
      <w:bookmarkStart w:id="192" w:name="_Toc167420471"/>
      <w:bookmarkStart w:id="193" w:name="_Toc167886155"/>
      <w:r>
        <w:rPr>
          <w:i w:val="0"/>
          <w:iCs w:val="0"/>
          <w:sz w:val="24"/>
          <w:lang w:val="es-EC"/>
        </w:rPr>
        <w:t>Fuentes de datos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844966" w:rsidRDefault="00844966">
      <w:pPr>
        <w:rPr>
          <w:lang w:val="es-EC"/>
        </w:rPr>
      </w:pPr>
    </w:p>
    <w:p w:rsidR="00802AD7" w:rsidRDefault="00844966" w:rsidP="00F73489">
      <w:pPr>
        <w:spacing w:line="480" w:lineRule="auto"/>
        <w:ind w:left="540"/>
        <w:jc w:val="both"/>
        <w:rPr>
          <w:rFonts w:cs="Arial"/>
        </w:rPr>
      </w:pPr>
      <w:r>
        <w:rPr>
          <w:rFonts w:cs="Arial"/>
          <w:lang w:val="es-EC"/>
        </w:rPr>
        <w:t>L</w:t>
      </w:r>
      <w:r>
        <w:rPr>
          <w:rFonts w:cs="Arial"/>
        </w:rPr>
        <w:t>a información son los reportes de ventas diarias de los meses de abril a julio del</w:t>
      </w:r>
      <w:r w:rsidR="00802AD7">
        <w:rPr>
          <w:rFonts w:cs="Arial"/>
        </w:rPr>
        <w:t xml:space="preserve"> año</w:t>
      </w:r>
      <w:r>
        <w:rPr>
          <w:rFonts w:cs="Arial"/>
        </w:rPr>
        <w:t xml:space="preserve"> 2006 perteneciente a la distribuidora de celulares </w:t>
      </w:r>
      <w:r w:rsidR="003F207B">
        <w:rPr>
          <w:rFonts w:cs="Arial"/>
        </w:rPr>
        <w:t>que se dedica a la</w:t>
      </w:r>
      <w:r w:rsidR="00D340C3">
        <w:rPr>
          <w:rFonts w:cs="Arial"/>
        </w:rPr>
        <w:t>s</w:t>
      </w:r>
      <w:r w:rsidR="003F207B">
        <w:rPr>
          <w:rFonts w:cs="Arial"/>
        </w:rPr>
        <w:t xml:space="preserve"> ventas de las</w:t>
      </w:r>
      <w:r w:rsidR="00802AD7">
        <w:rPr>
          <w:rFonts w:cs="Arial"/>
        </w:rPr>
        <w:t xml:space="preserve"> tarjetas de prepago Porta y Movistar</w:t>
      </w:r>
      <w:r>
        <w:rPr>
          <w:rFonts w:cs="Arial"/>
        </w:rPr>
        <w:t>.</w:t>
      </w:r>
    </w:p>
    <w:p w:rsidR="00844966" w:rsidRDefault="00844966" w:rsidP="00E76172">
      <w:pPr>
        <w:pStyle w:val="Ttulo2"/>
        <w:numPr>
          <w:ilvl w:val="0"/>
          <w:numId w:val="0"/>
        </w:numPr>
        <w:rPr>
          <w:i w:val="0"/>
          <w:sz w:val="24"/>
          <w:szCs w:val="24"/>
        </w:rPr>
      </w:pPr>
      <w:bookmarkStart w:id="194" w:name="_Toc167886156"/>
      <w:bookmarkStart w:id="195" w:name="_Toc168907861"/>
      <w:bookmarkStart w:id="196" w:name="_Toc171944020"/>
      <w:bookmarkStart w:id="197" w:name="_Toc171944107"/>
      <w:bookmarkStart w:id="198" w:name="_Toc172614952"/>
      <w:r>
        <w:rPr>
          <w:i w:val="0"/>
          <w:sz w:val="24"/>
          <w:szCs w:val="24"/>
        </w:rPr>
        <w:lastRenderedPageBreak/>
        <w:t>2.5 Procesamiento de los datos</w:t>
      </w:r>
      <w:bookmarkEnd w:id="194"/>
      <w:bookmarkEnd w:id="195"/>
      <w:bookmarkEnd w:id="196"/>
      <w:bookmarkEnd w:id="197"/>
      <w:bookmarkEnd w:id="198"/>
    </w:p>
    <w:p w:rsidR="00844966" w:rsidRDefault="00844966"/>
    <w:p w:rsidR="00844966" w:rsidRDefault="00844966">
      <w:pPr>
        <w:jc w:val="both"/>
        <w:rPr>
          <w:rFonts w:cs="Arial"/>
          <w:lang w:val="es-EC"/>
        </w:rPr>
      </w:pPr>
    </w:p>
    <w:p w:rsidR="00D503A2" w:rsidRDefault="00A85F66">
      <w:pPr>
        <w:spacing w:line="480" w:lineRule="auto"/>
        <w:ind w:left="360"/>
        <w:jc w:val="both"/>
      </w:pPr>
      <w:r>
        <w:t xml:space="preserve">Para realizar el análisis a los ingresos se tomará </w:t>
      </w:r>
      <w:r w:rsidR="00D503A2">
        <w:t xml:space="preserve"> l</w:t>
      </w:r>
      <w:r w:rsidR="00D340C3">
        <w:t>os archivos físicos</w:t>
      </w:r>
      <w:r w:rsidR="0067187D">
        <w:t xml:space="preserve"> de</w:t>
      </w:r>
      <w:r w:rsidR="001E4755">
        <w:t xml:space="preserve"> </w:t>
      </w:r>
      <w:r w:rsidR="00D503A2">
        <w:t>las</w:t>
      </w:r>
      <w:r w:rsidR="0067187D">
        <w:t xml:space="preserve"> facturas que corresponden a todas las ventas</w:t>
      </w:r>
      <w:r w:rsidR="00C6127D">
        <w:t xml:space="preserve">, dicha información se verificó a través de su inventario que tenía al inicio, con el inventario final luego de haber realizo las ventas donde se demostró que si es igual para así confiar de la información brindada </w:t>
      </w:r>
      <w:r w:rsidR="0067187D">
        <w:t xml:space="preserve"> </w:t>
      </w:r>
      <w:r w:rsidR="00495254">
        <w:t xml:space="preserve">que se muestran en el </w:t>
      </w:r>
      <w:r w:rsidR="00495254">
        <w:rPr>
          <w:b/>
        </w:rPr>
        <w:t>Anexo 1 hasta el</w:t>
      </w:r>
      <w:r w:rsidR="00495254" w:rsidRPr="00495254">
        <w:rPr>
          <w:b/>
        </w:rPr>
        <w:t xml:space="preserve"> Anexo 4</w:t>
      </w:r>
      <w:r>
        <w:t xml:space="preserve">, obteniendo </w:t>
      </w:r>
      <w:r w:rsidR="00495254">
        <w:t xml:space="preserve">así </w:t>
      </w:r>
      <w:r>
        <w:t>los</w:t>
      </w:r>
      <w:r w:rsidR="00D503A2">
        <w:t xml:space="preserve"> ingreso</w:t>
      </w:r>
      <w:r>
        <w:t>s</w:t>
      </w:r>
      <w:r w:rsidR="00D503A2">
        <w:t xml:space="preserve"> que tuvieron en los respectivos meses y lo com</w:t>
      </w:r>
      <w:r w:rsidR="0067187D">
        <w:t>paramos con las facturas que han sido  ingresadas al</w:t>
      </w:r>
      <w:r w:rsidR="00D340C3">
        <w:t xml:space="preserve"> sistema</w:t>
      </w:r>
      <w:r w:rsidR="0067187D">
        <w:t xml:space="preserve"> en su totalidad</w:t>
      </w:r>
      <w:r w:rsidR="00934FE7">
        <w:t>.</w:t>
      </w:r>
      <w:r w:rsidR="00D503A2">
        <w:t xml:space="preserve"> </w:t>
      </w:r>
    </w:p>
    <w:p w:rsidR="00F73489" w:rsidRDefault="00495254" w:rsidP="00B41837">
      <w:pPr>
        <w:pStyle w:val="xl23"/>
        <w:ind w:firstLine="360"/>
        <w:jc w:val="center"/>
        <w:rPr>
          <w:lang w:val="es-EC"/>
        </w:rPr>
      </w:pPr>
      <w:bookmarkStart w:id="199" w:name="_Toc172104182"/>
      <w:bookmarkStart w:id="200" w:name="_Toc172205575"/>
      <w:bookmarkStart w:id="201" w:name="_Toc172205909"/>
      <w:bookmarkStart w:id="202" w:name="_Toc172615904"/>
      <w:r>
        <w:rPr>
          <w:lang w:val="es-EC"/>
        </w:rPr>
        <w:t>Tabla</w:t>
      </w:r>
      <w:r w:rsidR="00CC7E62">
        <w:rPr>
          <w:lang w:val="es-EC"/>
        </w:rPr>
        <w:t xml:space="preserve"> I</w:t>
      </w:r>
      <w:r w:rsidR="00D503A2">
        <w:rPr>
          <w:lang w:val="es-EC"/>
        </w:rPr>
        <w:t xml:space="preserve">. </w:t>
      </w:r>
      <w:r w:rsidR="00F46244">
        <w:rPr>
          <w:lang w:val="es-EC"/>
        </w:rPr>
        <w:t>Ventas</w:t>
      </w:r>
      <w:r w:rsidR="00D503A2">
        <w:rPr>
          <w:lang w:val="es-EC"/>
        </w:rPr>
        <w:t xml:space="preserve"> de la distribuidora desde Abril a Julio del 2006.</w:t>
      </w:r>
      <w:bookmarkEnd w:id="199"/>
      <w:bookmarkEnd w:id="200"/>
      <w:bookmarkEnd w:id="201"/>
      <w:bookmarkEnd w:id="202"/>
    </w:p>
    <w:tbl>
      <w:tblPr>
        <w:tblW w:w="5234"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22"/>
        <w:gridCol w:w="1856"/>
        <w:gridCol w:w="1956"/>
      </w:tblGrid>
      <w:tr w:rsidR="00D503A2" w:rsidRPr="00D503A2">
        <w:trPr>
          <w:trHeight w:val="525"/>
          <w:jc w:val="center"/>
        </w:trPr>
        <w:tc>
          <w:tcPr>
            <w:tcW w:w="1422" w:type="dxa"/>
            <w:shd w:val="clear" w:color="auto" w:fill="auto"/>
            <w:vAlign w:val="bottom"/>
          </w:tcPr>
          <w:p w:rsidR="00D503A2" w:rsidRPr="00931446" w:rsidRDefault="00D503A2" w:rsidP="00931446">
            <w:pPr>
              <w:jc w:val="center"/>
              <w:rPr>
                <w:rFonts w:cs="Arial"/>
                <w:b/>
                <w:bCs/>
                <w:color w:val="FF0000"/>
                <w:sz w:val="20"/>
                <w:szCs w:val="20"/>
              </w:rPr>
            </w:pPr>
            <w:r w:rsidRPr="00934FE7">
              <w:rPr>
                <w:rFonts w:cs="Arial"/>
                <w:b/>
                <w:bCs/>
                <w:color w:val="FF0000"/>
                <w:sz w:val="20"/>
                <w:szCs w:val="20"/>
              </w:rPr>
              <w:t>MESES</w:t>
            </w:r>
          </w:p>
        </w:tc>
        <w:tc>
          <w:tcPr>
            <w:tcW w:w="1856" w:type="dxa"/>
            <w:shd w:val="clear" w:color="auto" w:fill="auto"/>
            <w:vAlign w:val="bottom"/>
          </w:tcPr>
          <w:p w:rsidR="00D503A2" w:rsidRPr="00931446" w:rsidRDefault="00427275" w:rsidP="00931446">
            <w:pPr>
              <w:jc w:val="center"/>
              <w:rPr>
                <w:rFonts w:cs="Arial"/>
                <w:b/>
                <w:bCs/>
                <w:color w:val="FF0000"/>
                <w:sz w:val="20"/>
                <w:szCs w:val="20"/>
              </w:rPr>
            </w:pPr>
            <w:r>
              <w:rPr>
                <w:rFonts w:cs="Arial"/>
                <w:b/>
                <w:bCs/>
                <w:color w:val="FF0000"/>
                <w:sz w:val="20"/>
                <w:szCs w:val="20"/>
              </w:rPr>
              <w:t>Ventas según</w:t>
            </w:r>
            <w:r w:rsidR="00931446" w:rsidRPr="00931446">
              <w:rPr>
                <w:rFonts w:cs="Arial"/>
                <w:b/>
                <w:bCs/>
                <w:color w:val="FF0000"/>
                <w:sz w:val="20"/>
                <w:szCs w:val="20"/>
              </w:rPr>
              <w:t xml:space="preserve">. </w:t>
            </w:r>
            <w:r w:rsidR="00931446">
              <w:rPr>
                <w:rFonts w:cs="Arial"/>
                <w:b/>
                <w:bCs/>
                <w:color w:val="FF0000"/>
                <w:sz w:val="20"/>
                <w:szCs w:val="20"/>
              </w:rPr>
              <w:t>S</w:t>
            </w:r>
            <w:r w:rsidR="00931446" w:rsidRPr="00931446">
              <w:rPr>
                <w:rFonts w:cs="Arial"/>
                <w:b/>
                <w:bCs/>
                <w:color w:val="FF0000"/>
                <w:sz w:val="20"/>
                <w:szCs w:val="20"/>
              </w:rPr>
              <w:t>istema</w:t>
            </w:r>
          </w:p>
        </w:tc>
        <w:tc>
          <w:tcPr>
            <w:tcW w:w="1956" w:type="dxa"/>
            <w:shd w:val="clear" w:color="auto" w:fill="auto"/>
            <w:vAlign w:val="bottom"/>
          </w:tcPr>
          <w:p w:rsidR="00D503A2" w:rsidRPr="00931446" w:rsidRDefault="00427275" w:rsidP="00931446">
            <w:pPr>
              <w:jc w:val="center"/>
              <w:rPr>
                <w:rFonts w:cs="Arial"/>
                <w:b/>
                <w:bCs/>
                <w:color w:val="FF0000"/>
                <w:sz w:val="20"/>
                <w:szCs w:val="20"/>
              </w:rPr>
            </w:pPr>
            <w:r>
              <w:rPr>
                <w:rFonts w:cs="Arial"/>
                <w:b/>
                <w:bCs/>
                <w:color w:val="FF0000"/>
                <w:sz w:val="20"/>
                <w:szCs w:val="20"/>
              </w:rPr>
              <w:t>Ventas según Auditoría</w:t>
            </w:r>
          </w:p>
        </w:tc>
      </w:tr>
      <w:tr w:rsidR="00D503A2" w:rsidRPr="00D503A2">
        <w:trPr>
          <w:trHeight w:val="322"/>
          <w:jc w:val="center"/>
        </w:trPr>
        <w:tc>
          <w:tcPr>
            <w:tcW w:w="1422" w:type="dxa"/>
            <w:shd w:val="clear" w:color="auto" w:fill="auto"/>
            <w:noWrap/>
            <w:vAlign w:val="bottom"/>
          </w:tcPr>
          <w:p w:rsidR="00D503A2" w:rsidRPr="00931446" w:rsidRDefault="00D503A2" w:rsidP="00D503A2">
            <w:pPr>
              <w:jc w:val="center"/>
              <w:rPr>
                <w:rFonts w:cs="Arial"/>
                <w:sz w:val="20"/>
                <w:szCs w:val="20"/>
              </w:rPr>
            </w:pPr>
            <w:r w:rsidRPr="00931446">
              <w:rPr>
                <w:rFonts w:cs="Arial"/>
                <w:sz w:val="20"/>
                <w:szCs w:val="20"/>
              </w:rPr>
              <w:t>Abril</w:t>
            </w:r>
          </w:p>
        </w:tc>
        <w:tc>
          <w:tcPr>
            <w:tcW w:w="1856" w:type="dxa"/>
            <w:shd w:val="clear" w:color="auto" w:fill="auto"/>
            <w:noWrap/>
            <w:vAlign w:val="bottom"/>
          </w:tcPr>
          <w:p w:rsidR="00D503A2" w:rsidRPr="00931446" w:rsidRDefault="00080869" w:rsidP="00D503A2">
            <w:pPr>
              <w:jc w:val="center"/>
              <w:rPr>
                <w:rFonts w:cs="Arial"/>
                <w:sz w:val="20"/>
                <w:szCs w:val="20"/>
              </w:rPr>
            </w:pPr>
            <w:r>
              <w:rPr>
                <w:rFonts w:cs="Arial"/>
                <w:sz w:val="20"/>
                <w:szCs w:val="20"/>
              </w:rPr>
              <w:t>$ 38.155</w:t>
            </w:r>
            <w:r w:rsidR="00427275">
              <w:rPr>
                <w:rFonts w:cs="Arial"/>
                <w:sz w:val="20"/>
                <w:szCs w:val="20"/>
              </w:rPr>
              <w:t>,</w:t>
            </w:r>
            <w:r>
              <w:rPr>
                <w:rFonts w:cs="Arial"/>
                <w:sz w:val="20"/>
                <w:szCs w:val="20"/>
              </w:rPr>
              <w:t>44</w:t>
            </w:r>
          </w:p>
        </w:tc>
        <w:tc>
          <w:tcPr>
            <w:tcW w:w="1956" w:type="dxa"/>
            <w:shd w:val="clear" w:color="auto" w:fill="auto"/>
            <w:noWrap/>
            <w:vAlign w:val="bottom"/>
          </w:tcPr>
          <w:p w:rsidR="00D503A2" w:rsidRPr="00931446" w:rsidRDefault="00D503A2" w:rsidP="00D503A2">
            <w:pPr>
              <w:jc w:val="center"/>
              <w:rPr>
                <w:rFonts w:cs="Arial"/>
                <w:sz w:val="20"/>
                <w:szCs w:val="20"/>
              </w:rPr>
            </w:pPr>
            <w:r w:rsidRPr="00931446">
              <w:rPr>
                <w:rFonts w:cs="Arial"/>
                <w:sz w:val="20"/>
                <w:szCs w:val="20"/>
              </w:rPr>
              <w:t>$ 38.831,06</w:t>
            </w:r>
          </w:p>
        </w:tc>
      </w:tr>
      <w:tr w:rsidR="00D503A2" w:rsidRPr="00D503A2">
        <w:trPr>
          <w:trHeight w:val="322"/>
          <w:jc w:val="center"/>
        </w:trPr>
        <w:tc>
          <w:tcPr>
            <w:tcW w:w="1422" w:type="dxa"/>
            <w:shd w:val="clear" w:color="auto" w:fill="auto"/>
            <w:noWrap/>
            <w:vAlign w:val="bottom"/>
          </w:tcPr>
          <w:p w:rsidR="00D503A2" w:rsidRPr="00931446" w:rsidRDefault="00D503A2" w:rsidP="00D503A2">
            <w:pPr>
              <w:jc w:val="center"/>
              <w:rPr>
                <w:rFonts w:cs="Arial"/>
                <w:sz w:val="20"/>
                <w:szCs w:val="20"/>
              </w:rPr>
            </w:pPr>
            <w:r w:rsidRPr="00931446">
              <w:rPr>
                <w:rFonts w:cs="Arial"/>
                <w:sz w:val="20"/>
                <w:szCs w:val="20"/>
              </w:rPr>
              <w:t>Mayo</w:t>
            </w:r>
          </w:p>
        </w:tc>
        <w:tc>
          <w:tcPr>
            <w:tcW w:w="1856" w:type="dxa"/>
            <w:shd w:val="clear" w:color="auto" w:fill="auto"/>
            <w:noWrap/>
            <w:vAlign w:val="bottom"/>
          </w:tcPr>
          <w:p w:rsidR="00D503A2" w:rsidRPr="00931446" w:rsidRDefault="00080869" w:rsidP="00D503A2">
            <w:pPr>
              <w:jc w:val="center"/>
              <w:rPr>
                <w:rFonts w:cs="Arial"/>
                <w:sz w:val="20"/>
                <w:szCs w:val="20"/>
              </w:rPr>
            </w:pPr>
            <w:r>
              <w:rPr>
                <w:rFonts w:cs="Arial"/>
                <w:sz w:val="20"/>
                <w:szCs w:val="20"/>
              </w:rPr>
              <w:t>$ 28.497</w:t>
            </w:r>
            <w:r w:rsidR="00427275">
              <w:rPr>
                <w:rFonts w:cs="Arial"/>
                <w:sz w:val="20"/>
                <w:szCs w:val="20"/>
              </w:rPr>
              <w:t>,</w:t>
            </w:r>
            <w:r>
              <w:rPr>
                <w:rFonts w:cs="Arial"/>
                <w:sz w:val="20"/>
                <w:szCs w:val="20"/>
              </w:rPr>
              <w:t>87</w:t>
            </w:r>
          </w:p>
        </w:tc>
        <w:tc>
          <w:tcPr>
            <w:tcW w:w="1956" w:type="dxa"/>
            <w:shd w:val="clear" w:color="auto" w:fill="auto"/>
            <w:noWrap/>
            <w:vAlign w:val="bottom"/>
          </w:tcPr>
          <w:p w:rsidR="00D503A2" w:rsidRPr="00931446" w:rsidRDefault="00D503A2" w:rsidP="00D503A2">
            <w:pPr>
              <w:jc w:val="center"/>
              <w:rPr>
                <w:rFonts w:cs="Arial"/>
                <w:sz w:val="20"/>
                <w:szCs w:val="20"/>
              </w:rPr>
            </w:pPr>
            <w:r w:rsidRPr="00931446">
              <w:rPr>
                <w:rFonts w:cs="Arial"/>
                <w:sz w:val="20"/>
                <w:szCs w:val="20"/>
              </w:rPr>
              <w:t>$ 29.112,51</w:t>
            </w:r>
          </w:p>
        </w:tc>
      </w:tr>
      <w:tr w:rsidR="00D503A2" w:rsidRPr="00D503A2">
        <w:trPr>
          <w:trHeight w:val="322"/>
          <w:jc w:val="center"/>
        </w:trPr>
        <w:tc>
          <w:tcPr>
            <w:tcW w:w="1422" w:type="dxa"/>
            <w:shd w:val="clear" w:color="auto" w:fill="auto"/>
            <w:noWrap/>
            <w:vAlign w:val="bottom"/>
          </w:tcPr>
          <w:p w:rsidR="00D503A2" w:rsidRPr="00931446" w:rsidRDefault="00D503A2" w:rsidP="00D503A2">
            <w:pPr>
              <w:jc w:val="center"/>
              <w:rPr>
                <w:rFonts w:cs="Arial"/>
                <w:sz w:val="20"/>
                <w:szCs w:val="20"/>
              </w:rPr>
            </w:pPr>
            <w:r w:rsidRPr="00931446">
              <w:rPr>
                <w:rFonts w:cs="Arial"/>
                <w:sz w:val="20"/>
                <w:szCs w:val="20"/>
              </w:rPr>
              <w:t>Junio</w:t>
            </w:r>
          </w:p>
        </w:tc>
        <w:tc>
          <w:tcPr>
            <w:tcW w:w="1856" w:type="dxa"/>
            <w:shd w:val="clear" w:color="auto" w:fill="auto"/>
            <w:noWrap/>
            <w:vAlign w:val="bottom"/>
          </w:tcPr>
          <w:p w:rsidR="00D503A2" w:rsidRPr="00931446" w:rsidRDefault="00D503A2" w:rsidP="00D503A2">
            <w:pPr>
              <w:jc w:val="center"/>
              <w:rPr>
                <w:rFonts w:cs="Arial"/>
                <w:sz w:val="20"/>
                <w:szCs w:val="20"/>
              </w:rPr>
            </w:pPr>
            <w:r w:rsidRPr="00931446">
              <w:rPr>
                <w:rFonts w:cs="Arial"/>
                <w:sz w:val="20"/>
                <w:szCs w:val="20"/>
              </w:rPr>
              <w:t>$ 38.770,54</w:t>
            </w:r>
          </w:p>
        </w:tc>
        <w:tc>
          <w:tcPr>
            <w:tcW w:w="1956" w:type="dxa"/>
            <w:shd w:val="clear" w:color="auto" w:fill="auto"/>
            <w:noWrap/>
            <w:vAlign w:val="bottom"/>
          </w:tcPr>
          <w:p w:rsidR="00D503A2" w:rsidRPr="00931446" w:rsidRDefault="00D503A2" w:rsidP="00D503A2">
            <w:pPr>
              <w:jc w:val="center"/>
              <w:rPr>
                <w:rFonts w:cs="Arial"/>
                <w:sz w:val="20"/>
                <w:szCs w:val="20"/>
              </w:rPr>
            </w:pPr>
            <w:r w:rsidRPr="00931446">
              <w:rPr>
                <w:rFonts w:cs="Arial"/>
                <w:sz w:val="20"/>
                <w:szCs w:val="20"/>
              </w:rPr>
              <w:t>$ 38.770,54</w:t>
            </w:r>
          </w:p>
        </w:tc>
      </w:tr>
      <w:tr w:rsidR="00D503A2" w:rsidRPr="00D503A2">
        <w:trPr>
          <w:trHeight w:val="338"/>
          <w:jc w:val="center"/>
        </w:trPr>
        <w:tc>
          <w:tcPr>
            <w:tcW w:w="1422" w:type="dxa"/>
            <w:shd w:val="clear" w:color="auto" w:fill="auto"/>
            <w:noWrap/>
            <w:vAlign w:val="bottom"/>
          </w:tcPr>
          <w:p w:rsidR="00D503A2" w:rsidRPr="00931446" w:rsidRDefault="00D503A2" w:rsidP="00D503A2">
            <w:pPr>
              <w:jc w:val="center"/>
              <w:rPr>
                <w:rFonts w:cs="Arial"/>
                <w:sz w:val="20"/>
                <w:szCs w:val="20"/>
              </w:rPr>
            </w:pPr>
            <w:r w:rsidRPr="00931446">
              <w:rPr>
                <w:rFonts w:cs="Arial"/>
                <w:sz w:val="20"/>
                <w:szCs w:val="20"/>
              </w:rPr>
              <w:t>Julio</w:t>
            </w:r>
          </w:p>
        </w:tc>
        <w:tc>
          <w:tcPr>
            <w:tcW w:w="1856" w:type="dxa"/>
            <w:shd w:val="clear" w:color="auto" w:fill="auto"/>
            <w:noWrap/>
            <w:vAlign w:val="bottom"/>
          </w:tcPr>
          <w:p w:rsidR="00D503A2" w:rsidRPr="00931446" w:rsidRDefault="00D503A2" w:rsidP="00D503A2">
            <w:pPr>
              <w:jc w:val="center"/>
              <w:rPr>
                <w:rFonts w:cs="Arial"/>
                <w:sz w:val="20"/>
                <w:szCs w:val="20"/>
              </w:rPr>
            </w:pPr>
            <w:r w:rsidRPr="00931446">
              <w:rPr>
                <w:rFonts w:cs="Arial"/>
                <w:sz w:val="20"/>
                <w:szCs w:val="20"/>
              </w:rPr>
              <w:t>$ 35.572,16</w:t>
            </w:r>
          </w:p>
        </w:tc>
        <w:tc>
          <w:tcPr>
            <w:tcW w:w="1956" w:type="dxa"/>
            <w:shd w:val="clear" w:color="auto" w:fill="auto"/>
            <w:noWrap/>
            <w:vAlign w:val="bottom"/>
          </w:tcPr>
          <w:p w:rsidR="00D503A2" w:rsidRPr="00931446" w:rsidRDefault="00D503A2" w:rsidP="00D503A2">
            <w:pPr>
              <w:jc w:val="center"/>
              <w:rPr>
                <w:rFonts w:cs="Arial"/>
                <w:sz w:val="20"/>
                <w:szCs w:val="20"/>
              </w:rPr>
            </w:pPr>
            <w:r w:rsidRPr="00931446">
              <w:rPr>
                <w:rFonts w:cs="Arial"/>
                <w:sz w:val="20"/>
                <w:szCs w:val="20"/>
              </w:rPr>
              <w:t>$ 35.572,16</w:t>
            </w:r>
          </w:p>
        </w:tc>
      </w:tr>
      <w:tr w:rsidR="00D503A2" w:rsidRPr="00D503A2">
        <w:trPr>
          <w:trHeight w:val="338"/>
          <w:jc w:val="center"/>
        </w:trPr>
        <w:tc>
          <w:tcPr>
            <w:tcW w:w="1422" w:type="dxa"/>
            <w:shd w:val="clear" w:color="auto" w:fill="auto"/>
            <w:noWrap/>
            <w:vAlign w:val="bottom"/>
          </w:tcPr>
          <w:p w:rsidR="00D503A2" w:rsidRPr="00931446" w:rsidRDefault="00D503A2" w:rsidP="00D503A2">
            <w:pPr>
              <w:jc w:val="center"/>
              <w:rPr>
                <w:rFonts w:cs="Arial"/>
                <w:b/>
                <w:bCs/>
                <w:sz w:val="20"/>
                <w:szCs w:val="20"/>
              </w:rPr>
            </w:pPr>
            <w:r w:rsidRPr="00931446">
              <w:rPr>
                <w:rFonts w:cs="Arial"/>
                <w:b/>
                <w:bCs/>
                <w:sz w:val="20"/>
                <w:szCs w:val="20"/>
              </w:rPr>
              <w:t>TOT</w:t>
            </w:r>
            <w:r w:rsidRPr="00931446">
              <w:rPr>
                <w:rFonts w:cs="Arial"/>
                <w:b/>
                <w:bCs/>
                <w:sz w:val="20"/>
                <w:szCs w:val="20"/>
                <w:lang w:val="en-US"/>
              </w:rPr>
              <w:t>AL</w:t>
            </w:r>
          </w:p>
        </w:tc>
        <w:tc>
          <w:tcPr>
            <w:tcW w:w="1856" w:type="dxa"/>
            <w:shd w:val="clear" w:color="auto" w:fill="auto"/>
            <w:noWrap/>
            <w:vAlign w:val="bottom"/>
          </w:tcPr>
          <w:p w:rsidR="00D503A2" w:rsidRPr="00931446" w:rsidRDefault="00080869" w:rsidP="00D503A2">
            <w:pPr>
              <w:jc w:val="center"/>
              <w:rPr>
                <w:rFonts w:cs="Arial"/>
                <w:b/>
                <w:bCs/>
                <w:sz w:val="20"/>
                <w:szCs w:val="20"/>
              </w:rPr>
            </w:pPr>
            <w:r>
              <w:rPr>
                <w:rFonts w:cs="Arial"/>
                <w:b/>
                <w:bCs/>
                <w:sz w:val="20"/>
                <w:szCs w:val="20"/>
              </w:rPr>
              <w:t>$ 140.996,</w:t>
            </w:r>
            <w:r w:rsidR="00427275">
              <w:rPr>
                <w:rFonts w:cs="Arial"/>
                <w:b/>
                <w:bCs/>
                <w:sz w:val="20"/>
                <w:szCs w:val="20"/>
              </w:rPr>
              <w:t>0</w:t>
            </w:r>
            <w:r>
              <w:rPr>
                <w:rFonts w:cs="Arial"/>
                <w:b/>
                <w:bCs/>
                <w:sz w:val="20"/>
                <w:szCs w:val="20"/>
              </w:rPr>
              <w:t>1</w:t>
            </w:r>
          </w:p>
        </w:tc>
        <w:tc>
          <w:tcPr>
            <w:tcW w:w="1956" w:type="dxa"/>
            <w:shd w:val="clear" w:color="auto" w:fill="auto"/>
            <w:noWrap/>
            <w:vAlign w:val="bottom"/>
          </w:tcPr>
          <w:p w:rsidR="00D503A2" w:rsidRPr="00931446" w:rsidRDefault="00D503A2" w:rsidP="00D503A2">
            <w:pPr>
              <w:jc w:val="center"/>
              <w:rPr>
                <w:rFonts w:cs="Arial"/>
                <w:b/>
                <w:bCs/>
                <w:sz w:val="20"/>
                <w:szCs w:val="20"/>
              </w:rPr>
            </w:pPr>
            <w:r w:rsidRPr="00931446">
              <w:rPr>
                <w:rFonts w:cs="Arial"/>
                <w:b/>
                <w:bCs/>
                <w:sz w:val="20"/>
                <w:szCs w:val="20"/>
              </w:rPr>
              <w:t>$ 142.286,27</w:t>
            </w:r>
          </w:p>
        </w:tc>
      </w:tr>
    </w:tbl>
    <w:p w:rsidR="00443B7D" w:rsidRDefault="00495254" w:rsidP="00443B7D">
      <w:pPr>
        <w:pStyle w:val="Textoindependiente"/>
        <w:ind w:left="708" w:firstLine="708"/>
        <w:jc w:val="both"/>
        <w:rPr>
          <w:rFonts w:cs="Arial"/>
          <w:sz w:val="16"/>
          <w:szCs w:val="16"/>
          <w:lang w:val="es-ES"/>
        </w:rPr>
      </w:pPr>
      <w:r w:rsidRPr="000B7B26">
        <w:rPr>
          <w:rFonts w:cs="Arial"/>
          <w:b/>
          <w:sz w:val="16"/>
          <w:szCs w:val="16"/>
          <w:lang w:val="es-ES"/>
        </w:rPr>
        <w:t>Fuente</w:t>
      </w:r>
      <w:r w:rsidRPr="000B7B26">
        <w:rPr>
          <w:b/>
          <w:sz w:val="16"/>
          <w:szCs w:val="16"/>
          <w:lang w:val="es-ES"/>
        </w:rPr>
        <w:t>:</w:t>
      </w:r>
      <w:r w:rsidRPr="000B7B26">
        <w:rPr>
          <w:sz w:val="16"/>
          <w:szCs w:val="16"/>
          <w:lang w:val="es-ES"/>
        </w:rPr>
        <w:t xml:space="preserve"> </w:t>
      </w:r>
      <w:r w:rsidRPr="000B7B26">
        <w:rPr>
          <w:rFonts w:cs="Arial"/>
          <w:sz w:val="16"/>
          <w:szCs w:val="16"/>
          <w:lang w:val="es-ES"/>
        </w:rPr>
        <w:t xml:space="preserve">Facturas Físicas y Datos presentados por el Microsoft Office Excel. </w:t>
      </w:r>
    </w:p>
    <w:p w:rsidR="00443B7D" w:rsidRDefault="00495254" w:rsidP="00443B7D">
      <w:pPr>
        <w:pStyle w:val="Textoindependiente"/>
        <w:ind w:left="708" w:firstLine="708"/>
        <w:jc w:val="both"/>
        <w:rPr>
          <w:rFonts w:cs="Arial"/>
          <w:sz w:val="16"/>
          <w:szCs w:val="16"/>
          <w:lang w:val="es-ES"/>
        </w:rPr>
      </w:pPr>
      <w:r w:rsidRPr="000B7B26">
        <w:rPr>
          <w:rFonts w:cs="Arial"/>
          <w:sz w:val="16"/>
          <w:szCs w:val="16"/>
          <w:lang w:val="es-ES"/>
        </w:rPr>
        <w:t xml:space="preserve">Período Abril a Julio del año 2006. </w:t>
      </w:r>
    </w:p>
    <w:p w:rsidR="00D503A2" w:rsidRPr="000B7B26" w:rsidRDefault="00495254" w:rsidP="00443B7D">
      <w:pPr>
        <w:pStyle w:val="Textoindependiente"/>
        <w:ind w:left="708" w:firstLine="708"/>
        <w:jc w:val="both"/>
        <w:rPr>
          <w:rFonts w:cs="Arial"/>
          <w:sz w:val="16"/>
          <w:szCs w:val="16"/>
          <w:lang w:val="es-ES"/>
        </w:rPr>
      </w:pPr>
      <w:r w:rsidRPr="000B7B26">
        <w:rPr>
          <w:b/>
          <w:sz w:val="16"/>
          <w:lang w:val="es-ES"/>
        </w:rPr>
        <w:t>Elaborado por:</w:t>
      </w:r>
      <w:r w:rsidRPr="000B7B26">
        <w:rPr>
          <w:sz w:val="16"/>
          <w:lang w:val="es-ES"/>
        </w:rPr>
        <w:t xml:space="preserve"> El autor</w:t>
      </w:r>
    </w:p>
    <w:p w:rsidR="000B7B26" w:rsidRDefault="000B7B26" w:rsidP="000B7B26">
      <w:pPr>
        <w:spacing w:line="480" w:lineRule="auto"/>
        <w:ind w:left="357"/>
        <w:jc w:val="both"/>
        <w:rPr>
          <w:lang w:val="es-EC"/>
        </w:rPr>
      </w:pPr>
    </w:p>
    <w:p w:rsidR="00F46244" w:rsidRDefault="00BA4EDD" w:rsidP="000B7B26">
      <w:pPr>
        <w:spacing w:line="480" w:lineRule="auto"/>
        <w:ind w:left="357"/>
        <w:jc w:val="both"/>
        <w:rPr>
          <w:lang w:val="es-EC"/>
        </w:rPr>
      </w:pPr>
      <w:r>
        <w:rPr>
          <w:lang w:val="es-EC"/>
        </w:rPr>
        <w:t xml:space="preserve">Como observamos en </w:t>
      </w:r>
      <w:smartTag w:uri="urn:schemas-microsoft-com:office:smarttags" w:element="PersonName">
        <w:smartTagPr>
          <w:attr w:name="ProductID" w:val="la Tabla"/>
        </w:smartTagPr>
        <w:r>
          <w:rPr>
            <w:lang w:val="es-EC"/>
          </w:rPr>
          <w:t xml:space="preserve">la </w:t>
        </w:r>
        <w:r w:rsidR="00931446" w:rsidRPr="00931446">
          <w:rPr>
            <w:b/>
            <w:lang w:val="es-EC"/>
          </w:rPr>
          <w:t>Tabla</w:t>
        </w:r>
      </w:smartTag>
      <w:r w:rsidR="00931446" w:rsidRPr="00931446">
        <w:rPr>
          <w:b/>
          <w:lang w:val="es-EC"/>
        </w:rPr>
        <w:t xml:space="preserve"> 1</w:t>
      </w:r>
      <w:r w:rsidR="00427275">
        <w:rPr>
          <w:lang w:val="es-EC"/>
        </w:rPr>
        <w:t xml:space="preserve"> se encontró una</w:t>
      </w:r>
      <w:r w:rsidR="00F46244">
        <w:rPr>
          <w:lang w:val="es-EC"/>
        </w:rPr>
        <w:t xml:space="preserve"> diferencia </w:t>
      </w:r>
      <w:r w:rsidR="00427275">
        <w:rPr>
          <w:lang w:val="es-EC"/>
        </w:rPr>
        <w:t>entre lo registrado por la distribuidora y lo analizado a lo largo de los cuatro meses de</w:t>
      </w:r>
      <w:r w:rsidR="00080869">
        <w:rPr>
          <w:lang w:val="es-EC"/>
        </w:rPr>
        <w:t>l año en revisión es, de $ 1.290,26</w:t>
      </w:r>
      <w:r w:rsidR="00427275">
        <w:rPr>
          <w:lang w:val="es-EC"/>
        </w:rPr>
        <w:t>, que corresponde</w:t>
      </w:r>
      <w:r w:rsidR="009C4FED">
        <w:rPr>
          <w:lang w:val="es-EC"/>
        </w:rPr>
        <w:t xml:space="preserve"> a la factura 1432 </w:t>
      </w:r>
      <w:r w:rsidR="009C4FED">
        <w:rPr>
          <w:lang w:val="es-EC"/>
        </w:rPr>
        <w:lastRenderedPageBreak/>
        <w:t>del mes de abril y a la factura 1780 del mes de mayo</w:t>
      </w:r>
      <w:r w:rsidR="007A2F94">
        <w:rPr>
          <w:lang w:val="es-EC"/>
        </w:rPr>
        <w:t xml:space="preserve"> que</w:t>
      </w:r>
      <w:r w:rsidR="00427275">
        <w:rPr>
          <w:lang w:val="es-EC"/>
        </w:rPr>
        <w:t xml:space="preserve">  no</w:t>
      </w:r>
      <w:r w:rsidR="007A2F94">
        <w:rPr>
          <w:lang w:val="es-EC"/>
        </w:rPr>
        <w:t xml:space="preserve"> fueron</w:t>
      </w:r>
      <w:r w:rsidR="00427275">
        <w:rPr>
          <w:lang w:val="es-EC"/>
        </w:rPr>
        <w:t xml:space="preserve"> registradas en Microsoft Office Excel</w:t>
      </w:r>
      <w:r w:rsidR="00F46244">
        <w:rPr>
          <w:lang w:val="es-EC"/>
        </w:rPr>
        <w:t>.</w:t>
      </w:r>
      <w:r w:rsidR="00B51A10">
        <w:rPr>
          <w:lang w:val="es-EC"/>
        </w:rPr>
        <w:t xml:space="preserve"> Ahora</w:t>
      </w:r>
      <w:r w:rsidR="003673E7">
        <w:rPr>
          <w:lang w:val="es-EC"/>
        </w:rPr>
        <w:t xml:space="preserve"> presentaremos </w:t>
      </w:r>
      <w:r w:rsidR="00B51A10">
        <w:rPr>
          <w:lang w:val="es-EC"/>
        </w:rPr>
        <w:t xml:space="preserve"> de</w:t>
      </w:r>
      <w:r w:rsidR="00931446">
        <w:rPr>
          <w:lang w:val="es-EC"/>
        </w:rPr>
        <w:t xml:space="preserve"> manera gráfica los ingresos por cada mes</w:t>
      </w:r>
      <w:r w:rsidR="003673E7">
        <w:rPr>
          <w:lang w:val="es-EC"/>
        </w:rPr>
        <w:t xml:space="preserve"> con su diferencia</w:t>
      </w:r>
      <w:r w:rsidR="00931446">
        <w:rPr>
          <w:lang w:val="es-EC"/>
        </w:rPr>
        <w:t>.</w:t>
      </w:r>
    </w:p>
    <w:p w:rsidR="000B7B26" w:rsidRDefault="00931446" w:rsidP="00B41837">
      <w:pPr>
        <w:pStyle w:val="xl23"/>
        <w:ind w:firstLine="360"/>
        <w:jc w:val="center"/>
        <w:rPr>
          <w:lang w:val="es-EC"/>
        </w:rPr>
      </w:pPr>
      <w:bookmarkStart w:id="203" w:name="_Toc172104183"/>
      <w:bookmarkStart w:id="204" w:name="_Toc172205576"/>
      <w:bookmarkStart w:id="205" w:name="_Toc172205910"/>
      <w:bookmarkStart w:id="206" w:name="_Toc172615905"/>
      <w:r>
        <w:rPr>
          <w:lang w:val="es-EC"/>
        </w:rPr>
        <w:t>Figura 1</w:t>
      </w:r>
      <w:r w:rsidR="00B341B1">
        <w:rPr>
          <w:lang w:val="es-EC"/>
        </w:rPr>
        <w:t>. Ingresos de la distribuidora desde Abril a Julio del 2006.</w:t>
      </w:r>
      <w:bookmarkEnd w:id="203"/>
      <w:bookmarkEnd w:id="204"/>
      <w:bookmarkEnd w:id="205"/>
      <w:bookmarkEnd w:id="206"/>
    </w:p>
    <w:p w:rsidR="00080869" w:rsidRPr="00776233" w:rsidRDefault="008E673B" w:rsidP="000B7B26">
      <w:pPr>
        <w:pStyle w:val="Normal1"/>
        <w:spacing w:line="240" w:lineRule="auto"/>
        <w:ind w:left="539"/>
        <w:jc w:val="center"/>
      </w:pPr>
      <w:r>
        <w:rPr>
          <w:noProof/>
        </w:rPr>
        <w:drawing>
          <wp:inline distT="0" distB="0" distL="0" distR="0">
            <wp:extent cx="3657600" cy="24022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3657600" cy="2402205"/>
                    </a:xfrm>
                    <a:prstGeom prst="rect">
                      <a:avLst/>
                    </a:prstGeom>
                    <a:noFill/>
                    <a:ln w="9525">
                      <a:noFill/>
                      <a:miter lim="800000"/>
                      <a:headEnd/>
                      <a:tailEnd/>
                    </a:ln>
                  </pic:spPr>
                </pic:pic>
              </a:graphicData>
            </a:graphic>
          </wp:inline>
        </w:drawing>
      </w:r>
    </w:p>
    <w:p w:rsidR="003F1544" w:rsidRDefault="003F1544" w:rsidP="003F1544">
      <w:pPr>
        <w:pStyle w:val="Textoindependiente"/>
        <w:jc w:val="both"/>
        <w:rPr>
          <w:rFonts w:cs="Arial"/>
          <w:sz w:val="16"/>
          <w:lang w:val="es-ES"/>
        </w:rPr>
      </w:pPr>
      <w:r>
        <w:rPr>
          <w:rFonts w:cs="Arial"/>
          <w:b/>
          <w:sz w:val="16"/>
          <w:lang w:val="es-ES"/>
        </w:rPr>
        <w:t xml:space="preserve">   </w:t>
      </w:r>
      <w:r w:rsidR="003B7CB2">
        <w:rPr>
          <w:rFonts w:cs="Arial"/>
          <w:b/>
          <w:sz w:val="16"/>
          <w:lang w:val="es-ES"/>
        </w:rPr>
        <w:t xml:space="preserve">                            </w:t>
      </w:r>
      <w:r>
        <w:rPr>
          <w:rFonts w:cs="Arial"/>
          <w:b/>
          <w:sz w:val="16"/>
          <w:lang w:val="es-ES"/>
        </w:rPr>
        <w:t xml:space="preserve"> </w:t>
      </w:r>
      <w:r w:rsidR="00F73489" w:rsidRPr="000B7B26">
        <w:rPr>
          <w:rFonts w:cs="Arial"/>
          <w:b/>
          <w:sz w:val="16"/>
          <w:lang w:val="es-ES"/>
        </w:rPr>
        <w:t>Fuente</w:t>
      </w:r>
      <w:r w:rsidR="00F73489" w:rsidRPr="000B7B26">
        <w:rPr>
          <w:b/>
          <w:sz w:val="16"/>
          <w:lang w:val="es-ES"/>
        </w:rPr>
        <w:t>:</w:t>
      </w:r>
      <w:r w:rsidR="00F73489" w:rsidRPr="000B7B26">
        <w:rPr>
          <w:sz w:val="16"/>
          <w:lang w:val="es-ES"/>
        </w:rPr>
        <w:t xml:space="preserve"> </w:t>
      </w:r>
      <w:r w:rsidR="00F73489" w:rsidRPr="000B7B26">
        <w:rPr>
          <w:rFonts w:cs="Arial"/>
          <w:sz w:val="16"/>
          <w:lang w:val="es-ES"/>
        </w:rPr>
        <w:t xml:space="preserve">Facturas Físicas y Datos presentados por el </w:t>
      </w:r>
      <w:r>
        <w:rPr>
          <w:rFonts w:cs="Arial"/>
          <w:sz w:val="16"/>
          <w:lang w:val="es-ES"/>
        </w:rPr>
        <w:t xml:space="preserve">  </w:t>
      </w:r>
      <w:r w:rsidR="00F73489" w:rsidRPr="000B7B26">
        <w:rPr>
          <w:rFonts w:cs="Arial"/>
          <w:sz w:val="16"/>
          <w:lang w:val="es-ES"/>
        </w:rPr>
        <w:t xml:space="preserve">Microsoft </w:t>
      </w:r>
      <w:r>
        <w:rPr>
          <w:rFonts w:cs="Arial"/>
          <w:sz w:val="16"/>
          <w:lang w:val="es-ES"/>
        </w:rPr>
        <w:t xml:space="preserve"> </w:t>
      </w:r>
      <w:r w:rsidR="00F73489" w:rsidRPr="000B7B26">
        <w:rPr>
          <w:rFonts w:cs="Arial"/>
          <w:sz w:val="16"/>
          <w:lang w:val="es-ES"/>
        </w:rPr>
        <w:t xml:space="preserve">Office Excel. </w:t>
      </w:r>
    </w:p>
    <w:p w:rsidR="003F1544" w:rsidRDefault="003F1544" w:rsidP="003F1544">
      <w:pPr>
        <w:pStyle w:val="Textoindependiente"/>
        <w:jc w:val="both"/>
        <w:rPr>
          <w:rFonts w:cs="Arial"/>
          <w:sz w:val="16"/>
          <w:lang w:val="es-ES"/>
        </w:rPr>
      </w:pPr>
      <w:r>
        <w:rPr>
          <w:rFonts w:cs="Arial"/>
          <w:sz w:val="16"/>
          <w:lang w:val="es-ES"/>
        </w:rPr>
        <w:t xml:space="preserve">  </w:t>
      </w:r>
      <w:r w:rsidR="003B7CB2">
        <w:rPr>
          <w:rFonts w:cs="Arial"/>
          <w:sz w:val="16"/>
          <w:lang w:val="es-ES"/>
        </w:rPr>
        <w:t xml:space="preserve">                             </w:t>
      </w:r>
      <w:r>
        <w:rPr>
          <w:rFonts w:cs="Arial"/>
          <w:sz w:val="16"/>
          <w:lang w:val="es-ES"/>
        </w:rPr>
        <w:t xml:space="preserve"> </w:t>
      </w:r>
      <w:r w:rsidR="00F73489" w:rsidRPr="000B7B26">
        <w:rPr>
          <w:rFonts w:cs="Arial"/>
          <w:sz w:val="16"/>
          <w:lang w:val="es-ES"/>
        </w:rPr>
        <w:t xml:space="preserve">Período Abril a Julio del año 2006. </w:t>
      </w:r>
    </w:p>
    <w:p w:rsidR="006049AD" w:rsidRPr="003F1544" w:rsidRDefault="003F1544" w:rsidP="003F1544">
      <w:pPr>
        <w:pStyle w:val="Textoindependiente"/>
        <w:jc w:val="both"/>
        <w:rPr>
          <w:sz w:val="16"/>
          <w:lang w:val="es-ES"/>
        </w:rPr>
      </w:pPr>
      <w:r>
        <w:rPr>
          <w:sz w:val="16"/>
          <w:lang w:val="es-ES"/>
        </w:rPr>
        <w:t xml:space="preserve">                                </w:t>
      </w:r>
      <w:r w:rsidR="00F73489" w:rsidRPr="003F1544">
        <w:rPr>
          <w:b/>
          <w:sz w:val="16"/>
          <w:lang w:val="es-ES"/>
        </w:rPr>
        <w:t>Elaborado por:</w:t>
      </w:r>
      <w:r w:rsidR="00F73489" w:rsidRPr="003F1544">
        <w:rPr>
          <w:sz w:val="16"/>
          <w:lang w:val="es-ES"/>
        </w:rPr>
        <w:t xml:space="preserve"> El autor</w:t>
      </w:r>
    </w:p>
    <w:p w:rsidR="000B7B26" w:rsidRPr="000B7B26" w:rsidRDefault="000B7B26" w:rsidP="00FA09D5">
      <w:pPr>
        <w:pStyle w:val="Textoindependiente"/>
        <w:jc w:val="both"/>
        <w:rPr>
          <w:rFonts w:cs="Arial"/>
          <w:sz w:val="16"/>
          <w:lang w:val="es-ES"/>
        </w:rPr>
      </w:pPr>
    </w:p>
    <w:p w:rsidR="0021355B" w:rsidRDefault="00E41637" w:rsidP="0013406E">
      <w:pPr>
        <w:pStyle w:val="Textoindependiente"/>
        <w:spacing w:line="480" w:lineRule="auto"/>
        <w:ind w:left="357"/>
        <w:rPr>
          <w:b/>
          <w:lang w:val="es-ES"/>
        </w:rPr>
      </w:pPr>
      <w:r>
        <w:rPr>
          <w:b/>
          <w:lang w:val="es-ES"/>
        </w:rPr>
        <w:t>Evaluación</w:t>
      </w:r>
      <w:r w:rsidR="0021355B" w:rsidRPr="0021355B">
        <w:rPr>
          <w:b/>
          <w:lang w:val="es-ES"/>
        </w:rPr>
        <w:t xml:space="preserve"> del control interno</w:t>
      </w:r>
    </w:p>
    <w:p w:rsidR="0021355B" w:rsidRDefault="00E41637" w:rsidP="0013406E">
      <w:pPr>
        <w:pStyle w:val="Textoindependiente"/>
        <w:spacing w:line="480" w:lineRule="auto"/>
        <w:ind w:left="357"/>
        <w:rPr>
          <w:rFonts w:cs="Arial"/>
          <w:lang w:val="es-ES"/>
        </w:rPr>
      </w:pPr>
      <w:r>
        <w:rPr>
          <w:rFonts w:cs="Arial"/>
          <w:lang w:val="es-ES"/>
        </w:rPr>
        <w:t>De la evaluación</w:t>
      </w:r>
      <w:r w:rsidR="0021355B">
        <w:rPr>
          <w:rFonts w:cs="Arial"/>
          <w:lang w:val="es-ES"/>
        </w:rPr>
        <w:t xml:space="preserve"> del COSO</w:t>
      </w:r>
      <w:r>
        <w:rPr>
          <w:rFonts w:cs="Arial"/>
          <w:lang w:val="es-ES"/>
        </w:rPr>
        <w:t xml:space="preserve"> a través de</w:t>
      </w:r>
      <w:r w:rsidR="0002365F">
        <w:rPr>
          <w:rFonts w:cs="Arial"/>
          <w:lang w:val="es-ES"/>
        </w:rPr>
        <w:t>l</w:t>
      </w:r>
      <w:r w:rsidR="005D7582">
        <w:rPr>
          <w:rFonts w:cs="Arial"/>
          <w:lang w:val="es-ES"/>
        </w:rPr>
        <w:t xml:space="preserve"> cuestionario</w:t>
      </w:r>
      <w:r w:rsidR="0002365F">
        <w:rPr>
          <w:rFonts w:cs="Arial"/>
          <w:lang w:val="es-ES"/>
        </w:rPr>
        <w:t xml:space="preserve"> que se encuentra en el </w:t>
      </w:r>
      <w:r w:rsidR="0002365F" w:rsidRPr="0002365F">
        <w:rPr>
          <w:rFonts w:cs="Arial"/>
          <w:b/>
          <w:lang w:val="es-ES"/>
        </w:rPr>
        <w:t>Anexo 7</w:t>
      </w:r>
      <w:r w:rsidR="00C77C0A">
        <w:rPr>
          <w:rFonts w:cs="Arial"/>
          <w:b/>
          <w:lang w:val="es-ES"/>
        </w:rPr>
        <w:t xml:space="preserve"> </w:t>
      </w:r>
      <w:r w:rsidR="00C77C0A">
        <w:rPr>
          <w:rFonts w:cs="Arial"/>
          <w:lang w:val="es-ES"/>
        </w:rPr>
        <w:t>que se le realizó al administrador</w:t>
      </w:r>
      <w:r w:rsidR="00FA09D5">
        <w:rPr>
          <w:rFonts w:cs="Arial"/>
          <w:lang w:val="es-ES"/>
        </w:rPr>
        <w:t>, he</w:t>
      </w:r>
      <w:r w:rsidR="0021355B">
        <w:rPr>
          <w:rFonts w:cs="Arial"/>
          <w:lang w:val="es-ES"/>
        </w:rPr>
        <w:t xml:space="preserve"> dete</w:t>
      </w:r>
      <w:r w:rsidR="0052415A">
        <w:rPr>
          <w:rFonts w:cs="Arial"/>
          <w:lang w:val="es-ES"/>
        </w:rPr>
        <w:t>ctado las siguientes debilidades</w:t>
      </w:r>
      <w:r w:rsidR="0021355B">
        <w:rPr>
          <w:rFonts w:cs="Arial"/>
          <w:lang w:val="es-ES"/>
        </w:rPr>
        <w:t>:</w:t>
      </w:r>
    </w:p>
    <w:p w:rsidR="00DC6FB8" w:rsidRDefault="00DC6FB8" w:rsidP="004A19A8">
      <w:pPr>
        <w:numPr>
          <w:ilvl w:val="0"/>
          <w:numId w:val="15"/>
        </w:numPr>
        <w:tabs>
          <w:tab w:val="clear" w:pos="1980"/>
          <w:tab w:val="num" w:pos="1080"/>
        </w:tabs>
        <w:spacing w:line="480" w:lineRule="auto"/>
        <w:ind w:left="1080"/>
        <w:jc w:val="both"/>
        <w:rPr>
          <w:lang w:val="es-EC"/>
        </w:rPr>
      </w:pPr>
      <w:r>
        <w:rPr>
          <w:lang w:val="es-EC"/>
        </w:rPr>
        <w:t>No hay una buena administración de los talonarios de las facturas ya que se pierden algunas secuencias sin indicar el motivo.</w:t>
      </w:r>
    </w:p>
    <w:p w:rsidR="00AC2EF6" w:rsidRDefault="00AC2EF6" w:rsidP="004A19A8">
      <w:pPr>
        <w:numPr>
          <w:ilvl w:val="0"/>
          <w:numId w:val="15"/>
        </w:numPr>
        <w:tabs>
          <w:tab w:val="clear" w:pos="1980"/>
          <w:tab w:val="num" w:pos="1080"/>
        </w:tabs>
        <w:spacing w:line="480" w:lineRule="auto"/>
        <w:ind w:left="1080"/>
        <w:jc w:val="both"/>
        <w:rPr>
          <w:lang w:val="es-EC"/>
        </w:rPr>
      </w:pPr>
      <w:r w:rsidRPr="00AC2EF6">
        <w:rPr>
          <w:lang w:val="es-EC"/>
        </w:rPr>
        <w:lastRenderedPageBreak/>
        <w:t>No se prevee las dificultades</w:t>
      </w:r>
      <w:r>
        <w:rPr>
          <w:lang w:val="es-EC"/>
        </w:rPr>
        <w:t xml:space="preserve"> de</w:t>
      </w:r>
      <w:r w:rsidRPr="00AC2EF6">
        <w:rPr>
          <w:lang w:val="es-EC"/>
        </w:rPr>
        <w:t xml:space="preserve"> no realizar una comparación de la información que se ingresa al sistema con lo físico, ya que s</w:t>
      </w:r>
      <w:r w:rsidR="00DC6FB8" w:rsidRPr="00AC2EF6">
        <w:rPr>
          <w:lang w:val="es-EC"/>
        </w:rPr>
        <w:t>e encontró que algunas facturas no fueron</w:t>
      </w:r>
      <w:r>
        <w:rPr>
          <w:lang w:val="es-EC"/>
        </w:rPr>
        <w:t xml:space="preserve"> ingresadas.</w:t>
      </w:r>
    </w:p>
    <w:p w:rsidR="0021355B" w:rsidRPr="00AC2EF6" w:rsidRDefault="00DC6FB8" w:rsidP="004A19A8">
      <w:pPr>
        <w:numPr>
          <w:ilvl w:val="0"/>
          <w:numId w:val="15"/>
        </w:numPr>
        <w:tabs>
          <w:tab w:val="clear" w:pos="1980"/>
          <w:tab w:val="num" w:pos="1080"/>
        </w:tabs>
        <w:spacing w:line="480" w:lineRule="auto"/>
        <w:ind w:left="1080"/>
        <w:jc w:val="both"/>
        <w:rPr>
          <w:lang w:val="es-EC"/>
        </w:rPr>
      </w:pPr>
      <w:r w:rsidRPr="00AC2EF6">
        <w:rPr>
          <w:lang w:val="es-EC"/>
        </w:rPr>
        <w:t xml:space="preserve"> </w:t>
      </w:r>
      <w:r w:rsidR="00735F11" w:rsidRPr="00AC2EF6">
        <w:rPr>
          <w:lang w:val="es-EC"/>
        </w:rPr>
        <w:t xml:space="preserve">Los vendedores no </w:t>
      </w:r>
      <w:r w:rsidR="0007720C" w:rsidRPr="00AC2EF6">
        <w:rPr>
          <w:lang w:val="es-EC"/>
        </w:rPr>
        <w:t>cuentan con</w:t>
      </w:r>
      <w:r w:rsidR="00735F11" w:rsidRPr="00AC2EF6">
        <w:rPr>
          <w:lang w:val="es-EC"/>
        </w:rPr>
        <w:t xml:space="preserve"> políticas y</w:t>
      </w:r>
      <w:r w:rsidR="0007720C" w:rsidRPr="00AC2EF6">
        <w:rPr>
          <w:lang w:val="es-EC"/>
        </w:rPr>
        <w:t xml:space="preserve"> procedimientos que deben ser</w:t>
      </w:r>
      <w:r w:rsidR="00735F11" w:rsidRPr="00AC2EF6">
        <w:rPr>
          <w:lang w:val="es-EC"/>
        </w:rPr>
        <w:t xml:space="preserve"> impuestas por la distribuidora. </w:t>
      </w:r>
    </w:p>
    <w:p w:rsidR="005F2696" w:rsidRPr="0007720C" w:rsidRDefault="005F2696" w:rsidP="007F0390">
      <w:pPr>
        <w:ind w:firstLine="360"/>
        <w:jc w:val="both"/>
        <w:rPr>
          <w:b/>
          <w:lang w:val="es-EC"/>
        </w:rPr>
      </w:pPr>
    </w:p>
    <w:p w:rsidR="007F0390" w:rsidRPr="007F0390" w:rsidRDefault="007F0390" w:rsidP="007F0390">
      <w:pPr>
        <w:ind w:firstLine="360"/>
        <w:jc w:val="both"/>
        <w:rPr>
          <w:b/>
        </w:rPr>
      </w:pPr>
      <w:r w:rsidRPr="007F0390">
        <w:rPr>
          <w:b/>
        </w:rPr>
        <w:t xml:space="preserve">Cálculo de </w:t>
      </w:r>
      <w:smartTag w:uri="urn:schemas-microsoft-com:office:smarttags" w:element="PersonName">
        <w:smartTagPr>
          <w:attr w:name="ProductID" w:val="La Materialidad"/>
        </w:smartTagPr>
        <w:r w:rsidRPr="007F0390">
          <w:rPr>
            <w:b/>
          </w:rPr>
          <w:t>la Materialidad</w:t>
        </w:r>
      </w:smartTag>
    </w:p>
    <w:p w:rsidR="007F0390" w:rsidRPr="0084292E" w:rsidRDefault="007F0390" w:rsidP="007F0390">
      <w:pPr>
        <w:ind w:firstLine="96"/>
        <w:jc w:val="both"/>
        <w:rPr>
          <w:b/>
          <w:sz w:val="20"/>
        </w:rPr>
      </w:pPr>
    </w:p>
    <w:p w:rsidR="007F0390" w:rsidRDefault="007F0390" w:rsidP="007F0390">
      <w:pPr>
        <w:ind w:firstLine="96"/>
        <w:jc w:val="both"/>
        <w:rPr>
          <w:sz w:val="20"/>
        </w:rPr>
      </w:pPr>
      <w:r>
        <w:rPr>
          <w:sz w:val="20"/>
        </w:rPr>
        <w:t xml:space="preserve">  </w:t>
      </w:r>
    </w:p>
    <w:p w:rsidR="007F0390" w:rsidRDefault="007F0390" w:rsidP="007F0390">
      <w:pPr>
        <w:spacing w:line="480" w:lineRule="auto"/>
        <w:ind w:left="357"/>
        <w:jc w:val="both"/>
      </w:pPr>
      <w:r>
        <w:t xml:space="preserve">Para realizar el cálculo de la materialidad </w:t>
      </w:r>
      <w:r w:rsidRPr="007F0390">
        <w:t>coge</w:t>
      </w:r>
      <w:r>
        <w:t>remos los</w:t>
      </w:r>
      <w:r w:rsidRPr="007F0390">
        <w:t xml:space="preserve"> valor</w:t>
      </w:r>
      <w:r>
        <w:t>es</w:t>
      </w:r>
      <w:r w:rsidRPr="007F0390">
        <w:t xml:space="preserve"> </w:t>
      </w:r>
      <w:r w:rsidR="00DE1276">
        <w:t>registrados en el sistema por</w:t>
      </w:r>
      <w:r>
        <w:t xml:space="preserve"> la distribuidora</w:t>
      </w:r>
      <w:r w:rsidRPr="007F0390">
        <w:t xml:space="preserve"> </w:t>
      </w:r>
      <w:r w:rsidRPr="007F0390">
        <w:rPr>
          <w:i/>
        </w:rPr>
        <w:t>(</w:t>
      </w:r>
      <w:r>
        <w:rPr>
          <w:bCs/>
          <w:i/>
        </w:rPr>
        <w:t>$ 140</w:t>
      </w:r>
      <w:r w:rsidR="00080869">
        <w:rPr>
          <w:bCs/>
          <w:i/>
        </w:rPr>
        <w:t>.996,01</w:t>
      </w:r>
      <w:r w:rsidRPr="007F0390">
        <w:rPr>
          <w:bCs/>
          <w:i/>
        </w:rPr>
        <w:t>)</w:t>
      </w:r>
      <w:r w:rsidRPr="007F0390">
        <w:rPr>
          <w:i/>
        </w:rPr>
        <w:t xml:space="preserve"> </w:t>
      </w:r>
      <w:r w:rsidRPr="007F0390">
        <w:t xml:space="preserve">y lo multiplicamos por </w:t>
      </w:r>
      <w:r w:rsidR="00C673EB">
        <w:rPr>
          <w:i/>
        </w:rPr>
        <w:t>0.5</w:t>
      </w:r>
      <w:r w:rsidRPr="007F0390">
        <w:rPr>
          <w:i/>
        </w:rPr>
        <w:t>%</w:t>
      </w:r>
      <w:r w:rsidR="00BD16DA">
        <w:t xml:space="preserve"> debido al tamaño de la partida este es</w:t>
      </w:r>
      <w:r w:rsidRPr="007F0390">
        <w:t xml:space="preserve"> un porcentaje de juicio profesional, los juicios sobre la materialidad son subjetivos y podrían cambiar en el transcurso de la auditoría. El </w:t>
      </w:r>
      <w:r w:rsidR="00080869" w:rsidRPr="007F0390">
        <w:t>efecto</w:t>
      </w:r>
      <w:r w:rsidRPr="007F0390">
        <w:t xml:space="preserve"> de este producto es </w:t>
      </w:r>
      <w:r w:rsidR="00C673EB">
        <w:rPr>
          <w:i/>
        </w:rPr>
        <w:t>$ 704,9</w:t>
      </w:r>
      <w:r w:rsidR="00080869">
        <w:rPr>
          <w:i/>
        </w:rPr>
        <w:t>8</w:t>
      </w:r>
      <w:r w:rsidRPr="007F0390">
        <w:rPr>
          <w:i/>
        </w:rPr>
        <w:t xml:space="preserve">  </w:t>
      </w:r>
      <w:r w:rsidRPr="007F0390">
        <w:t>como podemos  observar el valor determinado mediante la revisión física (</w:t>
      </w:r>
      <w:r w:rsidR="00080869">
        <w:rPr>
          <w:i/>
        </w:rPr>
        <w:t>$ 1.290,26</w:t>
      </w:r>
      <w:r w:rsidR="00C673EB">
        <w:t>) es mayor</w:t>
      </w:r>
      <w:r w:rsidRPr="007F0390">
        <w:t xml:space="preserve"> a lo material, </w:t>
      </w:r>
      <w:r w:rsidR="00C673EB">
        <w:t>la diferencia encontrada corresponde a las facturas no registradas en el sistema que se las mencionó anteriormente</w:t>
      </w:r>
      <w:r w:rsidRPr="007F0390">
        <w:t>.</w:t>
      </w:r>
    </w:p>
    <w:p w:rsidR="005B0D93" w:rsidRPr="0013406E" w:rsidRDefault="0013406E" w:rsidP="0013406E">
      <w:pPr>
        <w:spacing w:line="480" w:lineRule="auto"/>
        <w:ind w:left="357"/>
        <w:jc w:val="both"/>
      </w:pPr>
      <w:r>
        <w:t xml:space="preserve">Luego de haberse determinado </w:t>
      </w:r>
      <w:r w:rsidR="00B51A10">
        <w:t>el motivo de</w:t>
      </w:r>
      <w:r>
        <w:t xml:space="preserve"> la diferencia, vamos </w:t>
      </w:r>
      <w:r>
        <w:rPr>
          <w:lang w:val="es-EC"/>
        </w:rPr>
        <w:t xml:space="preserve"> a calcular la medida de tendencia central y dispersión</w:t>
      </w:r>
      <w:r w:rsidR="005B0D93">
        <w:rPr>
          <w:lang w:val="es-EC"/>
        </w:rPr>
        <w:t xml:space="preserve"> a las ventas realizadas por la distribuidora dur</w:t>
      </w:r>
      <w:r w:rsidR="00BA4EDD">
        <w:rPr>
          <w:lang w:val="es-EC"/>
        </w:rPr>
        <w:t>ante Abril a Julio del año 2006.</w:t>
      </w:r>
    </w:p>
    <w:p w:rsidR="005B0D93" w:rsidRDefault="00CC7E62" w:rsidP="00CC7E62">
      <w:pPr>
        <w:pStyle w:val="xl23"/>
        <w:ind w:firstLine="360"/>
        <w:rPr>
          <w:lang w:val="es-EC"/>
        </w:rPr>
      </w:pPr>
      <w:bookmarkStart w:id="207" w:name="_Toc172104184"/>
      <w:bookmarkStart w:id="208" w:name="_Toc172205577"/>
      <w:bookmarkStart w:id="209" w:name="_Toc172205911"/>
      <w:bookmarkStart w:id="210" w:name="_Toc172615906"/>
      <w:r>
        <w:rPr>
          <w:lang w:val="es-EC"/>
        </w:rPr>
        <w:t xml:space="preserve">                             Tabla II</w:t>
      </w:r>
      <w:r w:rsidR="005B0D93">
        <w:rPr>
          <w:lang w:val="es-EC"/>
        </w:rPr>
        <w:t>. Estadística Descriptiva.</w:t>
      </w:r>
      <w:bookmarkEnd w:id="207"/>
      <w:bookmarkEnd w:id="208"/>
      <w:bookmarkEnd w:id="209"/>
      <w:bookmarkEnd w:id="210"/>
    </w:p>
    <w:tbl>
      <w:tblPr>
        <w:tblW w:w="3641"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07"/>
        <w:gridCol w:w="1234"/>
      </w:tblGrid>
      <w:tr w:rsidR="005B0D93" w:rsidRPr="005B0D93">
        <w:trPr>
          <w:trHeight w:val="234"/>
          <w:jc w:val="center"/>
        </w:trPr>
        <w:tc>
          <w:tcPr>
            <w:tcW w:w="3641" w:type="dxa"/>
            <w:gridSpan w:val="2"/>
            <w:shd w:val="clear" w:color="auto" w:fill="auto"/>
            <w:noWrap/>
            <w:vAlign w:val="bottom"/>
          </w:tcPr>
          <w:p w:rsidR="005B0D93" w:rsidRPr="005B0D93" w:rsidRDefault="0013406E" w:rsidP="005B0D93">
            <w:pPr>
              <w:jc w:val="center"/>
              <w:rPr>
                <w:rFonts w:cs="Arial"/>
                <w:b/>
                <w:bCs/>
              </w:rPr>
            </w:pPr>
            <w:r>
              <w:rPr>
                <w:rFonts w:cs="Arial"/>
                <w:b/>
                <w:bCs/>
              </w:rPr>
              <w:t>Estadística Descriptiva</w:t>
            </w:r>
          </w:p>
        </w:tc>
      </w:tr>
      <w:tr w:rsidR="005B0D93" w:rsidRPr="005B0D93">
        <w:trPr>
          <w:trHeight w:val="343"/>
          <w:jc w:val="center"/>
        </w:trPr>
        <w:tc>
          <w:tcPr>
            <w:tcW w:w="2407" w:type="dxa"/>
            <w:shd w:val="clear" w:color="auto" w:fill="auto"/>
            <w:noWrap/>
            <w:vAlign w:val="bottom"/>
          </w:tcPr>
          <w:p w:rsidR="005B0D93" w:rsidRPr="005B0D93" w:rsidRDefault="005B0D93" w:rsidP="005B0D93">
            <w:pPr>
              <w:rPr>
                <w:rFonts w:cs="Arial"/>
              </w:rPr>
            </w:pPr>
            <w:r w:rsidRPr="005B0D93">
              <w:rPr>
                <w:rFonts w:cs="Arial"/>
              </w:rPr>
              <w:t>Media</w:t>
            </w:r>
          </w:p>
        </w:tc>
        <w:tc>
          <w:tcPr>
            <w:tcW w:w="1234" w:type="dxa"/>
            <w:shd w:val="clear" w:color="auto" w:fill="auto"/>
            <w:noWrap/>
            <w:vAlign w:val="bottom"/>
          </w:tcPr>
          <w:p w:rsidR="005B0D93" w:rsidRPr="005B0D93" w:rsidRDefault="005B0D93" w:rsidP="005B0D93">
            <w:pPr>
              <w:jc w:val="right"/>
              <w:rPr>
                <w:rFonts w:cs="Arial"/>
              </w:rPr>
            </w:pPr>
            <w:r w:rsidRPr="005B0D93">
              <w:rPr>
                <w:rFonts w:cs="Arial"/>
              </w:rPr>
              <w:t>35.571,57</w:t>
            </w:r>
          </w:p>
        </w:tc>
      </w:tr>
      <w:tr w:rsidR="005B0D93" w:rsidRPr="005B0D93">
        <w:trPr>
          <w:trHeight w:val="387"/>
          <w:jc w:val="center"/>
        </w:trPr>
        <w:tc>
          <w:tcPr>
            <w:tcW w:w="2407" w:type="dxa"/>
            <w:shd w:val="clear" w:color="auto" w:fill="auto"/>
            <w:noWrap/>
            <w:vAlign w:val="bottom"/>
          </w:tcPr>
          <w:p w:rsidR="005B0D93" w:rsidRPr="005B0D93" w:rsidRDefault="005B0D93" w:rsidP="005B0D93">
            <w:pPr>
              <w:rPr>
                <w:rFonts w:cs="Arial"/>
              </w:rPr>
            </w:pPr>
            <w:r w:rsidRPr="005B0D93">
              <w:rPr>
                <w:rFonts w:cs="Arial"/>
              </w:rPr>
              <w:t>Desviación estándar</w:t>
            </w:r>
          </w:p>
        </w:tc>
        <w:tc>
          <w:tcPr>
            <w:tcW w:w="1234" w:type="dxa"/>
            <w:shd w:val="clear" w:color="auto" w:fill="auto"/>
            <w:noWrap/>
            <w:vAlign w:val="bottom"/>
          </w:tcPr>
          <w:p w:rsidR="005B0D93" w:rsidRPr="005B0D93" w:rsidRDefault="005B0D93" w:rsidP="005B0D93">
            <w:pPr>
              <w:jc w:val="right"/>
              <w:rPr>
                <w:rFonts w:cs="Arial"/>
              </w:rPr>
            </w:pPr>
            <w:r w:rsidRPr="005B0D93">
              <w:rPr>
                <w:rFonts w:cs="Arial"/>
              </w:rPr>
              <w:t>4.567,17</w:t>
            </w:r>
          </w:p>
        </w:tc>
      </w:tr>
    </w:tbl>
    <w:p w:rsidR="00B51A10" w:rsidRDefault="00B51A10" w:rsidP="00F73489">
      <w:pPr>
        <w:spacing w:line="480" w:lineRule="auto"/>
        <w:ind w:left="360"/>
        <w:jc w:val="both"/>
      </w:pPr>
    </w:p>
    <w:p w:rsidR="0013406E" w:rsidRDefault="00340F7B" w:rsidP="00F73489">
      <w:pPr>
        <w:spacing w:line="480" w:lineRule="auto"/>
        <w:ind w:left="360"/>
        <w:jc w:val="both"/>
      </w:pPr>
      <w:r>
        <w:t>Una vez que se halla</w:t>
      </w:r>
      <w:r w:rsidR="00460014">
        <w:t xml:space="preserve"> aplicado estadística desc</w:t>
      </w:r>
      <w:r w:rsidR="008546CF">
        <w:t>riptiva a los datos, procederé</w:t>
      </w:r>
      <w:r w:rsidR="00120628">
        <w:t xml:space="preserve"> a determinar a través de </w:t>
      </w:r>
      <w:smartTag w:uri="urn:schemas-microsoft-com:office:smarttags" w:element="PersonName">
        <w:smartTagPr>
          <w:attr w:name="ProductID" w:val="la  Figura"/>
        </w:smartTagPr>
        <w:r w:rsidR="00120628">
          <w:t xml:space="preserve">la  </w:t>
        </w:r>
        <w:r w:rsidR="00120628" w:rsidRPr="00120628">
          <w:rPr>
            <w:b/>
          </w:rPr>
          <w:t>Figura</w:t>
        </w:r>
      </w:smartTag>
      <w:r w:rsidR="00120628" w:rsidRPr="00120628">
        <w:rPr>
          <w:b/>
        </w:rPr>
        <w:t xml:space="preserve"> 2</w:t>
      </w:r>
      <w:r w:rsidR="00460014">
        <w:t xml:space="preserve">  la preferencia que tienen las personas a los diferentes tipos de tarjeta de Porta y Movistar.</w:t>
      </w:r>
    </w:p>
    <w:p w:rsidR="00120628" w:rsidRDefault="00120628" w:rsidP="00120628">
      <w:pPr>
        <w:pStyle w:val="xl23"/>
        <w:ind w:firstLine="360"/>
        <w:rPr>
          <w:lang w:val="es-EC"/>
        </w:rPr>
      </w:pPr>
      <w:bookmarkStart w:id="211" w:name="_Toc172615907"/>
      <w:r>
        <w:rPr>
          <w:lang w:val="es-EC"/>
        </w:rPr>
        <w:t>Figura 2. Representación de las ventas desde Abril a Julio del 2006.</w:t>
      </w:r>
      <w:bookmarkEnd w:id="211"/>
    </w:p>
    <w:p w:rsidR="00460014" w:rsidRPr="002167C1" w:rsidRDefault="00C43BC2" w:rsidP="00870940">
      <w:pPr>
        <w:spacing w:line="480" w:lineRule="auto"/>
        <w:ind w:left="360"/>
      </w:pPr>
      <w:r>
        <w:rPr>
          <w:noProof/>
        </w:rPr>
        <w:pict>
          <v:group id="_x0000_s5259" style="position:absolute;left:0;text-align:left;margin-left:18pt;margin-top:20.4pt;width:396pt;height:160.45pt;z-index:251663872" coordorigin="2628,5167" coordsize="7920,2719">
            <v:shape id="_x0000_s5254" type="#_x0000_t75" style="position:absolute;left:6588;top:5186;width:3960;height:2681" o:regroupid="31">
              <v:imagedata r:id="rId20" o:title=""/>
            </v:shape>
            <v:shape id="_x0000_s5258" type="#_x0000_t75" style="position:absolute;left:2628;top:5167;width:3600;height:2719">
              <v:imagedata r:id="rId21" o:title=""/>
            </v:shape>
          </v:group>
        </w:pict>
      </w:r>
    </w:p>
    <w:p w:rsidR="0013406E" w:rsidRDefault="0013406E" w:rsidP="00F73489">
      <w:pPr>
        <w:spacing w:line="480" w:lineRule="auto"/>
        <w:ind w:left="360"/>
        <w:jc w:val="both"/>
      </w:pPr>
    </w:p>
    <w:p w:rsidR="00120628" w:rsidRDefault="00120628" w:rsidP="00F73489">
      <w:pPr>
        <w:spacing w:line="480" w:lineRule="auto"/>
        <w:ind w:left="360"/>
        <w:jc w:val="both"/>
      </w:pPr>
    </w:p>
    <w:p w:rsidR="008546CF" w:rsidRDefault="008546CF" w:rsidP="00120628">
      <w:pPr>
        <w:pStyle w:val="Textoindependiente"/>
        <w:spacing w:line="480" w:lineRule="auto"/>
        <w:ind w:left="360"/>
        <w:jc w:val="both"/>
        <w:rPr>
          <w:rFonts w:cs="Arial"/>
          <w:b/>
          <w:lang w:val="es-ES"/>
        </w:rPr>
      </w:pPr>
    </w:p>
    <w:p w:rsidR="00870940" w:rsidRDefault="00870940" w:rsidP="000B7B26">
      <w:pPr>
        <w:pStyle w:val="Textoindependiente"/>
        <w:ind w:left="360"/>
        <w:jc w:val="both"/>
        <w:rPr>
          <w:rFonts w:cs="Arial"/>
          <w:b/>
          <w:lang w:val="es-ES"/>
        </w:rPr>
      </w:pPr>
    </w:p>
    <w:p w:rsidR="003F1544" w:rsidRDefault="003F1544" w:rsidP="003F1544">
      <w:pPr>
        <w:pStyle w:val="Textoindependiente"/>
        <w:ind w:left="993" w:hanging="567"/>
        <w:jc w:val="both"/>
        <w:rPr>
          <w:rFonts w:cs="Arial"/>
          <w:b/>
          <w:sz w:val="16"/>
          <w:lang w:val="es-ES"/>
        </w:rPr>
      </w:pPr>
    </w:p>
    <w:p w:rsidR="003F1544" w:rsidRDefault="00120628" w:rsidP="003F1544">
      <w:pPr>
        <w:pStyle w:val="Textoindependiente"/>
        <w:ind w:left="993" w:hanging="567"/>
        <w:jc w:val="both"/>
        <w:rPr>
          <w:rFonts w:cs="Arial"/>
          <w:sz w:val="16"/>
          <w:lang w:val="es-ES"/>
        </w:rPr>
      </w:pPr>
      <w:r w:rsidRPr="000B7B26">
        <w:rPr>
          <w:rFonts w:cs="Arial"/>
          <w:b/>
          <w:sz w:val="16"/>
          <w:lang w:val="es-ES"/>
        </w:rPr>
        <w:t>Fuente</w:t>
      </w:r>
      <w:r w:rsidRPr="000B7B26">
        <w:rPr>
          <w:b/>
          <w:sz w:val="16"/>
          <w:lang w:val="es-ES"/>
        </w:rPr>
        <w:t>:</w:t>
      </w:r>
      <w:r w:rsidRPr="000B7B26">
        <w:rPr>
          <w:sz w:val="16"/>
          <w:lang w:val="es-ES"/>
        </w:rPr>
        <w:t xml:space="preserve"> </w:t>
      </w:r>
      <w:r w:rsidRPr="000B7B26">
        <w:rPr>
          <w:rFonts w:cs="Arial"/>
          <w:sz w:val="16"/>
          <w:lang w:val="es-ES"/>
        </w:rPr>
        <w:t xml:space="preserve">Facturas Físicas. Período Abril a Julio </w:t>
      </w:r>
      <w:r w:rsidR="000B7B26">
        <w:rPr>
          <w:rFonts w:cs="Arial"/>
          <w:sz w:val="16"/>
          <w:lang w:val="es-ES"/>
        </w:rPr>
        <w:t xml:space="preserve">       </w:t>
      </w:r>
      <w:r w:rsidR="003F1544">
        <w:rPr>
          <w:rFonts w:cs="Arial"/>
          <w:sz w:val="16"/>
          <w:lang w:val="es-ES"/>
        </w:rPr>
        <w:t xml:space="preserve">    </w:t>
      </w:r>
      <w:r w:rsidR="000B7B26">
        <w:rPr>
          <w:rFonts w:cs="Arial"/>
          <w:sz w:val="16"/>
          <w:lang w:val="es-ES"/>
        </w:rPr>
        <w:t xml:space="preserve">  </w:t>
      </w:r>
      <w:r w:rsidR="000B7B26" w:rsidRPr="000B7B26">
        <w:rPr>
          <w:rFonts w:cs="Arial"/>
          <w:b/>
          <w:sz w:val="16"/>
          <w:lang w:val="es-ES"/>
        </w:rPr>
        <w:t>Fuente</w:t>
      </w:r>
      <w:r w:rsidR="000B7B26" w:rsidRPr="000B7B26">
        <w:rPr>
          <w:b/>
          <w:sz w:val="16"/>
          <w:lang w:val="es-ES"/>
        </w:rPr>
        <w:t>:</w:t>
      </w:r>
      <w:r w:rsidR="000B7B26" w:rsidRPr="000B7B26">
        <w:rPr>
          <w:sz w:val="16"/>
          <w:lang w:val="es-ES"/>
        </w:rPr>
        <w:t xml:space="preserve"> </w:t>
      </w:r>
      <w:r w:rsidR="000B7B26" w:rsidRPr="000B7B26">
        <w:rPr>
          <w:rFonts w:cs="Arial"/>
          <w:sz w:val="16"/>
          <w:lang w:val="es-ES"/>
        </w:rPr>
        <w:t xml:space="preserve">Facturas Físicas. Período Abril a Julio </w:t>
      </w:r>
      <w:r w:rsidRPr="000B7B26">
        <w:rPr>
          <w:rFonts w:cs="Arial"/>
          <w:sz w:val="16"/>
          <w:lang w:val="es-ES"/>
        </w:rPr>
        <w:t xml:space="preserve">del año </w:t>
      </w:r>
      <w:r w:rsidR="000B7B26">
        <w:rPr>
          <w:rFonts w:cs="Arial"/>
          <w:sz w:val="16"/>
          <w:lang w:val="es-ES"/>
        </w:rPr>
        <w:t xml:space="preserve">                 </w:t>
      </w:r>
      <w:r w:rsidR="003F1544">
        <w:rPr>
          <w:rFonts w:cs="Arial"/>
          <w:sz w:val="16"/>
          <w:lang w:val="es-ES"/>
        </w:rPr>
        <w:t xml:space="preserve">      </w:t>
      </w:r>
      <w:r w:rsidR="000B7B26">
        <w:rPr>
          <w:rFonts w:cs="Arial"/>
          <w:sz w:val="16"/>
          <w:lang w:val="es-ES"/>
        </w:rPr>
        <w:t>del año 2006.</w:t>
      </w:r>
      <w:r w:rsidR="003F1544">
        <w:rPr>
          <w:rFonts w:cs="Arial"/>
          <w:sz w:val="16"/>
          <w:lang w:val="es-ES"/>
        </w:rPr>
        <w:t xml:space="preserve">                                                          2006. </w:t>
      </w:r>
    </w:p>
    <w:p w:rsidR="000B7B26" w:rsidRPr="003F1544" w:rsidRDefault="00120628" w:rsidP="003F1544">
      <w:pPr>
        <w:pStyle w:val="Textoindependiente"/>
        <w:ind w:left="1134" w:hanging="708"/>
        <w:jc w:val="both"/>
        <w:rPr>
          <w:rFonts w:cs="Arial"/>
          <w:sz w:val="16"/>
          <w:lang w:val="es-ES"/>
        </w:rPr>
      </w:pPr>
      <w:r w:rsidRPr="000B7B26">
        <w:rPr>
          <w:b/>
          <w:sz w:val="16"/>
          <w:lang w:val="es-ES"/>
        </w:rPr>
        <w:t>Elaborado por:</w:t>
      </w:r>
      <w:r w:rsidRPr="000B7B26">
        <w:rPr>
          <w:sz w:val="16"/>
          <w:lang w:val="es-ES"/>
        </w:rPr>
        <w:t xml:space="preserve"> El autor</w:t>
      </w:r>
      <w:r w:rsidR="003F1544">
        <w:rPr>
          <w:sz w:val="16"/>
          <w:lang w:val="es-ES"/>
        </w:rPr>
        <w:t xml:space="preserve">                                                     </w:t>
      </w:r>
      <w:r w:rsidR="003F1544" w:rsidRPr="000B7B26">
        <w:rPr>
          <w:b/>
          <w:sz w:val="16"/>
          <w:lang w:val="es-ES"/>
        </w:rPr>
        <w:t>Elaborado por:</w:t>
      </w:r>
      <w:r w:rsidR="003F1544" w:rsidRPr="000B7B26">
        <w:rPr>
          <w:sz w:val="16"/>
          <w:lang w:val="es-ES"/>
        </w:rPr>
        <w:t xml:space="preserve"> El autor</w:t>
      </w:r>
    </w:p>
    <w:p w:rsidR="000B7B26" w:rsidRDefault="000B7B26" w:rsidP="008546CF">
      <w:pPr>
        <w:spacing w:line="480" w:lineRule="auto"/>
        <w:ind w:left="360"/>
        <w:jc w:val="both"/>
      </w:pPr>
    </w:p>
    <w:p w:rsidR="00B341B1" w:rsidRDefault="008546CF" w:rsidP="008546CF">
      <w:pPr>
        <w:spacing w:line="480" w:lineRule="auto"/>
        <w:ind w:left="360"/>
        <w:jc w:val="both"/>
      </w:pPr>
      <w:r>
        <w:t xml:space="preserve">Después de haber visto cuales son los tipos de tarjetas que mayor porcentaje se venden de Porta y Movistar, vamos a proceder a utilizar la información de las ventas para ver que decisiones puede tomar la distribuidora a mediano y corto plazo e imaginar los sucesos futuros para eso a </w:t>
      </w:r>
      <w:r w:rsidR="00844966">
        <w:t>continuación se muestra el gráfico de la serie de tiempo que representa la</w:t>
      </w:r>
      <w:r>
        <w:t>s ventas de tarjetas de Movistar y Porta</w:t>
      </w:r>
      <w:r w:rsidR="00844966">
        <w:t>. Se escogió desde el mes de abril hasta julio que son ciento veinte dos días:</w:t>
      </w:r>
    </w:p>
    <w:p w:rsidR="00B21E8D" w:rsidRDefault="00B21E8D" w:rsidP="00745214">
      <w:pPr>
        <w:tabs>
          <w:tab w:val="left" w:pos="420"/>
        </w:tabs>
        <w:spacing w:line="480" w:lineRule="auto"/>
        <w:ind w:left="420"/>
        <w:jc w:val="center"/>
        <w:rPr>
          <w:b/>
          <w:bCs/>
          <w:sz w:val="28"/>
        </w:rPr>
      </w:pPr>
    </w:p>
    <w:p w:rsidR="00844966" w:rsidRDefault="00844966" w:rsidP="00745214">
      <w:pPr>
        <w:tabs>
          <w:tab w:val="left" w:pos="420"/>
        </w:tabs>
        <w:spacing w:line="480" w:lineRule="auto"/>
        <w:ind w:left="420"/>
        <w:jc w:val="center"/>
        <w:rPr>
          <w:b/>
          <w:bCs/>
          <w:sz w:val="28"/>
        </w:rPr>
      </w:pPr>
      <w:r>
        <w:rPr>
          <w:b/>
          <w:bCs/>
          <w:sz w:val="28"/>
        </w:rPr>
        <w:t>Tarjetas de MOVISTAR</w:t>
      </w:r>
    </w:p>
    <w:p w:rsidR="00844966" w:rsidRDefault="00844966" w:rsidP="00745214">
      <w:pPr>
        <w:pStyle w:val="BodyText2"/>
        <w:widowControl/>
        <w:overflowPunct/>
        <w:autoSpaceDE/>
        <w:autoSpaceDN/>
        <w:adjustRightInd/>
        <w:spacing w:line="480" w:lineRule="auto"/>
        <w:ind w:left="360"/>
        <w:textAlignment w:val="auto"/>
        <w:rPr>
          <w:szCs w:val="24"/>
          <w:lang w:val="es-EC"/>
        </w:rPr>
      </w:pPr>
      <w:r>
        <w:rPr>
          <w:szCs w:val="24"/>
          <w:lang w:val="es-EC"/>
        </w:rPr>
        <w:t>En el siguiente gráfico podemos ver la dispersión de los datos reales y como se agrupan en los respectivos meses  para las tarjetas de $3, $6, $10 y $20</w:t>
      </w:r>
      <w:r w:rsidR="00147D9B">
        <w:rPr>
          <w:szCs w:val="24"/>
          <w:lang w:val="es-EC"/>
        </w:rPr>
        <w:t xml:space="preserve"> que se tomaron del  </w:t>
      </w:r>
      <w:r w:rsidR="00147D9B">
        <w:rPr>
          <w:b/>
          <w:szCs w:val="24"/>
          <w:lang w:val="es-EC"/>
        </w:rPr>
        <w:t>Anexo 5</w:t>
      </w:r>
      <w:r>
        <w:rPr>
          <w:szCs w:val="24"/>
          <w:lang w:val="es-EC"/>
        </w:rPr>
        <w:t>:</w:t>
      </w:r>
    </w:p>
    <w:p w:rsidR="00844966" w:rsidRDefault="00C44CF1" w:rsidP="000C3638">
      <w:pPr>
        <w:pStyle w:val="xl23"/>
        <w:ind w:firstLine="360"/>
        <w:rPr>
          <w:b w:val="0"/>
        </w:rPr>
      </w:pPr>
      <w:bookmarkStart w:id="212" w:name="_Toc172104185"/>
      <w:bookmarkStart w:id="213" w:name="_Toc172205578"/>
      <w:bookmarkStart w:id="214" w:name="_Toc172205912"/>
      <w:bookmarkStart w:id="215" w:name="_Toc172615908"/>
      <w:r>
        <w:rPr>
          <w:lang w:val="es-EC"/>
        </w:rPr>
        <w:t>Figura 3</w:t>
      </w:r>
      <w:r w:rsidR="00844966">
        <w:rPr>
          <w:lang w:val="es-EC"/>
        </w:rPr>
        <w:t>. Dispersión de los datos de las tarjetas de MOVISTAR.</w:t>
      </w:r>
      <w:bookmarkEnd w:id="212"/>
      <w:bookmarkEnd w:id="213"/>
      <w:bookmarkEnd w:id="214"/>
      <w:bookmarkEnd w:id="215"/>
    </w:p>
    <w:p w:rsidR="006049AD" w:rsidRDefault="000C3638" w:rsidP="00C44CF1">
      <w:pPr>
        <w:tabs>
          <w:tab w:val="left" w:pos="420"/>
        </w:tabs>
        <w:spacing w:line="480" w:lineRule="auto"/>
        <w:jc w:val="both"/>
        <w:rPr>
          <w:b/>
          <w:sz w:val="32"/>
          <w:lang w:val="es-EC"/>
        </w:rPr>
      </w:pPr>
      <w:r>
        <w:rPr>
          <w:b/>
          <w:noProof/>
          <w:sz w:val="32"/>
        </w:rPr>
        <w:pict>
          <v:group id="_x0000_s5218" style="position:absolute;left:0;text-align:left;margin-left:18pt;margin-top:13.55pt;width:396pt;height:442.3pt;z-index:251660800" coordorigin="1701,1957" coordsize="8640,9360" o:regroupid="23">
            <v:shape id="_x0000_s5219" type="#_x0000_t75" style="position:absolute;left:1701;top:1957;width:4069;height:1466">
              <v:imagedata r:id="rId22" o:title=""/>
            </v:shape>
            <v:shape id="_x0000_s5220" type="#_x0000_t75" style="position:absolute;left:6021;top:1957;width:4320;height:1472">
              <v:imagedata r:id="rId23" o:title=""/>
            </v:shape>
            <v:shape id="_x0000_s5221" type="#_x0000_t75" style="position:absolute;left:1701;top:3694;width:4140;height:1336">
              <v:imagedata r:id="rId24" o:title=""/>
            </v:shape>
            <v:shape id="_x0000_s5222" type="#_x0000_t75" style="position:absolute;left:1701;top:5298;width:4140;height:1254">
              <v:imagedata r:id="rId25" o:title=""/>
            </v:shape>
            <v:shape id="_x0000_s5223" type="#_x0000_t75" style="position:absolute;left:6021;top:5255;width:4222;height:1245">
              <v:imagedata r:id="rId26" o:title=""/>
            </v:shape>
            <v:shape id="_x0000_s5224" type="#_x0000_t75" style="position:absolute;left:6021;top:3694;width:4320;height:1336">
              <v:imagedata r:id="rId27" o:title=""/>
            </v:shape>
            <v:shape id="_x0000_s5225" type="#_x0000_t75" style="position:absolute;left:1774;top:6901;width:4067;height:1212">
              <v:imagedata r:id="rId28" o:title=""/>
            </v:shape>
            <v:shape id="_x0000_s5226" type="#_x0000_t75" style="position:absolute;left:1782;top:8371;width:4059;height:1160">
              <v:imagedata r:id="rId29" o:title=""/>
            </v:shape>
            <v:shape id="_x0000_s5227" type="#_x0000_t75" style="position:absolute;left:6021;top:8371;width:4243;height:1167">
              <v:imagedata r:id="rId30" o:title=""/>
            </v:shape>
            <v:shape id="_x0000_s5228" type="#_x0000_t75" style="position:absolute;left:1856;top:9975;width:3985;height:1342">
              <v:imagedata r:id="rId31" o:title=""/>
            </v:shape>
            <v:shape id="_x0000_s5229" type="#_x0000_t75" style="position:absolute;left:6021;top:6865;width:4244;height:1239">
              <v:imagedata r:id="rId32" o:title=""/>
            </v:shape>
            <v:shape id="_x0000_s5230" type="#_x0000_t75" style="position:absolute;left:6021;top:9975;width:4243;height:1336">
              <v:imagedata r:id="rId33" o:title=""/>
            </v:shape>
          </v:group>
          <o:OLEObject Type="Embed" ProgID="Excel.Chart.8" ShapeID="_x0000_s5219" DrawAspect="Content" ObjectID="_1338014842" r:id="rId34">
            <o:FieldCodes>\s</o:FieldCodes>
          </o:OLEObject>
          <o:OLEObject Type="Embed" ProgID="Excel.Chart.8" ShapeID="_x0000_s5220" DrawAspect="Content" ObjectID="_1338014848" r:id="rId35">
            <o:FieldCodes>\s</o:FieldCodes>
          </o:OLEObject>
          <o:OLEObject Type="Embed" ProgID="Excel.Chart.8" ShapeID="_x0000_s5221" DrawAspect="Content" ObjectID="_1338014847" r:id="rId36">
            <o:FieldCodes>\s</o:FieldCodes>
          </o:OLEObject>
          <o:OLEObject Type="Embed" ProgID="Excel.Chart.8" ShapeID="_x0000_s5224" DrawAspect="Content" ObjectID="_1338014846" r:id="rId37">
            <o:FieldCodes>\s</o:FieldCodes>
          </o:OLEObject>
          <o:OLEObject Type="Embed" ProgID="Excel.Chart.8" ShapeID="_x0000_s5229" DrawAspect="Content" ObjectID="_1338014845" r:id="rId38">
            <o:FieldCodes>\s</o:FieldCodes>
          </o:OLEObject>
          <o:OLEObject Type="Embed" ProgID="Excel.Chart.8" ShapeID="_x0000_s5230" DrawAspect="Content" ObjectID="_1338014844" r:id="rId39">
            <o:FieldCodes>\s</o:FieldCodes>
          </o:OLEObject>
        </w:pict>
      </w:r>
    </w:p>
    <w:p w:rsidR="00E76D91" w:rsidRDefault="00E76D91">
      <w:pPr>
        <w:tabs>
          <w:tab w:val="left" w:pos="420"/>
        </w:tabs>
        <w:spacing w:line="480" w:lineRule="auto"/>
        <w:ind w:left="420"/>
        <w:jc w:val="both"/>
        <w:rPr>
          <w:b/>
          <w:sz w:val="32"/>
          <w:lang w:val="es-EC"/>
        </w:rPr>
      </w:pPr>
    </w:p>
    <w:p w:rsidR="00E76D91" w:rsidRDefault="00E76D91">
      <w:pPr>
        <w:tabs>
          <w:tab w:val="left" w:pos="420"/>
        </w:tabs>
        <w:spacing w:line="480" w:lineRule="auto"/>
        <w:ind w:left="420"/>
        <w:jc w:val="both"/>
        <w:rPr>
          <w:b/>
          <w:sz w:val="32"/>
          <w:lang w:val="es-EC"/>
        </w:rPr>
      </w:pPr>
    </w:p>
    <w:p w:rsidR="00E76D91" w:rsidRDefault="00E76D91">
      <w:pPr>
        <w:tabs>
          <w:tab w:val="left" w:pos="420"/>
        </w:tabs>
        <w:spacing w:line="480" w:lineRule="auto"/>
        <w:ind w:left="420"/>
        <w:jc w:val="both"/>
        <w:rPr>
          <w:b/>
          <w:sz w:val="32"/>
          <w:lang w:val="es-EC"/>
        </w:rPr>
      </w:pPr>
    </w:p>
    <w:p w:rsidR="006049AD" w:rsidRDefault="006049AD">
      <w:pPr>
        <w:tabs>
          <w:tab w:val="left" w:pos="420"/>
        </w:tabs>
        <w:spacing w:line="480" w:lineRule="auto"/>
        <w:ind w:left="420"/>
        <w:jc w:val="both"/>
        <w:rPr>
          <w:b/>
          <w:sz w:val="32"/>
          <w:lang w:val="es-EC"/>
        </w:rPr>
      </w:pPr>
    </w:p>
    <w:p w:rsidR="006049AD" w:rsidRDefault="006049AD">
      <w:pPr>
        <w:tabs>
          <w:tab w:val="left" w:pos="420"/>
        </w:tabs>
        <w:spacing w:line="480" w:lineRule="auto"/>
        <w:ind w:left="420"/>
        <w:jc w:val="both"/>
        <w:rPr>
          <w:b/>
          <w:sz w:val="32"/>
          <w:lang w:val="es-EC"/>
        </w:rPr>
      </w:pPr>
    </w:p>
    <w:p w:rsidR="006049AD" w:rsidRDefault="006049AD">
      <w:pPr>
        <w:tabs>
          <w:tab w:val="left" w:pos="420"/>
        </w:tabs>
        <w:spacing w:line="480" w:lineRule="auto"/>
        <w:ind w:left="420"/>
        <w:jc w:val="both"/>
        <w:rPr>
          <w:b/>
          <w:sz w:val="32"/>
          <w:lang w:val="es-EC"/>
        </w:rPr>
      </w:pPr>
    </w:p>
    <w:p w:rsidR="006049AD" w:rsidRDefault="006049AD">
      <w:pPr>
        <w:tabs>
          <w:tab w:val="left" w:pos="420"/>
        </w:tabs>
        <w:spacing w:line="480" w:lineRule="auto"/>
        <w:ind w:left="420"/>
        <w:jc w:val="both"/>
        <w:rPr>
          <w:b/>
          <w:sz w:val="32"/>
          <w:lang w:val="es-EC"/>
        </w:rPr>
      </w:pPr>
    </w:p>
    <w:p w:rsidR="006049AD" w:rsidRDefault="006049AD">
      <w:pPr>
        <w:tabs>
          <w:tab w:val="left" w:pos="420"/>
        </w:tabs>
        <w:spacing w:line="480" w:lineRule="auto"/>
        <w:ind w:left="420"/>
        <w:jc w:val="both"/>
        <w:rPr>
          <w:b/>
          <w:sz w:val="32"/>
          <w:lang w:val="es-EC"/>
        </w:rPr>
      </w:pPr>
    </w:p>
    <w:p w:rsidR="006049AD" w:rsidRDefault="006049AD">
      <w:pPr>
        <w:tabs>
          <w:tab w:val="left" w:pos="420"/>
        </w:tabs>
        <w:spacing w:line="480" w:lineRule="auto"/>
        <w:ind w:left="420"/>
        <w:jc w:val="both"/>
        <w:rPr>
          <w:b/>
          <w:sz w:val="32"/>
          <w:lang w:val="es-EC"/>
        </w:rPr>
      </w:pPr>
    </w:p>
    <w:p w:rsidR="006049AD" w:rsidRDefault="006049AD">
      <w:pPr>
        <w:tabs>
          <w:tab w:val="left" w:pos="420"/>
        </w:tabs>
        <w:spacing w:line="480" w:lineRule="auto"/>
        <w:ind w:left="420"/>
        <w:jc w:val="both"/>
        <w:rPr>
          <w:b/>
          <w:sz w:val="32"/>
          <w:lang w:val="es-EC"/>
        </w:rPr>
      </w:pPr>
    </w:p>
    <w:p w:rsidR="006049AD" w:rsidRDefault="006049AD">
      <w:pPr>
        <w:tabs>
          <w:tab w:val="left" w:pos="420"/>
        </w:tabs>
        <w:spacing w:line="480" w:lineRule="auto"/>
        <w:ind w:left="420"/>
        <w:jc w:val="both"/>
        <w:rPr>
          <w:b/>
          <w:sz w:val="32"/>
          <w:lang w:val="es-EC"/>
        </w:rPr>
      </w:pPr>
    </w:p>
    <w:p w:rsidR="006049AD" w:rsidRDefault="000C3638">
      <w:pPr>
        <w:tabs>
          <w:tab w:val="left" w:pos="420"/>
        </w:tabs>
        <w:spacing w:line="480" w:lineRule="auto"/>
        <w:ind w:left="420"/>
        <w:jc w:val="both"/>
        <w:rPr>
          <w:b/>
          <w:sz w:val="32"/>
          <w:lang w:val="es-EC"/>
        </w:rPr>
      </w:pPr>
      <w:r>
        <w:rPr>
          <w:b/>
          <w:noProof/>
          <w:sz w:val="32"/>
        </w:rPr>
        <w:lastRenderedPageBreak/>
        <w:pict>
          <v:group id="_x0000_s5235" style="position:absolute;left:0;text-align:left;margin-left:18pt;margin-top:-26.95pt;width:397pt;height:174.8pt;z-index:251661824" coordorigin="2399,12648" coordsize="8480,2208">
            <v:shape id="_x0000_s5231" type="#_x0000_t75" style="position:absolute;left:2399;top:12648;width:4009;height:1047" o:regroupid="23">
              <v:imagedata r:id="rId40" o:title=""/>
            </v:shape>
            <v:shape id="_x0000_s5232" type="#_x0000_t75" style="position:absolute;left:6588;top:12648;width:4259;height:1047" o:regroupid="23">
              <v:imagedata r:id="rId41" o:title=""/>
            </v:shape>
            <v:shape id="_x0000_s5233" type="#_x0000_t75" style="position:absolute;left:2448;top:13850;width:4009;height:1006" o:regroupid="23">
              <v:imagedata r:id="rId42" o:title=""/>
            </v:shape>
            <v:shape id="_x0000_s5234" type="#_x0000_t75" style="position:absolute;left:6649;top:13871;width:4230;height:985" o:regroupid="23">
              <v:imagedata r:id="rId43" o:title=""/>
            </v:shape>
          </v:group>
          <o:OLEObject Type="Embed" ProgID="Excel.Chart.8" ShapeID="_x0000_s5234" DrawAspect="Content" ObjectID="_1338014843" r:id="rId44">
            <o:FieldCodes>\s</o:FieldCodes>
          </o:OLEObject>
        </w:pict>
      </w:r>
    </w:p>
    <w:p w:rsidR="006049AD" w:rsidRDefault="006049AD">
      <w:pPr>
        <w:tabs>
          <w:tab w:val="left" w:pos="420"/>
        </w:tabs>
        <w:spacing w:line="480" w:lineRule="auto"/>
        <w:ind w:left="420"/>
        <w:jc w:val="both"/>
        <w:rPr>
          <w:b/>
          <w:sz w:val="32"/>
          <w:lang w:val="es-EC"/>
        </w:rPr>
      </w:pPr>
    </w:p>
    <w:p w:rsidR="006049AD" w:rsidRDefault="006049AD">
      <w:pPr>
        <w:tabs>
          <w:tab w:val="left" w:pos="420"/>
        </w:tabs>
        <w:spacing w:line="480" w:lineRule="auto"/>
        <w:ind w:left="420"/>
        <w:jc w:val="both"/>
        <w:rPr>
          <w:b/>
          <w:sz w:val="32"/>
          <w:lang w:val="es-EC"/>
        </w:rPr>
      </w:pPr>
    </w:p>
    <w:p w:rsidR="00844966" w:rsidRDefault="00844966">
      <w:pPr>
        <w:tabs>
          <w:tab w:val="left" w:pos="420"/>
        </w:tabs>
        <w:spacing w:line="480" w:lineRule="auto"/>
        <w:ind w:left="420"/>
        <w:jc w:val="both"/>
        <w:rPr>
          <w:b/>
          <w:sz w:val="32"/>
          <w:lang w:val="es-EC"/>
        </w:rPr>
      </w:pPr>
    </w:p>
    <w:p w:rsidR="007962EA" w:rsidRDefault="007962EA">
      <w:pPr>
        <w:tabs>
          <w:tab w:val="left" w:pos="420"/>
        </w:tabs>
        <w:spacing w:line="480" w:lineRule="auto"/>
        <w:ind w:left="420"/>
        <w:jc w:val="both"/>
        <w:rPr>
          <w:b/>
          <w:sz w:val="32"/>
          <w:lang w:val="es-EC"/>
        </w:rPr>
      </w:pPr>
    </w:p>
    <w:p w:rsidR="00844966" w:rsidRDefault="007962EA">
      <w:pPr>
        <w:tabs>
          <w:tab w:val="left" w:pos="420"/>
        </w:tabs>
        <w:spacing w:line="480" w:lineRule="auto"/>
        <w:ind w:left="420"/>
        <w:jc w:val="both"/>
        <w:rPr>
          <w:lang w:val="es-EC"/>
        </w:rPr>
      </w:pPr>
      <w:r>
        <w:rPr>
          <w:lang w:val="es-EC"/>
        </w:rPr>
        <w:t>Luego de observar</w:t>
      </w:r>
      <w:r w:rsidR="00844966">
        <w:rPr>
          <w:lang w:val="es-EC"/>
        </w:rPr>
        <w:t xml:space="preserve"> la dispersión de los datos de los diferentes tipos de tarjetas de MO</w:t>
      </w:r>
      <w:r>
        <w:rPr>
          <w:lang w:val="es-EC"/>
        </w:rPr>
        <w:t>VISTAR procederemos ver,</w:t>
      </w:r>
      <w:r w:rsidR="00844966">
        <w:rPr>
          <w:lang w:val="es-EC"/>
        </w:rPr>
        <w:t xml:space="preserve"> cual es el comportamiento de cada una de ellas en los cuatro meses que se muestra a continuación:</w:t>
      </w:r>
    </w:p>
    <w:p w:rsidR="00844966" w:rsidRDefault="00C44CF1">
      <w:pPr>
        <w:pStyle w:val="xl23"/>
        <w:ind w:firstLine="420"/>
        <w:rPr>
          <w:lang w:val="es-EC"/>
        </w:rPr>
      </w:pPr>
      <w:bookmarkStart w:id="216" w:name="_Toc172104186"/>
      <w:bookmarkStart w:id="217" w:name="_Toc172205579"/>
      <w:bookmarkStart w:id="218" w:name="_Toc172205913"/>
      <w:bookmarkStart w:id="219" w:name="_Toc172615909"/>
      <w:r>
        <w:rPr>
          <w:lang w:val="es-EC"/>
        </w:rPr>
        <w:t>Figura 4</w:t>
      </w:r>
      <w:r w:rsidR="00844966">
        <w:rPr>
          <w:lang w:val="es-EC"/>
        </w:rPr>
        <w:t>. Datos reales MOVISTAR.</w:t>
      </w:r>
      <w:bookmarkEnd w:id="216"/>
      <w:bookmarkEnd w:id="217"/>
      <w:bookmarkEnd w:id="218"/>
      <w:bookmarkEnd w:id="219"/>
    </w:p>
    <w:p w:rsidR="00844966" w:rsidRDefault="00934FE7">
      <w:pPr>
        <w:pStyle w:val="xl23"/>
        <w:ind w:firstLine="420"/>
        <w:rPr>
          <w:lang w:val="es-EC"/>
        </w:rPr>
      </w:pPr>
      <w:bookmarkStart w:id="220" w:name="_Toc171939238"/>
      <w:bookmarkStart w:id="221" w:name="_Toc172004246"/>
      <w:bookmarkStart w:id="222" w:name="_Toc172104187"/>
      <w:bookmarkStart w:id="223" w:name="_Toc172205509"/>
      <w:bookmarkStart w:id="224" w:name="_Toc172205580"/>
      <w:bookmarkStart w:id="225" w:name="_Toc172205914"/>
      <w:bookmarkStart w:id="226" w:name="_Toc172615910"/>
      <w:r>
        <w:rPr>
          <w:noProof/>
        </w:rPr>
        <w:pict>
          <v:group id="_x0000_s5236" style="position:absolute;left:0;text-align:left;margin-left:0;margin-top:33.75pt;width:414pt;height:254.6pt;z-index:251654656" coordorigin="2268,8794" coordsize="8280,6471">
            <v:group id="_x0000_s5184" style="position:absolute;left:2268;top:8794;width:8280;height:3110" coordorigin="2628,1888" coordsize="8100,3661" o:regroupid="21">
              <v:shape id="_x0000_s4917" type="#_x0000_t75" style="position:absolute;left:2628;top:1888;width:4144;height:3661" o:regroupid="20">
                <v:imagedata r:id="rId45" o:title=""/>
              </v:shape>
              <v:shape id="_x0000_s4918" type="#_x0000_t75" style="position:absolute;left:6584;top:1888;width:4144;height:3652" o:regroupid="20">
                <v:imagedata r:id="rId46" o:title=""/>
              </v:shape>
            </v:group>
            <v:group id="_x0000_s5191" style="position:absolute;left:2268;top:12382;width:8280;height:2883" coordorigin="2628,13068" coordsize="8100,2882">
              <v:shape id="_x0000_s4919" type="#_x0000_t75" style="position:absolute;left:2628;top:13068;width:4144;height:2882" o:regroupid="21">
                <v:imagedata r:id="rId47" o:title=""/>
              </v:shape>
              <v:shape id="_x0000_s4920" type="#_x0000_t75" style="position:absolute;left:6584;top:13068;width:4144;height:2844" o:regroupid="21">
                <v:imagedata r:id="rId48" o:title=""/>
              </v:shape>
            </v:group>
          </v:group>
        </w:pict>
      </w:r>
      <w:bookmarkEnd w:id="220"/>
      <w:bookmarkEnd w:id="221"/>
      <w:bookmarkEnd w:id="222"/>
      <w:bookmarkEnd w:id="223"/>
      <w:bookmarkEnd w:id="224"/>
      <w:bookmarkEnd w:id="225"/>
      <w:bookmarkEnd w:id="226"/>
    </w:p>
    <w:p w:rsidR="00844966" w:rsidRDefault="00844966">
      <w:pPr>
        <w:spacing w:line="480" w:lineRule="auto"/>
        <w:ind w:left="357"/>
        <w:jc w:val="both"/>
        <w:rPr>
          <w:lang w:val="es-EC"/>
        </w:rPr>
      </w:pPr>
    </w:p>
    <w:p w:rsidR="00844966" w:rsidRDefault="00844966">
      <w:pPr>
        <w:spacing w:line="480" w:lineRule="auto"/>
        <w:ind w:left="357"/>
        <w:jc w:val="both"/>
        <w:rPr>
          <w:lang w:val="es-EC"/>
        </w:rPr>
      </w:pPr>
    </w:p>
    <w:p w:rsidR="00844966" w:rsidRDefault="00844966">
      <w:pPr>
        <w:spacing w:line="480" w:lineRule="auto"/>
        <w:ind w:left="357"/>
        <w:jc w:val="both"/>
        <w:rPr>
          <w:lang w:val="es-EC"/>
        </w:rPr>
      </w:pPr>
    </w:p>
    <w:p w:rsidR="00844966" w:rsidRDefault="00844966">
      <w:pPr>
        <w:spacing w:line="480" w:lineRule="auto"/>
        <w:ind w:left="357"/>
        <w:jc w:val="both"/>
        <w:rPr>
          <w:lang w:val="es-EC"/>
        </w:rPr>
      </w:pPr>
    </w:p>
    <w:p w:rsidR="00844966" w:rsidRDefault="00844966">
      <w:pPr>
        <w:spacing w:line="480" w:lineRule="auto"/>
        <w:ind w:left="357"/>
        <w:jc w:val="both"/>
        <w:rPr>
          <w:lang w:val="es-EC"/>
        </w:rPr>
      </w:pPr>
    </w:p>
    <w:p w:rsidR="00844966" w:rsidRDefault="00844966">
      <w:pPr>
        <w:spacing w:line="480" w:lineRule="auto"/>
        <w:ind w:left="357"/>
        <w:jc w:val="both"/>
        <w:rPr>
          <w:lang w:val="es-EC"/>
        </w:rPr>
      </w:pPr>
    </w:p>
    <w:p w:rsidR="00844966" w:rsidRDefault="00844966">
      <w:pPr>
        <w:spacing w:line="480" w:lineRule="auto"/>
        <w:ind w:left="357"/>
        <w:jc w:val="both"/>
        <w:rPr>
          <w:lang w:val="es-EC"/>
        </w:rPr>
      </w:pPr>
    </w:p>
    <w:p w:rsidR="007962EA" w:rsidRDefault="007962EA">
      <w:pPr>
        <w:spacing w:line="480" w:lineRule="auto"/>
        <w:ind w:left="357"/>
        <w:jc w:val="both"/>
        <w:rPr>
          <w:lang w:val="es-EC"/>
        </w:rPr>
      </w:pPr>
    </w:p>
    <w:p w:rsidR="00844966" w:rsidRDefault="00844966">
      <w:pPr>
        <w:spacing w:line="480" w:lineRule="auto"/>
        <w:ind w:left="357"/>
        <w:jc w:val="both"/>
        <w:rPr>
          <w:lang w:val="es-EC"/>
        </w:rPr>
      </w:pPr>
      <w:r>
        <w:rPr>
          <w:lang w:val="es-EC"/>
        </w:rPr>
        <w:lastRenderedPageBreak/>
        <w:t xml:space="preserve">Se  puede apreciar que en los cuatros gráficos claramente los datos bruscamente </w:t>
      </w:r>
      <w:r w:rsidR="00D30D06">
        <w:rPr>
          <w:lang w:val="es-EC"/>
        </w:rPr>
        <w:t>trepan</w:t>
      </w:r>
      <w:r>
        <w:rPr>
          <w:lang w:val="es-EC"/>
        </w:rPr>
        <w:t xml:space="preserve"> y </w:t>
      </w:r>
      <w:r w:rsidR="00D30D06">
        <w:rPr>
          <w:lang w:val="es-EC"/>
        </w:rPr>
        <w:t>descienden</w:t>
      </w:r>
      <w:r>
        <w:rPr>
          <w:lang w:val="es-EC"/>
        </w:rPr>
        <w:t xml:space="preserve">  durante los cuatros meses, como las cantidades máximas de ventas por cada una. </w:t>
      </w:r>
    </w:p>
    <w:p w:rsidR="00FA45CC" w:rsidRDefault="006C2B9C" w:rsidP="00FA45CC">
      <w:pPr>
        <w:spacing w:line="480" w:lineRule="auto"/>
        <w:ind w:left="357"/>
        <w:jc w:val="both"/>
        <w:rPr>
          <w:sz w:val="20"/>
        </w:rPr>
      </w:pPr>
      <w:r>
        <w:rPr>
          <w:lang w:val="es-EC"/>
        </w:rPr>
        <w:t>A</w:t>
      </w:r>
      <w:r w:rsidR="000777AB">
        <w:rPr>
          <w:lang w:val="es-EC"/>
        </w:rPr>
        <w:t xml:space="preserve"> continuación</w:t>
      </w:r>
      <w:r w:rsidR="004B1F52">
        <w:rPr>
          <w:lang w:val="es-EC"/>
        </w:rPr>
        <w:t xml:space="preserve"> procederé</w:t>
      </w:r>
      <w:r>
        <w:rPr>
          <w:lang w:val="es-EC"/>
        </w:rPr>
        <w:t xml:space="preserve"> a calcular la regresión lineal </w:t>
      </w:r>
      <w:r w:rsidR="00363F59">
        <w:rPr>
          <w:lang w:val="es-EC"/>
        </w:rPr>
        <w:t xml:space="preserve">con su ciclo </w:t>
      </w:r>
      <w:r w:rsidR="00FA2841">
        <w:rPr>
          <w:lang w:val="es-EC"/>
        </w:rPr>
        <w:t xml:space="preserve">de cada día </w:t>
      </w:r>
      <w:r w:rsidR="00363F59">
        <w:rPr>
          <w:lang w:val="es-EC"/>
        </w:rPr>
        <w:t xml:space="preserve">que son las repeticiones sobre un período determinado de tiempo utilizando el programa estadístico “R” </w:t>
      </w:r>
      <w:r>
        <w:rPr>
          <w:lang w:val="es-EC"/>
        </w:rPr>
        <w:t>para cada una de las tarjetas de prepago Movistar</w:t>
      </w:r>
      <w:r w:rsidR="00D30D06">
        <w:rPr>
          <w:lang w:val="es-EC"/>
        </w:rPr>
        <w:t>,</w:t>
      </w:r>
      <w:r w:rsidR="00B828C0">
        <w:rPr>
          <w:lang w:val="es-EC"/>
        </w:rPr>
        <w:t xml:space="preserve"> dando la siguiente  ecuación</w:t>
      </w:r>
      <w:r w:rsidR="00D30D06">
        <w:rPr>
          <w:lang w:val="es-EC"/>
        </w:rPr>
        <w:t>: Y= a + b*T + ciclo.</w:t>
      </w:r>
      <w:r w:rsidR="00FA45CC">
        <w:rPr>
          <w:sz w:val="20"/>
        </w:rPr>
        <w:t xml:space="preserve">   </w:t>
      </w:r>
    </w:p>
    <w:p w:rsidR="00FA45CC" w:rsidRDefault="00FA45CC" w:rsidP="00FA45CC">
      <w:pPr>
        <w:spacing w:line="480" w:lineRule="auto"/>
        <w:ind w:left="357"/>
        <w:jc w:val="both"/>
        <w:rPr>
          <w:sz w:val="20"/>
        </w:rPr>
      </w:pPr>
    </w:p>
    <w:p w:rsidR="00FA45CC" w:rsidRPr="00FA45CC" w:rsidRDefault="00FA45CC" w:rsidP="00FA45CC">
      <w:pPr>
        <w:spacing w:line="480" w:lineRule="auto"/>
        <w:ind w:left="357"/>
        <w:jc w:val="both"/>
        <w:rPr>
          <w:rFonts w:cs="Arial"/>
        </w:rPr>
      </w:pPr>
      <w:r w:rsidRPr="00FA45CC">
        <w:t>Usando esta ecuación, podemos tomar un valor dado de T (Días) y calcular el valor de Y (Ventas) por cada tipo de tarjeta de prepago</w:t>
      </w:r>
      <w:r>
        <w:t xml:space="preserve"> Movistar</w:t>
      </w:r>
      <w:r w:rsidRPr="00FA45CC">
        <w:t xml:space="preserve">. El coeficiente </w:t>
      </w:r>
      <w:r w:rsidRPr="00FA45CC">
        <w:rPr>
          <w:i/>
        </w:rPr>
        <w:t>b</w:t>
      </w:r>
      <w:r w:rsidRPr="00FA45CC">
        <w:t xml:space="preserve"> es la pendiente de la recta: </w:t>
      </w:r>
      <w:r w:rsidRPr="00FA45CC">
        <w:rPr>
          <w:i/>
        </w:rPr>
        <w:t>El cambio que se produce en las Ventas</w:t>
      </w:r>
      <w:r w:rsidRPr="00FA45CC">
        <w:t xml:space="preserve"> </w:t>
      </w:r>
      <w:r w:rsidRPr="00FA45CC">
        <w:rPr>
          <w:i/>
        </w:rPr>
        <w:t>Y</w:t>
      </w:r>
      <w:r w:rsidRPr="00FA45CC">
        <w:rPr>
          <w:i/>
          <w:vertAlign w:val="subscript"/>
        </w:rPr>
        <w:t>j</w:t>
      </w:r>
      <w:r w:rsidRPr="00FA45CC">
        <w:t xml:space="preserve"> </w:t>
      </w:r>
      <w:r w:rsidRPr="00FA45CC">
        <w:rPr>
          <w:i/>
        </w:rPr>
        <w:t>por unidad de cambio que se produce en los días T</w:t>
      </w:r>
      <w:r w:rsidRPr="00FA45CC">
        <w:rPr>
          <w:i/>
          <w:vertAlign w:val="subscript"/>
        </w:rPr>
        <w:t>i</w:t>
      </w:r>
      <w:r w:rsidRPr="00FA45CC">
        <w:rPr>
          <w:i/>
        </w:rPr>
        <w:t xml:space="preserve">. </w:t>
      </w:r>
      <w:r w:rsidRPr="00FA45CC">
        <w:t xml:space="preserve">Tanto </w:t>
      </w:r>
      <w:r w:rsidRPr="00FA45CC">
        <w:rPr>
          <w:i/>
        </w:rPr>
        <w:t>a</w:t>
      </w:r>
      <w:r w:rsidRPr="00FA45CC">
        <w:t xml:space="preserve"> como </w:t>
      </w:r>
      <w:r w:rsidRPr="00FA45CC">
        <w:rPr>
          <w:i/>
        </w:rPr>
        <w:t xml:space="preserve">b </w:t>
      </w:r>
      <w:r w:rsidRPr="00FA45CC">
        <w:t xml:space="preserve">son constantes numéricas. </w:t>
      </w:r>
    </w:p>
    <w:p w:rsidR="00844966" w:rsidRDefault="00CC7E62">
      <w:pPr>
        <w:pStyle w:val="xl23"/>
        <w:ind w:left="357"/>
        <w:jc w:val="both"/>
        <w:rPr>
          <w:b w:val="0"/>
        </w:rPr>
      </w:pPr>
      <w:bookmarkStart w:id="227" w:name="_Toc172104188"/>
      <w:bookmarkStart w:id="228" w:name="_Toc172205581"/>
      <w:bookmarkStart w:id="229" w:name="_Toc172205915"/>
      <w:bookmarkStart w:id="230" w:name="_Toc172615911"/>
      <w:r>
        <w:rPr>
          <w:lang w:val="es-EC"/>
        </w:rPr>
        <w:t>Tabla III</w:t>
      </w:r>
      <w:r w:rsidR="00BF37DA">
        <w:rPr>
          <w:lang w:val="es-EC"/>
        </w:rPr>
        <w:t xml:space="preserve">. La regresión lineal  </w:t>
      </w:r>
      <w:r w:rsidR="00844966">
        <w:rPr>
          <w:lang w:val="es-EC"/>
        </w:rPr>
        <w:t xml:space="preserve"> por tarjetas de MOVISTAR.</w:t>
      </w:r>
      <w:bookmarkEnd w:id="227"/>
      <w:bookmarkEnd w:id="228"/>
      <w:bookmarkEnd w:id="229"/>
      <w:bookmarkEnd w:id="230"/>
    </w:p>
    <w:p w:rsidR="00BF37DA" w:rsidRPr="00FA45CC" w:rsidRDefault="00BF37DA" w:rsidP="00FA45CC">
      <w:pPr>
        <w:pBdr>
          <w:top w:val="single" w:sz="4" w:space="1" w:color="auto"/>
          <w:left w:val="single" w:sz="4" w:space="4" w:color="auto"/>
          <w:bottom w:val="single" w:sz="4" w:space="1" w:color="auto"/>
          <w:right w:val="single" w:sz="4" w:space="4" w:color="auto"/>
        </w:pBdr>
        <w:ind w:left="357"/>
        <w:jc w:val="both"/>
        <w:rPr>
          <w:rFonts w:ascii="Times New Roman" w:hAnsi="Times New Roman"/>
          <w:b/>
          <w:sz w:val="14"/>
          <w:szCs w:val="16"/>
        </w:rPr>
      </w:pPr>
      <w:r w:rsidRPr="00FA45CC">
        <w:rPr>
          <w:rFonts w:ascii="Times New Roman" w:hAnsi="Times New Roman"/>
          <w:b/>
          <w:sz w:val="14"/>
          <w:szCs w:val="16"/>
        </w:rPr>
        <w:t>Tajeta de $3</w:t>
      </w:r>
    </w:p>
    <w:p w:rsidR="00C44CF1" w:rsidRPr="00FA45CC" w:rsidRDefault="00C44CF1" w:rsidP="00FA45CC">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p>
    <w:p w:rsidR="00C44CF1" w:rsidRPr="00FA45CC" w:rsidRDefault="00BF37DA" w:rsidP="00FA45CC">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FA45CC">
        <w:rPr>
          <w:rFonts w:ascii="Times New Roman" w:hAnsi="Times New Roman"/>
          <w:sz w:val="14"/>
          <w:szCs w:val="16"/>
        </w:rPr>
        <w:t>lm(formula = vc ~ tiempo + ciclo)</w:t>
      </w:r>
    </w:p>
    <w:p w:rsidR="00BF37DA" w:rsidRPr="005D7582" w:rsidRDefault="00BF37DA" w:rsidP="00FA45CC">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US"/>
        </w:rPr>
      </w:pPr>
      <w:r w:rsidRPr="005D7582">
        <w:rPr>
          <w:rFonts w:ascii="Times New Roman" w:hAnsi="Times New Roman"/>
          <w:sz w:val="14"/>
          <w:szCs w:val="16"/>
          <w:lang w:val="en-US"/>
        </w:rPr>
        <w:t>Residuals:</w:t>
      </w:r>
    </w:p>
    <w:p w:rsidR="00BF37DA" w:rsidRPr="005D7582" w:rsidRDefault="00BF37DA" w:rsidP="00FA45CC">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US"/>
        </w:rPr>
      </w:pPr>
      <w:r w:rsidRPr="005D7582">
        <w:rPr>
          <w:rFonts w:ascii="Times New Roman" w:hAnsi="Times New Roman"/>
          <w:sz w:val="14"/>
          <w:szCs w:val="16"/>
          <w:lang w:val="en-US"/>
        </w:rPr>
        <w:t xml:space="preserve">    Min      1Q  Median      3Q     Max </w:t>
      </w:r>
    </w:p>
    <w:p w:rsidR="00BF37DA" w:rsidRPr="005D7582" w:rsidRDefault="00BF37DA" w:rsidP="00FA45CC">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US"/>
        </w:rPr>
      </w:pPr>
      <w:r w:rsidRPr="005D7582">
        <w:rPr>
          <w:rFonts w:ascii="Times New Roman" w:hAnsi="Times New Roman"/>
          <w:sz w:val="14"/>
          <w:szCs w:val="16"/>
          <w:lang w:val="en-US"/>
        </w:rPr>
        <w:t xml:space="preserve">-370.29  -86.77  -17.01   22.65 1034.53 </w:t>
      </w:r>
    </w:p>
    <w:p w:rsidR="00C44CF1" w:rsidRPr="00FA45CC" w:rsidRDefault="00C44CF1" w:rsidP="00FA45CC">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p>
    <w:p w:rsidR="00BF37DA" w:rsidRPr="00FA45CC" w:rsidRDefault="00BF37DA" w:rsidP="00FA45CC">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FA45CC">
        <w:rPr>
          <w:rFonts w:ascii="Times New Roman" w:hAnsi="Times New Roman"/>
          <w:sz w:val="14"/>
          <w:szCs w:val="16"/>
          <w:lang w:val="en-GB"/>
        </w:rPr>
        <w:t>Coefficients:</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n-GB"/>
        </w:rPr>
      </w:pPr>
      <w:r w:rsidRPr="00FA45CC">
        <w:rPr>
          <w:rFonts w:ascii="Times New Roman" w:hAnsi="Times New Roman"/>
          <w:sz w:val="14"/>
          <w:szCs w:val="16"/>
          <w:lang w:val="en-GB"/>
        </w:rPr>
        <w:t xml:space="preserve">            Estimate </w:t>
      </w:r>
      <w:r w:rsidR="009E4AE1">
        <w:rPr>
          <w:rFonts w:ascii="Times New Roman" w:hAnsi="Times New Roman"/>
          <w:sz w:val="14"/>
          <w:szCs w:val="16"/>
          <w:lang w:val="en-GB"/>
        </w:rPr>
        <w:t xml:space="preserve">   </w:t>
      </w:r>
      <w:r w:rsidRPr="00FA45CC">
        <w:rPr>
          <w:rFonts w:ascii="Times New Roman" w:hAnsi="Times New Roman"/>
          <w:sz w:val="14"/>
          <w:szCs w:val="16"/>
          <w:lang w:val="en-GB"/>
        </w:rPr>
        <w:t xml:space="preserve">Std. Error </w:t>
      </w:r>
      <w:r w:rsidR="009E4AE1">
        <w:rPr>
          <w:rFonts w:ascii="Times New Roman" w:hAnsi="Times New Roman"/>
          <w:sz w:val="14"/>
          <w:szCs w:val="16"/>
          <w:lang w:val="en-GB"/>
        </w:rPr>
        <w:t xml:space="preserve"> </w:t>
      </w:r>
      <w:r w:rsidR="0000658F">
        <w:rPr>
          <w:rFonts w:ascii="Times New Roman" w:hAnsi="Times New Roman"/>
          <w:sz w:val="14"/>
          <w:szCs w:val="16"/>
          <w:lang w:val="en-GB"/>
        </w:rPr>
        <w:t xml:space="preserve"> </w:t>
      </w:r>
      <w:r w:rsidRPr="00FA45CC">
        <w:rPr>
          <w:rFonts w:ascii="Times New Roman" w:hAnsi="Times New Roman"/>
          <w:sz w:val="14"/>
          <w:szCs w:val="16"/>
          <w:lang w:val="en-GB"/>
        </w:rPr>
        <w:t xml:space="preserve">t value </w:t>
      </w:r>
      <w:r w:rsidR="0000658F">
        <w:rPr>
          <w:rFonts w:ascii="Times New Roman" w:hAnsi="Times New Roman"/>
          <w:sz w:val="14"/>
          <w:szCs w:val="16"/>
          <w:lang w:val="en-GB"/>
        </w:rPr>
        <w:t xml:space="preserve"> </w:t>
      </w:r>
      <w:r w:rsidR="009E4AE1">
        <w:rPr>
          <w:rFonts w:ascii="Times New Roman" w:hAnsi="Times New Roman"/>
          <w:sz w:val="14"/>
          <w:szCs w:val="16"/>
          <w:lang w:val="en-GB"/>
        </w:rPr>
        <w:t xml:space="preserve"> </w:t>
      </w:r>
      <w:r w:rsidRPr="00FA45CC">
        <w:rPr>
          <w:rFonts w:ascii="Times New Roman" w:hAnsi="Times New Roman"/>
          <w:sz w:val="14"/>
          <w:szCs w:val="16"/>
          <w:lang w:val="en-GB"/>
        </w:rPr>
        <w:t xml:space="preserve">Pr(&gt;|t|)  </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(Intercept)   343.58     </w:t>
      </w:r>
      <w:r w:rsidR="0000658F">
        <w:rPr>
          <w:rFonts w:ascii="Times New Roman" w:hAnsi="Times New Roman"/>
          <w:sz w:val="14"/>
          <w:szCs w:val="16"/>
        </w:rPr>
        <w:t xml:space="preserve">  </w:t>
      </w:r>
      <w:r w:rsidRPr="00FA45CC">
        <w:rPr>
          <w:rFonts w:ascii="Times New Roman" w:hAnsi="Times New Roman"/>
          <w:sz w:val="14"/>
          <w:szCs w:val="16"/>
        </w:rPr>
        <w:t xml:space="preserve">141.10 </w:t>
      </w:r>
      <w:r w:rsidR="00CE663E" w:rsidRPr="00FA45CC">
        <w:rPr>
          <w:rFonts w:ascii="Times New Roman" w:hAnsi="Times New Roman"/>
          <w:sz w:val="14"/>
          <w:szCs w:val="16"/>
        </w:rPr>
        <w:t xml:space="preserve">  2.435   0.0168</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tiempo    </w:t>
      </w:r>
      <w:r w:rsidR="004172E9">
        <w:rPr>
          <w:rFonts w:ascii="Times New Roman" w:hAnsi="Times New Roman"/>
          <w:sz w:val="14"/>
          <w:szCs w:val="16"/>
        </w:rPr>
        <w:t xml:space="preserve"> </w:t>
      </w:r>
      <w:r w:rsidR="00695CC3">
        <w:rPr>
          <w:rFonts w:ascii="Times New Roman" w:hAnsi="Times New Roman"/>
          <w:sz w:val="14"/>
          <w:szCs w:val="16"/>
        </w:rPr>
        <w:t xml:space="preserve"> </w:t>
      </w:r>
      <w:r w:rsidRPr="00FA45CC">
        <w:rPr>
          <w:rFonts w:ascii="Times New Roman" w:hAnsi="Times New Roman"/>
          <w:sz w:val="14"/>
          <w:szCs w:val="16"/>
        </w:rPr>
        <w:t xml:space="preserve">    -19.53      </w:t>
      </w:r>
      <w:r w:rsidR="0000658F">
        <w:rPr>
          <w:rFonts w:ascii="Times New Roman" w:hAnsi="Times New Roman"/>
          <w:sz w:val="14"/>
          <w:szCs w:val="16"/>
        </w:rPr>
        <w:t xml:space="preserve">  </w:t>
      </w:r>
      <w:r w:rsidRPr="00FA45CC">
        <w:rPr>
          <w:rFonts w:ascii="Times New Roman" w:hAnsi="Times New Roman"/>
          <w:sz w:val="14"/>
          <w:szCs w:val="16"/>
        </w:rPr>
        <w:t>22.04  -0.886   0.3778</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ciclo2</w:t>
      </w:r>
      <w:r w:rsidR="004172E9">
        <w:rPr>
          <w:rFonts w:ascii="Times New Roman" w:hAnsi="Times New Roman"/>
          <w:sz w:val="14"/>
          <w:szCs w:val="16"/>
        </w:rPr>
        <w:t xml:space="preserve"> </w:t>
      </w:r>
      <w:r w:rsidRPr="00FA45CC">
        <w:rPr>
          <w:rFonts w:ascii="Times New Roman" w:hAnsi="Times New Roman"/>
          <w:sz w:val="14"/>
          <w:szCs w:val="16"/>
        </w:rPr>
        <w:t xml:space="preserve">    </w:t>
      </w:r>
      <w:r w:rsidR="00695CC3">
        <w:rPr>
          <w:rFonts w:ascii="Times New Roman" w:hAnsi="Times New Roman"/>
          <w:sz w:val="14"/>
          <w:szCs w:val="16"/>
        </w:rPr>
        <w:t xml:space="preserve"> </w:t>
      </w:r>
      <w:r w:rsidRPr="00FA45CC">
        <w:rPr>
          <w:rFonts w:ascii="Times New Roman" w:hAnsi="Times New Roman"/>
          <w:sz w:val="14"/>
          <w:szCs w:val="16"/>
        </w:rPr>
        <w:t xml:space="preserve">  </w:t>
      </w:r>
      <w:r w:rsidR="004172E9">
        <w:rPr>
          <w:rFonts w:ascii="Times New Roman" w:hAnsi="Times New Roman"/>
          <w:sz w:val="14"/>
          <w:szCs w:val="16"/>
        </w:rPr>
        <w:t xml:space="preserve"> </w:t>
      </w:r>
      <w:r w:rsidRPr="00FA45CC">
        <w:rPr>
          <w:rFonts w:ascii="Times New Roman" w:hAnsi="Times New Roman"/>
          <w:sz w:val="14"/>
          <w:szCs w:val="16"/>
        </w:rPr>
        <w:t xml:space="preserve"> -235.15     176.29  -1.334   0.1856</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ciclo3</w:t>
      </w:r>
      <w:r w:rsidR="004172E9">
        <w:rPr>
          <w:rFonts w:ascii="Times New Roman" w:hAnsi="Times New Roman"/>
          <w:sz w:val="14"/>
          <w:szCs w:val="16"/>
        </w:rPr>
        <w:t xml:space="preserve"> </w:t>
      </w:r>
      <w:r w:rsidRPr="00FA45CC">
        <w:rPr>
          <w:rFonts w:ascii="Times New Roman" w:hAnsi="Times New Roman"/>
          <w:sz w:val="14"/>
          <w:szCs w:val="16"/>
        </w:rPr>
        <w:t xml:space="preserve">    </w:t>
      </w:r>
      <w:r w:rsidR="009E4AE1">
        <w:rPr>
          <w:rFonts w:ascii="Times New Roman" w:hAnsi="Times New Roman"/>
          <w:sz w:val="14"/>
          <w:szCs w:val="16"/>
        </w:rPr>
        <w:t xml:space="preserve"> </w:t>
      </w:r>
      <w:r w:rsidR="00695CC3">
        <w:rPr>
          <w:rFonts w:ascii="Times New Roman" w:hAnsi="Times New Roman"/>
          <w:sz w:val="14"/>
          <w:szCs w:val="16"/>
        </w:rPr>
        <w:t xml:space="preserve"> </w:t>
      </w:r>
      <w:r w:rsidR="004172E9">
        <w:rPr>
          <w:rFonts w:ascii="Times New Roman" w:hAnsi="Times New Roman"/>
          <w:sz w:val="14"/>
          <w:szCs w:val="16"/>
        </w:rPr>
        <w:t xml:space="preserve">  </w:t>
      </w:r>
      <w:r w:rsidR="0000658F">
        <w:rPr>
          <w:rFonts w:ascii="Times New Roman" w:hAnsi="Times New Roman"/>
          <w:sz w:val="14"/>
          <w:szCs w:val="16"/>
        </w:rPr>
        <w:t xml:space="preserve">    </w:t>
      </w:r>
      <w:r w:rsidRPr="00FA45CC">
        <w:rPr>
          <w:rFonts w:ascii="Times New Roman" w:hAnsi="Times New Roman"/>
          <w:sz w:val="14"/>
          <w:szCs w:val="16"/>
        </w:rPr>
        <w:t xml:space="preserve">65.54     </w:t>
      </w:r>
      <w:r w:rsidR="0000658F">
        <w:rPr>
          <w:rFonts w:ascii="Times New Roman" w:hAnsi="Times New Roman"/>
          <w:sz w:val="14"/>
          <w:szCs w:val="16"/>
        </w:rPr>
        <w:t xml:space="preserve"> </w:t>
      </w:r>
      <w:r w:rsidRPr="00FA45CC">
        <w:rPr>
          <w:rFonts w:ascii="Times New Roman" w:hAnsi="Times New Roman"/>
          <w:sz w:val="14"/>
          <w:szCs w:val="16"/>
        </w:rPr>
        <w:t>187.22   0.350   0.7271</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ciclo4</w:t>
      </w:r>
      <w:r w:rsidR="004172E9">
        <w:rPr>
          <w:rFonts w:ascii="Times New Roman" w:hAnsi="Times New Roman"/>
          <w:sz w:val="14"/>
          <w:szCs w:val="16"/>
        </w:rPr>
        <w:t xml:space="preserve"> </w:t>
      </w:r>
      <w:r w:rsidRPr="00FA45CC">
        <w:rPr>
          <w:rFonts w:ascii="Times New Roman" w:hAnsi="Times New Roman"/>
          <w:sz w:val="14"/>
          <w:szCs w:val="16"/>
        </w:rPr>
        <w:t xml:space="preserve">   </w:t>
      </w:r>
      <w:r w:rsidR="009E4AE1">
        <w:rPr>
          <w:rFonts w:ascii="Times New Roman" w:hAnsi="Times New Roman"/>
          <w:sz w:val="14"/>
          <w:szCs w:val="16"/>
        </w:rPr>
        <w:t xml:space="preserve"> </w:t>
      </w:r>
      <w:r w:rsidR="00695CC3">
        <w:rPr>
          <w:rFonts w:ascii="Times New Roman" w:hAnsi="Times New Roman"/>
          <w:sz w:val="14"/>
          <w:szCs w:val="16"/>
        </w:rPr>
        <w:t xml:space="preserve"> </w:t>
      </w:r>
      <w:r w:rsidRPr="00FA45CC">
        <w:rPr>
          <w:rFonts w:ascii="Times New Roman" w:hAnsi="Times New Roman"/>
          <w:sz w:val="14"/>
          <w:szCs w:val="16"/>
        </w:rPr>
        <w:t xml:space="preserve">    -265.81     187.19  -1.420   0.1590</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ciclo5</w:t>
      </w:r>
      <w:r w:rsidR="004172E9">
        <w:rPr>
          <w:rFonts w:ascii="Times New Roman" w:hAnsi="Times New Roman"/>
          <w:sz w:val="14"/>
          <w:szCs w:val="16"/>
        </w:rPr>
        <w:t xml:space="preserve"> </w:t>
      </w:r>
      <w:r w:rsidRPr="00FA45CC">
        <w:rPr>
          <w:rFonts w:ascii="Times New Roman" w:hAnsi="Times New Roman"/>
          <w:sz w:val="14"/>
          <w:szCs w:val="16"/>
        </w:rPr>
        <w:t xml:space="preserve">   </w:t>
      </w:r>
      <w:r w:rsidR="00695CC3">
        <w:rPr>
          <w:rFonts w:ascii="Times New Roman" w:hAnsi="Times New Roman"/>
          <w:sz w:val="14"/>
          <w:szCs w:val="16"/>
        </w:rPr>
        <w:t xml:space="preserve"> </w:t>
      </w:r>
      <w:r w:rsidRPr="00FA45CC">
        <w:rPr>
          <w:rFonts w:ascii="Times New Roman" w:hAnsi="Times New Roman"/>
          <w:sz w:val="14"/>
          <w:szCs w:val="16"/>
        </w:rPr>
        <w:t xml:space="preserve"> </w:t>
      </w:r>
      <w:r w:rsidR="009E4AE1">
        <w:rPr>
          <w:rFonts w:ascii="Times New Roman" w:hAnsi="Times New Roman"/>
          <w:sz w:val="14"/>
          <w:szCs w:val="16"/>
        </w:rPr>
        <w:t xml:space="preserve"> </w:t>
      </w:r>
      <w:r w:rsidRPr="00FA45CC">
        <w:rPr>
          <w:rFonts w:ascii="Times New Roman" w:hAnsi="Times New Roman"/>
          <w:sz w:val="14"/>
          <w:szCs w:val="16"/>
        </w:rPr>
        <w:t xml:space="preserve">   -251.66     187.15  -1.345   0.1821</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ciclo6</w:t>
      </w:r>
      <w:r w:rsidR="004172E9">
        <w:rPr>
          <w:rFonts w:ascii="Times New Roman" w:hAnsi="Times New Roman"/>
          <w:sz w:val="14"/>
          <w:szCs w:val="16"/>
        </w:rPr>
        <w:t xml:space="preserve"> </w:t>
      </w:r>
      <w:r w:rsidRPr="00FA45CC">
        <w:rPr>
          <w:rFonts w:ascii="Times New Roman" w:hAnsi="Times New Roman"/>
          <w:sz w:val="14"/>
          <w:szCs w:val="16"/>
        </w:rPr>
        <w:t xml:space="preserve">   </w:t>
      </w:r>
      <w:r w:rsidR="00695CC3">
        <w:rPr>
          <w:rFonts w:ascii="Times New Roman" w:hAnsi="Times New Roman"/>
          <w:sz w:val="14"/>
          <w:szCs w:val="16"/>
        </w:rPr>
        <w:t xml:space="preserve"> </w:t>
      </w:r>
      <w:r w:rsidRPr="00FA45CC">
        <w:rPr>
          <w:rFonts w:ascii="Times New Roman" w:hAnsi="Times New Roman"/>
          <w:sz w:val="14"/>
          <w:szCs w:val="16"/>
        </w:rPr>
        <w:t xml:space="preserve"> </w:t>
      </w:r>
      <w:r w:rsidR="009E4AE1">
        <w:rPr>
          <w:rFonts w:ascii="Times New Roman" w:hAnsi="Times New Roman"/>
          <w:sz w:val="14"/>
          <w:szCs w:val="16"/>
        </w:rPr>
        <w:t xml:space="preserve"> </w:t>
      </w:r>
      <w:r w:rsidRPr="00FA45CC">
        <w:rPr>
          <w:rFonts w:ascii="Times New Roman" w:hAnsi="Times New Roman"/>
          <w:sz w:val="14"/>
          <w:szCs w:val="16"/>
        </w:rPr>
        <w:t xml:space="preserve">   -266.76     187.12  -1.426   0.1574</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ciclo7</w:t>
      </w:r>
      <w:r w:rsidR="004172E9">
        <w:rPr>
          <w:rFonts w:ascii="Times New Roman" w:hAnsi="Times New Roman"/>
          <w:sz w:val="14"/>
          <w:szCs w:val="16"/>
        </w:rPr>
        <w:t xml:space="preserve"> </w:t>
      </w:r>
      <w:r w:rsidRPr="00FA45CC">
        <w:rPr>
          <w:rFonts w:ascii="Times New Roman" w:hAnsi="Times New Roman"/>
          <w:sz w:val="14"/>
          <w:szCs w:val="16"/>
        </w:rPr>
        <w:t xml:space="preserve">   </w:t>
      </w:r>
      <w:r w:rsidR="00695CC3">
        <w:rPr>
          <w:rFonts w:ascii="Times New Roman" w:hAnsi="Times New Roman"/>
          <w:sz w:val="14"/>
          <w:szCs w:val="16"/>
        </w:rPr>
        <w:t xml:space="preserve"> </w:t>
      </w:r>
      <w:r w:rsidRPr="00FA45CC">
        <w:rPr>
          <w:rFonts w:ascii="Times New Roman" w:hAnsi="Times New Roman"/>
          <w:sz w:val="14"/>
          <w:szCs w:val="16"/>
        </w:rPr>
        <w:t xml:space="preserve"> </w:t>
      </w:r>
      <w:r w:rsidR="009E4AE1">
        <w:rPr>
          <w:rFonts w:ascii="Times New Roman" w:hAnsi="Times New Roman"/>
          <w:sz w:val="14"/>
          <w:szCs w:val="16"/>
        </w:rPr>
        <w:t xml:space="preserve"> </w:t>
      </w:r>
      <w:r w:rsidRPr="00FA45CC">
        <w:rPr>
          <w:rFonts w:ascii="Times New Roman" w:hAnsi="Times New Roman"/>
          <w:sz w:val="14"/>
          <w:szCs w:val="16"/>
        </w:rPr>
        <w:t xml:space="preserve">   -272.11     187.10  -1.454   0.1493</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ciclo8</w:t>
      </w:r>
      <w:r w:rsidR="004172E9">
        <w:rPr>
          <w:rFonts w:ascii="Times New Roman" w:hAnsi="Times New Roman"/>
          <w:sz w:val="14"/>
          <w:szCs w:val="16"/>
        </w:rPr>
        <w:t xml:space="preserve"> </w:t>
      </w:r>
      <w:r w:rsidRPr="00FA45CC">
        <w:rPr>
          <w:rFonts w:ascii="Times New Roman" w:hAnsi="Times New Roman"/>
          <w:sz w:val="14"/>
          <w:szCs w:val="16"/>
        </w:rPr>
        <w:t xml:space="preserve">    </w:t>
      </w:r>
      <w:r w:rsidR="00695CC3">
        <w:rPr>
          <w:rFonts w:ascii="Times New Roman" w:hAnsi="Times New Roman"/>
          <w:sz w:val="14"/>
          <w:szCs w:val="16"/>
        </w:rPr>
        <w:t xml:space="preserve"> </w:t>
      </w:r>
      <w:r w:rsidR="009E4AE1">
        <w:rPr>
          <w:rFonts w:ascii="Times New Roman" w:hAnsi="Times New Roman"/>
          <w:sz w:val="14"/>
          <w:szCs w:val="16"/>
        </w:rPr>
        <w:t xml:space="preserve"> </w:t>
      </w:r>
      <w:r w:rsidRPr="00FA45CC">
        <w:rPr>
          <w:rFonts w:ascii="Times New Roman" w:hAnsi="Times New Roman"/>
          <w:sz w:val="14"/>
          <w:szCs w:val="16"/>
        </w:rPr>
        <w:t xml:space="preserve">   -200.71     187.07  -1.073   0.2862</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ciclo9</w:t>
      </w:r>
      <w:r w:rsidR="004172E9">
        <w:rPr>
          <w:rFonts w:ascii="Times New Roman" w:hAnsi="Times New Roman"/>
          <w:sz w:val="14"/>
          <w:szCs w:val="16"/>
        </w:rPr>
        <w:t xml:space="preserve"> </w:t>
      </w:r>
      <w:r w:rsidRPr="00FA45CC">
        <w:rPr>
          <w:rFonts w:ascii="Times New Roman" w:hAnsi="Times New Roman"/>
          <w:sz w:val="14"/>
          <w:szCs w:val="16"/>
        </w:rPr>
        <w:t xml:space="preserve">    </w:t>
      </w:r>
      <w:r w:rsidR="00695CC3">
        <w:rPr>
          <w:rFonts w:ascii="Times New Roman" w:hAnsi="Times New Roman"/>
          <w:sz w:val="14"/>
          <w:szCs w:val="16"/>
        </w:rPr>
        <w:t xml:space="preserve"> </w:t>
      </w:r>
      <w:r w:rsidR="009E4AE1">
        <w:rPr>
          <w:rFonts w:ascii="Times New Roman" w:hAnsi="Times New Roman"/>
          <w:sz w:val="14"/>
          <w:szCs w:val="16"/>
        </w:rPr>
        <w:t xml:space="preserve"> </w:t>
      </w:r>
      <w:r w:rsidRPr="00FA45CC">
        <w:rPr>
          <w:rFonts w:ascii="Times New Roman" w:hAnsi="Times New Roman"/>
          <w:sz w:val="14"/>
          <w:szCs w:val="16"/>
        </w:rPr>
        <w:t xml:space="preserve">   -289.56     187.05  -1.548   0.1251</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ciclo10</w:t>
      </w:r>
      <w:r w:rsidR="004172E9">
        <w:rPr>
          <w:rFonts w:ascii="Times New Roman" w:hAnsi="Times New Roman"/>
          <w:sz w:val="14"/>
          <w:szCs w:val="16"/>
        </w:rPr>
        <w:t xml:space="preserve">  </w:t>
      </w:r>
      <w:r w:rsidRPr="00FA45CC">
        <w:rPr>
          <w:rFonts w:ascii="Times New Roman" w:hAnsi="Times New Roman"/>
          <w:sz w:val="14"/>
          <w:szCs w:val="16"/>
        </w:rPr>
        <w:t xml:space="preserve">   </w:t>
      </w:r>
      <w:r w:rsidR="009E4AE1">
        <w:rPr>
          <w:rFonts w:ascii="Times New Roman" w:hAnsi="Times New Roman"/>
          <w:sz w:val="14"/>
          <w:szCs w:val="16"/>
        </w:rPr>
        <w:t xml:space="preserve"> </w:t>
      </w:r>
      <w:r w:rsidRPr="00FA45CC">
        <w:rPr>
          <w:rFonts w:ascii="Times New Roman" w:hAnsi="Times New Roman"/>
          <w:sz w:val="14"/>
          <w:szCs w:val="16"/>
        </w:rPr>
        <w:t xml:space="preserve">  -268.16     187.03  -1.434   0.1551</w:t>
      </w:r>
    </w:p>
    <w:p w:rsidR="00BF37DA" w:rsidRPr="00FA45CC" w:rsidRDefault="004172E9"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Pr>
          <w:rFonts w:ascii="Times New Roman" w:hAnsi="Times New Roman"/>
          <w:sz w:val="14"/>
          <w:szCs w:val="16"/>
        </w:rPr>
        <w:t xml:space="preserve">ciclo11 </w:t>
      </w:r>
      <w:r w:rsidR="00BF37DA" w:rsidRPr="00FA45CC">
        <w:rPr>
          <w:rFonts w:ascii="Times New Roman" w:hAnsi="Times New Roman"/>
          <w:sz w:val="14"/>
          <w:szCs w:val="16"/>
        </w:rPr>
        <w:t xml:space="preserve">     </w:t>
      </w:r>
      <w:r w:rsidR="009E4AE1">
        <w:rPr>
          <w:rFonts w:ascii="Times New Roman" w:hAnsi="Times New Roman"/>
          <w:sz w:val="14"/>
          <w:szCs w:val="16"/>
        </w:rPr>
        <w:t xml:space="preserve"> </w:t>
      </w:r>
      <w:r w:rsidR="00BF37DA" w:rsidRPr="00FA45CC">
        <w:rPr>
          <w:rFonts w:ascii="Times New Roman" w:hAnsi="Times New Roman"/>
          <w:sz w:val="14"/>
          <w:szCs w:val="16"/>
        </w:rPr>
        <w:t xml:space="preserve"> -205.25     187.02  -1.098   0.2753</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ciclo12   </w:t>
      </w:r>
      <w:r w:rsidR="004172E9">
        <w:rPr>
          <w:rFonts w:ascii="Times New Roman" w:hAnsi="Times New Roman"/>
          <w:sz w:val="14"/>
          <w:szCs w:val="16"/>
        </w:rPr>
        <w:t xml:space="preserve">  </w:t>
      </w:r>
      <w:r w:rsidRPr="00FA45CC">
        <w:rPr>
          <w:rFonts w:ascii="Times New Roman" w:hAnsi="Times New Roman"/>
          <w:sz w:val="14"/>
          <w:szCs w:val="16"/>
        </w:rPr>
        <w:t xml:space="preserve">  </w:t>
      </w:r>
      <w:r w:rsidR="009E4AE1">
        <w:rPr>
          <w:rFonts w:ascii="Times New Roman" w:hAnsi="Times New Roman"/>
          <w:sz w:val="14"/>
          <w:szCs w:val="16"/>
        </w:rPr>
        <w:t xml:space="preserve"> </w:t>
      </w:r>
      <w:r w:rsidRPr="00FA45CC">
        <w:rPr>
          <w:rFonts w:ascii="Times New Roman" w:hAnsi="Times New Roman"/>
          <w:sz w:val="14"/>
          <w:szCs w:val="16"/>
        </w:rPr>
        <w:t xml:space="preserve">   16.40     187.00   </w:t>
      </w:r>
      <w:r w:rsidR="0000658F">
        <w:rPr>
          <w:rFonts w:ascii="Times New Roman" w:hAnsi="Times New Roman"/>
          <w:sz w:val="14"/>
          <w:szCs w:val="16"/>
        </w:rPr>
        <w:t xml:space="preserve"> </w:t>
      </w:r>
      <w:r w:rsidRPr="00FA45CC">
        <w:rPr>
          <w:rFonts w:ascii="Times New Roman" w:hAnsi="Times New Roman"/>
          <w:sz w:val="14"/>
          <w:szCs w:val="16"/>
        </w:rPr>
        <w:t>0.088   0.9303</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ciclo13      </w:t>
      </w:r>
      <w:r w:rsidR="009E4AE1">
        <w:rPr>
          <w:rFonts w:ascii="Times New Roman" w:hAnsi="Times New Roman"/>
          <w:sz w:val="14"/>
          <w:szCs w:val="16"/>
        </w:rPr>
        <w:t xml:space="preserve"> </w:t>
      </w:r>
      <w:r w:rsidRPr="00FA45CC">
        <w:rPr>
          <w:rFonts w:ascii="Times New Roman" w:hAnsi="Times New Roman"/>
          <w:sz w:val="14"/>
          <w:szCs w:val="16"/>
        </w:rPr>
        <w:t>-</w:t>
      </w:r>
      <w:r w:rsidR="009E4AE1">
        <w:rPr>
          <w:rFonts w:ascii="Times New Roman" w:hAnsi="Times New Roman"/>
          <w:sz w:val="14"/>
          <w:szCs w:val="16"/>
        </w:rPr>
        <w:t xml:space="preserve">2 </w:t>
      </w:r>
      <w:r w:rsidRPr="00FA45CC">
        <w:rPr>
          <w:rFonts w:ascii="Times New Roman" w:hAnsi="Times New Roman"/>
          <w:sz w:val="14"/>
          <w:szCs w:val="16"/>
        </w:rPr>
        <w:t>54.45     186.99  -1.361   0.1769</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lastRenderedPageBreak/>
        <w:t xml:space="preserve">ciclo14 </w:t>
      </w:r>
      <w:r w:rsidR="004172E9">
        <w:rPr>
          <w:rFonts w:ascii="Times New Roman" w:hAnsi="Times New Roman"/>
          <w:sz w:val="14"/>
          <w:szCs w:val="16"/>
        </w:rPr>
        <w:t xml:space="preserve"> </w:t>
      </w:r>
      <w:r w:rsidRPr="00FA45CC">
        <w:rPr>
          <w:rFonts w:ascii="Times New Roman" w:hAnsi="Times New Roman"/>
          <w:sz w:val="14"/>
          <w:szCs w:val="16"/>
        </w:rPr>
        <w:t xml:space="preserve">     -286.30     186.99  -1.531   0.1292  </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ciclo15</w:t>
      </w:r>
      <w:r w:rsidR="004172E9">
        <w:rPr>
          <w:rFonts w:ascii="Times New Roman" w:hAnsi="Times New Roman"/>
          <w:sz w:val="14"/>
          <w:szCs w:val="16"/>
        </w:rPr>
        <w:t xml:space="preserve"> </w:t>
      </w:r>
      <w:r w:rsidRPr="00FA45CC">
        <w:rPr>
          <w:rFonts w:ascii="Times New Roman" w:hAnsi="Times New Roman"/>
          <w:sz w:val="14"/>
          <w:szCs w:val="16"/>
        </w:rPr>
        <w:t xml:space="preserve"> </w:t>
      </w:r>
      <w:r w:rsidR="004172E9">
        <w:rPr>
          <w:rFonts w:ascii="Times New Roman" w:hAnsi="Times New Roman"/>
          <w:sz w:val="14"/>
          <w:szCs w:val="16"/>
        </w:rPr>
        <w:t xml:space="preserve"> </w:t>
      </w:r>
      <w:r w:rsidRPr="00FA45CC">
        <w:rPr>
          <w:rFonts w:ascii="Times New Roman" w:hAnsi="Times New Roman"/>
          <w:sz w:val="14"/>
          <w:szCs w:val="16"/>
        </w:rPr>
        <w:t xml:space="preserve">      -26.40     186.98  -0.141   0.8880  </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ciclo16 </w:t>
      </w:r>
      <w:r w:rsidR="004172E9">
        <w:rPr>
          <w:rFonts w:ascii="Times New Roman" w:hAnsi="Times New Roman"/>
          <w:sz w:val="14"/>
          <w:szCs w:val="16"/>
        </w:rPr>
        <w:t xml:space="preserve"> </w:t>
      </w:r>
      <w:r w:rsidRPr="00FA45CC">
        <w:rPr>
          <w:rFonts w:ascii="Times New Roman" w:hAnsi="Times New Roman"/>
          <w:sz w:val="14"/>
          <w:szCs w:val="16"/>
        </w:rPr>
        <w:t xml:space="preserve"> </w:t>
      </w:r>
      <w:r w:rsidR="004172E9">
        <w:rPr>
          <w:rFonts w:ascii="Times New Roman" w:hAnsi="Times New Roman"/>
          <w:sz w:val="14"/>
          <w:szCs w:val="16"/>
        </w:rPr>
        <w:t xml:space="preserve"> </w:t>
      </w:r>
      <w:r w:rsidRPr="00FA45CC">
        <w:rPr>
          <w:rFonts w:ascii="Times New Roman" w:hAnsi="Times New Roman"/>
          <w:sz w:val="14"/>
          <w:szCs w:val="16"/>
        </w:rPr>
        <w:t xml:space="preserve">   -285.00     186.98  -1.524   0.1309  </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ciclo17</w:t>
      </w:r>
      <w:r w:rsidR="004172E9">
        <w:rPr>
          <w:rFonts w:ascii="Times New Roman" w:hAnsi="Times New Roman"/>
          <w:sz w:val="14"/>
          <w:szCs w:val="16"/>
        </w:rPr>
        <w:t xml:space="preserve"> </w:t>
      </w:r>
      <w:r w:rsidRPr="00FA45CC">
        <w:rPr>
          <w:rFonts w:ascii="Times New Roman" w:hAnsi="Times New Roman"/>
          <w:sz w:val="14"/>
          <w:szCs w:val="16"/>
        </w:rPr>
        <w:t xml:space="preserve"> </w:t>
      </w:r>
      <w:r w:rsidR="004172E9">
        <w:rPr>
          <w:rFonts w:ascii="Times New Roman" w:hAnsi="Times New Roman"/>
          <w:sz w:val="14"/>
          <w:szCs w:val="16"/>
        </w:rPr>
        <w:t xml:space="preserve"> </w:t>
      </w:r>
      <w:r w:rsidRPr="00FA45CC">
        <w:rPr>
          <w:rFonts w:ascii="Times New Roman" w:hAnsi="Times New Roman"/>
          <w:sz w:val="14"/>
          <w:szCs w:val="16"/>
        </w:rPr>
        <w:t xml:space="preserve">      -98.10     186.98  -0.525   0.6011  </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ciclo18 </w:t>
      </w:r>
      <w:r w:rsidR="004172E9">
        <w:rPr>
          <w:rFonts w:ascii="Times New Roman" w:hAnsi="Times New Roman"/>
          <w:sz w:val="14"/>
          <w:szCs w:val="16"/>
        </w:rPr>
        <w:t xml:space="preserve">  </w:t>
      </w:r>
      <w:r w:rsidRPr="00FA45CC">
        <w:rPr>
          <w:rFonts w:ascii="Times New Roman" w:hAnsi="Times New Roman"/>
          <w:sz w:val="14"/>
          <w:szCs w:val="16"/>
        </w:rPr>
        <w:t xml:space="preserve">    -203.20     186.99  -1.087   0.2800  </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ciclo19</w:t>
      </w:r>
      <w:r w:rsidR="004172E9">
        <w:rPr>
          <w:rFonts w:ascii="Times New Roman" w:hAnsi="Times New Roman"/>
          <w:sz w:val="14"/>
          <w:szCs w:val="16"/>
        </w:rPr>
        <w:t xml:space="preserve"> </w:t>
      </w:r>
      <w:r w:rsidR="00695CC3">
        <w:rPr>
          <w:rFonts w:ascii="Times New Roman" w:hAnsi="Times New Roman"/>
          <w:sz w:val="14"/>
          <w:szCs w:val="16"/>
        </w:rPr>
        <w:t xml:space="preserve"> </w:t>
      </w:r>
      <w:r w:rsidR="004172E9">
        <w:rPr>
          <w:rFonts w:ascii="Times New Roman" w:hAnsi="Times New Roman"/>
          <w:sz w:val="14"/>
          <w:szCs w:val="16"/>
        </w:rPr>
        <w:t xml:space="preserve"> </w:t>
      </w:r>
      <w:r w:rsidRPr="00FA45CC">
        <w:rPr>
          <w:rFonts w:ascii="Times New Roman" w:hAnsi="Times New Roman"/>
          <w:sz w:val="14"/>
          <w:szCs w:val="16"/>
        </w:rPr>
        <w:t xml:space="preserve">      -41.80     186.99  -0.224   0.8236  </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ciclo20 </w:t>
      </w:r>
      <w:r w:rsidR="004172E9">
        <w:rPr>
          <w:rFonts w:ascii="Times New Roman" w:hAnsi="Times New Roman"/>
          <w:sz w:val="14"/>
          <w:szCs w:val="16"/>
        </w:rPr>
        <w:t xml:space="preserve"> </w:t>
      </w:r>
      <w:r w:rsidRPr="00FA45CC">
        <w:rPr>
          <w:rFonts w:ascii="Times New Roman" w:hAnsi="Times New Roman"/>
          <w:sz w:val="14"/>
          <w:szCs w:val="16"/>
        </w:rPr>
        <w:t xml:space="preserve">     -265.90     187.00  -1.422   0.1585  </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ciclo21 </w:t>
      </w:r>
      <w:r w:rsidR="004172E9">
        <w:rPr>
          <w:rFonts w:ascii="Times New Roman" w:hAnsi="Times New Roman"/>
          <w:sz w:val="14"/>
          <w:szCs w:val="16"/>
        </w:rPr>
        <w:t xml:space="preserve"> </w:t>
      </w:r>
      <w:r w:rsidRPr="00FA45CC">
        <w:rPr>
          <w:rFonts w:ascii="Times New Roman" w:hAnsi="Times New Roman"/>
          <w:sz w:val="14"/>
          <w:szCs w:val="16"/>
        </w:rPr>
        <w:t xml:space="preserve">     -145.25     187.02  -0.777   0.4394  </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ciclo22</w:t>
      </w:r>
      <w:r w:rsidR="004172E9">
        <w:rPr>
          <w:rFonts w:ascii="Times New Roman" w:hAnsi="Times New Roman"/>
          <w:sz w:val="14"/>
          <w:szCs w:val="16"/>
        </w:rPr>
        <w:t xml:space="preserve">   </w:t>
      </w:r>
      <w:r w:rsidRPr="00FA45CC">
        <w:rPr>
          <w:rFonts w:ascii="Times New Roman" w:hAnsi="Times New Roman"/>
          <w:sz w:val="14"/>
          <w:szCs w:val="16"/>
        </w:rPr>
        <w:t xml:space="preserve">       59.91     187.03   0.320   0.7495  </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ciclo23</w:t>
      </w:r>
      <w:r w:rsidR="004172E9">
        <w:rPr>
          <w:rFonts w:ascii="Times New Roman" w:hAnsi="Times New Roman"/>
          <w:sz w:val="14"/>
          <w:szCs w:val="16"/>
        </w:rPr>
        <w:t xml:space="preserve"> </w:t>
      </w:r>
      <w:r w:rsidRPr="00FA45CC">
        <w:rPr>
          <w:rFonts w:ascii="Times New Roman" w:hAnsi="Times New Roman"/>
          <w:sz w:val="14"/>
          <w:szCs w:val="16"/>
        </w:rPr>
        <w:t xml:space="preserve"> </w:t>
      </w:r>
      <w:r w:rsidR="009E4AE1">
        <w:rPr>
          <w:rFonts w:ascii="Times New Roman" w:hAnsi="Times New Roman"/>
          <w:sz w:val="14"/>
          <w:szCs w:val="16"/>
        </w:rPr>
        <w:t xml:space="preserve"> </w:t>
      </w:r>
      <w:r w:rsidR="004172E9">
        <w:rPr>
          <w:rFonts w:ascii="Times New Roman" w:hAnsi="Times New Roman"/>
          <w:sz w:val="14"/>
          <w:szCs w:val="16"/>
        </w:rPr>
        <w:t xml:space="preserve"> </w:t>
      </w:r>
      <w:r w:rsidRPr="00FA45CC">
        <w:rPr>
          <w:rFonts w:ascii="Times New Roman" w:hAnsi="Times New Roman"/>
          <w:sz w:val="14"/>
          <w:szCs w:val="16"/>
        </w:rPr>
        <w:t xml:space="preserve">     -72.94     187.05  -0.390   0.6975  </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ciclo24 </w:t>
      </w:r>
      <w:r w:rsidR="004172E9">
        <w:rPr>
          <w:rFonts w:ascii="Times New Roman" w:hAnsi="Times New Roman"/>
          <w:sz w:val="14"/>
          <w:szCs w:val="16"/>
        </w:rPr>
        <w:t xml:space="preserve"> </w:t>
      </w:r>
      <w:r w:rsidRPr="00FA45CC">
        <w:rPr>
          <w:rFonts w:ascii="Times New Roman" w:hAnsi="Times New Roman"/>
          <w:sz w:val="14"/>
          <w:szCs w:val="16"/>
        </w:rPr>
        <w:t xml:space="preserve"> </w:t>
      </w:r>
      <w:r w:rsidR="009E4AE1">
        <w:rPr>
          <w:rFonts w:ascii="Times New Roman" w:hAnsi="Times New Roman"/>
          <w:sz w:val="14"/>
          <w:szCs w:val="16"/>
        </w:rPr>
        <w:t xml:space="preserve"> </w:t>
      </w:r>
      <w:r w:rsidRPr="00FA45CC">
        <w:rPr>
          <w:rFonts w:ascii="Times New Roman" w:hAnsi="Times New Roman"/>
          <w:sz w:val="14"/>
          <w:szCs w:val="16"/>
        </w:rPr>
        <w:t xml:space="preserve">   -266.04     187.07  -1.422   0.1584  </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ciclo25</w:t>
      </w:r>
      <w:r w:rsidR="004172E9">
        <w:rPr>
          <w:rFonts w:ascii="Times New Roman" w:hAnsi="Times New Roman"/>
          <w:sz w:val="14"/>
          <w:szCs w:val="16"/>
        </w:rPr>
        <w:t xml:space="preserve"> </w:t>
      </w:r>
      <w:r w:rsidRPr="00FA45CC">
        <w:rPr>
          <w:rFonts w:ascii="Times New Roman" w:hAnsi="Times New Roman"/>
          <w:sz w:val="14"/>
          <w:szCs w:val="16"/>
        </w:rPr>
        <w:t xml:space="preserve"> </w:t>
      </w:r>
      <w:r w:rsidR="004172E9">
        <w:rPr>
          <w:rFonts w:ascii="Times New Roman" w:hAnsi="Times New Roman"/>
          <w:sz w:val="14"/>
          <w:szCs w:val="16"/>
        </w:rPr>
        <w:t xml:space="preserve"> </w:t>
      </w:r>
      <w:r w:rsidRPr="00FA45CC">
        <w:rPr>
          <w:rFonts w:ascii="Times New Roman" w:hAnsi="Times New Roman"/>
          <w:sz w:val="14"/>
          <w:szCs w:val="16"/>
        </w:rPr>
        <w:t xml:space="preserve"> </w:t>
      </w:r>
      <w:r w:rsidR="009E4AE1">
        <w:rPr>
          <w:rFonts w:ascii="Times New Roman" w:hAnsi="Times New Roman"/>
          <w:sz w:val="14"/>
          <w:szCs w:val="16"/>
        </w:rPr>
        <w:t xml:space="preserve"> </w:t>
      </w:r>
      <w:r w:rsidRPr="00FA45CC">
        <w:rPr>
          <w:rFonts w:ascii="Times New Roman" w:hAnsi="Times New Roman"/>
          <w:sz w:val="14"/>
          <w:szCs w:val="16"/>
        </w:rPr>
        <w:t xml:space="preserve">    -92.39     187.10  -0.494   0.6226  </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ciclo26</w:t>
      </w:r>
      <w:r w:rsidR="004172E9">
        <w:rPr>
          <w:rFonts w:ascii="Times New Roman" w:hAnsi="Times New Roman"/>
          <w:sz w:val="14"/>
          <w:szCs w:val="16"/>
        </w:rPr>
        <w:t xml:space="preserve"> </w:t>
      </w:r>
      <w:r w:rsidRPr="00FA45CC">
        <w:rPr>
          <w:rFonts w:ascii="Times New Roman" w:hAnsi="Times New Roman"/>
          <w:sz w:val="14"/>
          <w:szCs w:val="16"/>
        </w:rPr>
        <w:t xml:space="preserve">    </w:t>
      </w:r>
      <w:r w:rsidR="009E4AE1">
        <w:rPr>
          <w:rFonts w:ascii="Times New Roman" w:hAnsi="Times New Roman"/>
          <w:sz w:val="14"/>
          <w:szCs w:val="16"/>
        </w:rPr>
        <w:t xml:space="preserve"> </w:t>
      </w:r>
      <w:r w:rsidRPr="00FA45CC">
        <w:rPr>
          <w:rFonts w:ascii="Times New Roman" w:hAnsi="Times New Roman"/>
          <w:sz w:val="14"/>
          <w:szCs w:val="16"/>
        </w:rPr>
        <w:t xml:space="preserve"> -265.99     187.12  -1.421   0.1586  </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ciclo27</w:t>
      </w:r>
      <w:r w:rsidR="004172E9">
        <w:rPr>
          <w:rFonts w:ascii="Times New Roman" w:hAnsi="Times New Roman"/>
          <w:sz w:val="14"/>
          <w:szCs w:val="16"/>
        </w:rPr>
        <w:t xml:space="preserve"> </w:t>
      </w:r>
      <w:r w:rsidRPr="00FA45CC">
        <w:rPr>
          <w:rFonts w:ascii="Times New Roman" w:hAnsi="Times New Roman"/>
          <w:sz w:val="14"/>
          <w:szCs w:val="16"/>
        </w:rPr>
        <w:t xml:space="preserve">     </w:t>
      </w:r>
      <w:r w:rsidR="009E4AE1">
        <w:rPr>
          <w:rFonts w:ascii="Times New Roman" w:hAnsi="Times New Roman"/>
          <w:sz w:val="14"/>
          <w:szCs w:val="16"/>
        </w:rPr>
        <w:t xml:space="preserve"> </w:t>
      </w:r>
      <w:r w:rsidRPr="00FA45CC">
        <w:rPr>
          <w:rFonts w:ascii="Times New Roman" w:hAnsi="Times New Roman"/>
          <w:sz w:val="14"/>
          <w:szCs w:val="16"/>
        </w:rPr>
        <w:t xml:space="preserve">-273.09     187.15  -1.459   0.1480  </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ciclo28</w:t>
      </w:r>
      <w:r w:rsidR="004172E9">
        <w:rPr>
          <w:rFonts w:ascii="Times New Roman" w:hAnsi="Times New Roman"/>
          <w:sz w:val="14"/>
          <w:szCs w:val="16"/>
        </w:rPr>
        <w:t xml:space="preserve"> </w:t>
      </w:r>
      <w:r w:rsidRPr="00FA45CC">
        <w:rPr>
          <w:rFonts w:ascii="Times New Roman" w:hAnsi="Times New Roman"/>
          <w:sz w:val="14"/>
          <w:szCs w:val="16"/>
        </w:rPr>
        <w:t xml:space="preserve">     -</w:t>
      </w:r>
      <w:r w:rsidR="009E4AE1">
        <w:rPr>
          <w:rFonts w:ascii="Times New Roman" w:hAnsi="Times New Roman"/>
          <w:sz w:val="14"/>
          <w:szCs w:val="16"/>
        </w:rPr>
        <w:t xml:space="preserve"> </w:t>
      </w:r>
      <w:r w:rsidRPr="00FA45CC">
        <w:rPr>
          <w:rFonts w:ascii="Times New Roman" w:hAnsi="Times New Roman"/>
          <w:sz w:val="14"/>
          <w:szCs w:val="16"/>
        </w:rPr>
        <w:t xml:space="preserve">256.19     187.19  -1.369   0.1745  </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ciclo29</w:t>
      </w:r>
      <w:r w:rsidR="004172E9">
        <w:rPr>
          <w:rFonts w:ascii="Times New Roman" w:hAnsi="Times New Roman"/>
          <w:sz w:val="14"/>
          <w:szCs w:val="16"/>
        </w:rPr>
        <w:t xml:space="preserve"> </w:t>
      </w:r>
      <w:r w:rsidRPr="00FA45CC">
        <w:rPr>
          <w:rFonts w:ascii="Times New Roman" w:hAnsi="Times New Roman"/>
          <w:sz w:val="14"/>
          <w:szCs w:val="16"/>
        </w:rPr>
        <w:t xml:space="preserve"> </w:t>
      </w:r>
      <w:r w:rsidR="004172E9">
        <w:rPr>
          <w:rFonts w:ascii="Times New Roman" w:hAnsi="Times New Roman"/>
          <w:sz w:val="14"/>
          <w:szCs w:val="16"/>
        </w:rPr>
        <w:t xml:space="preserve"> </w:t>
      </w:r>
      <w:r w:rsidRPr="00FA45CC">
        <w:rPr>
          <w:rFonts w:ascii="Times New Roman" w:hAnsi="Times New Roman"/>
          <w:sz w:val="14"/>
          <w:szCs w:val="16"/>
        </w:rPr>
        <w:t xml:space="preserve">  </w:t>
      </w:r>
      <w:r w:rsidR="009E4AE1">
        <w:rPr>
          <w:rFonts w:ascii="Times New Roman" w:hAnsi="Times New Roman"/>
          <w:sz w:val="14"/>
          <w:szCs w:val="16"/>
        </w:rPr>
        <w:t xml:space="preserve"> </w:t>
      </w:r>
      <w:r w:rsidRPr="00FA45CC">
        <w:rPr>
          <w:rFonts w:ascii="Times New Roman" w:hAnsi="Times New Roman"/>
          <w:sz w:val="14"/>
          <w:szCs w:val="16"/>
        </w:rPr>
        <w:t xml:space="preserve"> -265.79     187.22  -1.420   0.1591  </w:t>
      </w:r>
    </w:p>
    <w:p w:rsidR="00BF37DA" w:rsidRPr="00FA45CC" w:rsidRDefault="00BF37DA"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ciclo30</w:t>
      </w:r>
      <w:r w:rsidR="004172E9">
        <w:rPr>
          <w:rFonts w:ascii="Times New Roman" w:hAnsi="Times New Roman"/>
          <w:sz w:val="14"/>
          <w:szCs w:val="16"/>
        </w:rPr>
        <w:t xml:space="preserve">  </w:t>
      </w:r>
      <w:r w:rsidRPr="00FA45CC">
        <w:rPr>
          <w:rFonts w:ascii="Times New Roman" w:hAnsi="Times New Roman"/>
          <w:sz w:val="14"/>
          <w:szCs w:val="16"/>
        </w:rPr>
        <w:t xml:space="preserve">   </w:t>
      </w:r>
      <w:r w:rsidR="009E4AE1">
        <w:rPr>
          <w:rFonts w:ascii="Times New Roman" w:hAnsi="Times New Roman"/>
          <w:sz w:val="14"/>
          <w:szCs w:val="16"/>
        </w:rPr>
        <w:t xml:space="preserve"> </w:t>
      </w:r>
      <w:r w:rsidRPr="00FA45CC">
        <w:rPr>
          <w:rFonts w:ascii="Times New Roman" w:hAnsi="Times New Roman"/>
          <w:sz w:val="14"/>
          <w:szCs w:val="16"/>
        </w:rPr>
        <w:t xml:space="preserve">   -67.14     187.26  -0.359   0.7208  </w:t>
      </w:r>
    </w:p>
    <w:p w:rsidR="00FA45CC" w:rsidRPr="00BF37DA" w:rsidRDefault="00FA45CC" w:rsidP="00FA45CC">
      <w:pPr>
        <w:ind w:left="357"/>
        <w:jc w:val="both"/>
        <w:rPr>
          <w:rFonts w:ascii="Times New Roman" w:hAnsi="Times New Roman"/>
          <w:sz w:val="16"/>
          <w:szCs w:val="16"/>
        </w:rPr>
      </w:pPr>
    </w:p>
    <w:p w:rsidR="00E757D1" w:rsidRPr="00FA45CC" w:rsidRDefault="00E757D1" w:rsidP="00E757D1">
      <w:pPr>
        <w:pBdr>
          <w:top w:val="single" w:sz="4" w:space="1" w:color="auto"/>
          <w:left w:val="single" w:sz="4" w:space="4" w:color="auto"/>
          <w:bottom w:val="single" w:sz="4" w:space="1" w:color="auto"/>
          <w:right w:val="single" w:sz="4" w:space="4" w:color="auto"/>
        </w:pBdr>
        <w:ind w:left="357"/>
        <w:jc w:val="both"/>
        <w:rPr>
          <w:rFonts w:ascii="Times New Roman" w:hAnsi="Times New Roman"/>
          <w:b/>
          <w:sz w:val="14"/>
          <w:szCs w:val="16"/>
          <w:lang w:val="es-EC"/>
        </w:rPr>
      </w:pPr>
      <w:r w:rsidRPr="00FA45CC">
        <w:rPr>
          <w:rFonts w:ascii="Times New Roman" w:hAnsi="Times New Roman"/>
          <w:b/>
          <w:sz w:val="14"/>
          <w:szCs w:val="16"/>
          <w:lang w:val="es-EC"/>
        </w:rPr>
        <w:t>Tarjeta de $6</w:t>
      </w:r>
    </w:p>
    <w:p w:rsidR="00E757D1" w:rsidRPr="00FA45CC" w:rsidRDefault="00E757D1" w:rsidP="00E757D1">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FA45CC">
        <w:rPr>
          <w:rFonts w:ascii="Times New Roman" w:hAnsi="Times New Roman"/>
          <w:sz w:val="14"/>
          <w:szCs w:val="16"/>
          <w:lang w:val="es-EC"/>
        </w:rPr>
        <w:t>lm(formula = vc ~ tiempo + ciclo)</w:t>
      </w:r>
    </w:p>
    <w:p w:rsidR="00E757D1" w:rsidRPr="00FA45CC" w:rsidRDefault="00E757D1" w:rsidP="00E757D1">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FA45CC">
        <w:rPr>
          <w:rFonts w:ascii="Times New Roman" w:hAnsi="Times New Roman"/>
          <w:sz w:val="14"/>
          <w:szCs w:val="16"/>
          <w:lang w:val="en-GB"/>
        </w:rPr>
        <w:t>Residuals:</w:t>
      </w:r>
    </w:p>
    <w:p w:rsidR="00E757D1" w:rsidRPr="00FA45CC" w:rsidRDefault="00E757D1" w:rsidP="00E757D1">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FA45CC">
        <w:rPr>
          <w:rFonts w:ascii="Times New Roman" w:hAnsi="Times New Roman"/>
          <w:sz w:val="14"/>
          <w:szCs w:val="16"/>
          <w:lang w:val="en-GB"/>
        </w:rPr>
        <w:t xml:space="preserve">     Min       1Q   Median       3Q      Max </w:t>
      </w:r>
    </w:p>
    <w:p w:rsidR="00E757D1" w:rsidRPr="00FA45CC" w:rsidRDefault="00E757D1" w:rsidP="00E757D1">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FA45CC">
        <w:rPr>
          <w:rFonts w:ascii="Times New Roman" w:hAnsi="Times New Roman"/>
          <w:sz w:val="14"/>
          <w:szCs w:val="16"/>
          <w:lang w:val="en-GB"/>
        </w:rPr>
        <w:t xml:space="preserve">-151.106  -39.319   -8.297    9.750  408.119 </w:t>
      </w:r>
    </w:p>
    <w:p w:rsidR="00E757D1" w:rsidRPr="00FA45CC" w:rsidRDefault="00E757D1" w:rsidP="00E757D1">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FA45CC">
        <w:rPr>
          <w:rFonts w:ascii="Times New Roman" w:hAnsi="Times New Roman"/>
          <w:sz w:val="14"/>
          <w:szCs w:val="16"/>
          <w:lang w:val="en-GB"/>
        </w:rPr>
        <w:t>Coefficients:</w:t>
      </w:r>
    </w:p>
    <w:p w:rsidR="00E757D1" w:rsidRPr="00FA45CC" w:rsidRDefault="00E757D1" w:rsidP="00E757D1">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FA45CC">
        <w:rPr>
          <w:rFonts w:ascii="Times New Roman" w:hAnsi="Times New Roman"/>
          <w:sz w:val="14"/>
          <w:szCs w:val="16"/>
          <w:lang w:val="en-GB"/>
        </w:rPr>
        <w:t xml:space="preserve">            Estimate </w:t>
      </w:r>
      <w:r w:rsidR="009E4AE1">
        <w:rPr>
          <w:rFonts w:ascii="Times New Roman" w:hAnsi="Times New Roman"/>
          <w:sz w:val="14"/>
          <w:szCs w:val="16"/>
          <w:lang w:val="en-GB"/>
        </w:rPr>
        <w:t xml:space="preserve"> </w:t>
      </w:r>
      <w:r w:rsidR="00C24BD3">
        <w:rPr>
          <w:rFonts w:ascii="Times New Roman" w:hAnsi="Times New Roman"/>
          <w:sz w:val="14"/>
          <w:szCs w:val="16"/>
          <w:lang w:val="en-GB"/>
        </w:rPr>
        <w:t xml:space="preserve"> </w:t>
      </w:r>
      <w:r w:rsidRPr="00FA45CC">
        <w:rPr>
          <w:rFonts w:ascii="Times New Roman" w:hAnsi="Times New Roman"/>
          <w:sz w:val="14"/>
          <w:szCs w:val="16"/>
          <w:lang w:val="en-GB"/>
        </w:rPr>
        <w:t>Std. Error</w:t>
      </w:r>
      <w:r w:rsidR="009E4AE1">
        <w:rPr>
          <w:rFonts w:ascii="Times New Roman" w:hAnsi="Times New Roman"/>
          <w:sz w:val="14"/>
          <w:szCs w:val="16"/>
          <w:lang w:val="en-GB"/>
        </w:rPr>
        <w:t xml:space="preserve"> </w:t>
      </w:r>
      <w:r w:rsidRPr="00FA45CC">
        <w:rPr>
          <w:rFonts w:ascii="Times New Roman" w:hAnsi="Times New Roman"/>
          <w:sz w:val="14"/>
          <w:szCs w:val="16"/>
          <w:lang w:val="en-GB"/>
        </w:rPr>
        <w:t xml:space="preserve"> </w:t>
      </w:r>
      <w:r w:rsidR="00C24BD3">
        <w:rPr>
          <w:rFonts w:ascii="Times New Roman" w:hAnsi="Times New Roman"/>
          <w:sz w:val="14"/>
          <w:szCs w:val="16"/>
          <w:lang w:val="en-GB"/>
        </w:rPr>
        <w:t xml:space="preserve"> </w:t>
      </w:r>
      <w:r w:rsidRPr="00FA45CC">
        <w:rPr>
          <w:rFonts w:ascii="Times New Roman" w:hAnsi="Times New Roman"/>
          <w:sz w:val="14"/>
          <w:szCs w:val="16"/>
          <w:lang w:val="en-GB"/>
        </w:rPr>
        <w:t xml:space="preserve">t value </w:t>
      </w:r>
      <w:r w:rsidR="009E4AE1">
        <w:rPr>
          <w:rFonts w:ascii="Times New Roman" w:hAnsi="Times New Roman"/>
          <w:sz w:val="14"/>
          <w:szCs w:val="16"/>
          <w:lang w:val="en-GB"/>
        </w:rPr>
        <w:t xml:space="preserve"> </w:t>
      </w:r>
      <w:r w:rsidR="00C24BD3">
        <w:rPr>
          <w:rFonts w:ascii="Times New Roman" w:hAnsi="Times New Roman"/>
          <w:sz w:val="14"/>
          <w:szCs w:val="16"/>
          <w:lang w:val="en-GB"/>
        </w:rPr>
        <w:t xml:space="preserve">  </w:t>
      </w:r>
      <w:r w:rsidRPr="00FA45CC">
        <w:rPr>
          <w:rFonts w:ascii="Times New Roman" w:hAnsi="Times New Roman"/>
          <w:sz w:val="14"/>
          <w:szCs w:val="16"/>
          <w:lang w:val="en-GB"/>
        </w:rPr>
        <w:t xml:space="preserve">Pr(&gt;|t|)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(Intercept) </w:t>
      </w:r>
      <w:r w:rsidR="00C24BD3">
        <w:rPr>
          <w:rFonts w:ascii="Times New Roman" w:hAnsi="Times New Roman"/>
          <w:sz w:val="14"/>
          <w:szCs w:val="16"/>
          <w:lang w:val="es-EC"/>
        </w:rPr>
        <w:t xml:space="preserve">125.212    </w:t>
      </w:r>
      <w:r w:rsidRPr="00FA45CC">
        <w:rPr>
          <w:rFonts w:ascii="Times New Roman" w:hAnsi="Times New Roman"/>
          <w:sz w:val="14"/>
          <w:szCs w:val="16"/>
          <w:lang w:val="es-EC"/>
        </w:rPr>
        <w:t xml:space="preserve">54.050  </w:t>
      </w:r>
      <w:r w:rsidR="0000658F">
        <w:rPr>
          <w:rFonts w:ascii="Times New Roman" w:hAnsi="Times New Roman"/>
          <w:sz w:val="14"/>
          <w:szCs w:val="16"/>
          <w:lang w:val="es-EC"/>
        </w:rPr>
        <w:t xml:space="preserve"> </w:t>
      </w:r>
      <w:r w:rsidRPr="00FA45CC">
        <w:rPr>
          <w:rFonts w:ascii="Times New Roman" w:hAnsi="Times New Roman"/>
          <w:sz w:val="14"/>
          <w:szCs w:val="16"/>
          <w:lang w:val="es-EC"/>
        </w:rPr>
        <w:t xml:space="preserve"> 2.317   0</w:t>
      </w:r>
      <w:r w:rsidR="00CE663E" w:rsidRPr="00FA45CC">
        <w:rPr>
          <w:rFonts w:ascii="Times New Roman" w:hAnsi="Times New Roman"/>
          <w:sz w:val="14"/>
          <w:szCs w:val="16"/>
          <w:lang w:val="es-EC"/>
        </w:rPr>
        <w:t xml:space="preserve">.0228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tiempo  </w:t>
      </w:r>
      <w:r w:rsidR="00695CC3">
        <w:rPr>
          <w:rFonts w:ascii="Times New Roman" w:hAnsi="Times New Roman"/>
          <w:sz w:val="14"/>
          <w:szCs w:val="16"/>
          <w:lang w:val="es-EC"/>
        </w:rPr>
        <w:t xml:space="preserve"> </w:t>
      </w:r>
      <w:r w:rsidRPr="00FA45CC">
        <w:rPr>
          <w:rFonts w:ascii="Times New Roman" w:hAnsi="Times New Roman"/>
          <w:sz w:val="14"/>
          <w:szCs w:val="16"/>
          <w:lang w:val="es-EC"/>
        </w:rPr>
        <w:t xml:space="preserve">    </w:t>
      </w:r>
      <w:r w:rsidR="00C24BD3">
        <w:rPr>
          <w:rFonts w:ascii="Times New Roman" w:hAnsi="Times New Roman"/>
          <w:sz w:val="14"/>
          <w:szCs w:val="16"/>
          <w:lang w:val="es-EC"/>
        </w:rPr>
        <w:t xml:space="preserve"> </w:t>
      </w:r>
      <w:r w:rsidRPr="00FA45CC">
        <w:rPr>
          <w:rFonts w:ascii="Times New Roman" w:hAnsi="Times New Roman"/>
          <w:sz w:val="14"/>
          <w:szCs w:val="16"/>
          <w:lang w:val="es-EC"/>
        </w:rPr>
        <w:t xml:space="preserve">  -7.737      8.441  -0.917   0.3618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ciclo2  </w:t>
      </w:r>
      <w:r w:rsidR="00695CC3">
        <w:rPr>
          <w:rFonts w:ascii="Times New Roman" w:hAnsi="Times New Roman"/>
          <w:sz w:val="14"/>
          <w:szCs w:val="16"/>
          <w:lang w:val="es-EC"/>
        </w:rPr>
        <w:t xml:space="preserve"> </w:t>
      </w:r>
      <w:r w:rsidR="00C24BD3">
        <w:rPr>
          <w:rFonts w:ascii="Times New Roman" w:hAnsi="Times New Roman"/>
          <w:sz w:val="14"/>
          <w:szCs w:val="16"/>
          <w:lang w:val="es-EC"/>
        </w:rPr>
        <w:t xml:space="preserve">      -69.542    </w:t>
      </w:r>
      <w:r w:rsidRPr="00FA45CC">
        <w:rPr>
          <w:rFonts w:ascii="Times New Roman" w:hAnsi="Times New Roman"/>
          <w:sz w:val="14"/>
          <w:szCs w:val="16"/>
          <w:lang w:val="es-EC"/>
        </w:rPr>
        <w:t xml:space="preserve">67.530  -1.030   0.3058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ciclo3  </w:t>
      </w:r>
      <w:r w:rsidR="00695CC3">
        <w:rPr>
          <w:rFonts w:ascii="Times New Roman" w:hAnsi="Times New Roman"/>
          <w:sz w:val="14"/>
          <w:szCs w:val="16"/>
          <w:lang w:val="es-EC"/>
        </w:rPr>
        <w:t xml:space="preserve"> </w:t>
      </w:r>
      <w:r w:rsidRPr="00FA45CC">
        <w:rPr>
          <w:rFonts w:ascii="Times New Roman" w:hAnsi="Times New Roman"/>
          <w:sz w:val="14"/>
          <w:szCs w:val="16"/>
          <w:lang w:val="es-EC"/>
        </w:rPr>
        <w:t xml:space="preserve">      </w:t>
      </w:r>
      <w:r w:rsidR="00C24BD3">
        <w:rPr>
          <w:rFonts w:ascii="Times New Roman" w:hAnsi="Times New Roman"/>
          <w:sz w:val="14"/>
          <w:szCs w:val="16"/>
          <w:lang w:val="es-EC"/>
        </w:rPr>
        <w:t xml:space="preserve"> </w:t>
      </w:r>
      <w:r w:rsidR="0000658F">
        <w:rPr>
          <w:rFonts w:ascii="Times New Roman" w:hAnsi="Times New Roman"/>
          <w:sz w:val="14"/>
          <w:szCs w:val="16"/>
          <w:lang w:val="es-EC"/>
        </w:rPr>
        <w:t xml:space="preserve">26.147    </w:t>
      </w:r>
      <w:r w:rsidRPr="00FA45CC">
        <w:rPr>
          <w:rFonts w:ascii="Times New Roman" w:hAnsi="Times New Roman"/>
          <w:sz w:val="14"/>
          <w:szCs w:val="16"/>
          <w:lang w:val="es-EC"/>
        </w:rPr>
        <w:t xml:space="preserve">71.719  </w:t>
      </w:r>
      <w:r w:rsidR="0000658F">
        <w:rPr>
          <w:rFonts w:ascii="Times New Roman" w:hAnsi="Times New Roman"/>
          <w:sz w:val="14"/>
          <w:szCs w:val="16"/>
          <w:lang w:val="es-EC"/>
        </w:rPr>
        <w:t xml:space="preserve"> </w:t>
      </w:r>
      <w:r w:rsidRPr="00FA45CC">
        <w:rPr>
          <w:rFonts w:ascii="Times New Roman" w:hAnsi="Times New Roman"/>
          <w:sz w:val="14"/>
          <w:szCs w:val="16"/>
          <w:lang w:val="es-EC"/>
        </w:rPr>
        <w:t xml:space="preserve"> 0.365   0.7163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ciclo4  </w:t>
      </w:r>
      <w:r w:rsidR="00695CC3">
        <w:rPr>
          <w:rFonts w:ascii="Times New Roman" w:hAnsi="Times New Roman"/>
          <w:sz w:val="14"/>
          <w:szCs w:val="16"/>
          <w:lang w:val="es-EC"/>
        </w:rPr>
        <w:t xml:space="preserve"> </w:t>
      </w:r>
      <w:r w:rsidRPr="00FA45CC">
        <w:rPr>
          <w:rFonts w:ascii="Times New Roman" w:hAnsi="Times New Roman"/>
          <w:sz w:val="14"/>
          <w:szCs w:val="16"/>
          <w:lang w:val="es-EC"/>
        </w:rPr>
        <w:t xml:space="preserve">     -95.595     71.705  -1.333   0.1858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ciclo5  </w:t>
      </w:r>
      <w:r w:rsidR="00695CC3">
        <w:rPr>
          <w:rFonts w:ascii="Times New Roman" w:hAnsi="Times New Roman"/>
          <w:sz w:val="14"/>
          <w:szCs w:val="16"/>
          <w:lang w:val="es-EC"/>
        </w:rPr>
        <w:t xml:space="preserve"> </w:t>
      </w:r>
      <w:r w:rsidRPr="00FA45CC">
        <w:rPr>
          <w:rFonts w:ascii="Times New Roman" w:hAnsi="Times New Roman"/>
          <w:sz w:val="14"/>
          <w:szCs w:val="16"/>
          <w:lang w:val="es-EC"/>
        </w:rPr>
        <w:t xml:space="preserve">     -82.587     71.692  -1.152   0.2524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ciclo6  </w:t>
      </w:r>
      <w:r w:rsidR="00695CC3">
        <w:rPr>
          <w:rFonts w:ascii="Times New Roman" w:hAnsi="Times New Roman"/>
          <w:sz w:val="14"/>
          <w:szCs w:val="16"/>
          <w:lang w:val="es-EC"/>
        </w:rPr>
        <w:t xml:space="preserve"> </w:t>
      </w:r>
      <w:r w:rsidRPr="00FA45CC">
        <w:rPr>
          <w:rFonts w:ascii="Times New Roman" w:hAnsi="Times New Roman"/>
          <w:sz w:val="14"/>
          <w:szCs w:val="16"/>
          <w:lang w:val="es-EC"/>
        </w:rPr>
        <w:t xml:space="preserve">     -88.829     71.681  -1.239   0.2184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ciclo7  </w:t>
      </w:r>
      <w:r w:rsidR="00695CC3">
        <w:rPr>
          <w:rFonts w:ascii="Times New Roman" w:hAnsi="Times New Roman"/>
          <w:sz w:val="14"/>
          <w:szCs w:val="16"/>
          <w:lang w:val="es-EC"/>
        </w:rPr>
        <w:t xml:space="preserve"> </w:t>
      </w:r>
      <w:r w:rsidRPr="00FA45CC">
        <w:rPr>
          <w:rFonts w:ascii="Times New Roman" w:hAnsi="Times New Roman"/>
          <w:sz w:val="14"/>
          <w:szCs w:val="16"/>
          <w:lang w:val="es-EC"/>
        </w:rPr>
        <w:t xml:space="preserve">     -94.821     71.670  -1.323   0.1891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ciclo8  </w:t>
      </w:r>
      <w:r w:rsidR="00695CC3">
        <w:rPr>
          <w:rFonts w:ascii="Times New Roman" w:hAnsi="Times New Roman"/>
          <w:sz w:val="14"/>
          <w:szCs w:val="16"/>
          <w:lang w:val="es-EC"/>
        </w:rPr>
        <w:t xml:space="preserve"> </w:t>
      </w:r>
      <w:r w:rsidRPr="00FA45CC">
        <w:rPr>
          <w:rFonts w:ascii="Times New Roman" w:hAnsi="Times New Roman"/>
          <w:sz w:val="14"/>
          <w:szCs w:val="16"/>
          <w:lang w:val="es-EC"/>
        </w:rPr>
        <w:t xml:space="preserve">     -60.063     71.661  -0.838   0.4041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ciclo9  </w:t>
      </w:r>
      <w:r w:rsidR="00695CC3">
        <w:rPr>
          <w:rFonts w:ascii="Times New Roman" w:hAnsi="Times New Roman"/>
          <w:sz w:val="14"/>
          <w:szCs w:val="16"/>
          <w:lang w:val="es-EC"/>
        </w:rPr>
        <w:t xml:space="preserve"> </w:t>
      </w:r>
      <w:r w:rsidRPr="00FA45CC">
        <w:rPr>
          <w:rFonts w:ascii="Times New Roman" w:hAnsi="Times New Roman"/>
          <w:sz w:val="14"/>
          <w:szCs w:val="16"/>
          <w:lang w:val="es-EC"/>
        </w:rPr>
        <w:t xml:space="preserve">     -99.805     71.652  -1.393   0.1670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ciclo10      -95.297     71.645  -1.330   0.1868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ciclo11      -81.290     71.639  -1.135   0.2595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ciclo12       11.218     71.634 </w:t>
      </w:r>
      <w:r w:rsidR="0000658F">
        <w:rPr>
          <w:rFonts w:ascii="Times New Roman" w:hAnsi="Times New Roman"/>
          <w:sz w:val="14"/>
          <w:szCs w:val="16"/>
          <w:lang w:val="es-EC"/>
        </w:rPr>
        <w:t xml:space="preserve"> </w:t>
      </w:r>
      <w:r w:rsidRPr="00FA45CC">
        <w:rPr>
          <w:rFonts w:ascii="Times New Roman" w:hAnsi="Times New Roman"/>
          <w:sz w:val="14"/>
          <w:szCs w:val="16"/>
          <w:lang w:val="es-EC"/>
        </w:rPr>
        <w:t xml:space="preserve">  0.157   0.8759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ciclo13      -76.024     71.630  -1.061   0.2913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ciclo14    -102.516     71.628  -1.431   0.1558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ciclo15       32.492     71.626   </w:t>
      </w:r>
      <w:r w:rsidR="0000658F">
        <w:rPr>
          <w:rFonts w:ascii="Times New Roman" w:hAnsi="Times New Roman"/>
          <w:sz w:val="14"/>
          <w:szCs w:val="16"/>
          <w:lang w:val="es-EC"/>
        </w:rPr>
        <w:t xml:space="preserve"> </w:t>
      </w:r>
      <w:r w:rsidRPr="00FA45CC">
        <w:rPr>
          <w:rFonts w:ascii="Times New Roman" w:hAnsi="Times New Roman"/>
          <w:sz w:val="14"/>
          <w:szCs w:val="16"/>
          <w:lang w:val="es-EC"/>
        </w:rPr>
        <w:t xml:space="preserve">0.454   0.6512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ciclo16    -102.000     71.625  -1.424   0.1578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ciclo17      -32.992     71.626  -0.461   0.6462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ciclo18      -67.984     71.628  -0.949   0.3451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ciclo19      -19.226     71.630  -0.268   0.7890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ciclo20      -93.968     71.634  -1.312   0.1929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ciclo21      -57.960     71.639  -0.809   0.4206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ciclo22       39.048     71.645   </w:t>
      </w:r>
      <w:r w:rsidR="0000658F">
        <w:rPr>
          <w:rFonts w:ascii="Times New Roman" w:hAnsi="Times New Roman"/>
          <w:sz w:val="14"/>
          <w:szCs w:val="16"/>
          <w:lang w:val="es-EC"/>
        </w:rPr>
        <w:t xml:space="preserve"> </w:t>
      </w:r>
      <w:r w:rsidRPr="00FA45CC">
        <w:rPr>
          <w:rFonts w:ascii="Times New Roman" w:hAnsi="Times New Roman"/>
          <w:sz w:val="14"/>
          <w:szCs w:val="16"/>
          <w:lang w:val="es-EC"/>
        </w:rPr>
        <w:t xml:space="preserve">0.545   0.5871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ciclo23      -20.445     71.652  -0.285   0.7760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ciclo24      -93.437     71.661  -1.304   0.1956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ciclo25      -17.179     71.670  -0.240   0.8111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ciclo26      -92.421     71.681  -1.289   0.2005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ciclo27      -98.163     71.692  -1.369   0.1743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ciclo28      -88.405     71.705  -1.233   0.2208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ciclo29      -93.147     71.719  -1.299   0.1973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lang w:val="es-EC"/>
        </w:rPr>
      </w:pPr>
      <w:r w:rsidRPr="00FA45CC">
        <w:rPr>
          <w:rFonts w:ascii="Times New Roman" w:hAnsi="Times New Roman"/>
          <w:sz w:val="14"/>
          <w:szCs w:val="16"/>
          <w:lang w:val="es-EC"/>
        </w:rPr>
        <w:t xml:space="preserve">ciclo30      -38.639     71.734  -0.539   0.5914  </w:t>
      </w:r>
    </w:p>
    <w:p w:rsidR="00E757D1" w:rsidRPr="005D7582" w:rsidRDefault="00E757D1" w:rsidP="00934FE7">
      <w:pPr>
        <w:ind w:left="357"/>
        <w:jc w:val="both"/>
      </w:pPr>
    </w:p>
    <w:p w:rsidR="00E757D1" w:rsidRPr="00FA45CC" w:rsidRDefault="00E757D1" w:rsidP="00E757D1">
      <w:pPr>
        <w:pBdr>
          <w:top w:val="single" w:sz="4" w:space="1" w:color="auto"/>
          <w:left w:val="single" w:sz="4" w:space="4" w:color="auto"/>
          <w:bottom w:val="single" w:sz="4" w:space="1" w:color="auto"/>
          <w:right w:val="single" w:sz="4" w:space="4" w:color="auto"/>
        </w:pBdr>
        <w:ind w:left="357"/>
        <w:jc w:val="both"/>
        <w:rPr>
          <w:rFonts w:ascii="Times New Roman" w:hAnsi="Times New Roman"/>
          <w:b/>
          <w:sz w:val="14"/>
          <w:szCs w:val="16"/>
        </w:rPr>
      </w:pPr>
      <w:r w:rsidRPr="00FA45CC">
        <w:rPr>
          <w:rFonts w:ascii="Times New Roman" w:hAnsi="Times New Roman"/>
          <w:b/>
          <w:sz w:val="14"/>
          <w:szCs w:val="16"/>
        </w:rPr>
        <w:t>Tarjeta de $10</w:t>
      </w:r>
    </w:p>
    <w:p w:rsidR="00E757D1" w:rsidRPr="00FA45CC" w:rsidRDefault="00E757D1" w:rsidP="00E757D1">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FA45CC">
        <w:rPr>
          <w:rFonts w:ascii="Times New Roman" w:hAnsi="Times New Roman"/>
          <w:sz w:val="14"/>
          <w:szCs w:val="16"/>
        </w:rPr>
        <w:t>lm(formula = vc ~ tiempo + ciclo)</w:t>
      </w:r>
    </w:p>
    <w:p w:rsidR="00E757D1" w:rsidRPr="00FA45CC" w:rsidRDefault="00E757D1" w:rsidP="00E757D1">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FA45CC">
        <w:rPr>
          <w:rFonts w:ascii="Times New Roman" w:hAnsi="Times New Roman"/>
          <w:sz w:val="14"/>
          <w:szCs w:val="16"/>
          <w:lang w:val="en-GB"/>
        </w:rPr>
        <w:t>Residuals:</w:t>
      </w:r>
    </w:p>
    <w:p w:rsidR="00E757D1" w:rsidRPr="00FA45CC" w:rsidRDefault="00E757D1" w:rsidP="00E757D1">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FA45CC">
        <w:rPr>
          <w:rFonts w:ascii="Times New Roman" w:hAnsi="Times New Roman"/>
          <w:sz w:val="14"/>
          <w:szCs w:val="16"/>
          <w:lang w:val="en-GB"/>
        </w:rPr>
        <w:t xml:space="preserve">     Min       1Q   Median       3Q      Max </w:t>
      </w:r>
    </w:p>
    <w:p w:rsidR="00E757D1" w:rsidRPr="00FA45CC" w:rsidRDefault="00E757D1" w:rsidP="00E757D1">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FA45CC">
        <w:rPr>
          <w:rFonts w:ascii="Times New Roman" w:hAnsi="Times New Roman"/>
          <w:sz w:val="14"/>
          <w:szCs w:val="16"/>
          <w:lang w:val="en-GB"/>
        </w:rPr>
        <w:t xml:space="preserve">-100.927  -16.321   -3.392    3.912  283.642 </w:t>
      </w:r>
    </w:p>
    <w:p w:rsidR="00E757D1" w:rsidRPr="00FA45CC" w:rsidRDefault="00E757D1" w:rsidP="00E757D1">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FA45CC">
        <w:rPr>
          <w:rFonts w:ascii="Times New Roman" w:hAnsi="Times New Roman"/>
          <w:sz w:val="14"/>
          <w:szCs w:val="16"/>
          <w:lang w:val="en-GB"/>
        </w:rPr>
        <w:t>Coefficients:</w:t>
      </w:r>
    </w:p>
    <w:p w:rsidR="00E757D1" w:rsidRPr="00FA45CC" w:rsidRDefault="00E757D1" w:rsidP="00E757D1">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FA45CC">
        <w:rPr>
          <w:rFonts w:ascii="Times New Roman" w:hAnsi="Times New Roman"/>
          <w:sz w:val="14"/>
          <w:szCs w:val="16"/>
          <w:lang w:val="en-GB"/>
        </w:rPr>
        <w:t xml:space="preserve">            Estimate </w:t>
      </w:r>
      <w:r w:rsidR="009E4AE1">
        <w:rPr>
          <w:rFonts w:ascii="Times New Roman" w:hAnsi="Times New Roman"/>
          <w:sz w:val="14"/>
          <w:szCs w:val="16"/>
          <w:lang w:val="en-GB"/>
        </w:rPr>
        <w:t xml:space="preserve"> </w:t>
      </w:r>
      <w:r w:rsidRPr="00FA45CC">
        <w:rPr>
          <w:rFonts w:ascii="Times New Roman" w:hAnsi="Times New Roman"/>
          <w:sz w:val="14"/>
          <w:szCs w:val="16"/>
          <w:lang w:val="en-GB"/>
        </w:rPr>
        <w:t xml:space="preserve">Std. Error </w:t>
      </w:r>
      <w:r w:rsidR="009E4AE1">
        <w:rPr>
          <w:rFonts w:ascii="Times New Roman" w:hAnsi="Times New Roman"/>
          <w:sz w:val="14"/>
          <w:szCs w:val="16"/>
          <w:lang w:val="en-GB"/>
        </w:rPr>
        <w:t xml:space="preserve"> </w:t>
      </w:r>
      <w:r w:rsidRPr="00FA45CC">
        <w:rPr>
          <w:rFonts w:ascii="Times New Roman" w:hAnsi="Times New Roman"/>
          <w:sz w:val="14"/>
          <w:szCs w:val="16"/>
          <w:lang w:val="en-GB"/>
        </w:rPr>
        <w:t>t value</w:t>
      </w:r>
      <w:r w:rsidR="009E4AE1">
        <w:rPr>
          <w:rFonts w:ascii="Times New Roman" w:hAnsi="Times New Roman"/>
          <w:sz w:val="14"/>
          <w:szCs w:val="16"/>
          <w:lang w:val="en-GB"/>
        </w:rPr>
        <w:t xml:space="preserve"> </w:t>
      </w:r>
      <w:r w:rsidRPr="00FA45CC">
        <w:rPr>
          <w:rFonts w:ascii="Times New Roman" w:hAnsi="Times New Roman"/>
          <w:sz w:val="14"/>
          <w:szCs w:val="16"/>
          <w:lang w:val="en-GB"/>
        </w:rPr>
        <w:t xml:space="preserve"> Pr(&gt;|t|)  </w:t>
      </w:r>
    </w:p>
    <w:p w:rsidR="00E757D1" w:rsidRPr="00FA45CC" w:rsidRDefault="0000658F"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Pr>
          <w:rFonts w:ascii="Times New Roman" w:hAnsi="Times New Roman"/>
          <w:sz w:val="14"/>
          <w:szCs w:val="16"/>
        </w:rPr>
        <w:t xml:space="preserve">(Intercept) </w:t>
      </w:r>
      <w:r w:rsidR="00E757D1" w:rsidRPr="00FA45CC">
        <w:rPr>
          <w:rFonts w:ascii="Times New Roman" w:hAnsi="Times New Roman"/>
          <w:sz w:val="14"/>
          <w:szCs w:val="16"/>
        </w:rPr>
        <w:t>59.053     31.530   1.873   0.0643 .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tiempo        -2.284      4.924  -0.464   0.6438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ciclo2    </w:t>
      </w:r>
      <w:r w:rsidR="0000658F">
        <w:rPr>
          <w:rFonts w:ascii="Times New Roman" w:hAnsi="Times New Roman"/>
          <w:sz w:val="14"/>
          <w:szCs w:val="16"/>
        </w:rPr>
        <w:t xml:space="preserve">   -37.324     39.393  -0.947   </w:t>
      </w:r>
      <w:r w:rsidRPr="00FA45CC">
        <w:rPr>
          <w:rFonts w:ascii="Times New Roman" w:hAnsi="Times New Roman"/>
          <w:sz w:val="14"/>
          <w:szCs w:val="16"/>
        </w:rPr>
        <w:t xml:space="preserve">0.3459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ciclo3        49.810     41.837   1.191   0.2369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ciclo4       -45.114     41.829  -1.079   0.2836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ciclo5       -46.038     41.821  -1.101   0.2739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ciclo6       -41.212     41.815  -0.986   0.3270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ciclo7       -46.885     41.808  -1.121   0.2651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ciclo8       -20.809     41.803  -0.498   0.6198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ciclo9       -51.483     41.798  -1.232   0.2212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lastRenderedPageBreak/>
        <w:t xml:space="preserve">ciclo10      -46.157     41.794  -1.104   0.2723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ciclo11      -35.331     41.790  -0.845   0.4001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ciclo12    </w:t>
      </w:r>
      <w:r w:rsidR="00695CC3">
        <w:rPr>
          <w:rFonts w:ascii="Times New Roman" w:hAnsi="Times New Roman"/>
          <w:sz w:val="14"/>
          <w:szCs w:val="16"/>
        </w:rPr>
        <w:t xml:space="preserve"> </w:t>
      </w:r>
      <w:r w:rsidRPr="00FA45CC">
        <w:rPr>
          <w:rFonts w:ascii="Times New Roman" w:hAnsi="Times New Roman"/>
          <w:sz w:val="14"/>
          <w:szCs w:val="16"/>
        </w:rPr>
        <w:t xml:space="preserve">    1.745     41.787   </w:t>
      </w:r>
      <w:r w:rsidR="00282D1D">
        <w:rPr>
          <w:rFonts w:ascii="Times New Roman" w:hAnsi="Times New Roman"/>
          <w:sz w:val="14"/>
          <w:szCs w:val="16"/>
        </w:rPr>
        <w:t xml:space="preserve"> </w:t>
      </w:r>
      <w:r w:rsidRPr="00FA45CC">
        <w:rPr>
          <w:rFonts w:ascii="Times New Roman" w:hAnsi="Times New Roman"/>
          <w:sz w:val="14"/>
          <w:szCs w:val="16"/>
        </w:rPr>
        <w:t xml:space="preserve">0.042   0.9668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ciclo13      -48.928     41.785  -1.171   0.2447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ciclo14      -51.102     41.784  -1.223   0.2245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ciclo15       45.224     41.783   </w:t>
      </w:r>
      <w:r w:rsidR="00282D1D">
        <w:rPr>
          <w:rFonts w:ascii="Times New Roman" w:hAnsi="Times New Roman"/>
          <w:sz w:val="14"/>
          <w:szCs w:val="16"/>
        </w:rPr>
        <w:t xml:space="preserve"> </w:t>
      </w:r>
      <w:r w:rsidRPr="00FA45CC">
        <w:rPr>
          <w:rFonts w:ascii="Times New Roman" w:hAnsi="Times New Roman"/>
          <w:sz w:val="14"/>
          <w:szCs w:val="16"/>
        </w:rPr>
        <w:t xml:space="preserve">1.082   0.2820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ciclo16      -52.200     41.782  -1.249   0.2147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ciclo17      -15.874     41.783  -0.380   0.7049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ciclo18      -34.548     41.784  -0.827   0.4105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ciclo19     </w:t>
      </w:r>
      <w:r w:rsidR="00695CC3">
        <w:rPr>
          <w:rFonts w:ascii="Times New Roman" w:hAnsi="Times New Roman"/>
          <w:sz w:val="14"/>
          <w:szCs w:val="16"/>
        </w:rPr>
        <w:t xml:space="preserve"> </w:t>
      </w:r>
      <w:r w:rsidRPr="00FA45CC">
        <w:rPr>
          <w:rFonts w:ascii="Times New Roman" w:hAnsi="Times New Roman"/>
          <w:sz w:val="14"/>
          <w:szCs w:val="16"/>
        </w:rPr>
        <w:t xml:space="preserve">   3.778     41.785   </w:t>
      </w:r>
      <w:r w:rsidR="00282D1D">
        <w:rPr>
          <w:rFonts w:ascii="Times New Roman" w:hAnsi="Times New Roman"/>
          <w:sz w:val="14"/>
          <w:szCs w:val="16"/>
        </w:rPr>
        <w:t xml:space="preserve"> </w:t>
      </w:r>
      <w:r w:rsidRPr="00FA45CC">
        <w:rPr>
          <w:rFonts w:ascii="Times New Roman" w:hAnsi="Times New Roman"/>
          <w:sz w:val="14"/>
          <w:szCs w:val="16"/>
        </w:rPr>
        <w:t xml:space="preserve">0.090   0.9281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ciclo20      -49.145     41.787  -1.176   0.2426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ciclo21      -46.819     41.790  -1.120   0.2655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ciclo22       31.257     41.794   </w:t>
      </w:r>
      <w:r w:rsidR="00282D1D">
        <w:rPr>
          <w:rFonts w:ascii="Times New Roman" w:hAnsi="Times New Roman"/>
          <w:sz w:val="14"/>
          <w:szCs w:val="16"/>
        </w:rPr>
        <w:t xml:space="preserve"> </w:t>
      </w:r>
      <w:r w:rsidRPr="00FA45CC">
        <w:rPr>
          <w:rFonts w:ascii="Times New Roman" w:hAnsi="Times New Roman"/>
          <w:sz w:val="14"/>
          <w:szCs w:val="16"/>
        </w:rPr>
        <w:t xml:space="preserve">0.748   0.4565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ciclo23      -25.417     41.798  -0.608   0.5446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ciclo24      -48.091     41.803  -1.150   0.2530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ciclo25      -13.765     41.808  -0.329   0.7427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ciclo26      -47.688     41.815  -1.140   0.2571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ciclo27      -47.862     41.821  -1.144   0.2554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ciclo28      -36.036     41.829  -0.862   0.3912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ciclo29      -49.710     41.837  -1.188   0.2378  </w:t>
      </w:r>
    </w:p>
    <w:p w:rsidR="00E757D1" w:rsidRPr="00FA45CC"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FA45CC">
        <w:rPr>
          <w:rFonts w:ascii="Times New Roman" w:hAnsi="Times New Roman"/>
          <w:sz w:val="14"/>
          <w:szCs w:val="16"/>
        </w:rPr>
        <w:t xml:space="preserve">ciclo30      </w:t>
      </w:r>
      <w:r w:rsidR="00695CC3">
        <w:rPr>
          <w:rFonts w:ascii="Times New Roman" w:hAnsi="Times New Roman"/>
          <w:sz w:val="14"/>
          <w:szCs w:val="16"/>
        </w:rPr>
        <w:t xml:space="preserve"> </w:t>
      </w:r>
      <w:r w:rsidRPr="00FA45CC">
        <w:rPr>
          <w:rFonts w:ascii="Times New Roman" w:hAnsi="Times New Roman"/>
          <w:sz w:val="14"/>
          <w:szCs w:val="16"/>
        </w:rPr>
        <w:t xml:space="preserve">  0.116     41.845  </w:t>
      </w:r>
      <w:r w:rsidR="00282D1D">
        <w:rPr>
          <w:rFonts w:ascii="Times New Roman" w:hAnsi="Times New Roman"/>
          <w:sz w:val="14"/>
          <w:szCs w:val="16"/>
        </w:rPr>
        <w:t xml:space="preserve"> </w:t>
      </w:r>
      <w:r w:rsidRPr="00FA45CC">
        <w:rPr>
          <w:rFonts w:ascii="Times New Roman" w:hAnsi="Times New Roman"/>
          <w:sz w:val="14"/>
          <w:szCs w:val="16"/>
        </w:rPr>
        <w:t xml:space="preserve"> 0.003   0.9978  </w:t>
      </w:r>
    </w:p>
    <w:p w:rsidR="00BF37DA" w:rsidRPr="005D7582" w:rsidRDefault="00BF37DA" w:rsidP="00934FE7">
      <w:pPr>
        <w:ind w:left="357"/>
        <w:jc w:val="both"/>
        <w:rPr>
          <w:b/>
        </w:rPr>
      </w:pPr>
    </w:p>
    <w:p w:rsidR="00C44CF1" w:rsidRPr="00FA45CC" w:rsidRDefault="00E757D1" w:rsidP="00FA45CC">
      <w:pPr>
        <w:pBdr>
          <w:top w:val="single" w:sz="4" w:space="1" w:color="auto"/>
          <w:left w:val="single" w:sz="4" w:space="4" w:color="auto"/>
          <w:bottom w:val="single" w:sz="4" w:space="1" w:color="auto"/>
          <w:right w:val="single" w:sz="4" w:space="4" w:color="auto"/>
        </w:pBdr>
        <w:ind w:left="357"/>
        <w:jc w:val="both"/>
        <w:rPr>
          <w:b/>
          <w:sz w:val="14"/>
          <w:szCs w:val="16"/>
        </w:rPr>
      </w:pPr>
      <w:r w:rsidRPr="00FA45CC">
        <w:rPr>
          <w:b/>
          <w:sz w:val="14"/>
          <w:szCs w:val="16"/>
        </w:rPr>
        <w:t>Tarjeta de $20</w:t>
      </w:r>
    </w:p>
    <w:p w:rsidR="00C44CF1" w:rsidRPr="00BF4901" w:rsidRDefault="00E757D1" w:rsidP="00FA45CC">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BF4901">
        <w:rPr>
          <w:rFonts w:ascii="Times New Roman" w:hAnsi="Times New Roman"/>
          <w:sz w:val="14"/>
          <w:szCs w:val="16"/>
        </w:rPr>
        <w:t>lm(formula = vc ~ tiempo + ciclo)</w:t>
      </w:r>
    </w:p>
    <w:p w:rsidR="00E757D1" w:rsidRPr="00BF4901" w:rsidRDefault="00E757D1" w:rsidP="00FA45CC">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BF4901">
        <w:rPr>
          <w:rFonts w:ascii="Times New Roman" w:hAnsi="Times New Roman"/>
          <w:sz w:val="14"/>
          <w:szCs w:val="16"/>
          <w:lang w:val="en-GB"/>
        </w:rPr>
        <w:t>Residuals:</w:t>
      </w:r>
    </w:p>
    <w:p w:rsidR="00E757D1" w:rsidRPr="00BF4901" w:rsidRDefault="00E757D1" w:rsidP="00FA45CC">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BF4901">
        <w:rPr>
          <w:rFonts w:ascii="Times New Roman" w:hAnsi="Times New Roman"/>
          <w:sz w:val="14"/>
          <w:szCs w:val="16"/>
          <w:lang w:val="en-GB"/>
        </w:rPr>
        <w:t xml:space="preserve">      Min        1Q    </w:t>
      </w:r>
      <w:r w:rsidR="00282D1D">
        <w:rPr>
          <w:rFonts w:ascii="Times New Roman" w:hAnsi="Times New Roman"/>
          <w:sz w:val="14"/>
          <w:szCs w:val="16"/>
          <w:lang w:val="en-GB"/>
        </w:rPr>
        <w:t xml:space="preserve">    </w:t>
      </w:r>
      <w:r w:rsidRPr="00BF4901">
        <w:rPr>
          <w:rFonts w:ascii="Times New Roman" w:hAnsi="Times New Roman"/>
          <w:sz w:val="14"/>
          <w:szCs w:val="16"/>
          <w:lang w:val="en-GB"/>
        </w:rPr>
        <w:t xml:space="preserve">Median        3Q       Max </w:t>
      </w:r>
    </w:p>
    <w:p w:rsidR="00E757D1" w:rsidRPr="00BF4901" w:rsidRDefault="00E757D1" w:rsidP="00FA45CC">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BF4901">
        <w:rPr>
          <w:rFonts w:ascii="Times New Roman" w:hAnsi="Times New Roman"/>
          <w:sz w:val="14"/>
          <w:szCs w:val="16"/>
          <w:lang w:val="en-GB"/>
        </w:rPr>
        <w:t xml:space="preserve">-0.264063 -0.014062 -0.004687  0.004688  0.800000 </w:t>
      </w:r>
    </w:p>
    <w:p w:rsidR="00C44CF1" w:rsidRPr="00BF4901" w:rsidRDefault="00C44CF1" w:rsidP="00FA45CC">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p>
    <w:p w:rsidR="00E757D1" w:rsidRPr="00BF4901" w:rsidRDefault="00E757D1" w:rsidP="00FA45CC">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BF4901">
        <w:rPr>
          <w:rFonts w:ascii="Times New Roman" w:hAnsi="Times New Roman"/>
          <w:sz w:val="14"/>
          <w:szCs w:val="16"/>
          <w:lang w:val="en-GB"/>
        </w:rPr>
        <w:t>Coefficients:</w:t>
      </w:r>
    </w:p>
    <w:p w:rsidR="00E757D1" w:rsidRPr="00BF4901" w:rsidRDefault="00E757D1" w:rsidP="00FA45CC">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BF4901">
        <w:rPr>
          <w:rFonts w:ascii="Times New Roman" w:hAnsi="Times New Roman"/>
          <w:sz w:val="14"/>
          <w:szCs w:val="16"/>
          <w:lang w:val="en-GB"/>
        </w:rPr>
        <w:t xml:space="preserve">              Estimate</w:t>
      </w:r>
      <w:r w:rsidR="009E4AE1" w:rsidRPr="00BF4901">
        <w:rPr>
          <w:rFonts w:ascii="Times New Roman" w:hAnsi="Times New Roman"/>
          <w:sz w:val="14"/>
          <w:szCs w:val="16"/>
          <w:lang w:val="en-GB"/>
        </w:rPr>
        <w:t xml:space="preserve">   </w:t>
      </w:r>
      <w:r w:rsidRPr="00BF4901">
        <w:rPr>
          <w:rFonts w:ascii="Times New Roman" w:hAnsi="Times New Roman"/>
          <w:sz w:val="14"/>
          <w:szCs w:val="16"/>
          <w:lang w:val="en-GB"/>
        </w:rPr>
        <w:t xml:space="preserve"> Std. Error</w:t>
      </w:r>
      <w:r w:rsidR="009E4AE1" w:rsidRPr="00BF4901">
        <w:rPr>
          <w:rFonts w:ascii="Times New Roman" w:hAnsi="Times New Roman"/>
          <w:sz w:val="14"/>
          <w:szCs w:val="16"/>
          <w:lang w:val="en-GB"/>
        </w:rPr>
        <w:t xml:space="preserve"> </w:t>
      </w:r>
      <w:r w:rsidRPr="00BF4901">
        <w:rPr>
          <w:rFonts w:ascii="Times New Roman" w:hAnsi="Times New Roman"/>
          <w:sz w:val="14"/>
          <w:szCs w:val="16"/>
          <w:lang w:val="en-GB"/>
        </w:rPr>
        <w:t xml:space="preserve"> </w:t>
      </w:r>
      <w:r w:rsidR="00282D1D">
        <w:rPr>
          <w:rFonts w:ascii="Times New Roman" w:hAnsi="Times New Roman"/>
          <w:sz w:val="14"/>
          <w:szCs w:val="16"/>
          <w:lang w:val="en-GB"/>
        </w:rPr>
        <w:t xml:space="preserve">  </w:t>
      </w:r>
      <w:r w:rsidRPr="00BF4901">
        <w:rPr>
          <w:rFonts w:ascii="Times New Roman" w:hAnsi="Times New Roman"/>
          <w:sz w:val="14"/>
          <w:szCs w:val="16"/>
          <w:lang w:val="en-GB"/>
        </w:rPr>
        <w:t>t value</w:t>
      </w:r>
      <w:r w:rsidR="009E4AE1" w:rsidRPr="00BF4901">
        <w:rPr>
          <w:rFonts w:ascii="Times New Roman" w:hAnsi="Times New Roman"/>
          <w:sz w:val="14"/>
          <w:szCs w:val="16"/>
          <w:lang w:val="en-GB"/>
        </w:rPr>
        <w:t xml:space="preserve"> </w:t>
      </w:r>
      <w:r w:rsidR="00282D1D">
        <w:rPr>
          <w:rFonts w:ascii="Times New Roman" w:hAnsi="Times New Roman"/>
          <w:sz w:val="14"/>
          <w:szCs w:val="16"/>
          <w:lang w:val="en-GB"/>
        </w:rPr>
        <w:t xml:space="preserve">   </w:t>
      </w:r>
      <w:r w:rsidRPr="00BF4901">
        <w:rPr>
          <w:rFonts w:ascii="Times New Roman" w:hAnsi="Times New Roman"/>
          <w:sz w:val="14"/>
          <w:szCs w:val="16"/>
          <w:lang w:val="en-GB"/>
        </w:rPr>
        <w:t xml:space="preserve"> Pr(&gt;|t|)</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(Intercept)  0.1718750  0.1039315   1.654    0.102</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tiempo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0.0093750  0.0162314   0.578    0.565</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ciclo2    </w:t>
      </w:r>
      <w:r w:rsidR="00695CC3" w:rsidRPr="00BF4901">
        <w:rPr>
          <w:rFonts w:ascii="Times New Roman" w:hAnsi="Times New Roman"/>
          <w:sz w:val="14"/>
          <w:szCs w:val="16"/>
        </w:rPr>
        <w:t xml:space="preserve"> </w:t>
      </w:r>
      <w:r w:rsidR="004172E9" w:rsidRPr="00BF4901">
        <w:rPr>
          <w:rFonts w:ascii="Times New Roman" w:hAnsi="Times New Roman"/>
          <w:sz w:val="14"/>
          <w:szCs w:val="16"/>
        </w:rPr>
        <w:t xml:space="preserve"> </w:t>
      </w:r>
      <w:r w:rsidRPr="00BF4901">
        <w:rPr>
          <w:rFonts w:ascii="Times New Roman" w:hAnsi="Times New Roman"/>
          <w:sz w:val="14"/>
          <w:szCs w:val="16"/>
        </w:rPr>
        <w:t xml:space="preserve">  -0.0003125  0.1298521  -0.002    0.998</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ciclo3   </w:t>
      </w:r>
      <w:r w:rsidR="004172E9" w:rsidRPr="00BF4901">
        <w:rPr>
          <w:rFonts w:ascii="Times New Roman" w:hAnsi="Times New Roman"/>
          <w:sz w:val="14"/>
          <w:szCs w:val="16"/>
        </w:rPr>
        <w:t xml:space="preserve">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-0.1959375  0.1379072  -1.421    0.159</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ciclo4   </w:t>
      </w:r>
      <w:r w:rsidR="004172E9" w:rsidRPr="00BF4901">
        <w:rPr>
          <w:rFonts w:ascii="Times New Roman" w:hAnsi="Times New Roman"/>
          <w:sz w:val="14"/>
          <w:szCs w:val="16"/>
        </w:rPr>
        <w:t xml:space="preserve">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-0.1962500  0.1378807  -1.423    0.158</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ciclo5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w:t>
      </w:r>
      <w:r w:rsidR="004172E9" w:rsidRPr="00BF4901">
        <w:rPr>
          <w:rFonts w:ascii="Times New Roman" w:hAnsi="Times New Roman"/>
          <w:sz w:val="14"/>
          <w:szCs w:val="16"/>
        </w:rPr>
        <w:t xml:space="preserve"> </w:t>
      </w:r>
      <w:r w:rsidRPr="00BF4901">
        <w:rPr>
          <w:rFonts w:ascii="Times New Roman" w:hAnsi="Times New Roman"/>
          <w:sz w:val="14"/>
          <w:szCs w:val="16"/>
        </w:rPr>
        <w:t>-0.1965625  0.1378562  -1.426    0.157</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ciclo6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w:t>
      </w:r>
      <w:r w:rsidR="004172E9" w:rsidRPr="00BF4901">
        <w:rPr>
          <w:rFonts w:ascii="Times New Roman" w:hAnsi="Times New Roman"/>
          <w:sz w:val="14"/>
          <w:szCs w:val="16"/>
        </w:rPr>
        <w:t xml:space="preserve"> </w:t>
      </w:r>
      <w:r w:rsidRPr="00BF4901">
        <w:rPr>
          <w:rFonts w:ascii="Times New Roman" w:hAnsi="Times New Roman"/>
          <w:sz w:val="14"/>
          <w:szCs w:val="16"/>
        </w:rPr>
        <w:t xml:space="preserve"> -0.1968750  0.1378339  -1.428    0.157</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ciclo7    </w:t>
      </w:r>
      <w:r w:rsidR="00695CC3" w:rsidRPr="00BF4901">
        <w:rPr>
          <w:rFonts w:ascii="Times New Roman" w:hAnsi="Times New Roman"/>
          <w:sz w:val="14"/>
          <w:szCs w:val="16"/>
        </w:rPr>
        <w:t xml:space="preserve"> </w:t>
      </w:r>
      <w:r w:rsidR="004172E9" w:rsidRPr="00BF4901">
        <w:rPr>
          <w:rFonts w:ascii="Times New Roman" w:hAnsi="Times New Roman"/>
          <w:sz w:val="14"/>
          <w:szCs w:val="16"/>
        </w:rPr>
        <w:t xml:space="preserve"> </w:t>
      </w:r>
      <w:r w:rsidRPr="00BF4901">
        <w:rPr>
          <w:rFonts w:ascii="Times New Roman" w:hAnsi="Times New Roman"/>
          <w:sz w:val="14"/>
          <w:szCs w:val="16"/>
        </w:rPr>
        <w:t xml:space="preserve">  -0.1971875  0.1378138  -1.431    0.156</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ciclo8   </w:t>
      </w:r>
      <w:r w:rsidR="004172E9" w:rsidRPr="00BF4901">
        <w:rPr>
          <w:rFonts w:ascii="Times New Roman" w:hAnsi="Times New Roman"/>
          <w:sz w:val="14"/>
          <w:szCs w:val="16"/>
        </w:rPr>
        <w:t xml:space="preserve">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0.0525000  0.1377957 </w:t>
      </w:r>
      <w:r w:rsidR="00282D1D">
        <w:rPr>
          <w:rFonts w:ascii="Times New Roman" w:hAnsi="Times New Roman"/>
          <w:sz w:val="14"/>
          <w:szCs w:val="16"/>
        </w:rPr>
        <w:t xml:space="preserve">   0.381 </w:t>
      </w:r>
      <w:r w:rsidRPr="00BF4901">
        <w:rPr>
          <w:rFonts w:ascii="Times New Roman" w:hAnsi="Times New Roman"/>
          <w:sz w:val="14"/>
          <w:szCs w:val="16"/>
        </w:rPr>
        <w:t xml:space="preserve">   0.704</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ciclo9   </w:t>
      </w:r>
      <w:r w:rsidR="004172E9" w:rsidRPr="00BF4901">
        <w:rPr>
          <w:rFonts w:ascii="Times New Roman" w:hAnsi="Times New Roman"/>
          <w:sz w:val="14"/>
          <w:szCs w:val="16"/>
        </w:rPr>
        <w:t xml:space="preserve">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-0.1978125  0.1377798  -1.436    0.155</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ciclo10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-0.1981250  0.1377660  -1.438    0.154</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ciclo11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0.0515625  0.1377543   0.374    0.709</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ciclo12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-0.1987500  0.1377447  -1.443    0.152</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ciclo13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-0.1990625  0.1377373  -1.445    0.152</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ciclo14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-0.1993750  0.1377320  -1.448    0.151</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ciclo15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-0.1996875  0.1377288  -1.450    0.151</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ciclo16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-0.2000000  0.1377277  -1.452    0.150</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ciclo17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0.0496875  0.1377288   0.361    0.719</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ciclo18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-0.2006250  0.1377320  -1.457    0.149</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ciclo19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-0.2009375  0.1377373  -1.459    0.148</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ciclo20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-0.2012500  0.1377447  -1.461    0.147</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ciclo21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-0.2015625  0.1377543  -1.463    0.147</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ciclo22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-0.2018750  0.1377660  -1.465    0.146</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ciclo23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-0.2021875  0.1377798  -1.467    0.146</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ciclo24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-0.2025000  0.1377957  -1.470    0.145</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ciclo25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-0.2028125  0.1378138  -1.472    0.145</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ciclo26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-0.2031250  0.1378339  -1.474    0.144</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ciclo27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-0.2034375  0.1378562  -1.476    0.143</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ciclo28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-0.2037500  0.1378807  -1.478    0.143</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ciclo29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-0.2040625  0.1379072  -1.480    0.142</w:t>
      </w:r>
    </w:p>
    <w:p w:rsidR="00E757D1" w:rsidRPr="00BF4901" w:rsidRDefault="00E757D1" w:rsidP="004172E9">
      <w:pPr>
        <w:pBdr>
          <w:top w:val="single" w:sz="4" w:space="1" w:color="auto"/>
          <w:left w:val="single" w:sz="4" w:space="4" w:color="auto"/>
          <w:bottom w:val="single" w:sz="4" w:space="1" w:color="auto"/>
          <w:right w:val="single" w:sz="4" w:space="4" w:color="auto"/>
        </w:pBdr>
        <w:ind w:left="357"/>
        <w:rPr>
          <w:rFonts w:ascii="Times New Roman" w:hAnsi="Times New Roman"/>
          <w:sz w:val="14"/>
          <w:szCs w:val="16"/>
        </w:rPr>
      </w:pPr>
      <w:r w:rsidRPr="00BF4901">
        <w:rPr>
          <w:rFonts w:ascii="Times New Roman" w:hAnsi="Times New Roman"/>
          <w:sz w:val="14"/>
          <w:szCs w:val="16"/>
        </w:rPr>
        <w:t xml:space="preserve">ciclo30  </w:t>
      </w:r>
      <w:r w:rsidR="00695CC3" w:rsidRPr="00BF4901">
        <w:rPr>
          <w:rFonts w:ascii="Times New Roman" w:hAnsi="Times New Roman"/>
          <w:sz w:val="14"/>
          <w:szCs w:val="16"/>
        </w:rPr>
        <w:t xml:space="preserve"> </w:t>
      </w:r>
      <w:r w:rsidRPr="00BF4901">
        <w:rPr>
          <w:rFonts w:ascii="Times New Roman" w:hAnsi="Times New Roman"/>
          <w:sz w:val="14"/>
          <w:szCs w:val="16"/>
        </w:rPr>
        <w:t xml:space="preserve">   -0.2043750  0.1379358  -1.482    0.142</w:t>
      </w:r>
    </w:p>
    <w:p w:rsidR="00934FE7" w:rsidRPr="005D7582" w:rsidRDefault="00934FE7" w:rsidP="00FA45CC">
      <w:pPr>
        <w:pBdr>
          <w:top w:val="single" w:sz="4" w:space="1" w:color="auto"/>
          <w:left w:val="single" w:sz="4" w:space="4" w:color="auto"/>
          <w:bottom w:val="single" w:sz="4" w:space="1" w:color="auto"/>
          <w:right w:val="single" w:sz="4" w:space="4" w:color="auto"/>
        </w:pBdr>
        <w:ind w:left="357"/>
        <w:jc w:val="both"/>
        <w:rPr>
          <w:sz w:val="16"/>
          <w:szCs w:val="16"/>
        </w:rPr>
      </w:pPr>
    </w:p>
    <w:p w:rsidR="005D3B85" w:rsidRDefault="005D3B85">
      <w:pPr>
        <w:spacing w:line="480" w:lineRule="auto"/>
        <w:ind w:left="360"/>
        <w:jc w:val="both"/>
      </w:pPr>
    </w:p>
    <w:p w:rsidR="0065771F" w:rsidRPr="0065771F" w:rsidRDefault="0065771F">
      <w:pPr>
        <w:spacing w:line="480" w:lineRule="auto"/>
        <w:ind w:left="360"/>
        <w:jc w:val="both"/>
      </w:pPr>
      <w:r w:rsidRPr="0065771F">
        <w:t>Luego de</w:t>
      </w:r>
      <w:r w:rsidR="00BE5D30">
        <w:t>l cálculo de</w:t>
      </w:r>
      <w:r w:rsidRPr="0065771F">
        <w:t xml:space="preserve"> la regresi</w:t>
      </w:r>
      <w:r>
        <w:t xml:space="preserve">ón lineal para cada una de las tarjetas prepago Movistar </w:t>
      </w:r>
      <w:r w:rsidR="00D06F51">
        <w:t>procedemos a obtener el pronóstico, para después graficarlo junto a los datos reales.</w:t>
      </w:r>
    </w:p>
    <w:p w:rsidR="0093464C" w:rsidRDefault="00F61671" w:rsidP="0093464C">
      <w:pPr>
        <w:pStyle w:val="xl23"/>
        <w:ind w:left="357"/>
        <w:jc w:val="both"/>
        <w:rPr>
          <w:b w:val="0"/>
        </w:rPr>
      </w:pPr>
      <w:bookmarkStart w:id="231" w:name="_Toc172104189"/>
      <w:bookmarkStart w:id="232" w:name="_Toc172205582"/>
      <w:bookmarkStart w:id="233" w:name="_Toc172205916"/>
      <w:bookmarkStart w:id="234" w:name="_Toc172615912"/>
      <w:r>
        <w:rPr>
          <w:lang w:val="es-EC"/>
        </w:rPr>
        <w:lastRenderedPageBreak/>
        <w:t>Figura 5</w:t>
      </w:r>
      <w:r w:rsidR="0093464C">
        <w:rPr>
          <w:lang w:val="es-EC"/>
        </w:rPr>
        <w:t>. El pronóstico con los datos reales por tarjetas de MOVISTAR.</w:t>
      </w:r>
      <w:bookmarkEnd w:id="231"/>
      <w:bookmarkEnd w:id="232"/>
      <w:bookmarkEnd w:id="233"/>
      <w:bookmarkEnd w:id="234"/>
    </w:p>
    <w:p w:rsidR="00BF37DA" w:rsidRDefault="009C71B7">
      <w:pPr>
        <w:spacing w:line="480" w:lineRule="auto"/>
        <w:ind w:left="360"/>
        <w:jc w:val="both"/>
      </w:pPr>
      <w:r>
        <w:rPr>
          <w:noProof/>
        </w:rPr>
        <w:pict>
          <v:group id="_x0000_s5242" style="position:absolute;left:0;text-align:left;margin-left:-9pt;margin-top:40.9pt;width:6in;height:279.55pt;z-index:251662848" coordorigin="2088,6406" coordsize="8820,5808">
            <v:group id="_x0000_s5243" style="position:absolute;left:2275;top:6651;width:8633;height:2617" coordorigin="2268,9828" coordsize="8460,3452">
              <v:shape id="_x0000_s5244" type="#_x0000_t75" style="position:absolute;left:2268;top:9862;width:4140;height:3414">
                <v:imagedata r:id="rId49" o:title=""/>
              </v:shape>
              <v:shape id="_x0000_s5245" type="#_x0000_t75" style="position:absolute;left:6408;top:9828;width:4320;height:3452">
                <v:imagedata r:id="rId50" o:title=""/>
              </v:shape>
            </v:group>
            <v:group id="_x0000_s5246" style="position:absolute;left:2088;top:9348;width:8820;height:2866" coordorigin="1908,6228" coordsize="8820,3780">
              <v:shape id="_x0000_s5247" type="#_x0000_t75" style="position:absolute;left:1908;top:6228;width:4680;height:3681">
                <v:imagedata r:id="rId51" o:title=""/>
              </v:shape>
              <v:shape id="_x0000_s5248" type="#_x0000_t75" style="position:absolute;left:6408;top:6228;width:4320;height:3780">
                <v:imagedata r:id="rId52" o:title=""/>
              </v:shape>
            </v:group>
            <v:shapetype id="_x0000_t202" coordsize="21600,21600" o:spt="202" path="m,l,21600r21600,l21600,xe">
              <v:stroke joinstyle="miter"/>
              <v:path gradientshapeok="t" o:connecttype="rect"/>
            </v:shapetype>
            <v:shape id="_x0000_s5249" type="#_x0000_t202" style="position:absolute;left:3561;top:6406;width:2020;height:409" filled="f" stroked="f">
              <v:textbox style="mso-next-textbox:#_x0000_s5249">
                <w:txbxContent>
                  <w:p w:rsidR="004B1F52" w:rsidRDefault="004B1F52" w:rsidP="009C71B7">
                    <w:r>
                      <w:t>Tarjeta de $3</w:t>
                    </w:r>
                  </w:p>
                </w:txbxContent>
              </v:textbox>
            </v:shape>
            <v:shape id="_x0000_s5250" type="#_x0000_t202" style="position:absolute;left:7786;top:6406;width:2020;height:409" filled="f" stroked="f">
              <v:textbox style="mso-next-textbox:#_x0000_s5250">
                <w:txbxContent>
                  <w:p w:rsidR="004B1F52" w:rsidRDefault="004B1F52" w:rsidP="009C71B7">
                    <w:r>
                      <w:t>Tarjeta de $6</w:t>
                    </w:r>
                  </w:p>
                </w:txbxContent>
              </v:textbox>
            </v:shape>
            <v:shape id="_x0000_s5251" type="#_x0000_t202" style="position:absolute;left:3377;top:9137;width:2021;height:409" filled="f" stroked="f">
              <v:textbox style="mso-next-textbox:#_x0000_s5251">
                <w:txbxContent>
                  <w:p w:rsidR="004B1F52" w:rsidRDefault="004B1F52" w:rsidP="009C71B7">
                    <w:r>
                      <w:t>Tarjeta de $10</w:t>
                    </w:r>
                  </w:p>
                </w:txbxContent>
              </v:textbox>
            </v:shape>
            <v:shape id="_x0000_s5252" type="#_x0000_t202" style="position:absolute;left:7786;top:9137;width:2020;height:409" filled="f" stroked="f">
              <v:textbox style="mso-next-textbox:#_x0000_s5252">
                <w:txbxContent>
                  <w:p w:rsidR="004B1F52" w:rsidRDefault="004B1F52" w:rsidP="009C71B7">
                    <w:r>
                      <w:t>Tarjeta de $20</w:t>
                    </w:r>
                  </w:p>
                </w:txbxContent>
              </v:textbox>
            </v:shape>
          </v:group>
        </w:pict>
      </w:r>
    </w:p>
    <w:p w:rsidR="00C335E5" w:rsidRDefault="00C335E5">
      <w:pPr>
        <w:spacing w:line="480" w:lineRule="auto"/>
        <w:ind w:left="360"/>
        <w:jc w:val="both"/>
      </w:pPr>
    </w:p>
    <w:p w:rsidR="00C335E5" w:rsidRPr="0093464C" w:rsidRDefault="00C335E5">
      <w:pPr>
        <w:spacing w:line="480" w:lineRule="auto"/>
        <w:ind w:left="360"/>
        <w:jc w:val="both"/>
      </w:pPr>
    </w:p>
    <w:p w:rsidR="00BF37DA" w:rsidRPr="0093464C" w:rsidRDefault="00BF37DA">
      <w:pPr>
        <w:spacing w:line="480" w:lineRule="auto"/>
        <w:ind w:left="360"/>
        <w:jc w:val="both"/>
      </w:pPr>
    </w:p>
    <w:p w:rsidR="00E757D1" w:rsidRPr="0093464C" w:rsidRDefault="00E757D1">
      <w:pPr>
        <w:spacing w:line="480" w:lineRule="auto"/>
        <w:ind w:left="360"/>
        <w:jc w:val="both"/>
      </w:pPr>
    </w:p>
    <w:p w:rsidR="00BF37DA" w:rsidRPr="0093464C" w:rsidRDefault="00BF37DA">
      <w:pPr>
        <w:spacing w:line="480" w:lineRule="auto"/>
        <w:ind w:left="360"/>
        <w:jc w:val="both"/>
      </w:pPr>
    </w:p>
    <w:p w:rsidR="00E757D1" w:rsidRPr="0093464C" w:rsidRDefault="00E757D1">
      <w:pPr>
        <w:spacing w:line="480" w:lineRule="auto"/>
        <w:ind w:left="360"/>
        <w:jc w:val="both"/>
      </w:pPr>
    </w:p>
    <w:p w:rsidR="00E757D1" w:rsidRPr="0093464C" w:rsidRDefault="00E757D1">
      <w:pPr>
        <w:spacing w:line="480" w:lineRule="auto"/>
        <w:ind w:left="360"/>
        <w:jc w:val="both"/>
      </w:pPr>
    </w:p>
    <w:p w:rsidR="00E757D1" w:rsidRPr="0093464C" w:rsidRDefault="00E757D1">
      <w:pPr>
        <w:spacing w:line="480" w:lineRule="auto"/>
        <w:ind w:left="360"/>
        <w:jc w:val="both"/>
      </w:pPr>
    </w:p>
    <w:p w:rsidR="00E757D1" w:rsidRDefault="00E757D1" w:rsidP="000777AB">
      <w:pPr>
        <w:spacing w:line="480" w:lineRule="auto"/>
        <w:jc w:val="both"/>
      </w:pPr>
    </w:p>
    <w:p w:rsidR="009C71B7" w:rsidRPr="0093464C" w:rsidRDefault="009C71B7" w:rsidP="000777AB">
      <w:pPr>
        <w:spacing w:line="480" w:lineRule="auto"/>
        <w:jc w:val="both"/>
      </w:pPr>
    </w:p>
    <w:p w:rsidR="009551F1" w:rsidRDefault="009551F1" w:rsidP="000777AB">
      <w:pPr>
        <w:spacing w:line="480" w:lineRule="auto"/>
        <w:jc w:val="both"/>
      </w:pPr>
    </w:p>
    <w:p w:rsidR="00FA45CC" w:rsidRDefault="00D06F51" w:rsidP="00FA2841">
      <w:pPr>
        <w:spacing w:line="480" w:lineRule="auto"/>
        <w:ind w:left="360"/>
        <w:jc w:val="both"/>
      </w:pPr>
      <w:r>
        <w:t>Con esto observamos que los datos reales muestran mayor cantidad de tarjetas vendidas por cada tipo</w:t>
      </w:r>
      <w:r w:rsidR="00B47DBB">
        <w:t xml:space="preserve"> que el pronóstico</w:t>
      </w:r>
      <w:r>
        <w:t xml:space="preserve">, aunque debemos </w:t>
      </w:r>
      <w:r w:rsidR="00985B7E">
        <w:t xml:space="preserve">de tomar en cuenta que se produce esto </w:t>
      </w:r>
      <w:r w:rsidR="00B47DBB">
        <w:t>por</w:t>
      </w:r>
      <w:r w:rsidR="00985B7E">
        <w:t xml:space="preserve"> las </w:t>
      </w:r>
      <w:r w:rsidR="00B47DBB">
        <w:t xml:space="preserve"> promociones o </w:t>
      </w:r>
      <w:r w:rsidR="007107F1">
        <w:t xml:space="preserve"> regalías hechas</w:t>
      </w:r>
      <w:r w:rsidR="00985B7E">
        <w:t xml:space="preserve"> por la distribuidora en dichos meses</w:t>
      </w:r>
      <w:r w:rsidR="005D3B85">
        <w:t>.</w:t>
      </w:r>
      <w:r w:rsidR="00985B7E">
        <w:t xml:space="preserve"> Por eso los </w:t>
      </w:r>
      <w:r w:rsidR="00885D71">
        <w:t>administradores</w:t>
      </w:r>
      <w:r w:rsidR="00985B7E">
        <w:t xml:space="preserve"> de la distribuidora deben de ten</w:t>
      </w:r>
      <w:r w:rsidR="00885D71">
        <w:t>er muy presente esto ya que se</w:t>
      </w:r>
      <w:r w:rsidR="00985B7E">
        <w:t xml:space="preserve"> esta distorsionando la verdadera cantidad que venden en cada mes y puede provocar que tomen decisiones equivocadas en el negocio</w:t>
      </w:r>
      <w:r w:rsidR="00593A2B">
        <w:t xml:space="preserve"> a un mediano y largo plazo</w:t>
      </w:r>
      <w:r w:rsidR="00985B7E">
        <w:t>.</w:t>
      </w:r>
    </w:p>
    <w:p w:rsidR="00FF65A5" w:rsidRDefault="00FF65A5" w:rsidP="005308DB">
      <w:pPr>
        <w:spacing w:line="480" w:lineRule="auto"/>
        <w:jc w:val="both"/>
      </w:pPr>
    </w:p>
    <w:p w:rsidR="00844966" w:rsidRDefault="00844966">
      <w:pPr>
        <w:tabs>
          <w:tab w:val="left" w:pos="420"/>
        </w:tabs>
        <w:spacing w:line="480" w:lineRule="auto"/>
        <w:ind w:left="420"/>
        <w:jc w:val="center"/>
        <w:rPr>
          <w:b/>
          <w:sz w:val="32"/>
        </w:rPr>
      </w:pPr>
      <w:r>
        <w:rPr>
          <w:b/>
          <w:sz w:val="32"/>
        </w:rPr>
        <w:lastRenderedPageBreak/>
        <w:t>Tarjetas de PORTA</w:t>
      </w:r>
    </w:p>
    <w:p w:rsidR="00C335E5" w:rsidRDefault="00C335E5">
      <w:pPr>
        <w:tabs>
          <w:tab w:val="left" w:pos="420"/>
        </w:tabs>
        <w:spacing w:line="480" w:lineRule="auto"/>
        <w:ind w:left="420"/>
        <w:jc w:val="center"/>
        <w:rPr>
          <w:b/>
          <w:sz w:val="32"/>
        </w:rPr>
      </w:pPr>
    </w:p>
    <w:p w:rsidR="00844966" w:rsidRDefault="00844966">
      <w:pPr>
        <w:pStyle w:val="BodyText2"/>
        <w:widowControl/>
        <w:overflowPunct/>
        <w:autoSpaceDE/>
        <w:autoSpaceDN/>
        <w:adjustRightInd/>
        <w:spacing w:line="480" w:lineRule="auto"/>
        <w:ind w:left="360"/>
        <w:textAlignment w:val="auto"/>
        <w:rPr>
          <w:szCs w:val="24"/>
          <w:lang w:val="es-EC"/>
        </w:rPr>
      </w:pPr>
      <w:r>
        <w:rPr>
          <w:szCs w:val="24"/>
          <w:lang w:val="es-EC"/>
        </w:rPr>
        <w:t>En el siguiente gráfico logramos ver la dispersión de los datos reales y como se agrupan en los respectivos meses  para las tarjetas de $3, $6, $10 y $20</w:t>
      </w:r>
      <w:r w:rsidR="00147D9B">
        <w:rPr>
          <w:szCs w:val="24"/>
          <w:lang w:val="es-EC"/>
        </w:rPr>
        <w:t xml:space="preserve"> que se tomaron del </w:t>
      </w:r>
      <w:r w:rsidR="00147D9B">
        <w:rPr>
          <w:b/>
          <w:szCs w:val="24"/>
          <w:lang w:val="es-EC"/>
        </w:rPr>
        <w:t>Anexo 6</w:t>
      </w:r>
      <w:r>
        <w:rPr>
          <w:szCs w:val="24"/>
          <w:lang w:val="es-EC"/>
        </w:rPr>
        <w:t>:</w:t>
      </w:r>
    </w:p>
    <w:p w:rsidR="00844966" w:rsidRDefault="00844966">
      <w:pPr>
        <w:pStyle w:val="xl23"/>
        <w:ind w:firstLine="360"/>
        <w:rPr>
          <w:b w:val="0"/>
        </w:rPr>
      </w:pPr>
      <w:bookmarkStart w:id="235" w:name="_Toc172104190"/>
      <w:bookmarkStart w:id="236" w:name="_Toc172205583"/>
      <w:bookmarkStart w:id="237" w:name="_Toc172205917"/>
      <w:bookmarkStart w:id="238" w:name="_Toc172615913"/>
      <w:r>
        <w:rPr>
          <w:lang w:val="es-EC"/>
        </w:rPr>
        <w:t>Fig</w:t>
      </w:r>
      <w:r w:rsidR="00F61671">
        <w:rPr>
          <w:lang w:val="es-EC"/>
        </w:rPr>
        <w:t>ura 6</w:t>
      </w:r>
      <w:r>
        <w:rPr>
          <w:lang w:val="es-EC"/>
        </w:rPr>
        <w:t>. Dispersión de los datos de las tarjetas de PORTA.</w:t>
      </w:r>
      <w:bookmarkEnd w:id="235"/>
      <w:bookmarkEnd w:id="236"/>
      <w:bookmarkEnd w:id="237"/>
      <w:bookmarkEnd w:id="238"/>
    </w:p>
    <w:p w:rsidR="00844966" w:rsidRDefault="009D1D57">
      <w:pPr>
        <w:pStyle w:val="xl23"/>
        <w:ind w:firstLine="420"/>
      </w:pPr>
      <w:bookmarkStart w:id="239" w:name="_Toc169336019"/>
      <w:bookmarkStart w:id="240" w:name="_Toc169336111"/>
      <w:bookmarkStart w:id="241" w:name="_Toc169407532"/>
      <w:bookmarkStart w:id="242" w:name="_Toc169420073"/>
      <w:bookmarkStart w:id="243" w:name="_Toc169421314"/>
      <w:bookmarkStart w:id="244" w:name="_Toc169939134"/>
      <w:bookmarkStart w:id="245" w:name="_Toc170014987"/>
      <w:bookmarkStart w:id="246" w:name="_Toc170103459"/>
      <w:bookmarkStart w:id="247" w:name="_Toc170104711"/>
      <w:bookmarkStart w:id="248" w:name="_Toc170120454"/>
      <w:bookmarkStart w:id="249" w:name="_Toc170120479"/>
      <w:bookmarkStart w:id="250" w:name="_Toc170121071"/>
      <w:bookmarkStart w:id="251" w:name="_Toc170121476"/>
      <w:bookmarkStart w:id="252" w:name="_Toc170181134"/>
      <w:bookmarkStart w:id="253" w:name="_Toc171845353"/>
      <w:bookmarkStart w:id="254" w:name="_Toc171845539"/>
      <w:bookmarkStart w:id="255" w:name="_Toc171939242"/>
      <w:bookmarkStart w:id="256" w:name="_Toc172004250"/>
      <w:bookmarkStart w:id="257" w:name="_Toc172104191"/>
      <w:bookmarkStart w:id="258" w:name="_Toc172205513"/>
      <w:bookmarkStart w:id="259" w:name="_Toc172205584"/>
      <w:bookmarkStart w:id="260" w:name="_Toc172205918"/>
      <w:bookmarkStart w:id="261" w:name="_Toc172615914"/>
      <w:r>
        <w:rPr>
          <w:noProof/>
        </w:rPr>
        <w:pict>
          <v:group id="_x0000_s5240" style="position:absolute;left:0;text-align:left;margin-left:18pt;margin-top:0;width:396pt;height:413.9pt;z-index:251652608" coordorigin="2628,6232" coordsize="7920,8278">
            <v:group id="_x0000_s4807" style="position:absolute;left:2628;top:6232;width:7920;height:4496" coordorigin="2628,5496" coordsize="8280,9012">
              <v:shape id="_x0000_s4801" type="#_x0000_t75" style="position:absolute;left:2685;top:5496;width:4082;height:2892;mso-position-vertical:outside">
                <v:imagedata r:id="rId53" o:title=""/>
              </v:shape>
              <v:shape id="_x0000_s4802" type="#_x0000_t75" style="position:absolute;left:6768;top:5508;width:4140;height:2880">
                <v:imagedata r:id="rId54" o:title=""/>
              </v:shape>
              <v:shape id="_x0000_s4803" type="#_x0000_t75" style="position:absolute;left:2685;top:8748;width:4083;height:2880">
                <v:imagedata r:id="rId55" o:title=""/>
              </v:shape>
              <v:shape id="_x0000_s4804" type="#_x0000_t75" style="position:absolute;left:6768;top:8748;width:4140;height:2880">
                <v:imagedata r:id="rId56" o:title=""/>
              </v:shape>
              <v:shape id="_x0000_s4805" type="#_x0000_t75" style="position:absolute;left:2628;top:11808;width:4081;height:2700">
                <v:imagedata r:id="rId57" o:title=""/>
              </v:shape>
              <v:shape id="_x0000_s4806" type="#_x0000_t75" style="position:absolute;left:6768;top:11808;width:4140;height:2693">
                <v:imagedata r:id="rId58" o:title=""/>
              </v:shape>
            </v:group>
            <v:shape id="_x0000_s4808" type="#_x0000_t75" style="position:absolute;left:2628;top:11089;width:3903;height:1641" o:regroupid="27">
              <v:imagedata r:id="rId59" o:title=""/>
            </v:shape>
            <v:shape id="_x0000_s4809" type="#_x0000_t75" style="position:absolute;left:6588;top:11088;width:3960;height:1641" o:regroupid="27">
              <v:imagedata r:id="rId60" o:title=""/>
            </v:shape>
            <v:shape id="_x0000_s4810" type="#_x0000_t75" style="position:absolute;left:2628;top:13043;width:3903;height:1467" o:regroupid="27">
              <v:imagedata r:id="rId61" o:title=""/>
            </v:shape>
            <v:shape id="_x0000_s4811" type="#_x0000_t75" style="position:absolute;left:6588;top:13043;width:3960;height:1467" o:regroupid="27">
              <v:imagedata r:id="rId62" o:title=""/>
            </v:shape>
          </v:group>
        </w:pic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844966" w:rsidRDefault="00844966">
      <w:pPr>
        <w:pStyle w:val="xl23"/>
        <w:ind w:firstLine="420"/>
        <w:rPr>
          <w:lang w:val="es-EC"/>
        </w:rPr>
      </w:pPr>
    </w:p>
    <w:p w:rsidR="00844966" w:rsidRDefault="00844966">
      <w:pPr>
        <w:pStyle w:val="xl23"/>
        <w:ind w:firstLine="420"/>
        <w:rPr>
          <w:lang w:val="es-EC"/>
        </w:rPr>
      </w:pPr>
    </w:p>
    <w:p w:rsidR="00844966" w:rsidRDefault="00844966">
      <w:pPr>
        <w:pStyle w:val="xl23"/>
        <w:ind w:firstLine="420"/>
        <w:rPr>
          <w:lang w:val="es-EC"/>
        </w:rPr>
      </w:pPr>
    </w:p>
    <w:p w:rsidR="00844966" w:rsidRDefault="00844966">
      <w:pPr>
        <w:pStyle w:val="xl23"/>
        <w:ind w:firstLine="420"/>
        <w:rPr>
          <w:lang w:val="es-EC"/>
        </w:rPr>
      </w:pPr>
    </w:p>
    <w:p w:rsidR="00844966" w:rsidRDefault="00844966">
      <w:pPr>
        <w:pStyle w:val="xl23"/>
        <w:ind w:firstLine="420"/>
        <w:rPr>
          <w:lang w:val="es-EC"/>
        </w:rPr>
      </w:pPr>
    </w:p>
    <w:p w:rsidR="00844966" w:rsidRDefault="00844966">
      <w:pPr>
        <w:pStyle w:val="xl23"/>
        <w:ind w:firstLine="420"/>
        <w:rPr>
          <w:lang w:val="es-EC"/>
        </w:rPr>
      </w:pPr>
    </w:p>
    <w:p w:rsidR="00844966" w:rsidRDefault="00844966">
      <w:pPr>
        <w:pStyle w:val="xl23"/>
        <w:ind w:firstLine="420"/>
        <w:rPr>
          <w:lang w:val="es-EC"/>
        </w:rPr>
      </w:pPr>
    </w:p>
    <w:p w:rsidR="00844966" w:rsidRDefault="00844966">
      <w:pPr>
        <w:pStyle w:val="xl23"/>
        <w:ind w:firstLine="420"/>
        <w:rPr>
          <w:lang w:val="es-EC"/>
        </w:rPr>
      </w:pPr>
    </w:p>
    <w:p w:rsidR="00844966" w:rsidRDefault="00844966">
      <w:pPr>
        <w:pStyle w:val="xl23"/>
        <w:ind w:firstLine="420"/>
        <w:rPr>
          <w:lang w:val="es-EC"/>
        </w:rPr>
      </w:pPr>
    </w:p>
    <w:p w:rsidR="00844966" w:rsidRDefault="00844966">
      <w:pPr>
        <w:pStyle w:val="xl23"/>
        <w:ind w:firstLine="420"/>
        <w:rPr>
          <w:lang w:val="es-EC"/>
        </w:rPr>
      </w:pPr>
    </w:p>
    <w:p w:rsidR="00844966" w:rsidRDefault="00844966">
      <w:pPr>
        <w:pStyle w:val="xl23"/>
        <w:ind w:firstLine="420"/>
        <w:rPr>
          <w:lang w:val="es-EC"/>
        </w:rPr>
      </w:pPr>
    </w:p>
    <w:p w:rsidR="00844966" w:rsidRDefault="00844966">
      <w:pPr>
        <w:pStyle w:val="xl23"/>
        <w:ind w:firstLine="420"/>
        <w:rPr>
          <w:lang w:val="es-EC"/>
        </w:rPr>
      </w:pPr>
    </w:p>
    <w:p w:rsidR="00844966" w:rsidRDefault="00844966">
      <w:pPr>
        <w:pStyle w:val="xl23"/>
        <w:ind w:firstLine="420"/>
        <w:rPr>
          <w:lang w:val="es-EC"/>
        </w:rPr>
      </w:pPr>
    </w:p>
    <w:p w:rsidR="00844966" w:rsidRDefault="00844966">
      <w:pPr>
        <w:pStyle w:val="xl23"/>
        <w:ind w:firstLine="420"/>
        <w:rPr>
          <w:lang w:val="es-EC"/>
        </w:rPr>
      </w:pPr>
    </w:p>
    <w:p w:rsidR="00844966" w:rsidRDefault="009C71B7">
      <w:pPr>
        <w:pStyle w:val="xl23"/>
        <w:ind w:firstLine="420"/>
        <w:rPr>
          <w:lang w:val="es-EC"/>
        </w:rPr>
      </w:pPr>
      <w:bookmarkStart w:id="262" w:name="_Toc172205514"/>
      <w:bookmarkStart w:id="263" w:name="_Toc172205585"/>
      <w:bookmarkStart w:id="264" w:name="_Toc172205919"/>
      <w:bookmarkStart w:id="265" w:name="_Toc172615915"/>
      <w:r>
        <w:rPr>
          <w:noProof/>
        </w:rPr>
        <w:lastRenderedPageBreak/>
        <w:pict>
          <v:group id="_x0000_s5239" style="position:absolute;left:0;text-align:left;margin-left:18pt;margin-top:-18pt;width:396pt;height:233.2pt;z-index:-251662848" coordorigin="2628,7960" coordsize="7920,5148">
            <v:shape id="_x0000_s4812" type="#_x0000_t75" style="position:absolute;left:2628;top:7960;width:3780;height:1467" o:regroupid="26">
              <v:imagedata r:id="rId63" o:title=""/>
            </v:shape>
            <v:shape id="_x0000_s4813" type="#_x0000_t75" style="position:absolute;left:6588;top:7960;width:3960;height:1467" o:regroupid="26">
              <v:imagedata r:id="rId64" o:title=""/>
            </v:shape>
            <v:shape id="_x0000_s4814" type="#_x0000_t75" style="position:absolute;left:2628;top:9524;width:3780;height:1369" o:regroupid="26">
              <v:imagedata r:id="rId65" o:title=""/>
            </v:shape>
            <v:shape id="_x0000_s4815" type="#_x0000_t75" style="position:absolute;left:6588;top:9524;width:3960;height:1369" o:regroupid="26">
              <v:imagedata r:id="rId66" o:title=""/>
            </v:shape>
            <v:group id="_x0000_s5140" style="position:absolute;left:2628;top:10963;width:7896;height:2145" coordorigin="2651,11988" coordsize="7537,2783" o:regroupid="24">
              <v:shape id="_x0000_s4817" type="#_x0000_t75" style="position:absolute;left:2651;top:11988;width:3600;height:2700" o:regroupid="17">
                <v:imagedata r:id="rId67" o:title=""/>
              </v:shape>
              <v:shape id="_x0000_s4818" type="#_x0000_t75" style="position:absolute;left:6408;top:11988;width:3780;height:2783" o:regroupid="17">
                <v:imagedata r:id="rId68" o:title=""/>
              </v:shape>
            </v:group>
          </v:group>
        </w:pict>
      </w:r>
      <w:bookmarkEnd w:id="262"/>
      <w:bookmarkEnd w:id="263"/>
      <w:bookmarkEnd w:id="264"/>
      <w:bookmarkEnd w:id="265"/>
    </w:p>
    <w:p w:rsidR="00844966" w:rsidRDefault="00844966">
      <w:pPr>
        <w:pStyle w:val="xl23"/>
        <w:ind w:firstLine="420"/>
        <w:rPr>
          <w:lang w:val="es-EC"/>
        </w:rPr>
      </w:pPr>
    </w:p>
    <w:p w:rsidR="00844966" w:rsidRDefault="00844966">
      <w:pPr>
        <w:pStyle w:val="xl23"/>
        <w:ind w:firstLine="420"/>
        <w:rPr>
          <w:lang w:val="es-EC"/>
        </w:rPr>
      </w:pPr>
    </w:p>
    <w:p w:rsidR="00844966" w:rsidRDefault="00844966">
      <w:pPr>
        <w:pStyle w:val="xl23"/>
        <w:ind w:firstLine="420"/>
        <w:rPr>
          <w:lang w:val="es-EC"/>
        </w:rPr>
      </w:pPr>
    </w:p>
    <w:p w:rsidR="00844966" w:rsidRDefault="00844966">
      <w:pPr>
        <w:pStyle w:val="xl23"/>
        <w:ind w:firstLine="420"/>
        <w:rPr>
          <w:lang w:val="es-EC"/>
        </w:rPr>
      </w:pPr>
    </w:p>
    <w:p w:rsidR="00844966" w:rsidRDefault="00844966">
      <w:pPr>
        <w:pStyle w:val="xl23"/>
        <w:ind w:firstLine="420"/>
        <w:rPr>
          <w:lang w:val="es-EC"/>
        </w:rPr>
      </w:pPr>
    </w:p>
    <w:p w:rsidR="00844966" w:rsidRDefault="00844966">
      <w:pPr>
        <w:pStyle w:val="xl23"/>
        <w:ind w:firstLine="420"/>
        <w:rPr>
          <w:lang w:val="es-EC"/>
        </w:rPr>
      </w:pPr>
    </w:p>
    <w:p w:rsidR="00844966" w:rsidRDefault="00844966">
      <w:pPr>
        <w:pStyle w:val="xl23"/>
        <w:ind w:firstLine="420"/>
        <w:rPr>
          <w:lang w:val="es-EC"/>
        </w:rPr>
      </w:pPr>
    </w:p>
    <w:p w:rsidR="00844966" w:rsidRDefault="00844966">
      <w:pPr>
        <w:tabs>
          <w:tab w:val="left" w:pos="420"/>
        </w:tabs>
        <w:spacing w:line="480" w:lineRule="auto"/>
        <w:ind w:left="420"/>
        <w:jc w:val="both"/>
        <w:rPr>
          <w:lang w:val="es-EC"/>
        </w:rPr>
      </w:pPr>
      <w:r>
        <w:rPr>
          <w:lang w:val="es-EC"/>
        </w:rPr>
        <w:t>Luego de haber visto la dispersió</w:t>
      </w:r>
      <w:r w:rsidR="00300671">
        <w:rPr>
          <w:lang w:val="es-EC"/>
        </w:rPr>
        <w:t>n de los datos en los distintos</w:t>
      </w:r>
      <w:r>
        <w:rPr>
          <w:lang w:val="es-EC"/>
        </w:rPr>
        <w:t xml:space="preserve"> tipos de tarj</w:t>
      </w:r>
      <w:r w:rsidR="00BE5D30">
        <w:rPr>
          <w:lang w:val="es-EC"/>
        </w:rPr>
        <w:t>etas de PORTA procederemos ver</w:t>
      </w:r>
      <w:r w:rsidR="00300671">
        <w:rPr>
          <w:lang w:val="es-EC"/>
        </w:rPr>
        <w:t>,</w:t>
      </w:r>
      <w:r>
        <w:rPr>
          <w:lang w:val="es-EC"/>
        </w:rPr>
        <w:t xml:space="preserve"> cual es el comportamiento de cada una de ellas en los cuatro meses que se muestra a continuación:</w:t>
      </w:r>
    </w:p>
    <w:p w:rsidR="00B22690" w:rsidRDefault="00F61671" w:rsidP="000E4754">
      <w:pPr>
        <w:pStyle w:val="xl23"/>
        <w:ind w:firstLine="420"/>
        <w:rPr>
          <w:lang w:val="es-EC"/>
        </w:rPr>
      </w:pPr>
      <w:bookmarkStart w:id="266" w:name="_Toc172104193"/>
      <w:bookmarkStart w:id="267" w:name="_Toc172205586"/>
      <w:bookmarkStart w:id="268" w:name="_Toc172205920"/>
      <w:bookmarkStart w:id="269" w:name="_Toc172615916"/>
      <w:r>
        <w:rPr>
          <w:lang w:val="es-EC"/>
        </w:rPr>
        <w:t>Figura 7</w:t>
      </w:r>
      <w:r w:rsidR="00B22690">
        <w:rPr>
          <w:lang w:val="es-EC"/>
        </w:rPr>
        <w:t>. Datos reales PORTA.</w:t>
      </w:r>
      <w:bookmarkEnd w:id="266"/>
      <w:bookmarkEnd w:id="267"/>
      <w:bookmarkEnd w:id="268"/>
      <w:bookmarkEnd w:id="269"/>
    </w:p>
    <w:p w:rsidR="000777AB" w:rsidRDefault="009943C6" w:rsidP="000E4754">
      <w:pPr>
        <w:pStyle w:val="xl23"/>
        <w:ind w:firstLine="420"/>
        <w:rPr>
          <w:lang w:val="es-EC"/>
        </w:rPr>
      </w:pPr>
      <w:bookmarkStart w:id="270" w:name="_Toc172104194"/>
      <w:bookmarkStart w:id="271" w:name="_Toc172205516"/>
      <w:bookmarkStart w:id="272" w:name="_Toc172205587"/>
      <w:bookmarkStart w:id="273" w:name="_Toc172205921"/>
      <w:bookmarkStart w:id="274" w:name="_Toc172615917"/>
      <w:r>
        <w:rPr>
          <w:noProof/>
        </w:rPr>
        <w:pict>
          <v:group id="_x0000_s5193" style="position:absolute;left:0;text-align:left;margin-left:0;margin-top:5.95pt;width:423pt;height:258.3pt;z-index:251658752" coordorigin="2268,8539" coordsize="8100,7011">
            <v:group id="_x0000_s5142" style="position:absolute;left:2268;top:8539;width:8100;height:3257" coordorigin="2448,3684" coordsize="8460,3257">
              <v:shape id="_x0000_s5011" type="#_x0000_t75" style="position:absolute;left:2448;top:3914;width:4230;height:2962" o:regroupid="19">
                <v:imagedata r:id="rId69" o:title=""/>
              </v:shape>
              <v:shape id="_x0000_s5012" type="#_x0000_t75" style="position:absolute;left:6678;top:3884;width:4230;height:3057" o:regroupid="19">
                <v:imagedata r:id="rId70" o:title=""/>
              </v:shape>
              <v:shape id="_x0000_s5078" type="#_x0000_t202" style="position:absolute;left:3888;top:3684;width:1980;height:540" o:regroupid="18" filled="f" stroked="f">
                <v:textbox style="mso-next-textbox:#_x0000_s5078">
                  <w:txbxContent>
                    <w:p w:rsidR="004B1F52" w:rsidRDefault="004B1F52">
                      <w:r>
                        <w:t>Tarjeta de $3</w:t>
                      </w:r>
                    </w:p>
                  </w:txbxContent>
                </v:textbox>
              </v:shape>
              <v:shape id="_x0000_s5081" type="#_x0000_t202" style="position:absolute;left:8028;top:3684;width:1980;height:540" o:regroupid="18" filled="f" stroked="f">
                <v:textbox style="mso-next-textbox:#_x0000_s5081">
                  <w:txbxContent>
                    <w:p w:rsidR="004B1F52" w:rsidRDefault="004B1F52" w:rsidP="000E4754">
                      <w:r>
                        <w:t>Tarjeta de $6</w:t>
                      </w:r>
                    </w:p>
                  </w:txbxContent>
                </v:textbox>
              </v:shape>
            </v:group>
            <v:group id="_x0000_s5192" style="position:absolute;left:2268;top:11988;width:8100;height:3562" coordorigin="2268,11988" coordsize="8100,3562">
              <v:shape id="_x0000_s5149" type="#_x0000_t75" style="position:absolute;left:2268;top:12188;width:4052;height:3209" o:regroupid="22">
                <v:imagedata r:id="rId71" o:title=""/>
              </v:shape>
              <v:shape id="_x0000_s5150" type="#_x0000_t75" style="position:absolute;left:6320;top:12188;width:4048;height:3362" o:regroupid="22">
                <v:imagedata r:id="rId72" o:title=""/>
              </v:shape>
              <v:shape id="_x0000_s5151" type="#_x0000_t202" style="position:absolute;left:3531;top:11988;width:1979;height:540" o:regroupid="22" filled="f" stroked="f">
                <v:textbox style="mso-next-textbox:#_x0000_s5151">
                  <w:txbxContent>
                    <w:p w:rsidR="004B1F52" w:rsidRDefault="004B1F52" w:rsidP="00AD26CE">
                      <w:r>
                        <w:t>Tarjeta de $10</w:t>
                      </w:r>
                    </w:p>
                  </w:txbxContent>
                </v:textbox>
              </v:shape>
              <v:shape id="_x0000_s5152" type="#_x0000_t202" style="position:absolute;left:7669;top:11988;width:1979;height:540" o:regroupid="22" filled="f" stroked="f">
                <v:textbox style="mso-next-textbox:#_x0000_s5152">
                  <w:txbxContent>
                    <w:p w:rsidR="004B1F52" w:rsidRDefault="004B1F52" w:rsidP="00AD26CE">
                      <w:r>
                        <w:t>Tarjeta de $20</w:t>
                      </w:r>
                    </w:p>
                  </w:txbxContent>
                </v:textbox>
              </v:shape>
            </v:group>
          </v:group>
        </w:pict>
      </w:r>
      <w:bookmarkEnd w:id="270"/>
      <w:bookmarkEnd w:id="271"/>
      <w:bookmarkEnd w:id="272"/>
      <w:bookmarkEnd w:id="273"/>
      <w:bookmarkEnd w:id="274"/>
    </w:p>
    <w:p w:rsidR="00C53532" w:rsidRDefault="00C53532">
      <w:pPr>
        <w:spacing w:line="480" w:lineRule="auto"/>
        <w:ind w:left="357"/>
        <w:jc w:val="both"/>
        <w:rPr>
          <w:lang w:val="es-EC"/>
        </w:rPr>
      </w:pPr>
    </w:p>
    <w:p w:rsidR="00C53532" w:rsidRDefault="00B47DBB">
      <w:pPr>
        <w:spacing w:line="480" w:lineRule="auto"/>
        <w:ind w:left="357"/>
        <w:jc w:val="both"/>
        <w:rPr>
          <w:lang w:val="es-EC"/>
        </w:rPr>
      </w:pPr>
      <w:r>
        <w:rPr>
          <w:noProof/>
        </w:rPr>
        <w:pict>
          <v:shape id="_x0000_s5016" type="#_x0000_t202" style="position:absolute;left:0;text-align:left;margin-left:282.2pt;margin-top:15.4pt;width:96.95pt;height:15.3pt;z-index:251656704" o:regroupid="19" filled="f" stroked="f">
            <v:textbox style="mso-next-textbox:#_x0000_s5016">
              <w:txbxContent>
                <w:p w:rsidR="004B1F52" w:rsidRPr="000E4754" w:rsidRDefault="004B1F52" w:rsidP="000E4754"/>
              </w:txbxContent>
            </v:textbox>
          </v:shape>
        </w:pict>
      </w:r>
      <w:r>
        <w:rPr>
          <w:noProof/>
        </w:rPr>
        <w:pict>
          <v:shape id="_x0000_s5015" type="#_x0000_t202" style="position:absolute;left:0;text-align:left;margin-left:70.7pt;margin-top:23.05pt;width:96.95pt;height:15.3pt;z-index:251655680" o:regroupid="19" filled="f" stroked="f">
            <v:textbox style="mso-next-textbox:#_x0000_s5015">
              <w:txbxContent>
                <w:p w:rsidR="004B1F52" w:rsidRPr="000E4754" w:rsidRDefault="004B1F52" w:rsidP="000E4754"/>
              </w:txbxContent>
            </v:textbox>
          </v:shape>
        </w:pict>
      </w:r>
    </w:p>
    <w:p w:rsidR="00C53532" w:rsidRDefault="00C53532">
      <w:pPr>
        <w:spacing w:line="480" w:lineRule="auto"/>
        <w:ind w:left="357"/>
        <w:jc w:val="both"/>
        <w:rPr>
          <w:lang w:val="es-EC"/>
        </w:rPr>
      </w:pPr>
    </w:p>
    <w:p w:rsidR="00C53532" w:rsidRDefault="00C53532">
      <w:pPr>
        <w:spacing w:line="480" w:lineRule="auto"/>
        <w:ind w:left="357"/>
        <w:jc w:val="both"/>
        <w:rPr>
          <w:lang w:val="es-EC"/>
        </w:rPr>
      </w:pPr>
    </w:p>
    <w:p w:rsidR="00C53532" w:rsidRDefault="00C53532">
      <w:pPr>
        <w:spacing w:line="480" w:lineRule="auto"/>
        <w:ind w:left="357"/>
        <w:jc w:val="both"/>
        <w:rPr>
          <w:lang w:val="es-EC"/>
        </w:rPr>
      </w:pPr>
    </w:p>
    <w:p w:rsidR="00C53532" w:rsidRDefault="00C53532">
      <w:pPr>
        <w:spacing w:line="480" w:lineRule="auto"/>
        <w:ind w:left="357"/>
        <w:jc w:val="both"/>
        <w:rPr>
          <w:lang w:val="es-EC"/>
        </w:rPr>
      </w:pPr>
    </w:p>
    <w:p w:rsidR="00AD26CE" w:rsidRDefault="00AD26CE">
      <w:pPr>
        <w:spacing w:line="480" w:lineRule="auto"/>
        <w:ind w:left="357"/>
        <w:jc w:val="both"/>
        <w:rPr>
          <w:lang w:val="es-EC"/>
        </w:rPr>
      </w:pPr>
    </w:p>
    <w:p w:rsidR="00AD26CE" w:rsidRDefault="00AD26CE">
      <w:pPr>
        <w:spacing w:line="480" w:lineRule="auto"/>
        <w:ind w:left="357"/>
        <w:jc w:val="both"/>
        <w:rPr>
          <w:lang w:val="es-EC"/>
        </w:rPr>
      </w:pPr>
    </w:p>
    <w:p w:rsidR="004F61B0" w:rsidRDefault="00B47DBB" w:rsidP="004F61B0">
      <w:pPr>
        <w:spacing w:line="480" w:lineRule="auto"/>
        <w:ind w:left="357"/>
        <w:jc w:val="both"/>
        <w:rPr>
          <w:lang w:val="es-EC"/>
        </w:rPr>
      </w:pPr>
      <w:r>
        <w:rPr>
          <w:noProof/>
        </w:rPr>
        <w:lastRenderedPageBreak/>
        <w:pict>
          <v:shape id="_x0000_s5018" type="#_x0000_t202" style="position:absolute;left:0;text-align:left;margin-left:282.2pt;margin-top:25.55pt;width:96.95pt;height:15.3pt;z-index:251657728" o:regroupid="19" filled="f" stroked="f">
            <v:textbox style="mso-next-textbox:#_x0000_s5018">
              <w:txbxContent>
                <w:p w:rsidR="004B1F52" w:rsidRPr="000E4754" w:rsidRDefault="004B1F52" w:rsidP="000E4754"/>
              </w:txbxContent>
            </v:textbox>
          </v:shape>
        </w:pict>
      </w:r>
      <w:r w:rsidR="000777AB">
        <w:rPr>
          <w:lang w:val="es-EC"/>
        </w:rPr>
        <w:t xml:space="preserve">A continuación </w:t>
      </w:r>
      <w:r w:rsidR="004B1F52">
        <w:rPr>
          <w:lang w:val="es-EC"/>
        </w:rPr>
        <w:t>procederé</w:t>
      </w:r>
      <w:r w:rsidR="004F61B0">
        <w:rPr>
          <w:lang w:val="es-EC"/>
        </w:rPr>
        <w:t xml:space="preserve"> a calcular la regresión lineal </w:t>
      </w:r>
      <w:r w:rsidR="00363F59">
        <w:rPr>
          <w:lang w:val="es-EC"/>
        </w:rPr>
        <w:t>con su ciclo</w:t>
      </w:r>
      <w:r w:rsidR="00FA2841" w:rsidRPr="00FA2841">
        <w:rPr>
          <w:lang w:val="es-EC"/>
        </w:rPr>
        <w:t xml:space="preserve"> </w:t>
      </w:r>
      <w:r w:rsidR="00FA2841">
        <w:rPr>
          <w:lang w:val="es-EC"/>
        </w:rPr>
        <w:t>de cada día</w:t>
      </w:r>
      <w:r w:rsidR="00363F59">
        <w:rPr>
          <w:lang w:val="es-EC"/>
        </w:rPr>
        <w:t xml:space="preserve"> que son las repeticiones sobre un período determinado de tiempo utilizando el programa estadístico “R” </w:t>
      </w:r>
      <w:r w:rsidR="004F61B0">
        <w:rPr>
          <w:lang w:val="es-EC"/>
        </w:rPr>
        <w:t>para cada una de las tarjetas de prepago Porta</w:t>
      </w:r>
      <w:r w:rsidR="00D30D06">
        <w:rPr>
          <w:lang w:val="es-EC"/>
        </w:rPr>
        <w:t>, dando la siguiente ecuación: Y= a + b*T + ciclo</w:t>
      </w:r>
      <w:r w:rsidR="004F61B0">
        <w:rPr>
          <w:lang w:val="es-EC"/>
        </w:rPr>
        <w:t>.</w:t>
      </w:r>
    </w:p>
    <w:p w:rsidR="00C11C47" w:rsidRDefault="00C11C47" w:rsidP="00C11C47">
      <w:pPr>
        <w:spacing w:line="480" w:lineRule="auto"/>
        <w:ind w:left="357"/>
        <w:jc w:val="both"/>
      </w:pPr>
    </w:p>
    <w:p w:rsidR="00C11C47" w:rsidRPr="00FA45CC" w:rsidRDefault="00C11C47" w:rsidP="00C11C47">
      <w:pPr>
        <w:spacing w:line="480" w:lineRule="auto"/>
        <w:ind w:left="357"/>
        <w:jc w:val="both"/>
        <w:rPr>
          <w:rFonts w:cs="Arial"/>
        </w:rPr>
      </w:pPr>
      <w:r w:rsidRPr="00FA45CC">
        <w:t>Usando esta ecuación, podemos tomar un valor dado de T (Días) y calcular el valor de Y (Ventas) por cada tipo de tarjeta de prepago</w:t>
      </w:r>
      <w:r>
        <w:t xml:space="preserve"> Porta</w:t>
      </w:r>
      <w:r w:rsidRPr="00FA45CC">
        <w:t xml:space="preserve">. El coeficiente </w:t>
      </w:r>
      <w:r w:rsidRPr="00FA45CC">
        <w:rPr>
          <w:i/>
        </w:rPr>
        <w:t>b</w:t>
      </w:r>
      <w:r w:rsidRPr="00FA45CC">
        <w:t xml:space="preserve"> es la pendiente de la recta: </w:t>
      </w:r>
      <w:r w:rsidRPr="00FA45CC">
        <w:rPr>
          <w:i/>
        </w:rPr>
        <w:t>El cambio que se produce en las Ventas</w:t>
      </w:r>
      <w:r w:rsidRPr="00FA45CC">
        <w:t xml:space="preserve"> </w:t>
      </w:r>
      <w:r w:rsidRPr="00FA45CC">
        <w:rPr>
          <w:i/>
        </w:rPr>
        <w:t>Y</w:t>
      </w:r>
      <w:r w:rsidRPr="00FA45CC">
        <w:rPr>
          <w:i/>
          <w:vertAlign w:val="subscript"/>
        </w:rPr>
        <w:t>j</w:t>
      </w:r>
      <w:r w:rsidRPr="00FA45CC">
        <w:t xml:space="preserve"> </w:t>
      </w:r>
      <w:r w:rsidRPr="00FA45CC">
        <w:rPr>
          <w:i/>
        </w:rPr>
        <w:t>por unidad de cambio que se produce en los días T</w:t>
      </w:r>
      <w:r w:rsidRPr="00FA45CC">
        <w:rPr>
          <w:i/>
          <w:vertAlign w:val="subscript"/>
        </w:rPr>
        <w:t>i</w:t>
      </w:r>
      <w:r w:rsidRPr="00FA45CC">
        <w:rPr>
          <w:i/>
        </w:rPr>
        <w:t xml:space="preserve">. </w:t>
      </w:r>
      <w:r w:rsidRPr="00FA45CC">
        <w:t xml:space="preserve">Tanto </w:t>
      </w:r>
      <w:r w:rsidRPr="00FA45CC">
        <w:rPr>
          <w:i/>
        </w:rPr>
        <w:t>a</w:t>
      </w:r>
      <w:r w:rsidRPr="00FA45CC">
        <w:t xml:space="preserve"> como </w:t>
      </w:r>
      <w:r w:rsidRPr="00FA45CC">
        <w:rPr>
          <w:i/>
        </w:rPr>
        <w:t xml:space="preserve">b </w:t>
      </w:r>
      <w:r w:rsidRPr="00FA45CC">
        <w:t xml:space="preserve">son constantes numéricas. </w:t>
      </w:r>
    </w:p>
    <w:p w:rsidR="00844966" w:rsidRDefault="00CC7E62">
      <w:pPr>
        <w:pStyle w:val="xl23"/>
        <w:ind w:firstLine="357"/>
        <w:rPr>
          <w:lang w:val="es-EC"/>
        </w:rPr>
      </w:pPr>
      <w:bookmarkStart w:id="275" w:name="_Toc172104195"/>
      <w:bookmarkStart w:id="276" w:name="_Toc172205588"/>
      <w:bookmarkStart w:id="277" w:name="_Toc172205922"/>
      <w:bookmarkStart w:id="278" w:name="_Toc172615918"/>
      <w:r>
        <w:rPr>
          <w:lang w:val="es-EC"/>
        </w:rPr>
        <w:t>Tabla IV</w:t>
      </w:r>
      <w:r w:rsidR="00844966">
        <w:rPr>
          <w:lang w:val="es-EC"/>
        </w:rPr>
        <w:t>. La</w:t>
      </w:r>
      <w:r w:rsidR="004F61B0">
        <w:rPr>
          <w:lang w:val="es-EC"/>
        </w:rPr>
        <w:t xml:space="preserve"> regresión lineal</w:t>
      </w:r>
      <w:r w:rsidR="00844966">
        <w:rPr>
          <w:lang w:val="es-EC"/>
        </w:rPr>
        <w:t xml:space="preserve"> de las tarjetas de PORTA.</w:t>
      </w:r>
      <w:bookmarkEnd w:id="275"/>
      <w:bookmarkEnd w:id="276"/>
      <w:bookmarkEnd w:id="277"/>
      <w:bookmarkEnd w:id="278"/>
    </w:p>
    <w:p w:rsidR="00737ACF" w:rsidRPr="00C11C47" w:rsidRDefault="00737ACF" w:rsidP="00737ACF">
      <w:pPr>
        <w:pBdr>
          <w:top w:val="single" w:sz="4" w:space="1" w:color="auto"/>
          <w:left w:val="single" w:sz="4" w:space="4" w:color="auto"/>
          <w:bottom w:val="single" w:sz="4" w:space="1" w:color="auto"/>
          <w:right w:val="single" w:sz="4" w:space="4" w:color="auto"/>
        </w:pBdr>
        <w:ind w:left="357"/>
        <w:jc w:val="both"/>
        <w:rPr>
          <w:b/>
          <w:sz w:val="14"/>
          <w:szCs w:val="16"/>
          <w:lang w:val="es-EC"/>
        </w:rPr>
      </w:pPr>
      <w:r w:rsidRPr="00C11C47">
        <w:rPr>
          <w:b/>
          <w:sz w:val="14"/>
          <w:szCs w:val="16"/>
          <w:lang w:val="es-EC"/>
        </w:rPr>
        <w:t>Tarjeta de $3</w:t>
      </w:r>
    </w:p>
    <w:p w:rsidR="00C44CF1" w:rsidRPr="00C11C47" w:rsidRDefault="00C44CF1" w:rsidP="00737ACF">
      <w:pPr>
        <w:pBdr>
          <w:top w:val="single" w:sz="4" w:space="1" w:color="auto"/>
          <w:left w:val="single" w:sz="4" w:space="4" w:color="auto"/>
          <w:bottom w:val="single" w:sz="4" w:space="1" w:color="auto"/>
          <w:right w:val="single" w:sz="4" w:space="4" w:color="auto"/>
        </w:pBdr>
        <w:ind w:left="357"/>
        <w:jc w:val="both"/>
        <w:rPr>
          <w:sz w:val="14"/>
          <w:szCs w:val="16"/>
          <w:lang w:val="es-EC"/>
        </w:rPr>
      </w:pP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lm(formula = vc ~ tiempo + ciclo)</w:t>
      </w:r>
    </w:p>
    <w:p w:rsidR="00C44CF1" w:rsidRPr="00593A2B" w:rsidRDefault="00C44CF1"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593A2B">
        <w:rPr>
          <w:rFonts w:ascii="Times New Roman" w:hAnsi="Times New Roman"/>
          <w:sz w:val="14"/>
          <w:szCs w:val="16"/>
          <w:lang w:val="en-GB"/>
        </w:rPr>
        <w:t>Residuals:</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593A2B">
        <w:rPr>
          <w:rFonts w:ascii="Times New Roman" w:hAnsi="Times New Roman"/>
          <w:sz w:val="14"/>
          <w:szCs w:val="16"/>
          <w:lang w:val="en-GB"/>
        </w:rPr>
        <w:t xml:space="preserve">     Min       1Q   Median       3Q      Max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593A2B">
        <w:rPr>
          <w:rFonts w:ascii="Times New Roman" w:hAnsi="Times New Roman"/>
          <w:sz w:val="14"/>
          <w:szCs w:val="16"/>
          <w:lang w:val="en-GB"/>
        </w:rPr>
        <w:t xml:space="preserve">-492.161  -37.196   -8.339   24.150 1455.483 </w:t>
      </w:r>
    </w:p>
    <w:p w:rsidR="00C44CF1" w:rsidRPr="00593A2B" w:rsidRDefault="00C44CF1"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593A2B">
        <w:rPr>
          <w:rFonts w:ascii="Times New Roman" w:hAnsi="Times New Roman"/>
          <w:sz w:val="14"/>
          <w:szCs w:val="16"/>
          <w:lang w:val="en-GB"/>
        </w:rPr>
        <w:t>Coefficients:</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593A2B">
        <w:rPr>
          <w:rFonts w:ascii="Times New Roman" w:hAnsi="Times New Roman"/>
          <w:sz w:val="14"/>
          <w:szCs w:val="16"/>
          <w:lang w:val="en-GB"/>
        </w:rPr>
        <w:t xml:space="preserve">            Estimate </w:t>
      </w:r>
      <w:r w:rsidR="00AF243E">
        <w:rPr>
          <w:rFonts w:ascii="Times New Roman" w:hAnsi="Times New Roman"/>
          <w:sz w:val="14"/>
          <w:szCs w:val="16"/>
          <w:lang w:val="en-GB"/>
        </w:rPr>
        <w:t xml:space="preserve"> </w:t>
      </w:r>
      <w:r w:rsidR="009E4AE1" w:rsidRPr="00593A2B">
        <w:rPr>
          <w:rFonts w:ascii="Times New Roman" w:hAnsi="Times New Roman"/>
          <w:sz w:val="14"/>
          <w:szCs w:val="16"/>
          <w:lang w:val="en-GB"/>
        </w:rPr>
        <w:t xml:space="preserve">  </w:t>
      </w:r>
      <w:r w:rsidRPr="00593A2B">
        <w:rPr>
          <w:rFonts w:ascii="Times New Roman" w:hAnsi="Times New Roman"/>
          <w:sz w:val="14"/>
          <w:szCs w:val="16"/>
          <w:lang w:val="en-GB"/>
        </w:rPr>
        <w:t>Std. Error</w:t>
      </w:r>
      <w:r w:rsidR="00D63940">
        <w:rPr>
          <w:rFonts w:ascii="Times New Roman" w:hAnsi="Times New Roman"/>
          <w:sz w:val="14"/>
          <w:szCs w:val="16"/>
          <w:lang w:val="en-GB"/>
        </w:rPr>
        <w:t xml:space="preserve"> </w:t>
      </w:r>
      <w:r w:rsidR="00AF243E">
        <w:rPr>
          <w:rFonts w:ascii="Times New Roman" w:hAnsi="Times New Roman"/>
          <w:sz w:val="14"/>
          <w:szCs w:val="16"/>
          <w:lang w:val="en-GB"/>
        </w:rPr>
        <w:t xml:space="preserve"> </w:t>
      </w:r>
      <w:r w:rsidR="009E4AE1" w:rsidRPr="00593A2B">
        <w:rPr>
          <w:rFonts w:ascii="Times New Roman" w:hAnsi="Times New Roman"/>
          <w:sz w:val="14"/>
          <w:szCs w:val="16"/>
          <w:lang w:val="en-GB"/>
        </w:rPr>
        <w:t xml:space="preserve">  </w:t>
      </w:r>
      <w:r w:rsidRPr="00593A2B">
        <w:rPr>
          <w:rFonts w:ascii="Times New Roman" w:hAnsi="Times New Roman"/>
          <w:sz w:val="14"/>
          <w:szCs w:val="16"/>
          <w:lang w:val="en-GB"/>
        </w:rPr>
        <w:t xml:space="preserve"> t value</w:t>
      </w:r>
      <w:r w:rsidR="009E4AE1" w:rsidRPr="00593A2B">
        <w:rPr>
          <w:rFonts w:ascii="Times New Roman" w:hAnsi="Times New Roman"/>
          <w:sz w:val="14"/>
          <w:szCs w:val="16"/>
          <w:lang w:val="en-GB"/>
        </w:rPr>
        <w:t xml:space="preserve"> </w:t>
      </w:r>
      <w:r w:rsidR="00AF243E">
        <w:rPr>
          <w:rFonts w:ascii="Times New Roman" w:hAnsi="Times New Roman"/>
          <w:sz w:val="14"/>
          <w:szCs w:val="16"/>
          <w:lang w:val="en-GB"/>
        </w:rPr>
        <w:t xml:space="preserve"> </w:t>
      </w:r>
      <w:r w:rsidR="00D63940">
        <w:rPr>
          <w:rFonts w:ascii="Times New Roman" w:hAnsi="Times New Roman"/>
          <w:sz w:val="14"/>
          <w:szCs w:val="16"/>
          <w:lang w:val="en-GB"/>
        </w:rPr>
        <w:t xml:space="preserve"> </w:t>
      </w:r>
      <w:r w:rsidR="009E4AE1" w:rsidRPr="00593A2B">
        <w:rPr>
          <w:rFonts w:ascii="Times New Roman" w:hAnsi="Times New Roman"/>
          <w:sz w:val="14"/>
          <w:szCs w:val="16"/>
          <w:lang w:val="en-GB"/>
        </w:rPr>
        <w:t xml:space="preserve"> </w:t>
      </w:r>
      <w:r w:rsidRPr="00593A2B">
        <w:rPr>
          <w:rFonts w:ascii="Times New Roman" w:hAnsi="Times New Roman"/>
          <w:sz w:val="14"/>
          <w:szCs w:val="16"/>
          <w:lang w:val="en-GB"/>
        </w:rPr>
        <w:t xml:space="preserve"> Pr(&gt;|t|)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(Intercept)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-46.7344   101.5145  </w:t>
      </w:r>
      <w:r w:rsidR="00AF243E">
        <w:rPr>
          <w:rFonts w:ascii="Times New Roman" w:hAnsi="Times New Roman"/>
          <w:sz w:val="14"/>
          <w:szCs w:val="16"/>
          <w:lang w:val="es-EC"/>
        </w:rPr>
        <w:t xml:space="preserve"> </w:t>
      </w:r>
      <w:r w:rsidRPr="00593A2B">
        <w:rPr>
          <w:rFonts w:ascii="Times New Roman" w:hAnsi="Times New Roman"/>
          <w:sz w:val="14"/>
          <w:szCs w:val="16"/>
          <w:lang w:val="es-EC"/>
        </w:rPr>
        <w:t>-0.460</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0.646348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tiempo   </w:t>
      </w:r>
      <w:r w:rsidR="00695CC3" w:rsidRPr="00593A2B">
        <w:rPr>
          <w:rFonts w:ascii="Times New Roman" w:hAnsi="Times New Roman"/>
          <w:sz w:val="14"/>
          <w:szCs w:val="16"/>
          <w:lang w:val="es-EC"/>
        </w:rPr>
        <w:t xml:space="preserve"> </w:t>
      </w:r>
      <w:r w:rsidRPr="00593A2B">
        <w:rPr>
          <w:rFonts w:ascii="Times New Roman" w:hAnsi="Times New Roman"/>
          <w:sz w:val="14"/>
          <w:szCs w:val="16"/>
          <w:lang w:val="es-EC"/>
        </w:rPr>
        <w:t xml:space="preserve">   </w:t>
      </w:r>
      <w:r w:rsidR="00487E8F">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20.1781    15.8539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1.273 </w:t>
      </w:r>
      <w:r w:rsidR="000576B7">
        <w:rPr>
          <w:rFonts w:ascii="Times New Roman" w:hAnsi="Times New Roman"/>
          <w:sz w:val="14"/>
          <w:szCs w:val="16"/>
          <w:lang w:val="es-EC"/>
        </w:rPr>
        <w:t xml:space="preserve">   </w:t>
      </w:r>
      <w:r w:rsidRPr="00593A2B">
        <w:rPr>
          <w:rFonts w:ascii="Times New Roman" w:hAnsi="Times New Roman"/>
          <w:sz w:val="14"/>
          <w:szCs w:val="16"/>
          <w:lang w:val="es-EC"/>
        </w:rPr>
        <w:t xml:space="preserve">0.206347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ciclo2   </w:t>
      </w:r>
      <w:r w:rsidR="00695CC3" w:rsidRPr="00593A2B">
        <w:rPr>
          <w:rFonts w:ascii="Times New Roman" w:hAnsi="Times New Roman"/>
          <w:sz w:val="14"/>
          <w:szCs w:val="16"/>
          <w:lang w:val="es-EC"/>
        </w:rPr>
        <w:t xml:space="preserve"> </w:t>
      </w:r>
      <w:r w:rsidRPr="00593A2B">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63.7274   126.8323   0.502 </w:t>
      </w:r>
      <w:r w:rsidR="000576B7">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0.616562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ciclo3   </w:t>
      </w:r>
      <w:r w:rsidR="00695CC3" w:rsidRPr="00593A2B">
        <w:rPr>
          <w:rFonts w:ascii="Times New Roman" w:hAnsi="Times New Roman"/>
          <w:sz w:val="14"/>
          <w:szCs w:val="16"/>
          <w:lang w:val="es-EC"/>
        </w:rPr>
        <w:t xml:space="preserve"> </w:t>
      </w:r>
      <w:r w:rsidRPr="00593A2B">
        <w:rPr>
          <w:rFonts w:ascii="Times New Roman" w:hAnsi="Times New Roman"/>
          <w:sz w:val="14"/>
          <w:szCs w:val="16"/>
          <w:lang w:val="es-EC"/>
        </w:rPr>
        <w:t xml:space="preserve">    </w:t>
      </w:r>
      <w:r w:rsidR="00AF243E">
        <w:rPr>
          <w:rFonts w:ascii="Times New Roman" w:hAnsi="Times New Roman"/>
          <w:sz w:val="14"/>
          <w:szCs w:val="16"/>
          <w:lang w:val="es-EC"/>
        </w:rPr>
        <w:t xml:space="preserve">   16.4439   134.7001   </w:t>
      </w:r>
      <w:r w:rsidRPr="00593A2B">
        <w:rPr>
          <w:rFonts w:ascii="Times New Roman" w:hAnsi="Times New Roman"/>
          <w:sz w:val="14"/>
          <w:szCs w:val="16"/>
          <w:lang w:val="es-EC"/>
        </w:rPr>
        <w:t xml:space="preserve">0.122 </w:t>
      </w:r>
      <w:r w:rsidR="000576B7">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0.903107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ciclo4   </w:t>
      </w:r>
      <w:r w:rsidR="00695CC3" w:rsidRPr="00593A2B">
        <w:rPr>
          <w:rFonts w:ascii="Times New Roman" w:hAnsi="Times New Roman"/>
          <w:sz w:val="14"/>
          <w:szCs w:val="16"/>
          <w:lang w:val="es-EC"/>
        </w:rPr>
        <w:t xml:space="preserve"> </w:t>
      </w:r>
      <w:r w:rsidRPr="00593A2B">
        <w:rPr>
          <w:rFonts w:ascii="Times New Roman" w:hAnsi="Times New Roman"/>
          <w:sz w:val="14"/>
          <w:szCs w:val="16"/>
          <w:lang w:val="es-EC"/>
        </w:rPr>
        <w:t xml:space="preserve">    </w:t>
      </w:r>
      <w:r w:rsidR="00AF243E">
        <w:rPr>
          <w:rFonts w:ascii="Times New Roman" w:hAnsi="Times New Roman"/>
          <w:sz w:val="14"/>
          <w:szCs w:val="16"/>
          <w:lang w:val="es-EC"/>
        </w:rPr>
        <w:t xml:space="preserve">   22.5212   134.6742   </w:t>
      </w:r>
      <w:r w:rsidRPr="00593A2B">
        <w:rPr>
          <w:rFonts w:ascii="Times New Roman" w:hAnsi="Times New Roman"/>
          <w:sz w:val="14"/>
          <w:szCs w:val="16"/>
          <w:lang w:val="es-EC"/>
        </w:rPr>
        <w:t xml:space="preserve">0.167 </w:t>
      </w:r>
      <w:r w:rsidR="000576B7">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0.867562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ciclo5   </w:t>
      </w:r>
      <w:r w:rsidR="00695CC3" w:rsidRPr="00593A2B">
        <w:rPr>
          <w:rFonts w:ascii="Times New Roman" w:hAnsi="Times New Roman"/>
          <w:sz w:val="14"/>
          <w:szCs w:val="16"/>
          <w:lang w:val="es-EC"/>
        </w:rPr>
        <w:t xml:space="preserve"> </w:t>
      </w:r>
      <w:r w:rsidRPr="00593A2B">
        <w:rPr>
          <w:rFonts w:ascii="Times New Roman" w:hAnsi="Times New Roman"/>
          <w:sz w:val="14"/>
          <w:szCs w:val="16"/>
          <w:lang w:val="es-EC"/>
        </w:rPr>
        <w:t xml:space="preserve">    </w:t>
      </w:r>
      <w:r w:rsidR="00AF243E">
        <w:rPr>
          <w:rFonts w:ascii="Times New Roman" w:hAnsi="Times New Roman"/>
          <w:sz w:val="14"/>
          <w:szCs w:val="16"/>
          <w:lang w:val="es-EC"/>
        </w:rPr>
        <w:t xml:space="preserve">   30.5986   134.6503   </w:t>
      </w:r>
      <w:r w:rsidRPr="00593A2B">
        <w:rPr>
          <w:rFonts w:ascii="Times New Roman" w:hAnsi="Times New Roman"/>
          <w:sz w:val="14"/>
          <w:szCs w:val="16"/>
          <w:lang w:val="es-EC"/>
        </w:rPr>
        <w:t xml:space="preserve">0.227 </w:t>
      </w:r>
      <w:r w:rsidR="000576B7">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0.820743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ciclo6   </w:t>
      </w:r>
      <w:r w:rsidR="00695CC3" w:rsidRPr="00593A2B">
        <w:rPr>
          <w:rFonts w:ascii="Times New Roman" w:hAnsi="Times New Roman"/>
          <w:sz w:val="14"/>
          <w:szCs w:val="16"/>
          <w:lang w:val="es-EC"/>
        </w:rPr>
        <w:t xml:space="preserve"> </w:t>
      </w:r>
      <w:r w:rsidRPr="00593A2B">
        <w:rPr>
          <w:rFonts w:ascii="Times New Roman" w:hAnsi="Times New Roman"/>
          <w:sz w:val="14"/>
          <w:szCs w:val="16"/>
          <w:lang w:val="es-EC"/>
        </w:rPr>
        <w:t xml:space="preserve">    </w:t>
      </w:r>
      <w:r w:rsidR="00AF243E">
        <w:rPr>
          <w:rFonts w:ascii="Times New Roman" w:hAnsi="Times New Roman"/>
          <w:sz w:val="14"/>
          <w:szCs w:val="16"/>
          <w:lang w:val="es-EC"/>
        </w:rPr>
        <w:t xml:space="preserve">   19.9260   134.6285   </w:t>
      </w:r>
      <w:r w:rsidRPr="00593A2B">
        <w:rPr>
          <w:rFonts w:ascii="Times New Roman" w:hAnsi="Times New Roman"/>
          <w:sz w:val="14"/>
          <w:szCs w:val="16"/>
          <w:lang w:val="es-EC"/>
        </w:rPr>
        <w:t xml:space="preserve">0.148 </w:t>
      </w:r>
      <w:r w:rsidR="000576B7">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0.882664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ciclo7  </w:t>
      </w:r>
      <w:r w:rsidR="00695CC3" w:rsidRPr="00593A2B">
        <w:rPr>
          <w:rFonts w:ascii="Times New Roman" w:hAnsi="Times New Roman"/>
          <w:sz w:val="14"/>
          <w:szCs w:val="16"/>
          <w:lang w:val="es-EC"/>
        </w:rPr>
        <w:t xml:space="preserve"> </w:t>
      </w:r>
      <w:r w:rsidRPr="00593A2B">
        <w:rPr>
          <w:rFonts w:ascii="Times New Roman" w:hAnsi="Times New Roman"/>
          <w:sz w:val="14"/>
          <w:szCs w:val="16"/>
          <w:lang w:val="es-EC"/>
        </w:rPr>
        <w:t xml:space="preserve"> </w:t>
      </w:r>
      <w:r w:rsidR="00695CC3" w:rsidRPr="00593A2B">
        <w:rPr>
          <w:rFonts w:ascii="Times New Roman" w:hAnsi="Times New Roman"/>
          <w:sz w:val="14"/>
          <w:szCs w:val="16"/>
          <w:lang w:val="es-EC"/>
        </w:rPr>
        <w:t xml:space="preserve"> </w:t>
      </w:r>
      <w:r w:rsidRPr="00593A2B">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0.7534  </w:t>
      </w:r>
      <w:r w:rsidR="00AF243E">
        <w:rPr>
          <w:rFonts w:ascii="Times New Roman" w:hAnsi="Times New Roman"/>
          <w:sz w:val="14"/>
          <w:szCs w:val="16"/>
          <w:lang w:val="es-EC"/>
        </w:rPr>
        <w:t xml:space="preserve">  134.6088   </w:t>
      </w:r>
      <w:r w:rsidRPr="00593A2B">
        <w:rPr>
          <w:rFonts w:ascii="Times New Roman" w:hAnsi="Times New Roman"/>
          <w:sz w:val="14"/>
          <w:szCs w:val="16"/>
          <w:lang w:val="es-EC"/>
        </w:rPr>
        <w:t xml:space="preserve">0.006 </w:t>
      </w:r>
      <w:r w:rsidR="000576B7">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0.995546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ciclo8   </w:t>
      </w:r>
      <w:r w:rsidR="00695CC3" w:rsidRPr="00593A2B">
        <w:rPr>
          <w:rFonts w:ascii="Times New Roman" w:hAnsi="Times New Roman"/>
          <w:sz w:val="14"/>
          <w:szCs w:val="16"/>
          <w:lang w:val="es-EC"/>
        </w:rPr>
        <w:t xml:space="preserve"> </w:t>
      </w:r>
      <w:r w:rsidRPr="00593A2B">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26.0808  </w:t>
      </w:r>
      <w:r w:rsidR="00AF243E">
        <w:rPr>
          <w:rFonts w:ascii="Times New Roman" w:hAnsi="Times New Roman"/>
          <w:sz w:val="14"/>
          <w:szCs w:val="16"/>
          <w:lang w:val="es-EC"/>
        </w:rPr>
        <w:t xml:space="preserve">  134.5912   </w:t>
      </w:r>
      <w:r w:rsidRPr="00593A2B">
        <w:rPr>
          <w:rFonts w:ascii="Times New Roman" w:hAnsi="Times New Roman"/>
          <w:sz w:val="14"/>
          <w:szCs w:val="16"/>
          <w:lang w:val="es-EC"/>
        </w:rPr>
        <w:t xml:space="preserve">0.194 </w:t>
      </w:r>
      <w:r w:rsidR="000576B7">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0.846781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ciclo9   </w:t>
      </w:r>
      <w:r w:rsidR="00737ACF" w:rsidRPr="00593A2B">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00737ACF" w:rsidRPr="00593A2B">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00737ACF" w:rsidRPr="00593A2B">
        <w:rPr>
          <w:rFonts w:ascii="Times New Roman" w:hAnsi="Times New Roman"/>
          <w:sz w:val="14"/>
          <w:szCs w:val="16"/>
          <w:lang w:val="es-EC"/>
        </w:rPr>
        <w:t>507.158</w:t>
      </w:r>
      <w:r w:rsidR="00CE663E" w:rsidRPr="00593A2B">
        <w:rPr>
          <w:rFonts w:ascii="Times New Roman" w:hAnsi="Times New Roman"/>
          <w:sz w:val="14"/>
          <w:szCs w:val="16"/>
          <w:lang w:val="es-EC"/>
        </w:rPr>
        <w:t xml:space="preserve">2   </w:t>
      </w:r>
      <w:r w:rsidR="00AF243E">
        <w:rPr>
          <w:rFonts w:ascii="Times New Roman" w:hAnsi="Times New Roman"/>
          <w:sz w:val="14"/>
          <w:szCs w:val="16"/>
          <w:lang w:val="es-EC"/>
        </w:rPr>
        <w:t xml:space="preserve"> 134.5756   </w:t>
      </w:r>
      <w:r w:rsidR="00CE663E" w:rsidRPr="00593A2B">
        <w:rPr>
          <w:rFonts w:ascii="Times New Roman" w:hAnsi="Times New Roman"/>
          <w:sz w:val="14"/>
          <w:szCs w:val="16"/>
          <w:lang w:val="es-EC"/>
        </w:rPr>
        <w:t xml:space="preserve">3.769 </w:t>
      </w:r>
      <w:r w:rsidR="000576B7">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00CE663E" w:rsidRPr="00593A2B">
        <w:rPr>
          <w:rFonts w:ascii="Times New Roman" w:hAnsi="Times New Roman"/>
          <w:sz w:val="14"/>
          <w:szCs w:val="16"/>
          <w:lang w:val="es-EC"/>
        </w:rPr>
        <w:t xml:space="preserve">0.000291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ciclo10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 15.7356   </w:t>
      </w:r>
      <w:r w:rsidR="00AF243E">
        <w:rPr>
          <w:rFonts w:ascii="Times New Roman" w:hAnsi="Times New Roman"/>
          <w:sz w:val="14"/>
          <w:szCs w:val="16"/>
          <w:lang w:val="es-EC"/>
        </w:rPr>
        <w:t xml:space="preserve"> 134.5621   </w:t>
      </w:r>
      <w:r w:rsidRPr="00593A2B">
        <w:rPr>
          <w:rFonts w:ascii="Times New Roman" w:hAnsi="Times New Roman"/>
          <w:sz w:val="14"/>
          <w:szCs w:val="16"/>
          <w:lang w:val="es-EC"/>
        </w:rPr>
        <w:t xml:space="preserve">0.117 </w:t>
      </w:r>
      <w:r w:rsidR="000576B7">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0.907166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ciclo11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32.8130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134.5507  </w:t>
      </w:r>
      <w:r w:rsidR="00AF243E">
        <w:rPr>
          <w:rFonts w:ascii="Times New Roman" w:hAnsi="Times New Roman"/>
          <w:sz w:val="14"/>
          <w:szCs w:val="16"/>
          <w:lang w:val="es-EC"/>
        </w:rPr>
        <w:t xml:space="preserve"> 0 </w:t>
      </w:r>
      <w:r w:rsidRPr="00593A2B">
        <w:rPr>
          <w:rFonts w:ascii="Times New Roman" w:hAnsi="Times New Roman"/>
          <w:sz w:val="14"/>
          <w:szCs w:val="16"/>
          <w:lang w:val="es-EC"/>
        </w:rPr>
        <w:t xml:space="preserve">244 </w:t>
      </w:r>
      <w:r w:rsidR="000576B7">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0.807880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ciclo12 </w:t>
      </w:r>
      <w:r w:rsidR="00695CC3" w:rsidRPr="00593A2B">
        <w:rPr>
          <w:rFonts w:ascii="Times New Roman" w:hAnsi="Times New Roman"/>
          <w:sz w:val="14"/>
          <w:szCs w:val="16"/>
          <w:lang w:val="es-EC"/>
        </w:rPr>
        <w:t xml:space="preserve"> </w:t>
      </w:r>
      <w:r w:rsidRPr="00593A2B">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-2.1096   </w:t>
      </w:r>
      <w:r w:rsidR="00AF243E">
        <w:rPr>
          <w:rFonts w:ascii="Times New Roman" w:hAnsi="Times New Roman"/>
          <w:sz w:val="14"/>
          <w:szCs w:val="16"/>
          <w:lang w:val="es-EC"/>
        </w:rPr>
        <w:t xml:space="preserve"> 134.5414   </w:t>
      </w:r>
      <w:r w:rsidRPr="00593A2B">
        <w:rPr>
          <w:rFonts w:ascii="Times New Roman" w:hAnsi="Times New Roman"/>
          <w:sz w:val="14"/>
          <w:szCs w:val="16"/>
          <w:lang w:val="es-EC"/>
        </w:rPr>
        <w:t xml:space="preserve">-0.016 </w:t>
      </w:r>
      <w:r w:rsidR="000576B7">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0.987524    </w:t>
      </w:r>
    </w:p>
    <w:p w:rsidR="00737ACF" w:rsidRPr="00593A2B" w:rsidRDefault="00AF243E"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Pr>
          <w:rFonts w:ascii="Times New Roman" w:hAnsi="Times New Roman"/>
          <w:sz w:val="14"/>
          <w:szCs w:val="16"/>
          <w:lang w:val="es-EC"/>
        </w:rPr>
        <w:t xml:space="preserve">ciclo13        31.9678 </w:t>
      </w:r>
      <w:r w:rsidR="00737ACF" w:rsidRPr="00593A2B">
        <w:rPr>
          <w:rFonts w:ascii="Times New Roman" w:hAnsi="Times New Roman"/>
          <w:sz w:val="14"/>
          <w:szCs w:val="16"/>
          <w:lang w:val="es-EC"/>
        </w:rPr>
        <w:t xml:space="preserve"> </w:t>
      </w:r>
      <w:r>
        <w:rPr>
          <w:rFonts w:ascii="Times New Roman" w:hAnsi="Times New Roman"/>
          <w:sz w:val="14"/>
          <w:szCs w:val="16"/>
          <w:lang w:val="es-EC"/>
        </w:rPr>
        <w:t xml:space="preserve"> </w:t>
      </w:r>
      <w:r w:rsidR="00737ACF" w:rsidRPr="00593A2B">
        <w:rPr>
          <w:rFonts w:ascii="Times New Roman" w:hAnsi="Times New Roman"/>
          <w:sz w:val="14"/>
          <w:szCs w:val="16"/>
          <w:lang w:val="es-EC"/>
        </w:rPr>
        <w:t xml:space="preserve">134.5341   </w:t>
      </w:r>
      <w:r>
        <w:rPr>
          <w:rFonts w:ascii="Times New Roman" w:hAnsi="Times New Roman"/>
          <w:sz w:val="14"/>
          <w:szCs w:val="16"/>
          <w:lang w:val="es-EC"/>
        </w:rPr>
        <w:t xml:space="preserve"> </w:t>
      </w:r>
      <w:r w:rsidR="00737ACF" w:rsidRPr="00593A2B">
        <w:rPr>
          <w:rFonts w:ascii="Times New Roman" w:hAnsi="Times New Roman"/>
          <w:sz w:val="14"/>
          <w:szCs w:val="16"/>
          <w:lang w:val="es-EC"/>
        </w:rPr>
        <w:t xml:space="preserve">0.238 </w:t>
      </w:r>
      <w:r>
        <w:rPr>
          <w:rFonts w:ascii="Times New Roman" w:hAnsi="Times New Roman"/>
          <w:sz w:val="14"/>
          <w:szCs w:val="16"/>
          <w:lang w:val="es-EC"/>
        </w:rPr>
        <w:t xml:space="preserve"> </w:t>
      </w:r>
      <w:r w:rsidR="000576B7">
        <w:rPr>
          <w:rFonts w:ascii="Times New Roman" w:hAnsi="Times New Roman"/>
          <w:sz w:val="14"/>
          <w:szCs w:val="16"/>
          <w:lang w:val="es-EC"/>
        </w:rPr>
        <w:t xml:space="preserve"> </w:t>
      </w:r>
      <w:r>
        <w:rPr>
          <w:rFonts w:ascii="Times New Roman" w:hAnsi="Times New Roman"/>
          <w:sz w:val="14"/>
          <w:szCs w:val="16"/>
          <w:lang w:val="es-EC"/>
        </w:rPr>
        <w:t xml:space="preserve"> </w:t>
      </w:r>
      <w:r w:rsidR="00737ACF" w:rsidRPr="00593A2B">
        <w:rPr>
          <w:rFonts w:ascii="Times New Roman" w:hAnsi="Times New Roman"/>
          <w:sz w:val="14"/>
          <w:szCs w:val="16"/>
          <w:lang w:val="es-EC"/>
        </w:rPr>
        <w:t xml:space="preserve">0.812711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ciclo14  </w:t>
      </w:r>
      <w:r w:rsidR="00695CC3" w:rsidRPr="00593A2B">
        <w:rPr>
          <w:rFonts w:ascii="Times New Roman" w:hAnsi="Times New Roman"/>
          <w:sz w:val="14"/>
          <w:szCs w:val="16"/>
          <w:lang w:val="es-EC"/>
        </w:rPr>
        <w:t xml:space="preserve"> </w:t>
      </w:r>
      <w:r w:rsidRPr="00593A2B">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-4.2048  </w:t>
      </w:r>
      <w:r w:rsidR="002B41B2">
        <w:rPr>
          <w:rFonts w:ascii="Times New Roman" w:hAnsi="Times New Roman"/>
          <w:sz w:val="14"/>
          <w:szCs w:val="16"/>
          <w:lang w:val="es-EC"/>
        </w:rPr>
        <w:t xml:space="preserve">  </w:t>
      </w:r>
      <w:r w:rsidR="00AF243E">
        <w:rPr>
          <w:rFonts w:ascii="Times New Roman" w:hAnsi="Times New Roman"/>
          <w:sz w:val="14"/>
          <w:szCs w:val="16"/>
          <w:lang w:val="es-EC"/>
        </w:rPr>
        <w:t xml:space="preserve">134.5289 </w:t>
      </w:r>
      <w:r w:rsidRPr="00593A2B">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-0.031 </w:t>
      </w:r>
      <w:r w:rsidR="000576B7">
        <w:rPr>
          <w:rFonts w:ascii="Times New Roman" w:hAnsi="Times New Roman"/>
          <w:sz w:val="14"/>
          <w:szCs w:val="16"/>
          <w:lang w:val="es-EC"/>
        </w:rPr>
        <w:t xml:space="preserve">   </w:t>
      </w:r>
      <w:r w:rsidRPr="00593A2B">
        <w:rPr>
          <w:rFonts w:ascii="Times New Roman" w:hAnsi="Times New Roman"/>
          <w:sz w:val="14"/>
          <w:szCs w:val="16"/>
          <w:lang w:val="es-EC"/>
        </w:rPr>
        <w:t xml:space="preserve">0.975134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ciclo15   </w:t>
      </w:r>
      <w:r w:rsidR="00695CC3" w:rsidRPr="00593A2B">
        <w:rPr>
          <w:rFonts w:ascii="Times New Roman" w:hAnsi="Times New Roman"/>
          <w:sz w:val="14"/>
          <w:szCs w:val="16"/>
          <w:lang w:val="es-EC"/>
        </w:rPr>
        <w:t xml:space="preserve"> </w:t>
      </w:r>
      <w:r w:rsidRPr="00593A2B">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 0.3726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134.5258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0.003 </w:t>
      </w:r>
      <w:r w:rsidR="000576B7">
        <w:rPr>
          <w:rFonts w:ascii="Times New Roman" w:hAnsi="Times New Roman"/>
          <w:sz w:val="14"/>
          <w:szCs w:val="16"/>
          <w:lang w:val="es-EC"/>
        </w:rPr>
        <w:t xml:space="preserve">   </w:t>
      </w:r>
      <w:r w:rsidRPr="00593A2B">
        <w:rPr>
          <w:rFonts w:ascii="Times New Roman" w:hAnsi="Times New Roman"/>
          <w:sz w:val="14"/>
          <w:szCs w:val="16"/>
          <w:lang w:val="es-EC"/>
        </w:rPr>
        <w:t xml:space="preserve">0.997796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ciclo16    </w:t>
      </w:r>
      <w:r w:rsidR="00695CC3" w:rsidRPr="00593A2B">
        <w:rPr>
          <w:rFonts w:ascii="Times New Roman" w:hAnsi="Times New Roman"/>
          <w:sz w:val="14"/>
          <w:szCs w:val="16"/>
          <w:lang w:val="es-EC"/>
        </w:rPr>
        <w:t xml:space="preserve"> </w:t>
      </w:r>
      <w:r w:rsidRPr="00593A2B">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 9.7000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134.5248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0.072 </w:t>
      </w:r>
      <w:r w:rsidR="000576B7">
        <w:rPr>
          <w:rFonts w:ascii="Times New Roman" w:hAnsi="Times New Roman"/>
          <w:sz w:val="14"/>
          <w:szCs w:val="16"/>
          <w:lang w:val="es-EC"/>
        </w:rPr>
        <w:t xml:space="preserve">   </w:t>
      </w:r>
      <w:r w:rsidRPr="00593A2B">
        <w:rPr>
          <w:rFonts w:ascii="Times New Roman" w:hAnsi="Times New Roman"/>
          <w:sz w:val="14"/>
          <w:szCs w:val="16"/>
          <w:lang w:val="es-EC"/>
        </w:rPr>
        <w:t xml:space="preserve">0.942676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ciclo17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15.0274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134.5258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0.112 </w:t>
      </w:r>
      <w:r w:rsidR="000576B7">
        <w:rPr>
          <w:rFonts w:ascii="Times New Roman" w:hAnsi="Times New Roman"/>
          <w:sz w:val="14"/>
          <w:szCs w:val="16"/>
          <w:lang w:val="es-EC"/>
        </w:rPr>
        <w:t xml:space="preserve">   </w:t>
      </w:r>
      <w:r w:rsidRPr="00593A2B">
        <w:rPr>
          <w:rFonts w:ascii="Times New Roman" w:hAnsi="Times New Roman"/>
          <w:sz w:val="14"/>
          <w:szCs w:val="16"/>
          <w:lang w:val="es-EC"/>
        </w:rPr>
        <w:t xml:space="preserve">0.911302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ciclo18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97.6048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134.5289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0.726 </w:t>
      </w:r>
      <w:r w:rsidR="000576B7">
        <w:rPr>
          <w:rFonts w:ascii="Times New Roman" w:hAnsi="Times New Roman"/>
          <w:sz w:val="14"/>
          <w:szCs w:val="16"/>
          <w:lang w:val="es-EC"/>
        </w:rPr>
        <w:t xml:space="preserve">   </w:t>
      </w:r>
      <w:r w:rsidRPr="00593A2B">
        <w:rPr>
          <w:rFonts w:ascii="Times New Roman" w:hAnsi="Times New Roman"/>
          <w:sz w:val="14"/>
          <w:szCs w:val="16"/>
          <w:lang w:val="es-EC"/>
        </w:rPr>
        <w:t xml:space="preserve">0.469989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ciclo19   </w:t>
      </w:r>
      <w:r w:rsidR="00695CC3" w:rsidRPr="00593A2B">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-8.8178   </w:t>
      </w:r>
      <w:r w:rsidR="00AF243E">
        <w:rPr>
          <w:rFonts w:ascii="Times New Roman" w:hAnsi="Times New Roman"/>
          <w:sz w:val="14"/>
          <w:szCs w:val="16"/>
          <w:lang w:val="es-EC"/>
        </w:rPr>
        <w:t xml:space="preserve"> 134.5341</w:t>
      </w:r>
      <w:r w:rsidRPr="00593A2B">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-0.066 </w:t>
      </w:r>
      <w:r w:rsidR="000576B7">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0.947885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ciclo20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 72.5096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134.5414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0.539 </w:t>
      </w:r>
      <w:r w:rsidR="000576B7">
        <w:rPr>
          <w:rFonts w:ascii="Times New Roman" w:hAnsi="Times New Roman"/>
          <w:sz w:val="14"/>
          <w:szCs w:val="16"/>
          <w:lang w:val="es-EC"/>
        </w:rPr>
        <w:t xml:space="preserve">   </w:t>
      </w:r>
      <w:r w:rsidRPr="00593A2B">
        <w:rPr>
          <w:rFonts w:ascii="Times New Roman" w:hAnsi="Times New Roman"/>
          <w:sz w:val="14"/>
          <w:szCs w:val="16"/>
          <w:lang w:val="es-EC"/>
        </w:rPr>
        <w:t xml:space="preserve">0.591245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ciclo21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28.5870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134.5507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0.212 </w:t>
      </w:r>
      <w:r w:rsidR="000576B7">
        <w:rPr>
          <w:rFonts w:ascii="Times New Roman" w:hAnsi="Times New Roman"/>
          <w:sz w:val="14"/>
          <w:szCs w:val="16"/>
          <w:lang w:val="es-EC"/>
        </w:rPr>
        <w:t xml:space="preserve">   </w:t>
      </w:r>
      <w:r w:rsidRPr="00593A2B">
        <w:rPr>
          <w:rFonts w:ascii="Times New Roman" w:hAnsi="Times New Roman"/>
          <w:sz w:val="14"/>
          <w:szCs w:val="16"/>
          <w:lang w:val="es-EC"/>
        </w:rPr>
        <w:t xml:space="preserve">0.832221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ciclo22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38.9144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134.5621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0.289 </w:t>
      </w:r>
      <w:r w:rsidR="000576B7">
        <w:rPr>
          <w:rFonts w:ascii="Times New Roman" w:hAnsi="Times New Roman"/>
          <w:sz w:val="14"/>
          <w:szCs w:val="16"/>
          <w:lang w:val="es-EC"/>
        </w:rPr>
        <w:t xml:space="preserve">   </w:t>
      </w:r>
      <w:r w:rsidRPr="00593A2B">
        <w:rPr>
          <w:rFonts w:ascii="Times New Roman" w:hAnsi="Times New Roman"/>
          <w:sz w:val="14"/>
          <w:szCs w:val="16"/>
          <w:lang w:val="es-EC"/>
        </w:rPr>
        <w:t xml:space="preserve">0.773092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ciclo23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76.9918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134.5756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0.572 </w:t>
      </w:r>
      <w:r w:rsidR="000576B7">
        <w:rPr>
          <w:rFonts w:ascii="Times New Roman" w:hAnsi="Times New Roman"/>
          <w:sz w:val="14"/>
          <w:szCs w:val="16"/>
          <w:lang w:val="es-EC"/>
        </w:rPr>
        <w:t xml:space="preserve">   </w:t>
      </w:r>
      <w:r w:rsidRPr="00593A2B">
        <w:rPr>
          <w:rFonts w:ascii="Times New Roman" w:hAnsi="Times New Roman"/>
          <w:sz w:val="14"/>
          <w:szCs w:val="16"/>
          <w:lang w:val="es-EC"/>
        </w:rPr>
        <w:t xml:space="preserve">0.568660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ciclo24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68.8192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134.5912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0.511 </w:t>
      </w:r>
      <w:r w:rsidR="000576B7">
        <w:rPr>
          <w:rFonts w:ascii="Times New Roman" w:hAnsi="Times New Roman"/>
          <w:sz w:val="14"/>
          <w:szCs w:val="16"/>
          <w:lang w:val="es-EC"/>
        </w:rPr>
        <w:t xml:space="preserve">   </w:t>
      </w:r>
      <w:r w:rsidRPr="00593A2B">
        <w:rPr>
          <w:rFonts w:ascii="Times New Roman" w:hAnsi="Times New Roman"/>
          <w:sz w:val="14"/>
          <w:szCs w:val="16"/>
          <w:lang w:val="es-EC"/>
        </w:rPr>
        <w:t xml:space="preserve">0.610365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ciclo25   </w:t>
      </w:r>
      <w:r w:rsidR="00695CC3" w:rsidRPr="00593A2B">
        <w:rPr>
          <w:rFonts w:ascii="Times New Roman" w:hAnsi="Times New Roman"/>
          <w:sz w:val="14"/>
          <w:szCs w:val="16"/>
          <w:lang w:val="es-EC"/>
        </w:rPr>
        <w:t xml:space="preserve"> </w:t>
      </w:r>
      <w:r w:rsidRPr="00593A2B">
        <w:rPr>
          <w:rFonts w:ascii="Times New Roman" w:hAnsi="Times New Roman"/>
          <w:sz w:val="14"/>
          <w:szCs w:val="16"/>
          <w:lang w:val="es-EC"/>
        </w:rPr>
        <w:t xml:space="preserve">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 5.3966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134.6088   </w:t>
      </w:r>
      <w:r w:rsidR="00AF243E">
        <w:rPr>
          <w:rFonts w:ascii="Times New Roman" w:hAnsi="Times New Roman"/>
          <w:sz w:val="14"/>
          <w:szCs w:val="16"/>
          <w:lang w:val="es-EC"/>
        </w:rPr>
        <w:t xml:space="preserve"> </w:t>
      </w:r>
      <w:r w:rsidRPr="00593A2B">
        <w:rPr>
          <w:rFonts w:ascii="Times New Roman" w:hAnsi="Times New Roman"/>
          <w:sz w:val="14"/>
          <w:szCs w:val="16"/>
          <w:lang w:val="es-EC"/>
        </w:rPr>
        <w:t xml:space="preserve">0.040 </w:t>
      </w:r>
      <w:r w:rsidR="000576B7">
        <w:rPr>
          <w:rFonts w:ascii="Times New Roman" w:hAnsi="Times New Roman"/>
          <w:sz w:val="14"/>
          <w:szCs w:val="16"/>
          <w:lang w:val="es-EC"/>
        </w:rPr>
        <w:t xml:space="preserve">   </w:t>
      </w:r>
      <w:r w:rsidRPr="00593A2B">
        <w:rPr>
          <w:rFonts w:ascii="Times New Roman" w:hAnsi="Times New Roman"/>
          <w:sz w:val="14"/>
          <w:szCs w:val="16"/>
          <w:lang w:val="es-EC"/>
        </w:rPr>
        <w:t xml:space="preserve">0.968109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lastRenderedPageBreak/>
        <w:t xml:space="preserve">ciclo26   </w:t>
      </w:r>
      <w:r w:rsidR="00737ACF" w:rsidRPr="00593A2B">
        <w:rPr>
          <w:rFonts w:ascii="Times New Roman" w:hAnsi="Times New Roman"/>
          <w:sz w:val="14"/>
          <w:szCs w:val="16"/>
          <w:lang w:val="es-EC"/>
        </w:rPr>
        <w:t xml:space="preserve">  15.2240   134.6285   0.113 </w:t>
      </w:r>
      <w:r w:rsidR="000576B7">
        <w:rPr>
          <w:rFonts w:ascii="Times New Roman" w:hAnsi="Times New Roman"/>
          <w:sz w:val="14"/>
          <w:szCs w:val="16"/>
          <w:lang w:val="es-EC"/>
        </w:rPr>
        <w:t xml:space="preserve"> </w:t>
      </w:r>
      <w:r w:rsidR="00737ACF" w:rsidRPr="00593A2B">
        <w:rPr>
          <w:rFonts w:ascii="Times New Roman" w:hAnsi="Times New Roman"/>
          <w:sz w:val="14"/>
          <w:szCs w:val="16"/>
          <w:lang w:val="es-EC"/>
        </w:rPr>
        <w:t xml:space="preserve">0.910215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ciclo27      -6.1986   134.6503  -0.046 </w:t>
      </w:r>
      <w:r w:rsidR="000576B7">
        <w:rPr>
          <w:rFonts w:ascii="Times New Roman" w:hAnsi="Times New Roman"/>
          <w:sz w:val="14"/>
          <w:szCs w:val="16"/>
          <w:lang w:val="es-EC"/>
        </w:rPr>
        <w:t xml:space="preserve"> </w:t>
      </w:r>
      <w:r w:rsidRPr="00593A2B">
        <w:rPr>
          <w:rFonts w:ascii="Times New Roman" w:hAnsi="Times New Roman"/>
          <w:sz w:val="14"/>
          <w:szCs w:val="16"/>
          <w:lang w:val="es-EC"/>
        </w:rPr>
        <w:t xml:space="preserve">0.963383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ciclo28 </w:t>
      </w:r>
      <w:r w:rsidR="00737ACF" w:rsidRPr="00593A2B">
        <w:rPr>
          <w:rFonts w:ascii="Times New Roman" w:hAnsi="Times New Roman"/>
          <w:sz w:val="14"/>
          <w:szCs w:val="16"/>
          <w:lang w:val="es-EC"/>
        </w:rPr>
        <w:t xml:space="preserve">  241.3788   134.6742   1.792 </w:t>
      </w:r>
      <w:r w:rsidR="000576B7">
        <w:rPr>
          <w:rFonts w:ascii="Times New Roman" w:hAnsi="Times New Roman"/>
          <w:sz w:val="14"/>
          <w:szCs w:val="16"/>
          <w:lang w:val="es-EC"/>
        </w:rPr>
        <w:t xml:space="preserve"> </w:t>
      </w:r>
      <w:r w:rsidR="00737ACF" w:rsidRPr="00593A2B">
        <w:rPr>
          <w:rFonts w:ascii="Times New Roman" w:hAnsi="Times New Roman"/>
          <w:sz w:val="14"/>
          <w:szCs w:val="16"/>
          <w:lang w:val="es-EC"/>
        </w:rPr>
        <w:t xml:space="preserve">0.076406 .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s-EC"/>
        </w:rPr>
      </w:pPr>
      <w:r w:rsidRPr="00593A2B">
        <w:rPr>
          <w:rFonts w:ascii="Times New Roman" w:hAnsi="Times New Roman"/>
          <w:sz w:val="14"/>
          <w:szCs w:val="16"/>
          <w:lang w:val="es-EC"/>
        </w:rPr>
        <w:t xml:space="preserve">ciclo29      -3.0439   134.7001  -0.023 </w:t>
      </w:r>
      <w:r w:rsidR="000576B7">
        <w:rPr>
          <w:rFonts w:ascii="Times New Roman" w:hAnsi="Times New Roman"/>
          <w:sz w:val="14"/>
          <w:szCs w:val="16"/>
          <w:lang w:val="es-EC"/>
        </w:rPr>
        <w:t xml:space="preserve"> </w:t>
      </w:r>
      <w:r w:rsidRPr="00593A2B">
        <w:rPr>
          <w:rFonts w:ascii="Times New Roman" w:hAnsi="Times New Roman"/>
          <w:sz w:val="14"/>
          <w:szCs w:val="16"/>
          <w:lang w:val="es-EC"/>
        </w:rPr>
        <w:t xml:space="preserve">0.982021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6"/>
          <w:szCs w:val="16"/>
          <w:lang w:val="es-EC"/>
        </w:rPr>
      </w:pPr>
      <w:r w:rsidRPr="00593A2B">
        <w:rPr>
          <w:rFonts w:ascii="Times New Roman" w:hAnsi="Times New Roman"/>
          <w:sz w:val="14"/>
          <w:szCs w:val="16"/>
          <w:lang w:val="es-EC"/>
        </w:rPr>
        <w:t>ciclo30</w:t>
      </w:r>
      <w:r w:rsidR="00737ACF" w:rsidRPr="00593A2B">
        <w:rPr>
          <w:rFonts w:ascii="Times New Roman" w:hAnsi="Times New Roman"/>
          <w:sz w:val="14"/>
          <w:szCs w:val="16"/>
          <w:lang w:val="es-EC"/>
        </w:rPr>
        <w:t xml:space="preserve">     24.2835   134.7281   0.180 </w:t>
      </w:r>
      <w:r w:rsidR="000576B7">
        <w:rPr>
          <w:rFonts w:ascii="Times New Roman" w:hAnsi="Times New Roman"/>
          <w:sz w:val="14"/>
          <w:szCs w:val="16"/>
          <w:lang w:val="es-EC"/>
        </w:rPr>
        <w:t xml:space="preserve"> </w:t>
      </w:r>
      <w:r w:rsidR="00737ACF" w:rsidRPr="00593A2B">
        <w:rPr>
          <w:rFonts w:ascii="Times New Roman" w:hAnsi="Times New Roman"/>
          <w:sz w:val="14"/>
          <w:szCs w:val="16"/>
          <w:lang w:val="es-EC"/>
        </w:rPr>
        <w:t xml:space="preserve">0.857364    </w:t>
      </w:r>
    </w:p>
    <w:p w:rsidR="00844966" w:rsidRPr="005D7582" w:rsidRDefault="00844966" w:rsidP="00934FE7">
      <w:pPr>
        <w:ind w:left="357"/>
        <w:jc w:val="both"/>
        <w:rPr>
          <w:b/>
        </w:rPr>
      </w:pPr>
    </w:p>
    <w:p w:rsidR="00737ACF" w:rsidRPr="00C11C47" w:rsidRDefault="00737ACF" w:rsidP="00737ACF">
      <w:pPr>
        <w:pBdr>
          <w:top w:val="single" w:sz="4" w:space="1" w:color="auto"/>
          <w:left w:val="single" w:sz="4" w:space="4" w:color="auto"/>
          <w:bottom w:val="single" w:sz="4" w:space="1" w:color="auto"/>
          <w:right w:val="single" w:sz="4" w:space="4" w:color="auto"/>
        </w:pBdr>
        <w:ind w:left="357"/>
        <w:jc w:val="both"/>
        <w:rPr>
          <w:b/>
          <w:sz w:val="14"/>
          <w:szCs w:val="16"/>
        </w:rPr>
      </w:pPr>
      <w:bookmarkStart w:id="279" w:name="_Toc166765173"/>
      <w:bookmarkStart w:id="280" w:name="_Toc167024772"/>
      <w:bookmarkStart w:id="281" w:name="_Toc167280688"/>
      <w:bookmarkStart w:id="282" w:name="_Toc167283082"/>
      <w:bookmarkStart w:id="283" w:name="_Toc167372166"/>
      <w:bookmarkStart w:id="284" w:name="_Toc167372889"/>
      <w:bookmarkStart w:id="285" w:name="_Toc167373204"/>
      <w:bookmarkStart w:id="286" w:name="_Toc167373302"/>
      <w:bookmarkStart w:id="287" w:name="_Toc167373373"/>
      <w:bookmarkStart w:id="288" w:name="_Toc167373626"/>
      <w:bookmarkStart w:id="289" w:name="_Toc167374397"/>
      <w:bookmarkStart w:id="290" w:name="_Toc167375309"/>
      <w:bookmarkStart w:id="291" w:name="_Toc167420472"/>
      <w:r w:rsidRPr="00C11C47">
        <w:rPr>
          <w:b/>
          <w:sz w:val="14"/>
          <w:szCs w:val="16"/>
        </w:rPr>
        <w:t>Tarjeta de $6</w:t>
      </w:r>
    </w:p>
    <w:p w:rsidR="00C44CF1" w:rsidRPr="00593A2B" w:rsidRDefault="00C44CF1"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lm(formula = vc ~ tiempo + ciclo)</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593A2B">
        <w:rPr>
          <w:rFonts w:ascii="Times New Roman" w:hAnsi="Times New Roman"/>
          <w:sz w:val="14"/>
          <w:szCs w:val="16"/>
          <w:lang w:val="en-GB"/>
        </w:rPr>
        <w:t>Residuals:</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593A2B">
        <w:rPr>
          <w:rFonts w:ascii="Times New Roman" w:hAnsi="Times New Roman"/>
          <w:sz w:val="14"/>
          <w:szCs w:val="16"/>
          <w:lang w:val="en-GB"/>
        </w:rPr>
        <w:t xml:space="preserve">     Min       1Q   Median       3Q      Max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593A2B">
        <w:rPr>
          <w:rFonts w:ascii="Times New Roman" w:hAnsi="Times New Roman"/>
          <w:sz w:val="14"/>
          <w:szCs w:val="16"/>
          <w:lang w:val="en-GB"/>
        </w:rPr>
        <w:t xml:space="preserve">-388.709  -32.070   -7.972   18.881 1079.209 </w:t>
      </w:r>
    </w:p>
    <w:p w:rsidR="00C44CF1" w:rsidRPr="00593A2B" w:rsidRDefault="00C44CF1"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593A2B">
        <w:rPr>
          <w:rFonts w:ascii="Times New Roman" w:hAnsi="Times New Roman"/>
          <w:sz w:val="14"/>
          <w:szCs w:val="16"/>
          <w:lang w:val="en-GB"/>
        </w:rPr>
        <w:t>Coefficients:</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593A2B">
        <w:rPr>
          <w:rFonts w:ascii="Times New Roman" w:hAnsi="Times New Roman"/>
          <w:sz w:val="14"/>
          <w:szCs w:val="16"/>
          <w:lang w:val="en-GB"/>
        </w:rPr>
        <w:t xml:space="preserve">            Estimate </w:t>
      </w:r>
      <w:r w:rsidR="009E4AE1" w:rsidRPr="00593A2B">
        <w:rPr>
          <w:rFonts w:ascii="Times New Roman" w:hAnsi="Times New Roman"/>
          <w:sz w:val="14"/>
          <w:szCs w:val="16"/>
          <w:lang w:val="en-GB"/>
        </w:rPr>
        <w:t xml:space="preserve">  </w:t>
      </w:r>
      <w:r w:rsidR="002B41B2">
        <w:rPr>
          <w:rFonts w:ascii="Times New Roman" w:hAnsi="Times New Roman"/>
          <w:sz w:val="14"/>
          <w:szCs w:val="16"/>
          <w:lang w:val="en-GB"/>
        </w:rPr>
        <w:t xml:space="preserve">   </w:t>
      </w:r>
      <w:r w:rsidRPr="00593A2B">
        <w:rPr>
          <w:rFonts w:ascii="Times New Roman" w:hAnsi="Times New Roman"/>
          <w:sz w:val="14"/>
          <w:szCs w:val="16"/>
          <w:lang w:val="en-GB"/>
        </w:rPr>
        <w:t>Std. Error</w:t>
      </w:r>
      <w:r w:rsidR="009E4AE1" w:rsidRPr="00593A2B">
        <w:rPr>
          <w:rFonts w:ascii="Times New Roman" w:hAnsi="Times New Roman"/>
          <w:sz w:val="14"/>
          <w:szCs w:val="16"/>
          <w:lang w:val="en-GB"/>
        </w:rPr>
        <w:t xml:space="preserve"> </w:t>
      </w:r>
      <w:r w:rsidR="00D63940">
        <w:rPr>
          <w:rFonts w:ascii="Times New Roman" w:hAnsi="Times New Roman"/>
          <w:sz w:val="14"/>
          <w:szCs w:val="16"/>
          <w:lang w:val="en-GB"/>
        </w:rPr>
        <w:t xml:space="preserve"> </w:t>
      </w:r>
      <w:r w:rsidR="009E4AE1" w:rsidRPr="00593A2B">
        <w:rPr>
          <w:rFonts w:ascii="Times New Roman" w:hAnsi="Times New Roman"/>
          <w:sz w:val="14"/>
          <w:szCs w:val="16"/>
          <w:lang w:val="en-GB"/>
        </w:rPr>
        <w:t xml:space="preserve"> </w:t>
      </w:r>
      <w:r w:rsidRPr="00593A2B">
        <w:rPr>
          <w:rFonts w:ascii="Times New Roman" w:hAnsi="Times New Roman"/>
          <w:sz w:val="14"/>
          <w:szCs w:val="16"/>
          <w:lang w:val="en-GB"/>
        </w:rPr>
        <w:t xml:space="preserve"> </w:t>
      </w:r>
      <w:r w:rsidR="002B41B2">
        <w:rPr>
          <w:rFonts w:ascii="Times New Roman" w:hAnsi="Times New Roman"/>
          <w:sz w:val="14"/>
          <w:szCs w:val="16"/>
          <w:lang w:val="en-GB"/>
        </w:rPr>
        <w:t xml:space="preserve">    </w:t>
      </w:r>
      <w:r w:rsidRPr="00593A2B">
        <w:rPr>
          <w:rFonts w:ascii="Times New Roman" w:hAnsi="Times New Roman"/>
          <w:sz w:val="14"/>
          <w:szCs w:val="16"/>
          <w:lang w:val="en-GB"/>
        </w:rPr>
        <w:t>t value</w:t>
      </w:r>
      <w:r w:rsidR="009E4AE1" w:rsidRPr="00593A2B">
        <w:rPr>
          <w:rFonts w:ascii="Times New Roman" w:hAnsi="Times New Roman"/>
          <w:sz w:val="14"/>
          <w:szCs w:val="16"/>
          <w:lang w:val="en-GB"/>
        </w:rPr>
        <w:t xml:space="preserve"> </w:t>
      </w:r>
      <w:r w:rsidR="00D63940">
        <w:rPr>
          <w:rFonts w:ascii="Times New Roman" w:hAnsi="Times New Roman"/>
          <w:sz w:val="14"/>
          <w:szCs w:val="16"/>
          <w:lang w:val="en-GB"/>
        </w:rPr>
        <w:t xml:space="preserve"> </w:t>
      </w:r>
      <w:r w:rsidR="002B41B2">
        <w:rPr>
          <w:rFonts w:ascii="Times New Roman" w:hAnsi="Times New Roman"/>
          <w:sz w:val="14"/>
          <w:szCs w:val="16"/>
          <w:lang w:val="en-GB"/>
        </w:rPr>
        <w:t xml:space="preserve"> </w:t>
      </w:r>
      <w:r w:rsidR="009E4AE1" w:rsidRPr="00593A2B">
        <w:rPr>
          <w:rFonts w:ascii="Times New Roman" w:hAnsi="Times New Roman"/>
          <w:sz w:val="14"/>
          <w:szCs w:val="16"/>
          <w:lang w:val="en-GB"/>
        </w:rPr>
        <w:t xml:space="preserve"> </w:t>
      </w:r>
      <w:r w:rsidRPr="00593A2B">
        <w:rPr>
          <w:rFonts w:ascii="Times New Roman" w:hAnsi="Times New Roman"/>
          <w:sz w:val="14"/>
          <w:szCs w:val="16"/>
          <w:lang w:val="en-GB"/>
        </w:rPr>
        <w:t xml:space="preserve"> Pr(&gt;|t|)    </w:t>
      </w:r>
    </w:p>
    <w:p w:rsidR="00737ACF" w:rsidRPr="00593A2B" w:rsidRDefault="002B41B2"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Pr>
          <w:rFonts w:ascii="Times New Roman" w:hAnsi="Times New Roman"/>
          <w:sz w:val="14"/>
          <w:szCs w:val="16"/>
        </w:rPr>
        <w:t xml:space="preserve">Intercept  -21.4813      </w:t>
      </w:r>
      <w:r w:rsidR="00737ACF" w:rsidRPr="00593A2B">
        <w:rPr>
          <w:rFonts w:ascii="Times New Roman" w:hAnsi="Times New Roman"/>
          <w:sz w:val="14"/>
          <w:szCs w:val="16"/>
        </w:rPr>
        <w:t xml:space="preserve">77.3457 </w:t>
      </w:r>
      <w:r>
        <w:rPr>
          <w:rFonts w:ascii="Times New Roman" w:hAnsi="Times New Roman"/>
          <w:sz w:val="14"/>
          <w:szCs w:val="16"/>
        </w:rPr>
        <w:t xml:space="preserve">   </w:t>
      </w:r>
      <w:r w:rsidR="000576B7">
        <w:rPr>
          <w:rFonts w:ascii="Times New Roman" w:hAnsi="Times New Roman"/>
          <w:sz w:val="14"/>
          <w:szCs w:val="16"/>
        </w:rPr>
        <w:t xml:space="preserve"> </w:t>
      </w:r>
      <w:r w:rsidR="00737ACF" w:rsidRPr="00593A2B">
        <w:rPr>
          <w:rFonts w:ascii="Times New Roman" w:hAnsi="Times New Roman"/>
          <w:sz w:val="14"/>
          <w:szCs w:val="16"/>
        </w:rPr>
        <w:t xml:space="preserve"> -0.278 </w:t>
      </w:r>
      <w:r w:rsidR="00593A2B">
        <w:rPr>
          <w:rFonts w:ascii="Times New Roman" w:hAnsi="Times New Roman"/>
          <w:sz w:val="14"/>
          <w:szCs w:val="16"/>
        </w:rPr>
        <w:tab/>
      </w:r>
      <w:r w:rsidR="00737ACF" w:rsidRPr="00593A2B">
        <w:rPr>
          <w:rFonts w:ascii="Times New Roman" w:hAnsi="Times New Roman"/>
          <w:sz w:val="14"/>
          <w:szCs w:val="16"/>
        </w:rPr>
        <w:t xml:space="preserve">0.781849    </w:t>
      </w:r>
    </w:p>
    <w:p w:rsidR="00737ACF" w:rsidRPr="00593A2B" w:rsidRDefault="00A04C4E" w:rsidP="000576B7">
      <w:pPr>
        <w:pBdr>
          <w:top w:val="single" w:sz="4" w:space="1" w:color="auto"/>
          <w:left w:val="single" w:sz="4" w:space="4" w:color="auto"/>
          <w:bottom w:val="single" w:sz="4" w:space="1" w:color="auto"/>
          <w:right w:val="single" w:sz="4" w:space="4" w:color="auto"/>
        </w:pBdr>
        <w:tabs>
          <w:tab w:val="left" w:pos="2160"/>
        </w:tabs>
        <w:ind w:left="357"/>
        <w:jc w:val="both"/>
        <w:rPr>
          <w:rFonts w:ascii="Times New Roman" w:hAnsi="Times New Roman"/>
          <w:sz w:val="14"/>
          <w:szCs w:val="16"/>
        </w:rPr>
      </w:pPr>
      <w:r>
        <w:rPr>
          <w:rFonts w:ascii="Times New Roman" w:hAnsi="Times New Roman"/>
          <w:sz w:val="14"/>
          <w:szCs w:val="16"/>
        </w:rPr>
        <w:t xml:space="preserve">tiempo       10.6937   </w:t>
      </w:r>
      <w:r w:rsidR="002B41B2">
        <w:rPr>
          <w:rFonts w:ascii="Times New Roman" w:hAnsi="Times New Roman"/>
          <w:sz w:val="14"/>
          <w:szCs w:val="16"/>
        </w:rPr>
        <w:t xml:space="preserve">  </w:t>
      </w:r>
      <w:r w:rsidR="00737ACF" w:rsidRPr="00593A2B">
        <w:rPr>
          <w:rFonts w:ascii="Times New Roman" w:hAnsi="Times New Roman"/>
          <w:sz w:val="14"/>
          <w:szCs w:val="16"/>
        </w:rPr>
        <w:t xml:space="preserve">12.0794  </w:t>
      </w:r>
      <w:r w:rsidR="000576B7">
        <w:rPr>
          <w:rFonts w:ascii="Times New Roman" w:hAnsi="Times New Roman"/>
          <w:sz w:val="14"/>
          <w:szCs w:val="16"/>
        </w:rPr>
        <w:tab/>
        <w:t xml:space="preserve">  </w:t>
      </w:r>
      <w:r w:rsidR="002B41B2">
        <w:rPr>
          <w:rFonts w:ascii="Times New Roman" w:hAnsi="Times New Roman"/>
          <w:sz w:val="14"/>
          <w:szCs w:val="16"/>
        </w:rPr>
        <w:t xml:space="preserve"> </w:t>
      </w:r>
      <w:r w:rsidR="000576B7">
        <w:rPr>
          <w:rFonts w:ascii="Times New Roman" w:hAnsi="Times New Roman"/>
          <w:sz w:val="14"/>
          <w:szCs w:val="16"/>
        </w:rPr>
        <w:t xml:space="preserve"> </w:t>
      </w:r>
      <w:r w:rsidR="00737ACF" w:rsidRPr="00593A2B">
        <w:rPr>
          <w:rFonts w:ascii="Times New Roman" w:hAnsi="Times New Roman"/>
          <w:sz w:val="14"/>
          <w:szCs w:val="16"/>
        </w:rPr>
        <w:t xml:space="preserve"> 0.885 </w:t>
      </w:r>
      <w:r w:rsidR="00593A2B">
        <w:rPr>
          <w:rFonts w:ascii="Times New Roman" w:hAnsi="Times New Roman"/>
          <w:sz w:val="14"/>
          <w:szCs w:val="16"/>
        </w:rPr>
        <w:tab/>
      </w:r>
      <w:r w:rsidR="00737ACF" w:rsidRPr="00593A2B">
        <w:rPr>
          <w:rFonts w:ascii="Times New Roman" w:hAnsi="Times New Roman"/>
          <w:sz w:val="14"/>
          <w:szCs w:val="16"/>
        </w:rPr>
        <w:t xml:space="preserve">0.378333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       62.6435    </w:t>
      </w:r>
      <w:r w:rsidR="002B41B2">
        <w:rPr>
          <w:rFonts w:ascii="Times New Roman" w:hAnsi="Times New Roman"/>
          <w:sz w:val="14"/>
          <w:szCs w:val="16"/>
        </w:rPr>
        <w:t xml:space="preserve">  </w:t>
      </w:r>
      <w:r w:rsidRPr="00593A2B">
        <w:rPr>
          <w:rFonts w:ascii="Times New Roman" w:hAnsi="Times New Roman"/>
          <w:sz w:val="14"/>
          <w:szCs w:val="16"/>
        </w:rPr>
        <w:t xml:space="preserve">96.6358  </w:t>
      </w:r>
      <w:r w:rsidR="000576B7">
        <w:rPr>
          <w:rFonts w:ascii="Times New Roman" w:hAnsi="Times New Roman"/>
          <w:sz w:val="14"/>
          <w:szCs w:val="16"/>
        </w:rPr>
        <w:t xml:space="preserve">     </w:t>
      </w:r>
      <w:r w:rsidRPr="00593A2B">
        <w:rPr>
          <w:rFonts w:ascii="Times New Roman" w:hAnsi="Times New Roman"/>
          <w:sz w:val="14"/>
          <w:szCs w:val="16"/>
        </w:rPr>
        <w:t xml:space="preserve"> 0.648 </w:t>
      </w:r>
      <w:r w:rsidR="00593A2B">
        <w:rPr>
          <w:rFonts w:ascii="Times New Roman" w:hAnsi="Times New Roman"/>
          <w:sz w:val="14"/>
          <w:szCs w:val="16"/>
        </w:rPr>
        <w:tab/>
      </w:r>
      <w:r w:rsidRPr="00593A2B">
        <w:rPr>
          <w:rFonts w:ascii="Times New Roman" w:hAnsi="Times New Roman"/>
          <w:sz w:val="14"/>
          <w:szCs w:val="16"/>
        </w:rPr>
        <w:t xml:space="preserve">0.518460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ciclo3       20.7840  </w:t>
      </w:r>
      <w:r w:rsidR="002B41B2">
        <w:rPr>
          <w:rFonts w:ascii="Times New Roman" w:hAnsi="Times New Roman"/>
          <w:sz w:val="14"/>
          <w:szCs w:val="16"/>
        </w:rPr>
        <w:t xml:space="preserve">  </w:t>
      </w:r>
      <w:r w:rsidRPr="00593A2B">
        <w:rPr>
          <w:rFonts w:ascii="Times New Roman" w:hAnsi="Times New Roman"/>
          <w:sz w:val="14"/>
          <w:szCs w:val="16"/>
        </w:rPr>
        <w:t xml:space="preserve">102.6304 </w:t>
      </w:r>
      <w:r w:rsidR="00A04C4E">
        <w:rPr>
          <w:rFonts w:ascii="Times New Roman" w:hAnsi="Times New Roman"/>
          <w:sz w:val="14"/>
          <w:szCs w:val="16"/>
        </w:rPr>
        <w:t xml:space="preserve"> </w:t>
      </w:r>
      <w:r w:rsidRPr="00593A2B">
        <w:rPr>
          <w:rFonts w:ascii="Times New Roman" w:hAnsi="Times New Roman"/>
          <w:sz w:val="14"/>
          <w:szCs w:val="16"/>
        </w:rPr>
        <w:t xml:space="preserve"> </w:t>
      </w:r>
      <w:r w:rsidR="000576B7">
        <w:rPr>
          <w:rFonts w:ascii="Times New Roman" w:hAnsi="Times New Roman"/>
          <w:sz w:val="14"/>
          <w:szCs w:val="16"/>
        </w:rPr>
        <w:t xml:space="preserve">    </w:t>
      </w:r>
      <w:r w:rsidRPr="00593A2B">
        <w:rPr>
          <w:rFonts w:ascii="Times New Roman" w:hAnsi="Times New Roman"/>
          <w:sz w:val="14"/>
          <w:szCs w:val="16"/>
        </w:rPr>
        <w:t xml:space="preserve"> 0.203 </w:t>
      </w:r>
      <w:r w:rsidR="00593A2B">
        <w:rPr>
          <w:rFonts w:ascii="Times New Roman" w:hAnsi="Times New Roman"/>
          <w:sz w:val="14"/>
          <w:szCs w:val="16"/>
        </w:rPr>
        <w:tab/>
      </w:r>
      <w:r w:rsidRPr="00593A2B">
        <w:rPr>
          <w:rFonts w:ascii="Times New Roman" w:hAnsi="Times New Roman"/>
          <w:sz w:val="14"/>
          <w:szCs w:val="16"/>
        </w:rPr>
        <w:t xml:space="preserve">0.839968    </w:t>
      </w:r>
    </w:p>
    <w:p w:rsidR="00737ACF" w:rsidRPr="00593A2B" w:rsidRDefault="00593A2B"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Pr>
          <w:rFonts w:ascii="Times New Roman" w:hAnsi="Times New Roman"/>
          <w:sz w:val="14"/>
          <w:szCs w:val="16"/>
        </w:rPr>
        <w:t xml:space="preserve">ciclo4       28.9275 </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 xml:space="preserve">102.6107   </w:t>
      </w:r>
      <w:r w:rsidR="000576B7">
        <w:rPr>
          <w:rFonts w:ascii="Times New Roman" w:hAnsi="Times New Roman"/>
          <w:sz w:val="14"/>
          <w:szCs w:val="16"/>
        </w:rPr>
        <w:t xml:space="preserve">     </w:t>
      </w:r>
      <w:r w:rsidR="00737ACF" w:rsidRPr="00593A2B">
        <w:rPr>
          <w:rFonts w:ascii="Times New Roman" w:hAnsi="Times New Roman"/>
          <w:sz w:val="14"/>
          <w:szCs w:val="16"/>
        </w:rPr>
        <w:t xml:space="preserve">0.282 </w:t>
      </w:r>
      <w:r w:rsidR="000576B7">
        <w:rPr>
          <w:rFonts w:ascii="Times New Roman" w:hAnsi="Times New Roman"/>
          <w:sz w:val="14"/>
          <w:szCs w:val="16"/>
        </w:rPr>
        <w:tab/>
      </w:r>
      <w:r w:rsidR="00737ACF" w:rsidRPr="00593A2B">
        <w:rPr>
          <w:rFonts w:ascii="Times New Roman" w:hAnsi="Times New Roman"/>
          <w:sz w:val="14"/>
          <w:szCs w:val="16"/>
        </w:rPr>
        <w:t xml:space="preserve">0.778649    </w:t>
      </w:r>
    </w:p>
    <w:p w:rsidR="00737ACF" w:rsidRPr="00593A2B" w:rsidRDefault="00593A2B"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Pr>
          <w:rFonts w:ascii="Times New Roman" w:hAnsi="Times New Roman"/>
          <w:sz w:val="14"/>
          <w:szCs w:val="16"/>
        </w:rPr>
        <w:t xml:space="preserve">ciclo5       46.3210 </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 xml:space="preserve">102.5925 </w:t>
      </w:r>
      <w:r w:rsidR="000576B7">
        <w:rPr>
          <w:rFonts w:ascii="Times New Roman" w:hAnsi="Times New Roman"/>
          <w:sz w:val="14"/>
          <w:szCs w:val="16"/>
        </w:rPr>
        <w:t xml:space="preserve">     </w:t>
      </w:r>
      <w:r w:rsidR="00737ACF" w:rsidRPr="00593A2B">
        <w:rPr>
          <w:rFonts w:ascii="Times New Roman" w:hAnsi="Times New Roman"/>
          <w:sz w:val="14"/>
          <w:szCs w:val="16"/>
        </w:rPr>
        <w:t xml:space="preserve">  0.452 </w:t>
      </w:r>
      <w:r w:rsidR="000576B7">
        <w:rPr>
          <w:rFonts w:ascii="Times New Roman" w:hAnsi="Times New Roman"/>
          <w:sz w:val="14"/>
          <w:szCs w:val="16"/>
        </w:rPr>
        <w:tab/>
      </w:r>
      <w:r w:rsidR="00737ACF" w:rsidRPr="00593A2B">
        <w:rPr>
          <w:rFonts w:ascii="Times New Roman" w:hAnsi="Times New Roman"/>
          <w:sz w:val="14"/>
          <w:szCs w:val="16"/>
        </w:rPr>
        <w:t xml:space="preserve">0.652700    </w:t>
      </w:r>
    </w:p>
    <w:p w:rsidR="00737ACF" w:rsidRPr="00593A2B" w:rsidRDefault="00593A2B"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Pr>
          <w:rFonts w:ascii="Times New Roman" w:hAnsi="Times New Roman"/>
          <w:sz w:val="14"/>
          <w:szCs w:val="16"/>
        </w:rPr>
        <w:t xml:space="preserve">ciclo6       30.2146  </w:t>
      </w:r>
      <w:r w:rsidR="002B41B2">
        <w:rPr>
          <w:rFonts w:ascii="Times New Roman" w:hAnsi="Times New Roman"/>
          <w:sz w:val="14"/>
          <w:szCs w:val="16"/>
        </w:rPr>
        <w:t xml:space="preserve">  </w:t>
      </w:r>
      <w:r w:rsidR="00737ACF" w:rsidRPr="00593A2B">
        <w:rPr>
          <w:rFonts w:ascii="Times New Roman" w:hAnsi="Times New Roman"/>
          <w:sz w:val="14"/>
          <w:szCs w:val="16"/>
        </w:rPr>
        <w:t xml:space="preserve">102.5759   </w:t>
      </w:r>
      <w:r w:rsidR="000576B7">
        <w:rPr>
          <w:rFonts w:ascii="Times New Roman" w:hAnsi="Times New Roman"/>
          <w:sz w:val="14"/>
          <w:szCs w:val="16"/>
        </w:rPr>
        <w:t xml:space="preserve">     </w:t>
      </w:r>
      <w:r w:rsidR="00737ACF" w:rsidRPr="00593A2B">
        <w:rPr>
          <w:rFonts w:ascii="Times New Roman" w:hAnsi="Times New Roman"/>
          <w:sz w:val="14"/>
          <w:szCs w:val="16"/>
        </w:rPr>
        <w:t xml:space="preserve">0.295 </w:t>
      </w:r>
      <w:r w:rsidR="000576B7">
        <w:rPr>
          <w:rFonts w:ascii="Times New Roman" w:hAnsi="Times New Roman"/>
          <w:sz w:val="14"/>
          <w:szCs w:val="16"/>
        </w:rPr>
        <w:tab/>
      </w:r>
      <w:r w:rsidR="00737ACF" w:rsidRPr="00593A2B">
        <w:rPr>
          <w:rFonts w:ascii="Times New Roman" w:hAnsi="Times New Roman"/>
          <w:sz w:val="14"/>
          <w:szCs w:val="16"/>
        </w:rPr>
        <w:t xml:space="preserve">0.769002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ciclo7       </w:t>
      </w:r>
      <w:r w:rsidR="002B41B2">
        <w:rPr>
          <w:rFonts w:ascii="Times New Roman" w:hAnsi="Times New Roman"/>
          <w:sz w:val="14"/>
          <w:szCs w:val="16"/>
        </w:rPr>
        <w:t xml:space="preserve">  5.6081</w:t>
      </w:r>
      <w:r w:rsidRPr="00593A2B">
        <w:rPr>
          <w:rFonts w:ascii="Times New Roman" w:hAnsi="Times New Roman"/>
          <w:sz w:val="14"/>
          <w:szCs w:val="16"/>
        </w:rPr>
        <w:t xml:space="preserve">  </w:t>
      </w:r>
      <w:r w:rsidR="002B41B2">
        <w:rPr>
          <w:rFonts w:ascii="Times New Roman" w:hAnsi="Times New Roman"/>
          <w:sz w:val="14"/>
          <w:szCs w:val="16"/>
        </w:rPr>
        <w:t xml:space="preserve">  </w:t>
      </w:r>
      <w:r w:rsidRPr="00593A2B">
        <w:rPr>
          <w:rFonts w:ascii="Times New Roman" w:hAnsi="Times New Roman"/>
          <w:sz w:val="14"/>
          <w:szCs w:val="16"/>
        </w:rPr>
        <w:t xml:space="preserve">102.5609   </w:t>
      </w:r>
      <w:r w:rsidR="000576B7">
        <w:rPr>
          <w:rFonts w:ascii="Times New Roman" w:hAnsi="Times New Roman"/>
          <w:sz w:val="14"/>
          <w:szCs w:val="16"/>
        </w:rPr>
        <w:t xml:space="preserve">     </w:t>
      </w:r>
      <w:r w:rsidRPr="00593A2B">
        <w:rPr>
          <w:rFonts w:ascii="Times New Roman" w:hAnsi="Times New Roman"/>
          <w:sz w:val="14"/>
          <w:szCs w:val="16"/>
        </w:rPr>
        <w:t>0.055</w:t>
      </w:r>
      <w:r w:rsidR="002B41B2">
        <w:rPr>
          <w:rFonts w:ascii="Times New Roman" w:hAnsi="Times New Roman"/>
          <w:sz w:val="14"/>
          <w:szCs w:val="16"/>
        </w:rPr>
        <w:t xml:space="preserve">     </w:t>
      </w:r>
      <w:r w:rsidRPr="00593A2B">
        <w:rPr>
          <w:rFonts w:ascii="Times New Roman" w:hAnsi="Times New Roman"/>
          <w:sz w:val="14"/>
          <w:szCs w:val="16"/>
        </w:rPr>
        <w:t xml:space="preserve"> 0.956513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ciclo8 </w:t>
      </w:r>
      <w:r w:rsidR="00737ACF" w:rsidRPr="00593A2B">
        <w:rPr>
          <w:rFonts w:ascii="Times New Roman" w:hAnsi="Times New Roman"/>
          <w:sz w:val="14"/>
          <w:szCs w:val="16"/>
        </w:rPr>
        <w:t xml:space="preserve">     </w:t>
      </w:r>
      <w:r w:rsidR="002B41B2">
        <w:rPr>
          <w:rFonts w:ascii="Times New Roman" w:hAnsi="Times New Roman"/>
          <w:sz w:val="14"/>
          <w:szCs w:val="16"/>
        </w:rPr>
        <w:t xml:space="preserve"> 34.7517</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 xml:space="preserve">102.5474   </w:t>
      </w:r>
      <w:r w:rsidR="000576B7">
        <w:rPr>
          <w:rFonts w:ascii="Times New Roman" w:hAnsi="Times New Roman"/>
          <w:sz w:val="14"/>
          <w:szCs w:val="16"/>
        </w:rPr>
        <w:t xml:space="preserve">     </w:t>
      </w:r>
      <w:r w:rsidR="00737ACF" w:rsidRPr="00593A2B">
        <w:rPr>
          <w:rFonts w:ascii="Times New Roman" w:hAnsi="Times New Roman"/>
          <w:sz w:val="14"/>
          <w:szCs w:val="16"/>
        </w:rPr>
        <w:t xml:space="preserve">0.339 </w:t>
      </w:r>
      <w:r w:rsidR="000576B7">
        <w:rPr>
          <w:rFonts w:ascii="Times New Roman" w:hAnsi="Times New Roman"/>
          <w:sz w:val="14"/>
          <w:szCs w:val="16"/>
        </w:rPr>
        <w:tab/>
      </w:r>
      <w:r w:rsidR="00737ACF" w:rsidRPr="00593A2B">
        <w:rPr>
          <w:rFonts w:ascii="Times New Roman" w:hAnsi="Times New Roman"/>
          <w:sz w:val="14"/>
          <w:szCs w:val="16"/>
        </w:rPr>
        <w:t xml:space="preserve">0.735478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ciclo9</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396.6452</w:t>
      </w:r>
      <w:r w:rsidR="00CE663E" w:rsidRPr="00593A2B">
        <w:rPr>
          <w:rFonts w:ascii="Times New Roman" w:hAnsi="Times New Roman"/>
          <w:sz w:val="14"/>
          <w:szCs w:val="16"/>
        </w:rPr>
        <w:t xml:space="preserve">  </w:t>
      </w:r>
      <w:r w:rsidR="002B41B2">
        <w:rPr>
          <w:rFonts w:ascii="Times New Roman" w:hAnsi="Times New Roman"/>
          <w:sz w:val="14"/>
          <w:szCs w:val="16"/>
        </w:rPr>
        <w:t xml:space="preserve">  </w:t>
      </w:r>
      <w:r w:rsidR="00CE663E" w:rsidRPr="00593A2B">
        <w:rPr>
          <w:rFonts w:ascii="Times New Roman" w:hAnsi="Times New Roman"/>
          <w:sz w:val="14"/>
          <w:szCs w:val="16"/>
        </w:rPr>
        <w:t xml:space="preserve">102.5356   </w:t>
      </w:r>
      <w:r w:rsidR="000576B7">
        <w:rPr>
          <w:rFonts w:ascii="Times New Roman" w:hAnsi="Times New Roman"/>
          <w:sz w:val="14"/>
          <w:szCs w:val="16"/>
        </w:rPr>
        <w:t xml:space="preserve">     </w:t>
      </w:r>
      <w:r w:rsidR="00CE663E" w:rsidRPr="00593A2B">
        <w:rPr>
          <w:rFonts w:ascii="Times New Roman" w:hAnsi="Times New Roman"/>
          <w:sz w:val="14"/>
          <w:szCs w:val="16"/>
        </w:rPr>
        <w:t xml:space="preserve">3.868 </w:t>
      </w:r>
      <w:r w:rsidR="000576B7">
        <w:rPr>
          <w:rFonts w:ascii="Times New Roman" w:hAnsi="Times New Roman"/>
          <w:sz w:val="14"/>
          <w:szCs w:val="16"/>
        </w:rPr>
        <w:tab/>
      </w:r>
      <w:r w:rsidR="00CE663E" w:rsidRPr="00593A2B">
        <w:rPr>
          <w:rFonts w:ascii="Times New Roman" w:hAnsi="Times New Roman"/>
          <w:sz w:val="14"/>
          <w:szCs w:val="16"/>
        </w:rPr>
        <w:t xml:space="preserve">0.000206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ciclo10 </w:t>
      </w:r>
      <w:r w:rsidR="00737ACF" w:rsidRPr="00593A2B">
        <w:rPr>
          <w:rFonts w:ascii="Times New Roman" w:hAnsi="Times New Roman"/>
          <w:sz w:val="14"/>
          <w:szCs w:val="16"/>
        </w:rPr>
        <w:t xml:space="preserve">     </w:t>
      </w:r>
      <w:r w:rsidR="002B41B2">
        <w:rPr>
          <w:rFonts w:ascii="Times New Roman" w:hAnsi="Times New Roman"/>
          <w:sz w:val="14"/>
          <w:szCs w:val="16"/>
        </w:rPr>
        <w:t xml:space="preserve"> 6.5387 </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 xml:space="preserve">102.5253   </w:t>
      </w:r>
      <w:r w:rsidR="000576B7">
        <w:rPr>
          <w:rFonts w:ascii="Times New Roman" w:hAnsi="Times New Roman"/>
          <w:sz w:val="14"/>
          <w:szCs w:val="16"/>
        </w:rPr>
        <w:t xml:space="preserve">     </w:t>
      </w:r>
      <w:r w:rsidR="00737ACF" w:rsidRPr="00593A2B">
        <w:rPr>
          <w:rFonts w:ascii="Times New Roman" w:hAnsi="Times New Roman"/>
          <w:sz w:val="14"/>
          <w:szCs w:val="16"/>
        </w:rPr>
        <w:t xml:space="preserve">0.064 </w:t>
      </w:r>
      <w:r w:rsidR="000576B7">
        <w:rPr>
          <w:rFonts w:ascii="Times New Roman" w:hAnsi="Times New Roman"/>
          <w:sz w:val="14"/>
          <w:szCs w:val="16"/>
        </w:rPr>
        <w:tab/>
      </w:r>
      <w:r w:rsidR="00737ACF" w:rsidRPr="00593A2B">
        <w:rPr>
          <w:rFonts w:ascii="Times New Roman" w:hAnsi="Times New Roman"/>
          <w:sz w:val="14"/>
          <w:szCs w:val="16"/>
        </w:rPr>
        <w:t xml:space="preserve">0.949288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ciclo11</w:t>
      </w:r>
      <w:r w:rsidR="00737ACF" w:rsidRPr="00593A2B">
        <w:rPr>
          <w:rFonts w:ascii="Times New Roman" w:hAnsi="Times New Roman"/>
          <w:sz w:val="14"/>
          <w:szCs w:val="16"/>
        </w:rPr>
        <w:t xml:space="preserve">    </w:t>
      </w:r>
      <w:r w:rsidR="002B41B2">
        <w:rPr>
          <w:rFonts w:ascii="Times New Roman" w:hAnsi="Times New Roman"/>
          <w:sz w:val="14"/>
          <w:szCs w:val="16"/>
        </w:rPr>
        <w:t xml:space="preserve"> 22.9323</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 xml:space="preserve">102.5166   </w:t>
      </w:r>
      <w:r w:rsidR="000576B7">
        <w:rPr>
          <w:rFonts w:ascii="Times New Roman" w:hAnsi="Times New Roman"/>
          <w:sz w:val="14"/>
          <w:szCs w:val="16"/>
        </w:rPr>
        <w:t xml:space="preserve">     </w:t>
      </w:r>
      <w:r w:rsidR="00737ACF" w:rsidRPr="00593A2B">
        <w:rPr>
          <w:rFonts w:ascii="Times New Roman" w:hAnsi="Times New Roman"/>
          <w:sz w:val="14"/>
          <w:szCs w:val="16"/>
        </w:rPr>
        <w:t xml:space="preserve">0.224 </w:t>
      </w:r>
      <w:r w:rsidR="000576B7">
        <w:rPr>
          <w:rFonts w:ascii="Times New Roman" w:hAnsi="Times New Roman"/>
          <w:sz w:val="14"/>
          <w:szCs w:val="16"/>
        </w:rPr>
        <w:tab/>
      </w:r>
      <w:r w:rsidR="00737ACF" w:rsidRPr="00593A2B">
        <w:rPr>
          <w:rFonts w:ascii="Times New Roman" w:hAnsi="Times New Roman"/>
          <w:sz w:val="14"/>
          <w:szCs w:val="16"/>
        </w:rPr>
        <w:t xml:space="preserve">0.823497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ciclo12 </w:t>
      </w:r>
      <w:r w:rsidR="00737ACF" w:rsidRPr="00593A2B">
        <w:rPr>
          <w:rFonts w:ascii="Times New Roman" w:hAnsi="Times New Roman"/>
          <w:sz w:val="14"/>
          <w:szCs w:val="16"/>
        </w:rPr>
        <w:t xml:space="preserve">   </w:t>
      </w:r>
      <w:r w:rsidR="002B41B2">
        <w:rPr>
          <w:rFonts w:ascii="Times New Roman" w:hAnsi="Times New Roman"/>
          <w:sz w:val="14"/>
          <w:szCs w:val="16"/>
        </w:rPr>
        <w:t xml:space="preserve"> 30.3258</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 xml:space="preserve">102.5095   </w:t>
      </w:r>
      <w:r w:rsidR="000576B7">
        <w:rPr>
          <w:rFonts w:ascii="Times New Roman" w:hAnsi="Times New Roman"/>
          <w:sz w:val="14"/>
          <w:szCs w:val="16"/>
        </w:rPr>
        <w:t xml:space="preserve">     </w:t>
      </w:r>
      <w:r w:rsidR="00737ACF" w:rsidRPr="00593A2B">
        <w:rPr>
          <w:rFonts w:ascii="Times New Roman" w:hAnsi="Times New Roman"/>
          <w:sz w:val="14"/>
          <w:szCs w:val="16"/>
        </w:rPr>
        <w:t xml:space="preserve">0.296 </w:t>
      </w:r>
      <w:r w:rsidR="000576B7">
        <w:rPr>
          <w:rFonts w:ascii="Times New Roman" w:hAnsi="Times New Roman"/>
          <w:sz w:val="14"/>
          <w:szCs w:val="16"/>
        </w:rPr>
        <w:tab/>
      </w:r>
      <w:r w:rsidR="00737ACF" w:rsidRPr="00593A2B">
        <w:rPr>
          <w:rFonts w:ascii="Times New Roman" w:hAnsi="Times New Roman"/>
          <w:sz w:val="14"/>
          <w:szCs w:val="16"/>
        </w:rPr>
        <w:t xml:space="preserve">0.768031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ciclo13 </w:t>
      </w:r>
      <w:r w:rsidR="00737ACF" w:rsidRPr="00593A2B">
        <w:rPr>
          <w:rFonts w:ascii="Times New Roman" w:hAnsi="Times New Roman"/>
          <w:sz w:val="14"/>
          <w:szCs w:val="16"/>
        </w:rPr>
        <w:t xml:space="preserve">   </w:t>
      </w:r>
      <w:r w:rsidR="002B41B2">
        <w:rPr>
          <w:rFonts w:ascii="Times New Roman" w:hAnsi="Times New Roman"/>
          <w:sz w:val="14"/>
          <w:szCs w:val="16"/>
        </w:rPr>
        <w:t xml:space="preserve"> 64.7194</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 xml:space="preserve">102.5040   </w:t>
      </w:r>
      <w:r w:rsidR="000576B7">
        <w:rPr>
          <w:rFonts w:ascii="Times New Roman" w:hAnsi="Times New Roman"/>
          <w:sz w:val="14"/>
          <w:szCs w:val="16"/>
        </w:rPr>
        <w:t xml:space="preserve">     </w:t>
      </w:r>
      <w:r w:rsidR="00737ACF" w:rsidRPr="00593A2B">
        <w:rPr>
          <w:rFonts w:ascii="Times New Roman" w:hAnsi="Times New Roman"/>
          <w:sz w:val="14"/>
          <w:szCs w:val="16"/>
        </w:rPr>
        <w:t xml:space="preserve">0.631 </w:t>
      </w:r>
      <w:r w:rsidR="000576B7">
        <w:rPr>
          <w:rFonts w:ascii="Times New Roman" w:hAnsi="Times New Roman"/>
          <w:sz w:val="14"/>
          <w:szCs w:val="16"/>
        </w:rPr>
        <w:tab/>
      </w:r>
      <w:r w:rsidR="00737ACF" w:rsidRPr="00593A2B">
        <w:rPr>
          <w:rFonts w:ascii="Times New Roman" w:hAnsi="Times New Roman"/>
          <w:sz w:val="14"/>
          <w:szCs w:val="16"/>
        </w:rPr>
        <w:t xml:space="preserve">0.529372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ciclo14 </w:t>
      </w:r>
      <w:r w:rsidR="00737ACF" w:rsidRPr="00593A2B">
        <w:rPr>
          <w:rFonts w:ascii="Times New Roman" w:hAnsi="Times New Roman"/>
          <w:sz w:val="14"/>
          <w:szCs w:val="16"/>
        </w:rPr>
        <w:t xml:space="preserve">    </w:t>
      </w:r>
      <w:r w:rsidR="002B41B2">
        <w:rPr>
          <w:rFonts w:ascii="Times New Roman" w:hAnsi="Times New Roman"/>
          <w:sz w:val="14"/>
          <w:szCs w:val="16"/>
        </w:rPr>
        <w:t xml:space="preserve">  0.3629</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 xml:space="preserve">102.5000   </w:t>
      </w:r>
      <w:r w:rsidR="000576B7">
        <w:rPr>
          <w:rFonts w:ascii="Times New Roman" w:hAnsi="Times New Roman"/>
          <w:sz w:val="14"/>
          <w:szCs w:val="16"/>
        </w:rPr>
        <w:t xml:space="preserve">     </w:t>
      </w:r>
      <w:r w:rsidR="00737ACF" w:rsidRPr="00593A2B">
        <w:rPr>
          <w:rFonts w:ascii="Times New Roman" w:hAnsi="Times New Roman"/>
          <w:sz w:val="14"/>
          <w:szCs w:val="16"/>
        </w:rPr>
        <w:t xml:space="preserve">0.004 </w:t>
      </w:r>
      <w:r w:rsidR="000576B7">
        <w:rPr>
          <w:rFonts w:ascii="Times New Roman" w:hAnsi="Times New Roman"/>
          <w:sz w:val="14"/>
          <w:szCs w:val="16"/>
        </w:rPr>
        <w:tab/>
      </w:r>
      <w:r w:rsidR="00737ACF" w:rsidRPr="00593A2B">
        <w:rPr>
          <w:rFonts w:ascii="Times New Roman" w:hAnsi="Times New Roman"/>
          <w:sz w:val="14"/>
          <w:szCs w:val="16"/>
        </w:rPr>
        <w:t xml:space="preserve">0.997183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ciclo15</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 xml:space="preserve"> 17.2565  </w:t>
      </w:r>
      <w:r w:rsidR="002B41B2">
        <w:rPr>
          <w:rFonts w:ascii="Times New Roman" w:hAnsi="Times New Roman"/>
          <w:sz w:val="14"/>
          <w:szCs w:val="16"/>
        </w:rPr>
        <w:t xml:space="preserve">  </w:t>
      </w:r>
      <w:r w:rsidR="00737ACF" w:rsidRPr="00593A2B">
        <w:rPr>
          <w:rFonts w:ascii="Times New Roman" w:hAnsi="Times New Roman"/>
          <w:sz w:val="14"/>
          <w:szCs w:val="16"/>
        </w:rPr>
        <w:t xml:space="preserve">102.4976   </w:t>
      </w:r>
      <w:r w:rsidR="000576B7">
        <w:rPr>
          <w:rFonts w:ascii="Times New Roman" w:hAnsi="Times New Roman"/>
          <w:sz w:val="14"/>
          <w:szCs w:val="16"/>
        </w:rPr>
        <w:t xml:space="preserve">     </w:t>
      </w:r>
      <w:r w:rsidR="00737ACF" w:rsidRPr="00593A2B">
        <w:rPr>
          <w:rFonts w:ascii="Times New Roman" w:hAnsi="Times New Roman"/>
          <w:sz w:val="14"/>
          <w:szCs w:val="16"/>
        </w:rPr>
        <w:t xml:space="preserve">0.168 </w:t>
      </w:r>
      <w:r w:rsidR="000576B7">
        <w:rPr>
          <w:rFonts w:ascii="Times New Roman" w:hAnsi="Times New Roman"/>
          <w:sz w:val="14"/>
          <w:szCs w:val="16"/>
        </w:rPr>
        <w:tab/>
      </w:r>
      <w:r w:rsidR="00737ACF" w:rsidRPr="00593A2B">
        <w:rPr>
          <w:rFonts w:ascii="Times New Roman" w:hAnsi="Times New Roman"/>
          <w:sz w:val="14"/>
          <w:szCs w:val="16"/>
        </w:rPr>
        <w:t xml:space="preserve">0.866674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ciclo16</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 xml:space="preserve">14.1500  </w:t>
      </w:r>
      <w:r w:rsidR="002B41B2">
        <w:rPr>
          <w:rFonts w:ascii="Times New Roman" w:hAnsi="Times New Roman"/>
          <w:sz w:val="14"/>
          <w:szCs w:val="16"/>
        </w:rPr>
        <w:t xml:space="preserve">  </w:t>
      </w:r>
      <w:r w:rsidR="00737ACF" w:rsidRPr="00593A2B">
        <w:rPr>
          <w:rFonts w:ascii="Times New Roman" w:hAnsi="Times New Roman"/>
          <w:sz w:val="14"/>
          <w:szCs w:val="16"/>
        </w:rPr>
        <w:t xml:space="preserve">102.4968   </w:t>
      </w:r>
      <w:r w:rsidR="000576B7">
        <w:rPr>
          <w:rFonts w:ascii="Times New Roman" w:hAnsi="Times New Roman"/>
          <w:sz w:val="14"/>
          <w:szCs w:val="16"/>
        </w:rPr>
        <w:t xml:space="preserve">     </w:t>
      </w:r>
      <w:r w:rsidR="00737ACF" w:rsidRPr="00593A2B">
        <w:rPr>
          <w:rFonts w:ascii="Times New Roman" w:hAnsi="Times New Roman"/>
          <w:sz w:val="14"/>
          <w:szCs w:val="16"/>
        </w:rPr>
        <w:t xml:space="preserve">0.138 </w:t>
      </w:r>
      <w:r w:rsidR="000576B7">
        <w:rPr>
          <w:rFonts w:ascii="Times New Roman" w:hAnsi="Times New Roman"/>
          <w:sz w:val="14"/>
          <w:szCs w:val="16"/>
        </w:rPr>
        <w:tab/>
      </w:r>
      <w:r w:rsidR="00737ACF" w:rsidRPr="00593A2B">
        <w:rPr>
          <w:rFonts w:ascii="Times New Roman" w:hAnsi="Times New Roman"/>
          <w:sz w:val="14"/>
          <w:szCs w:val="16"/>
        </w:rPr>
        <w:t xml:space="preserve">0.890504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ciclo17</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 xml:space="preserve">16.0435  </w:t>
      </w:r>
      <w:r w:rsidR="002B41B2">
        <w:rPr>
          <w:rFonts w:ascii="Times New Roman" w:hAnsi="Times New Roman"/>
          <w:sz w:val="14"/>
          <w:szCs w:val="16"/>
        </w:rPr>
        <w:t xml:space="preserve">  </w:t>
      </w:r>
      <w:r w:rsidR="00737ACF" w:rsidRPr="00593A2B">
        <w:rPr>
          <w:rFonts w:ascii="Times New Roman" w:hAnsi="Times New Roman"/>
          <w:sz w:val="14"/>
          <w:szCs w:val="16"/>
        </w:rPr>
        <w:t xml:space="preserve">102.4976   </w:t>
      </w:r>
      <w:r w:rsidR="000576B7">
        <w:rPr>
          <w:rFonts w:ascii="Times New Roman" w:hAnsi="Times New Roman"/>
          <w:sz w:val="14"/>
          <w:szCs w:val="16"/>
        </w:rPr>
        <w:t xml:space="preserve">     </w:t>
      </w:r>
      <w:r w:rsidR="00737ACF" w:rsidRPr="00593A2B">
        <w:rPr>
          <w:rFonts w:ascii="Times New Roman" w:hAnsi="Times New Roman"/>
          <w:sz w:val="14"/>
          <w:szCs w:val="16"/>
        </w:rPr>
        <w:t xml:space="preserve">0.157 </w:t>
      </w:r>
      <w:r w:rsidR="000576B7">
        <w:rPr>
          <w:rFonts w:ascii="Times New Roman" w:hAnsi="Times New Roman"/>
          <w:sz w:val="14"/>
          <w:szCs w:val="16"/>
        </w:rPr>
        <w:tab/>
      </w:r>
      <w:r w:rsidR="00737ACF" w:rsidRPr="00593A2B">
        <w:rPr>
          <w:rFonts w:ascii="Times New Roman" w:hAnsi="Times New Roman"/>
          <w:sz w:val="14"/>
          <w:szCs w:val="16"/>
        </w:rPr>
        <w:t xml:space="preserve">0.875965    </w:t>
      </w:r>
    </w:p>
    <w:p w:rsidR="00737ACF" w:rsidRPr="00593A2B" w:rsidRDefault="00737ACF"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cicl</w:t>
      </w:r>
      <w:r w:rsidR="00695CC3" w:rsidRPr="00593A2B">
        <w:rPr>
          <w:rFonts w:ascii="Times New Roman" w:hAnsi="Times New Roman"/>
          <w:sz w:val="14"/>
          <w:szCs w:val="16"/>
        </w:rPr>
        <w:t>o18</w:t>
      </w:r>
      <w:r w:rsidRPr="00593A2B">
        <w:rPr>
          <w:rFonts w:ascii="Times New Roman" w:hAnsi="Times New Roman"/>
          <w:sz w:val="14"/>
          <w:szCs w:val="16"/>
        </w:rPr>
        <w:t xml:space="preserve">    </w:t>
      </w:r>
      <w:r w:rsidR="002B41B2">
        <w:rPr>
          <w:rFonts w:ascii="Times New Roman" w:hAnsi="Times New Roman"/>
          <w:sz w:val="14"/>
          <w:szCs w:val="16"/>
        </w:rPr>
        <w:t xml:space="preserve"> </w:t>
      </w:r>
      <w:r w:rsidRPr="00593A2B">
        <w:rPr>
          <w:rFonts w:ascii="Times New Roman" w:hAnsi="Times New Roman"/>
          <w:sz w:val="14"/>
          <w:szCs w:val="16"/>
        </w:rPr>
        <w:t xml:space="preserve">77.6871  </w:t>
      </w:r>
      <w:r w:rsidR="002B41B2">
        <w:rPr>
          <w:rFonts w:ascii="Times New Roman" w:hAnsi="Times New Roman"/>
          <w:sz w:val="14"/>
          <w:szCs w:val="16"/>
        </w:rPr>
        <w:t xml:space="preserve">  </w:t>
      </w:r>
      <w:r w:rsidRPr="00593A2B">
        <w:rPr>
          <w:rFonts w:ascii="Times New Roman" w:hAnsi="Times New Roman"/>
          <w:sz w:val="14"/>
          <w:szCs w:val="16"/>
        </w:rPr>
        <w:t xml:space="preserve">102.5000   </w:t>
      </w:r>
      <w:r w:rsidR="000576B7">
        <w:rPr>
          <w:rFonts w:ascii="Times New Roman" w:hAnsi="Times New Roman"/>
          <w:sz w:val="14"/>
          <w:szCs w:val="16"/>
        </w:rPr>
        <w:t xml:space="preserve">     </w:t>
      </w:r>
      <w:r w:rsidRPr="00593A2B">
        <w:rPr>
          <w:rFonts w:ascii="Times New Roman" w:hAnsi="Times New Roman"/>
          <w:sz w:val="14"/>
          <w:szCs w:val="16"/>
        </w:rPr>
        <w:t xml:space="preserve">0.758 </w:t>
      </w:r>
      <w:r w:rsidR="000576B7">
        <w:rPr>
          <w:rFonts w:ascii="Times New Roman" w:hAnsi="Times New Roman"/>
          <w:sz w:val="14"/>
          <w:szCs w:val="16"/>
        </w:rPr>
        <w:tab/>
      </w:r>
      <w:r w:rsidRPr="00593A2B">
        <w:rPr>
          <w:rFonts w:ascii="Times New Roman" w:hAnsi="Times New Roman"/>
          <w:sz w:val="14"/>
          <w:szCs w:val="16"/>
        </w:rPr>
        <w:t xml:space="preserve">0.450456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ciclo19 </w:t>
      </w:r>
      <w:r w:rsidR="00737ACF" w:rsidRPr="00593A2B">
        <w:rPr>
          <w:rFonts w:ascii="Times New Roman" w:hAnsi="Times New Roman"/>
          <w:sz w:val="14"/>
          <w:szCs w:val="16"/>
        </w:rPr>
        <w:t xml:space="preserve">    -6.4194  </w:t>
      </w:r>
      <w:r w:rsidR="002B41B2">
        <w:rPr>
          <w:rFonts w:ascii="Times New Roman" w:hAnsi="Times New Roman"/>
          <w:sz w:val="14"/>
          <w:szCs w:val="16"/>
        </w:rPr>
        <w:t xml:space="preserve">   1</w:t>
      </w:r>
      <w:r w:rsidR="00737ACF" w:rsidRPr="00593A2B">
        <w:rPr>
          <w:rFonts w:ascii="Times New Roman" w:hAnsi="Times New Roman"/>
          <w:sz w:val="14"/>
          <w:szCs w:val="16"/>
        </w:rPr>
        <w:t xml:space="preserve">02.5040  </w:t>
      </w:r>
      <w:r w:rsidR="000576B7">
        <w:rPr>
          <w:rFonts w:ascii="Times New Roman" w:hAnsi="Times New Roman"/>
          <w:sz w:val="14"/>
          <w:szCs w:val="16"/>
        </w:rPr>
        <w:t xml:space="preserve">     </w:t>
      </w:r>
      <w:r w:rsidR="00737ACF" w:rsidRPr="00593A2B">
        <w:rPr>
          <w:rFonts w:ascii="Times New Roman" w:hAnsi="Times New Roman"/>
          <w:sz w:val="14"/>
          <w:szCs w:val="16"/>
        </w:rPr>
        <w:t xml:space="preserve">-0.063 </w:t>
      </w:r>
      <w:r w:rsidR="000576B7">
        <w:rPr>
          <w:rFonts w:ascii="Times New Roman" w:hAnsi="Times New Roman"/>
          <w:sz w:val="14"/>
          <w:szCs w:val="16"/>
        </w:rPr>
        <w:tab/>
      </w:r>
      <w:r w:rsidR="00737ACF" w:rsidRPr="00593A2B">
        <w:rPr>
          <w:rFonts w:ascii="Times New Roman" w:hAnsi="Times New Roman"/>
          <w:sz w:val="14"/>
          <w:szCs w:val="16"/>
        </w:rPr>
        <w:t xml:space="preserve">0.950202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ciclo20</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 xml:space="preserve">17.7242  </w:t>
      </w:r>
      <w:r w:rsidR="002B41B2">
        <w:rPr>
          <w:rFonts w:ascii="Times New Roman" w:hAnsi="Times New Roman"/>
          <w:sz w:val="14"/>
          <w:szCs w:val="16"/>
        </w:rPr>
        <w:t xml:space="preserve">  </w:t>
      </w:r>
      <w:r w:rsidR="00737ACF" w:rsidRPr="00593A2B">
        <w:rPr>
          <w:rFonts w:ascii="Times New Roman" w:hAnsi="Times New Roman"/>
          <w:sz w:val="14"/>
          <w:szCs w:val="16"/>
        </w:rPr>
        <w:t xml:space="preserve">102.5095  </w:t>
      </w:r>
      <w:r w:rsidR="000576B7">
        <w:rPr>
          <w:rFonts w:ascii="Times New Roman" w:hAnsi="Times New Roman"/>
          <w:sz w:val="14"/>
          <w:szCs w:val="16"/>
        </w:rPr>
        <w:t xml:space="preserve">     </w:t>
      </w:r>
      <w:r w:rsidR="00737ACF" w:rsidRPr="00593A2B">
        <w:rPr>
          <w:rFonts w:ascii="Times New Roman" w:hAnsi="Times New Roman"/>
          <w:sz w:val="14"/>
          <w:szCs w:val="16"/>
        </w:rPr>
        <w:t xml:space="preserve"> 0.173 </w:t>
      </w:r>
      <w:r w:rsidR="000576B7">
        <w:rPr>
          <w:rFonts w:ascii="Times New Roman" w:hAnsi="Times New Roman"/>
          <w:sz w:val="14"/>
          <w:szCs w:val="16"/>
        </w:rPr>
        <w:tab/>
      </w:r>
      <w:r w:rsidR="00737ACF" w:rsidRPr="00593A2B">
        <w:rPr>
          <w:rFonts w:ascii="Times New Roman" w:hAnsi="Times New Roman"/>
          <w:sz w:val="14"/>
          <w:szCs w:val="16"/>
        </w:rPr>
        <w:t xml:space="preserve">0.863112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ciclo21</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 xml:space="preserve">36.3677  </w:t>
      </w:r>
      <w:r w:rsidR="002B41B2">
        <w:rPr>
          <w:rFonts w:ascii="Times New Roman" w:hAnsi="Times New Roman"/>
          <w:sz w:val="14"/>
          <w:szCs w:val="16"/>
        </w:rPr>
        <w:t xml:space="preserve">  </w:t>
      </w:r>
      <w:r w:rsidR="00737ACF" w:rsidRPr="00593A2B">
        <w:rPr>
          <w:rFonts w:ascii="Times New Roman" w:hAnsi="Times New Roman"/>
          <w:sz w:val="14"/>
          <w:szCs w:val="16"/>
        </w:rPr>
        <w:t xml:space="preserve">102.5166   </w:t>
      </w:r>
      <w:r w:rsidR="000576B7">
        <w:rPr>
          <w:rFonts w:ascii="Times New Roman" w:hAnsi="Times New Roman"/>
          <w:sz w:val="14"/>
          <w:szCs w:val="16"/>
        </w:rPr>
        <w:t xml:space="preserve">     </w:t>
      </w:r>
      <w:r w:rsidR="00737ACF" w:rsidRPr="00593A2B">
        <w:rPr>
          <w:rFonts w:ascii="Times New Roman" w:hAnsi="Times New Roman"/>
          <w:sz w:val="14"/>
          <w:szCs w:val="16"/>
        </w:rPr>
        <w:t xml:space="preserve">0.355 </w:t>
      </w:r>
      <w:r w:rsidR="000576B7">
        <w:rPr>
          <w:rFonts w:ascii="Times New Roman" w:hAnsi="Times New Roman"/>
          <w:sz w:val="14"/>
          <w:szCs w:val="16"/>
        </w:rPr>
        <w:tab/>
      </w:r>
      <w:r w:rsidR="00737ACF" w:rsidRPr="00593A2B">
        <w:rPr>
          <w:rFonts w:ascii="Times New Roman" w:hAnsi="Times New Roman"/>
          <w:sz w:val="14"/>
          <w:szCs w:val="16"/>
        </w:rPr>
        <w:t xml:space="preserve">0.723598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ciclo22</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 xml:space="preserve">26.5113  </w:t>
      </w:r>
      <w:r w:rsidR="002B41B2">
        <w:rPr>
          <w:rFonts w:ascii="Times New Roman" w:hAnsi="Times New Roman"/>
          <w:sz w:val="14"/>
          <w:szCs w:val="16"/>
        </w:rPr>
        <w:t xml:space="preserve">  </w:t>
      </w:r>
      <w:r w:rsidR="00737ACF" w:rsidRPr="00593A2B">
        <w:rPr>
          <w:rFonts w:ascii="Times New Roman" w:hAnsi="Times New Roman"/>
          <w:sz w:val="14"/>
          <w:szCs w:val="16"/>
        </w:rPr>
        <w:t xml:space="preserve">102.5253   </w:t>
      </w:r>
      <w:r w:rsidR="000576B7">
        <w:rPr>
          <w:rFonts w:ascii="Times New Roman" w:hAnsi="Times New Roman"/>
          <w:sz w:val="14"/>
          <w:szCs w:val="16"/>
        </w:rPr>
        <w:t xml:space="preserve">     </w:t>
      </w:r>
      <w:r w:rsidR="00737ACF" w:rsidRPr="00593A2B">
        <w:rPr>
          <w:rFonts w:ascii="Times New Roman" w:hAnsi="Times New Roman"/>
          <w:sz w:val="14"/>
          <w:szCs w:val="16"/>
        </w:rPr>
        <w:t>0.259</w:t>
      </w:r>
      <w:r w:rsidR="002B41B2">
        <w:rPr>
          <w:rFonts w:ascii="Times New Roman" w:hAnsi="Times New Roman"/>
          <w:sz w:val="14"/>
          <w:szCs w:val="16"/>
        </w:rPr>
        <w:t xml:space="preserve">     </w:t>
      </w:r>
      <w:r w:rsidR="00737ACF" w:rsidRPr="00593A2B">
        <w:rPr>
          <w:rFonts w:ascii="Times New Roman" w:hAnsi="Times New Roman"/>
          <w:sz w:val="14"/>
          <w:szCs w:val="16"/>
        </w:rPr>
        <w:t xml:space="preserve"> 0.796541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ciclo23</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 xml:space="preserve">31.6548  </w:t>
      </w:r>
      <w:r w:rsidR="002B41B2">
        <w:rPr>
          <w:rFonts w:ascii="Times New Roman" w:hAnsi="Times New Roman"/>
          <w:sz w:val="14"/>
          <w:szCs w:val="16"/>
        </w:rPr>
        <w:t xml:space="preserve">  </w:t>
      </w:r>
      <w:r w:rsidR="00737ACF" w:rsidRPr="00593A2B">
        <w:rPr>
          <w:rFonts w:ascii="Times New Roman" w:hAnsi="Times New Roman"/>
          <w:sz w:val="14"/>
          <w:szCs w:val="16"/>
        </w:rPr>
        <w:t xml:space="preserve">102.5356   </w:t>
      </w:r>
      <w:r w:rsidR="000576B7">
        <w:rPr>
          <w:rFonts w:ascii="Times New Roman" w:hAnsi="Times New Roman"/>
          <w:sz w:val="14"/>
          <w:szCs w:val="16"/>
        </w:rPr>
        <w:t xml:space="preserve">     </w:t>
      </w:r>
      <w:r w:rsidR="00737ACF" w:rsidRPr="00593A2B">
        <w:rPr>
          <w:rFonts w:ascii="Times New Roman" w:hAnsi="Times New Roman"/>
          <w:sz w:val="14"/>
          <w:szCs w:val="16"/>
        </w:rPr>
        <w:t xml:space="preserve">0.309 </w:t>
      </w:r>
      <w:r w:rsidR="000576B7">
        <w:rPr>
          <w:rFonts w:ascii="Times New Roman" w:hAnsi="Times New Roman"/>
          <w:sz w:val="14"/>
          <w:szCs w:val="16"/>
        </w:rPr>
        <w:tab/>
      </w:r>
      <w:r w:rsidR="00737ACF" w:rsidRPr="00593A2B">
        <w:rPr>
          <w:rFonts w:ascii="Times New Roman" w:hAnsi="Times New Roman"/>
          <w:sz w:val="14"/>
          <w:szCs w:val="16"/>
        </w:rPr>
        <w:t xml:space="preserve">0.758240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ciclo24</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 xml:space="preserve">117.5483  </w:t>
      </w:r>
      <w:r w:rsidR="002B41B2">
        <w:rPr>
          <w:rFonts w:ascii="Times New Roman" w:hAnsi="Times New Roman"/>
          <w:sz w:val="14"/>
          <w:szCs w:val="16"/>
        </w:rPr>
        <w:t xml:space="preserve">  </w:t>
      </w:r>
      <w:r w:rsidR="00737ACF" w:rsidRPr="00593A2B">
        <w:rPr>
          <w:rFonts w:ascii="Times New Roman" w:hAnsi="Times New Roman"/>
          <w:sz w:val="14"/>
          <w:szCs w:val="16"/>
        </w:rPr>
        <w:t xml:space="preserve">102.5474   </w:t>
      </w:r>
      <w:r w:rsidR="000576B7">
        <w:rPr>
          <w:rFonts w:ascii="Times New Roman" w:hAnsi="Times New Roman"/>
          <w:sz w:val="14"/>
          <w:szCs w:val="16"/>
        </w:rPr>
        <w:t xml:space="preserve">     </w:t>
      </w:r>
      <w:r w:rsidR="00737ACF" w:rsidRPr="00593A2B">
        <w:rPr>
          <w:rFonts w:ascii="Times New Roman" w:hAnsi="Times New Roman"/>
          <w:sz w:val="14"/>
          <w:szCs w:val="16"/>
        </w:rPr>
        <w:t xml:space="preserve">1.146 </w:t>
      </w:r>
      <w:r w:rsidR="000576B7">
        <w:rPr>
          <w:rFonts w:ascii="Times New Roman" w:hAnsi="Times New Roman"/>
          <w:sz w:val="14"/>
          <w:szCs w:val="16"/>
        </w:rPr>
        <w:tab/>
      </w:r>
      <w:r w:rsidR="00737ACF" w:rsidRPr="00593A2B">
        <w:rPr>
          <w:rFonts w:ascii="Times New Roman" w:hAnsi="Times New Roman"/>
          <w:sz w:val="14"/>
          <w:szCs w:val="16"/>
        </w:rPr>
        <w:t xml:space="preserve">0.254684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 </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 xml:space="preserve"> 23.6919  </w:t>
      </w:r>
      <w:r w:rsidR="002B41B2">
        <w:rPr>
          <w:rFonts w:ascii="Times New Roman" w:hAnsi="Times New Roman"/>
          <w:sz w:val="14"/>
          <w:szCs w:val="16"/>
        </w:rPr>
        <w:t xml:space="preserve">  </w:t>
      </w:r>
      <w:r w:rsidR="00737ACF" w:rsidRPr="00593A2B">
        <w:rPr>
          <w:rFonts w:ascii="Times New Roman" w:hAnsi="Times New Roman"/>
          <w:sz w:val="14"/>
          <w:szCs w:val="16"/>
        </w:rPr>
        <w:t xml:space="preserve">102.5609   </w:t>
      </w:r>
      <w:r w:rsidR="000576B7">
        <w:rPr>
          <w:rFonts w:ascii="Times New Roman" w:hAnsi="Times New Roman"/>
          <w:sz w:val="14"/>
          <w:szCs w:val="16"/>
        </w:rPr>
        <w:t xml:space="preserve">     </w:t>
      </w:r>
      <w:r w:rsidR="00737ACF" w:rsidRPr="00593A2B">
        <w:rPr>
          <w:rFonts w:ascii="Times New Roman" w:hAnsi="Times New Roman"/>
          <w:sz w:val="14"/>
          <w:szCs w:val="16"/>
        </w:rPr>
        <w:t xml:space="preserve">0.231 </w:t>
      </w:r>
      <w:r w:rsidR="000576B7">
        <w:rPr>
          <w:rFonts w:ascii="Times New Roman" w:hAnsi="Times New Roman"/>
          <w:sz w:val="14"/>
          <w:szCs w:val="16"/>
        </w:rPr>
        <w:tab/>
      </w:r>
      <w:r w:rsidR="00737ACF" w:rsidRPr="00593A2B">
        <w:rPr>
          <w:rFonts w:ascii="Times New Roman" w:hAnsi="Times New Roman"/>
          <w:sz w:val="14"/>
          <w:szCs w:val="16"/>
        </w:rPr>
        <w:t xml:space="preserve">0.817831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ciclo26</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 xml:space="preserve">10.5854  </w:t>
      </w:r>
      <w:r w:rsidR="002B41B2">
        <w:rPr>
          <w:rFonts w:ascii="Times New Roman" w:hAnsi="Times New Roman"/>
          <w:sz w:val="14"/>
          <w:szCs w:val="16"/>
        </w:rPr>
        <w:t xml:space="preserve">  </w:t>
      </w:r>
      <w:r w:rsidR="00737ACF" w:rsidRPr="00593A2B">
        <w:rPr>
          <w:rFonts w:ascii="Times New Roman" w:hAnsi="Times New Roman"/>
          <w:sz w:val="14"/>
          <w:szCs w:val="16"/>
        </w:rPr>
        <w:t xml:space="preserve">102.5759   </w:t>
      </w:r>
      <w:r w:rsidR="000576B7">
        <w:rPr>
          <w:rFonts w:ascii="Times New Roman" w:hAnsi="Times New Roman"/>
          <w:sz w:val="14"/>
          <w:szCs w:val="16"/>
        </w:rPr>
        <w:t xml:space="preserve">     </w:t>
      </w:r>
      <w:r w:rsidR="00737ACF" w:rsidRPr="00593A2B">
        <w:rPr>
          <w:rFonts w:ascii="Times New Roman" w:hAnsi="Times New Roman"/>
          <w:sz w:val="14"/>
          <w:szCs w:val="16"/>
        </w:rPr>
        <w:t xml:space="preserve">0.103 </w:t>
      </w:r>
      <w:r w:rsidR="000576B7">
        <w:rPr>
          <w:rFonts w:ascii="Times New Roman" w:hAnsi="Times New Roman"/>
          <w:sz w:val="14"/>
          <w:szCs w:val="16"/>
        </w:rPr>
        <w:tab/>
      </w:r>
      <w:r w:rsidR="00737ACF" w:rsidRPr="00593A2B">
        <w:rPr>
          <w:rFonts w:ascii="Times New Roman" w:hAnsi="Times New Roman"/>
          <w:sz w:val="14"/>
          <w:szCs w:val="16"/>
        </w:rPr>
        <w:t xml:space="preserve">0.918035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ciclo27 </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 xml:space="preserve"> 0.4790  </w:t>
      </w:r>
      <w:r w:rsidR="002B41B2">
        <w:rPr>
          <w:rFonts w:ascii="Times New Roman" w:hAnsi="Times New Roman"/>
          <w:sz w:val="14"/>
          <w:szCs w:val="16"/>
        </w:rPr>
        <w:t xml:space="preserve">  </w:t>
      </w:r>
      <w:r w:rsidR="00737ACF" w:rsidRPr="00593A2B">
        <w:rPr>
          <w:rFonts w:ascii="Times New Roman" w:hAnsi="Times New Roman"/>
          <w:sz w:val="14"/>
          <w:szCs w:val="16"/>
        </w:rPr>
        <w:t xml:space="preserve">102.5925   </w:t>
      </w:r>
      <w:r w:rsidR="000576B7">
        <w:rPr>
          <w:rFonts w:ascii="Times New Roman" w:hAnsi="Times New Roman"/>
          <w:sz w:val="14"/>
          <w:szCs w:val="16"/>
        </w:rPr>
        <w:t xml:space="preserve">     </w:t>
      </w:r>
      <w:r w:rsidR="00737ACF" w:rsidRPr="00593A2B">
        <w:rPr>
          <w:rFonts w:ascii="Times New Roman" w:hAnsi="Times New Roman"/>
          <w:sz w:val="14"/>
          <w:szCs w:val="16"/>
        </w:rPr>
        <w:t xml:space="preserve">0.005 </w:t>
      </w:r>
      <w:r w:rsidR="000576B7">
        <w:rPr>
          <w:rFonts w:ascii="Times New Roman" w:hAnsi="Times New Roman"/>
          <w:sz w:val="14"/>
          <w:szCs w:val="16"/>
        </w:rPr>
        <w:tab/>
      </w:r>
      <w:r w:rsidR="00737ACF" w:rsidRPr="00593A2B">
        <w:rPr>
          <w:rFonts w:ascii="Times New Roman" w:hAnsi="Times New Roman"/>
          <w:sz w:val="14"/>
          <w:szCs w:val="16"/>
        </w:rPr>
        <w:t xml:space="preserve">0.996285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 </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 xml:space="preserve">171.8725  </w:t>
      </w:r>
      <w:r w:rsidR="002B41B2">
        <w:rPr>
          <w:rFonts w:ascii="Times New Roman" w:hAnsi="Times New Roman"/>
          <w:sz w:val="14"/>
          <w:szCs w:val="16"/>
        </w:rPr>
        <w:t xml:space="preserve">  </w:t>
      </w:r>
      <w:r w:rsidR="00737ACF" w:rsidRPr="00593A2B">
        <w:rPr>
          <w:rFonts w:ascii="Times New Roman" w:hAnsi="Times New Roman"/>
          <w:sz w:val="14"/>
          <w:szCs w:val="16"/>
        </w:rPr>
        <w:t xml:space="preserve">102.6107   </w:t>
      </w:r>
      <w:r w:rsidR="000576B7">
        <w:rPr>
          <w:rFonts w:ascii="Times New Roman" w:hAnsi="Times New Roman"/>
          <w:sz w:val="14"/>
          <w:szCs w:val="16"/>
        </w:rPr>
        <w:t xml:space="preserve">     </w:t>
      </w:r>
      <w:r w:rsidR="00737ACF" w:rsidRPr="00593A2B">
        <w:rPr>
          <w:rFonts w:ascii="Times New Roman" w:hAnsi="Times New Roman"/>
          <w:sz w:val="14"/>
          <w:szCs w:val="16"/>
        </w:rPr>
        <w:t xml:space="preserve">1.675 </w:t>
      </w:r>
      <w:r w:rsidR="000576B7">
        <w:rPr>
          <w:rFonts w:ascii="Times New Roman" w:hAnsi="Times New Roman"/>
          <w:sz w:val="14"/>
          <w:szCs w:val="16"/>
        </w:rPr>
        <w:tab/>
        <w:t xml:space="preserve">0.097368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ciclo29  </w:t>
      </w:r>
      <w:r w:rsidR="002B41B2">
        <w:rPr>
          <w:rFonts w:ascii="Times New Roman" w:hAnsi="Times New Roman"/>
          <w:sz w:val="14"/>
          <w:szCs w:val="16"/>
        </w:rPr>
        <w:t xml:space="preserve">   -7.7340 </w:t>
      </w:r>
      <w:r w:rsidR="00737ACF" w:rsidRPr="00593A2B">
        <w:rPr>
          <w:rFonts w:ascii="Times New Roman" w:hAnsi="Times New Roman"/>
          <w:sz w:val="14"/>
          <w:szCs w:val="16"/>
        </w:rPr>
        <w:t xml:space="preserve"> </w:t>
      </w:r>
      <w:r w:rsidR="002B41B2">
        <w:rPr>
          <w:rFonts w:ascii="Times New Roman" w:hAnsi="Times New Roman"/>
          <w:sz w:val="14"/>
          <w:szCs w:val="16"/>
        </w:rPr>
        <w:t xml:space="preserve">   1</w:t>
      </w:r>
      <w:r w:rsidR="00737ACF" w:rsidRPr="00593A2B">
        <w:rPr>
          <w:rFonts w:ascii="Times New Roman" w:hAnsi="Times New Roman"/>
          <w:sz w:val="14"/>
          <w:szCs w:val="16"/>
        </w:rPr>
        <w:t xml:space="preserve">02.6304  </w:t>
      </w:r>
      <w:r w:rsidR="000576B7">
        <w:rPr>
          <w:rFonts w:ascii="Times New Roman" w:hAnsi="Times New Roman"/>
          <w:sz w:val="14"/>
          <w:szCs w:val="16"/>
        </w:rPr>
        <w:t xml:space="preserve">     </w:t>
      </w:r>
      <w:r w:rsidR="00737ACF" w:rsidRPr="00593A2B">
        <w:rPr>
          <w:rFonts w:ascii="Times New Roman" w:hAnsi="Times New Roman"/>
          <w:sz w:val="14"/>
          <w:szCs w:val="16"/>
        </w:rPr>
        <w:t xml:space="preserve">-0.075 </w:t>
      </w:r>
      <w:r w:rsidR="000576B7">
        <w:rPr>
          <w:rFonts w:ascii="Times New Roman" w:hAnsi="Times New Roman"/>
          <w:sz w:val="14"/>
          <w:szCs w:val="16"/>
        </w:rPr>
        <w:tab/>
      </w:r>
      <w:r w:rsidR="00737ACF" w:rsidRPr="00593A2B">
        <w:rPr>
          <w:rFonts w:ascii="Times New Roman" w:hAnsi="Times New Roman"/>
          <w:sz w:val="14"/>
          <w:szCs w:val="16"/>
        </w:rPr>
        <w:t xml:space="preserve">0.940096    </w:t>
      </w:r>
    </w:p>
    <w:p w:rsidR="00737ACF" w:rsidRPr="00593A2B" w:rsidRDefault="00695CC3" w:rsidP="00737ACF">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ciclo30 </w:t>
      </w:r>
      <w:r w:rsidR="00737ACF" w:rsidRPr="00593A2B">
        <w:rPr>
          <w:rFonts w:ascii="Times New Roman" w:hAnsi="Times New Roman"/>
          <w:sz w:val="14"/>
          <w:szCs w:val="16"/>
        </w:rPr>
        <w:t xml:space="preserve">  </w:t>
      </w:r>
      <w:r w:rsidR="002B41B2">
        <w:rPr>
          <w:rFonts w:ascii="Times New Roman" w:hAnsi="Times New Roman"/>
          <w:sz w:val="14"/>
          <w:szCs w:val="16"/>
        </w:rPr>
        <w:t xml:space="preserve"> </w:t>
      </w:r>
      <w:r w:rsidR="00737ACF" w:rsidRPr="00593A2B">
        <w:rPr>
          <w:rFonts w:ascii="Times New Roman" w:hAnsi="Times New Roman"/>
          <w:sz w:val="14"/>
          <w:szCs w:val="16"/>
        </w:rPr>
        <w:t xml:space="preserve"> 67.1596 </w:t>
      </w:r>
      <w:r w:rsidR="002B41B2">
        <w:rPr>
          <w:rFonts w:ascii="Times New Roman" w:hAnsi="Times New Roman"/>
          <w:sz w:val="14"/>
          <w:szCs w:val="16"/>
        </w:rPr>
        <w:t xml:space="preserve">  </w:t>
      </w:r>
      <w:r w:rsidR="00737ACF" w:rsidRPr="00593A2B">
        <w:rPr>
          <w:rFonts w:ascii="Times New Roman" w:hAnsi="Times New Roman"/>
          <w:sz w:val="14"/>
          <w:szCs w:val="16"/>
        </w:rPr>
        <w:t xml:space="preserve"> 102.6517   </w:t>
      </w:r>
      <w:r w:rsidR="000576B7">
        <w:rPr>
          <w:rFonts w:ascii="Times New Roman" w:hAnsi="Times New Roman"/>
          <w:sz w:val="14"/>
          <w:szCs w:val="16"/>
        </w:rPr>
        <w:t xml:space="preserve">     </w:t>
      </w:r>
      <w:r w:rsidR="00737ACF" w:rsidRPr="00593A2B">
        <w:rPr>
          <w:rFonts w:ascii="Times New Roman" w:hAnsi="Times New Roman"/>
          <w:sz w:val="14"/>
          <w:szCs w:val="16"/>
        </w:rPr>
        <w:t xml:space="preserve">0.654 </w:t>
      </w:r>
      <w:r w:rsidR="000576B7">
        <w:rPr>
          <w:rFonts w:ascii="Times New Roman" w:hAnsi="Times New Roman"/>
          <w:sz w:val="14"/>
          <w:szCs w:val="16"/>
        </w:rPr>
        <w:tab/>
      </w:r>
      <w:r w:rsidR="00737ACF" w:rsidRPr="00593A2B">
        <w:rPr>
          <w:rFonts w:ascii="Times New Roman" w:hAnsi="Times New Roman"/>
          <w:sz w:val="14"/>
          <w:szCs w:val="16"/>
        </w:rPr>
        <w:t xml:space="preserve">0.514603    </w:t>
      </w:r>
    </w:p>
    <w:p w:rsidR="00B341B1" w:rsidRPr="005D7582" w:rsidRDefault="00B341B1" w:rsidP="00934FE7">
      <w:pPr>
        <w:jc w:val="both"/>
      </w:pPr>
    </w:p>
    <w:p w:rsidR="00737ACF" w:rsidRPr="00C11C47" w:rsidRDefault="00AD26CE" w:rsidP="00EA0ADD">
      <w:pPr>
        <w:pBdr>
          <w:top w:val="single" w:sz="4" w:space="1" w:color="auto"/>
          <w:left w:val="single" w:sz="4" w:space="4" w:color="auto"/>
          <w:bottom w:val="single" w:sz="4" w:space="1" w:color="auto"/>
          <w:right w:val="single" w:sz="4" w:space="4" w:color="auto"/>
        </w:pBdr>
        <w:ind w:left="357"/>
        <w:jc w:val="both"/>
        <w:rPr>
          <w:b/>
          <w:sz w:val="14"/>
          <w:szCs w:val="16"/>
        </w:rPr>
      </w:pPr>
      <w:r w:rsidRPr="00C11C47">
        <w:rPr>
          <w:b/>
          <w:sz w:val="14"/>
          <w:szCs w:val="16"/>
        </w:rPr>
        <w:t>Tarjeta de $10</w:t>
      </w:r>
    </w:p>
    <w:p w:rsidR="00B341B1" w:rsidRPr="00C11C47" w:rsidRDefault="00B341B1" w:rsidP="00EA0ADD">
      <w:pPr>
        <w:pBdr>
          <w:top w:val="single" w:sz="4" w:space="1" w:color="auto"/>
          <w:left w:val="single" w:sz="4" w:space="4" w:color="auto"/>
          <w:bottom w:val="single" w:sz="4" w:space="1" w:color="auto"/>
          <w:right w:val="single" w:sz="4" w:space="4" w:color="auto"/>
        </w:pBdr>
        <w:ind w:left="357"/>
        <w:jc w:val="both"/>
        <w:rPr>
          <w:b/>
          <w:sz w:val="14"/>
          <w:szCs w:val="16"/>
        </w:rPr>
      </w:pPr>
    </w:p>
    <w:p w:rsidR="00737ACF" w:rsidRPr="00593A2B" w:rsidRDefault="00737ACF"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lm(formula = vc ~ tiempo + ciclo)</w:t>
      </w:r>
    </w:p>
    <w:p w:rsidR="00B341B1" w:rsidRPr="00593A2B" w:rsidRDefault="00B341B1"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p>
    <w:p w:rsidR="00737ACF" w:rsidRPr="00C77C0A" w:rsidRDefault="00737ACF"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US"/>
        </w:rPr>
      </w:pPr>
      <w:r w:rsidRPr="00C77C0A">
        <w:rPr>
          <w:rFonts w:ascii="Times New Roman" w:hAnsi="Times New Roman"/>
          <w:sz w:val="14"/>
          <w:szCs w:val="16"/>
          <w:lang w:val="en-US"/>
        </w:rPr>
        <w:t>Residuals:</w:t>
      </w:r>
    </w:p>
    <w:p w:rsidR="00737ACF" w:rsidRPr="00593A2B" w:rsidRDefault="00737ACF"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C77C0A">
        <w:rPr>
          <w:rFonts w:ascii="Times New Roman" w:hAnsi="Times New Roman"/>
          <w:sz w:val="14"/>
          <w:szCs w:val="16"/>
          <w:lang w:val="en-US"/>
        </w:rPr>
        <w:t xml:space="preserve">     Min       </w:t>
      </w:r>
      <w:r w:rsidRPr="00593A2B">
        <w:rPr>
          <w:rFonts w:ascii="Times New Roman" w:hAnsi="Times New Roman"/>
          <w:sz w:val="14"/>
          <w:szCs w:val="16"/>
          <w:lang w:val="en-GB"/>
        </w:rPr>
        <w:t xml:space="preserve">1Q   Median       3Q      Max </w:t>
      </w:r>
    </w:p>
    <w:p w:rsidR="00B341B1" w:rsidRPr="00593A2B" w:rsidRDefault="00737ACF"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593A2B">
        <w:rPr>
          <w:rFonts w:ascii="Times New Roman" w:hAnsi="Times New Roman"/>
          <w:sz w:val="14"/>
          <w:szCs w:val="16"/>
          <w:lang w:val="en-GB"/>
        </w:rPr>
        <w:t xml:space="preserve">-187.189  -19.105   -5.376    7.730  505.189 </w:t>
      </w:r>
    </w:p>
    <w:p w:rsidR="00C44CF1" w:rsidRPr="00593A2B" w:rsidRDefault="00C44CF1"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p>
    <w:p w:rsidR="00737ACF" w:rsidRPr="00593A2B" w:rsidRDefault="00737ACF"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593A2B">
        <w:rPr>
          <w:rFonts w:ascii="Times New Roman" w:hAnsi="Times New Roman"/>
          <w:sz w:val="14"/>
          <w:szCs w:val="16"/>
          <w:lang w:val="en-GB"/>
        </w:rPr>
        <w:t>Coefficients:</w:t>
      </w:r>
    </w:p>
    <w:p w:rsidR="00737ACF" w:rsidRPr="00593A2B" w:rsidRDefault="00737ACF"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593A2B">
        <w:rPr>
          <w:rFonts w:ascii="Times New Roman" w:hAnsi="Times New Roman"/>
          <w:sz w:val="14"/>
          <w:szCs w:val="16"/>
          <w:lang w:val="en-GB"/>
        </w:rPr>
        <w:t xml:space="preserve">            Estimate </w:t>
      </w:r>
      <w:r w:rsidR="009E4AE1" w:rsidRPr="00593A2B">
        <w:rPr>
          <w:rFonts w:ascii="Times New Roman" w:hAnsi="Times New Roman"/>
          <w:sz w:val="14"/>
          <w:szCs w:val="16"/>
          <w:lang w:val="en-GB"/>
        </w:rPr>
        <w:t xml:space="preserve">  </w:t>
      </w:r>
      <w:r w:rsidRPr="00593A2B">
        <w:rPr>
          <w:rFonts w:ascii="Times New Roman" w:hAnsi="Times New Roman"/>
          <w:sz w:val="14"/>
          <w:szCs w:val="16"/>
          <w:lang w:val="en-GB"/>
        </w:rPr>
        <w:t>Std. Error</w:t>
      </w:r>
      <w:r w:rsidR="009E4AE1" w:rsidRPr="00593A2B">
        <w:rPr>
          <w:rFonts w:ascii="Times New Roman" w:hAnsi="Times New Roman"/>
          <w:sz w:val="14"/>
          <w:szCs w:val="16"/>
          <w:lang w:val="en-GB"/>
        </w:rPr>
        <w:t xml:space="preserve">  </w:t>
      </w:r>
      <w:r w:rsidRPr="00593A2B">
        <w:rPr>
          <w:rFonts w:ascii="Times New Roman" w:hAnsi="Times New Roman"/>
          <w:sz w:val="14"/>
          <w:szCs w:val="16"/>
          <w:lang w:val="en-GB"/>
        </w:rPr>
        <w:t xml:space="preserve"> t value</w:t>
      </w:r>
      <w:r w:rsidR="009E4AE1" w:rsidRPr="00593A2B">
        <w:rPr>
          <w:rFonts w:ascii="Times New Roman" w:hAnsi="Times New Roman"/>
          <w:sz w:val="14"/>
          <w:szCs w:val="16"/>
          <w:lang w:val="en-GB"/>
        </w:rPr>
        <w:t xml:space="preserve"> </w:t>
      </w:r>
      <w:r w:rsidRPr="00593A2B">
        <w:rPr>
          <w:rFonts w:ascii="Times New Roman" w:hAnsi="Times New Roman"/>
          <w:sz w:val="14"/>
          <w:szCs w:val="16"/>
          <w:lang w:val="en-GB"/>
        </w:rPr>
        <w:t xml:space="preserve"> </w:t>
      </w:r>
      <w:r w:rsidR="00D63940">
        <w:rPr>
          <w:rFonts w:ascii="Times New Roman" w:hAnsi="Times New Roman"/>
          <w:sz w:val="14"/>
          <w:szCs w:val="16"/>
          <w:lang w:val="en-GB"/>
        </w:rPr>
        <w:t xml:space="preserve"> </w:t>
      </w:r>
      <w:r w:rsidRPr="00593A2B">
        <w:rPr>
          <w:rFonts w:ascii="Times New Roman" w:hAnsi="Times New Roman"/>
          <w:sz w:val="14"/>
          <w:szCs w:val="16"/>
          <w:lang w:val="en-GB"/>
        </w:rPr>
        <w:t xml:space="preserve">Pr(&gt;|t|)    </w:t>
      </w:r>
    </w:p>
    <w:p w:rsidR="00737ACF" w:rsidRPr="00593A2B" w:rsidRDefault="002B41B2"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Pr>
          <w:rFonts w:ascii="Times New Roman" w:hAnsi="Times New Roman"/>
          <w:sz w:val="14"/>
          <w:szCs w:val="16"/>
        </w:rPr>
        <w:t xml:space="preserve">(Intercept) </w:t>
      </w:r>
      <w:r w:rsidR="00737ACF" w:rsidRPr="00593A2B">
        <w:rPr>
          <w:rFonts w:ascii="Times New Roman" w:hAnsi="Times New Roman"/>
          <w:sz w:val="14"/>
          <w:szCs w:val="16"/>
        </w:rPr>
        <w:t xml:space="preserve">-7.222   </w:t>
      </w:r>
      <w:r>
        <w:rPr>
          <w:rFonts w:ascii="Times New Roman" w:hAnsi="Times New Roman"/>
          <w:sz w:val="14"/>
          <w:szCs w:val="16"/>
        </w:rPr>
        <w:t xml:space="preserve"> </w:t>
      </w:r>
      <w:r w:rsidR="00737ACF" w:rsidRPr="00593A2B">
        <w:rPr>
          <w:rFonts w:ascii="Times New Roman" w:hAnsi="Times New Roman"/>
          <w:sz w:val="14"/>
          <w:szCs w:val="16"/>
        </w:rPr>
        <w:t xml:space="preserve">  38.263  </w:t>
      </w:r>
      <w:r w:rsidR="00D63940">
        <w:rPr>
          <w:rFonts w:ascii="Times New Roman" w:hAnsi="Times New Roman"/>
          <w:sz w:val="14"/>
          <w:szCs w:val="16"/>
        </w:rPr>
        <w:tab/>
      </w:r>
      <w:r w:rsidR="00737ACF" w:rsidRPr="00593A2B">
        <w:rPr>
          <w:rFonts w:ascii="Times New Roman" w:hAnsi="Times New Roman"/>
          <w:sz w:val="14"/>
          <w:szCs w:val="16"/>
        </w:rPr>
        <w:t xml:space="preserve">-0.189 </w:t>
      </w:r>
      <w:r w:rsidR="00D63940">
        <w:rPr>
          <w:rFonts w:ascii="Times New Roman" w:hAnsi="Times New Roman"/>
          <w:sz w:val="14"/>
          <w:szCs w:val="16"/>
        </w:rPr>
        <w:t xml:space="preserve">  </w:t>
      </w:r>
      <w:r w:rsidR="00737ACF" w:rsidRPr="00593A2B">
        <w:rPr>
          <w:rFonts w:ascii="Times New Roman" w:hAnsi="Times New Roman"/>
          <w:sz w:val="14"/>
          <w:szCs w:val="16"/>
        </w:rPr>
        <w:t xml:space="preserve">0.850716    </w:t>
      </w:r>
    </w:p>
    <w:p w:rsidR="00737ACF" w:rsidRPr="00593A2B" w:rsidRDefault="00737ACF"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tiempo         2.541      </w:t>
      </w:r>
      <w:r w:rsidR="002B41B2">
        <w:rPr>
          <w:rFonts w:ascii="Times New Roman" w:hAnsi="Times New Roman"/>
          <w:sz w:val="14"/>
          <w:szCs w:val="16"/>
        </w:rPr>
        <w:t xml:space="preserve"> </w:t>
      </w:r>
      <w:r w:rsidRPr="00593A2B">
        <w:rPr>
          <w:rFonts w:ascii="Times New Roman" w:hAnsi="Times New Roman"/>
          <w:sz w:val="14"/>
          <w:szCs w:val="16"/>
        </w:rPr>
        <w:t xml:space="preserve">5.976   </w:t>
      </w:r>
      <w:r w:rsidR="00D63940">
        <w:rPr>
          <w:rFonts w:ascii="Times New Roman" w:hAnsi="Times New Roman"/>
          <w:sz w:val="14"/>
          <w:szCs w:val="16"/>
        </w:rPr>
        <w:tab/>
      </w:r>
      <w:r w:rsidRPr="00593A2B">
        <w:rPr>
          <w:rFonts w:ascii="Times New Roman" w:hAnsi="Times New Roman"/>
          <w:sz w:val="14"/>
          <w:szCs w:val="16"/>
        </w:rPr>
        <w:t xml:space="preserve">0.425 </w:t>
      </w:r>
      <w:r w:rsidR="00D63940">
        <w:rPr>
          <w:rFonts w:ascii="Times New Roman" w:hAnsi="Times New Roman"/>
          <w:sz w:val="14"/>
          <w:szCs w:val="16"/>
        </w:rPr>
        <w:t xml:space="preserve">   </w:t>
      </w:r>
      <w:r w:rsidRPr="00593A2B">
        <w:rPr>
          <w:rFonts w:ascii="Times New Roman" w:hAnsi="Times New Roman"/>
          <w:sz w:val="14"/>
          <w:szCs w:val="16"/>
        </w:rPr>
        <w:t xml:space="preserve">0.671726    </w:t>
      </w:r>
    </w:p>
    <w:p w:rsidR="00737ACF" w:rsidRPr="00593A2B" w:rsidRDefault="00737ACF"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        30.115     47.806   </w:t>
      </w:r>
      <w:r w:rsidR="00D63940">
        <w:rPr>
          <w:rFonts w:ascii="Times New Roman" w:hAnsi="Times New Roman"/>
          <w:sz w:val="14"/>
          <w:szCs w:val="16"/>
        </w:rPr>
        <w:tab/>
      </w:r>
      <w:r w:rsidRPr="00593A2B">
        <w:rPr>
          <w:rFonts w:ascii="Times New Roman" w:hAnsi="Times New Roman"/>
          <w:sz w:val="14"/>
          <w:szCs w:val="16"/>
        </w:rPr>
        <w:t xml:space="preserve">0.630 </w:t>
      </w:r>
      <w:r w:rsidR="00D63940">
        <w:rPr>
          <w:rFonts w:ascii="Times New Roman" w:hAnsi="Times New Roman"/>
          <w:sz w:val="14"/>
          <w:szCs w:val="16"/>
        </w:rPr>
        <w:t xml:space="preserve">   </w:t>
      </w:r>
      <w:r w:rsidRPr="00593A2B">
        <w:rPr>
          <w:rFonts w:ascii="Times New Roman" w:hAnsi="Times New Roman"/>
          <w:sz w:val="14"/>
          <w:szCs w:val="16"/>
        </w:rPr>
        <w:t xml:space="preserve">0.530309    </w:t>
      </w:r>
    </w:p>
    <w:p w:rsidR="00737ACF" w:rsidRPr="00593A2B" w:rsidRDefault="00737ACF"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ciclo3        11.201     50.772   </w:t>
      </w:r>
      <w:r w:rsidR="00D63940">
        <w:rPr>
          <w:rFonts w:ascii="Times New Roman" w:hAnsi="Times New Roman"/>
          <w:sz w:val="14"/>
          <w:szCs w:val="16"/>
        </w:rPr>
        <w:tab/>
      </w:r>
      <w:r w:rsidRPr="00593A2B">
        <w:rPr>
          <w:rFonts w:ascii="Times New Roman" w:hAnsi="Times New Roman"/>
          <w:sz w:val="14"/>
          <w:szCs w:val="16"/>
        </w:rPr>
        <w:t xml:space="preserve">0.221 </w:t>
      </w:r>
      <w:r w:rsidR="00D63940">
        <w:rPr>
          <w:rFonts w:ascii="Times New Roman" w:hAnsi="Times New Roman"/>
          <w:sz w:val="14"/>
          <w:szCs w:val="16"/>
        </w:rPr>
        <w:t xml:space="preserve">   </w:t>
      </w:r>
      <w:r w:rsidRPr="00593A2B">
        <w:rPr>
          <w:rFonts w:ascii="Times New Roman" w:hAnsi="Times New Roman"/>
          <w:sz w:val="14"/>
          <w:szCs w:val="16"/>
        </w:rPr>
        <w:t xml:space="preserve">0.825888    </w:t>
      </w:r>
    </w:p>
    <w:p w:rsidR="00737ACF" w:rsidRPr="00593A2B" w:rsidRDefault="00737ACF"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ciclo4        33.616     50.762   </w:t>
      </w:r>
      <w:r w:rsidR="00D63940">
        <w:rPr>
          <w:rFonts w:ascii="Times New Roman" w:hAnsi="Times New Roman"/>
          <w:sz w:val="14"/>
          <w:szCs w:val="16"/>
        </w:rPr>
        <w:tab/>
      </w:r>
      <w:r w:rsidRPr="00593A2B">
        <w:rPr>
          <w:rFonts w:ascii="Times New Roman" w:hAnsi="Times New Roman"/>
          <w:sz w:val="14"/>
          <w:szCs w:val="16"/>
        </w:rPr>
        <w:t xml:space="preserve">0.662 </w:t>
      </w:r>
      <w:r w:rsidR="00D63940">
        <w:rPr>
          <w:rFonts w:ascii="Times New Roman" w:hAnsi="Times New Roman"/>
          <w:sz w:val="14"/>
          <w:szCs w:val="16"/>
        </w:rPr>
        <w:t xml:space="preserve">   </w:t>
      </w:r>
      <w:r w:rsidRPr="00593A2B">
        <w:rPr>
          <w:rFonts w:ascii="Times New Roman" w:hAnsi="Times New Roman"/>
          <w:sz w:val="14"/>
          <w:szCs w:val="16"/>
        </w:rPr>
        <w:t xml:space="preserve">0.509497    </w:t>
      </w:r>
    </w:p>
    <w:p w:rsidR="00737ACF" w:rsidRPr="00593A2B" w:rsidRDefault="00737ACF"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ciclo5        39.032     50.753   </w:t>
      </w:r>
      <w:r w:rsidR="00D63940">
        <w:rPr>
          <w:rFonts w:ascii="Times New Roman" w:hAnsi="Times New Roman"/>
          <w:sz w:val="14"/>
          <w:szCs w:val="16"/>
        </w:rPr>
        <w:tab/>
      </w:r>
      <w:r w:rsidRPr="00593A2B">
        <w:rPr>
          <w:rFonts w:ascii="Times New Roman" w:hAnsi="Times New Roman"/>
          <w:sz w:val="14"/>
          <w:szCs w:val="16"/>
        </w:rPr>
        <w:t xml:space="preserve">0.769 </w:t>
      </w:r>
      <w:r w:rsidR="00D63940">
        <w:rPr>
          <w:rFonts w:ascii="Times New Roman" w:hAnsi="Times New Roman"/>
          <w:sz w:val="14"/>
          <w:szCs w:val="16"/>
        </w:rPr>
        <w:t xml:space="preserve">   </w:t>
      </w:r>
      <w:r w:rsidRPr="00593A2B">
        <w:rPr>
          <w:rFonts w:ascii="Times New Roman" w:hAnsi="Times New Roman"/>
          <w:sz w:val="14"/>
          <w:szCs w:val="16"/>
        </w:rPr>
        <w:t xml:space="preserve">0.443856    </w:t>
      </w:r>
    </w:p>
    <w:p w:rsidR="00737ACF" w:rsidRPr="00593A2B" w:rsidRDefault="00737ACF"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ciclo6        21.447     50.745   </w:t>
      </w:r>
      <w:r w:rsidR="00D63940">
        <w:rPr>
          <w:rFonts w:ascii="Times New Roman" w:hAnsi="Times New Roman"/>
          <w:sz w:val="14"/>
          <w:szCs w:val="16"/>
        </w:rPr>
        <w:tab/>
      </w:r>
      <w:r w:rsidRPr="00593A2B">
        <w:rPr>
          <w:rFonts w:ascii="Times New Roman" w:hAnsi="Times New Roman"/>
          <w:sz w:val="14"/>
          <w:szCs w:val="16"/>
        </w:rPr>
        <w:t xml:space="preserve">0.423 </w:t>
      </w:r>
      <w:r w:rsidR="00D63940">
        <w:rPr>
          <w:rFonts w:ascii="Times New Roman" w:hAnsi="Times New Roman"/>
          <w:sz w:val="14"/>
          <w:szCs w:val="16"/>
        </w:rPr>
        <w:t xml:space="preserve">   </w:t>
      </w:r>
      <w:r w:rsidRPr="00593A2B">
        <w:rPr>
          <w:rFonts w:ascii="Times New Roman" w:hAnsi="Times New Roman"/>
          <w:sz w:val="14"/>
          <w:szCs w:val="16"/>
        </w:rPr>
        <w:t xml:space="preserve">0.673554    </w:t>
      </w:r>
    </w:p>
    <w:p w:rsidR="00737ACF" w:rsidRPr="00593A2B" w:rsidRDefault="00737ACF"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ciclo7        11.362     50.737   </w:t>
      </w:r>
      <w:r w:rsidR="00D63940">
        <w:rPr>
          <w:rFonts w:ascii="Times New Roman" w:hAnsi="Times New Roman"/>
          <w:sz w:val="14"/>
          <w:szCs w:val="16"/>
        </w:rPr>
        <w:tab/>
      </w:r>
      <w:r w:rsidRPr="00593A2B">
        <w:rPr>
          <w:rFonts w:ascii="Times New Roman" w:hAnsi="Times New Roman"/>
          <w:sz w:val="14"/>
          <w:szCs w:val="16"/>
        </w:rPr>
        <w:t xml:space="preserve">0.224 </w:t>
      </w:r>
      <w:r w:rsidR="00D63940">
        <w:rPr>
          <w:rFonts w:ascii="Times New Roman" w:hAnsi="Times New Roman"/>
          <w:sz w:val="14"/>
          <w:szCs w:val="16"/>
        </w:rPr>
        <w:t xml:space="preserve">   </w:t>
      </w:r>
      <w:r w:rsidRPr="00593A2B">
        <w:rPr>
          <w:rFonts w:ascii="Times New Roman" w:hAnsi="Times New Roman"/>
          <w:sz w:val="14"/>
          <w:szCs w:val="16"/>
        </w:rPr>
        <w:t xml:space="preserve">0.823305    </w:t>
      </w:r>
    </w:p>
    <w:p w:rsidR="00737ACF" w:rsidRPr="00593A2B" w:rsidRDefault="00737ACF"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ciclo8        17.528     50.731   </w:t>
      </w:r>
      <w:r w:rsidR="00D63940">
        <w:rPr>
          <w:rFonts w:ascii="Times New Roman" w:hAnsi="Times New Roman"/>
          <w:sz w:val="14"/>
          <w:szCs w:val="16"/>
        </w:rPr>
        <w:tab/>
      </w:r>
      <w:r w:rsidRPr="00593A2B">
        <w:rPr>
          <w:rFonts w:ascii="Times New Roman" w:hAnsi="Times New Roman"/>
          <w:sz w:val="14"/>
          <w:szCs w:val="16"/>
        </w:rPr>
        <w:t xml:space="preserve">0.346 </w:t>
      </w:r>
      <w:r w:rsidR="00D63940">
        <w:rPr>
          <w:rFonts w:ascii="Times New Roman" w:hAnsi="Times New Roman"/>
          <w:sz w:val="14"/>
          <w:szCs w:val="16"/>
        </w:rPr>
        <w:t xml:space="preserve">   </w:t>
      </w:r>
      <w:r w:rsidRPr="00593A2B">
        <w:rPr>
          <w:rFonts w:ascii="Times New Roman" w:hAnsi="Times New Roman"/>
          <w:sz w:val="14"/>
          <w:szCs w:val="16"/>
        </w:rPr>
        <w:t xml:space="preserve">0.730516    </w:t>
      </w:r>
    </w:p>
    <w:p w:rsidR="00737ACF" w:rsidRPr="00593A2B" w:rsidRDefault="00695CC3"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ciclo9   </w:t>
      </w:r>
      <w:r w:rsidR="00737ACF" w:rsidRPr="00593A2B">
        <w:rPr>
          <w:rFonts w:ascii="Times New Roman" w:hAnsi="Times New Roman"/>
          <w:sz w:val="14"/>
          <w:szCs w:val="16"/>
        </w:rPr>
        <w:t xml:space="preserve">   191.193     50.7</w:t>
      </w:r>
      <w:r w:rsidR="00CE663E" w:rsidRPr="00593A2B">
        <w:rPr>
          <w:rFonts w:ascii="Times New Roman" w:hAnsi="Times New Roman"/>
          <w:sz w:val="14"/>
          <w:szCs w:val="16"/>
        </w:rPr>
        <w:t xml:space="preserve">25   </w:t>
      </w:r>
      <w:r w:rsidR="00D63940">
        <w:rPr>
          <w:rFonts w:ascii="Times New Roman" w:hAnsi="Times New Roman"/>
          <w:sz w:val="14"/>
          <w:szCs w:val="16"/>
        </w:rPr>
        <w:tab/>
      </w:r>
      <w:r w:rsidR="00CE663E" w:rsidRPr="00593A2B">
        <w:rPr>
          <w:rFonts w:ascii="Times New Roman" w:hAnsi="Times New Roman"/>
          <w:sz w:val="14"/>
          <w:szCs w:val="16"/>
        </w:rPr>
        <w:t xml:space="preserve">3.769 </w:t>
      </w:r>
      <w:r w:rsidR="00D63940">
        <w:rPr>
          <w:rFonts w:ascii="Times New Roman" w:hAnsi="Times New Roman"/>
          <w:sz w:val="14"/>
          <w:szCs w:val="16"/>
        </w:rPr>
        <w:t xml:space="preserve">   </w:t>
      </w:r>
      <w:r w:rsidR="00CE663E" w:rsidRPr="00593A2B">
        <w:rPr>
          <w:rFonts w:ascii="Times New Roman" w:hAnsi="Times New Roman"/>
          <w:sz w:val="14"/>
          <w:szCs w:val="16"/>
        </w:rPr>
        <w:t xml:space="preserve">0.000291 </w:t>
      </w:r>
    </w:p>
    <w:p w:rsidR="00737ACF" w:rsidRPr="00593A2B" w:rsidRDefault="00695CC3"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ciclo10   </w:t>
      </w:r>
      <w:r w:rsidR="00737ACF" w:rsidRPr="00593A2B">
        <w:rPr>
          <w:rFonts w:ascii="Times New Roman" w:hAnsi="Times New Roman"/>
          <w:sz w:val="14"/>
          <w:szCs w:val="16"/>
        </w:rPr>
        <w:t xml:space="preserve">   14.108     50.720   </w:t>
      </w:r>
      <w:r w:rsidR="00D63940">
        <w:rPr>
          <w:rFonts w:ascii="Times New Roman" w:hAnsi="Times New Roman"/>
          <w:sz w:val="14"/>
          <w:szCs w:val="16"/>
        </w:rPr>
        <w:tab/>
      </w:r>
      <w:r w:rsidR="00737ACF" w:rsidRPr="00593A2B">
        <w:rPr>
          <w:rFonts w:ascii="Times New Roman" w:hAnsi="Times New Roman"/>
          <w:sz w:val="14"/>
          <w:szCs w:val="16"/>
        </w:rPr>
        <w:t xml:space="preserve">0.278 </w:t>
      </w:r>
      <w:r w:rsidR="00D63940">
        <w:rPr>
          <w:rFonts w:ascii="Times New Roman" w:hAnsi="Times New Roman"/>
          <w:sz w:val="14"/>
          <w:szCs w:val="16"/>
        </w:rPr>
        <w:t xml:space="preserve">   </w:t>
      </w:r>
      <w:r w:rsidR="00737ACF" w:rsidRPr="00593A2B">
        <w:rPr>
          <w:rFonts w:ascii="Times New Roman" w:hAnsi="Times New Roman"/>
          <w:sz w:val="14"/>
          <w:szCs w:val="16"/>
        </w:rPr>
        <w:t xml:space="preserve">0.781522    </w:t>
      </w:r>
    </w:p>
    <w:p w:rsidR="00737ACF" w:rsidRPr="00593A2B" w:rsidRDefault="00695CC3"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ciclo11   </w:t>
      </w:r>
      <w:r w:rsidR="00737ACF" w:rsidRPr="00593A2B">
        <w:rPr>
          <w:rFonts w:ascii="Times New Roman" w:hAnsi="Times New Roman"/>
          <w:sz w:val="14"/>
          <w:szCs w:val="16"/>
        </w:rPr>
        <w:t xml:space="preserve">   18.523     50.716   </w:t>
      </w:r>
      <w:r w:rsidR="00D63940">
        <w:rPr>
          <w:rFonts w:ascii="Times New Roman" w:hAnsi="Times New Roman"/>
          <w:sz w:val="14"/>
          <w:szCs w:val="16"/>
        </w:rPr>
        <w:tab/>
      </w:r>
      <w:r w:rsidR="00737ACF" w:rsidRPr="00593A2B">
        <w:rPr>
          <w:rFonts w:ascii="Times New Roman" w:hAnsi="Times New Roman"/>
          <w:sz w:val="14"/>
          <w:szCs w:val="16"/>
        </w:rPr>
        <w:t xml:space="preserve">0.365 </w:t>
      </w:r>
      <w:r w:rsidR="00D63940">
        <w:rPr>
          <w:rFonts w:ascii="Times New Roman" w:hAnsi="Times New Roman"/>
          <w:sz w:val="14"/>
          <w:szCs w:val="16"/>
        </w:rPr>
        <w:t xml:space="preserve">   </w:t>
      </w:r>
      <w:r w:rsidR="00737ACF" w:rsidRPr="00593A2B">
        <w:rPr>
          <w:rFonts w:ascii="Times New Roman" w:hAnsi="Times New Roman"/>
          <w:sz w:val="14"/>
          <w:szCs w:val="16"/>
        </w:rPr>
        <w:t xml:space="preserve">0.715779    </w:t>
      </w:r>
    </w:p>
    <w:p w:rsidR="00737ACF" w:rsidRPr="00593A2B" w:rsidRDefault="00695CC3"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ciclo12   </w:t>
      </w:r>
      <w:r w:rsidR="00737ACF" w:rsidRPr="00593A2B">
        <w:rPr>
          <w:rFonts w:ascii="Times New Roman" w:hAnsi="Times New Roman"/>
          <w:sz w:val="14"/>
          <w:szCs w:val="16"/>
        </w:rPr>
        <w:t xml:space="preserve">   33.189     50.712   </w:t>
      </w:r>
      <w:r w:rsidR="00D63940">
        <w:rPr>
          <w:rFonts w:ascii="Times New Roman" w:hAnsi="Times New Roman"/>
          <w:sz w:val="14"/>
          <w:szCs w:val="16"/>
        </w:rPr>
        <w:tab/>
      </w:r>
      <w:r w:rsidR="00737ACF" w:rsidRPr="00593A2B">
        <w:rPr>
          <w:rFonts w:ascii="Times New Roman" w:hAnsi="Times New Roman"/>
          <w:sz w:val="14"/>
          <w:szCs w:val="16"/>
        </w:rPr>
        <w:t xml:space="preserve">0.654 </w:t>
      </w:r>
      <w:r w:rsidR="00D63940">
        <w:rPr>
          <w:rFonts w:ascii="Times New Roman" w:hAnsi="Times New Roman"/>
          <w:sz w:val="14"/>
          <w:szCs w:val="16"/>
        </w:rPr>
        <w:t xml:space="preserve">   </w:t>
      </w:r>
      <w:r w:rsidR="00737ACF" w:rsidRPr="00593A2B">
        <w:rPr>
          <w:rFonts w:ascii="Times New Roman" w:hAnsi="Times New Roman"/>
          <w:sz w:val="14"/>
          <w:szCs w:val="16"/>
        </w:rPr>
        <w:t xml:space="preserve">0.514469    </w:t>
      </w:r>
    </w:p>
    <w:p w:rsidR="00737ACF" w:rsidRPr="00593A2B" w:rsidRDefault="00695CC3"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ciclo13  </w:t>
      </w:r>
      <w:r w:rsidR="00737ACF" w:rsidRPr="00593A2B">
        <w:rPr>
          <w:rFonts w:ascii="Times New Roman" w:hAnsi="Times New Roman"/>
          <w:sz w:val="14"/>
          <w:szCs w:val="16"/>
        </w:rPr>
        <w:t xml:space="preserve">    39.104     50.709   </w:t>
      </w:r>
      <w:r w:rsidR="00D63940">
        <w:rPr>
          <w:rFonts w:ascii="Times New Roman" w:hAnsi="Times New Roman"/>
          <w:sz w:val="14"/>
          <w:szCs w:val="16"/>
        </w:rPr>
        <w:tab/>
      </w:r>
      <w:r w:rsidR="00737ACF" w:rsidRPr="00593A2B">
        <w:rPr>
          <w:rFonts w:ascii="Times New Roman" w:hAnsi="Times New Roman"/>
          <w:sz w:val="14"/>
          <w:szCs w:val="16"/>
        </w:rPr>
        <w:t xml:space="preserve">0.771 </w:t>
      </w:r>
      <w:r w:rsidR="00D63940">
        <w:rPr>
          <w:rFonts w:ascii="Times New Roman" w:hAnsi="Times New Roman"/>
          <w:sz w:val="14"/>
          <w:szCs w:val="16"/>
        </w:rPr>
        <w:t xml:space="preserve">   </w:t>
      </w:r>
      <w:r w:rsidR="00737ACF" w:rsidRPr="00593A2B">
        <w:rPr>
          <w:rFonts w:ascii="Times New Roman" w:hAnsi="Times New Roman"/>
          <w:sz w:val="14"/>
          <w:szCs w:val="16"/>
        </w:rPr>
        <w:t xml:space="preserve">0.442621    </w:t>
      </w:r>
    </w:p>
    <w:p w:rsidR="00737ACF" w:rsidRPr="00593A2B" w:rsidRDefault="00737ACF"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ciclo14        4.769     50.707   </w:t>
      </w:r>
      <w:r w:rsidR="00D63940">
        <w:rPr>
          <w:rFonts w:ascii="Times New Roman" w:hAnsi="Times New Roman"/>
          <w:sz w:val="14"/>
          <w:szCs w:val="16"/>
        </w:rPr>
        <w:tab/>
      </w:r>
      <w:r w:rsidRPr="00593A2B">
        <w:rPr>
          <w:rFonts w:ascii="Times New Roman" w:hAnsi="Times New Roman"/>
          <w:sz w:val="14"/>
          <w:szCs w:val="16"/>
        </w:rPr>
        <w:t xml:space="preserve">0.094 </w:t>
      </w:r>
      <w:r w:rsidR="00D63940">
        <w:rPr>
          <w:rFonts w:ascii="Times New Roman" w:hAnsi="Times New Roman"/>
          <w:sz w:val="14"/>
          <w:szCs w:val="16"/>
        </w:rPr>
        <w:t xml:space="preserve">   </w:t>
      </w:r>
      <w:r w:rsidRPr="00593A2B">
        <w:rPr>
          <w:rFonts w:ascii="Times New Roman" w:hAnsi="Times New Roman"/>
          <w:sz w:val="14"/>
          <w:szCs w:val="16"/>
        </w:rPr>
        <w:t xml:space="preserve">0.925271    </w:t>
      </w:r>
    </w:p>
    <w:p w:rsidR="00737ACF" w:rsidRPr="00593A2B" w:rsidRDefault="00695CC3"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ciclo15   </w:t>
      </w:r>
      <w:r w:rsidR="00737ACF" w:rsidRPr="00593A2B">
        <w:rPr>
          <w:rFonts w:ascii="Times New Roman" w:hAnsi="Times New Roman"/>
          <w:sz w:val="14"/>
          <w:szCs w:val="16"/>
        </w:rPr>
        <w:t xml:space="preserve">   16.435     50.706   </w:t>
      </w:r>
      <w:r w:rsidR="00D63940">
        <w:rPr>
          <w:rFonts w:ascii="Times New Roman" w:hAnsi="Times New Roman"/>
          <w:sz w:val="14"/>
          <w:szCs w:val="16"/>
        </w:rPr>
        <w:tab/>
      </w:r>
      <w:r w:rsidR="00737ACF" w:rsidRPr="00593A2B">
        <w:rPr>
          <w:rFonts w:ascii="Times New Roman" w:hAnsi="Times New Roman"/>
          <w:sz w:val="14"/>
          <w:szCs w:val="16"/>
        </w:rPr>
        <w:t xml:space="preserve">0.324 </w:t>
      </w:r>
      <w:r w:rsidR="00D63940">
        <w:rPr>
          <w:rFonts w:ascii="Times New Roman" w:hAnsi="Times New Roman"/>
          <w:sz w:val="14"/>
          <w:szCs w:val="16"/>
        </w:rPr>
        <w:t xml:space="preserve">   </w:t>
      </w:r>
      <w:r w:rsidR="00737ACF" w:rsidRPr="00593A2B">
        <w:rPr>
          <w:rFonts w:ascii="Times New Roman" w:hAnsi="Times New Roman"/>
          <w:sz w:val="14"/>
          <w:szCs w:val="16"/>
        </w:rPr>
        <w:t xml:space="preserve">0.746594    </w:t>
      </w:r>
    </w:p>
    <w:p w:rsidR="00737ACF" w:rsidRPr="00593A2B" w:rsidRDefault="00737ACF"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ciclo16        9.850     50.706   </w:t>
      </w:r>
      <w:r w:rsidR="00D63940">
        <w:rPr>
          <w:rFonts w:ascii="Times New Roman" w:hAnsi="Times New Roman"/>
          <w:sz w:val="14"/>
          <w:szCs w:val="16"/>
        </w:rPr>
        <w:tab/>
      </w:r>
      <w:r w:rsidRPr="00593A2B">
        <w:rPr>
          <w:rFonts w:ascii="Times New Roman" w:hAnsi="Times New Roman"/>
          <w:sz w:val="14"/>
          <w:szCs w:val="16"/>
        </w:rPr>
        <w:t xml:space="preserve">0.194 </w:t>
      </w:r>
      <w:r w:rsidR="00D63940">
        <w:rPr>
          <w:rFonts w:ascii="Times New Roman" w:hAnsi="Times New Roman"/>
          <w:sz w:val="14"/>
          <w:szCs w:val="16"/>
        </w:rPr>
        <w:t xml:space="preserve">   </w:t>
      </w:r>
      <w:r w:rsidRPr="00593A2B">
        <w:rPr>
          <w:rFonts w:ascii="Times New Roman" w:hAnsi="Times New Roman"/>
          <w:sz w:val="14"/>
          <w:szCs w:val="16"/>
        </w:rPr>
        <w:t xml:space="preserve">0.846407    </w:t>
      </w:r>
    </w:p>
    <w:p w:rsidR="00737ACF" w:rsidRPr="00593A2B" w:rsidRDefault="00695CC3"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lastRenderedPageBreak/>
        <w:t xml:space="preserve">ciclo17   </w:t>
      </w:r>
      <w:r w:rsidR="00737ACF" w:rsidRPr="00593A2B">
        <w:rPr>
          <w:rFonts w:ascii="Times New Roman" w:hAnsi="Times New Roman"/>
          <w:sz w:val="14"/>
          <w:szCs w:val="16"/>
        </w:rPr>
        <w:t xml:space="preserve">   17.265     50.706   </w:t>
      </w:r>
      <w:r w:rsidR="00D63940">
        <w:rPr>
          <w:rFonts w:ascii="Times New Roman" w:hAnsi="Times New Roman"/>
          <w:sz w:val="14"/>
          <w:szCs w:val="16"/>
        </w:rPr>
        <w:tab/>
      </w:r>
      <w:r w:rsidR="00737ACF" w:rsidRPr="00593A2B">
        <w:rPr>
          <w:rFonts w:ascii="Times New Roman" w:hAnsi="Times New Roman"/>
          <w:sz w:val="14"/>
          <w:szCs w:val="16"/>
        </w:rPr>
        <w:t xml:space="preserve">0.340 </w:t>
      </w:r>
      <w:r w:rsidR="00D63940">
        <w:rPr>
          <w:rFonts w:ascii="Times New Roman" w:hAnsi="Times New Roman"/>
          <w:sz w:val="14"/>
          <w:szCs w:val="16"/>
        </w:rPr>
        <w:t xml:space="preserve">   </w:t>
      </w:r>
      <w:r w:rsidR="00737ACF" w:rsidRPr="00593A2B">
        <w:rPr>
          <w:rFonts w:ascii="Times New Roman" w:hAnsi="Times New Roman"/>
          <w:sz w:val="14"/>
          <w:szCs w:val="16"/>
        </w:rPr>
        <w:t xml:space="preserve">0.734267    </w:t>
      </w:r>
    </w:p>
    <w:p w:rsidR="00737ACF" w:rsidRPr="00593A2B" w:rsidRDefault="00695CC3"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ciclo18  </w:t>
      </w:r>
      <w:r w:rsidR="00737ACF" w:rsidRPr="00593A2B">
        <w:rPr>
          <w:rFonts w:ascii="Times New Roman" w:hAnsi="Times New Roman"/>
          <w:sz w:val="14"/>
          <w:szCs w:val="16"/>
        </w:rPr>
        <w:t xml:space="preserve">    69.181     50.707   </w:t>
      </w:r>
      <w:r w:rsidR="00D63940">
        <w:rPr>
          <w:rFonts w:ascii="Times New Roman" w:hAnsi="Times New Roman"/>
          <w:sz w:val="14"/>
          <w:szCs w:val="16"/>
        </w:rPr>
        <w:tab/>
      </w:r>
      <w:r w:rsidR="00737ACF" w:rsidRPr="00593A2B">
        <w:rPr>
          <w:rFonts w:ascii="Times New Roman" w:hAnsi="Times New Roman"/>
          <w:sz w:val="14"/>
          <w:szCs w:val="16"/>
        </w:rPr>
        <w:t xml:space="preserve">1.364 </w:t>
      </w:r>
      <w:r w:rsidR="00D63940">
        <w:rPr>
          <w:rFonts w:ascii="Times New Roman" w:hAnsi="Times New Roman"/>
          <w:sz w:val="14"/>
          <w:szCs w:val="16"/>
        </w:rPr>
        <w:t xml:space="preserve">   </w:t>
      </w:r>
      <w:r w:rsidR="00737ACF" w:rsidRPr="00593A2B">
        <w:rPr>
          <w:rFonts w:ascii="Times New Roman" w:hAnsi="Times New Roman"/>
          <w:sz w:val="14"/>
          <w:szCs w:val="16"/>
        </w:rPr>
        <w:t xml:space="preserve">0.175834    </w:t>
      </w:r>
    </w:p>
    <w:p w:rsidR="00737ACF" w:rsidRPr="00593A2B" w:rsidRDefault="00737ACF"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ciclo19        3.346     50.709   </w:t>
      </w:r>
      <w:r w:rsidR="00D63940">
        <w:rPr>
          <w:rFonts w:ascii="Times New Roman" w:hAnsi="Times New Roman"/>
          <w:sz w:val="14"/>
          <w:szCs w:val="16"/>
        </w:rPr>
        <w:tab/>
      </w:r>
      <w:r w:rsidRPr="00593A2B">
        <w:rPr>
          <w:rFonts w:ascii="Times New Roman" w:hAnsi="Times New Roman"/>
          <w:sz w:val="14"/>
          <w:szCs w:val="16"/>
        </w:rPr>
        <w:t xml:space="preserve">0.066 </w:t>
      </w:r>
      <w:r w:rsidR="00D63940">
        <w:rPr>
          <w:rFonts w:ascii="Times New Roman" w:hAnsi="Times New Roman"/>
          <w:sz w:val="14"/>
          <w:szCs w:val="16"/>
        </w:rPr>
        <w:t xml:space="preserve">   </w:t>
      </w:r>
      <w:r w:rsidRPr="00593A2B">
        <w:rPr>
          <w:rFonts w:ascii="Times New Roman" w:hAnsi="Times New Roman"/>
          <w:sz w:val="14"/>
          <w:szCs w:val="16"/>
        </w:rPr>
        <w:t xml:space="preserve">0.947536    </w:t>
      </w:r>
    </w:p>
    <w:p w:rsidR="00737ACF" w:rsidRPr="00593A2B" w:rsidRDefault="00695CC3"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ciclo20  </w:t>
      </w:r>
      <w:r w:rsidR="00737ACF" w:rsidRPr="00593A2B">
        <w:rPr>
          <w:rFonts w:ascii="Times New Roman" w:hAnsi="Times New Roman"/>
          <w:sz w:val="14"/>
          <w:szCs w:val="16"/>
        </w:rPr>
        <w:t xml:space="preserve">    12.011     50.712   </w:t>
      </w:r>
      <w:r w:rsidR="00D63940">
        <w:rPr>
          <w:rFonts w:ascii="Times New Roman" w:hAnsi="Times New Roman"/>
          <w:sz w:val="14"/>
          <w:szCs w:val="16"/>
        </w:rPr>
        <w:tab/>
      </w:r>
      <w:r w:rsidR="00737ACF" w:rsidRPr="00593A2B">
        <w:rPr>
          <w:rFonts w:ascii="Times New Roman" w:hAnsi="Times New Roman"/>
          <w:sz w:val="14"/>
          <w:szCs w:val="16"/>
        </w:rPr>
        <w:t xml:space="preserve">0.237 </w:t>
      </w:r>
      <w:r w:rsidR="00D63940">
        <w:rPr>
          <w:rFonts w:ascii="Times New Roman" w:hAnsi="Times New Roman"/>
          <w:sz w:val="14"/>
          <w:szCs w:val="16"/>
        </w:rPr>
        <w:t xml:space="preserve">   </w:t>
      </w:r>
      <w:r w:rsidR="00737ACF" w:rsidRPr="00593A2B">
        <w:rPr>
          <w:rFonts w:ascii="Times New Roman" w:hAnsi="Times New Roman"/>
          <w:sz w:val="14"/>
          <w:szCs w:val="16"/>
        </w:rPr>
        <w:t xml:space="preserve">0.813304    </w:t>
      </w:r>
    </w:p>
    <w:p w:rsidR="00737ACF" w:rsidRPr="00593A2B" w:rsidRDefault="00695CC3"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ciclo21 </w:t>
      </w:r>
      <w:r w:rsidR="00737ACF" w:rsidRPr="00593A2B">
        <w:rPr>
          <w:rFonts w:ascii="Times New Roman" w:hAnsi="Times New Roman"/>
          <w:sz w:val="14"/>
          <w:szCs w:val="16"/>
        </w:rPr>
        <w:t xml:space="preserve">     30.177     50.716   </w:t>
      </w:r>
      <w:r w:rsidR="00D63940">
        <w:rPr>
          <w:rFonts w:ascii="Times New Roman" w:hAnsi="Times New Roman"/>
          <w:sz w:val="14"/>
          <w:szCs w:val="16"/>
        </w:rPr>
        <w:tab/>
      </w:r>
      <w:r w:rsidR="00737ACF" w:rsidRPr="00593A2B">
        <w:rPr>
          <w:rFonts w:ascii="Times New Roman" w:hAnsi="Times New Roman"/>
          <w:sz w:val="14"/>
          <w:szCs w:val="16"/>
        </w:rPr>
        <w:t xml:space="preserve">0.595 </w:t>
      </w:r>
      <w:r w:rsidR="00D63940">
        <w:rPr>
          <w:rFonts w:ascii="Times New Roman" w:hAnsi="Times New Roman"/>
          <w:sz w:val="14"/>
          <w:szCs w:val="16"/>
        </w:rPr>
        <w:t xml:space="preserve">   </w:t>
      </w:r>
      <w:r w:rsidR="00737ACF" w:rsidRPr="00593A2B">
        <w:rPr>
          <w:rFonts w:ascii="Times New Roman" w:hAnsi="Times New Roman"/>
          <w:sz w:val="14"/>
          <w:szCs w:val="16"/>
        </w:rPr>
        <w:t xml:space="preserve">0.553310    </w:t>
      </w:r>
    </w:p>
    <w:p w:rsidR="00737ACF" w:rsidRPr="00593A2B" w:rsidRDefault="00695CC3"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ciclo22 </w:t>
      </w:r>
      <w:r w:rsidR="00737ACF" w:rsidRPr="00593A2B">
        <w:rPr>
          <w:rFonts w:ascii="Times New Roman" w:hAnsi="Times New Roman"/>
          <w:sz w:val="14"/>
          <w:szCs w:val="16"/>
        </w:rPr>
        <w:t xml:space="preserve">     32.842     50.720   </w:t>
      </w:r>
      <w:r w:rsidR="00D63940">
        <w:rPr>
          <w:rFonts w:ascii="Times New Roman" w:hAnsi="Times New Roman"/>
          <w:sz w:val="14"/>
          <w:szCs w:val="16"/>
        </w:rPr>
        <w:tab/>
      </w:r>
      <w:r w:rsidR="00737ACF" w:rsidRPr="00593A2B">
        <w:rPr>
          <w:rFonts w:ascii="Times New Roman" w:hAnsi="Times New Roman"/>
          <w:sz w:val="14"/>
          <w:szCs w:val="16"/>
        </w:rPr>
        <w:t xml:space="preserve">0.648 </w:t>
      </w:r>
      <w:r w:rsidR="00D63940">
        <w:rPr>
          <w:rFonts w:ascii="Times New Roman" w:hAnsi="Times New Roman"/>
          <w:sz w:val="14"/>
          <w:szCs w:val="16"/>
        </w:rPr>
        <w:t xml:space="preserve">   </w:t>
      </w:r>
      <w:r w:rsidR="00737ACF" w:rsidRPr="00593A2B">
        <w:rPr>
          <w:rFonts w:ascii="Times New Roman" w:hAnsi="Times New Roman"/>
          <w:sz w:val="14"/>
          <w:szCs w:val="16"/>
        </w:rPr>
        <w:t xml:space="preserve">0.518929    </w:t>
      </w:r>
    </w:p>
    <w:p w:rsidR="00737ACF" w:rsidRPr="00593A2B" w:rsidRDefault="00695CC3"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ciclo23 </w:t>
      </w:r>
      <w:r w:rsidR="00737ACF" w:rsidRPr="00593A2B">
        <w:rPr>
          <w:rFonts w:ascii="Times New Roman" w:hAnsi="Times New Roman"/>
          <w:sz w:val="14"/>
          <w:szCs w:val="16"/>
        </w:rPr>
        <w:t xml:space="preserve">     26.007     50.725   </w:t>
      </w:r>
      <w:r w:rsidR="00D63940">
        <w:rPr>
          <w:rFonts w:ascii="Times New Roman" w:hAnsi="Times New Roman"/>
          <w:sz w:val="14"/>
          <w:szCs w:val="16"/>
        </w:rPr>
        <w:tab/>
      </w:r>
      <w:r w:rsidR="00737ACF" w:rsidRPr="00593A2B">
        <w:rPr>
          <w:rFonts w:ascii="Times New Roman" w:hAnsi="Times New Roman"/>
          <w:sz w:val="14"/>
          <w:szCs w:val="16"/>
        </w:rPr>
        <w:t xml:space="preserve">0.513 </w:t>
      </w:r>
      <w:r w:rsidR="00D63940">
        <w:rPr>
          <w:rFonts w:ascii="Times New Roman" w:hAnsi="Times New Roman"/>
          <w:sz w:val="14"/>
          <w:szCs w:val="16"/>
        </w:rPr>
        <w:t xml:space="preserve">   </w:t>
      </w:r>
      <w:r w:rsidR="00737ACF" w:rsidRPr="00593A2B">
        <w:rPr>
          <w:rFonts w:ascii="Times New Roman" w:hAnsi="Times New Roman"/>
          <w:sz w:val="14"/>
          <w:szCs w:val="16"/>
        </w:rPr>
        <w:t xml:space="preserve">0.609397    </w:t>
      </w:r>
    </w:p>
    <w:p w:rsidR="00737ACF" w:rsidRPr="00593A2B" w:rsidRDefault="00695CC3"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ciclo24  </w:t>
      </w:r>
      <w:r w:rsidR="00737ACF" w:rsidRPr="00593A2B">
        <w:rPr>
          <w:rFonts w:ascii="Times New Roman" w:hAnsi="Times New Roman"/>
          <w:sz w:val="14"/>
          <w:szCs w:val="16"/>
        </w:rPr>
        <w:t xml:space="preserve">    71.423     50.731   </w:t>
      </w:r>
      <w:r w:rsidR="00D63940">
        <w:rPr>
          <w:rFonts w:ascii="Times New Roman" w:hAnsi="Times New Roman"/>
          <w:sz w:val="14"/>
          <w:szCs w:val="16"/>
        </w:rPr>
        <w:tab/>
      </w:r>
      <w:r w:rsidR="00737ACF" w:rsidRPr="00593A2B">
        <w:rPr>
          <w:rFonts w:ascii="Times New Roman" w:hAnsi="Times New Roman"/>
          <w:sz w:val="14"/>
          <w:szCs w:val="16"/>
        </w:rPr>
        <w:t xml:space="preserve">1.408 </w:t>
      </w:r>
      <w:r w:rsidR="00D63940">
        <w:rPr>
          <w:rFonts w:ascii="Times New Roman" w:hAnsi="Times New Roman"/>
          <w:sz w:val="14"/>
          <w:szCs w:val="16"/>
        </w:rPr>
        <w:t xml:space="preserve">   </w:t>
      </w:r>
      <w:r w:rsidR="00737ACF" w:rsidRPr="00593A2B">
        <w:rPr>
          <w:rFonts w:ascii="Times New Roman" w:hAnsi="Times New Roman"/>
          <w:sz w:val="14"/>
          <w:szCs w:val="16"/>
        </w:rPr>
        <w:t xml:space="preserve">0.162576    </w:t>
      </w:r>
    </w:p>
    <w:p w:rsidR="00737ACF" w:rsidRPr="00593A2B" w:rsidRDefault="00695CC3"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ciclo25 </w:t>
      </w:r>
      <w:r w:rsidR="00737ACF" w:rsidRPr="00593A2B">
        <w:rPr>
          <w:rFonts w:ascii="Times New Roman" w:hAnsi="Times New Roman"/>
          <w:sz w:val="14"/>
          <w:szCs w:val="16"/>
        </w:rPr>
        <w:t xml:space="preserve">     34.338     50.737   </w:t>
      </w:r>
      <w:r w:rsidR="00D63940">
        <w:rPr>
          <w:rFonts w:ascii="Times New Roman" w:hAnsi="Times New Roman"/>
          <w:sz w:val="14"/>
          <w:szCs w:val="16"/>
        </w:rPr>
        <w:tab/>
      </w:r>
      <w:r w:rsidR="00737ACF" w:rsidRPr="00593A2B">
        <w:rPr>
          <w:rFonts w:ascii="Times New Roman" w:hAnsi="Times New Roman"/>
          <w:sz w:val="14"/>
          <w:szCs w:val="16"/>
        </w:rPr>
        <w:t xml:space="preserve">0.677 </w:t>
      </w:r>
      <w:r w:rsidR="00D63940">
        <w:rPr>
          <w:rFonts w:ascii="Times New Roman" w:hAnsi="Times New Roman"/>
          <w:sz w:val="14"/>
          <w:szCs w:val="16"/>
        </w:rPr>
        <w:t xml:space="preserve">   </w:t>
      </w:r>
      <w:r w:rsidR="00737ACF" w:rsidRPr="00593A2B">
        <w:rPr>
          <w:rFonts w:ascii="Times New Roman" w:hAnsi="Times New Roman"/>
          <w:sz w:val="14"/>
          <w:szCs w:val="16"/>
        </w:rPr>
        <w:t xml:space="preserve">0.500266    </w:t>
      </w:r>
    </w:p>
    <w:p w:rsidR="00737ACF" w:rsidRPr="00593A2B" w:rsidRDefault="00695CC3"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ciclo26 </w:t>
      </w:r>
      <w:r w:rsidR="00737ACF" w:rsidRPr="00593A2B">
        <w:rPr>
          <w:rFonts w:ascii="Times New Roman" w:hAnsi="Times New Roman"/>
          <w:sz w:val="14"/>
          <w:szCs w:val="16"/>
        </w:rPr>
        <w:t xml:space="preserve">     10.503     50.745   </w:t>
      </w:r>
      <w:r w:rsidR="00D63940">
        <w:rPr>
          <w:rFonts w:ascii="Times New Roman" w:hAnsi="Times New Roman"/>
          <w:sz w:val="14"/>
          <w:szCs w:val="16"/>
        </w:rPr>
        <w:tab/>
      </w:r>
      <w:r w:rsidR="00737ACF" w:rsidRPr="00593A2B">
        <w:rPr>
          <w:rFonts w:ascii="Times New Roman" w:hAnsi="Times New Roman"/>
          <w:sz w:val="14"/>
          <w:szCs w:val="16"/>
        </w:rPr>
        <w:t xml:space="preserve">0.207 </w:t>
      </w:r>
      <w:r w:rsidR="00D63940">
        <w:rPr>
          <w:rFonts w:ascii="Times New Roman" w:hAnsi="Times New Roman"/>
          <w:sz w:val="14"/>
          <w:szCs w:val="16"/>
        </w:rPr>
        <w:t xml:space="preserve">   </w:t>
      </w:r>
      <w:r w:rsidR="00737ACF" w:rsidRPr="00593A2B">
        <w:rPr>
          <w:rFonts w:ascii="Times New Roman" w:hAnsi="Times New Roman"/>
          <w:sz w:val="14"/>
          <w:szCs w:val="16"/>
        </w:rPr>
        <w:t xml:space="preserve">0.836489    </w:t>
      </w:r>
    </w:p>
    <w:p w:rsidR="00737ACF" w:rsidRPr="00593A2B" w:rsidRDefault="00737ACF"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ciclo27        5.668     50.753   </w:t>
      </w:r>
      <w:r w:rsidR="00D63940">
        <w:rPr>
          <w:rFonts w:ascii="Times New Roman" w:hAnsi="Times New Roman"/>
          <w:sz w:val="14"/>
          <w:szCs w:val="16"/>
        </w:rPr>
        <w:tab/>
      </w:r>
      <w:r w:rsidRPr="00593A2B">
        <w:rPr>
          <w:rFonts w:ascii="Times New Roman" w:hAnsi="Times New Roman"/>
          <w:sz w:val="14"/>
          <w:szCs w:val="16"/>
        </w:rPr>
        <w:t xml:space="preserve">0.112 </w:t>
      </w:r>
      <w:r w:rsidR="00D63940">
        <w:rPr>
          <w:rFonts w:ascii="Times New Roman" w:hAnsi="Times New Roman"/>
          <w:sz w:val="14"/>
          <w:szCs w:val="16"/>
        </w:rPr>
        <w:t xml:space="preserve">   </w:t>
      </w:r>
      <w:r w:rsidRPr="00593A2B">
        <w:rPr>
          <w:rFonts w:ascii="Times New Roman" w:hAnsi="Times New Roman"/>
          <w:sz w:val="14"/>
          <w:szCs w:val="16"/>
        </w:rPr>
        <w:t xml:space="preserve">0.911318    </w:t>
      </w:r>
    </w:p>
    <w:p w:rsidR="00737ACF" w:rsidRPr="00593A2B" w:rsidRDefault="00695CC3"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ciclo28 </w:t>
      </w:r>
      <w:r w:rsidR="00737ACF" w:rsidRPr="00593A2B">
        <w:rPr>
          <w:rFonts w:ascii="Times New Roman" w:hAnsi="Times New Roman"/>
          <w:sz w:val="14"/>
          <w:szCs w:val="16"/>
        </w:rPr>
        <w:t xml:space="preserve">     81.334     50.762   </w:t>
      </w:r>
      <w:r w:rsidR="00D63940">
        <w:rPr>
          <w:rFonts w:ascii="Times New Roman" w:hAnsi="Times New Roman"/>
          <w:sz w:val="14"/>
          <w:szCs w:val="16"/>
        </w:rPr>
        <w:tab/>
      </w:r>
      <w:r w:rsidR="00737ACF" w:rsidRPr="00593A2B">
        <w:rPr>
          <w:rFonts w:ascii="Times New Roman" w:hAnsi="Times New Roman"/>
          <w:sz w:val="14"/>
          <w:szCs w:val="16"/>
        </w:rPr>
        <w:t xml:space="preserve">1.602 </w:t>
      </w:r>
      <w:r w:rsidR="00D63940">
        <w:rPr>
          <w:rFonts w:ascii="Times New Roman" w:hAnsi="Times New Roman"/>
          <w:sz w:val="14"/>
          <w:szCs w:val="16"/>
        </w:rPr>
        <w:t xml:space="preserve">   </w:t>
      </w:r>
      <w:r w:rsidR="00737ACF" w:rsidRPr="00593A2B">
        <w:rPr>
          <w:rFonts w:ascii="Times New Roman" w:hAnsi="Times New Roman"/>
          <w:sz w:val="14"/>
          <w:szCs w:val="16"/>
        </w:rPr>
        <w:t xml:space="preserve">0.112565    </w:t>
      </w:r>
    </w:p>
    <w:p w:rsidR="00737ACF" w:rsidRPr="00593A2B" w:rsidRDefault="00737ACF"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ciclo29        6.499     50.772   </w:t>
      </w:r>
      <w:r w:rsidR="00D63940">
        <w:rPr>
          <w:rFonts w:ascii="Times New Roman" w:hAnsi="Times New Roman"/>
          <w:sz w:val="14"/>
          <w:szCs w:val="16"/>
        </w:rPr>
        <w:tab/>
      </w:r>
      <w:r w:rsidRPr="00593A2B">
        <w:rPr>
          <w:rFonts w:ascii="Times New Roman" w:hAnsi="Times New Roman"/>
          <w:sz w:val="14"/>
          <w:szCs w:val="16"/>
        </w:rPr>
        <w:t xml:space="preserve">0.128 </w:t>
      </w:r>
      <w:r w:rsidR="00D63940">
        <w:rPr>
          <w:rFonts w:ascii="Times New Roman" w:hAnsi="Times New Roman"/>
          <w:sz w:val="14"/>
          <w:szCs w:val="16"/>
        </w:rPr>
        <w:t xml:space="preserve">   </w:t>
      </w:r>
      <w:r w:rsidRPr="00593A2B">
        <w:rPr>
          <w:rFonts w:ascii="Times New Roman" w:hAnsi="Times New Roman"/>
          <w:sz w:val="14"/>
          <w:szCs w:val="16"/>
        </w:rPr>
        <w:t xml:space="preserve">0.898427    </w:t>
      </w:r>
    </w:p>
    <w:p w:rsidR="00737ACF" w:rsidRPr="00593A2B" w:rsidRDefault="00695CC3" w:rsidP="00EA0ADD">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ciclo30  </w:t>
      </w:r>
      <w:r w:rsidR="00737ACF" w:rsidRPr="00593A2B">
        <w:rPr>
          <w:rFonts w:ascii="Times New Roman" w:hAnsi="Times New Roman"/>
          <w:sz w:val="14"/>
          <w:szCs w:val="16"/>
        </w:rPr>
        <w:t xml:space="preserve">    19.414     50.782   </w:t>
      </w:r>
      <w:r w:rsidR="00D63940">
        <w:rPr>
          <w:rFonts w:ascii="Times New Roman" w:hAnsi="Times New Roman"/>
          <w:sz w:val="14"/>
          <w:szCs w:val="16"/>
        </w:rPr>
        <w:tab/>
      </w:r>
      <w:r w:rsidR="00737ACF" w:rsidRPr="00593A2B">
        <w:rPr>
          <w:rFonts w:ascii="Times New Roman" w:hAnsi="Times New Roman"/>
          <w:sz w:val="14"/>
          <w:szCs w:val="16"/>
        </w:rPr>
        <w:t xml:space="preserve">0.382 </w:t>
      </w:r>
      <w:r w:rsidR="00D63940">
        <w:rPr>
          <w:rFonts w:ascii="Times New Roman" w:hAnsi="Times New Roman"/>
          <w:sz w:val="14"/>
          <w:szCs w:val="16"/>
        </w:rPr>
        <w:t xml:space="preserve">   </w:t>
      </w:r>
      <w:r w:rsidR="00737ACF" w:rsidRPr="00593A2B">
        <w:rPr>
          <w:rFonts w:ascii="Times New Roman" w:hAnsi="Times New Roman"/>
          <w:sz w:val="14"/>
          <w:szCs w:val="16"/>
        </w:rPr>
        <w:t xml:space="preserve">0.703126    </w:t>
      </w:r>
    </w:p>
    <w:p w:rsidR="00B341B1" w:rsidRPr="005D7582" w:rsidRDefault="00B341B1" w:rsidP="000E419A">
      <w:pPr>
        <w:ind w:left="357"/>
        <w:jc w:val="both"/>
        <w:rPr>
          <w:b/>
          <w:sz w:val="14"/>
          <w:szCs w:val="16"/>
        </w:rPr>
      </w:pPr>
    </w:p>
    <w:p w:rsidR="00B341B1" w:rsidRPr="005D7582" w:rsidRDefault="00B341B1" w:rsidP="000E419A">
      <w:pPr>
        <w:ind w:left="357"/>
        <w:jc w:val="both"/>
        <w:rPr>
          <w:b/>
          <w:sz w:val="14"/>
          <w:szCs w:val="16"/>
        </w:rPr>
      </w:pPr>
    </w:p>
    <w:p w:rsidR="00AD26CE" w:rsidRPr="00C11C47" w:rsidRDefault="00AD26CE" w:rsidP="000E419A">
      <w:pPr>
        <w:pBdr>
          <w:top w:val="single" w:sz="4" w:space="1" w:color="auto"/>
          <w:left w:val="single" w:sz="4" w:space="4" w:color="auto"/>
          <w:bottom w:val="single" w:sz="4" w:space="1" w:color="auto"/>
          <w:right w:val="single" w:sz="4" w:space="4" w:color="auto"/>
        </w:pBdr>
        <w:ind w:left="357"/>
        <w:jc w:val="both"/>
        <w:rPr>
          <w:b/>
          <w:sz w:val="14"/>
          <w:szCs w:val="16"/>
        </w:rPr>
      </w:pPr>
      <w:r w:rsidRPr="00C11C47">
        <w:rPr>
          <w:b/>
          <w:sz w:val="14"/>
          <w:szCs w:val="16"/>
        </w:rPr>
        <w:t>Tarjeta de $20</w:t>
      </w:r>
    </w:p>
    <w:p w:rsidR="000E419A" w:rsidRPr="00C11C47" w:rsidRDefault="000E419A" w:rsidP="000E419A">
      <w:pPr>
        <w:pBdr>
          <w:top w:val="single" w:sz="4" w:space="1" w:color="auto"/>
          <w:left w:val="single" w:sz="4" w:space="4" w:color="auto"/>
          <w:bottom w:val="single" w:sz="4" w:space="1" w:color="auto"/>
          <w:right w:val="single" w:sz="4" w:space="4" w:color="auto"/>
        </w:pBdr>
        <w:ind w:left="357"/>
        <w:jc w:val="both"/>
        <w:rPr>
          <w:b/>
          <w:sz w:val="14"/>
          <w:szCs w:val="16"/>
        </w:rPr>
      </w:pP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lm(formula = vc ~ tiempo + ciclo)</w:t>
      </w:r>
    </w:p>
    <w:p w:rsidR="00AD26CE" w:rsidRPr="00C77C0A"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US"/>
        </w:rPr>
      </w:pPr>
      <w:r w:rsidRPr="00C77C0A">
        <w:rPr>
          <w:rFonts w:ascii="Times New Roman" w:hAnsi="Times New Roman"/>
          <w:sz w:val="14"/>
          <w:szCs w:val="16"/>
          <w:lang w:val="en-US"/>
        </w:rPr>
        <w:t>Residuals:</w:t>
      </w:r>
    </w:p>
    <w:p w:rsidR="00AD26CE" w:rsidRPr="00C77C0A"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US"/>
        </w:rPr>
      </w:pPr>
      <w:r w:rsidRPr="00C77C0A">
        <w:rPr>
          <w:rFonts w:ascii="Times New Roman" w:hAnsi="Times New Roman"/>
          <w:sz w:val="14"/>
          <w:szCs w:val="16"/>
          <w:lang w:val="en-US"/>
        </w:rPr>
        <w:t xml:space="preserve">     Min       1Q   Median       3Q      Max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C77C0A">
        <w:rPr>
          <w:rFonts w:ascii="Times New Roman" w:hAnsi="Times New Roman"/>
          <w:sz w:val="14"/>
          <w:szCs w:val="16"/>
          <w:lang w:val="en-US"/>
        </w:rPr>
        <w:t xml:space="preserve">-1.41875 -0.16875 </w:t>
      </w:r>
      <w:r w:rsidRPr="00593A2B">
        <w:rPr>
          <w:rFonts w:ascii="Times New Roman" w:hAnsi="Times New Roman"/>
          <w:sz w:val="14"/>
          <w:szCs w:val="16"/>
          <w:lang w:val="en-GB"/>
        </w:rPr>
        <w:t xml:space="preserve">-0.05625  0.15469  3.58125 </w:t>
      </w:r>
    </w:p>
    <w:p w:rsidR="000E419A" w:rsidRPr="00593A2B" w:rsidRDefault="000E419A"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593A2B">
        <w:rPr>
          <w:rFonts w:ascii="Times New Roman" w:hAnsi="Times New Roman"/>
          <w:sz w:val="14"/>
          <w:szCs w:val="16"/>
          <w:lang w:val="en-GB"/>
        </w:rPr>
        <w:t>Coefficients:</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lang w:val="en-GB"/>
        </w:rPr>
      </w:pPr>
      <w:r w:rsidRPr="00593A2B">
        <w:rPr>
          <w:rFonts w:ascii="Times New Roman" w:hAnsi="Times New Roman"/>
          <w:sz w:val="14"/>
          <w:szCs w:val="16"/>
          <w:lang w:val="en-GB"/>
        </w:rPr>
        <w:t xml:space="preserve">              Estimate </w:t>
      </w:r>
      <w:r w:rsidR="009E4AE1" w:rsidRPr="00593A2B">
        <w:rPr>
          <w:rFonts w:ascii="Times New Roman" w:hAnsi="Times New Roman"/>
          <w:sz w:val="14"/>
          <w:szCs w:val="16"/>
          <w:lang w:val="en-GB"/>
        </w:rPr>
        <w:t xml:space="preserve">  </w:t>
      </w:r>
      <w:r w:rsidR="000E389D">
        <w:rPr>
          <w:rFonts w:ascii="Times New Roman" w:hAnsi="Times New Roman"/>
          <w:sz w:val="14"/>
          <w:szCs w:val="16"/>
          <w:lang w:val="en-GB"/>
        </w:rPr>
        <w:t xml:space="preserve">        </w:t>
      </w:r>
      <w:r w:rsidR="00A04C4E">
        <w:rPr>
          <w:rFonts w:ascii="Times New Roman" w:hAnsi="Times New Roman"/>
          <w:sz w:val="14"/>
          <w:szCs w:val="16"/>
          <w:lang w:val="en-GB"/>
        </w:rPr>
        <w:t xml:space="preserve">  </w:t>
      </w:r>
      <w:r w:rsidRPr="00593A2B">
        <w:rPr>
          <w:rFonts w:ascii="Times New Roman" w:hAnsi="Times New Roman"/>
          <w:sz w:val="14"/>
          <w:szCs w:val="16"/>
          <w:lang w:val="en-GB"/>
        </w:rPr>
        <w:t xml:space="preserve">Std. Error </w:t>
      </w:r>
      <w:r w:rsidR="009E4AE1" w:rsidRPr="00593A2B">
        <w:rPr>
          <w:rFonts w:ascii="Times New Roman" w:hAnsi="Times New Roman"/>
          <w:sz w:val="14"/>
          <w:szCs w:val="16"/>
          <w:lang w:val="en-GB"/>
        </w:rPr>
        <w:t xml:space="preserve">  </w:t>
      </w:r>
      <w:r w:rsidRPr="00593A2B">
        <w:rPr>
          <w:rFonts w:ascii="Times New Roman" w:hAnsi="Times New Roman"/>
          <w:sz w:val="14"/>
          <w:szCs w:val="16"/>
          <w:lang w:val="en-GB"/>
        </w:rPr>
        <w:t xml:space="preserve"> </w:t>
      </w:r>
      <w:r w:rsidR="000E389D">
        <w:rPr>
          <w:rFonts w:ascii="Times New Roman" w:hAnsi="Times New Roman"/>
          <w:sz w:val="14"/>
          <w:szCs w:val="16"/>
          <w:lang w:val="en-GB"/>
        </w:rPr>
        <w:t xml:space="preserve">  </w:t>
      </w:r>
      <w:r w:rsidRPr="00593A2B">
        <w:rPr>
          <w:rFonts w:ascii="Times New Roman" w:hAnsi="Times New Roman"/>
          <w:sz w:val="14"/>
          <w:szCs w:val="16"/>
          <w:lang w:val="en-GB"/>
        </w:rPr>
        <w:t xml:space="preserve">t value </w:t>
      </w:r>
      <w:r w:rsidR="009E4AE1" w:rsidRPr="00593A2B">
        <w:rPr>
          <w:rFonts w:ascii="Times New Roman" w:hAnsi="Times New Roman"/>
          <w:sz w:val="14"/>
          <w:szCs w:val="16"/>
          <w:lang w:val="en-GB"/>
        </w:rPr>
        <w:t xml:space="preserve">  </w:t>
      </w:r>
      <w:r w:rsidR="00A04C4E">
        <w:rPr>
          <w:rFonts w:ascii="Times New Roman" w:hAnsi="Times New Roman"/>
          <w:sz w:val="14"/>
          <w:szCs w:val="16"/>
          <w:lang w:val="en-GB"/>
        </w:rPr>
        <w:t xml:space="preserve"> </w:t>
      </w:r>
      <w:r w:rsidR="000E389D">
        <w:rPr>
          <w:rFonts w:ascii="Times New Roman" w:hAnsi="Times New Roman"/>
          <w:sz w:val="14"/>
          <w:szCs w:val="16"/>
          <w:lang w:val="en-GB"/>
        </w:rPr>
        <w:t xml:space="preserve">   </w:t>
      </w:r>
      <w:r w:rsidRPr="00593A2B">
        <w:rPr>
          <w:rFonts w:ascii="Times New Roman" w:hAnsi="Times New Roman"/>
          <w:sz w:val="14"/>
          <w:szCs w:val="16"/>
          <w:lang w:val="en-GB"/>
        </w:rPr>
        <w:t xml:space="preserve">Pr(&gt;|t|)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(Intercept)  3.375e-01  </w:t>
      </w:r>
      <w:r w:rsidR="000576B7">
        <w:rPr>
          <w:rFonts w:ascii="Times New Roman" w:hAnsi="Times New Roman"/>
          <w:sz w:val="14"/>
          <w:szCs w:val="16"/>
        </w:rPr>
        <w:t xml:space="preserve"> </w:t>
      </w:r>
      <w:r w:rsidR="00D63940">
        <w:rPr>
          <w:rFonts w:ascii="Times New Roman" w:hAnsi="Times New Roman"/>
          <w:sz w:val="14"/>
          <w:szCs w:val="16"/>
        </w:rPr>
        <w:t xml:space="preserve"> </w:t>
      </w:r>
      <w:r w:rsidR="000576B7">
        <w:rPr>
          <w:rFonts w:ascii="Times New Roman" w:hAnsi="Times New Roman"/>
          <w:sz w:val="14"/>
          <w:szCs w:val="16"/>
        </w:rPr>
        <w:t xml:space="preserve"> </w:t>
      </w:r>
      <w:r w:rsidR="000E389D">
        <w:rPr>
          <w:rFonts w:ascii="Times New Roman" w:hAnsi="Times New Roman"/>
          <w:sz w:val="14"/>
          <w:szCs w:val="16"/>
        </w:rPr>
        <w:t xml:space="preserve"> </w:t>
      </w:r>
      <w:r w:rsidR="004B1F52">
        <w:rPr>
          <w:rFonts w:ascii="Times New Roman" w:hAnsi="Times New Roman"/>
          <w:sz w:val="14"/>
          <w:szCs w:val="16"/>
        </w:rPr>
        <w:t xml:space="preserve"> 4.184e-01</w:t>
      </w:r>
      <w:r w:rsidR="000E389D">
        <w:rPr>
          <w:rFonts w:ascii="Times New Roman" w:hAnsi="Times New Roman"/>
          <w:sz w:val="14"/>
          <w:szCs w:val="16"/>
        </w:rPr>
        <w:t xml:space="preserve"> </w:t>
      </w:r>
      <w:r w:rsidRPr="00593A2B">
        <w:rPr>
          <w:rFonts w:ascii="Times New Roman" w:hAnsi="Times New Roman"/>
          <w:sz w:val="14"/>
          <w:szCs w:val="16"/>
        </w:rPr>
        <w:t xml:space="preserve">    0.807   </w:t>
      </w:r>
      <w:r w:rsidR="00D63940">
        <w:rPr>
          <w:rFonts w:ascii="Times New Roman" w:hAnsi="Times New Roman"/>
          <w:sz w:val="14"/>
          <w:szCs w:val="16"/>
        </w:rPr>
        <w:t xml:space="preserve">     </w:t>
      </w:r>
      <w:r w:rsidRPr="00593A2B">
        <w:rPr>
          <w:rFonts w:ascii="Times New Roman" w:hAnsi="Times New Roman"/>
          <w:sz w:val="14"/>
          <w:szCs w:val="16"/>
        </w:rPr>
        <w:t xml:space="preserve">0.4220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tiempo     </w:t>
      </w:r>
      <w:r w:rsidR="000E389D">
        <w:rPr>
          <w:rFonts w:ascii="Times New Roman" w:hAnsi="Times New Roman"/>
          <w:sz w:val="14"/>
          <w:szCs w:val="16"/>
        </w:rPr>
        <w:t xml:space="preserve"> </w:t>
      </w:r>
      <w:r w:rsidRPr="00593A2B">
        <w:rPr>
          <w:rFonts w:ascii="Times New Roman" w:hAnsi="Times New Roman"/>
          <w:sz w:val="14"/>
          <w:szCs w:val="16"/>
        </w:rPr>
        <w:t xml:space="preserve"> -1.125e-01  </w:t>
      </w:r>
      <w:r w:rsidR="000576B7">
        <w:rPr>
          <w:rFonts w:ascii="Times New Roman" w:hAnsi="Times New Roman"/>
          <w:sz w:val="14"/>
          <w:szCs w:val="16"/>
        </w:rPr>
        <w:t xml:space="preserve">   </w:t>
      </w:r>
      <w:r w:rsidR="004B1F52">
        <w:rPr>
          <w:rFonts w:ascii="Times New Roman" w:hAnsi="Times New Roman"/>
          <w:sz w:val="14"/>
          <w:szCs w:val="16"/>
        </w:rPr>
        <w:t xml:space="preserve"> 6.535e-02 </w:t>
      </w:r>
      <w:r w:rsidR="000E389D">
        <w:rPr>
          <w:rFonts w:ascii="Times New Roman" w:hAnsi="Times New Roman"/>
          <w:sz w:val="14"/>
          <w:szCs w:val="16"/>
        </w:rPr>
        <w:t xml:space="preserve"> </w:t>
      </w:r>
      <w:r w:rsidRPr="00593A2B">
        <w:rPr>
          <w:rFonts w:ascii="Times New Roman" w:hAnsi="Times New Roman"/>
          <w:sz w:val="14"/>
          <w:szCs w:val="16"/>
        </w:rPr>
        <w:t xml:space="preserve">  -1.722   </w:t>
      </w:r>
      <w:r w:rsidR="00D63940">
        <w:rPr>
          <w:rFonts w:ascii="Times New Roman" w:hAnsi="Times New Roman"/>
          <w:sz w:val="14"/>
          <w:szCs w:val="16"/>
        </w:rPr>
        <w:t xml:space="preserve">     </w:t>
      </w:r>
      <w:r w:rsidR="00A04C4E">
        <w:rPr>
          <w:rFonts w:ascii="Times New Roman" w:hAnsi="Times New Roman"/>
          <w:sz w:val="14"/>
          <w:szCs w:val="16"/>
        </w:rPr>
        <w:t xml:space="preserve"> 0.0885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   </w:t>
      </w:r>
      <w:r w:rsidR="00695CC3" w:rsidRPr="00593A2B">
        <w:rPr>
          <w:rFonts w:ascii="Times New Roman" w:hAnsi="Times New Roman"/>
          <w:sz w:val="14"/>
          <w:szCs w:val="16"/>
        </w:rPr>
        <w:t xml:space="preserve"> </w:t>
      </w:r>
      <w:r w:rsidRPr="00593A2B">
        <w:rPr>
          <w:rFonts w:ascii="Times New Roman" w:hAnsi="Times New Roman"/>
          <w:sz w:val="14"/>
          <w:szCs w:val="16"/>
        </w:rPr>
        <w:t xml:space="preserve">    </w:t>
      </w:r>
      <w:r w:rsidR="000E389D">
        <w:rPr>
          <w:rFonts w:ascii="Times New Roman" w:hAnsi="Times New Roman"/>
          <w:sz w:val="14"/>
          <w:szCs w:val="16"/>
        </w:rPr>
        <w:t xml:space="preserve"> </w:t>
      </w:r>
      <w:r w:rsidR="00D63940">
        <w:rPr>
          <w:rFonts w:ascii="Times New Roman" w:hAnsi="Times New Roman"/>
          <w:sz w:val="14"/>
          <w:szCs w:val="16"/>
        </w:rPr>
        <w:t xml:space="preserve"> </w:t>
      </w:r>
      <w:r w:rsidRPr="00593A2B">
        <w:rPr>
          <w:rFonts w:ascii="Times New Roman" w:hAnsi="Times New Roman"/>
          <w:sz w:val="14"/>
          <w:szCs w:val="16"/>
        </w:rPr>
        <w:t xml:space="preserve">6.037e-01  </w:t>
      </w:r>
      <w:r w:rsidR="005308DB">
        <w:rPr>
          <w:rFonts w:ascii="Times New Roman" w:hAnsi="Times New Roman"/>
          <w:sz w:val="14"/>
          <w:szCs w:val="16"/>
        </w:rPr>
        <w:t xml:space="preserve">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5.228e-01     1.155   </w:t>
      </w:r>
      <w:r w:rsidR="00D63940">
        <w:rPr>
          <w:rFonts w:ascii="Times New Roman" w:hAnsi="Times New Roman"/>
          <w:sz w:val="14"/>
          <w:szCs w:val="16"/>
        </w:rPr>
        <w:t xml:space="preserve">     </w:t>
      </w:r>
      <w:r w:rsidR="00A04C4E">
        <w:rPr>
          <w:rFonts w:ascii="Times New Roman" w:hAnsi="Times New Roman"/>
          <w:sz w:val="14"/>
          <w:szCs w:val="16"/>
        </w:rPr>
        <w:t xml:space="preserve"> </w:t>
      </w:r>
      <w:r w:rsidRPr="00593A2B">
        <w:rPr>
          <w:rFonts w:ascii="Times New Roman" w:hAnsi="Times New Roman"/>
          <w:sz w:val="14"/>
          <w:szCs w:val="16"/>
        </w:rPr>
        <w:t xml:space="preserve">0.2512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ciclo3    </w:t>
      </w:r>
      <w:r w:rsidR="00695CC3" w:rsidRPr="00593A2B">
        <w:rPr>
          <w:rFonts w:ascii="Times New Roman" w:hAnsi="Times New Roman"/>
          <w:sz w:val="14"/>
          <w:szCs w:val="16"/>
        </w:rPr>
        <w:t xml:space="preserve"> </w:t>
      </w:r>
      <w:r w:rsidRPr="00593A2B">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-4.875e-02  </w:t>
      </w:r>
      <w:r w:rsidR="000576B7">
        <w:rPr>
          <w:rFonts w:ascii="Times New Roman" w:hAnsi="Times New Roman"/>
          <w:sz w:val="14"/>
          <w:szCs w:val="16"/>
        </w:rPr>
        <w:t xml:space="preserve">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5.552e-01    -0.088   </w:t>
      </w:r>
      <w:r w:rsidR="000E389D">
        <w:rPr>
          <w:rFonts w:ascii="Times New Roman" w:hAnsi="Times New Roman"/>
          <w:sz w:val="14"/>
          <w:szCs w:val="16"/>
        </w:rPr>
        <w:t xml:space="preserve">    </w:t>
      </w:r>
      <w:r w:rsidR="00A04C4E">
        <w:rPr>
          <w:rFonts w:ascii="Times New Roman" w:hAnsi="Times New Roman"/>
          <w:sz w:val="14"/>
          <w:szCs w:val="16"/>
        </w:rPr>
        <w:t xml:space="preserve"> </w:t>
      </w:r>
      <w:r w:rsidRPr="00593A2B">
        <w:rPr>
          <w:rFonts w:ascii="Times New Roman" w:hAnsi="Times New Roman"/>
          <w:sz w:val="14"/>
          <w:szCs w:val="16"/>
        </w:rPr>
        <w:t xml:space="preserve">0.9302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ciclo4     </w:t>
      </w:r>
      <w:r w:rsidR="00695CC3" w:rsidRPr="00593A2B">
        <w:rPr>
          <w:rFonts w:ascii="Times New Roman" w:hAnsi="Times New Roman"/>
          <w:sz w:val="14"/>
          <w:szCs w:val="16"/>
        </w:rPr>
        <w:t xml:space="preserve"> </w:t>
      </w:r>
      <w:r w:rsidR="000E389D">
        <w:rPr>
          <w:rFonts w:ascii="Times New Roman" w:hAnsi="Times New Roman"/>
          <w:sz w:val="14"/>
          <w:szCs w:val="16"/>
        </w:rPr>
        <w:t xml:space="preserve">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 7.050e-01  </w:t>
      </w:r>
      <w:r w:rsidR="000576B7">
        <w:rPr>
          <w:rFonts w:ascii="Times New Roman" w:hAnsi="Times New Roman"/>
          <w:sz w:val="14"/>
          <w:szCs w:val="16"/>
        </w:rPr>
        <w:t xml:space="preserve">  </w:t>
      </w:r>
      <w:r w:rsidR="005308DB">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5.551e-01     1.270   </w:t>
      </w:r>
      <w:r w:rsidR="00D63940">
        <w:rPr>
          <w:rFonts w:ascii="Times New Roman" w:hAnsi="Times New Roman"/>
          <w:sz w:val="14"/>
          <w:szCs w:val="16"/>
        </w:rPr>
        <w:t xml:space="preserve">     </w:t>
      </w:r>
      <w:r w:rsidR="00A04C4E">
        <w:rPr>
          <w:rFonts w:ascii="Times New Roman" w:hAnsi="Times New Roman"/>
          <w:sz w:val="14"/>
          <w:szCs w:val="16"/>
        </w:rPr>
        <w:t xml:space="preserve"> </w:t>
      </w:r>
      <w:r w:rsidRPr="00593A2B">
        <w:rPr>
          <w:rFonts w:ascii="Times New Roman" w:hAnsi="Times New Roman"/>
          <w:sz w:val="14"/>
          <w:szCs w:val="16"/>
        </w:rPr>
        <w:t xml:space="preserve">0.2073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ciclo5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-4.125e-02  </w:t>
      </w:r>
      <w:r w:rsidR="000576B7">
        <w:rPr>
          <w:rFonts w:ascii="Times New Roman" w:hAnsi="Times New Roman"/>
          <w:sz w:val="14"/>
          <w:szCs w:val="16"/>
        </w:rPr>
        <w:t xml:space="preserve">  </w:t>
      </w:r>
      <w:r w:rsidR="000E389D">
        <w:rPr>
          <w:rFonts w:ascii="Times New Roman" w:hAnsi="Times New Roman"/>
          <w:sz w:val="14"/>
          <w:szCs w:val="16"/>
        </w:rPr>
        <w:t xml:space="preserve">  </w:t>
      </w:r>
      <w:r w:rsidR="00D63940">
        <w:rPr>
          <w:rFonts w:ascii="Times New Roman" w:hAnsi="Times New Roman"/>
          <w:sz w:val="14"/>
          <w:szCs w:val="16"/>
        </w:rPr>
        <w:t xml:space="preserve"> </w:t>
      </w:r>
      <w:r w:rsidR="005308DB">
        <w:rPr>
          <w:rFonts w:ascii="Times New Roman" w:hAnsi="Times New Roman"/>
          <w:sz w:val="14"/>
          <w:szCs w:val="16"/>
        </w:rPr>
        <w:t xml:space="preserve">5.550e-01  </w:t>
      </w:r>
      <w:r w:rsidRPr="00593A2B">
        <w:rPr>
          <w:rFonts w:ascii="Times New Roman" w:hAnsi="Times New Roman"/>
          <w:sz w:val="14"/>
          <w:szCs w:val="16"/>
        </w:rPr>
        <w:t xml:space="preserve">  -0.074</w:t>
      </w:r>
      <w:r w:rsidR="005308DB">
        <w:rPr>
          <w:rFonts w:ascii="Times New Roman" w:hAnsi="Times New Roman"/>
          <w:sz w:val="14"/>
          <w:szCs w:val="16"/>
        </w:rPr>
        <w:t xml:space="preserve"> </w:t>
      </w:r>
      <w:r w:rsidRPr="00593A2B">
        <w:rPr>
          <w:rFonts w:ascii="Times New Roman" w:hAnsi="Times New Roman"/>
          <w:sz w:val="14"/>
          <w:szCs w:val="16"/>
        </w:rPr>
        <w:t xml:space="preserve">  </w:t>
      </w:r>
      <w:r w:rsidR="00D63940">
        <w:rPr>
          <w:rFonts w:ascii="Times New Roman" w:hAnsi="Times New Roman"/>
          <w:sz w:val="14"/>
          <w:szCs w:val="16"/>
        </w:rPr>
        <w:t xml:space="preserve">    </w:t>
      </w:r>
      <w:r w:rsidRPr="00593A2B">
        <w:rPr>
          <w:rFonts w:ascii="Times New Roman" w:hAnsi="Times New Roman"/>
          <w:sz w:val="14"/>
          <w:szCs w:val="16"/>
        </w:rPr>
        <w:t xml:space="preserve"> 0.9409  </w:t>
      </w:r>
    </w:p>
    <w:p w:rsidR="00AD26CE" w:rsidRPr="00593A2B" w:rsidRDefault="000E389D"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Pr>
          <w:rFonts w:ascii="Times New Roman" w:hAnsi="Times New Roman"/>
          <w:sz w:val="14"/>
          <w:szCs w:val="16"/>
        </w:rPr>
        <w:t xml:space="preserve">ciclo6       </w:t>
      </w:r>
      <w:r w:rsidR="00D63940">
        <w:rPr>
          <w:rFonts w:ascii="Times New Roman" w:hAnsi="Times New Roman"/>
          <w:sz w:val="14"/>
          <w:szCs w:val="16"/>
        </w:rPr>
        <w:t xml:space="preserve"> </w:t>
      </w:r>
      <w:r>
        <w:rPr>
          <w:rFonts w:ascii="Times New Roman" w:hAnsi="Times New Roman"/>
          <w:sz w:val="14"/>
          <w:szCs w:val="16"/>
        </w:rPr>
        <w:t xml:space="preserve"> </w:t>
      </w:r>
      <w:r w:rsidR="00695CC3" w:rsidRPr="00593A2B">
        <w:rPr>
          <w:rFonts w:ascii="Times New Roman" w:hAnsi="Times New Roman"/>
          <w:sz w:val="14"/>
          <w:szCs w:val="16"/>
        </w:rPr>
        <w:t xml:space="preserve"> </w:t>
      </w:r>
      <w:r w:rsidR="00AD26CE" w:rsidRPr="00593A2B">
        <w:rPr>
          <w:rFonts w:ascii="Times New Roman" w:hAnsi="Times New Roman"/>
          <w:sz w:val="14"/>
          <w:szCs w:val="16"/>
        </w:rPr>
        <w:t xml:space="preserve">2.125e-01  </w:t>
      </w:r>
      <w:r w:rsidR="000576B7">
        <w:rPr>
          <w:rFonts w:ascii="Times New Roman" w:hAnsi="Times New Roman"/>
          <w:sz w:val="14"/>
          <w:szCs w:val="16"/>
        </w:rPr>
        <w:t xml:space="preserve">  </w:t>
      </w:r>
      <w:r w:rsidR="00D63940">
        <w:rPr>
          <w:rFonts w:ascii="Times New Roman" w:hAnsi="Times New Roman"/>
          <w:sz w:val="14"/>
          <w:szCs w:val="16"/>
        </w:rPr>
        <w:t xml:space="preserve"> </w:t>
      </w:r>
      <w:r>
        <w:rPr>
          <w:rFonts w:ascii="Times New Roman" w:hAnsi="Times New Roman"/>
          <w:sz w:val="14"/>
          <w:szCs w:val="16"/>
        </w:rPr>
        <w:t xml:space="preserve"> </w:t>
      </w:r>
      <w:r w:rsidR="00AD26CE" w:rsidRPr="00593A2B">
        <w:rPr>
          <w:rFonts w:ascii="Times New Roman" w:hAnsi="Times New Roman"/>
          <w:sz w:val="14"/>
          <w:szCs w:val="16"/>
        </w:rPr>
        <w:t xml:space="preserve">5.549e-01     0.383 </w:t>
      </w:r>
      <w:r w:rsidR="00A04C4E">
        <w:rPr>
          <w:rFonts w:ascii="Times New Roman" w:hAnsi="Times New Roman"/>
          <w:sz w:val="14"/>
          <w:szCs w:val="16"/>
        </w:rPr>
        <w:t xml:space="preserve"> </w:t>
      </w:r>
      <w:r w:rsidR="00AD26CE" w:rsidRPr="00593A2B">
        <w:rPr>
          <w:rFonts w:ascii="Times New Roman" w:hAnsi="Times New Roman"/>
          <w:sz w:val="14"/>
          <w:szCs w:val="16"/>
        </w:rPr>
        <w:t xml:space="preserve">  </w:t>
      </w:r>
      <w:r w:rsidR="00D63940">
        <w:rPr>
          <w:rFonts w:ascii="Times New Roman" w:hAnsi="Times New Roman"/>
          <w:sz w:val="14"/>
          <w:szCs w:val="16"/>
        </w:rPr>
        <w:t xml:space="preserve">     </w:t>
      </w:r>
      <w:r w:rsidR="00AD26CE" w:rsidRPr="00593A2B">
        <w:rPr>
          <w:rFonts w:ascii="Times New Roman" w:hAnsi="Times New Roman"/>
          <w:sz w:val="14"/>
          <w:szCs w:val="16"/>
        </w:rPr>
        <w:t xml:space="preserve">0.7027  </w:t>
      </w:r>
    </w:p>
    <w:p w:rsidR="00AD26CE" w:rsidRPr="00593A2B" w:rsidRDefault="00695CC3"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ciclo7      </w:t>
      </w:r>
      <w:r w:rsidR="000E389D">
        <w:rPr>
          <w:rFonts w:ascii="Times New Roman" w:hAnsi="Times New Roman"/>
          <w:sz w:val="14"/>
          <w:szCs w:val="16"/>
        </w:rPr>
        <w:t xml:space="preserve">   </w:t>
      </w:r>
      <w:r w:rsidRPr="00593A2B">
        <w:rPr>
          <w:rFonts w:ascii="Times New Roman" w:hAnsi="Times New Roman"/>
          <w:sz w:val="14"/>
          <w:szCs w:val="16"/>
        </w:rPr>
        <w:t xml:space="preserve">7 </w:t>
      </w:r>
      <w:r w:rsidR="00AD26CE" w:rsidRPr="00593A2B">
        <w:rPr>
          <w:rFonts w:ascii="Times New Roman" w:hAnsi="Times New Roman"/>
          <w:sz w:val="14"/>
          <w:szCs w:val="16"/>
        </w:rPr>
        <w:t xml:space="preserve">.162e-01  </w:t>
      </w:r>
      <w:r w:rsidR="000576B7">
        <w:rPr>
          <w:rFonts w:ascii="Times New Roman" w:hAnsi="Times New Roman"/>
          <w:sz w:val="14"/>
          <w:szCs w:val="16"/>
        </w:rPr>
        <w:t xml:space="preserve">  </w:t>
      </w:r>
      <w:r w:rsidR="000E389D">
        <w:rPr>
          <w:rFonts w:ascii="Times New Roman" w:hAnsi="Times New Roman"/>
          <w:sz w:val="14"/>
          <w:szCs w:val="16"/>
        </w:rPr>
        <w:t xml:space="preserve">  </w:t>
      </w:r>
      <w:r w:rsidR="00AD26CE" w:rsidRPr="00593A2B">
        <w:rPr>
          <w:rFonts w:ascii="Times New Roman" w:hAnsi="Times New Roman"/>
          <w:sz w:val="14"/>
          <w:szCs w:val="16"/>
        </w:rPr>
        <w:t xml:space="preserve">5.548e-01     1.291   </w:t>
      </w:r>
      <w:r w:rsidR="00D63940">
        <w:rPr>
          <w:rFonts w:ascii="Times New Roman" w:hAnsi="Times New Roman"/>
          <w:sz w:val="14"/>
          <w:szCs w:val="16"/>
        </w:rPr>
        <w:t xml:space="preserve">      </w:t>
      </w:r>
      <w:r w:rsidR="00AD26CE" w:rsidRPr="00593A2B">
        <w:rPr>
          <w:rFonts w:ascii="Times New Roman" w:hAnsi="Times New Roman"/>
          <w:sz w:val="14"/>
          <w:szCs w:val="16"/>
        </w:rPr>
        <w:t xml:space="preserve">0.2000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ciclo8  </w:t>
      </w:r>
      <w:r w:rsidR="00695CC3" w:rsidRPr="00593A2B">
        <w:rPr>
          <w:rFonts w:ascii="Times New Roman" w:hAnsi="Times New Roman"/>
          <w:sz w:val="14"/>
          <w:szCs w:val="16"/>
        </w:rPr>
        <w:t xml:space="preserve"> </w:t>
      </w:r>
      <w:r w:rsidR="000E389D">
        <w:rPr>
          <w:rFonts w:ascii="Times New Roman" w:hAnsi="Times New Roman"/>
          <w:sz w:val="14"/>
          <w:szCs w:val="16"/>
        </w:rPr>
        <w:t xml:space="preserve">    </w:t>
      </w:r>
      <w:r w:rsidR="008F00E1">
        <w:rPr>
          <w:rFonts w:ascii="Times New Roman" w:hAnsi="Times New Roman"/>
          <w:sz w:val="14"/>
          <w:szCs w:val="16"/>
        </w:rPr>
        <w:t xml:space="preserve"> </w:t>
      </w:r>
      <w:r w:rsidRPr="00593A2B">
        <w:rPr>
          <w:rFonts w:ascii="Times New Roman" w:hAnsi="Times New Roman"/>
          <w:sz w:val="14"/>
          <w:szCs w:val="16"/>
        </w:rPr>
        <w:t xml:space="preserve">-3.000e-02 </w:t>
      </w:r>
      <w:r w:rsidR="008F00E1">
        <w:rPr>
          <w:rFonts w:ascii="Times New Roman" w:hAnsi="Times New Roman"/>
          <w:sz w:val="14"/>
          <w:szCs w:val="16"/>
        </w:rPr>
        <w:t xml:space="preserve"> </w:t>
      </w:r>
      <w:r w:rsidRPr="00593A2B">
        <w:rPr>
          <w:rFonts w:ascii="Times New Roman" w:hAnsi="Times New Roman"/>
          <w:sz w:val="14"/>
          <w:szCs w:val="16"/>
        </w:rPr>
        <w:t xml:space="preserve"> </w:t>
      </w:r>
      <w:r w:rsidR="000576B7">
        <w:rPr>
          <w:rFonts w:ascii="Times New Roman" w:hAnsi="Times New Roman"/>
          <w:sz w:val="14"/>
          <w:szCs w:val="16"/>
        </w:rPr>
        <w:t xml:space="preserve">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5.548e-01    -0.054   </w:t>
      </w:r>
      <w:r w:rsidR="000E389D">
        <w:rPr>
          <w:rFonts w:ascii="Times New Roman" w:hAnsi="Times New Roman"/>
          <w:sz w:val="14"/>
          <w:szCs w:val="16"/>
        </w:rPr>
        <w:t xml:space="preserve">    </w:t>
      </w:r>
      <w:r w:rsidR="00D63940">
        <w:rPr>
          <w:rFonts w:ascii="Times New Roman" w:hAnsi="Times New Roman"/>
          <w:sz w:val="14"/>
          <w:szCs w:val="16"/>
        </w:rPr>
        <w:t xml:space="preserve"> </w:t>
      </w:r>
      <w:r w:rsidRPr="00593A2B">
        <w:rPr>
          <w:rFonts w:ascii="Times New Roman" w:hAnsi="Times New Roman"/>
          <w:sz w:val="14"/>
          <w:szCs w:val="16"/>
        </w:rPr>
        <w:t xml:space="preserve">0.9570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ciclo9  </w:t>
      </w:r>
      <w:r w:rsidR="00695CC3" w:rsidRPr="00593A2B">
        <w:rPr>
          <w:rFonts w:ascii="Times New Roman" w:hAnsi="Times New Roman"/>
          <w:sz w:val="14"/>
          <w:szCs w:val="16"/>
        </w:rPr>
        <w:t xml:space="preserve"> </w:t>
      </w:r>
      <w:r w:rsidRPr="00593A2B">
        <w:rPr>
          <w:rFonts w:ascii="Times New Roman" w:hAnsi="Times New Roman"/>
          <w:sz w:val="14"/>
          <w:szCs w:val="16"/>
        </w:rPr>
        <w:t xml:space="preserve">    </w:t>
      </w:r>
      <w:r w:rsidR="00D63940">
        <w:rPr>
          <w:rFonts w:ascii="Times New Roman" w:hAnsi="Times New Roman"/>
          <w:sz w:val="14"/>
          <w:szCs w:val="16"/>
        </w:rPr>
        <w:t xml:space="preserve"> </w:t>
      </w:r>
      <w:r w:rsidRPr="00593A2B">
        <w:rPr>
          <w:rFonts w:ascii="Times New Roman" w:hAnsi="Times New Roman"/>
          <w:sz w:val="14"/>
          <w:szCs w:val="16"/>
        </w:rPr>
        <w:t xml:space="preserve">-2.625e-02 </w:t>
      </w:r>
      <w:r w:rsidR="000576B7">
        <w:rPr>
          <w:rFonts w:ascii="Times New Roman" w:hAnsi="Times New Roman"/>
          <w:sz w:val="14"/>
          <w:szCs w:val="16"/>
        </w:rPr>
        <w:t xml:space="preserve"> </w:t>
      </w:r>
      <w:r w:rsidR="008F00E1">
        <w:rPr>
          <w:rFonts w:ascii="Times New Roman" w:hAnsi="Times New Roman"/>
          <w:sz w:val="14"/>
          <w:szCs w:val="16"/>
        </w:rPr>
        <w:t xml:space="preserve"> </w:t>
      </w:r>
      <w:r w:rsidRPr="00593A2B">
        <w:rPr>
          <w:rFonts w:ascii="Times New Roman" w:hAnsi="Times New Roman"/>
          <w:sz w:val="14"/>
          <w:szCs w:val="16"/>
        </w:rPr>
        <w:t xml:space="preserve">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5.547e-01    -0.047   </w:t>
      </w:r>
      <w:r w:rsidR="000E389D">
        <w:rPr>
          <w:rFonts w:ascii="Times New Roman" w:hAnsi="Times New Roman"/>
          <w:sz w:val="14"/>
          <w:szCs w:val="16"/>
        </w:rPr>
        <w:t xml:space="preserve">    </w:t>
      </w:r>
      <w:r w:rsidR="00D63940">
        <w:rPr>
          <w:rFonts w:ascii="Times New Roman" w:hAnsi="Times New Roman"/>
          <w:sz w:val="14"/>
          <w:szCs w:val="16"/>
        </w:rPr>
        <w:t xml:space="preserve"> </w:t>
      </w:r>
      <w:r w:rsidRPr="00593A2B">
        <w:rPr>
          <w:rFonts w:ascii="Times New Roman" w:hAnsi="Times New Roman"/>
          <w:sz w:val="14"/>
          <w:szCs w:val="16"/>
        </w:rPr>
        <w:t xml:space="preserve">0.9624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ciclo10     </w:t>
      </w:r>
      <w:r w:rsidR="008F00E1">
        <w:rPr>
          <w:rFonts w:ascii="Times New Roman" w:hAnsi="Times New Roman"/>
          <w:sz w:val="14"/>
          <w:szCs w:val="16"/>
        </w:rPr>
        <w:t xml:space="preserve">  </w:t>
      </w:r>
      <w:r w:rsidR="00D63940">
        <w:rPr>
          <w:rFonts w:ascii="Times New Roman" w:hAnsi="Times New Roman"/>
          <w:sz w:val="14"/>
          <w:szCs w:val="16"/>
        </w:rPr>
        <w:t xml:space="preserve"> </w:t>
      </w:r>
      <w:r w:rsidRPr="00593A2B">
        <w:rPr>
          <w:rFonts w:ascii="Times New Roman" w:hAnsi="Times New Roman"/>
          <w:sz w:val="14"/>
          <w:szCs w:val="16"/>
        </w:rPr>
        <w:t>2.275e-01</w:t>
      </w:r>
      <w:r w:rsidR="008F00E1">
        <w:rPr>
          <w:rFonts w:ascii="Times New Roman" w:hAnsi="Times New Roman"/>
          <w:sz w:val="14"/>
          <w:szCs w:val="16"/>
        </w:rPr>
        <w:t xml:space="preserve"> </w:t>
      </w:r>
      <w:r w:rsidRPr="00593A2B">
        <w:rPr>
          <w:rFonts w:ascii="Times New Roman" w:hAnsi="Times New Roman"/>
          <w:sz w:val="14"/>
          <w:szCs w:val="16"/>
        </w:rPr>
        <w:t xml:space="preserve"> </w:t>
      </w:r>
      <w:r w:rsidR="005308DB">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5.546e-01     0.410   </w:t>
      </w:r>
      <w:r w:rsidR="00D63940">
        <w:rPr>
          <w:rFonts w:ascii="Times New Roman" w:hAnsi="Times New Roman"/>
          <w:sz w:val="14"/>
          <w:szCs w:val="16"/>
        </w:rPr>
        <w:t xml:space="preserve">      </w:t>
      </w:r>
      <w:r w:rsidRPr="00593A2B">
        <w:rPr>
          <w:rFonts w:ascii="Times New Roman" w:hAnsi="Times New Roman"/>
          <w:sz w:val="14"/>
          <w:szCs w:val="16"/>
        </w:rPr>
        <w:t xml:space="preserve">0.6826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ciclo11     </w:t>
      </w:r>
      <w:r w:rsidR="00D63940">
        <w:rPr>
          <w:rFonts w:ascii="Times New Roman" w:hAnsi="Times New Roman"/>
          <w:sz w:val="14"/>
          <w:szCs w:val="16"/>
        </w:rPr>
        <w:t xml:space="preserve"> </w:t>
      </w:r>
      <w:r w:rsidRPr="00593A2B">
        <w:rPr>
          <w:rFonts w:ascii="Times New Roman" w:hAnsi="Times New Roman"/>
          <w:sz w:val="14"/>
          <w:szCs w:val="16"/>
        </w:rPr>
        <w:t xml:space="preserve">-1.875e-02  </w:t>
      </w:r>
      <w:r w:rsidR="000576B7">
        <w:rPr>
          <w:rFonts w:ascii="Times New Roman" w:hAnsi="Times New Roman"/>
          <w:sz w:val="14"/>
          <w:szCs w:val="16"/>
        </w:rPr>
        <w:t xml:space="preserve">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5.546e-01    -0.034   </w:t>
      </w:r>
      <w:r w:rsidR="000E389D">
        <w:rPr>
          <w:rFonts w:ascii="Times New Roman" w:hAnsi="Times New Roman"/>
          <w:sz w:val="14"/>
          <w:szCs w:val="16"/>
        </w:rPr>
        <w:t xml:space="preserve">    </w:t>
      </w:r>
      <w:r w:rsidR="00D63940">
        <w:rPr>
          <w:rFonts w:ascii="Times New Roman" w:hAnsi="Times New Roman"/>
          <w:sz w:val="14"/>
          <w:szCs w:val="16"/>
        </w:rPr>
        <w:t xml:space="preserve"> </w:t>
      </w:r>
      <w:r w:rsidRPr="00593A2B">
        <w:rPr>
          <w:rFonts w:ascii="Times New Roman" w:hAnsi="Times New Roman"/>
          <w:sz w:val="14"/>
          <w:szCs w:val="16"/>
        </w:rPr>
        <w:t xml:space="preserve">0.9731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ciclo12     </w:t>
      </w:r>
      <w:r w:rsidR="00D63940">
        <w:rPr>
          <w:rFonts w:ascii="Times New Roman" w:hAnsi="Times New Roman"/>
          <w:sz w:val="14"/>
          <w:szCs w:val="16"/>
        </w:rPr>
        <w:t xml:space="preserve"> </w:t>
      </w:r>
      <w:r w:rsidRPr="00593A2B">
        <w:rPr>
          <w:rFonts w:ascii="Times New Roman" w:hAnsi="Times New Roman"/>
          <w:sz w:val="14"/>
          <w:szCs w:val="16"/>
        </w:rPr>
        <w:t xml:space="preserve">-1.500e-02  </w:t>
      </w:r>
      <w:r w:rsidR="000576B7">
        <w:rPr>
          <w:rFonts w:ascii="Times New Roman" w:hAnsi="Times New Roman"/>
          <w:sz w:val="14"/>
          <w:szCs w:val="16"/>
        </w:rPr>
        <w:t xml:space="preserve">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5.546e-01    -0.027   </w:t>
      </w:r>
      <w:r w:rsidR="000E389D">
        <w:rPr>
          <w:rFonts w:ascii="Times New Roman" w:hAnsi="Times New Roman"/>
          <w:sz w:val="14"/>
          <w:szCs w:val="16"/>
        </w:rPr>
        <w:t xml:space="preserve">    </w:t>
      </w:r>
      <w:r w:rsidR="00D63940">
        <w:rPr>
          <w:rFonts w:ascii="Times New Roman" w:hAnsi="Times New Roman"/>
          <w:sz w:val="14"/>
          <w:szCs w:val="16"/>
        </w:rPr>
        <w:t xml:space="preserve"> </w:t>
      </w:r>
      <w:r w:rsidRPr="00593A2B">
        <w:rPr>
          <w:rFonts w:ascii="Times New Roman" w:hAnsi="Times New Roman"/>
          <w:sz w:val="14"/>
          <w:szCs w:val="16"/>
        </w:rPr>
        <w:t xml:space="preserve">0.9785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ciclo13     </w:t>
      </w:r>
      <w:r w:rsidR="00D63940">
        <w:rPr>
          <w:rFonts w:ascii="Times New Roman" w:hAnsi="Times New Roman"/>
          <w:sz w:val="14"/>
          <w:szCs w:val="16"/>
        </w:rPr>
        <w:t xml:space="preserve"> </w:t>
      </w:r>
      <w:r w:rsidRPr="00593A2B">
        <w:rPr>
          <w:rFonts w:ascii="Times New Roman" w:hAnsi="Times New Roman"/>
          <w:sz w:val="14"/>
          <w:szCs w:val="16"/>
        </w:rPr>
        <w:t xml:space="preserve">-1.125e-02  </w:t>
      </w:r>
      <w:r w:rsidR="000576B7">
        <w:rPr>
          <w:rFonts w:ascii="Times New Roman" w:hAnsi="Times New Roman"/>
          <w:sz w:val="14"/>
          <w:szCs w:val="16"/>
        </w:rPr>
        <w:t xml:space="preserve">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5.545e-01    -0.020   </w:t>
      </w:r>
      <w:r w:rsidR="000E389D">
        <w:rPr>
          <w:rFonts w:ascii="Times New Roman" w:hAnsi="Times New Roman"/>
          <w:sz w:val="14"/>
          <w:szCs w:val="16"/>
        </w:rPr>
        <w:t xml:space="preserve">    </w:t>
      </w:r>
      <w:r w:rsidR="00D63940">
        <w:rPr>
          <w:rFonts w:ascii="Times New Roman" w:hAnsi="Times New Roman"/>
          <w:sz w:val="14"/>
          <w:szCs w:val="16"/>
        </w:rPr>
        <w:t xml:space="preserve"> </w:t>
      </w:r>
      <w:r w:rsidRPr="00593A2B">
        <w:rPr>
          <w:rFonts w:ascii="Times New Roman" w:hAnsi="Times New Roman"/>
          <w:sz w:val="14"/>
          <w:szCs w:val="16"/>
        </w:rPr>
        <w:t xml:space="preserve">0.9839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ciclo14     </w:t>
      </w:r>
      <w:r w:rsidR="00D63940">
        <w:rPr>
          <w:rFonts w:ascii="Times New Roman" w:hAnsi="Times New Roman"/>
          <w:sz w:val="14"/>
          <w:szCs w:val="16"/>
        </w:rPr>
        <w:t xml:space="preserve"> </w:t>
      </w:r>
      <w:r w:rsidRPr="00593A2B">
        <w:rPr>
          <w:rFonts w:ascii="Times New Roman" w:hAnsi="Times New Roman"/>
          <w:sz w:val="14"/>
          <w:szCs w:val="16"/>
        </w:rPr>
        <w:t xml:space="preserve">-7.500e-03  </w:t>
      </w:r>
      <w:r w:rsidR="000576B7">
        <w:rPr>
          <w:rFonts w:ascii="Times New Roman" w:hAnsi="Times New Roman"/>
          <w:sz w:val="14"/>
          <w:szCs w:val="16"/>
        </w:rPr>
        <w:t xml:space="preserve">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5.545e-01    -0.014   </w:t>
      </w:r>
      <w:r w:rsidR="000E389D">
        <w:rPr>
          <w:rFonts w:ascii="Times New Roman" w:hAnsi="Times New Roman"/>
          <w:sz w:val="14"/>
          <w:szCs w:val="16"/>
        </w:rPr>
        <w:t xml:space="preserve">    </w:t>
      </w:r>
      <w:r w:rsidR="00D63940">
        <w:rPr>
          <w:rFonts w:ascii="Times New Roman" w:hAnsi="Times New Roman"/>
          <w:sz w:val="14"/>
          <w:szCs w:val="16"/>
        </w:rPr>
        <w:t xml:space="preserve"> </w:t>
      </w:r>
      <w:r w:rsidRPr="00593A2B">
        <w:rPr>
          <w:rFonts w:ascii="Times New Roman" w:hAnsi="Times New Roman"/>
          <w:sz w:val="14"/>
          <w:szCs w:val="16"/>
        </w:rPr>
        <w:t xml:space="preserve">0.9892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ciclo15     </w:t>
      </w:r>
      <w:r w:rsidR="00D63940">
        <w:rPr>
          <w:rFonts w:ascii="Times New Roman" w:hAnsi="Times New Roman"/>
          <w:sz w:val="14"/>
          <w:szCs w:val="16"/>
        </w:rPr>
        <w:t xml:space="preserve"> </w:t>
      </w:r>
      <w:r w:rsidRPr="00593A2B">
        <w:rPr>
          <w:rFonts w:ascii="Times New Roman" w:hAnsi="Times New Roman"/>
          <w:sz w:val="14"/>
          <w:szCs w:val="16"/>
        </w:rPr>
        <w:t xml:space="preserve">-3.750e-03  </w:t>
      </w:r>
      <w:r w:rsidR="000576B7">
        <w:rPr>
          <w:rFonts w:ascii="Times New Roman" w:hAnsi="Times New Roman"/>
          <w:sz w:val="14"/>
          <w:szCs w:val="16"/>
        </w:rPr>
        <w:t xml:space="preserve">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5.545e-01    -0.007   </w:t>
      </w:r>
      <w:r w:rsidR="000E389D">
        <w:rPr>
          <w:rFonts w:ascii="Times New Roman" w:hAnsi="Times New Roman"/>
          <w:sz w:val="14"/>
          <w:szCs w:val="16"/>
        </w:rPr>
        <w:t xml:space="preserve">    </w:t>
      </w:r>
      <w:r w:rsidR="00D63940">
        <w:rPr>
          <w:rFonts w:ascii="Times New Roman" w:hAnsi="Times New Roman"/>
          <w:sz w:val="14"/>
          <w:szCs w:val="16"/>
        </w:rPr>
        <w:t xml:space="preserve"> </w:t>
      </w:r>
      <w:r w:rsidRPr="00593A2B">
        <w:rPr>
          <w:rFonts w:ascii="Times New Roman" w:hAnsi="Times New Roman"/>
          <w:sz w:val="14"/>
          <w:szCs w:val="16"/>
        </w:rPr>
        <w:t xml:space="preserve">0.9946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ciclo16     </w:t>
      </w:r>
      <w:r w:rsidR="00D63940">
        <w:rPr>
          <w:rFonts w:ascii="Times New Roman" w:hAnsi="Times New Roman"/>
          <w:sz w:val="14"/>
          <w:szCs w:val="16"/>
        </w:rPr>
        <w:t xml:space="preserve"> </w:t>
      </w:r>
      <w:r w:rsidRPr="00593A2B">
        <w:rPr>
          <w:rFonts w:ascii="Times New Roman" w:hAnsi="Times New Roman"/>
          <w:sz w:val="14"/>
          <w:szCs w:val="16"/>
        </w:rPr>
        <w:t xml:space="preserve">-3.922e-16  </w:t>
      </w:r>
      <w:r w:rsidR="000576B7">
        <w:rPr>
          <w:rFonts w:ascii="Times New Roman" w:hAnsi="Times New Roman"/>
          <w:sz w:val="14"/>
          <w:szCs w:val="16"/>
        </w:rPr>
        <w:t xml:space="preserve">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5.545e-01</w:t>
      </w:r>
      <w:r w:rsidR="00D63940">
        <w:rPr>
          <w:rFonts w:ascii="Times New Roman" w:hAnsi="Times New Roman"/>
          <w:sz w:val="14"/>
          <w:szCs w:val="16"/>
        </w:rPr>
        <w:t xml:space="preserve">   </w:t>
      </w:r>
      <w:r w:rsidRPr="00593A2B">
        <w:rPr>
          <w:rFonts w:ascii="Times New Roman" w:hAnsi="Times New Roman"/>
          <w:sz w:val="14"/>
          <w:szCs w:val="16"/>
        </w:rPr>
        <w:t xml:space="preserve"> -7.07e-16   1.0000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ciclo17      </w:t>
      </w:r>
      <w:r w:rsidR="00D63940">
        <w:rPr>
          <w:rFonts w:ascii="Times New Roman" w:hAnsi="Times New Roman"/>
          <w:sz w:val="14"/>
          <w:szCs w:val="16"/>
        </w:rPr>
        <w:t xml:space="preserve"> </w:t>
      </w:r>
      <w:r w:rsidRPr="00593A2B">
        <w:rPr>
          <w:rFonts w:ascii="Times New Roman" w:hAnsi="Times New Roman"/>
          <w:sz w:val="14"/>
          <w:szCs w:val="16"/>
        </w:rPr>
        <w:t xml:space="preserve">3.750e-03  </w:t>
      </w:r>
      <w:r w:rsidR="000576B7">
        <w:rPr>
          <w:rFonts w:ascii="Times New Roman" w:hAnsi="Times New Roman"/>
          <w:sz w:val="14"/>
          <w:szCs w:val="16"/>
        </w:rPr>
        <w:t xml:space="preserve">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5.545e-01     0.007   </w:t>
      </w:r>
      <w:r w:rsidR="00D63940">
        <w:rPr>
          <w:rFonts w:ascii="Times New Roman" w:hAnsi="Times New Roman"/>
          <w:sz w:val="14"/>
          <w:szCs w:val="16"/>
        </w:rPr>
        <w:t xml:space="preserve">      </w:t>
      </w:r>
      <w:r w:rsidRPr="00593A2B">
        <w:rPr>
          <w:rFonts w:ascii="Times New Roman" w:hAnsi="Times New Roman"/>
          <w:sz w:val="14"/>
          <w:szCs w:val="16"/>
        </w:rPr>
        <w:t xml:space="preserve">0.9946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ciclo18      </w:t>
      </w:r>
      <w:r w:rsidR="00D63940">
        <w:rPr>
          <w:rFonts w:ascii="Times New Roman" w:hAnsi="Times New Roman"/>
          <w:sz w:val="14"/>
          <w:szCs w:val="16"/>
        </w:rPr>
        <w:t xml:space="preserve"> </w:t>
      </w:r>
      <w:r w:rsidRPr="00593A2B">
        <w:rPr>
          <w:rFonts w:ascii="Times New Roman" w:hAnsi="Times New Roman"/>
          <w:sz w:val="14"/>
          <w:szCs w:val="16"/>
        </w:rPr>
        <w:t xml:space="preserve">7.575e-01 </w:t>
      </w:r>
      <w:r w:rsidR="000576B7">
        <w:rPr>
          <w:rFonts w:ascii="Times New Roman" w:hAnsi="Times New Roman"/>
          <w:sz w:val="14"/>
          <w:szCs w:val="16"/>
        </w:rPr>
        <w:t xml:space="preserve">  </w:t>
      </w:r>
      <w:r w:rsidRPr="00593A2B">
        <w:rPr>
          <w:rFonts w:ascii="Times New Roman" w:hAnsi="Times New Roman"/>
          <w:sz w:val="14"/>
          <w:szCs w:val="16"/>
        </w:rPr>
        <w:t xml:space="preserve">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5.545e-01     1.366   </w:t>
      </w:r>
      <w:r w:rsidR="00D63940">
        <w:rPr>
          <w:rFonts w:ascii="Times New Roman" w:hAnsi="Times New Roman"/>
          <w:sz w:val="14"/>
          <w:szCs w:val="16"/>
        </w:rPr>
        <w:t xml:space="preserve">      </w:t>
      </w:r>
      <w:r w:rsidRPr="00593A2B">
        <w:rPr>
          <w:rFonts w:ascii="Times New Roman" w:hAnsi="Times New Roman"/>
          <w:sz w:val="14"/>
          <w:szCs w:val="16"/>
        </w:rPr>
        <w:t xml:space="preserve">0.1753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ciclo19      </w:t>
      </w:r>
      <w:r w:rsidR="00D63940">
        <w:rPr>
          <w:rFonts w:ascii="Times New Roman" w:hAnsi="Times New Roman"/>
          <w:sz w:val="14"/>
          <w:szCs w:val="16"/>
        </w:rPr>
        <w:t xml:space="preserve"> </w:t>
      </w:r>
      <w:r w:rsidRPr="00593A2B">
        <w:rPr>
          <w:rFonts w:ascii="Times New Roman" w:hAnsi="Times New Roman"/>
          <w:sz w:val="14"/>
          <w:szCs w:val="16"/>
        </w:rPr>
        <w:t xml:space="preserve">1.125e-02 </w:t>
      </w:r>
      <w:r w:rsidR="000576B7">
        <w:rPr>
          <w:rFonts w:ascii="Times New Roman" w:hAnsi="Times New Roman"/>
          <w:sz w:val="14"/>
          <w:szCs w:val="16"/>
        </w:rPr>
        <w:t xml:space="preserve">  </w:t>
      </w:r>
      <w:r w:rsidRPr="00593A2B">
        <w:rPr>
          <w:rFonts w:ascii="Times New Roman" w:hAnsi="Times New Roman"/>
          <w:sz w:val="14"/>
          <w:szCs w:val="16"/>
        </w:rPr>
        <w:t xml:space="preserve">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5.545e-01     0.020   </w:t>
      </w:r>
      <w:r w:rsidR="00D63940">
        <w:rPr>
          <w:rFonts w:ascii="Times New Roman" w:hAnsi="Times New Roman"/>
          <w:sz w:val="14"/>
          <w:szCs w:val="16"/>
        </w:rPr>
        <w:t xml:space="preserve">      </w:t>
      </w:r>
      <w:r w:rsidRPr="00593A2B">
        <w:rPr>
          <w:rFonts w:ascii="Times New Roman" w:hAnsi="Times New Roman"/>
          <w:sz w:val="14"/>
          <w:szCs w:val="16"/>
        </w:rPr>
        <w:t xml:space="preserve">0.9839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ciclo20      </w:t>
      </w:r>
      <w:r w:rsidR="00D63940">
        <w:rPr>
          <w:rFonts w:ascii="Times New Roman" w:hAnsi="Times New Roman"/>
          <w:sz w:val="14"/>
          <w:szCs w:val="16"/>
        </w:rPr>
        <w:t xml:space="preserve"> </w:t>
      </w:r>
      <w:r w:rsidRPr="00593A2B">
        <w:rPr>
          <w:rFonts w:ascii="Times New Roman" w:hAnsi="Times New Roman"/>
          <w:sz w:val="14"/>
          <w:szCs w:val="16"/>
        </w:rPr>
        <w:t xml:space="preserve">5.150e-01  </w:t>
      </w:r>
      <w:r w:rsidR="000576B7">
        <w:rPr>
          <w:rFonts w:ascii="Times New Roman" w:hAnsi="Times New Roman"/>
          <w:sz w:val="14"/>
          <w:szCs w:val="16"/>
        </w:rPr>
        <w:t xml:space="preserve">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5.546e-01     0.929   </w:t>
      </w:r>
      <w:r w:rsidR="00D63940">
        <w:rPr>
          <w:rFonts w:ascii="Times New Roman" w:hAnsi="Times New Roman"/>
          <w:sz w:val="14"/>
          <w:szCs w:val="16"/>
        </w:rPr>
        <w:t xml:space="preserve">      </w:t>
      </w:r>
      <w:r w:rsidRPr="00593A2B">
        <w:rPr>
          <w:rFonts w:ascii="Times New Roman" w:hAnsi="Times New Roman"/>
          <w:sz w:val="14"/>
          <w:szCs w:val="16"/>
        </w:rPr>
        <w:t xml:space="preserve">0.3555  </w:t>
      </w:r>
    </w:p>
    <w:p w:rsidR="00AD26CE" w:rsidRPr="00593A2B" w:rsidRDefault="00695CC3"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ciclo21</w:t>
      </w:r>
      <w:r w:rsidR="00AD26CE" w:rsidRPr="00593A2B">
        <w:rPr>
          <w:rFonts w:ascii="Times New Roman" w:hAnsi="Times New Roman"/>
          <w:sz w:val="14"/>
          <w:szCs w:val="16"/>
        </w:rPr>
        <w:t xml:space="preserve">     </w:t>
      </w:r>
      <w:r w:rsidR="00D63940">
        <w:rPr>
          <w:rFonts w:ascii="Times New Roman" w:hAnsi="Times New Roman"/>
          <w:sz w:val="14"/>
          <w:szCs w:val="16"/>
        </w:rPr>
        <w:t xml:space="preserve">  </w:t>
      </w:r>
      <w:r w:rsidR="00AD26CE" w:rsidRPr="00593A2B">
        <w:rPr>
          <w:rFonts w:ascii="Times New Roman" w:hAnsi="Times New Roman"/>
          <w:sz w:val="14"/>
          <w:szCs w:val="16"/>
        </w:rPr>
        <w:t>1.269e+00</w:t>
      </w:r>
      <w:r w:rsidR="00CE663E" w:rsidRPr="00593A2B">
        <w:rPr>
          <w:rFonts w:ascii="Times New Roman" w:hAnsi="Times New Roman"/>
          <w:sz w:val="14"/>
          <w:szCs w:val="16"/>
        </w:rPr>
        <w:t xml:space="preserve">  </w:t>
      </w:r>
      <w:r w:rsidR="000576B7">
        <w:rPr>
          <w:rFonts w:ascii="Times New Roman" w:hAnsi="Times New Roman"/>
          <w:sz w:val="14"/>
          <w:szCs w:val="16"/>
        </w:rPr>
        <w:t xml:space="preserve">  </w:t>
      </w:r>
      <w:r w:rsidR="000E389D">
        <w:rPr>
          <w:rFonts w:ascii="Times New Roman" w:hAnsi="Times New Roman"/>
          <w:sz w:val="14"/>
          <w:szCs w:val="16"/>
        </w:rPr>
        <w:t xml:space="preserve">  </w:t>
      </w:r>
      <w:r w:rsidR="00A04C4E">
        <w:rPr>
          <w:rFonts w:ascii="Times New Roman" w:hAnsi="Times New Roman"/>
          <w:sz w:val="14"/>
          <w:szCs w:val="16"/>
        </w:rPr>
        <w:t xml:space="preserve">5.546e-01     </w:t>
      </w:r>
      <w:r w:rsidR="00CE663E" w:rsidRPr="00593A2B">
        <w:rPr>
          <w:rFonts w:ascii="Times New Roman" w:hAnsi="Times New Roman"/>
          <w:sz w:val="14"/>
          <w:szCs w:val="16"/>
        </w:rPr>
        <w:t>2.288</w:t>
      </w:r>
      <w:r w:rsidR="00A04C4E">
        <w:rPr>
          <w:rFonts w:ascii="Times New Roman" w:hAnsi="Times New Roman"/>
          <w:sz w:val="14"/>
          <w:szCs w:val="16"/>
        </w:rPr>
        <w:t xml:space="preserve"> </w:t>
      </w:r>
      <w:r w:rsidR="00CE663E" w:rsidRPr="00593A2B">
        <w:rPr>
          <w:rFonts w:ascii="Times New Roman" w:hAnsi="Times New Roman"/>
          <w:sz w:val="14"/>
          <w:szCs w:val="16"/>
        </w:rPr>
        <w:t xml:space="preserve">   </w:t>
      </w:r>
      <w:r w:rsidR="00D63940">
        <w:rPr>
          <w:rFonts w:ascii="Times New Roman" w:hAnsi="Times New Roman"/>
          <w:sz w:val="14"/>
          <w:szCs w:val="16"/>
        </w:rPr>
        <w:t xml:space="preserve">     </w:t>
      </w:r>
      <w:r w:rsidR="00CE663E" w:rsidRPr="00593A2B">
        <w:rPr>
          <w:rFonts w:ascii="Times New Roman" w:hAnsi="Times New Roman"/>
          <w:sz w:val="14"/>
          <w:szCs w:val="16"/>
        </w:rPr>
        <w:t xml:space="preserve">0.0245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ciclo22      </w:t>
      </w:r>
      <w:r w:rsidR="000E389D">
        <w:rPr>
          <w:rFonts w:ascii="Times New Roman" w:hAnsi="Times New Roman"/>
          <w:sz w:val="14"/>
          <w:szCs w:val="16"/>
        </w:rPr>
        <w:t xml:space="preserve"> </w:t>
      </w:r>
      <w:r w:rsidRPr="00593A2B">
        <w:rPr>
          <w:rFonts w:ascii="Times New Roman" w:hAnsi="Times New Roman"/>
          <w:sz w:val="14"/>
          <w:szCs w:val="16"/>
        </w:rPr>
        <w:t xml:space="preserve">2.250e-02 </w:t>
      </w:r>
      <w:r w:rsidR="008F00E1">
        <w:rPr>
          <w:rFonts w:ascii="Times New Roman" w:hAnsi="Times New Roman"/>
          <w:sz w:val="14"/>
          <w:szCs w:val="16"/>
        </w:rPr>
        <w:t xml:space="preserve"> </w:t>
      </w:r>
      <w:r w:rsidRPr="00593A2B">
        <w:rPr>
          <w:rFonts w:ascii="Times New Roman" w:hAnsi="Times New Roman"/>
          <w:sz w:val="14"/>
          <w:szCs w:val="16"/>
        </w:rPr>
        <w:t xml:space="preserve"> </w:t>
      </w:r>
      <w:r w:rsidR="000576B7">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5</w:t>
      </w:r>
      <w:r w:rsidR="00D63940">
        <w:rPr>
          <w:rFonts w:ascii="Times New Roman" w:hAnsi="Times New Roman"/>
          <w:sz w:val="14"/>
          <w:szCs w:val="16"/>
        </w:rPr>
        <w:t xml:space="preserve"> </w:t>
      </w:r>
      <w:r w:rsidR="00A04C4E">
        <w:rPr>
          <w:rFonts w:ascii="Times New Roman" w:hAnsi="Times New Roman"/>
          <w:sz w:val="14"/>
          <w:szCs w:val="16"/>
        </w:rPr>
        <w:t xml:space="preserve">.546e-01 </w:t>
      </w:r>
      <w:r w:rsidR="000E389D">
        <w:rPr>
          <w:rFonts w:ascii="Times New Roman" w:hAnsi="Times New Roman"/>
          <w:sz w:val="14"/>
          <w:szCs w:val="16"/>
        </w:rPr>
        <w:t xml:space="preserve"> </w:t>
      </w:r>
      <w:r w:rsidR="00A04C4E">
        <w:rPr>
          <w:rFonts w:ascii="Times New Roman" w:hAnsi="Times New Roman"/>
          <w:sz w:val="14"/>
          <w:szCs w:val="16"/>
        </w:rPr>
        <w:t xml:space="preserve">   </w:t>
      </w:r>
      <w:r w:rsidRPr="00593A2B">
        <w:rPr>
          <w:rFonts w:ascii="Times New Roman" w:hAnsi="Times New Roman"/>
          <w:sz w:val="14"/>
          <w:szCs w:val="16"/>
        </w:rPr>
        <w:t>0.041</w:t>
      </w:r>
      <w:r w:rsidR="00A04C4E">
        <w:rPr>
          <w:rFonts w:ascii="Times New Roman" w:hAnsi="Times New Roman"/>
          <w:sz w:val="14"/>
          <w:szCs w:val="16"/>
        </w:rPr>
        <w:t xml:space="preserve"> </w:t>
      </w:r>
      <w:r w:rsidRPr="00593A2B">
        <w:rPr>
          <w:rFonts w:ascii="Times New Roman" w:hAnsi="Times New Roman"/>
          <w:sz w:val="14"/>
          <w:szCs w:val="16"/>
        </w:rPr>
        <w:t xml:space="preserve">   </w:t>
      </w:r>
      <w:r w:rsidR="00D63940">
        <w:rPr>
          <w:rFonts w:ascii="Times New Roman" w:hAnsi="Times New Roman"/>
          <w:sz w:val="14"/>
          <w:szCs w:val="16"/>
        </w:rPr>
        <w:t xml:space="preserve">     </w:t>
      </w:r>
      <w:r w:rsidRPr="00593A2B">
        <w:rPr>
          <w:rFonts w:ascii="Times New Roman" w:hAnsi="Times New Roman"/>
          <w:sz w:val="14"/>
          <w:szCs w:val="16"/>
        </w:rPr>
        <w:t xml:space="preserve">0.9677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ciclo23      </w:t>
      </w:r>
      <w:r w:rsidR="00D63940">
        <w:rPr>
          <w:rFonts w:ascii="Times New Roman" w:hAnsi="Times New Roman"/>
          <w:sz w:val="14"/>
          <w:szCs w:val="16"/>
        </w:rPr>
        <w:t xml:space="preserve"> </w:t>
      </w:r>
      <w:r w:rsidRPr="00593A2B">
        <w:rPr>
          <w:rFonts w:ascii="Times New Roman" w:hAnsi="Times New Roman"/>
          <w:sz w:val="14"/>
          <w:szCs w:val="16"/>
        </w:rPr>
        <w:t xml:space="preserve">2.625e-02  </w:t>
      </w:r>
      <w:r w:rsidR="000576B7">
        <w:rPr>
          <w:rFonts w:ascii="Times New Roman" w:hAnsi="Times New Roman"/>
          <w:sz w:val="14"/>
          <w:szCs w:val="16"/>
        </w:rPr>
        <w:t xml:space="preserve">  </w:t>
      </w:r>
      <w:r w:rsidR="00A04C4E">
        <w:rPr>
          <w:rFonts w:ascii="Times New Roman" w:hAnsi="Times New Roman"/>
          <w:sz w:val="14"/>
          <w:szCs w:val="16"/>
        </w:rPr>
        <w:t xml:space="preserve"> </w:t>
      </w:r>
      <w:r w:rsidR="000E389D">
        <w:rPr>
          <w:rFonts w:ascii="Times New Roman" w:hAnsi="Times New Roman"/>
          <w:sz w:val="14"/>
          <w:szCs w:val="16"/>
        </w:rPr>
        <w:t xml:space="preserve"> </w:t>
      </w:r>
      <w:r w:rsidR="00A04C4E">
        <w:rPr>
          <w:rFonts w:ascii="Times New Roman" w:hAnsi="Times New Roman"/>
          <w:sz w:val="14"/>
          <w:szCs w:val="16"/>
        </w:rPr>
        <w:t>5.</w:t>
      </w:r>
      <w:r w:rsidR="00D63940">
        <w:rPr>
          <w:rFonts w:ascii="Times New Roman" w:hAnsi="Times New Roman"/>
          <w:sz w:val="14"/>
          <w:szCs w:val="16"/>
        </w:rPr>
        <w:t xml:space="preserve"> </w:t>
      </w:r>
      <w:r w:rsidR="00A04C4E">
        <w:rPr>
          <w:rFonts w:ascii="Times New Roman" w:hAnsi="Times New Roman"/>
          <w:sz w:val="14"/>
          <w:szCs w:val="16"/>
        </w:rPr>
        <w:t>547e-01</w:t>
      </w:r>
      <w:r w:rsidR="000E389D">
        <w:rPr>
          <w:rFonts w:ascii="Times New Roman" w:hAnsi="Times New Roman"/>
          <w:sz w:val="14"/>
          <w:szCs w:val="16"/>
        </w:rPr>
        <w:t xml:space="preserve"> </w:t>
      </w:r>
      <w:r w:rsidR="00A04C4E">
        <w:rPr>
          <w:rFonts w:ascii="Times New Roman" w:hAnsi="Times New Roman"/>
          <w:sz w:val="14"/>
          <w:szCs w:val="16"/>
        </w:rPr>
        <w:t xml:space="preserve">    </w:t>
      </w:r>
      <w:r w:rsidRPr="00593A2B">
        <w:rPr>
          <w:rFonts w:ascii="Times New Roman" w:hAnsi="Times New Roman"/>
          <w:sz w:val="14"/>
          <w:szCs w:val="16"/>
        </w:rPr>
        <w:t xml:space="preserve">0.047   </w:t>
      </w:r>
      <w:r w:rsidR="00D63940">
        <w:rPr>
          <w:rFonts w:ascii="Times New Roman" w:hAnsi="Times New Roman"/>
          <w:sz w:val="14"/>
          <w:szCs w:val="16"/>
        </w:rPr>
        <w:t xml:space="preserve">      </w:t>
      </w:r>
      <w:r w:rsidRPr="00593A2B">
        <w:rPr>
          <w:rFonts w:ascii="Times New Roman" w:hAnsi="Times New Roman"/>
          <w:sz w:val="14"/>
          <w:szCs w:val="16"/>
        </w:rPr>
        <w:t xml:space="preserve">0.9624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ciclo24      </w:t>
      </w:r>
      <w:r w:rsidR="00D63940">
        <w:rPr>
          <w:rFonts w:ascii="Times New Roman" w:hAnsi="Times New Roman"/>
          <w:sz w:val="14"/>
          <w:szCs w:val="16"/>
        </w:rPr>
        <w:t xml:space="preserve"> </w:t>
      </w:r>
      <w:r w:rsidRPr="00593A2B">
        <w:rPr>
          <w:rFonts w:ascii="Times New Roman" w:hAnsi="Times New Roman"/>
          <w:sz w:val="14"/>
          <w:szCs w:val="16"/>
        </w:rPr>
        <w:t xml:space="preserve">3.000e-02  </w:t>
      </w:r>
      <w:r w:rsidR="000576B7">
        <w:rPr>
          <w:rFonts w:ascii="Times New Roman" w:hAnsi="Times New Roman"/>
          <w:sz w:val="14"/>
          <w:szCs w:val="16"/>
        </w:rPr>
        <w:t xml:space="preserve">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5.548e-01     0.054   </w:t>
      </w:r>
      <w:r w:rsidR="00D63940">
        <w:rPr>
          <w:rFonts w:ascii="Times New Roman" w:hAnsi="Times New Roman"/>
          <w:sz w:val="14"/>
          <w:szCs w:val="16"/>
        </w:rPr>
        <w:t xml:space="preserve">      </w:t>
      </w:r>
      <w:r w:rsidRPr="00593A2B">
        <w:rPr>
          <w:rFonts w:ascii="Times New Roman" w:hAnsi="Times New Roman"/>
          <w:sz w:val="14"/>
          <w:szCs w:val="16"/>
        </w:rPr>
        <w:t xml:space="preserve">0.9570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ciclo25      </w:t>
      </w:r>
      <w:r w:rsidR="00D63940">
        <w:rPr>
          <w:rFonts w:ascii="Times New Roman" w:hAnsi="Times New Roman"/>
          <w:sz w:val="14"/>
          <w:szCs w:val="16"/>
        </w:rPr>
        <w:t xml:space="preserve"> </w:t>
      </w:r>
      <w:r w:rsidRPr="00593A2B">
        <w:rPr>
          <w:rFonts w:ascii="Times New Roman" w:hAnsi="Times New Roman"/>
          <w:sz w:val="14"/>
          <w:szCs w:val="16"/>
        </w:rPr>
        <w:t xml:space="preserve">3.375e-02  </w:t>
      </w:r>
      <w:r w:rsidR="000576B7">
        <w:rPr>
          <w:rFonts w:ascii="Times New Roman" w:hAnsi="Times New Roman"/>
          <w:sz w:val="14"/>
          <w:szCs w:val="16"/>
        </w:rPr>
        <w:t xml:space="preserve">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5.548e-01     0.061   </w:t>
      </w:r>
      <w:r w:rsidR="00D63940">
        <w:rPr>
          <w:rFonts w:ascii="Times New Roman" w:hAnsi="Times New Roman"/>
          <w:sz w:val="14"/>
          <w:szCs w:val="16"/>
        </w:rPr>
        <w:t xml:space="preserve">      </w:t>
      </w:r>
      <w:r w:rsidRPr="00593A2B">
        <w:rPr>
          <w:rFonts w:ascii="Times New Roman" w:hAnsi="Times New Roman"/>
          <w:sz w:val="14"/>
          <w:szCs w:val="16"/>
        </w:rPr>
        <w:t xml:space="preserve">0.9516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ciclo26      </w:t>
      </w:r>
      <w:r w:rsidR="00D63940">
        <w:rPr>
          <w:rFonts w:ascii="Times New Roman" w:hAnsi="Times New Roman"/>
          <w:sz w:val="14"/>
          <w:szCs w:val="16"/>
        </w:rPr>
        <w:t xml:space="preserve"> </w:t>
      </w:r>
      <w:r w:rsidRPr="00593A2B">
        <w:rPr>
          <w:rFonts w:ascii="Times New Roman" w:hAnsi="Times New Roman"/>
          <w:sz w:val="14"/>
          <w:szCs w:val="16"/>
        </w:rPr>
        <w:t xml:space="preserve">7.875e-01  </w:t>
      </w:r>
      <w:r w:rsidR="000576B7">
        <w:rPr>
          <w:rFonts w:ascii="Times New Roman" w:hAnsi="Times New Roman"/>
          <w:sz w:val="14"/>
          <w:szCs w:val="16"/>
        </w:rPr>
        <w:t xml:space="preserve">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5.549e-01     1.419   </w:t>
      </w:r>
      <w:r w:rsidR="00D63940">
        <w:rPr>
          <w:rFonts w:ascii="Times New Roman" w:hAnsi="Times New Roman"/>
          <w:sz w:val="14"/>
          <w:szCs w:val="16"/>
        </w:rPr>
        <w:t xml:space="preserve">      </w:t>
      </w:r>
      <w:r w:rsidRPr="00593A2B">
        <w:rPr>
          <w:rFonts w:ascii="Times New Roman" w:hAnsi="Times New Roman"/>
          <w:sz w:val="14"/>
          <w:szCs w:val="16"/>
        </w:rPr>
        <w:t xml:space="preserve">0.1593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ciclo27      </w:t>
      </w:r>
      <w:r w:rsidR="00D63940">
        <w:rPr>
          <w:rFonts w:ascii="Times New Roman" w:hAnsi="Times New Roman"/>
          <w:sz w:val="14"/>
          <w:szCs w:val="16"/>
        </w:rPr>
        <w:t xml:space="preserve"> </w:t>
      </w:r>
      <w:r w:rsidRPr="00593A2B">
        <w:rPr>
          <w:rFonts w:ascii="Times New Roman" w:hAnsi="Times New Roman"/>
          <w:sz w:val="14"/>
          <w:szCs w:val="16"/>
        </w:rPr>
        <w:t xml:space="preserve">4.125e-02  </w:t>
      </w:r>
      <w:r w:rsidR="000576B7">
        <w:rPr>
          <w:rFonts w:ascii="Times New Roman" w:hAnsi="Times New Roman"/>
          <w:sz w:val="14"/>
          <w:szCs w:val="16"/>
        </w:rPr>
        <w:t xml:space="preserve">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5.550e-01     0.074   </w:t>
      </w:r>
      <w:r w:rsidR="00D63940">
        <w:rPr>
          <w:rFonts w:ascii="Times New Roman" w:hAnsi="Times New Roman"/>
          <w:sz w:val="14"/>
          <w:szCs w:val="16"/>
        </w:rPr>
        <w:t xml:space="preserve">      </w:t>
      </w:r>
      <w:r w:rsidRPr="00593A2B">
        <w:rPr>
          <w:rFonts w:ascii="Times New Roman" w:hAnsi="Times New Roman"/>
          <w:sz w:val="14"/>
          <w:szCs w:val="16"/>
        </w:rPr>
        <w:t xml:space="preserve">0.9409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ciclo28      </w:t>
      </w:r>
      <w:r w:rsidR="00D63940">
        <w:rPr>
          <w:rFonts w:ascii="Times New Roman" w:hAnsi="Times New Roman"/>
          <w:sz w:val="14"/>
          <w:szCs w:val="16"/>
        </w:rPr>
        <w:t xml:space="preserve"> </w:t>
      </w:r>
      <w:r w:rsidRPr="00593A2B">
        <w:rPr>
          <w:rFonts w:ascii="Times New Roman" w:hAnsi="Times New Roman"/>
          <w:sz w:val="14"/>
          <w:szCs w:val="16"/>
        </w:rPr>
        <w:t xml:space="preserve">4.500e-02  </w:t>
      </w:r>
      <w:r w:rsidR="000576B7">
        <w:rPr>
          <w:rFonts w:ascii="Times New Roman" w:hAnsi="Times New Roman"/>
          <w:sz w:val="14"/>
          <w:szCs w:val="16"/>
        </w:rPr>
        <w:t xml:space="preserve">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5.551e-01     0.081   </w:t>
      </w:r>
      <w:r w:rsidR="00D63940">
        <w:rPr>
          <w:rFonts w:ascii="Times New Roman" w:hAnsi="Times New Roman"/>
          <w:sz w:val="14"/>
          <w:szCs w:val="16"/>
        </w:rPr>
        <w:t xml:space="preserve">      </w:t>
      </w:r>
      <w:r w:rsidRPr="00593A2B">
        <w:rPr>
          <w:rFonts w:ascii="Times New Roman" w:hAnsi="Times New Roman"/>
          <w:sz w:val="14"/>
          <w:szCs w:val="16"/>
        </w:rPr>
        <w:t xml:space="preserve">0.9356  </w:t>
      </w:r>
    </w:p>
    <w:p w:rsidR="00AD26CE" w:rsidRPr="00593A2B" w:rsidRDefault="00AD26CE"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 xml:space="preserve">ciclo29      </w:t>
      </w:r>
      <w:r w:rsidR="00D63940">
        <w:rPr>
          <w:rFonts w:ascii="Times New Roman" w:hAnsi="Times New Roman"/>
          <w:sz w:val="14"/>
          <w:szCs w:val="16"/>
        </w:rPr>
        <w:t xml:space="preserve"> </w:t>
      </w:r>
      <w:r w:rsidRPr="00593A2B">
        <w:rPr>
          <w:rFonts w:ascii="Times New Roman" w:hAnsi="Times New Roman"/>
          <w:sz w:val="14"/>
          <w:szCs w:val="16"/>
        </w:rPr>
        <w:t xml:space="preserve">4.875e-02  </w:t>
      </w:r>
      <w:r w:rsidR="000576B7">
        <w:rPr>
          <w:rFonts w:ascii="Times New Roman" w:hAnsi="Times New Roman"/>
          <w:sz w:val="14"/>
          <w:szCs w:val="16"/>
        </w:rPr>
        <w:t xml:space="preserve">  </w:t>
      </w:r>
      <w:r w:rsidR="00D63940">
        <w:rPr>
          <w:rFonts w:ascii="Times New Roman" w:hAnsi="Times New Roman"/>
          <w:sz w:val="14"/>
          <w:szCs w:val="16"/>
        </w:rPr>
        <w:t xml:space="preserve"> </w:t>
      </w:r>
      <w:r w:rsidR="000E389D">
        <w:rPr>
          <w:rFonts w:ascii="Times New Roman" w:hAnsi="Times New Roman"/>
          <w:sz w:val="14"/>
          <w:szCs w:val="16"/>
        </w:rPr>
        <w:t xml:space="preserve">  </w:t>
      </w:r>
      <w:r w:rsidRPr="00593A2B">
        <w:rPr>
          <w:rFonts w:ascii="Times New Roman" w:hAnsi="Times New Roman"/>
          <w:sz w:val="14"/>
          <w:szCs w:val="16"/>
        </w:rPr>
        <w:t xml:space="preserve">5.552e-01     0.088   </w:t>
      </w:r>
      <w:r w:rsidR="00D63940">
        <w:rPr>
          <w:rFonts w:ascii="Times New Roman" w:hAnsi="Times New Roman"/>
          <w:sz w:val="14"/>
          <w:szCs w:val="16"/>
        </w:rPr>
        <w:t xml:space="preserve">      </w:t>
      </w:r>
      <w:r w:rsidRPr="00593A2B">
        <w:rPr>
          <w:rFonts w:ascii="Times New Roman" w:hAnsi="Times New Roman"/>
          <w:sz w:val="14"/>
          <w:szCs w:val="16"/>
        </w:rPr>
        <w:t xml:space="preserve">0.9302  </w:t>
      </w:r>
    </w:p>
    <w:p w:rsidR="00AD26CE" w:rsidRPr="00593A2B" w:rsidRDefault="00695CC3" w:rsidP="000E419A">
      <w:pPr>
        <w:pBdr>
          <w:top w:val="single" w:sz="4" w:space="1" w:color="auto"/>
          <w:left w:val="single" w:sz="4" w:space="4" w:color="auto"/>
          <w:bottom w:val="single" w:sz="4" w:space="1" w:color="auto"/>
          <w:right w:val="single" w:sz="4" w:space="4" w:color="auto"/>
        </w:pBdr>
        <w:ind w:left="357"/>
        <w:jc w:val="both"/>
        <w:rPr>
          <w:rFonts w:ascii="Times New Roman" w:hAnsi="Times New Roman"/>
          <w:sz w:val="14"/>
          <w:szCs w:val="16"/>
        </w:rPr>
      </w:pPr>
      <w:r w:rsidRPr="00593A2B">
        <w:rPr>
          <w:rFonts w:ascii="Times New Roman" w:hAnsi="Times New Roman"/>
          <w:sz w:val="14"/>
          <w:szCs w:val="16"/>
        </w:rPr>
        <w:t>ciclo30</w:t>
      </w:r>
      <w:r w:rsidR="00AD26CE" w:rsidRPr="00593A2B">
        <w:rPr>
          <w:rFonts w:ascii="Times New Roman" w:hAnsi="Times New Roman"/>
          <w:sz w:val="14"/>
          <w:szCs w:val="16"/>
        </w:rPr>
        <w:t xml:space="preserve">     </w:t>
      </w:r>
      <w:r w:rsidR="00D63940">
        <w:rPr>
          <w:rFonts w:ascii="Times New Roman" w:hAnsi="Times New Roman"/>
          <w:sz w:val="14"/>
          <w:szCs w:val="16"/>
        </w:rPr>
        <w:t xml:space="preserve"> </w:t>
      </w:r>
      <w:r w:rsidR="00AD26CE" w:rsidRPr="00593A2B">
        <w:rPr>
          <w:rFonts w:ascii="Times New Roman" w:hAnsi="Times New Roman"/>
          <w:sz w:val="14"/>
          <w:szCs w:val="16"/>
        </w:rPr>
        <w:t>1.302e+00</w:t>
      </w:r>
      <w:r w:rsidR="00CE663E" w:rsidRPr="00593A2B">
        <w:rPr>
          <w:rFonts w:ascii="Times New Roman" w:hAnsi="Times New Roman"/>
          <w:sz w:val="14"/>
          <w:szCs w:val="16"/>
        </w:rPr>
        <w:t xml:space="preserve"> </w:t>
      </w:r>
      <w:r w:rsidR="008F00E1">
        <w:rPr>
          <w:rFonts w:ascii="Times New Roman" w:hAnsi="Times New Roman"/>
          <w:sz w:val="14"/>
          <w:szCs w:val="16"/>
        </w:rPr>
        <w:t xml:space="preserve"> </w:t>
      </w:r>
      <w:r w:rsidR="00CE663E" w:rsidRPr="00593A2B">
        <w:rPr>
          <w:rFonts w:ascii="Times New Roman" w:hAnsi="Times New Roman"/>
          <w:sz w:val="14"/>
          <w:szCs w:val="16"/>
        </w:rPr>
        <w:t xml:space="preserve"> </w:t>
      </w:r>
      <w:r w:rsidR="000576B7">
        <w:rPr>
          <w:rFonts w:ascii="Times New Roman" w:hAnsi="Times New Roman"/>
          <w:sz w:val="14"/>
          <w:szCs w:val="16"/>
        </w:rPr>
        <w:t xml:space="preserve">  </w:t>
      </w:r>
      <w:r w:rsidR="000E389D">
        <w:rPr>
          <w:rFonts w:ascii="Times New Roman" w:hAnsi="Times New Roman"/>
          <w:sz w:val="14"/>
          <w:szCs w:val="16"/>
        </w:rPr>
        <w:t xml:space="preserve">  </w:t>
      </w:r>
      <w:r w:rsidR="00CE663E" w:rsidRPr="00593A2B">
        <w:rPr>
          <w:rFonts w:ascii="Times New Roman" w:hAnsi="Times New Roman"/>
          <w:sz w:val="14"/>
          <w:szCs w:val="16"/>
        </w:rPr>
        <w:t xml:space="preserve">5.553e-01     2.345   </w:t>
      </w:r>
      <w:r w:rsidR="00D63940">
        <w:rPr>
          <w:rFonts w:ascii="Times New Roman" w:hAnsi="Times New Roman"/>
          <w:sz w:val="14"/>
          <w:szCs w:val="16"/>
        </w:rPr>
        <w:t xml:space="preserve">      </w:t>
      </w:r>
      <w:r w:rsidR="00CE663E" w:rsidRPr="00593A2B">
        <w:rPr>
          <w:rFonts w:ascii="Times New Roman" w:hAnsi="Times New Roman"/>
          <w:sz w:val="14"/>
          <w:szCs w:val="16"/>
        </w:rPr>
        <w:t xml:space="preserve">0.0212 </w:t>
      </w:r>
    </w:p>
    <w:p w:rsidR="000E419A" w:rsidRPr="00BE5D30" w:rsidRDefault="000E419A">
      <w:pPr>
        <w:spacing w:line="480" w:lineRule="auto"/>
        <w:ind w:left="357"/>
        <w:jc w:val="both"/>
      </w:pPr>
    </w:p>
    <w:p w:rsidR="00AD26CE" w:rsidRDefault="00BE5D30" w:rsidP="00AD26CE">
      <w:pPr>
        <w:spacing w:line="480" w:lineRule="auto"/>
        <w:ind w:left="360"/>
        <w:jc w:val="both"/>
      </w:pPr>
      <w:r>
        <w:t>Luego del cálculo de</w:t>
      </w:r>
      <w:r w:rsidR="00AD26CE" w:rsidRPr="0065771F">
        <w:t xml:space="preserve"> la regresi</w:t>
      </w:r>
      <w:r w:rsidR="00AD26CE">
        <w:t>ón lineal para cada una de las tarjetas prepago Porta procedemos a obtener el pronóstico, para después graficarlo junto a los datos reales.</w:t>
      </w:r>
    </w:p>
    <w:p w:rsidR="00C44CF1" w:rsidRDefault="00C44CF1" w:rsidP="00AD26CE">
      <w:pPr>
        <w:spacing w:line="480" w:lineRule="auto"/>
        <w:ind w:left="360"/>
        <w:jc w:val="both"/>
      </w:pPr>
    </w:p>
    <w:p w:rsidR="00067A66" w:rsidRDefault="00F61671" w:rsidP="00067A66">
      <w:pPr>
        <w:pStyle w:val="xl23"/>
        <w:ind w:left="357"/>
        <w:rPr>
          <w:lang w:val="es-EC"/>
        </w:rPr>
      </w:pPr>
      <w:bookmarkStart w:id="292" w:name="_Toc172104196"/>
      <w:bookmarkStart w:id="293" w:name="_Toc172205589"/>
      <w:bookmarkStart w:id="294" w:name="_Toc172205923"/>
      <w:bookmarkStart w:id="295" w:name="_Toc172615919"/>
      <w:r>
        <w:rPr>
          <w:lang w:val="es-EC"/>
        </w:rPr>
        <w:lastRenderedPageBreak/>
        <w:t>Figura 8</w:t>
      </w:r>
      <w:r w:rsidR="00067A66">
        <w:rPr>
          <w:lang w:val="es-EC"/>
        </w:rPr>
        <w:t>.  El pronóstico con los datos reales de las tarjetas de PORTA.</w:t>
      </w:r>
      <w:bookmarkEnd w:id="292"/>
      <w:bookmarkEnd w:id="293"/>
      <w:bookmarkEnd w:id="294"/>
      <w:bookmarkEnd w:id="295"/>
    </w:p>
    <w:p w:rsidR="00067A66" w:rsidRPr="0065771F" w:rsidRDefault="00067A66" w:rsidP="00AD26CE">
      <w:pPr>
        <w:spacing w:line="480" w:lineRule="auto"/>
        <w:ind w:left="360"/>
        <w:jc w:val="both"/>
      </w:pPr>
      <w:r>
        <w:rPr>
          <w:noProof/>
        </w:rPr>
        <w:pict>
          <v:group id="_x0000_s5161" style="position:absolute;left:0;text-align:left;margin-left:-9pt;margin-top:.8pt;width:423pt;height:331.35pt;z-index:251659776" coordorigin="1908,6403" coordsize="9360,8465">
            <v:group id="_x0000_s5154" style="position:absolute;left:1908;top:6403;width:9360;height:8465" coordorigin="1908,6235" coordsize="9360,9173">
              <v:group id="_x0000_s5146" style="position:absolute;left:1908;top:6235;width:9360;height:4697" coordorigin="1548,4591" coordsize="9360,4697">
                <v:shape id="_x0000_s5144" type="#_x0000_t75" style="position:absolute;left:1548;top:4591;width:4666;height:4649">
                  <v:imagedata r:id="rId73" o:title=""/>
                </v:shape>
                <v:shape id="_x0000_s5145" type="#_x0000_t75" style="position:absolute;left:6048;top:4591;width:4860;height:4697">
                  <v:imagedata r:id="rId74" o:title=""/>
                </v:shape>
              </v:group>
              <v:shape id="_x0000_s5147" type="#_x0000_t75" style="position:absolute;left:1908;top:10735;width:4680;height:4663">
                <v:imagedata r:id="rId75" o:title=""/>
              </v:shape>
              <v:shape id="_x0000_s5153" type="#_x0000_t75" style="position:absolute;left:6408;top:10735;width:4846;height:4673">
                <v:imagedata r:id="rId76" o:title=""/>
              </v:shape>
            </v:group>
            <v:shape id="_x0000_s5157" type="#_x0000_t202" style="position:absolute;left:3348;top:10548;width:1980;height:540" filled="f" stroked="f">
              <v:textbox style="mso-next-textbox:#_x0000_s5157">
                <w:txbxContent>
                  <w:p w:rsidR="004B1F52" w:rsidRPr="00822865" w:rsidRDefault="004B1F52" w:rsidP="00822865">
                    <w:pPr>
                      <w:jc w:val="center"/>
                      <w:rPr>
                        <w:sz w:val="20"/>
                        <w:szCs w:val="20"/>
                      </w:rPr>
                    </w:pPr>
                    <w:r w:rsidRPr="00822865">
                      <w:rPr>
                        <w:sz w:val="20"/>
                        <w:szCs w:val="20"/>
                      </w:rPr>
                      <w:t>Tarjeta de $10</w:t>
                    </w:r>
                  </w:p>
                </w:txbxContent>
              </v:textbox>
            </v:shape>
            <v:shape id="_x0000_s5158" type="#_x0000_t202" style="position:absolute;left:8028;top:10555;width:1980;height:540" filled="f" stroked="f">
              <v:textbox style="mso-next-textbox:#_x0000_s5158">
                <w:txbxContent>
                  <w:p w:rsidR="004B1F52" w:rsidRPr="00822865" w:rsidRDefault="004B1F52" w:rsidP="00822865">
                    <w:pPr>
                      <w:jc w:val="center"/>
                      <w:rPr>
                        <w:sz w:val="20"/>
                        <w:szCs w:val="20"/>
                      </w:rPr>
                    </w:pPr>
                    <w:r w:rsidRPr="00822865">
                      <w:rPr>
                        <w:sz w:val="20"/>
                        <w:szCs w:val="20"/>
                      </w:rPr>
                      <w:t>Tarjeta de $20</w:t>
                    </w:r>
                  </w:p>
                </w:txbxContent>
              </v:textbox>
            </v:shape>
            <v:shape id="_x0000_s5159" type="#_x0000_t202" style="position:absolute;left:3348;top:6415;width:1980;height:540" filled="f" stroked="f">
              <v:textbox style="mso-next-textbox:#_x0000_s5159">
                <w:txbxContent>
                  <w:p w:rsidR="004B1F52" w:rsidRPr="00822865" w:rsidRDefault="004B1F52" w:rsidP="00822865">
                    <w:pPr>
                      <w:jc w:val="center"/>
                      <w:rPr>
                        <w:sz w:val="20"/>
                        <w:szCs w:val="20"/>
                      </w:rPr>
                    </w:pPr>
                    <w:r w:rsidRPr="00822865">
                      <w:rPr>
                        <w:sz w:val="20"/>
                        <w:szCs w:val="20"/>
                      </w:rPr>
                      <w:t>Tarjeta de $3</w:t>
                    </w:r>
                  </w:p>
                </w:txbxContent>
              </v:textbox>
            </v:shape>
            <v:shape id="_x0000_s5160" type="#_x0000_t202" style="position:absolute;left:8028;top:6415;width:1980;height:540" filled="f" stroked="f">
              <v:textbox style="mso-next-textbox:#_x0000_s5160">
                <w:txbxContent>
                  <w:p w:rsidR="004B1F52" w:rsidRPr="00822865" w:rsidRDefault="004B1F52" w:rsidP="00822865">
                    <w:pPr>
                      <w:jc w:val="center"/>
                      <w:rPr>
                        <w:sz w:val="20"/>
                        <w:szCs w:val="20"/>
                      </w:rPr>
                    </w:pPr>
                    <w:r w:rsidRPr="00822865">
                      <w:rPr>
                        <w:sz w:val="20"/>
                        <w:szCs w:val="20"/>
                      </w:rPr>
                      <w:t>Tarjeta de $6</w:t>
                    </w:r>
                  </w:p>
                </w:txbxContent>
              </v:textbox>
            </v:shape>
          </v:group>
        </w:pict>
      </w:r>
    </w:p>
    <w:p w:rsidR="00AD26CE" w:rsidRPr="00AD26CE" w:rsidRDefault="00AD26CE">
      <w:pPr>
        <w:spacing w:line="480" w:lineRule="auto"/>
        <w:ind w:left="357"/>
        <w:jc w:val="both"/>
      </w:pPr>
    </w:p>
    <w:p w:rsidR="00AD26CE" w:rsidRPr="00AD26CE" w:rsidRDefault="00AD26CE">
      <w:pPr>
        <w:spacing w:line="480" w:lineRule="auto"/>
        <w:ind w:left="357"/>
        <w:jc w:val="both"/>
      </w:pPr>
    </w:p>
    <w:p w:rsidR="0036184A" w:rsidRPr="00AD26CE" w:rsidRDefault="0036184A" w:rsidP="00AD26CE">
      <w:pPr>
        <w:spacing w:line="480" w:lineRule="auto"/>
        <w:ind w:left="357"/>
        <w:jc w:val="both"/>
      </w:pPr>
      <w:bookmarkStart w:id="296" w:name="_Toc166765174"/>
      <w:bookmarkStart w:id="297" w:name="_Toc167024773"/>
      <w:bookmarkStart w:id="298" w:name="_Toc167280689"/>
      <w:bookmarkStart w:id="299" w:name="_Toc167283083"/>
      <w:bookmarkStart w:id="300" w:name="_Toc167372167"/>
      <w:bookmarkStart w:id="301" w:name="_Toc167372890"/>
      <w:bookmarkStart w:id="302" w:name="_Toc167373205"/>
      <w:bookmarkStart w:id="303" w:name="_Toc167373303"/>
      <w:bookmarkStart w:id="304" w:name="_Toc167373374"/>
      <w:bookmarkStart w:id="305" w:name="_Toc167373627"/>
      <w:bookmarkStart w:id="306" w:name="_Toc167374398"/>
      <w:bookmarkStart w:id="307" w:name="_Toc167375310"/>
      <w:bookmarkStart w:id="308" w:name="_Toc167420473"/>
      <w:bookmarkStart w:id="309" w:name="_Toc167886159"/>
      <w:bookmarkStart w:id="310" w:name="_Toc168907862"/>
      <w:bookmarkEnd w:id="279"/>
      <w:bookmarkEnd w:id="280"/>
      <w:bookmarkEnd w:id="281"/>
      <w:bookmarkEnd w:id="282"/>
      <w:bookmarkEnd w:id="283"/>
      <w:bookmarkEnd w:id="284"/>
      <w:bookmarkEnd w:id="285"/>
      <w:bookmarkEnd w:id="286"/>
      <w:bookmarkEnd w:id="287"/>
      <w:bookmarkEnd w:id="288"/>
      <w:bookmarkEnd w:id="289"/>
      <w:bookmarkEnd w:id="290"/>
      <w:bookmarkEnd w:id="291"/>
    </w:p>
    <w:p w:rsidR="00102D2D" w:rsidRPr="00AD26CE" w:rsidRDefault="00102D2D" w:rsidP="0036184A">
      <w:pPr>
        <w:pStyle w:val="Tablas"/>
        <w:jc w:val="left"/>
        <w:rPr>
          <w:lang w:val="es-ES"/>
        </w:rPr>
      </w:pPr>
    </w:p>
    <w:p w:rsidR="00102D2D" w:rsidRPr="00AD26CE" w:rsidRDefault="00102D2D" w:rsidP="0036184A">
      <w:pPr>
        <w:pStyle w:val="Tablas"/>
        <w:jc w:val="left"/>
        <w:rPr>
          <w:lang w:val="es-ES"/>
        </w:rPr>
      </w:pPr>
    </w:p>
    <w:p w:rsidR="00102D2D" w:rsidRPr="00AD26CE" w:rsidRDefault="00102D2D" w:rsidP="0036184A">
      <w:pPr>
        <w:pStyle w:val="Tablas"/>
        <w:jc w:val="left"/>
        <w:rPr>
          <w:lang w:val="es-ES"/>
        </w:rPr>
      </w:pPr>
    </w:p>
    <w:p w:rsidR="000E4754" w:rsidRPr="00AD26CE" w:rsidRDefault="000E4754" w:rsidP="0036184A">
      <w:pPr>
        <w:pStyle w:val="Tablas"/>
        <w:jc w:val="left"/>
        <w:rPr>
          <w:lang w:val="es-ES"/>
        </w:rPr>
      </w:pPr>
    </w:p>
    <w:p w:rsidR="00737ACF" w:rsidRPr="00AD26CE" w:rsidRDefault="00737ACF" w:rsidP="0036184A">
      <w:pPr>
        <w:pStyle w:val="Tablas"/>
        <w:jc w:val="left"/>
        <w:rPr>
          <w:lang w:val="es-ES"/>
        </w:rPr>
      </w:pPr>
    </w:p>
    <w:p w:rsidR="00737ACF" w:rsidRPr="00AD26CE" w:rsidRDefault="00737ACF" w:rsidP="0036184A">
      <w:pPr>
        <w:pStyle w:val="Tablas"/>
        <w:jc w:val="left"/>
        <w:rPr>
          <w:lang w:val="es-ES"/>
        </w:rPr>
      </w:pPr>
    </w:p>
    <w:p w:rsidR="00AD26CE" w:rsidRPr="00AD26CE" w:rsidRDefault="00AD26CE" w:rsidP="0036184A">
      <w:pPr>
        <w:pStyle w:val="Tablas"/>
        <w:jc w:val="left"/>
        <w:rPr>
          <w:lang w:val="es-ES"/>
        </w:rPr>
      </w:pPr>
    </w:p>
    <w:p w:rsidR="00E73B53" w:rsidRDefault="00E73B53" w:rsidP="002D2ED7">
      <w:pPr>
        <w:pStyle w:val="Tablas"/>
        <w:ind w:left="0"/>
        <w:jc w:val="left"/>
        <w:rPr>
          <w:lang w:val="es-ES"/>
        </w:rPr>
      </w:pPr>
    </w:p>
    <w:p w:rsidR="00BE5D30" w:rsidRDefault="00BE5D30" w:rsidP="000155C9">
      <w:pPr>
        <w:spacing w:line="480" w:lineRule="auto"/>
        <w:ind w:left="360"/>
        <w:jc w:val="both"/>
      </w:pPr>
    </w:p>
    <w:p w:rsidR="00AD26CE" w:rsidRDefault="009C71B7" w:rsidP="000155C9">
      <w:pPr>
        <w:spacing w:line="480" w:lineRule="auto"/>
        <w:ind w:left="360"/>
        <w:jc w:val="both"/>
      </w:pPr>
      <w:r>
        <w:t xml:space="preserve">Igual que en las tarjetas de Movistar </w:t>
      </w:r>
      <w:r w:rsidR="002D2ED7">
        <w:t>observamos que los datos reales muestran mayor cantidad de tarjetas vendidas por cada tipo que el pronóstico, aunque debemos ver que situaciones produce esto, ya que puede ser por promociones.</w:t>
      </w:r>
    </w:p>
    <w:p w:rsidR="00C44CF1" w:rsidRDefault="00C44CF1" w:rsidP="000155C9">
      <w:pPr>
        <w:spacing w:line="480" w:lineRule="auto"/>
        <w:ind w:left="360"/>
        <w:jc w:val="both"/>
      </w:pPr>
    </w:p>
    <w:p w:rsidR="00C44CF1" w:rsidRDefault="00C44CF1" w:rsidP="000155C9">
      <w:pPr>
        <w:spacing w:line="480" w:lineRule="auto"/>
        <w:ind w:left="360"/>
        <w:jc w:val="both"/>
      </w:pPr>
    </w:p>
    <w:p w:rsidR="00C44CF1" w:rsidRDefault="00C44CF1" w:rsidP="000155C9">
      <w:pPr>
        <w:spacing w:line="480" w:lineRule="auto"/>
        <w:ind w:left="360"/>
        <w:jc w:val="both"/>
      </w:pPr>
    </w:p>
    <w:p w:rsidR="00C44CF1" w:rsidRDefault="00C44CF1" w:rsidP="000155C9">
      <w:pPr>
        <w:spacing w:line="480" w:lineRule="auto"/>
        <w:ind w:left="360"/>
        <w:jc w:val="both"/>
      </w:pPr>
    </w:p>
    <w:p w:rsidR="001A1B75" w:rsidRDefault="001A1B75">
      <w:pPr>
        <w:pStyle w:val="Ttulo1"/>
        <w:numPr>
          <w:ilvl w:val="0"/>
          <w:numId w:val="0"/>
        </w:numPr>
        <w:jc w:val="center"/>
        <w:sectPr w:rsidR="001A1B75" w:rsidSect="001A1B75">
          <w:footnotePr>
            <w:numStart w:val="2"/>
          </w:footnotePr>
          <w:pgSz w:w="11906" w:h="16838" w:code="9"/>
          <w:pgMar w:top="2268" w:right="1361" w:bottom="2268" w:left="2268" w:header="709" w:footer="709" w:gutter="0"/>
          <w:pgNumType w:start="24"/>
          <w:cols w:space="708"/>
          <w:vAlign w:val="center"/>
          <w:titlePg/>
          <w:docGrid w:linePitch="360"/>
        </w:sectPr>
      </w:pPr>
      <w:bookmarkStart w:id="311" w:name="_Toc171944021"/>
      <w:bookmarkStart w:id="312" w:name="_Toc171944108"/>
      <w:bookmarkStart w:id="313" w:name="_Toc172614953"/>
    </w:p>
    <w:p w:rsidR="00844966" w:rsidRDefault="00844966">
      <w:pPr>
        <w:pStyle w:val="Ttulo1"/>
        <w:numPr>
          <w:ilvl w:val="0"/>
          <w:numId w:val="0"/>
        </w:numPr>
        <w:jc w:val="center"/>
      </w:pPr>
      <w:r>
        <w:lastRenderedPageBreak/>
        <w:t>CONCLUSIONES</w:t>
      </w:r>
      <w:bookmarkEnd w:id="310"/>
      <w:r>
        <w:t xml:space="preserve"> </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1F159A">
        <w:t>Y RECOMENDACIONES</w:t>
      </w:r>
      <w:bookmarkEnd w:id="311"/>
      <w:bookmarkEnd w:id="312"/>
      <w:bookmarkEnd w:id="313"/>
    </w:p>
    <w:p w:rsidR="00844966" w:rsidRDefault="00844966"/>
    <w:p w:rsidR="008C2B2F" w:rsidRDefault="008C2B2F"/>
    <w:p w:rsidR="00844966" w:rsidRDefault="00844966">
      <w:pPr>
        <w:spacing w:line="480" w:lineRule="auto"/>
        <w:ind w:left="360"/>
        <w:jc w:val="both"/>
        <w:rPr>
          <w:lang w:val="es-EC"/>
        </w:rPr>
      </w:pPr>
      <w:r>
        <w:rPr>
          <w:lang w:val="es-EC"/>
        </w:rPr>
        <w:t xml:space="preserve">Luego </w:t>
      </w:r>
      <w:r w:rsidR="00452C1E">
        <w:rPr>
          <w:lang w:val="es-EC"/>
        </w:rPr>
        <w:t>de haber realizado el análisis a</w:t>
      </w:r>
      <w:r>
        <w:rPr>
          <w:lang w:val="es-EC"/>
        </w:rPr>
        <w:t xml:space="preserve"> </w:t>
      </w:r>
      <w:r w:rsidR="008179CA">
        <w:rPr>
          <w:lang w:val="es-EC"/>
        </w:rPr>
        <w:t>los ingresos por</w:t>
      </w:r>
      <w:r>
        <w:rPr>
          <w:lang w:val="es-EC"/>
        </w:rPr>
        <w:t xml:space="preserve"> </w:t>
      </w:r>
      <w:r w:rsidR="00452C1E">
        <w:rPr>
          <w:lang w:val="es-EC"/>
        </w:rPr>
        <w:t xml:space="preserve">ventas de las </w:t>
      </w:r>
      <w:r w:rsidR="00934FE7">
        <w:rPr>
          <w:lang w:val="es-EC"/>
        </w:rPr>
        <w:t>tarjetas de Movistar y Porta</w:t>
      </w:r>
      <w:r>
        <w:rPr>
          <w:lang w:val="es-EC"/>
        </w:rPr>
        <w:t xml:space="preserve"> llegam</w:t>
      </w:r>
      <w:r w:rsidR="001F159A">
        <w:rPr>
          <w:lang w:val="es-EC"/>
        </w:rPr>
        <w:t>os a las siguientes conclusiones y recomendaciones</w:t>
      </w:r>
      <w:r w:rsidR="00B9208F">
        <w:rPr>
          <w:lang w:val="es-EC"/>
        </w:rPr>
        <w:t>.</w:t>
      </w:r>
    </w:p>
    <w:p w:rsidR="0018529E" w:rsidRPr="0018529E" w:rsidRDefault="0018529E" w:rsidP="0018529E">
      <w:pPr>
        <w:pStyle w:val="Ttulo2"/>
        <w:numPr>
          <w:ilvl w:val="0"/>
          <w:numId w:val="0"/>
        </w:numPr>
        <w:ind w:left="426"/>
        <w:rPr>
          <w:i w:val="0"/>
          <w:sz w:val="24"/>
          <w:szCs w:val="24"/>
        </w:rPr>
      </w:pPr>
      <w:r w:rsidRPr="0018529E">
        <w:rPr>
          <w:i w:val="0"/>
          <w:sz w:val="24"/>
          <w:szCs w:val="24"/>
        </w:rPr>
        <w:t>Conclusiones:</w:t>
      </w:r>
    </w:p>
    <w:p w:rsidR="00844966" w:rsidRDefault="00844966">
      <w:pPr>
        <w:spacing w:line="480" w:lineRule="auto"/>
        <w:ind w:left="360"/>
        <w:jc w:val="both"/>
        <w:rPr>
          <w:lang w:val="es-EC"/>
        </w:rPr>
      </w:pPr>
    </w:p>
    <w:p w:rsidR="00844966" w:rsidRDefault="00844966">
      <w:pPr>
        <w:numPr>
          <w:ilvl w:val="0"/>
          <w:numId w:val="12"/>
        </w:numPr>
        <w:spacing w:line="480" w:lineRule="auto"/>
        <w:jc w:val="both"/>
        <w:rPr>
          <w:lang w:val="es-EC"/>
        </w:rPr>
      </w:pPr>
      <w:r>
        <w:rPr>
          <w:lang w:val="es-EC"/>
        </w:rPr>
        <w:t>Que para satisfacer los requerimientos de los client</w:t>
      </w:r>
      <w:r w:rsidR="00C71627">
        <w:rPr>
          <w:lang w:val="es-EC"/>
        </w:rPr>
        <w:t>es,  que nos indica los gráficos</w:t>
      </w:r>
      <w:r>
        <w:rPr>
          <w:lang w:val="es-EC"/>
        </w:rPr>
        <w:t xml:space="preserve"> de dispersión de las distintas tarjet</w:t>
      </w:r>
      <w:r w:rsidR="00C71627">
        <w:rPr>
          <w:lang w:val="es-EC"/>
        </w:rPr>
        <w:t>as debe haber un control</w:t>
      </w:r>
      <w:r>
        <w:rPr>
          <w:lang w:val="es-EC"/>
        </w:rPr>
        <w:t xml:space="preserve"> frecuentemente para evitar tener una cantidad excesiva  en stock de  una determinada mercadería produciéndole</w:t>
      </w:r>
      <w:r w:rsidR="0025733B">
        <w:rPr>
          <w:lang w:val="es-EC"/>
        </w:rPr>
        <w:t xml:space="preserve"> un incremento en sus </w:t>
      </w:r>
      <w:r>
        <w:rPr>
          <w:lang w:val="es-EC"/>
        </w:rPr>
        <w:t xml:space="preserve"> costos</w:t>
      </w:r>
      <w:r w:rsidR="00776B54">
        <w:rPr>
          <w:lang w:val="es-EC"/>
        </w:rPr>
        <w:t xml:space="preserve"> logísticos</w:t>
      </w:r>
      <w:r>
        <w:rPr>
          <w:lang w:val="es-EC"/>
        </w:rPr>
        <w:t>.</w:t>
      </w:r>
    </w:p>
    <w:p w:rsidR="00C71627" w:rsidRDefault="00C71627" w:rsidP="00C71627">
      <w:pPr>
        <w:spacing w:line="480" w:lineRule="auto"/>
        <w:ind w:left="360"/>
        <w:jc w:val="both"/>
        <w:rPr>
          <w:lang w:val="es-EC"/>
        </w:rPr>
      </w:pPr>
    </w:p>
    <w:p w:rsidR="00C71627" w:rsidRPr="00C71627" w:rsidRDefault="005B4B1D" w:rsidP="00C71627">
      <w:pPr>
        <w:numPr>
          <w:ilvl w:val="0"/>
          <w:numId w:val="12"/>
        </w:numPr>
        <w:spacing w:line="480" w:lineRule="auto"/>
        <w:jc w:val="both"/>
        <w:rPr>
          <w:lang w:val="es-EC"/>
        </w:rPr>
      </w:pPr>
      <w:r>
        <w:rPr>
          <w:rFonts w:cs="Arial"/>
          <w:lang w:val="es-EC"/>
        </w:rPr>
        <w:t>Respecto a</w:t>
      </w:r>
      <w:r w:rsidR="00E836F2">
        <w:rPr>
          <w:rFonts w:cs="Arial"/>
          <w:lang w:val="es-EC"/>
        </w:rPr>
        <w:t>l</w:t>
      </w:r>
      <w:r>
        <w:rPr>
          <w:rFonts w:cs="Arial"/>
          <w:lang w:val="es-EC"/>
        </w:rPr>
        <w:t xml:space="preserve">  </w:t>
      </w:r>
      <w:r w:rsidR="00C71627" w:rsidRPr="009E5969">
        <w:rPr>
          <w:rFonts w:cs="Arial"/>
          <w:lang w:val="es-EC"/>
        </w:rPr>
        <w:t xml:space="preserve">Control Interno se </w:t>
      </w:r>
      <w:r w:rsidR="00C71627">
        <w:rPr>
          <w:rFonts w:cs="Arial"/>
          <w:lang w:val="es-EC"/>
        </w:rPr>
        <w:t xml:space="preserve">obtuvo parcial </w:t>
      </w:r>
      <w:r>
        <w:rPr>
          <w:rFonts w:cs="Arial"/>
          <w:lang w:val="es-EC"/>
        </w:rPr>
        <w:t>seguridad</w:t>
      </w:r>
      <w:r w:rsidR="00C71627">
        <w:rPr>
          <w:rFonts w:cs="Arial"/>
          <w:lang w:val="es-EC"/>
        </w:rPr>
        <w:t xml:space="preserve"> en los controles ya que los </w:t>
      </w:r>
      <w:r w:rsidR="00C0474D">
        <w:rPr>
          <w:rFonts w:cs="Arial"/>
          <w:lang w:val="es-EC"/>
        </w:rPr>
        <w:t>administradores</w:t>
      </w:r>
      <w:r w:rsidR="00C71627">
        <w:rPr>
          <w:rFonts w:cs="Arial"/>
          <w:lang w:val="es-EC"/>
        </w:rPr>
        <w:t xml:space="preserve"> de la </w:t>
      </w:r>
      <w:r>
        <w:rPr>
          <w:rFonts w:cs="Arial"/>
          <w:lang w:val="es-EC"/>
        </w:rPr>
        <w:t>distribuidora</w:t>
      </w:r>
      <w:r w:rsidR="00C71627">
        <w:rPr>
          <w:rFonts w:cs="Arial"/>
          <w:lang w:val="es-EC"/>
        </w:rPr>
        <w:t xml:space="preserve"> llevan poco  control. Todos los compon</w:t>
      </w:r>
      <w:r w:rsidR="00241BB6">
        <w:rPr>
          <w:rFonts w:cs="Arial"/>
          <w:lang w:val="es-EC"/>
        </w:rPr>
        <w:t>entes del COSO</w:t>
      </w:r>
      <w:r w:rsidR="00C71627">
        <w:rPr>
          <w:rFonts w:cs="Arial"/>
          <w:lang w:val="es-EC"/>
        </w:rPr>
        <w:t xml:space="preserve"> no se están cumpliendo  por alguno de las siguientes situaciones:</w:t>
      </w:r>
    </w:p>
    <w:p w:rsidR="00C71627" w:rsidRDefault="00C71627" w:rsidP="00C71627">
      <w:pPr>
        <w:numPr>
          <w:ilvl w:val="1"/>
          <w:numId w:val="12"/>
        </w:numPr>
        <w:spacing w:line="480" w:lineRule="auto"/>
        <w:jc w:val="both"/>
        <w:rPr>
          <w:rFonts w:cs="Arial"/>
          <w:lang w:val="es-EC"/>
        </w:rPr>
      </w:pPr>
      <w:r>
        <w:rPr>
          <w:rFonts w:cs="Arial"/>
          <w:lang w:val="es-EC"/>
        </w:rPr>
        <w:t>La validación de la información procesada no es realizada.</w:t>
      </w:r>
    </w:p>
    <w:p w:rsidR="00C71627" w:rsidRDefault="00C71627" w:rsidP="00C71627">
      <w:pPr>
        <w:numPr>
          <w:ilvl w:val="1"/>
          <w:numId w:val="12"/>
        </w:numPr>
        <w:spacing w:line="480" w:lineRule="auto"/>
        <w:jc w:val="both"/>
        <w:rPr>
          <w:rFonts w:cs="Arial"/>
          <w:lang w:val="es-EC"/>
        </w:rPr>
      </w:pPr>
      <w:r>
        <w:rPr>
          <w:rFonts w:cs="Arial"/>
          <w:lang w:val="es-EC"/>
        </w:rPr>
        <w:t>La gerencia no realiza  monitoreo para controlar las actividades del área.</w:t>
      </w:r>
    </w:p>
    <w:p w:rsidR="00C71627" w:rsidRPr="00C71627" w:rsidRDefault="00C71627" w:rsidP="00C71627">
      <w:pPr>
        <w:numPr>
          <w:ilvl w:val="1"/>
          <w:numId w:val="12"/>
        </w:numPr>
        <w:spacing w:line="480" w:lineRule="auto"/>
        <w:jc w:val="both"/>
        <w:rPr>
          <w:rFonts w:cs="Arial"/>
          <w:lang w:val="es-EC"/>
        </w:rPr>
      </w:pPr>
      <w:r w:rsidRPr="00C71627">
        <w:rPr>
          <w:rFonts w:cs="Arial"/>
          <w:lang w:val="es-EC"/>
        </w:rPr>
        <w:t xml:space="preserve">No hay actividades de control </w:t>
      </w:r>
      <w:r w:rsidR="0007720C">
        <w:rPr>
          <w:rFonts w:cs="Arial"/>
          <w:lang w:val="es-EC"/>
        </w:rPr>
        <w:t xml:space="preserve">para los vendedores por no contar con </w:t>
      </w:r>
      <w:r w:rsidRPr="00C71627">
        <w:rPr>
          <w:rFonts w:cs="Arial"/>
          <w:lang w:val="es-EC"/>
        </w:rPr>
        <w:t xml:space="preserve"> políticas</w:t>
      </w:r>
      <w:r w:rsidR="0007720C">
        <w:rPr>
          <w:rFonts w:cs="Arial"/>
          <w:lang w:val="es-EC"/>
        </w:rPr>
        <w:t xml:space="preserve"> y procedimientos.</w:t>
      </w:r>
    </w:p>
    <w:p w:rsidR="00BA4EDD" w:rsidRDefault="00BA4EDD" w:rsidP="00C71627">
      <w:pPr>
        <w:spacing w:line="480" w:lineRule="auto"/>
        <w:ind w:left="360"/>
        <w:jc w:val="both"/>
        <w:rPr>
          <w:lang w:val="es-EC"/>
        </w:rPr>
      </w:pPr>
    </w:p>
    <w:p w:rsidR="00844966" w:rsidRPr="00DE1CED" w:rsidRDefault="00DE1CED">
      <w:pPr>
        <w:numPr>
          <w:ilvl w:val="0"/>
          <w:numId w:val="12"/>
        </w:numPr>
        <w:spacing w:line="480" w:lineRule="auto"/>
        <w:jc w:val="both"/>
        <w:rPr>
          <w:lang w:val="es-EC"/>
        </w:rPr>
      </w:pPr>
      <w:r w:rsidRPr="00DE1CED">
        <w:rPr>
          <w:bCs/>
        </w:rPr>
        <w:t>Al calcular la desviación estándar pudimos ver que como</w:t>
      </w:r>
      <w:r w:rsidR="00BF0966">
        <w:rPr>
          <w:bCs/>
        </w:rPr>
        <w:t xml:space="preserve"> los datos tienden a alejarse del</w:t>
      </w:r>
      <w:r w:rsidRPr="00DE1CED">
        <w:rPr>
          <w:bCs/>
        </w:rPr>
        <w:t xml:space="preserve"> promedio debido a</w:t>
      </w:r>
      <w:r>
        <w:rPr>
          <w:bCs/>
        </w:rPr>
        <w:t xml:space="preserve"> que su valor es  muy alto</w:t>
      </w:r>
      <w:r w:rsidRPr="00DE1CED">
        <w:rPr>
          <w:bCs/>
        </w:rPr>
        <w:t>.</w:t>
      </w:r>
    </w:p>
    <w:p w:rsidR="00452C1E" w:rsidRDefault="00452C1E" w:rsidP="00452C1E">
      <w:pPr>
        <w:spacing w:line="480" w:lineRule="auto"/>
        <w:jc w:val="both"/>
        <w:rPr>
          <w:lang w:val="es-EC"/>
        </w:rPr>
      </w:pPr>
    </w:p>
    <w:p w:rsidR="00844966" w:rsidRDefault="00844966">
      <w:pPr>
        <w:numPr>
          <w:ilvl w:val="0"/>
          <w:numId w:val="12"/>
        </w:numPr>
        <w:spacing w:line="480" w:lineRule="auto"/>
        <w:jc w:val="both"/>
        <w:rPr>
          <w:lang w:val="es-EC"/>
        </w:rPr>
      </w:pPr>
      <w:r>
        <w:rPr>
          <w:lang w:val="es-EC"/>
        </w:rPr>
        <w:t>Las tarjetas de los respectivos productos, no tienen una periodicidad marcada, que puede ocurrir debido a promociones hechas por la distribuidora dependiendo de la época del año.</w:t>
      </w:r>
    </w:p>
    <w:p w:rsidR="00844966" w:rsidRDefault="00844966">
      <w:pPr>
        <w:spacing w:line="480" w:lineRule="auto"/>
        <w:jc w:val="both"/>
        <w:rPr>
          <w:lang w:val="es-EC"/>
        </w:rPr>
      </w:pPr>
    </w:p>
    <w:p w:rsidR="00844966" w:rsidRDefault="00844966">
      <w:pPr>
        <w:numPr>
          <w:ilvl w:val="0"/>
          <w:numId w:val="12"/>
        </w:numPr>
        <w:spacing w:line="480" w:lineRule="auto"/>
        <w:jc w:val="both"/>
        <w:rPr>
          <w:lang w:val="es-EC"/>
        </w:rPr>
      </w:pPr>
      <w:r>
        <w:rPr>
          <w:lang w:val="es-EC"/>
        </w:rPr>
        <w:t xml:space="preserve">PORTA se enfoca a  los medianos y pequeños comerciantes,  en  cambio MOVISTAR se dirige al sector empresarial se plantea esa hipótesis  por el comportamiento que tienen  sus ventas. </w:t>
      </w:r>
    </w:p>
    <w:p w:rsidR="004E1D0A" w:rsidRDefault="004E1D0A" w:rsidP="004E1D0A">
      <w:pPr>
        <w:spacing w:line="480" w:lineRule="auto"/>
        <w:jc w:val="both"/>
        <w:rPr>
          <w:lang w:val="es-EC"/>
        </w:rPr>
      </w:pPr>
    </w:p>
    <w:p w:rsidR="004E1D0A" w:rsidRDefault="004E1D0A">
      <w:pPr>
        <w:numPr>
          <w:ilvl w:val="0"/>
          <w:numId w:val="12"/>
        </w:numPr>
        <w:spacing w:line="480" w:lineRule="auto"/>
        <w:jc w:val="both"/>
        <w:rPr>
          <w:lang w:val="es-EC"/>
        </w:rPr>
      </w:pPr>
      <w:r>
        <w:rPr>
          <w:lang w:val="es-EC"/>
        </w:rPr>
        <w:t xml:space="preserve">Que los ingresos </w:t>
      </w:r>
      <w:r w:rsidR="005E2665">
        <w:rPr>
          <w:lang w:val="es-EC"/>
        </w:rPr>
        <w:t>de la distribuidora están subestimado, luego de haberse efectuado</w:t>
      </w:r>
      <w:r>
        <w:rPr>
          <w:lang w:val="es-EC"/>
        </w:rPr>
        <w:t xml:space="preserve"> la revisión </w:t>
      </w:r>
      <w:r w:rsidR="005E2665">
        <w:rPr>
          <w:lang w:val="es-EC"/>
        </w:rPr>
        <w:t xml:space="preserve">respectiva </w:t>
      </w:r>
      <w:r>
        <w:rPr>
          <w:lang w:val="es-EC"/>
        </w:rPr>
        <w:t xml:space="preserve">a los </w:t>
      </w:r>
      <w:r w:rsidR="005E2665">
        <w:rPr>
          <w:lang w:val="es-EC"/>
        </w:rPr>
        <w:t>meses de Abril a Julio del 2006.</w:t>
      </w:r>
    </w:p>
    <w:p w:rsidR="0018529E" w:rsidRDefault="0018529E" w:rsidP="0018529E">
      <w:pPr>
        <w:pStyle w:val="Prrafodelista"/>
        <w:rPr>
          <w:lang w:val="es-EC"/>
        </w:rPr>
      </w:pPr>
    </w:p>
    <w:p w:rsidR="0018529E" w:rsidRPr="005375A4" w:rsidRDefault="0018529E" w:rsidP="0018529E">
      <w:pPr>
        <w:tabs>
          <w:tab w:val="left" w:pos="284"/>
        </w:tabs>
        <w:ind w:left="426"/>
        <w:jc w:val="both"/>
        <w:rPr>
          <w:b/>
        </w:rPr>
      </w:pPr>
      <w:r w:rsidRPr="005375A4">
        <w:rPr>
          <w:b/>
        </w:rPr>
        <w:t>Recomendaciones</w:t>
      </w:r>
      <w:r>
        <w:rPr>
          <w:b/>
        </w:rPr>
        <w:t>:</w:t>
      </w:r>
    </w:p>
    <w:p w:rsidR="0018529E" w:rsidRDefault="0018529E" w:rsidP="0018529E">
      <w:pPr>
        <w:spacing w:line="480" w:lineRule="auto"/>
        <w:ind w:left="720"/>
        <w:jc w:val="both"/>
        <w:rPr>
          <w:lang w:val="es-EC"/>
        </w:rPr>
      </w:pPr>
    </w:p>
    <w:p w:rsidR="0018529E" w:rsidRDefault="00BF0966" w:rsidP="0018529E">
      <w:pPr>
        <w:numPr>
          <w:ilvl w:val="0"/>
          <w:numId w:val="29"/>
        </w:numPr>
        <w:spacing w:line="480" w:lineRule="auto"/>
        <w:jc w:val="both"/>
        <w:rPr>
          <w:lang w:val="es-EC"/>
        </w:rPr>
      </w:pPr>
      <w:r>
        <w:rPr>
          <w:lang w:val="es-EC"/>
        </w:rPr>
        <w:t xml:space="preserve">A </w:t>
      </w:r>
      <w:r w:rsidR="004E1D0A">
        <w:rPr>
          <w:lang w:val="es-EC"/>
        </w:rPr>
        <w:t xml:space="preserve">pesar que las diferencias encontradas </w:t>
      </w:r>
      <w:r w:rsidR="003C6D09">
        <w:rPr>
          <w:lang w:val="es-EC"/>
        </w:rPr>
        <w:t xml:space="preserve">través de la revisión de las facturas físicas y datos presentados en el sistema </w:t>
      </w:r>
      <w:r w:rsidR="004E1D0A">
        <w:rPr>
          <w:lang w:val="es-EC"/>
        </w:rPr>
        <w:t>no es tan importante</w:t>
      </w:r>
      <w:r w:rsidR="00CF0BD7">
        <w:rPr>
          <w:lang w:val="es-EC"/>
        </w:rPr>
        <w:t>,</w:t>
      </w:r>
      <w:r w:rsidR="004E1D0A">
        <w:rPr>
          <w:lang w:val="es-EC"/>
        </w:rPr>
        <w:t xml:space="preserve"> ya que se produjo </w:t>
      </w:r>
      <w:r w:rsidR="00FF61FB">
        <w:rPr>
          <w:lang w:val="es-EC"/>
        </w:rPr>
        <w:t xml:space="preserve">por el no registro de dos </w:t>
      </w:r>
      <w:r w:rsidR="004E1D0A">
        <w:rPr>
          <w:lang w:val="es-EC"/>
        </w:rPr>
        <w:t xml:space="preserve"> facturas, </w:t>
      </w:r>
      <w:r>
        <w:rPr>
          <w:lang w:val="es-EC"/>
        </w:rPr>
        <w:t>se recomienda que se realice</w:t>
      </w:r>
      <w:r w:rsidR="00844966">
        <w:rPr>
          <w:lang w:val="es-EC"/>
        </w:rPr>
        <w:t xml:space="preserve"> auditorías periódicas para tener un mejor control interno de  los ingresos por ventas y así tomar las acciones </w:t>
      </w:r>
      <w:r w:rsidR="00844966">
        <w:rPr>
          <w:lang w:val="es-EC"/>
        </w:rPr>
        <w:lastRenderedPageBreak/>
        <w:t>correcciones necesarias a tiempo para mejorar sus ingresos como satisfacer las necesidades del cliente.</w:t>
      </w:r>
    </w:p>
    <w:p w:rsidR="00844966" w:rsidRDefault="00844966" w:rsidP="0018529E">
      <w:pPr>
        <w:spacing w:line="480" w:lineRule="auto"/>
        <w:ind w:left="720"/>
        <w:jc w:val="both"/>
        <w:rPr>
          <w:lang w:val="es-EC"/>
        </w:rPr>
      </w:pPr>
      <w:r>
        <w:rPr>
          <w:lang w:val="es-EC"/>
        </w:rPr>
        <w:t xml:space="preserve"> </w:t>
      </w:r>
    </w:p>
    <w:p w:rsidR="00844966" w:rsidRDefault="00844966" w:rsidP="0018529E">
      <w:pPr>
        <w:numPr>
          <w:ilvl w:val="0"/>
          <w:numId w:val="29"/>
        </w:numPr>
        <w:spacing w:line="480" w:lineRule="auto"/>
        <w:jc w:val="both"/>
        <w:rPr>
          <w:lang w:val="es-EC"/>
        </w:rPr>
      </w:pPr>
      <w:r w:rsidRPr="0018529E">
        <w:rPr>
          <w:lang w:val="es-EC"/>
        </w:rPr>
        <w:t>Que la distribuidora debe tener un mínimo stock de las tarjetas de $20, debido a que no proporciona mayo</w:t>
      </w:r>
      <w:r w:rsidR="00B7022A" w:rsidRPr="0018529E">
        <w:rPr>
          <w:lang w:val="es-EC"/>
        </w:rPr>
        <w:t>r venta</w:t>
      </w:r>
      <w:r w:rsidRPr="0018529E">
        <w:rPr>
          <w:lang w:val="es-EC"/>
        </w:rPr>
        <w:t xml:space="preserve"> sino más bien le producen costos ya que dicha inversión no la puede recuperar en muy corto tiempo.</w:t>
      </w:r>
    </w:p>
    <w:p w:rsidR="0018529E" w:rsidRDefault="0018529E" w:rsidP="0018529E">
      <w:pPr>
        <w:pStyle w:val="Prrafodelista"/>
        <w:rPr>
          <w:lang w:val="es-EC"/>
        </w:rPr>
      </w:pPr>
    </w:p>
    <w:p w:rsidR="008A3E05" w:rsidRPr="0018529E" w:rsidRDefault="008A3E05" w:rsidP="0018529E">
      <w:pPr>
        <w:numPr>
          <w:ilvl w:val="0"/>
          <w:numId w:val="29"/>
        </w:numPr>
        <w:spacing w:line="480" w:lineRule="auto"/>
        <w:jc w:val="both"/>
        <w:rPr>
          <w:lang w:val="es-EC"/>
        </w:rPr>
      </w:pPr>
      <w:r w:rsidRPr="0018529E">
        <w:rPr>
          <w:lang w:val="es-EC"/>
        </w:rPr>
        <w:t>Realizar actividades de control</w:t>
      </w:r>
      <w:r w:rsidR="00926868" w:rsidRPr="0018529E">
        <w:rPr>
          <w:lang w:val="es-EC"/>
        </w:rPr>
        <w:t>es</w:t>
      </w:r>
      <w:r w:rsidRPr="0018529E">
        <w:rPr>
          <w:lang w:val="es-EC"/>
        </w:rPr>
        <w:t xml:space="preserve"> </w:t>
      </w:r>
      <w:r w:rsidR="0018529E" w:rsidRPr="0018529E">
        <w:rPr>
          <w:lang w:val="es-EC"/>
        </w:rPr>
        <w:t>semanalmente por parte de la</w:t>
      </w:r>
      <w:r w:rsidR="0018529E">
        <w:rPr>
          <w:lang w:val="es-EC"/>
        </w:rPr>
        <w:t xml:space="preserve"> </w:t>
      </w:r>
      <w:r w:rsidR="00926868" w:rsidRPr="0018529E">
        <w:rPr>
          <w:lang w:val="es-EC"/>
        </w:rPr>
        <w:t xml:space="preserve">gerencia junto con el administrador para así tener conocimiento del desempeño del negocio y del </w:t>
      </w:r>
      <w:r w:rsidRPr="0018529E">
        <w:rPr>
          <w:lang w:val="es-EC"/>
        </w:rPr>
        <w:t xml:space="preserve"> procesamiento de la información</w:t>
      </w:r>
      <w:r w:rsidR="00926868" w:rsidRPr="0018529E">
        <w:rPr>
          <w:lang w:val="es-EC"/>
        </w:rPr>
        <w:t xml:space="preserve"> e </w:t>
      </w:r>
      <w:r w:rsidRPr="0018529E">
        <w:rPr>
          <w:lang w:val="es-EC"/>
        </w:rPr>
        <w:t xml:space="preserve">controles físicos </w:t>
      </w:r>
      <w:r w:rsidR="00926868" w:rsidRPr="0018529E">
        <w:rPr>
          <w:lang w:val="es-EC"/>
        </w:rPr>
        <w:t>que se realizan</w:t>
      </w:r>
      <w:r w:rsidRPr="0018529E">
        <w:rPr>
          <w:lang w:val="es-EC"/>
        </w:rPr>
        <w:t>.</w:t>
      </w:r>
    </w:p>
    <w:p w:rsidR="004E1D0A" w:rsidRDefault="004E1D0A" w:rsidP="004E1D0A">
      <w:pPr>
        <w:spacing w:line="480" w:lineRule="auto"/>
        <w:jc w:val="both"/>
        <w:rPr>
          <w:lang w:val="es-EC"/>
        </w:rPr>
      </w:pPr>
    </w:p>
    <w:p w:rsidR="004E1D0A" w:rsidRPr="008A3E05" w:rsidRDefault="004E1D0A" w:rsidP="004E1D0A">
      <w:pPr>
        <w:spacing w:line="480" w:lineRule="auto"/>
        <w:ind w:left="360"/>
        <w:jc w:val="both"/>
        <w:rPr>
          <w:lang w:val="es-EC"/>
        </w:rPr>
      </w:pPr>
    </w:p>
    <w:p w:rsidR="00844966" w:rsidRDefault="00844966">
      <w:pPr>
        <w:rPr>
          <w:lang w:val="es-EC"/>
        </w:rPr>
      </w:pPr>
    </w:p>
    <w:p w:rsidR="00844966" w:rsidRDefault="00844966">
      <w:pPr>
        <w:jc w:val="both"/>
        <w:rPr>
          <w:rFonts w:cs="Arial"/>
          <w:lang w:val="es-EC"/>
        </w:rPr>
      </w:pPr>
    </w:p>
    <w:p w:rsidR="00844966" w:rsidRDefault="00844966">
      <w:pPr>
        <w:jc w:val="both"/>
        <w:rPr>
          <w:rFonts w:cs="Arial"/>
          <w:lang w:val="es-EC"/>
        </w:rPr>
      </w:pPr>
    </w:p>
    <w:p w:rsidR="00C71627" w:rsidRDefault="00C71627">
      <w:pPr>
        <w:jc w:val="both"/>
        <w:rPr>
          <w:rFonts w:cs="Arial"/>
          <w:lang w:val="es-EC"/>
        </w:rPr>
      </w:pPr>
    </w:p>
    <w:p w:rsidR="00C71627" w:rsidRDefault="00C71627">
      <w:pPr>
        <w:jc w:val="both"/>
        <w:rPr>
          <w:rFonts w:cs="Arial"/>
          <w:lang w:val="es-EC"/>
        </w:rPr>
      </w:pPr>
    </w:p>
    <w:p w:rsidR="00C71627" w:rsidRDefault="00C71627">
      <w:pPr>
        <w:jc w:val="both"/>
        <w:rPr>
          <w:rFonts w:cs="Arial"/>
          <w:lang w:val="es-EC"/>
        </w:rPr>
      </w:pPr>
    </w:p>
    <w:p w:rsidR="000C3638" w:rsidRDefault="000C3638">
      <w:pPr>
        <w:jc w:val="both"/>
        <w:rPr>
          <w:rFonts w:cs="Arial"/>
          <w:lang w:val="es-EC"/>
        </w:rPr>
      </w:pPr>
    </w:p>
    <w:p w:rsidR="000C3638" w:rsidRDefault="000C3638">
      <w:pPr>
        <w:jc w:val="both"/>
        <w:rPr>
          <w:rFonts w:cs="Arial"/>
          <w:lang w:val="es-EC"/>
        </w:rPr>
      </w:pPr>
    </w:p>
    <w:p w:rsidR="000C3638" w:rsidRDefault="000C3638">
      <w:pPr>
        <w:jc w:val="both"/>
        <w:rPr>
          <w:rFonts w:cs="Arial"/>
          <w:lang w:val="es-EC"/>
        </w:rPr>
      </w:pPr>
    </w:p>
    <w:p w:rsidR="000C3638" w:rsidRDefault="000C3638">
      <w:pPr>
        <w:jc w:val="both"/>
        <w:rPr>
          <w:rFonts w:cs="Arial"/>
          <w:lang w:val="es-EC"/>
        </w:rPr>
      </w:pPr>
    </w:p>
    <w:p w:rsidR="000C3638" w:rsidRDefault="000C3638">
      <w:pPr>
        <w:jc w:val="both"/>
        <w:rPr>
          <w:rFonts w:cs="Arial"/>
          <w:lang w:val="es-EC"/>
        </w:rPr>
      </w:pPr>
    </w:p>
    <w:p w:rsidR="000C3638" w:rsidRDefault="000C3638">
      <w:pPr>
        <w:jc w:val="both"/>
        <w:rPr>
          <w:rFonts w:cs="Arial"/>
          <w:lang w:val="es-EC"/>
        </w:rPr>
      </w:pPr>
    </w:p>
    <w:p w:rsidR="000C3638" w:rsidRDefault="000C3638">
      <w:pPr>
        <w:jc w:val="both"/>
        <w:rPr>
          <w:rFonts w:cs="Arial"/>
          <w:lang w:val="es-EC"/>
        </w:rPr>
      </w:pPr>
    </w:p>
    <w:p w:rsidR="000C3638" w:rsidRDefault="000C3638">
      <w:pPr>
        <w:jc w:val="both"/>
        <w:rPr>
          <w:rFonts w:cs="Arial"/>
          <w:lang w:val="es-EC"/>
        </w:rPr>
      </w:pPr>
    </w:p>
    <w:p w:rsidR="000C3638" w:rsidRDefault="000C3638">
      <w:pPr>
        <w:jc w:val="both"/>
        <w:rPr>
          <w:rFonts w:cs="Arial"/>
          <w:lang w:val="es-EC"/>
        </w:rPr>
      </w:pPr>
    </w:p>
    <w:p w:rsidR="000C3638" w:rsidRDefault="000C3638">
      <w:pPr>
        <w:jc w:val="both"/>
        <w:rPr>
          <w:rFonts w:cs="Arial"/>
          <w:lang w:val="es-EC"/>
        </w:rPr>
      </w:pPr>
    </w:p>
    <w:p w:rsidR="000C3638" w:rsidRDefault="000C3638">
      <w:pPr>
        <w:rPr>
          <w:lang w:val="es-EC"/>
        </w:rPr>
      </w:pPr>
      <w:bookmarkStart w:id="314" w:name="_Toc166765175"/>
      <w:bookmarkStart w:id="315" w:name="_Toc167280690"/>
      <w:bookmarkStart w:id="316" w:name="_Toc167283084"/>
      <w:bookmarkStart w:id="317" w:name="_Toc167372168"/>
      <w:bookmarkStart w:id="318" w:name="_Toc167372891"/>
      <w:bookmarkStart w:id="319" w:name="_Toc167373206"/>
      <w:bookmarkStart w:id="320" w:name="_Toc167373304"/>
      <w:bookmarkStart w:id="321" w:name="_Toc167373375"/>
      <w:bookmarkStart w:id="322" w:name="_Toc167373628"/>
      <w:bookmarkStart w:id="323" w:name="_Toc167374399"/>
      <w:bookmarkStart w:id="324" w:name="_Toc167375311"/>
      <w:bookmarkStart w:id="325" w:name="_Toc167420474"/>
    </w:p>
    <w:p w:rsidR="00F3230A" w:rsidRDefault="00F3230A">
      <w:pPr>
        <w:rPr>
          <w:lang w:val="es-EC"/>
        </w:rPr>
        <w:sectPr w:rsidR="00F3230A" w:rsidSect="001A1B75">
          <w:headerReference w:type="first" r:id="rId77"/>
          <w:footnotePr>
            <w:numStart w:val="2"/>
          </w:footnotePr>
          <w:pgSz w:w="11906" w:h="16838" w:code="9"/>
          <w:pgMar w:top="2268" w:right="1361" w:bottom="2268" w:left="2268" w:header="709" w:footer="709" w:gutter="0"/>
          <w:cols w:space="708"/>
          <w:vAlign w:val="center"/>
          <w:titlePg/>
          <w:docGrid w:linePitch="360"/>
        </w:sectPr>
      </w:pPr>
    </w:p>
    <w:p w:rsidR="00844966" w:rsidRDefault="00844966">
      <w:pPr>
        <w:rPr>
          <w:lang w:val="es-EC"/>
        </w:rPr>
      </w:pPr>
    </w:p>
    <w:p w:rsidR="0018529E" w:rsidRDefault="0018529E">
      <w:pPr>
        <w:rPr>
          <w:lang w:val="es-EC"/>
        </w:rPr>
      </w:pPr>
    </w:p>
    <w:p w:rsidR="0018529E" w:rsidRDefault="0018529E">
      <w:pPr>
        <w:rPr>
          <w:lang w:val="es-EC"/>
        </w:rPr>
      </w:pPr>
    </w:p>
    <w:p w:rsidR="0018529E" w:rsidRDefault="0018529E">
      <w:pPr>
        <w:rPr>
          <w:lang w:val="es-EC"/>
        </w:rPr>
      </w:pPr>
    </w:p>
    <w:p w:rsidR="0018529E" w:rsidRDefault="0018529E">
      <w:pPr>
        <w:rPr>
          <w:lang w:val="es-EC"/>
        </w:rPr>
      </w:pPr>
    </w:p>
    <w:p w:rsidR="0018529E" w:rsidRDefault="0018529E">
      <w:pPr>
        <w:rPr>
          <w:lang w:val="es-EC"/>
        </w:rPr>
      </w:pPr>
    </w:p>
    <w:p w:rsidR="0018529E" w:rsidRDefault="0018529E">
      <w:pPr>
        <w:rPr>
          <w:lang w:val="es-EC"/>
        </w:rPr>
      </w:pPr>
    </w:p>
    <w:p w:rsidR="0018529E" w:rsidRDefault="0018529E">
      <w:pPr>
        <w:rPr>
          <w:lang w:val="es-EC"/>
        </w:rPr>
      </w:pPr>
    </w:p>
    <w:p w:rsidR="00844966" w:rsidRDefault="00844966">
      <w:pPr>
        <w:pStyle w:val="Ttulo1"/>
        <w:numPr>
          <w:ilvl w:val="0"/>
          <w:numId w:val="0"/>
        </w:numPr>
        <w:jc w:val="center"/>
        <w:rPr>
          <w:sz w:val="48"/>
          <w:szCs w:val="48"/>
          <w:lang w:val="es-EC"/>
        </w:rPr>
      </w:pPr>
      <w:bookmarkStart w:id="326" w:name="_Toc167886160"/>
      <w:bookmarkStart w:id="327" w:name="_Toc168907864"/>
      <w:bookmarkStart w:id="328" w:name="_Toc171944022"/>
      <w:bookmarkStart w:id="329" w:name="_Toc171944109"/>
      <w:bookmarkStart w:id="330" w:name="_Toc172614954"/>
      <w:r>
        <w:rPr>
          <w:sz w:val="48"/>
          <w:szCs w:val="48"/>
          <w:lang w:val="es-EC"/>
        </w:rPr>
        <w:t>ANEXOS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844966" w:rsidRDefault="00844966">
      <w:pPr>
        <w:jc w:val="both"/>
        <w:rPr>
          <w:rFonts w:cs="Arial"/>
          <w:lang w:val="es-EC"/>
        </w:rPr>
      </w:pPr>
    </w:p>
    <w:p w:rsidR="00844966" w:rsidRDefault="00844966">
      <w:pPr>
        <w:jc w:val="both"/>
        <w:rPr>
          <w:rFonts w:cs="Arial"/>
          <w:lang w:val="es-EC"/>
        </w:rPr>
      </w:pPr>
    </w:p>
    <w:p w:rsidR="00844966" w:rsidRDefault="00844966">
      <w:pPr>
        <w:jc w:val="both"/>
        <w:rPr>
          <w:rFonts w:cs="Arial"/>
          <w:lang w:val="es-EC"/>
        </w:rPr>
      </w:pPr>
    </w:p>
    <w:p w:rsidR="00844966" w:rsidRDefault="00844966">
      <w:pPr>
        <w:jc w:val="both"/>
        <w:rPr>
          <w:rFonts w:cs="Arial"/>
          <w:lang w:val="es-EC"/>
        </w:rPr>
      </w:pPr>
    </w:p>
    <w:p w:rsidR="00844966" w:rsidRDefault="00844966">
      <w:pPr>
        <w:jc w:val="both"/>
        <w:rPr>
          <w:rFonts w:cs="Arial"/>
          <w:lang w:val="es-EC"/>
        </w:rPr>
      </w:pPr>
    </w:p>
    <w:p w:rsidR="00844966" w:rsidRDefault="00844966">
      <w:pPr>
        <w:jc w:val="both"/>
        <w:rPr>
          <w:rFonts w:cs="Arial"/>
          <w:lang w:val="es-EC"/>
        </w:rPr>
      </w:pPr>
    </w:p>
    <w:p w:rsidR="00844966" w:rsidRDefault="00844966">
      <w:pPr>
        <w:jc w:val="both"/>
        <w:rPr>
          <w:rFonts w:cs="Arial"/>
          <w:lang w:val="es-EC"/>
        </w:rPr>
      </w:pPr>
    </w:p>
    <w:p w:rsidR="00844966" w:rsidRDefault="00844966">
      <w:pPr>
        <w:jc w:val="both"/>
        <w:rPr>
          <w:rFonts w:cs="Arial"/>
          <w:lang w:val="es-EC"/>
        </w:rPr>
      </w:pPr>
    </w:p>
    <w:p w:rsidR="00844966" w:rsidRDefault="00844966">
      <w:pPr>
        <w:jc w:val="both"/>
        <w:rPr>
          <w:rFonts w:cs="Arial"/>
          <w:lang w:val="es-EC"/>
        </w:rPr>
      </w:pPr>
    </w:p>
    <w:p w:rsidR="00844966" w:rsidRDefault="00844966">
      <w:pPr>
        <w:jc w:val="both"/>
        <w:rPr>
          <w:rFonts w:cs="Arial"/>
          <w:lang w:val="es-EC"/>
        </w:rPr>
      </w:pPr>
    </w:p>
    <w:p w:rsidR="00844966" w:rsidRDefault="00844966">
      <w:pPr>
        <w:jc w:val="both"/>
        <w:rPr>
          <w:rFonts w:cs="Arial"/>
          <w:lang w:val="es-EC"/>
        </w:rPr>
      </w:pPr>
    </w:p>
    <w:p w:rsidR="00844966" w:rsidRDefault="00844966">
      <w:pPr>
        <w:jc w:val="both"/>
        <w:rPr>
          <w:rFonts w:cs="Arial"/>
          <w:lang w:val="es-EC"/>
        </w:rPr>
      </w:pPr>
    </w:p>
    <w:p w:rsidR="00844966" w:rsidRDefault="00844966">
      <w:pPr>
        <w:jc w:val="both"/>
        <w:rPr>
          <w:rFonts w:cs="Arial"/>
          <w:lang w:val="es-EC"/>
        </w:rPr>
      </w:pPr>
    </w:p>
    <w:p w:rsidR="00844966" w:rsidRDefault="00844966">
      <w:pPr>
        <w:jc w:val="both"/>
        <w:rPr>
          <w:rFonts w:cs="Arial"/>
          <w:lang w:val="es-EC"/>
        </w:rPr>
      </w:pPr>
    </w:p>
    <w:p w:rsidR="00844966" w:rsidRDefault="00844966">
      <w:pPr>
        <w:jc w:val="both"/>
        <w:rPr>
          <w:rFonts w:cs="Arial"/>
          <w:lang w:val="es-EC"/>
        </w:rPr>
      </w:pPr>
    </w:p>
    <w:p w:rsidR="00844966" w:rsidRDefault="00844966">
      <w:pPr>
        <w:jc w:val="both"/>
        <w:rPr>
          <w:rFonts w:cs="Arial"/>
          <w:lang w:val="es-EC"/>
        </w:rPr>
      </w:pPr>
    </w:p>
    <w:p w:rsidR="00844966" w:rsidRDefault="00844966">
      <w:pPr>
        <w:jc w:val="both"/>
        <w:rPr>
          <w:rFonts w:cs="Arial"/>
          <w:lang w:val="es-EC"/>
        </w:rPr>
      </w:pPr>
    </w:p>
    <w:p w:rsidR="00844966" w:rsidRDefault="00844966">
      <w:pPr>
        <w:rPr>
          <w:rFonts w:cs="Arial"/>
          <w:b/>
          <w:lang w:val="es-EC"/>
        </w:rPr>
        <w:sectPr w:rsidR="00844966" w:rsidSect="00F3230A">
          <w:footnotePr>
            <w:numStart w:val="2"/>
          </w:footnotePr>
          <w:pgSz w:w="11906" w:h="16838" w:code="9"/>
          <w:pgMar w:top="2268" w:right="1361" w:bottom="2268" w:left="2268" w:header="709" w:footer="709" w:gutter="0"/>
          <w:cols w:space="708"/>
          <w:vAlign w:val="center"/>
          <w:titlePg/>
          <w:docGrid w:linePitch="360"/>
        </w:sectPr>
      </w:pPr>
    </w:p>
    <w:p w:rsidR="00844966" w:rsidRDefault="00844966">
      <w:pPr>
        <w:jc w:val="center"/>
        <w:rPr>
          <w:rFonts w:cs="Arial"/>
          <w:b/>
          <w:bCs/>
          <w:sz w:val="32"/>
          <w:szCs w:val="32"/>
        </w:rPr>
      </w:pPr>
      <w:r>
        <w:rPr>
          <w:rFonts w:cs="Arial"/>
          <w:b/>
          <w:bCs/>
          <w:sz w:val="32"/>
          <w:szCs w:val="32"/>
        </w:rPr>
        <w:lastRenderedPageBreak/>
        <w:t>BIBLIOGRAFÍA</w:t>
      </w:r>
    </w:p>
    <w:p w:rsidR="001D5A71" w:rsidRDefault="001D5A71" w:rsidP="001D5A71">
      <w:pPr>
        <w:ind w:left="360"/>
        <w:rPr>
          <w:rStyle w:val="a"/>
          <w:rFonts w:cs="Arial"/>
          <w:color w:val="000000"/>
        </w:rPr>
      </w:pPr>
    </w:p>
    <w:p w:rsidR="00BB7E3B" w:rsidRPr="004A19A8" w:rsidRDefault="00BB7E3B" w:rsidP="004A19A8">
      <w:pPr>
        <w:jc w:val="both"/>
        <w:rPr>
          <w:rFonts w:cs="Arial"/>
          <w:b/>
          <w:bCs/>
        </w:rPr>
      </w:pPr>
    </w:p>
    <w:p w:rsidR="004A19A8" w:rsidRDefault="008C44E9" w:rsidP="004A19A8">
      <w:pPr>
        <w:numPr>
          <w:ilvl w:val="0"/>
          <w:numId w:val="19"/>
        </w:numPr>
        <w:tabs>
          <w:tab w:val="clear" w:pos="1440"/>
          <w:tab w:val="num" w:pos="180"/>
        </w:tabs>
        <w:ind w:left="360" w:hanging="360"/>
        <w:jc w:val="both"/>
      </w:pPr>
      <w:r>
        <w:t xml:space="preserve">Administración Funcional. Disponible en </w:t>
      </w:r>
      <w:hyperlink r:id="rId78" w:history="1">
        <w:r w:rsidRPr="008C44E9">
          <w:rPr>
            <w:rStyle w:val="Hipervnculo"/>
            <w:color w:val="auto"/>
            <w:u w:val="none"/>
          </w:rPr>
          <w:t>http://www.Administración</w:t>
        </w:r>
      </w:hyperlink>
      <w:r>
        <w:t xml:space="preserve"> funcional/.</w:t>
      </w:r>
    </w:p>
    <w:p w:rsidR="004A19A8" w:rsidRPr="004A19A8" w:rsidRDefault="004A19A8" w:rsidP="004A19A8">
      <w:pPr>
        <w:jc w:val="both"/>
      </w:pPr>
    </w:p>
    <w:p w:rsidR="004A19A8" w:rsidRDefault="008C44E9" w:rsidP="004A19A8">
      <w:pPr>
        <w:numPr>
          <w:ilvl w:val="0"/>
          <w:numId w:val="16"/>
        </w:numPr>
        <w:tabs>
          <w:tab w:val="left" w:pos="180"/>
          <w:tab w:val="left" w:pos="360"/>
        </w:tabs>
        <w:ind w:left="360" w:hanging="360"/>
        <w:jc w:val="both"/>
      </w:pPr>
      <w:r>
        <w:t>Medidas de tendencia central. Disponible en                                        http://</w:t>
      </w:r>
      <w:r w:rsidRPr="008C44E9">
        <w:t xml:space="preserve"> </w:t>
      </w:r>
      <w:r w:rsidRPr="00BE5E34">
        <w:t>es.wikipedia.org/wiki/Desviaci%C3%B3n_est%C3%A1ndar</w:t>
      </w:r>
      <w:r>
        <w:t>.</w:t>
      </w:r>
    </w:p>
    <w:p w:rsidR="004A19A8" w:rsidRPr="004A19A8" w:rsidRDefault="004A19A8" w:rsidP="004A19A8">
      <w:pPr>
        <w:tabs>
          <w:tab w:val="left" w:pos="180"/>
          <w:tab w:val="left" w:pos="360"/>
        </w:tabs>
        <w:jc w:val="both"/>
      </w:pPr>
    </w:p>
    <w:p w:rsidR="004A19A8" w:rsidRDefault="00195D55" w:rsidP="004A19A8">
      <w:pPr>
        <w:numPr>
          <w:ilvl w:val="0"/>
          <w:numId w:val="17"/>
        </w:numPr>
        <w:tabs>
          <w:tab w:val="left" w:pos="180"/>
          <w:tab w:val="left" w:pos="360"/>
        </w:tabs>
        <w:ind w:left="360" w:hanging="360"/>
        <w:jc w:val="both"/>
      </w:pPr>
      <w:r>
        <w:t xml:space="preserve">Medidas de tendencia central. Disponible en </w:t>
      </w:r>
      <w:hyperlink r:id="rId79" w:history="1">
        <w:r w:rsidRPr="00BE5E34">
          <w:t>http://es.wikipedia.org/wiki/Medidas_de_tendencia_central</w:t>
        </w:r>
      </w:hyperlink>
      <w:r w:rsidRPr="009F72EF">
        <w:t>.</w:t>
      </w:r>
    </w:p>
    <w:p w:rsidR="004A19A8" w:rsidRDefault="004A19A8" w:rsidP="004A19A8">
      <w:pPr>
        <w:tabs>
          <w:tab w:val="left" w:pos="180"/>
          <w:tab w:val="left" w:pos="360"/>
        </w:tabs>
        <w:jc w:val="both"/>
      </w:pPr>
    </w:p>
    <w:p w:rsidR="004A19A8" w:rsidRDefault="00195D55" w:rsidP="004A19A8">
      <w:pPr>
        <w:numPr>
          <w:ilvl w:val="0"/>
          <w:numId w:val="18"/>
        </w:numPr>
        <w:tabs>
          <w:tab w:val="clear" w:pos="720"/>
          <w:tab w:val="num" w:pos="360"/>
        </w:tabs>
        <w:ind w:hanging="360"/>
        <w:jc w:val="both"/>
      </w:pPr>
      <w:r>
        <w:t xml:space="preserve">MERCHÁN Roberto, </w:t>
      </w:r>
      <w:r w:rsidRPr="00195D55">
        <w:rPr>
          <w:b/>
        </w:rPr>
        <w:t>“Auditoria Financiera,”</w:t>
      </w:r>
      <w:r>
        <w:t xml:space="preserve"> Material Didáctico, 2007.</w:t>
      </w:r>
    </w:p>
    <w:p w:rsidR="004A19A8" w:rsidRPr="00593A4E" w:rsidRDefault="004A19A8" w:rsidP="0034458C">
      <w:pPr>
        <w:tabs>
          <w:tab w:val="num" w:pos="2700"/>
        </w:tabs>
        <w:jc w:val="both"/>
        <w:rPr>
          <w:color w:val="FF0000"/>
        </w:rPr>
      </w:pPr>
    </w:p>
    <w:p w:rsidR="004A19A8" w:rsidRDefault="00195D55" w:rsidP="00BE5E34">
      <w:pPr>
        <w:numPr>
          <w:ilvl w:val="0"/>
          <w:numId w:val="22"/>
        </w:numPr>
        <w:tabs>
          <w:tab w:val="clear" w:pos="720"/>
          <w:tab w:val="num" w:pos="360"/>
          <w:tab w:val="num" w:pos="2700"/>
        </w:tabs>
        <w:ind w:left="360" w:hanging="360"/>
        <w:jc w:val="both"/>
      </w:pPr>
      <w:r>
        <w:t xml:space="preserve">Modelo Cualitativo de Pronósticos y Aplicaciones Modelos de Series de Tiempo. Disponible en </w:t>
      </w:r>
      <w:hyperlink r:id="rId80" w:history="1">
        <w:r w:rsidRPr="00195D55">
          <w:rPr>
            <w:rStyle w:val="Hipervnculo"/>
            <w:color w:val="auto"/>
            <w:u w:val="none"/>
          </w:rPr>
          <w:t>http://www.PRONÓSTICOS</w:t>
        </w:r>
      </w:hyperlink>
      <w:r>
        <w:t xml:space="preserve"> MODELO CUALITATIVO DE PRONÓSTICOS Y APLICACIONES MODELOS DE SERIES DE TIEMPO/.</w:t>
      </w:r>
    </w:p>
    <w:p w:rsidR="00BE5E34" w:rsidRDefault="00BE5E34" w:rsidP="00BE5E34">
      <w:pPr>
        <w:jc w:val="both"/>
      </w:pPr>
    </w:p>
    <w:p w:rsidR="00BE5E34" w:rsidRPr="009F72EF" w:rsidRDefault="00195D55" w:rsidP="00BE5E34">
      <w:pPr>
        <w:numPr>
          <w:ilvl w:val="0"/>
          <w:numId w:val="24"/>
        </w:numPr>
        <w:tabs>
          <w:tab w:val="clear" w:pos="720"/>
          <w:tab w:val="num" w:pos="360"/>
        </w:tabs>
        <w:ind w:left="360" w:hanging="360"/>
        <w:jc w:val="both"/>
      </w:pPr>
      <w:r>
        <w:t>Técnicas y Procedimientos de Auditoría. Disponible en http://www.cgr.gov.bo/PortalCGR/uploads/Tecproaud.pdf/.</w:t>
      </w:r>
    </w:p>
    <w:p w:rsidR="009F72EF" w:rsidRDefault="009F72EF" w:rsidP="009F72EF">
      <w:pPr>
        <w:tabs>
          <w:tab w:val="num" w:pos="2700"/>
        </w:tabs>
        <w:jc w:val="both"/>
      </w:pPr>
    </w:p>
    <w:p w:rsidR="004A19A8" w:rsidRPr="004A19A8" w:rsidRDefault="00195D55" w:rsidP="00BE5E34">
      <w:pPr>
        <w:numPr>
          <w:ilvl w:val="5"/>
          <w:numId w:val="18"/>
        </w:numPr>
        <w:tabs>
          <w:tab w:val="clear" w:pos="2700"/>
          <w:tab w:val="num" w:pos="360"/>
        </w:tabs>
        <w:ind w:left="360" w:hanging="360"/>
        <w:jc w:val="both"/>
      </w:pPr>
      <w:r>
        <w:t xml:space="preserve">TORRES Jazmín, </w:t>
      </w:r>
      <w:r w:rsidRPr="00195D55">
        <w:rPr>
          <w:b/>
        </w:rPr>
        <w:t>“Control Interno, “</w:t>
      </w:r>
      <w:r>
        <w:t xml:space="preserve"> Material I Congreso de Auditoría, 2006</w:t>
      </w:r>
    </w:p>
    <w:p w:rsidR="004A19A8" w:rsidRPr="004A19A8" w:rsidRDefault="004A19A8" w:rsidP="004A19A8">
      <w:pPr>
        <w:jc w:val="both"/>
      </w:pPr>
    </w:p>
    <w:p w:rsidR="004A19A8" w:rsidRPr="004A19A8" w:rsidRDefault="002661D0" w:rsidP="004A19A8">
      <w:pPr>
        <w:numPr>
          <w:ilvl w:val="6"/>
          <w:numId w:val="18"/>
        </w:numPr>
        <w:tabs>
          <w:tab w:val="clear" w:pos="2700"/>
          <w:tab w:val="num" w:pos="360"/>
        </w:tabs>
        <w:ind w:left="360" w:hanging="360"/>
        <w:jc w:val="both"/>
      </w:pPr>
      <w:r>
        <w:t>VERA Francisco,</w:t>
      </w:r>
      <w:r w:rsidR="004A19A8">
        <w:t xml:space="preserve">  </w:t>
      </w:r>
      <w:r w:rsidR="00195D55" w:rsidRPr="004A19A8">
        <w:rPr>
          <w:b/>
        </w:rPr>
        <w:t>“</w:t>
      </w:r>
      <w:r>
        <w:rPr>
          <w:b/>
        </w:rPr>
        <w:t>Pronóstico de la demanda</w:t>
      </w:r>
      <w:r w:rsidR="00195D55" w:rsidRPr="004A19A8">
        <w:rPr>
          <w:b/>
        </w:rPr>
        <w:t>,”</w:t>
      </w:r>
      <w:r>
        <w:rPr>
          <w:b/>
        </w:rPr>
        <w:t xml:space="preserve"> </w:t>
      </w:r>
      <w:r>
        <w:t>Material de Maestría, 2006.</w:t>
      </w:r>
    </w:p>
    <w:p w:rsidR="00BE3496" w:rsidRDefault="00BE3496" w:rsidP="00C06101">
      <w:pPr>
        <w:tabs>
          <w:tab w:val="left" w:pos="360"/>
        </w:tabs>
        <w:ind w:left="360"/>
        <w:jc w:val="both"/>
      </w:pPr>
    </w:p>
    <w:p w:rsidR="00844966" w:rsidRDefault="00844966">
      <w:pPr>
        <w:spacing w:line="480" w:lineRule="auto"/>
        <w:ind w:left="360"/>
        <w:rPr>
          <w:rFonts w:cs="Arial"/>
          <w:bCs/>
          <w:color w:val="0000FF"/>
          <w:u w:val="single"/>
        </w:rPr>
      </w:pPr>
    </w:p>
    <w:p w:rsidR="004A19A8" w:rsidRDefault="004A19A8">
      <w:pPr>
        <w:spacing w:line="480" w:lineRule="auto"/>
        <w:ind w:left="360"/>
        <w:rPr>
          <w:rFonts w:cs="Arial"/>
          <w:bCs/>
          <w:color w:val="0000FF"/>
          <w:u w:val="single"/>
        </w:rPr>
      </w:pPr>
    </w:p>
    <w:p w:rsidR="004172E9" w:rsidRDefault="004172E9">
      <w:pPr>
        <w:spacing w:line="480" w:lineRule="auto"/>
        <w:ind w:left="360"/>
        <w:rPr>
          <w:rFonts w:cs="Arial"/>
          <w:bCs/>
          <w:color w:val="0000FF"/>
          <w:u w:val="single"/>
        </w:rPr>
      </w:pPr>
    </w:p>
    <w:p w:rsidR="004172E9" w:rsidRDefault="004172E9">
      <w:pPr>
        <w:spacing w:line="480" w:lineRule="auto"/>
        <w:ind w:left="360"/>
        <w:rPr>
          <w:rFonts w:cs="Arial"/>
          <w:bCs/>
          <w:color w:val="0000FF"/>
          <w:u w:val="single"/>
        </w:rPr>
      </w:pPr>
    </w:p>
    <w:p w:rsidR="004172E9" w:rsidRDefault="004172E9">
      <w:pPr>
        <w:spacing w:line="480" w:lineRule="auto"/>
        <w:ind w:left="360"/>
        <w:rPr>
          <w:rFonts w:cs="Arial"/>
          <w:bCs/>
          <w:color w:val="0000FF"/>
          <w:u w:val="single"/>
        </w:rPr>
      </w:pPr>
    </w:p>
    <w:p w:rsidR="004172E9" w:rsidRDefault="004172E9" w:rsidP="004172E9">
      <w:pPr>
        <w:spacing w:line="480" w:lineRule="auto"/>
        <w:rPr>
          <w:rFonts w:cs="Arial"/>
          <w:bCs/>
          <w:color w:val="0000FF"/>
          <w:u w:val="single"/>
        </w:rPr>
      </w:pPr>
    </w:p>
    <w:p w:rsidR="004172E9" w:rsidRDefault="004172E9">
      <w:pPr>
        <w:spacing w:line="480" w:lineRule="auto"/>
        <w:ind w:left="360"/>
        <w:rPr>
          <w:rFonts w:cs="Arial"/>
          <w:bCs/>
          <w:color w:val="0000FF"/>
          <w:u w:val="single"/>
        </w:rPr>
      </w:pPr>
    </w:p>
    <w:p w:rsidR="004172E9" w:rsidRDefault="004172E9">
      <w:pPr>
        <w:spacing w:line="480" w:lineRule="auto"/>
        <w:ind w:left="360"/>
        <w:rPr>
          <w:rFonts w:cs="Arial"/>
          <w:bCs/>
          <w:color w:val="0000FF"/>
          <w:u w:val="single"/>
        </w:rPr>
      </w:pPr>
    </w:p>
    <w:sectPr w:rsidR="004172E9" w:rsidSect="00F3230A">
      <w:headerReference w:type="even" r:id="rId81"/>
      <w:footnotePr>
        <w:numStart w:val="2"/>
      </w:footnotePr>
      <w:pgSz w:w="11906" w:h="16838" w:code="9"/>
      <w:pgMar w:top="2268" w:right="1361" w:bottom="226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8F6" w:rsidRDefault="005518F6">
      <w:r>
        <w:separator/>
      </w:r>
    </w:p>
    <w:p w:rsidR="005518F6" w:rsidRDefault="005518F6"/>
  </w:endnote>
  <w:endnote w:type="continuationSeparator" w:id="1">
    <w:p w:rsidR="005518F6" w:rsidRDefault="005518F6">
      <w:r>
        <w:continuationSeparator/>
      </w:r>
    </w:p>
    <w:p w:rsidR="005518F6" w:rsidRDefault="005518F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8F6" w:rsidRDefault="005518F6">
      <w:r>
        <w:separator/>
      </w:r>
    </w:p>
    <w:p w:rsidR="005518F6" w:rsidRDefault="005518F6"/>
  </w:footnote>
  <w:footnote w:type="continuationSeparator" w:id="1">
    <w:p w:rsidR="005518F6" w:rsidRDefault="005518F6">
      <w:r>
        <w:continuationSeparator/>
      </w:r>
    </w:p>
    <w:p w:rsidR="005518F6" w:rsidRDefault="005518F6"/>
  </w:footnote>
  <w:footnote w:id="2">
    <w:p w:rsidR="004B1F52" w:rsidRDefault="004B1F52">
      <w:pPr>
        <w:pStyle w:val="Textonotapie"/>
      </w:pPr>
      <w:r>
        <w:rPr>
          <w:rStyle w:val="Refdenotaalpie"/>
          <w:rFonts w:eastAsia="Arial Unicode MS"/>
        </w:rPr>
        <w:t>(3)</w:t>
      </w:r>
      <w:r w:rsidRPr="001F4A28">
        <w:rPr>
          <w:lang w:val="es-EC"/>
        </w:rPr>
        <w:t>Ph.D Francisco Vera, 2006, Material de Maestría, Pronóstico de la demanda.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52" w:rsidRPr="00844966" w:rsidRDefault="004B1F52" w:rsidP="00844966">
    <w:pPr>
      <w:pStyle w:val="Encabezad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52" w:rsidRPr="00067A66" w:rsidRDefault="004B1F52" w:rsidP="00067A6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8E673B">
      <w:rPr>
        <w:rStyle w:val="Nmerodepgina"/>
        <w:noProof/>
      </w:rPr>
      <w:t>44</w:t>
    </w:r>
    <w:r>
      <w:rPr>
        <w:rStyle w:val="Nmerodep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52" w:rsidRDefault="004B1F52" w:rsidP="002D2ED7">
    <w:pPr>
      <w:pStyle w:val="Encabezado"/>
      <w:jc w:val="right"/>
      <w:rPr>
        <w:rStyle w:val="Nmerodepgina"/>
      </w:rPr>
    </w:pPr>
  </w:p>
  <w:p w:rsidR="004B1F52" w:rsidRPr="00844966" w:rsidRDefault="004B1F52" w:rsidP="00844966">
    <w:pPr>
      <w:pStyle w:val="Encabezado"/>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52" w:rsidRDefault="004B1F52" w:rsidP="002D2ED7">
    <w:pPr>
      <w:pStyle w:val="Encabezado"/>
      <w:jc w:val="right"/>
      <w:rPr>
        <w:rStyle w:val="Nmerodepgina"/>
      </w:rPr>
    </w:pPr>
  </w:p>
  <w:p w:rsidR="004B1F52" w:rsidRPr="00844966" w:rsidRDefault="004B1F52" w:rsidP="00844966">
    <w:pPr>
      <w:pStyle w:val="Encabezado"/>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52" w:rsidRDefault="004B1F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D3D"/>
    <w:multiLevelType w:val="multilevel"/>
    <w:tmpl w:val="8970FBC2"/>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suff w:val="nothing"/>
      <w:lvlText w:val="1.5.1"/>
      <w:lvlJc w:val="left"/>
      <w:pPr>
        <w:ind w:left="0" w:firstLine="0"/>
      </w:pPr>
      <w:rPr>
        <w:rFonts w:hint="default"/>
      </w:rPr>
    </w:lvl>
    <w:lvl w:ilvl="3">
      <w:start w:val="1"/>
      <w:numFmt w:val="none"/>
      <w:suff w:val="nothing"/>
      <w:lvlText w:val="1.5.3.4"/>
      <w:lvlJc w:val="left"/>
      <w:pPr>
        <w:ind w:left="0" w:firstLine="0"/>
      </w:pPr>
      <w:rPr>
        <w:rFonts w:hint="default"/>
        <w:b/>
      </w:rPr>
    </w:lvl>
    <w:lvl w:ilvl="4">
      <w:start w:val="1"/>
      <w:numFmt w:val="none"/>
      <w:pStyle w:val="Ttulo5"/>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
    <w:nsid w:val="0522067F"/>
    <w:multiLevelType w:val="hybridMultilevel"/>
    <w:tmpl w:val="ACA0E00A"/>
    <w:lvl w:ilvl="0" w:tplc="0E68F8A4">
      <w:start w:val="2"/>
      <w:numFmt w:val="none"/>
      <w:lvlText w:val="[3]"/>
      <w:lvlJc w:val="left"/>
      <w:pPr>
        <w:tabs>
          <w:tab w:val="num" w:pos="360"/>
        </w:tabs>
        <w:ind w:left="0" w:firstLine="0"/>
      </w:pPr>
      <w:rPr>
        <w:rFonts w:hint="eastAsia"/>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AC34A3"/>
    <w:multiLevelType w:val="hybridMultilevel"/>
    <w:tmpl w:val="08D8C4B8"/>
    <w:lvl w:ilvl="0" w:tplc="0C0A000D">
      <w:start w:val="1"/>
      <w:numFmt w:val="bullet"/>
      <w:lvlText w:val=""/>
      <w:lvlJc w:val="left"/>
      <w:pPr>
        <w:tabs>
          <w:tab w:val="num" w:pos="1980"/>
        </w:tabs>
        <w:ind w:left="1980" w:hanging="360"/>
      </w:pPr>
      <w:rPr>
        <w:rFonts w:ascii="Wingdings" w:hAnsi="Wingdings" w:hint="default"/>
      </w:rPr>
    </w:lvl>
    <w:lvl w:ilvl="1" w:tplc="0C0A0003" w:tentative="1">
      <w:start w:val="1"/>
      <w:numFmt w:val="bullet"/>
      <w:lvlText w:val="o"/>
      <w:lvlJc w:val="left"/>
      <w:pPr>
        <w:tabs>
          <w:tab w:val="num" w:pos="2700"/>
        </w:tabs>
        <w:ind w:left="2700" w:hanging="360"/>
      </w:pPr>
      <w:rPr>
        <w:rFonts w:ascii="Courier New" w:hAnsi="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3">
    <w:nsid w:val="0B8A5F8F"/>
    <w:multiLevelType w:val="hybridMultilevel"/>
    <w:tmpl w:val="916C5E4C"/>
    <w:lvl w:ilvl="0" w:tplc="0C0A000D">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4">
    <w:nsid w:val="170139A6"/>
    <w:multiLevelType w:val="hybridMultilevel"/>
    <w:tmpl w:val="B8923524"/>
    <w:lvl w:ilvl="0" w:tplc="0EC0325A">
      <w:start w:val="2"/>
      <w:numFmt w:val="none"/>
      <w:lvlText w:val="[1]"/>
      <w:lvlJc w:val="left"/>
      <w:pPr>
        <w:tabs>
          <w:tab w:val="num" w:pos="1440"/>
        </w:tabs>
        <w:ind w:left="1080" w:firstLine="0"/>
      </w:pPr>
      <w:rPr>
        <w:rFonts w:hint="eastAsia"/>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D57382B"/>
    <w:multiLevelType w:val="multilevel"/>
    <w:tmpl w:val="14BA6A44"/>
    <w:lvl w:ilvl="0">
      <w:start w:val="2"/>
      <w:numFmt w:val="none"/>
      <w:lvlText w:val="[4]"/>
      <w:lvlJc w:val="left"/>
      <w:pPr>
        <w:tabs>
          <w:tab w:val="num" w:pos="720"/>
        </w:tabs>
        <w:ind w:left="360" w:firstLine="0"/>
      </w:pPr>
      <w:rPr>
        <w:rFonts w:hint="eastAsia"/>
      </w:rPr>
    </w:lvl>
    <w:lvl w:ilvl="1">
      <w:start w:val="2"/>
      <w:numFmt w:val="none"/>
      <w:lvlText w:val="[5]"/>
      <w:lvlJc w:val="left"/>
      <w:pPr>
        <w:tabs>
          <w:tab w:val="num" w:pos="1800"/>
        </w:tabs>
        <w:ind w:left="1440" w:firstLine="0"/>
      </w:pPr>
      <w:rPr>
        <w:rFonts w:hint="eastAsia"/>
      </w:rPr>
    </w:lvl>
    <w:lvl w:ilvl="2">
      <w:start w:val="2"/>
      <w:numFmt w:val="none"/>
      <w:lvlText w:val="[6]"/>
      <w:lvlJc w:val="left"/>
      <w:pPr>
        <w:tabs>
          <w:tab w:val="num" w:pos="2700"/>
        </w:tabs>
        <w:ind w:left="2340" w:firstLine="0"/>
      </w:pPr>
      <w:rPr>
        <w:rFonts w:hint="eastAsia"/>
      </w:rPr>
    </w:lvl>
    <w:lvl w:ilvl="3">
      <w:start w:val="2"/>
      <w:numFmt w:val="none"/>
      <w:lvlText w:val="[5]"/>
      <w:lvlJc w:val="left"/>
      <w:pPr>
        <w:tabs>
          <w:tab w:val="num" w:pos="2700"/>
        </w:tabs>
        <w:ind w:left="2340" w:firstLine="0"/>
      </w:pPr>
      <w:rPr>
        <w:rFonts w:hint="eastAsia"/>
      </w:rPr>
    </w:lvl>
    <w:lvl w:ilvl="4">
      <w:start w:val="2"/>
      <w:numFmt w:val="none"/>
      <w:lvlText w:val="[8]"/>
      <w:lvlJc w:val="left"/>
      <w:pPr>
        <w:tabs>
          <w:tab w:val="num" w:pos="2700"/>
        </w:tabs>
        <w:ind w:left="2340" w:firstLine="0"/>
      </w:pPr>
      <w:rPr>
        <w:rFonts w:hint="eastAsia"/>
      </w:rPr>
    </w:lvl>
    <w:lvl w:ilvl="5">
      <w:start w:val="2"/>
      <w:numFmt w:val="none"/>
      <w:lvlText w:val="[8]"/>
      <w:lvlJc w:val="left"/>
      <w:pPr>
        <w:tabs>
          <w:tab w:val="num" w:pos="2700"/>
        </w:tabs>
        <w:ind w:left="2340" w:firstLine="0"/>
      </w:pPr>
      <w:rPr>
        <w:rFonts w:hint="eastAsia"/>
      </w:rPr>
    </w:lvl>
    <w:lvl w:ilvl="6">
      <w:start w:val="2"/>
      <w:numFmt w:val="none"/>
      <w:lvlText w:val="[9]"/>
      <w:lvlJc w:val="left"/>
      <w:pPr>
        <w:tabs>
          <w:tab w:val="num" w:pos="2700"/>
        </w:tabs>
        <w:ind w:left="2340" w:firstLine="0"/>
      </w:pPr>
      <w:rPr>
        <w:rFonts w:hint="eastAsia"/>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D766BF8"/>
    <w:multiLevelType w:val="hybridMultilevel"/>
    <w:tmpl w:val="903A701A"/>
    <w:lvl w:ilvl="0" w:tplc="FCBC78BE">
      <w:start w:val="1"/>
      <w:numFmt w:val="decimal"/>
      <w:lvlText w:val="%1."/>
      <w:lvlJc w:val="left"/>
      <w:pPr>
        <w:tabs>
          <w:tab w:val="num" w:pos="720"/>
        </w:tabs>
        <w:ind w:left="720" w:hanging="360"/>
      </w:pPr>
      <w:rPr>
        <w:rFonts w:hint="default"/>
      </w:rPr>
    </w:lvl>
    <w:lvl w:ilvl="1" w:tplc="B14EB3DE">
      <w:numFmt w:val="none"/>
      <w:lvlText w:val=""/>
      <w:lvlJc w:val="left"/>
      <w:pPr>
        <w:tabs>
          <w:tab w:val="num" w:pos="360"/>
        </w:tabs>
      </w:pPr>
    </w:lvl>
    <w:lvl w:ilvl="2" w:tplc="DF729AB2">
      <w:numFmt w:val="none"/>
      <w:lvlText w:val=""/>
      <w:lvlJc w:val="left"/>
      <w:pPr>
        <w:tabs>
          <w:tab w:val="num" w:pos="360"/>
        </w:tabs>
      </w:pPr>
    </w:lvl>
    <w:lvl w:ilvl="3" w:tplc="37844C5E">
      <w:numFmt w:val="none"/>
      <w:lvlText w:val=""/>
      <w:lvlJc w:val="left"/>
      <w:pPr>
        <w:tabs>
          <w:tab w:val="num" w:pos="360"/>
        </w:tabs>
      </w:pPr>
    </w:lvl>
    <w:lvl w:ilvl="4" w:tplc="4112E3AA">
      <w:numFmt w:val="none"/>
      <w:lvlText w:val=""/>
      <w:lvlJc w:val="left"/>
      <w:pPr>
        <w:tabs>
          <w:tab w:val="num" w:pos="360"/>
        </w:tabs>
      </w:pPr>
    </w:lvl>
    <w:lvl w:ilvl="5" w:tplc="92CAE204">
      <w:numFmt w:val="none"/>
      <w:lvlText w:val=""/>
      <w:lvlJc w:val="left"/>
      <w:pPr>
        <w:tabs>
          <w:tab w:val="num" w:pos="360"/>
        </w:tabs>
      </w:pPr>
    </w:lvl>
    <w:lvl w:ilvl="6" w:tplc="557005F4">
      <w:numFmt w:val="none"/>
      <w:lvlText w:val=""/>
      <w:lvlJc w:val="left"/>
      <w:pPr>
        <w:tabs>
          <w:tab w:val="num" w:pos="360"/>
        </w:tabs>
      </w:pPr>
    </w:lvl>
    <w:lvl w:ilvl="7" w:tplc="A0382888">
      <w:numFmt w:val="none"/>
      <w:lvlText w:val=""/>
      <w:lvlJc w:val="left"/>
      <w:pPr>
        <w:tabs>
          <w:tab w:val="num" w:pos="360"/>
        </w:tabs>
      </w:pPr>
    </w:lvl>
    <w:lvl w:ilvl="8" w:tplc="4A32E264">
      <w:numFmt w:val="none"/>
      <w:lvlText w:val=""/>
      <w:lvlJc w:val="left"/>
      <w:pPr>
        <w:tabs>
          <w:tab w:val="num" w:pos="360"/>
        </w:tabs>
      </w:pPr>
    </w:lvl>
  </w:abstractNum>
  <w:abstractNum w:abstractNumId="7">
    <w:nsid w:val="203D6972"/>
    <w:multiLevelType w:val="multilevel"/>
    <w:tmpl w:val="E850F76E"/>
    <w:lvl w:ilvl="0">
      <w:start w:val="2"/>
      <w:numFmt w:val="none"/>
      <w:lvlText w:val="[4]"/>
      <w:lvlJc w:val="left"/>
      <w:pPr>
        <w:tabs>
          <w:tab w:val="num" w:pos="720"/>
        </w:tabs>
        <w:ind w:left="360" w:firstLine="0"/>
      </w:pPr>
      <w:rPr>
        <w:rFonts w:hint="eastAsia"/>
      </w:rPr>
    </w:lvl>
    <w:lvl w:ilvl="1">
      <w:start w:val="2"/>
      <w:numFmt w:val="none"/>
      <w:lvlText w:val="[5]"/>
      <w:lvlJc w:val="left"/>
      <w:pPr>
        <w:tabs>
          <w:tab w:val="num" w:pos="1800"/>
        </w:tabs>
        <w:ind w:left="1440" w:firstLine="0"/>
      </w:pPr>
      <w:rPr>
        <w:rFonts w:hint="eastAsia"/>
      </w:rPr>
    </w:lvl>
    <w:lvl w:ilvl="2">
      <w:start w:val="2"/>
      <w:numFmt w:val="none"/>
      <w:lvlText w:val="[6]"/>
      <w:lvlJc w:val="left"/>
      <w:pPr>
        <w:tabs>
          <w:tab w:val="num" w:pos="2700"/>
        </w:tabs>
        <w:ind w:left="2340" w:firstLine="0"/>
      </w:pPr>
      <w:rPr>
        <w:rFonts w:hint="eastAsia"/>
      </w:rPr>
    </w:lvl>
    <w:lvl w:ilvl="3">
      <w:start w:val="2"/>
      <w:numFmt w:val="none"/>
      <w:lvlText w:val="[7]"/>
      <w:lvlJc w:val="left"/>
      <w:pPr>
        <w:tabs>
          <w:tab w:val="num" w:pos="2700"/>
        </w:tabs>
        <w:ind w:left="2340" w:firstLine="0"/>
      </w:pPr>
      <w:rPr>
        <w:rFonts w:hint="eastAsia"/>
      </w:rPr>
    </w:lvl>
    <w:lvl w:ilvl="4">
      <w:start w:val="2"/>
      <w:numFmt w:val="none"/>
      <w:lvlText w:val="[8]"/>
      <w:lvlJc w:val="left"/>
      <w:pPr>
        <w:tabs>
          <w:tab w:val="num" w:pos="2700"/>
        </w:tabs>
        <w:ind w:left="2340" w:firstLine="0"/>
      </w:pPr>
      <w:rPr>
        <w:rFonts w:hint="eastAsia"/>
      </w:rPr>
    </w:lvl>
    <w:lvl w:ilvl="5">
      <w:start w:val="2"/>
      <w:numFmt w:val="none"/>
      <w:lvlText w:val="[8]"/>
      <w:lvlJc w:val="left"/>
      <w:pPr>
        <w:tabs>
          <w:tab w:val="num" w:pos="2700"/>
        </w:tabs>
        <w:ind w:left="2340" w:firstLine="0"/>
      </w:pPr>
      <w:rPr>
        <w:rFonts w:hint="eastAsia"/>
      </w:rPr>
    </w:lvl>
    <w:lvl w:ilvl="6">
      <w:start w:val="2"/>
      <w:numFmt w:val="none"/>
      <w:lvlText w:val="[9]"/>
      <w:lvlJc w:val="left"/>
      <w:pPr>
        <w:tabs>
          <w:tab w:val="num" w:pos="2700"/>
        </w:tabs>
        <w:ind w:left="2340" w:firstLine="0"/>
      </w:pPr>
      <w:rPr>
        <w:rFonts w:hint="eastAsia"/>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4EA5054"/>
    <w:multiLevelType w:val="hybridMultilevel"/>
    <w:tmpl w:val="DE8679D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8725904"/>
    <w:multiLevelType w:val="multilevel"/>
    <w:tmpl w:val="90AC799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2"/>
      <w:numFmt w:val="decimal"/>
      <w:lvlText w:val="%1.5.%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b/>
      </w:rPr>
    </w:lvl>
    <w:lvl w:ilvl="4">
      <w:start w:val="1"/>
      <w:numFmt w:val="decimal"/>
      <w:pStyle w:val="Continuarlista"/>
      <w:lvlText w:val="%5.%2.3.3"/>
      <w:lvlJc w:val="left"/>
      <w:pPr>
        <w:tabs>
          <w:tab w:val="num" w:pos="2520"/>
        </w:tabs>
        <w:ind w:left="2232" w:hanging="792"/>
      </w:pPr>
      <w:rPr>
        <w:rFonts w:hint="default"/>
        <w:b/>
      </w:rPr>
    </w:lvl>
    <w:lvl w:ilvl="5">
      <w:start w:val="1"/>
      <w:numFmt w:val="decimal"/>
      <w:lvlText w:val="%6.%2.3.2"/>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A820B18"/>
    <w:multiLevelType w:val="multilevel"/>
    <w:tmpl w:val="19EE2F92"/>
    <w:lvl w:ilvl="0">
      <w:start w:val="2"/>
      <w:numFmt w:val="none"/>
      <w:lvlText w:val="[2]"/>
      <w:lvlJc w:val="left"/>
      <w:pPr>
        <w:tabs>
          <w:tab w:val="num" w:pos="360"/>
        </w:tabs>
        <w:ind w:left="0" w:firstLine="0"/>
      </w:pPr>
      <w:rPr>
        <w:rFonts w:hint="eastAsia"/>
      </w:rPr>
    </w:lvl>
    <w:lvl w:ilvl="1">
      <w:start w:val="3"/>
      <w:numFmt w:val="decimal"/>
      <w:lvlText w:val="%1.%2"/>
      <w:lvlJc w:val="left"/>
      <w:pPr>
        <w:tabs>
          <w:tab w:val="num" w:pos="495"/>
        </w:tabs>
        <w:ind w:left="495" w:hanging="495"/>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78A7518"/>
    <w:multiLevelType w:val="multilevel"/>
    <w:tmpl w:val="14BA6A44"/>
    <w:lvl w:ilvl="0">
      <w:start w:val="2"/>
      <w:numFmt w:val="none"/>
      <w:lvlText w:val="[4]"/>
      <w:lvlJc w:val="left"/>
      <w:pPr>
        <w:tabs>
          <w:tab w:val="num" w:pos="720"/>
        </w:tabs>
        <w:ind w:left="360" w:firstLine="0"/>
      </w:pPr>
      <w:rPr>
        <w:rFonts w:hint="eastAsia"/>
      </w:rPr>
    </w:lvl>
    <w:lvl w:ilvl="1">
      <w:start w:val="2"/>
      <w:numFmt w:val="none"/>
      <w:lvlText w:val="[5]"/>
      <w:lvlJc w:val="left"/>
      <w:pPr>
        <w:tabs>
          <w:tab w:val="num" w:pos="1800"/>
        </w:tabs>
        <w:ind w:left="1440" w:firstLine="0"/>
      </w:pPr>
      <w:rPr>
        <w:rFonts w:hint="eastAsia"/>
      </w:rPr>
    </w:lvl>
    <w:lvl w:ilvl="2">
      <w:start w:val="2"/>
      <w:numFmt w:val="none"/>
      <w:lvlText w:val="[6]"/>
      <w:lvlJc w:val="left"/>
      <w:pPr>
        <w:tabs>
          <w:tab w:val="num" w:pos="2700"/>
        </w:tabs>
        <w:ind w:left="2340" w:firstLine="0"/>
      </w:pPr>
      <w:rPr>
        <w:rFonts w:hint="eastAsia"/>
      </w:rPr>
    </w:lvl>
    <w:lvl w:ilvl="3">
      <w:start w:val="2"/>
      <w:numFmt w:val="none"/>
      <w:lvlText w:val="[5]"/>
      <w:lvlJc w:val="left"/>
      <w:pPr>
        <w:tabs>
          <w:tab w:val="num" w:pos="2700"/>
        </w:tabs>
        <w:ind w:left="2340" w:firstLine="0"/>
      </w:pPr>
      <w:rPr>
        <w:rFonts w:hint="eastAsia"/>
      </w:rPr>
    </w:lvl>
    <w:lvl w:ilvl="4">
      <w:start w:val="2"/>
      <w:numFmt w:val="none"/>
      <w:lvlText w:val="[8]"/>
      <w:lvlJc w:val="left"/>
      <w:pPr>
        <w:tabs>
          <w:tab w:val="num" w:pos="2700"/>
        </w:tabs>
        <w:ind w:left="2340" w:firstLine="0"/>
      </w:pPr>
      <w:rPr>
        <w:rFonts w:hint="eastAsia"/>
      </w:rPr>
    </w:lvl>
    <w:lvl w:ilvl="5">
      <w:start w:val="2"/>
      <w:numFmt w:val="none"/>
      <w:lvlText w:val="[8]"/>
      <w:lvlJc w:val="left"/>
      <w:pPr>
        <w:tabs>
          <w:tab w:val="num" w:pos="2700"/>
        </w:tabs>
        <w:ind w:left="2340" w:firstLine="0"/>
      </w:pPr>
      <w:rPr>
        <w:rFonts w:hint="eastAsia"/>
      </w:rPr>
    </w:lvl>
    <w:lvl w:ilvl="6">
      <w:start w:val="2"/>
      <w:numFmt w:val="none"/>
      <w:lvlText w:val="[9]"/>
      <w:lvlJc w:val="left"/>
      <w:pPr>
        <w:tabs>
          <w:tab w:val="num" w:pos="2700"/>
        </w:tabs>
        <w:ind w:left="2340" w:firstLine="0"/>
      </w:pPr>
      <w:rPr>
        <w:rFonts w:hint="eastAsia"/>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3A8F4F64"/>
    <w:multiLevelType w:val="multilevel"/>
    <w:tmpl w:val="ADEA570C"/>
    <w:lvl w:ilvl="0">
      <w:start w:val="2"/>
      <w:numFmt w:val="none"/>
      <w:lvlText w:val="[5]"/>
      <w:lvlJc w:val="left"/>
      <w:pPr>
        <w:tabs>
          <w:tab w:val="num" w:pos="720"/>
        </w:tabs>
        <w:ind w:left="851" w:hanging="4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A71664"/>
    <w:multiLevelType w:val="hybridMultilevel"/>
    <w:tmpl w:val="4DDAF7D6"/>
    <w:lvl w:ilvl="0" w:tplc="0C0A000D">
      <w:start w:val="1"/>
      <w:numFmt w:val="bullet"/>
      <w:lvlText w:val=""/>
      <w:lvlJc w:val="left"/>
      <w:pPr>
        <w:tabs>
          <w:tab w:val="num" w:pos="1980"/>
        </w:tabs>
        <w:ind w:left="1980" w:hanging="360"/>
      </w:pPr>
      <w:rPr>
        <w:rFonts w:ascii="Wingdings" w:hAnsi="Wingdings"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nsid w:val="3F0D14B5"/>
    <w:multiLevelType w:val="hybridMultilevel"/>
    <w:tmpl w:val="43F6B5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7BE7C60"/>
    <w:multiLevelType w:val="hybridMultilevel"/>
    <w:tmpl w:val="A0EE4390"/>
    <w:lvl w:ilvl="0" w:tplc="0C0A0009">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6">
    <w:nsid w:val="48924B03"/>
    <w:multiLevelType w:val="hybridMultilevel"/>
    <w:tmpl w:val="4188623C"/>
    <w:lvl w:ilvl="0" w:tplc="2AF6A7C6">
      <w:start w:val="1"/>
      <w:numFmt w:val="none"/>
      <w:lvlText w:val="1.5.3.3"/>
      <w:lvlJc w:val="left"/>
      <w:pPr>
        <w:tabs>
          <w:tab w:val="num" w:pos="3756"/>
        </w:tabs>
        <w:ind w:left="3756" w:hanging="360"/>
      </w:pPr>
      <w:rPr>
        <w:rFonts w:hint="default"/>
      </w:rPr>
    </w:lvl>
    <w:lvl w:ilvl="1" w:tplc="0C0A0019" w:tentative="1">
      <w:start w:val="1"/>
      <w:numFmt w:val="lowerLetter"/>
      <w:lvlText w:val="%2."/>
      <w:lvlJc w:val="left"/>
      <w:pPr>
        <w:tabs>
          <w:tab w:val="num" w:pos="2856"/>
        </w:tabs>
        <w:ind w:left="2856" w:hanging="360"/>
      </w:pPr>
    </w:lvl>
    <w:lvl w:ilvl="2" w:tplc="031215FA">
      <w:start w:val="1"/>
      <w:numFmt w:val="none"/>
      <w:lvlText w:val="1.5.3.3"/>
      <w:lvlJc w:val="left"/>
      <w:pPr>
        <w:tabs>
          <w:tab w:val="num" w:pos="3756"/>
        </w:tabs>
        <w:ind w:left="3756" w:hanging="360"/>
      </w:pPr>
      <w:rPr>
        <w:rFonts w:ascii="Arial" w:hAnsi="Arial" w:hint="default"/>
        <w:b/>
        <w:bCs/>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lvl w:ilvl="3" w:tplc="F8323016">
      <w:start w:val="1"/>
      <w:numFmt w:val="none"/>
      <w:lvlText w:val="1.5.3.4"/>
      <w:lvlJc w:val="left"/>
      <w:pPr>
        <w:tabs>
          <w:tab w:val="num" w:pos="4296"/>
        </w:tabs>
        <w:ind w:left="4296" w:hanging="360"/>
      </w:pPr>
      <w:rPr>
        <w:rFonts w:hint="default"/>
        <w:b/>
      </w:r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7">
    <w:nsid w:val="50CC645E"/>
    <w:multiLevelType w:val="hybridMultilevel"/>
    <w:tmpl w:val="B978B2A6"/>
    <w:lvl w:ilvl="0" w:tplc="0C0A000F">
      <w:start w:val="1"/>
      <w:numFmt w:val="decimal"/>
      <w:lvlText w:val="%1."/>
      <w:lvlJc w:val="left"/>
      <w:pPr>
        <w:tabs>
          <w:tab w:val="num" w:pos="720"/>
        </w:tabs>
        <w:ind w:left="720" w:hanging="360"/>
      </w:pPr>
    </w:lvl>
    <w:lvl w:ilvl="1" w:tplc="0C0A000B">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511F5977"/>
    <w:multiLevelType w:val="hybridMultilevel"/>
    <w:tmpl w:val="44F02034"/>
    <w:lvl w:ilvl="0" w:tplc="5ED8D7DE">
      <w:start w:val="2"/>
      <w:numFmt w:val="none"/>
      <w:lvlText w:val="[4]"/>
      <w:lvlJc w:val="left"/>
      <w:pPr>
        <w:tabs>
          <w:tab w:val="num" w:pos="720"/>
        </w:tabs>
        <w:ind w:left="360" w:firstLine="0"/>
      </w:pPr>
      <w:rPr>
        <w:rFonts w:hint="eastAsia"/>
      </w:rPr>
    </w:lvl>
    <w:lvl w:ilvl="1" w:tplc="429A7C06">
      <w:start w:val="2"/>
      <w:numFmt w:val="none"/>
      <w:lvlText w:val="[5]"/>
      <w:lvlJc w:val="left"/>
      <w:pPr>
        <w:tabs>
          <w:tab w:val="num" w:pos="1800"/>
        </w:tabs>
        <w:ind w:left="1440" w:firstLine="0"/>
      </w:pPr>
      <w:rPr>
        <w:rFonts w:hint="eastAsia"/>
      </w:rPr>
    </w:lvl>
    <w:lvl w:ilvl="2" w:tplc="77E4D1D2">
      <w:start w:val="2"/>
      <w:numFmt w:val="none"/>
      <w:lvlText w:val="[6]"/>
      <w:lvlJc w:val="left"/>
      <w:pPr>
        <w:tabs>
          <w:tab w:val="num" w:pos="2700"/>
        </w:tabs>
        <w:ind w:left="2340" w:firstLine="0"/>
      </w:pPr>
      <w:rPr>
        <w:rFonts w:hint="eastAsia"/>
      </w:rPr>
    </w:lvl>
    <w:lvl w:ilvl="3" w:tplc="33C69E74">
      <w:start w:val="2"/>
      <w:numFmt w:val="none"/>
      <w:lvlText w:val="[5]"/>
      <w:lvlJc w:val="left"/>
      <w:pPr>
        <w:tabs>
          <w:tab w:val="num" w:pos="2700"/>
        </w:tabs>
        <w:ind w:left="2340" w:firstLine="0"/>
      </w:pPr>
      <w:rPr>
        <w:rFonts w:hint="eastAsia"/>
      </w:rPr>
    </w:lvl>
    <w:lvl w:ilvl="4" w:tplc="73D63FAC">
      <w:start w:val="2"/>
      <w:numFmt w:val="none"/>
      <w:lvlText w:val="[8]"/>
      <w:lvlJc w:val="left"/>
      <w:pPr>
        <w:tabs>
          <w:tab w:val="num" w:pos="2700"/>
        </w:tabs>
        <w:ind w:left="2340" w:firstLine="0"/>
      </w:pPr>
      <w:rPr>
        <w:rFonts w:hint="eastAsia"/>
      </w:rPr>
    </w:lvl>
    <w:lvl w:ilvl="5" w:tplc="F7ECB40A">
      <w:start w:val="2"/>
      <w:numFmt w:val="none"/>
      <w:lvlText w:val="[7]"/>
      <w:lvlJc w:val="left"/>
      <w:pPr>
        <w:tabs>
          <w:tab w:val="num" w:pos="2700"/>
        </w:tabs>
        <w:ind w:left="2340" w:firstLine="0"/>
      </w:pPr>
      <w:rPr>
        <w:rFonts w:hint="eastAsia"/>
      </w:rPr>
    </w:lvl>
    <w:lvl w:ilvl="6" w:tplc="537651F6">
      <w:start w:val="2"/>
      <w:numFmt w:val="none"/>
      <w:lvlText w:val="[8]"/>
      <w:lvlJc w:val="left"/>
      <w:pPr>
        <w:tabs>
          <w:tab w:val="num" w:pos="2700"/>
        </w:tabs>
        <w:ind w:left="2340" w:firstLine="0"/>
      </w:pPr>
      <w:rPr>
        <w:rFonts w:hint="eastAsia"/>
      </w:r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nsid w:val="5398406C"/>
    <w:multiLevelType w:val="hybridMultilevel"/>
    <w:tmpl w:val="852C58C4"/>
    <w:lvl w:ilvl="0" w:tplc="0C0A000B">
      <w:start w:val="1"/>
      <w:numFmt w:val="bullet"/>
      <w:lvlText w:val=""/>
      <w:lvlJc w:val="left"/>
      <w:pPr>
        <w:tabs>
          <w:tab w:val="num" w:pos="1420"/>
        </w:tabs>
        <w:ind w:left="1420" w:hanging="360"/>
      </w:pPr>
      <w:rPr>
        <w:rFonts w:ascii="Wingdings" w:hAnsi="Wingdings" w:hint="default"/>
      </w:rPr>
    </w:lvl>
    <w:lvl w:ilvl="1" w:tplc="0C0A0003">
      <w:start w:val="1"/>
      <w:numFmt w:val="bullet"/>
      <w:lvlText w:val="o"/>
      <w:lvlJc w:val="left"/>
      <w:pPr>
        <w:tabs>
          <w:tab w:val="num" w:pos="2140"/>
        </w:tabs>
        <w:ind w:left="2140" w:hanging="360"/>
      </w:pPr>
      <w:rPr>
        <w:rFonts w:ascii="Courier New" w:hAnsi="Courier New" w:cs="Courier New"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cs="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cs="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20">
    <w:nsid w:val="5D2642D6"/>
    <w:multiLevelType w:val="multilevel"/>
    <w:tmpl w:val="F086DEEE"/>
    <w:lvl w:ilvl="0">
      <w:start w:val="1"/>
      <w:numFmt w:val="none"/>
      <w:lvlText w:val="1.5.3.1"/>
      <w:lvlJc w:val="left"/>
      <w:pPr>
        <w:tabs>
          <w:tab w:val="num" w:pos="432"/>
        </w:tabs>
        <w:ind w:left="432" w:hanging="432"/>
      </w:pPr>
      <w:rPr>
        <w:rFonts w:hint="default"/>
      </w:rPr>
    </w:lvl>
    <w:lvl w:ilvl="1">
      <w:start w:val="1"/>
      <w:numFmt w:val="decimal"/>
      <w:lvlText w:val="%2%1.5.3.2"/>
      <w:lvlJc w:val="left"/>
      <w:pPr>
        <w:tabs>
          <w:tab w:val="num" w:pos="576"/>
        </w:tabs>
        <w:ind w:left="576" w:hanging="576"/>
      </w:pPr>
      <w:rPr>
        <w:rFonts w:hint="default"/>
        <w:i w:val="0"/>
      </w:rPr>
    </w:lvl>
    <w:lvl w:ilvl="2">
      <w:start w:val="1"/>
      <w:numFmt w:val="none"/>
      <w:lvlText w:val="1.5.3.5"/>
      <w:lvlJc w:val="left"/>
      <w:pPr>
        <w:tabs>
          <w:tab w:val="num" w:pos="720"/>
        </w:tabs>
        <w:ind w:left="720" w:hanging="720"/>
      </w:pPr>
      <w:rPr>
        <w:rFonts w:ascii="Arial" w:hAnsi="Arial" w:hint="default"/>
        <w:b/>
        <w:bCs/>
        <w:i w:val="0"/>
        <w:iCs w:val="0"/>
        <w:caps w:val="0"/>
        <w:strike w:val="0"/>
        <w:dstrike w:val="0"/>
        <w:outline w:val="0"/>
        <w:shadow w:val="0"/>
        <w:emboss w:val="0"/>
        <w:imprint w:val="0"/>
        <w:color w:val="auto"/>
        <w:spacing w:val="0"/>
        <w:w w:val="100"/>
        <w:kern w:val="0"/>
        <w:position w:val="0"/>
        <w:sz w:val="24"/>
        <w:u w:val="none"/>
        <w:effect w:val="no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33E1400"/>
    <w:multiLevelType w:val="hybridMultilevel"/>
    <w:tmpl w:val="FA3C94C8"/>
    <w:lvl w:ilvl="0" w:tplc="CF4C499C">
      <w:start w:val="2"/>
      <w:numFmt w:val="none"/>
      <w:lvlText w:val="[6]"/>
      <w:lvlJc w:val="left"/>
      <w:pPr>
        <w:tabs>
          <w:tab w:val="num" w:pos="720"/>
        </w:tabs>
        <w:ind w:left="851" w:hanging="49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4E74F52"/>
    <w:multiLevelType w:val="hybridMultilevel"/>
    <w:tmpl w:val="4B60F37C"/>
    <w:lvl w:ilvl="0" w:tplc="66B227A8">
      <w:start w:val="1"/>
      <w:numFmt w:val="bullet"/>
      <w:lvlText w:val="•"/>
      <w:lvlJc w:val="left"/>
      <w:pPr>
        <w:tabs>
          <w:tab w:val="num" w:pos="720"/>
        </w:tabs>
        <w:ind w:left="720" w:hanging="360"/>
      </w:pPr>
      <w:rPr>
        <w:rFonts w:ascii="Times New Roman" w:hAnsi="Times New Roman" w:hint="default"/>
      </w:rPr>
    </w:lvl>
    <w:lvl w:ilvl="1" w:tplc="0C0A000D">
      <w:start w:val="1"/>
      <w:numFmt w:val="bullet"/>
      <w:lvlText w:val=""/>
      <w:lvlJc w:val="left"/>
      <w:pPr>
        <w:tabs>
          <w:tab w:val="num" w:pos="1440"/>
        </w:tabs>
        <w:ind w:left="1440" w:hanging="360"/>
      </w:pPr>
      <w:rPr>
        <w:rFonts w:ascii="Wingdings" w:hAnsi="Wingdings" w:hint="default"/>
      </w:rPr>
    </w:lvl>
    <w:lvl w:ilvl="2" w:tplc="45808BF0" w:tentative="1">
      <w:start w:val="1"/>
      <w:numFmt w:val="bullet"/>
      <w:lvlText w:val="•"/>
      <w:lvlJc w:val="left"/>
      <w:pPr>
        <w:tabs>
          <w:tab w:val="num" w:pos="2160"/>
        </w:tabs>
        <w:ind w:left="2160" w:hanging="360"/>
      </w:pPr>
      <w:rPr>
        <w:rFonts w:ascii="Times New Roman" w:hAnsi="Times New Roman" w:hint="default"/>
      </w:rPr>
    </w:lvl>
    <w:lvl w:ilvl="3" w:tplc="D7E039AE" w:tentative="1">
      <w:start w:val="1"/>
      <w:numFmt w:val="bullet"/>
      <w:lvlText w:val="•"/>
      <w:lvlJc w:val="left"/>
      <w:pPr>
        <w:tabs>
          <w:tab w:val="num" w:pos="2880"/>
        </w:tabs>
        <w:ind w:left="2880" w:hanging="360"/>
      </w:pPr>
      <w:rPr>
        <w:rFonts w:ascii="Times New Roman" w:hAnsi="Times New Roman" w:hint="default"/>
      </w:rPr>
    </w:lvl>
    <w:lvl w:ilvl="4" w:tplc="2A4AD700" w:tentative="1">
      <w:start w:val="1"/>
      <w:numFmt w:val="bullet"/>
      <w:lvlText w:val="•"/>
      <w:lvlJc w:val="left"/>
      <w:pPr>
        <w:tabs>
          <w:tab w:val="num" w:pos="3600"/>
        </w:tabs>
        <w:ind w:left="3600" w:hanging="360"/>
      </w:pPr>
      <w:rPr>
        <w:rFonts w:ascii="Times New Roman" w:hAnsi="Times New Roman" w:hint="default"/>
      </w:rPr>
    </w:lvl>
    <w:lvl w:ilvl="5" w:tplc="B9D26286" w:tentative="1">
      <w:start w:val="1"/>
      <w:numFmt w:val="bullet"/>
      <w:lvlText w:val="•"/>
      <w:lvlJc w:val="left"/>
      <w:pPr>
        <w:tabs>
          <w:tab w:val="num" w:pos="4320"/>
        </w:tabs>
        <w:ind w:left="4320" w:hanging="360"/>
      </w:pPr>
      <w:rPr>
        <w:rFonts w:ascii="Times New Roman" w:hAnsi="Times New Roman" w:hint="default"/>
      </w:rPr>
    </w:lvl>
    <w:lvl w:ilvl="6" w:tplc="45983986" w:tentative="1">
      <w:start w:val="1"/>
      <w:numFmt w:val="bullet"/>
      <w:lvlText w:val="•"/>
      <w:lvlJc w:val="left"/>
      <w:pPr>
        <w:tabs>
          <w:tab w:val="num" w:pos="5040"/>
        </w:tabs>
        <w:ind w:left="5040" w:hanging="360"/>
      </w:pPr>
      <w:rPr>
        <w:rFonts w:ascii="Times New Roman" w:hAnsi="Times New Roman" w:hint="default"/>
      </w:rPr>
    </w:lvl>
    <w:lvl w:ilvl="7" w:tplc="4B1C0096" w:tentative="1">
      <w:start w:val="1"/>
      <w:numFmt w:val="bullet"/>
      <w:lvlText w:val="•"/>
      <w:lvlJc w:val="left"/>
      <w:pPr>
        <w:tabs>
          <w:tab w:val="num" w:pos="5760"/>
        </w:tabs>
        <w:ind w:left="5760" w:hanging="360"/>
      </w:pPr>
      <w:rPr>
        <w:rFonts w:ascii="Times New Roman" w:hAnsi="Times New Roman" w:hint="default"/>
      </w:rPr>
    </w:lvl>
    <w:lvl w:ilvl="8" w:tplc="BE8A5B0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AE47766"/>
    <w:multiLevelType w:val="multilevel"/>
    <w:tmpl w:val="66B22836"/>
    <w:lvl w:ilvl="0">
      <w:start w:val="1"/>
      <w:numFmt w:val="decimal"/>
      <w:lvlText w:val="%1.4.2"/>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2"/>
      <w:numFmt w:val="decimal"/>
      <w:lvlRestart w:val="0"/>
      <w:isLgl/>
      <w:lvlText w:val="%1.%2.3.1"/>
      <w:lvlJc w:val="left"/>
      <w:pPr>
        <w:tabs>
          <w:tab w:val="num" w:pos="720"/>
        </w:tabs>
        <w:ind w:left="720" w:hanging="720"/>
      </w:pPr>
      <w:rPr>
        <w:rFonts w:ascii="Arial" w:hAnsi="Arial" w:cs="Arial" w:hint="default"/>
        <w:sz w:val="24"/>
        <w:szCs w:val="24"/>
      </w:rPr>
    </w:lvl>
    <w:lvl w:ilvl="3">
      <w:start w:val="1"/>
      <w:numFmt w:val="decimal"/>
      <w:lvlRestart w:val="0"/>
      <w:lvlText w:val="%1.%2.3.%4"/>
      <w:lvlJc w:val="left"/>
      <w:pPr>
        <w:tabs>
          <w:tab w:val="num" w:pos="1080"/>
        </w:tabs>
        <w:ind w:left="1080" w:hanging="1080"/>
      </w:pPr>
      <w:rPr>
        <w:rFonts w:hint="default"/>
        <w:b/>
      </w:rPr>
    </w:lvl>
    <w:lvl w:ilvl="4">
      <w:start w:val="1"/>
      <w:numFmt w:val="decimal"/>
      <w:lvlText w:val="%1.%2.3.1"/>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C084FF8"/>
    <w:multiLevelType w:val="multilevel"/>
    <w:tmpl w:val="E74E2F20"/>
    <w:lvl w:ilvl="0">
      <w:start w:val="2"/>
      <w:numFmt w:val="none"/>
      <w:lvlText w:val="[4]"/>
      <w:lvlJc w:val="left"/>
      <w:pPr>
        <w:tabs>
          <w:tab w:val="num" w:pos="720"/>
        </w:tabs>
        <w:ind w:left="360" w:firstLine="0"/>
      </w:pPr>
      <w:rPr>
        <w:rFonts w:hint="eastAsia"/>
      </w:rPr>
    </w:lvl>
    <w:lvl w:ilvl="1">
      <w:start w:val="2"/>
      <w:numFmt w:val="none"/>
      <w:lvlText w:val="[5]"/>
      <w:lvlJc w:val="left"/>
      <w:pPr>
        <w:tabs>
          <w:tab w:val="num" w:pos="1800"/>
        </w:tabs>
        <w:ind w:left="1440" w:firstLine="0"/>
      </w:pPr>
      <w:rPr>
        <w:rFonts w:hint="eastAsia"/>
      </w:rPr>
    </w:lvl>
    <w:lvl w:ilvl="2">
      <w:start w:val="2"/>
      <w:numFmt w:val="none"/>
      <w:lvlText w:val="[6]"/>
      <w:lvlJc w:val="left"/>
      <w:pPr>
        <w:tabs>
          <w:tab w:val="num" w:pos="2700"/>
        </w:tabs>
        <w:ind w:left="2340" w:firstLine="0"/>
      </w:pPr>
      <w:rPr>
        <w:rFonts w:hint="eastAsia"/>
      </w:rPr>
    </w:lvl>
    <w:lvl w:ilvl="3">
      <w:start w:val="2"/>
      <w:numFmt w:val="none"/>
      <w:lvlText w:val="[5]"/>
      <w:lvlJc w:val="left"/>
      <w:pPr>
        <w:tabs>
          <w:tab w:val="num" w:pos="2700"/>
        </w:tabs>
        <w:ind w:left="2340" w:firstLine="0"/>
      </w:pPr>
      <w:rPr>
        <w:rFonts w:hint="eastAsia"/>
      </w:rPr>
    </w:lvl>
    <w:lvl w:ilvl="4">
      <w:start w:val="2"/>
      <w:numFmt w:val="none"/>
      <w:lvlText w:val="[8]"/>
      <w:lvlJc w:val="left"/>
      <w:pPr>
        <w:tabs>
          <w:tab w:val="num" w:pos="2700"/>
        </w:tabs>
        <w:ind w:left="2340" w:firstLine="0"/>
      </w:pPr>
      <w:rPr>
        <w:rFonts w:hint="eastAsia"/>
      </w:rPr>
    </w:lvl>
    <w:lvl w:ilvl="5">
      <w:start w:val="2"/>
      <w:numFmt w:val="none"/>
      <w:lvlText w:val="[7]"/>
      <w:lvlJc w:val="left"/>
      <w:pPr>
        <w:tabs>
          <w:tab w:val="num" w:pos="2700"/>
        </w:tabs>
        <w:ind w:left="2340" w:firstLine="0"/>
      </w:pPr>
      <w:rPr>
        <w:rFonts w:hint="eastAsia"/>
      </w:rPr>
    </w:lvl>
    <w:lvl w:ilvl="6">
      <w:start w:val="2"/>
      <w:numFmt w:val="none"/>
      <w:lvlText w:val="[9]"/>
      <w:lvlJc w:val="left"/>
      <w:pPr>
        <w:tabs>
          <w:tab w:val="num" w:pos="2700"/>
        </w:tabs>
        <w:ind w:left="2340" w:firstLine="0"/>
      </w:pPr>
      <w:rPr>
        <w:rFonts w:hint="eastAsia"/>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71F77097"/>
    <w:multiLevelType w:val="multilevel"/>
    <w:tmpl w:val="FAD8BCC6"/>
    <w:lvl w:ilvl="0">
      <w:start w:val="1"/>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2"/>
      <w:numFmt w:val="decimal"/>
      <w:lvlText w:val="1.%2.3.5"/>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601592"/>
    <w:multiLevelType w:val="hybridMultilevel"/>
    <w:tmpl w:val="ADEA570C"/>
    <w:lvl w:ilvl="0" w:tplc="D5D60F64">
      <w:start w:val="2"/>
      <w:numFmt w:val="none"/>
      <w:lvlText w:val="[5]"/>
      <w:lvlJc w:val="left"/>
      <w:pPr>
        <w:tabs>
          <w:tab w:val="num" w:pos="720"/>
        </w:tabs>
        <w:ind w:left="851" w:hanging="49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8221051"/>
    <w:multiLevelType w:val="hybridMultilevel"/>
    <w:tmpl w:val="50983708"/>
    <w:lvl w:ilvl="0" w:tplc="2166B2B6">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5"/>
  </w:num>
  <w:num w:numId="3">
    <w:abstractNumId w:val="9"/>
  </w:num>
  <w:num w:numId="4">
    <w:abstractNumId w:val="16"/>
  </w:num>
  <w:num w:numId="5">
    <w:abstractNumId w:val="0"/>
  </w:num>
  <w:num w:numId="6">
    <w:abstractNumId w:val="20"/>
  </w:num>
  <w:num w:numId="7">
    <w:abstractNumId w:val="23"/>
  </w:num>
  <w:num w:numId="8">
    <w:abstractNumId w:val="23"/>
    <w:lvlOverride w:ilvl="0">
      <w:lvl w:ilvl="0">
        <w:start w:val="1"/>
        <w:numFmt w:val="decimal"/>
        <w:lvlText w:val="%1.4.2"/>
        <w:lvlJc w:val="left"/>
        <w:pPr>
          <w:tabs>
            <w:tab w:val="num" w:pos="525"/>
          </w:tabs>
          <w:ind w:left="525" w:hanging="525"/>
        </w:pPr>
        <w:rPr>
          <w:rFonts w:hint="default"/>
        </w:rPr>
      </w:lvl>
    </w:lvlOverride>
    <w:lvlOverride w:ilvl="1">
      <w:lvl w:ilvl="1">
        <w:start w:val="5"/>
        <w:numFmt w:val="decimal"/>
        <w:lvlText w:val="%1.%2"/>
        <w:lvlJc w:val="left"/>
        <w:pPr>
          <w:tabs>
            <w:tab w:val="num" w:pos="525"/>
          </w:tabs>
          <w:ind w:left="525" w:hanging="525"/>
        </w:pPr>
        <w:rPr>
          <w:rFonts w:hint="default"/>
        </w:rPr>
      </w:lvl>
    </w:lvlOverride>
    <w:lvlOverride w:ilvl="2">
      <w:lvl w:ilvl="2">
        <w:start w:val="2"/>
        <w:numFmt w:val="decimal"/>
        <w:lvlRestart w:val="0"/>
        <w:isLgl/>
        <w:lvlText w:val="%1.%2.3.5"/>
        <w:lvlJc w:val="left"/>
        <w:pPr>
          <w:tabs>
            <w:tab w:val="num" w:pos="720"/>
          </w:tabs>
          <w:ind w:left="720" w:hanging="720"/>
        </w:pPr>
        <w:rPr>
          <w:rFonts w:ascii="Arial" w:hAnsi="Arial" w:cs="Arial" w:hint="default"/>
          <w:sz w:val="24"/>
          <w:szCs w:val="24"/>
        </w:rPr>
      </w:lvl>
    </w:lvlOverride>
    <w:lvlOverride w:ilvl="3">
      <w:lvl w:ilvl="3">
        <w:start w:val="1"/>
        <w:numFmt w:val="decimal"/>
        <w:lvlRestart w:val="0"/>
        <w:lvlText w:val="%1.%2.3.%4"/>
        <w:lvlJc w:val="left"/>
        <w:pPr>
          <w:tabs>
            <w:tab w:val="num" w:pos="1080"/>
          </w:tabs>
          <w:ind w:left="1080" w:hanging="1080"/>
        </w:pPr>
        <w:rPr>
          <w:rFonts w:hint="default"/>
          <w:b/>
        </w:rPr>
      </w:lvl>
    </w:lvlOverride>
    <w:lvlOverride w:ilvl="4">
      <w:lvl w:ilvl="4">
        <w:start w:val="1"/>
        <w:numFmt w:val="decimal"/>
        <w:lvlText w:val="%1.%2.3.1"/>
        <w:lvlJc w:val="left"/>
        <w:pPr>
          <w:tabs>
            <w:tab w:val="num" w:pos="1080"/>
          </w:tabs>
          <w:ind w:left="1080" w:hanging="1080"/>
        </w:pPr>
        <w:rPr>
          <w:rFonts w:hint="default"/>
          <w:b/>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abstractNumId w:val="15"/>
  </w:num>
  <w:num w:numId="10">
    <w:abstractNumId w:val="6"/>
  </w:num>
  <w:num w:numId="11">
    <w:abstractNumId w:val="2"/>
  </w:num>
  <w:num w:numId="12">
    <w:abstractNumId w:val="17"/>
  </w:num>
  <w:num w:numId="13">
    <w:abstractNumId w:val="22"/>
  </w:num>
  <w:num w:numId="14">
    <w:abstractNumId w:val="19"/>
  </w:num>
  <w:num w:numId="15">
    <w:abstractNumId w:val="13"/>
  </w:num>
  <w:num w:numId="16">
    <w:abstractNumId w:val="10"/>
  </w:num>
  <w:num w:numId="17">
    <w:abstractNumId w:val="1"/>
  </w:num>
  <w:num w:numId="18">
    <w:abstractNumId w:val="18"/>
  </w:num>
  <w:num w:numId="19">
    <w:abstractNumId w:val="4"/>
  </w:num>
  <w:num w:numId="20">
    <w:abstractNumId w:val="7"/>
  </w:num>
  <w:num w:numId="21">
    <w:abstractNumId w:val="5"/>
  </w:num>
  <w:num w:numId="22">
    <w:abstractNumId w:val="26"/>
  </w:num>
  <w:num w:numId="23">
    <w:abstractNumId w:val="12"/>
  </w:num>
  <w:num w:numId="24">
    <w:abstractNumId w:val="21"/>
  </w:num>
  <w:num w:numId="25">
    <w:abstractNumId w:val="11"/>
  </w:num>
  <w:num w:numId="26">
    <w:abstractNumId w:val="24"/>
  </w:num>
  <w:num w:numId="27">
    <w:abstractNumId w:val="3"/>
  </w:num>
  <w:num w:numId="28">
    <w:abstractNumId w:val="8"/>
  </w:num>
  <w:num w:numId="2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8"/>
  <w:hyphenationZone w:val="425"/>
  <w:characterSpacingControl w:val="doNotCompress"/>
  <w:hdrShapeDefaults>
    <o:shapedefaults v:ext="edit" spidmax="6146" fill="f" fillcolor="white" stroke="f">
      <v:fill color="white" on="f"/>
      <v:stroke on="f"/>
    </o:shapedefaults>
  </w:hdrShapeDefaults>
  <w:footnotePr>
    <w:numStart w:val="2"/>
    <w:footnote w:id="0"/>
    <w:footnote w:id="1"/>
  </w:footnotePr>
  <w:endnotePr>
    <w:pos w:val="sectEnd"/>
    <w:endnote w:id="0"/>
    <w:endnote w:id="1"/>
  </w:endnotePr>
  <w:compat/>
  <w:rsids>
    <w:rsidRoot w:val="00936B7A"/>
    <w:rsid w:val="0000658F"/>
    <w:rsid w:val="000134D2"/>
    <w:rsid w:val="000155C9"/>
    <w:rsid w:val="0002365F"/>
    <w:rsid w:val="00045686"/>
    <w:rsid w:val="000576B7"/>
    <w:rsid w:val="00067A66"/>
    <w:rsid w:val="0007720C"/>
    <w:rsid w:val="000777AB"/>
    <w:rsid w:val="00080869"/>
    <w:rsid w:val="00081682"/>
    <w:rsid w:val="00084501"/>
    <w:rsid w:val="000857DD"/>
    <w:rsid w:val="00095C8F"/>
    <w:rsid w:val="000A08CC"/>
    <w:rsid w:val="000B7B26"/>
    <w:rsid w:val="000C3638"/>
    <w:rsid w:val="000E389D"/>
    <w:rsid w:val="000E38A1"/>
    <w:rsid w:val="000E419A"/>
    <w:rsid w:val="000E4754"/>
    <w:rsid w:val="00101227"/>
    <w:rsid w:val="00102D2D"/>
    <w:rsid w:val="001058F9"/>
    <w:rsid w:val="001135DC"/>
    <w:rsid w:val="001153A4"/>
    <w:rsid w:val="00120628"/>
    <w:rsid w:val="0013406E"/>
    <w:rsid w:val="00135515"/>
    <w:rsid w:val="00142AB6"/>
    <w:rsid w:val="00145ED4"/>
    <w:rsid w:val="00147D9B"/>
    <w:rsid w:val="00161F4C"/>
    <w:rsid w:val="00181892"/>
    <w:rsid w:val="0018451E"/>
    <w:rsid w:val="0018529E"/>
    <w:rsid w:val="00195108"/>
    <w:rsid w:val="00195D55"/>
    <w:rsid w:val="00197B0E"/>
    <w:rsid w:val="001A0217"/>
    <w:rsid w:val="001A1B75"/>
    <w:rsid w:val="001A35B6"/>
    <w:rsid w:val="001C6307"/>
    <w:rsid w:val="001D5A71"/>
    <w:rsid w:val="001E4755"/>
    <w:rsid w:val="001F159A"/>
    <w:rsid w:val="001F4A28"/>
    <w:rsid w:val="002024E3"/>
    <w:rsid w:val="0021355B"/>
    <w:rsid w:val="002167C1"/>
    <w:rsid w:val="0021785F"/>
    <w:rsid w:val="00221EA0"/>
    <w:rsid w:val="00223BCF"/>
    <w:rsid w:val="002246AC"/>
    <w:rsid w:val="0023170C"/>
    <w:rsid w:val="00241BB6"/>
    <w:rsid w:val="00246CA6"/>
    <w:rsid w:val="00256185"/>
    <w:rsid w:val="0025733B"/>
    <w:rsid w:val="002661D0"/>
    <w:rsid w:val="00282256"/>
    <w:rsid w:val="00282D1D"/>
    <w:rsid w:val="002B41B2"/>
    <w:rsid w:val="002C1623"/>
    <w:rsid w:val="002C7FED"/>
    <w:rsid w:val="002D2ED7"/>
    <w:rsid w:val="002E47CC"/>
    <w:rsid w:val="002F64C8"/>
    <w:rsid w:val="00300671"/>
    <w:rsid w:val="00300EEC"/>
    <w:rsid w:val="00304BCE"/>
    <w:rsid w:val="003401B7"/>
    <w:rsid w:val="00340F7B"/>
    <w:rsid w:val="00343B66"/>
    <w:rsid w:val="0034458C"/>
    <w:rsid w:val="00355939"/>
    <w:rsid w:val="00355BD8"/>
    <w:rsid w:val="003609C0"/>
    <w:rsid w:val="0036184A"/>
    <w:rsid w:val="00363F59"/>
    <w:rsid w:val="003673E7"/>
    <w:rsid w:val="00370348"/>
    <w:rsid w:val="00381391"/>
    <w:rsid w:val="00384E7C"/>
    <w:rsid w:val="0039473E"/>
    <w:rsid w:val="003A092A"/>
    <w:rsid w:val="003B72CB"/>
    <w:rsid w:val="003B7CB2"/>
    <w:rsid w:val="003C102A"/>
    <w:rsid w:val="003C6D09"/>
    <w:rsid w:val="003D0672"/>
    <w:rsid w:val="003E2EC2"/>
    <w:rsid w:val="003E3E14"/>
    <w:rsid w:val="003F1544"/>
    <w:rsid w:val="003F207B"/>
    <w:rsid w:val="00415A0D"/>
    <w:rsid w:val="004172E9"/>
    <w:rsid w:val="00422332"/>
    <w:rsid w:val="00427275"/>
    <w:rsid w:val="00430B0D"/>
    <w:rsid w:val="00435B02"/>
    <w:rsid w:val="00443B7D"/>
    <w:rsid w:val="0044794F"/>
    <w:rsid w:val="00450DBF"/>
    <w:rsid w:val="004515D8"/>
    <w:rsid w:val="00452C1E"/>
    <w:rsid w:val="00457E95"/>
    <w:rsid w:val="00460014"/>
    <w:rsid w:val="0046393C"/>
    <w:rsid w:val="004644FE"/>
    <w:rsid w:val="00471F1E"/>
    <w:rsid w:val="00471FB5"/>
    <w:rsid w:val="004735F3"/>
    <w:rsid w:val="00487E8F"/>
    <w:rsid w:val="0049054E"/>
    <w:rsid w:val="00495254"/>
    <w:rsid w:val="004A19A8"/>
    <w:rsid w:val="004B1F52"/>
    <w:rsid w:val="004D760F"/>
    <w:rsid w:val="004E1D0A"/>
    <w:rsid w:val="004E2A1B"/>
    <w:rsid w:val="004E3733"/>
    <w:rsid w:val="004F5B45"/>
    <w:rsid w:val="004F61B0"/>
    <w:rsid w:val="004F6BEA"/>
    <w:rsid w:val="0052415A"/>
    <w:rsid w:val="00525D08"/>
    <w:rsid w:val="005308DB"/>
    <w:rsid w:val="00532731"/>
    <w:rsid w:val="00533A0A"/>
    <w:rsid w:val="00540933"/>
    <w:rsid w:val="005447B6"/>
    <w:rsid w:val="005518F6"/>
    <w:rsid w:val="00574747"/>
    <w:rsid w:val="00574CAA"/>
    <w:rsid w:val="00592996"/>
    <w:rsid w:val="00593A2B"/>
    <w:rsid w:val="00593A4E"/>
    <w:rsid w:val="00596702"/>
    <w:rsid w:val="005A4757"/>
    <w:rsid w:val="005B0D93"/>
    <w:rsid w:val="005B104D"/>
    <w:rsid w:val="005B4B1D"/>
    <w:rsid w:val="005B6831"/>
    <w:rsid w:val="005B6D99"/>
    <w:rsid w:val="005C022D"/>
    <w:rsid w:val="005D3B85"/>
    <w:rsid w:val="005D7582"/>
    <w:rsid w:val="005E2665"/>
    <w:rsid w:val="005E31F6"/>
    <w:rsid w:val="005F2696"/>
    <w:rsid w:val="005F6048"/>
    <w:rsid w:val="006049AD"/>
    <w:rsid w:val="00625614"/>
    <w:rsid w:val="00633151"/>
    <w:rsid w:val="00636297"/>
    <w:rsid w:val="00640419"/>
    <w:rsid w:val="006463E8"/>
    <w:rsid w:val="00647A4B"/>
    <w:rsid w:val="0065667D"/>
    <w:rsid w:val="0065771F"/>
    <w:rsid w:val="0067187D"/>
    <w:rsid w:val="00672D4A"/>
    <w:rsid w:val="0068323B"/>
    <w:rsid w:val="00695CC3"/>
    <w:rsid w:val="00697C8A"/>
    <w:rsid w:val="006A4F52"/>
    <w:rsid w:val="006B467D"/>
    <w:rsid w:val="006C2B9C"/>
    <w:rsid w:val="006D70FC"/>
    <w:rsid w:val="006E2556"/>
    <w:rsid w:val="00706E84"/>
    <w:rsid w:val="007107F1"/>
    <w:rsid w:val="007129AA"/>
    <w:rsid w:val="00725195"/>
    <w:rsid w:val="00735F11"/>
    <w:rsid w:val="00737ACF"/>
    <w:rsid w:val="00740096"/>
    <w:rsid w:val="00745214"/>
    <w:rsid w:val="00746762"/>
    <w:rsid w:val="007664F1"/>
    <w:rsid w:val="00776233"/>
    <w:rsid w:val="00776B54"/>
    <w:rsid w:val="007779F5"/>
    <w:rsid w:val="00777ABB"/>
    <w:rsid w:val="007904ED"/>
    <w:rsid w:val="007962EA"/>
    <w:rsid w:val="007A2F94"/>
    <w:rsid w:val="007B4C27"/>
    <w:rsid w:val="007B50A1"/>
    <w:rsid w:val="007C094C"/>
    <w:rsid w:val="007E2DD7"/>
    <w:rsid w:val="007F0390"/>
    <w:rsid w:val="00802AD7"/>
    <w:rsid w:val="008034DB"/>
    <w:rsid w:val="00804A12"/>
    <w:rsid w:val="008179CA"/>
    <w:rsid w:val="00822865"/>
    <w:rsid w:val="00825A4D"/>
    <w:rsid w:val="00844966"/>
    <w:rsid w:val="008546CF"/>
    <w:rsid w:val="00860ACE"/>
    <w:rsid w:val="00860F0A"/>
    <w:rsid w:val="00862E9A"/>
    <w:rsid w:val="00870940"/>
    <w:rsid w:val="00885D71"/>
    <w:rsid w:val="008A0F92"/>
    <w:rsid w:val="008A3E05"/>
    <w:rsid w:val="008A5D93"/>
    <w:rsid w:val="008C1B5C"/>
    <w:rsid w:val="008C2B2F"/>
    <w:rsid w:val="008C44E9"/>
    <w:rsid w:val="008C525A"/>
    <w:rsid w:val="008E15F7"/>
    <w:rsid w:val="008E673B"/>
    <w:rsid w:val="008E75C5"/>
    <w:rsid w:val="008F00E1"/>
    <w:rsid w:val="008F06AF"/>
    <w:rsid w:val="008F0B55"/>
    <w:rsid w:val="00905660"/>
    <w:rsid w:val="00907449"/>
    <w:rsid w:val="009112A5"/>
    <w:rsid w:val="009229C4"/>
    <w:rsid w:val="00926868"/>
    <w:rsid w:val="00931446"/>
    <w:rsid w:val="0093464C"/>
    <w:rsid w:val="00934FE7"/>
    <w:rsid w:val="00936B7A"/>
    <w:rsid w:val="009436EB"/>
    <w:rsid w:val="00945471"/>
    <w:rsid w:val="00950068"/>
    <w:rsid w:val="00953747"/>
    <w:rsid w:val="009551F1"/>
    <w:rsid w:val="009846C1"/>
    <w:rsid w:val="00985B7E"/>
    <w:rsid w:val="00990F86"/>
    <w:rsid w:val="009943C6"/>
    <w:rsid w:val="009951B5"/>
    <w:rsid w:val="009A3996"/>
    <w:rsid w:val="009B1E76"/>
    <w:rsid w:val="009C4FED"/>
    <w:rsid w:val="009C71B7"/>
    <w:rsid w:val="009D1D57"/>
    <w:rsid w:val="009E4AE1"/>
    <w:rsid w:val="009E6427"/>
    <w:rsid w:val="009F01BC"/>
    <w:rsid w:val="009F6AB9"/>
    <w:rsid w:val="009F72EF"/>
    <w:rsid w:val="00A04C4E"/>
    <w:rsid w:val="00A1093A"/>
    <w:rsid w:val="00A1260D"/>
    <w:rsid w:val="00A26BF4"/>
    <w:rsid w:val="00A57A6D"/>
    <w:rsid w:val="00A66A2E"/>
    <w:rsid w:val="00A85F66"/>
    <w:rsid w:val="00AC2EF6"/>
    <w:rsid w:val="00AD226F"/>
    <w:rsid w:val="00AD26CE"/>
    <w:rsid w:val="00AD7847"/>
    <w:rsid w:val="00AE7E1F"/>
    <w:rsid w:val="00AF243E"/>
    <w:rsid w:val="00B01DD5"/>
    <w:rsid w:val="00B02FAE"/>
    <w:rsid w:val="00B036AA"/>
    <w:rsid w:val="00B05164"/>
    <w:rsid w:val="00B061EF"/>
    <w:rsid w:val="00B10707"/>
    <w:rsid w:val="00B13417"/>
    <w:rsid w:val="00B153DD"/>
    <w:rsid w:val="00B20738"/>
    <w:rsid w:val="00B21E8D"/>
    <w:rsid w:val="00B22690"/>
    <w:rsid w:val="00B341B1"/>
    <w:rsid w:val="00B41837"/>
    <w:rsid w:val="00B46372"/>
    <w:rsid w:val="00B47683"/>
    <w:rsid w:val="00B47DBB"/>
    <w:rsid w:val="00B51A10"/>
    <w:rsid w:val="00B5726F"/>
    <w:rsid w:val="00B7022A"/>
    <w:rsid w:val="00B7508B"/>
    <w:rsid w:val="00B818DA"/>
    <w:rsid w:val="00B828C0"/>
    <w:rsid w:val="00B9208F"/>
    <w:rsid w:val="00B92666"/>
    <w:rsid w:val="00B92F66"/>
    <w:rsid w:val="00BA4EDD"/>
    <w:rsid w:val="00BA557A"/>
    <w:rsid w:val="00BB4E02"/>
    <w:rsid w:val="00BB7E3B"/>
    <w:rsid w:val="00BC0647"/>
    <w:rsid w:val="00BC5692"/>
    <w:rsid w:val="00BD16DA"/>
    <w:rsid w:val="00BE3496"/>
    <w:rsid w:val="00BE5D30"/>
    <w:rsid w:val="00BE5E34"/>
    <w:rsid w:val="00BF0966"/>
    <w:rsid w:val="00BF37DA"/>
    <w:rsid w:val="00BF4901"/>
    <w:rsid w:val="00C005D0"/>
    <w:rsid w:val="00C0474D"/>
    <w:rsid w:val="00C06101"/>
    <w:rsid w:val="00C068F4"/>
    <w:rsid w:val="00C11C47"/>
    <w:rsid w:val="00C1330C"/>
    <w:rsid w:val="00C13BC7"/>
    <w:rsid w:val="00C247B8"/>
    <w:rsid w:val="00C24BD3"/>
    <w:rsid w:val="00C25FD7"/>
    <w:rsid w:val="00C335E5"/>
    <w:rsid w:val="00C34FF9"/>
    <w:rsid w:val="00C40F89"/>
    <w:rsid w:val="00C43BC2"/>
    <w:rsid w:val="00C44CF1"/>
    <w:rsid w:val="00C5221D"/>
    <w:rsid w:val="00C52DF7"/>
    <w:rsid w:val="00C53532"/>
    <w:rsid w:val="00C6127D"/>
    <w:rsid w:val="00C622BE"/>
    <w:rsid w:val="00C673EB"/>
    <w:rsid w:val="00C71627"/>
    <w:rsid w:val="00C77C0A"/>
    <w:rsid w:val="00C8010A"/>
    <w:rsid w:val="00CC7E62"/>
    <w:rsid w:val="00CE2BFF"/>
    <w:rsid w:val="00CE663E"/>
    <w:rsid w:val="00CF0BD7"/>
    <w:rsid w:val="00D032FF"/>
    <w:rsid w:val="00D06CB8"/>
    <w:rsid w:val="00D06F51"/>
    <w:rsid w:val="00D23A44"/>
    <w:rsid w:val="00D30C0B"/>
    <w:rsid w:val="00D30D06"/>
    <w:rsid w:val="00D340C3"/>
    <w:rsid w:val="00D45EB6"/>
    <w:rsid w:val="00D503A2"/>
    <w:rsid w:val="00D505D3"/>
    <w:rsid w:val="00D63940"/>
    <w:rsid w:val="00D736EB"/>
    <w:rsid w:val="00D84DCC"/>
    <w:rsid w:val="00D969B3"/>
    <w:rsid w:val="00DC2E75"/>
    <w:rsid w:val="00DC6FB8"/>
    <w:rsid w:val="00DE1276"/>
    <w:rsid w:val="00DE1CED"/>
    <w:rsid w:val="00DF6735"/>
    <w:rsid w:val="00E342BA"/>
    <w:rsid w:val="00E41637"/>
    <w:rsid w:val="00E45DA8"/>
    <w:rsid w:val="00E51097"/>
    <w:rsid w:val="00E60D5D"/>
    <w:rsid w:val="00E61776"/>
    <w:rsid w:val="00E73B53"/>
    <w:rsid w:val="00E757D1"/>
    <w:rsid w:val="00E76172"/>
    <w:rsid w:val="00E76D91"/>
    <w:rsid w:val="00E80C6C"/>
    <w:rsid w:val="00E81060"/>
    <w:rsid w:val="00E836F2"/>
    <w:rsid w:val="00E90D4B"/>
    <w:rsid w:val="00EA0ADD"/>
    <w:rsid w:val="00EA3C24"/>
    <w:rsid w:val="00EE4366"/>
    <w:rsid w:val="00EF55AF"/>
    <w:rsid w:val="00EF6345"/>
    <w:rsid w:val="00F15152"/>
    <w:rsid w:val="00F27B89"/>
    <w:rsid w:val="00F30559"/>
    <w:rsid w:val="00F3230A"/>
    <w:rsid w:val="00F40662"/>
    <w:rsid w:val="00F46244"/>
    <w:rsid w:val="00F46798"/>
    <w:rsid w:val="00F52B81"/>
    <w:rsid w:val="00F555FB"/>
    <w:rsid w:val="00F61671"/>
    <w:rsid w:val="00F72E6F"/>
    <w:rsid w:val="00F73489"/>
    <w:rsid w:val="00F87257"/>
    <w:rsid w:val="00FA06D2"/>
    <w:rsid w:val="00FA09D5"/>
    <w:rsid w:val="00FA1818"/>
    <w:rsid w:val="00FA2841"/>
    <w:rsid w:val="00FA45CC"/>
    <w:rsid w:val="00FC4B38"/>
    <w:rsid w:val="00FD208C"/>
    <w:rsid w:val="00FE6C34"/>
    <w:rsid w:val="00FF61FB"/>
    <w:rsid w:val="00FF65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6" fill="f" fillcolor="white" stroke="f">
      <v:fill color="white" on="f"/>
      <v:stroke on="f"/>
    </o:shapedefaults>
    <o:shapelayout v:ext="edit">
      <o:idmap v:ext="edit" data="1,3,4,5"/>
      <o:regrouptable v:ext="edit">
        <o:entry new="1" old="0"/>
        <o:entry new="2" old="0"/>
        <o:entry new="3" old="0"/>
        <o:entry new="4" old="3"/>
        <o:entry new="5" old="0"/>
        <o:entry new="6" old="0"/>
        <o:entry new="7" old="0"/>
        <o:entry new="8" old="0"/>
        <o:entry new="9" old="0"/>
        <o:entry new="10" old="0"/>
        <o:entry new="11" old="0"/>
        <o:entry new="12" old="0"/>
        <o:entry new="13" old="0"/>
        <o:entry new="14" old="0"/>
        <o:entry new="15" old="0"/>
        <o:entry new="16" old="15"/>
        <o:entry new="17" old="0"/>
        <o:entry new="18" old="0"/>
        <o:entry new="19" old="18"/>
        <o:entry new="20" old="0"/>
        <o:entry new="21" old="0"/>
        <o:entry new="22" old="0"/>
        <o:entry new="23" old="0"/>
        <o:entry new="24" old="0"/>
        <o:entry new="25" old="24"/>
        <o:entry new="26" old="0"/>
        <o:entry new="27" old="0"/>
        <o:entry new="28" old="0"/>
        <o:entry new="29" old="28"/>
        <o:entry new="30" old="0"/>
        <o:entry new="3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Ttulo1">
    <w:name w:val="heading 1"/>
    <w:basedOn w:val="Normal"/>
    <w:next w:val="Normal"/>
    <w:qFormat/>
    <w:pPr>
      <w:keepNext/>
      <w:numPr>
        <w:numId w:val="5"/>
      </w:numPr>
      <w:spacing w:before="240" w:after="60"/>
      <w:outlineLvl w:val="0"/>
    </w:pPr>
    <w:rPr>
      <w:rFonts w:cs="Arial"/>
      <w:b/>
      <w:bCs/>
      <w:kern w:val="32"/>
      <w:sz w:val="32"/>
      <w:szCs w:val="32"/>
    </w:rPr>
  </w:style>
  <w:style w:type="paragraph" w:styleId="Ttulo2">
    <w:name w:val="heading 2"/>
    <w:basedOn w:val="Normal"/>
    <w:next w:val="Normal"/>
    <w:qFormat/>
    <w:pPr>
      <w:keepNext/>
      <w:numPr>
        <w:ilvl w:val="1"/>
        <w:numId w:val="5"/>
      </w:numPr>
      <w:spacing w:before="240" w:after="60"/>
      <w:outlineLvl w:val="1"/>
    </w:pPr>
    <w:rPr>
      <w:rFonts w:cs="Arial"/>
      <w:b/>
      <w:bCs/>
      <w:i/>
      <w:iCs/>
      <w:sz w:val="28"/>
      <w:szCs w:val="28"/>
    </w:rPr>
  </w:style>
  <w:style w:type="paragraph" w:styleId="Ttulo3">
    <w:name w:val="heading 3"/>
    <w:basedOn w:val="Normal"/>
    <w:next w:val="Normal"/>
    <w:qFormat/>
    <w:pPr>
      <w:keepNext/>
      <w:spacing w:before="240" w:after="60"/>
      <w:ind w:firstLine="720"/>
      <w:outlineLvl w:val="2"/>
    </w:pPr>
    <w:rPr>
      <w:rFonts w:cs="Arial"/>
      <w:b/>
      <w:bCs/>
      <w:szCs w:val="26"/>
    </w:rPr>
  </w:style>
  <w:style w:type="paragraph" w:styleId="Ttulo4">
    <w:name w:val="heading 4"/>
    <w:basedOn w:val="Normal"/>
    <w:next w:val="Normal"/>
    <w:qFormat/>
    <w:pPr>
      <w:keepNext/>
      <w:tabs>
        <w:tab w:val="num" w:pos="720"/>
      </w:tabs>
      <w:spacing w:before="240" w:after="60"/>
      <w:ind w:left="720" w:hanging="720"/>
      <w:outlineLvl w:val="3"/>
    </w:pPr>
    <w:rPr>
      <w:b/>
      <w:bCs/>
      <w:sz w:val="28"/>
      <w:szCs w:val="28"/>
    </w:rPr>
  </w:style>
  <w:style w:type="paragraph" w:styleId="Ttulo5">
    <w:name w:val="heading 5"/>
    <w:basedOn w:val="Normal"/>
    <w:next w:val="Normal"/>
    <w:qFormat/>
    <w:pPr>
      <w:numPr>
        <w:ilvl w:val="4"/>
        <w:numId w:val="5"/>
      </w:numPr>
      <w:spacing w:before="240" w:after="60"/>
      <w:outlineLvl w:val="4"/>
    </w:pPr>
    <w:rPr>
      <w:b/>
      <w:bCs/>
      <w:i/>
      <w:iCs/>
      <w:sz w:val="26"/>
      <w:szCs w:val="26"/>
    </w:rPr>
  </w:style>
  <w:style w:type="paragraph" w:styleId="Ttulo6">
    <w:name w:val="heading 6"/>
    <w:basedOn w:val="Normal"/>
    <w:next w:val="Normal"/>
    <w:qFormat/>
    <w:pPr>
      <w:numPr>
        <w:ilvl w:val="5"/>
        <w:numId w:val="5"/>
      </w:numPr>
      <w:spacing w:before="240" w:after="60"/>
      <w:outlineLvl w:val="5"/>
    </w:pPr>
    <w:rPr>
      <w:b/>
      <w:bCs/>
      <w:sz w:val="22"/>
      <w:szCs w:val="22"/>
    </w:rPr>
  </w:style>
  <w:style w:type="paragraph" w:styleId="Ttulo7">
    <w:name w:val="heading 7"/>
    <w:basedOn w:val="Normal"/>
    <w:next w:val="Normal"/>
    <w:qFormat/>
    <w:pPr>
      <w:numPr>
        <w:ilvl w:val="6"/>
        <w:numId w:val="5"/>
      </w:numPr>
      <w:spacing w:before="240" w:after="60"/>
      <w:outlineLvl w:val="6"/>
    </w:pPr>
  </w:style>
  <w:style w:type="paragraph" w:styleId="Ttulo8">
    <w:name w:val="heading 8"/>
    <w:basedOn w:val="Normal"/>
    <w:next w:val="Normal"/>
    <w:qFormat/>
    <w:pPr>
      <w:numPr>
        <w:ilvl w:val="7"/>
        <w:numId w:val="5"/>
      </w:numPr>
      <w:spacing w:before="240" w:after="60"/>
      <w:outlineLvl w:val="7"/>
    </w:pPr>
    <w:rPr>
      <w:i/>
      <w:iCs/>
    </w:rPr>
  </w:style>
  <w:style w:type="paragraph" w:styleId="Ttulo9">
    <w:name w:val="heading 9"/>
    <w:basedOn w:val="Normal"/>
    <w:next w:val="Normal"/>
    <w:qFormat/>
    <w:pPr>
      <w:numPr>
        <w:ilvl w:val="8"/>
        <w:numId w:val="5"/>
      </w:numPr>
      <w:spacing w:before="240" w:after="60"/>
      <w:outlineLvl w:val="8"/>
    </w:pPr>
    <w:rPr>
      <w:rFonts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3Car">
    <w:name w:val="Título 3 Car"/>
    <w:basedOn w:val="Fuentedeprrafopredeter"/>
    <w:rPr>
      <w:rFonts w:ascii="Arial" w:hAnsi="Arial" w:cs="Arial"/>
      <w:b/>
      <w:bCs/>
      <w:sz w:val="26"/>
      <w:szCs w:val="26"/>
      <w:lang w:val="es-ES" w:eastAsia="es-ES" w:bidi="ar-SA"/>
    </w:rPr>
  </w:style>
  <w:style w:type="paragraph" w:customStyle="1" w:styleId="primero">
    <w:name w:val="primero"/>
    <w:basedOn w:val="Ttulo1"/>
    <w:pPr>
      <w:spacing w:before="0" w:after="0"/>
      <w:jc w:val="center"/>
    </w:pPr>
    <w:rPr>
      <w:rFonts w:ascii="Times New Roman" w:hAnsi="Times New Roman" w:cs="Times New Roman"/>
      <w:kern w:val="0"/>
      <w:sz w:val="28"/>
      <w:szCs w:val="24"/>
    </w:rPr>
  </w:style>
  <w:style w:type="paragraph" w:customStyle="1" w:styleId="segundo">
    <w:name w:val="segundo"/>
    <w:basedOn w:val="Ttulo2"/>
    <w:pPr>
      <w:tabs>
        <w:tab w:val="left" w:pos="3780"/>
      </w:tabs>
      <w:spacing w:before="0" w:after="0"/>
      <w:jc w:val="center"/>
    </w:pPr>
    <w:rPr>
      <w:rFonts w:ascii="Times New Roman" w:hAnsi="Times New Roman" w:cs="Times New Roman"/>
      <w:i w:val="0"/>
      <w:iCs w:val="0"/>
      <w:szCs w:val="24"/>
    </w:rPr>
  </w:style>
  <w:style w:type="paragraph" w:styleId="NormalWeb">
    <w:name w:val="Normal (Web)"/>
    <w:basedOn w:val="Normal"/>
    <w:pPr>
      <w:spacing w:before="100" w:beforeAutospacing="1" w:after="100" w:afterAutospacing="1"/>
    </w:pPr>
    <w:rPr>
      <w:lang w:val="en-US" w:eastAsia="en-US"/>
    </w:rPr>
  </w:style>
  <w:style w:type="paragraph" w:styleId="Textoindependiente">
    <w:name w:val="Body Text"/>
    <w:basedOn w:val="Normal"/>
    <w:pPr>
      <w:spacing w:before="100" w:beforeAutospacing="1" w:after="100" w:afterAutospacing="1"/>
    </w:pPr>
    <w:rPr>
      <w:lang w:val="en-US" w:eastAsia="en-US"/>
    </w:rPr>
  </w:style>
  <w:style w:type="paragraph" w:styleId="Textoindependiente3">
    <w:name w:val="Body Text 3"/>
    <w:basedOn w:val="Normal"/>
    <w:pPr>
      <w:jc w:val="both"/>
    </w:pPr>
    <w:rPr>
      <w:rFonts w:ascii="Verdana" w:hAnsi="Verdana"/>
      <w:sz w:val="20"/>
      <w:szCs w:val="20"/>
    </w:rPr>
  </w:style>
  <w:style w:type="paragraph" w:styleId="TDC1">
    <w:name w:val="toc 1"/>
    <w:basedOn w:val="Subttulo"/>
    <w:autoRedefine/>
    <w:semiHidden/>
    <w:rsid w:val="00F61671"/>
    <w:pPr>
      <w:tabs>
        <w:tab w:val="right" w:leader="dot" w:pos="8494"/>
      </w:tabs>
      <w:spacing w:before="360" w:after="0"/>
      <w:jc w:val="left"/>
      <w:outlineLvl w:val="9"/>
    </w:pPr>
    <w:rPr>
      <w:b/>
      <w:bCs/>
      <w:caps/>
      <w:noProof/>
      <w:lang w:val="es-EC"/>
    </w:rPr>
  </w:style>
  <w:style w:type="paragraph" w:styleId="Subttulo">
    <w:name w:val="Subtitle"/>
    <w:basedOn w:val="Normal"/>
    <w:qFormat/>
    <w:pPr>
      <w:spacing w:after="60"/>
      <w:jc w:val="center"/>
      <w:outlineLvl w:val="1"/>
    </w:pPr>
    <w:rPr>
      <w:rFonts w:cs="Arial"/>
    </w:rPr>
  </w:style>
  <w:style w:type="paragraph" w:styleId="TDC2">
    <w:name w:val="toc 2"/>
    <w:basedOn w:val="Normal"/>
    <w:next w:val="Normal"/>
    <w:autoRedefine/>
    <w:semiHidden/>
    <w:rsid w:val="008A5D93"/>
    <w:pPr>
      <w:tabs>
        <w:tab w:val="right" w:leader="dot" w:pos="8460"/>
      </w:tabs>
      <w:spacing w:before="240"/>
    </w:pPr>
    <w:rPr>
      <w:rFonts w:ascii="Times New Roman" w:hAnsi="Times New Roman"/>
      <w:b/>
      <w:bCs/>
      <w:sz w:val="20"/>
      <w:szCs w:val="20"/>
    </w:rPr>
  </w:style>
  <w:style w:type="paragraph" w:styleId="TDC3">
    <w:name w:val="toc 3"/>
    <w:basedOn w:val="Normal"/>
    <w:next w:val="Normal"/>
    <w:autoRedefine/>
    <w:semiHidden/>
    <w:rsid w:val="008A5D93"/>
    <w:pPr>
      <w:tabs>
        <w:tab w:val="right" w:leader="dot" w:pos="8460"/>
      </w:tabs>
      <w:ind w:left="240"/>
    </w:pPr>
    <w:rPr>
      <w:rFonts w:ascii="Times New Roman" w:hAnsi="Times New Roman"/>
      <w:sz w:val="20"/>
      <w:szCs w:val="20"/>
    </w:rPr>
  </w:style>
  <w:style w:type="paragraph" w:styleId="TDC4">
    <w:name w:val="toc 4"/>
    <w:basedOn w:val="Normal"/>
    <w:next w:val="Normal"/>
    <w:autoRedefine/>
    <w:semiHidden/>
    <w:rsid w:val="008A5D93"/>
    <w:pPr>
      <w:tabs>
        <w:tab w:val="right" w:leader="dot" w:pos="8460"/>
      </w:tabs>
      <w:ind w:left="480"/>
    </w:pPr>
    <w:rPr>
      <w:rFonts w:ascii="Times New Roman" w:hAnsi="Times New Roman"/>
      <w:sz w:val="20"/>
      <w:szCs w:val="20"/>
    </w:rPr>
  </w:style>
  <w:style w:type="paragraph" w:styleId="TDC5">
    <w:name w:val="toc 5"/>
    <w:basedOn w:val="Normal"/>
    <w:next w:val="Normal"/>
    <w:autoRedefine/>
    <w:semiHidden/>
    <w:pPr>
      <w:ind w:left="720"/>
    </w:pPr>
    <w:rPr>
      <w:rFonts w:ascii="Times New Roman" w:hAnsi="Times New Roman"/>
      <w:sz w:val="20"/>
      <w:szCs w:val="20"/>
    </w:rPr>
  </w:style>
  <w:style w:type="paragraph" w:styleId="TDC6">
    <w:name w:val="toc 6"/>
    <w:basedOn w:val="Normal"/>
    <w:next w:val="Normal"/>
    <w:autoRedefine/>
    <w:semiHidden/>
    <w:pPr>
      <w:ind w:left="960"/>
    </w:pPr>
    <w:rPr>
      <w:rFonts w:ascii="Times New Roman" w:hAnsi="Times New Roman"/>
      <w:sz w:val="20"/>
      <w:szCs w:val="20"/>
    </w:rPr>
  </w:style>
  <w:style w:type="paragraph" w:styleId="TDC7">
    <w:name w:val="toc 7"/>
    <w:basedOn w:val="Normal"/>
    <w:next w:val="Normal"/>
    <w:autoRedefine/>
    <w:semiHidden/>
    <w:pPr>
      <w:ind w:left="1200"/>
    </w:pPr>
    <w:rPr>
      <w:rFonts w:ascii="Times New Roman" w:hAnsi="Times New Roman"/>
      <w:sz w:val="20"/>
      <w:szCs w:val="20"/>
    </w:rPr>
  </w:style>
  <w:style w:type="paragraph" w:styleId="TDC8">
    <w:name w:val="toc 8"/>
    <w:basedOn w:val="Normal"/>
    <w:next w:val="Normal"/>
    <w:autoRedefine/>
    <w:semiHidden/>
    <w:pPr>
      <w:ind w:left="1440"/>
    </w:pPr>
    <w:rPr>
      <w:rFonts w:ascii="Times New Roman" w:hAnsi="Times New Roman"/>
      <w:sz w:val="20"/>
      <w:szCs w:val="20"/>
    </w:rPr>
  </w:style>
  <w:style w:type="paragraph" w:styleId="TDC9">
    <w:name w:val="toc 9"/>
    <w:basedOn w:val="Normal"/>
    <w:next w:val="Normal"/>
    <w:autoRedefine/>
    <w:semiHidden/>
    <w:pPr>
      <w:ind w:left="1680"/>
    </w:pPr>
    <w:rPr>
      <w:rFonts w:ascii="Times New Roman" w:hAnsi="Times New Roman"/>
      <w:sz w:val="20"/>
      <w:szCs w:val="20"/>
    </w:rPr>
  </w:style>
  <w:style w:type="character" w:styleId="Hipervnculo">
    <w:name w:val="Hyperlink"/>
    <w:basedOn w:val="Fuentedeprrafopredeter"/>
    <w:rPr>
      <w:color w:val="0000FF"/>
      <w:u w:val="single"/>
    </w:rPr>
  </w:style>
  <w:style w:type="paragraph" w:customStyle="1" w:styleId="NormalWeb1">
    <w:name w:val="Normal (Web)1"/>
    <w:basedOn w:val="Normal"/>
    <w:pPr>
      <w:spacing w:before="135" w:after="135"/>
    </w:pPr>
    <w:rPr>
      <w:lang w:val="es-EC" w:eastAsia="es-EC"/>
    </w:rPr>
  </w:style>
  <w:style w:type="paragraph" w:styleId="Sangra2detindependiente">
    <w:name w:val="Body Text Indent 2"/>
    <w:basedOn w:val="Normal"/>
    <w:pPr>
      <w:spacing w:line="480" w:lineRule="auto"/>
      <w:ind w:left="1125"/>
      <w:jc w:val="both"/>
    </w:pPr>
    <w:rPr>
      <w:szCs w:val="20"/>
      <w:lang w:val="es-MX"/>
    </w:rPr>
  </w:style>
  <w:style w:type="paragraph" w:styleId="Epgrafe">
    <w:name w:val="caption"/>
    <w:basedOn w:val="Normal"/>
    <w:next w:val="Normal"/>
    <w:qFormat/>
    <w:pPr>
      <w:widowControl w:val="0"/>
      <w:overflowPunct w:val="0"/>
      <w:autoSpaceDE w:val="0"/>
      <w:autoSpaceDN w:val="0"/>
      <w:adjustRightInd w:val="0"/>
      <w:jc w:val="center"/>
      <w:textAlignment w:val="baseline"/>
    </w:pPr>
    <w:rPr>
      <w:b/>
      <w:sz w:val="36"/>
      <w:szCs w:val="20"/>
      <w:lang w:val="es-ES_tradnl"/>
    </w:rPr>
  </w:style>
  <w:style w:type="paragraph" w:customStyle="1" w:styleId="BodyText2">
    <w:name w:val="Body Text 2"/>
    <w:basedOn w:val="Normal"/>
    <w:pPr>
      <w:widowControl w:val="0"/>
      <w:overflowPunct w:val="0"/>
      <w:autoSpaceDE w:val="0"/>
      <w:autoSpaceDN w:val="0"/>
      <w:adjustRightInd w:val="0"/>
      <w:jc w:val="both"/>
      <w:textAlignment w:val="baseline"/>
    </w:pPr>
    <w:rPr>
      <w:szCs w:val="20"/>
      <w:lang w:val="es-MX"/>
    </w:rPr>
  </w:style>
  <w:style w:type="paragraph" w:styleId="Tabladeilustraciones">
    <w:name w:val="table of figures"/>
    <w:basedOn w:val="Tablas"/>
    <w:next w:val="Subttulo"/>
    <w:autoRedefine/>
    <w:semiHidden/>
    <w:pPr>
      <w:ind w:left="480" w:hanging="480"/>
      <w:jc w:val="left"/>
    </w:pPr>
    <w:rPr>
      <w:rFonts w:ascii="Times New Roman" w:hAnsi="Times New Roman"/>
      <w:caps/>
      <w:sz w:val="20"/>
      <w:szCs w:val="20"/>
    </w:rPr>
  </w:style>
  <w:style w:type="paragraph" w:customStyle="1" w:styleId="Tablas">
    <w:name w:val="Tablas"/>
    <w:basedOn w:val="Normal"/>
    <w:pPr>
      <w:spacing w:line="480" w:lineRule="auto"/>
      <w:ind w:left="360"/>
      <w:jc w:val="center"/>
    </w:pPr>
    <w:rPr>
      <w:lang w:val="es-EC"/>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customStyle="1" w:styleId="xl25">
    <w:name w:val="xl25"/>
    <w:basedOn w:val="Normal"/>
    <w:pPr>
      <w:spacing w:before="100" w:beforeAutospacing="1" w:after="100" w:afterAutospacing="1"/>
    </w:pPr>
    <w:rPr>
      <w:b/>
      <w:bCs/>
    </w:rPr>
  </w:style>
  <w:style w:type="paragraph" w:customStyle="1" w:styleId="xl26">
    <w:name w:val="xl26"/>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al"/>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8">
    <w:name w:val="xl28"/>
    <w:basedOn w:val="Normal"/>
    <w:pPr>
      <w:pBdr>
        <w:top w:val="single" w:sz="8" w:space="0" w:color="auto"/>
        <w:bottom w:val="single" w:sz="8" w:space="0" w:color="auto"/>
      </w:pBdr>
      <w:spacing w:before="100" w:beforeAutospacing="1" w:after="100" w:afterAutospacing="1"/>
      <w:jc w:val="center"/>
    </w:pPr>
    <w:rPr>
      <w:b/>
      <w:bCs/>
    </w:rPr>
  </w:style>
  <w:style w:type="paragraph" w:customStyle="1" w:styleId="xl29">
    <w:name w:val="xl29"/>
    <w:basedOn w:val="Normal"/>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30">
    <w:name w:val="xl30"/>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32">
    <w:name w:val="xl32"/>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l"/>
    <w:pPr>
      <w:spacing w:before="100" w:beforeAutospacing="1" w:after="100" w:afterAutospacing="1"/>
    </w:pPr>
    <w:rPr>
      <w:b/>
      <w:bCs/>
    </w:rPr>
  </w:style>
  <w:style w:type="paragraph" w:customStyle="1" w:styleId="xl39">
    <w:name w:val="xl39"/>
    <w:basedOn w:val="Normal"/>
    <w:pPr>
      <w:spacing w:before="100" w:beforeAutospacing="1" w:after="100" w:afterAutospacing="1"/>
    </w:pPr>
    <w:rPr>
      <w:b/>
      <w:bC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Normal"/>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7">
    <w:name w:val="xl47"/>
    <w:basedOn w:val="Normal"/>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8">
    <w:name w:val="xl48"/>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xl49">
    <w:name w:val="xl49"/>
    <w:basedOn w:val="Normal"/>
    <w:pPr>
      <w:pBdr>
        <w:top w:val="single" w:sz="4" w:space="0" w:color="auto"/>
        <w:bottom w:val="single" w:sz="4" w:space="0" w:color="auto"/>
        <w:right w:val="single" w:sz="4" w:space="0" w:color="auto"/>
      </w:pBdr>
      <w:spacing w:before="100" w:beforeAutospacing="1" w:after="100" w:afterAutospacing="1"/>
    </w:pPr>
  </w:style>
  <w:style w:type="paragraph" w:customStyle="1" w:styleId="xl50">
    <w:name w:val="xl50"/>
    <w:basedOn w:val="Normal"/>
    <w:pPr>
      <w:pBdr>
        <w:top w:val="single" w:sz="4" w:space="0" w:color="auto"/>
        <w:left w:val="single" w:sz="8" w:space="0" w:color="auto"/>
        <w:right w:val="single" w:sz="4" w:space="0" w:color="auto"/>
      </w:pBdr>
      <w:spacing w:before="100" w:beforeAutospacing="1" w:after="100" w:afterAutospacing="1"/>
    </w:p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p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p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pPr>
  </w:style>
  <w:style w:type="paragraph" w:customStyle="1" w:styleId="xl54">
    <w:name w:val="xl54"/>
    <w:basedOn w:val="Normal"/>
    <w:pPr>
      <w:pBdr>
        <w:top w:val="single" w:sz="4" w:space="0" w:color="auto"/>
        <w:right w:val="single" w:sz="4" w:space="0" w:color="auto"/>
      </w:pBdr>
      <w:spacing w:before="100" w:beforeAutospacing="1" w:after="100" w:afterAutospacing="1"/>
    </w:pPr>
  </w:style>
  <w:style w:type="paragraph" w:customStyle="1" w:styleId="xl55">
    <w:name w:val="xl55"/>
    <w:basedOn w:val="Normal"/>
    <w:pPr>
      <w:pBdr>
        <w:top w:val="single" w:sz="4" w:space="0" w:color="auto"/>
        <w:left w:val="single" w:sz="4" w:space="0" w:color="auto"/>
        <w:right w:val="single" w:sz="4" w:space="0" w:color="auto"/>
      </w:pBdr>
      <w:spacing w:before="100" w:beforeAutospacing="1" w:after="100" w:afterAutospacing="1"/>
    </w:pPr>
  </w:style>
  <w:style w:type="paragraph" w:customStyle="1" w:styleId="xl56">
    <w:name w:val="xl56"/>
    <w:basedOn w:val="Normal"/>
    <w:pPr>
      <w:pBdr>
        <w:top w:val="single" w:sz="4" w:space="0" w:color="auto"/>
        <w:left w:val="single" w:sz="4" w:space="0" w:color="auto"/>
        <w:right w:val="single" w:sz="4" w:space="0" w:color="auto"/>
      </w:pBdr>
      <w:spacing w:before="100" w:beforeAutospacing="1" w:after="100" w:afterAutospacing="1"/>
    </w:pPr>
  </w:style>
  <w:style w:type="paragraph" w:styleId="Continuarlista">
    <w:name w:val="List Continue"/>
    <w:basedOn w:val="Normal"/>
    <w:pPr>
      <w:numPr>
        <w:ilvl w:val="4"/>
        <w:numId w:val="3"/>
      </w:numPr>
      <w:spacing w:after="120"/>
    </w:pPr>
  </w:style>
  <w:style w:type="paragraph" w:styleId="ndice1">
    <w:name w:val="index 1"/>
    <w:basedOn w:val="Normal"/>
    <w:next w:val="Normal"/>
    <w:autoRedefine/>
    <w:semiHidden/>
    <w:pPr>
      <w:ind w:left="240" w:hanging="240"/>
    </w:pPr>
  </w:style>
  <w:style w:type="paragraph" w:customStyle="1" w:styleId="TCD3">
    <w:name w:val="TCD3"/>
    <w:basedOn w:val="Normal"/>
    <w:pPr>
      <w:tabs>
        <w:tab w:val="left" w:pos="2340"/>
        <w:tab w:val="left" w:pos="4140"/>
      </w:tabs>
      <w:spacing w:line="480" w:lineRule="auto"/>
      <w:ind w:left="1440"/>
      <w:jc w:val="both"/>
    </w:pPr>
    <w:rPr>
      <w:rFonts w:cs="Arial"/>
      <w:b/>
    </w:rPr>
  </w:style>
  <w:style w:type="paragraph" w:customStyle="1" w:styleId="TCD4">
    <w:name w:val="TCD4"/>
    <w:basedOn w:val="Normal"/>
    <w:pPr>
      <w:tabs>
        <w:tab w:val="num" w:pos="1440"/>
        <w:tab w:val="left" w:pos="2340"/>
      </w:tabs>
      <w:spacing w:line="480" w:lineRule="auto"/>
      <w:ind w:left="1440"/>
      <w:jc w:val="both"/>
    </w:pPr>
    <w:rPr>
      <w:rFonts w:cs="Arial"/>
      <w:b/>
    </w:rPr>
  </w:style>
  <w:style w:type="character" w:styleId="Hipervnculovisitado">
    <w:name w:val="FollowedHyperlink"/>
    <w:basedOn w:val="Fuentedeprrafopredeter"/>
    <w:rPr>
      <w:color w:val="800080"/>
      <w:u w:val="single"/>
    </w:rPr>
  </w:style>
  <w:style w:type="paragraph" w:customStyle="1" w:styleId="xl23">
    <w:name w:val="xl23"/>
    <w:basedOn w:val="Normal"/>
    <w:pPr>
      <w:spacing w:before="100" w:beforeAutospacing="1" w:after="100" w:afterAutospacing="1"/>
    </w:pPr>
    <w:rPr>
      <w:rFonts w:cs="Arial"/>
      <w:b/>
      <w:bCs/>
    </w:rPr>
  </w:style>
  <w:style w:type="paragraph" w:customStyle="1" w:styleId="xl24">
    <w:name w:val="xl24"/>
    <w:basedOn w:val="Normal"/>
    <w:pPr>
      <w:spacing w:before="100" w:beforeAutospacing="1" w:after="100" w:afterAutospacing="1"/>
      <w:jc w:val="center"/>
      <w:textAlignment w:val="center"/>
    </w:pPr>
    <w:rPr>
      <w:rFonts w:cs="Arial"/>
      <w:b/>
      <w:bCs/>
    </w:rPr>
  </w:style>
  <w:style w:type="paragraph" w:styleId="Continuarlista2">
    <w:name w:val="List Continue 2"/>
    <w:basedOn w:val="Normal"/>
    <w:pPr>
      <w:tabs>
        <w:tab w:val="num" w:pos="432"/>
      </w:tabs>
      <w:spacing w:after="120"/>
      <w:ind w:left="432" w:hanging="432"/>
    </w:pPr>
  </w:style>
  <w:style w:type="character" w:customStyle="1" w:styleId="SubttuloCar">
    <w:name w:val="Subtítulo Car"/>
    <w:basedOn w:val="Fuentedeprrafopredeter"/>
    <w:rPr>
      <w:rFonts w:ascii="Arial" w:hAnsi="Arial" w:cs="Arial"/>
      <w:sz w:val="24"/>
      <w:szCs w:val="24"/>
      <w:lang w:val="es-ES" w:eastAsia="es-ES" w:bidi="ar-SA"/>
    </w:rPr>
  </w:style>
  <w:style w:type="paragraph" w:styleId="Lista">
    <w:name w:val="List"/>
    <w:basedOn w:val="Normal"/>
    <w:pPr>
      <w:ind w:left="283" w:hanging="283"/>
    </w:pPr>
  </w:style>
  <w:style w:type="character" w:customStyle="1" w:styleId="TextoindependienteCar">
    <w:name w:val="Texto independiente Car"/>
    <w:basedOn w:val="Fuentedeprrafopredeter"/>
    <w:rPr>
      <w:sz w:val="24"/>
      <w:szCs w:val="24"/>
      <w:lang w:val="en-US" w:eastAsia="en-US" w:bidi="ar-SA"/>
    </w:rPr>
  </w:style>
  <w:style w:type="paragraph" w:customStyle="1" w:styleId="Estilo4">
    <w:name w:val="Estilo4"/>
    <w:pPr>
      <w:tabs>
        <w:tab w:val="num" w:pos="2520"/>
      </w:tabs>
      <w:spacing w:line="480" w:lineRule="auto"/>
      <w:ind w:left="1440"/>
      <w:jc w:val="both"/>
    </w:pPr>
    <w:rPr>
      <w:b/>
      <w:bCs/>
      <w:sz w:val="28"/>
      <w:szCs w:val="28"/>
    </w:rPr>
  </w:style>
  <w:style w:type="paragraph" w:customStyle="1" w:styleId="Estilo6">
    <w:name w:val="Estilo6"/>
    <w:basedOn w:val="Normal"/>
    <w:pPr>
      <w:tabs>
        <w:tab w:val="left" w:pos="2340"/>
      </w:tabs>
      <w:spacing w:line="480" w:lineRule="auto"/>
      <w:ind w:left="1440"/>
      <w:jc w:val="both"/>
    </w:pPr>
    <w:rPr>
      <w:rFonts w:cs="Arial"/>
      <w:lang w:val="es-EC"/>
    </w:rPr>
  </w:style>
  <w:style w:type="paragraph" w:customStyle="1" w:styleId="Estilo5">
    <w:name w:val="Estilo5"/>
    <w:basedOn w:val="Ttulo4"/>
    <w:pPr>
      <w:tabs>
        <w:tab w:val="clear" w:pos="720"/>
        <w:tab w:val="num" w:pos="2520"/>
      </w:tabs>
      <w:spacing w:line="480" w:lineRule="auto"/>
      <w:ind w:left="1440" w:firstLine="0"/>
      <w:jc w:val="both"/>
    </w:pPr>
    <w:rPr>
      <w:rFonts w:cs="Arial"/>
      <w:sz w:val="24"/>
      <w:szCs w:val="24"/>
    </w:rPr>
  </w:style>
  <w:style w:type="paragraph" w:customStyle="1" w:styleId="Estilo7">
    <w:name w:val="Estilo7"/>
    <w:basedOn w:val="Ttulo4"/>
    <w:autoRedefine/>
    <w:pPr>
      <w:tabs>
        <w:tab w:val="clear" w:pos="720"/>
        <w:tab w:val="left" w:pos="2340"/>
      </w:tabs>
      <w:spacing w:line="480" w:lineRule="auto"/>
      <w:ind w:left="1440" w:firstLine="0"/>
      <w:jc w:val="both"/>
    </w:pPr>
    <w:rPr>
      <w:rFonts w:cs="Arial"/>
      <w:sz w:val="24"/>
      <w:szCs w:val="24"/>
      <w:lang w:val="es-EC"/>
    </w:rPr>
  </w:style>
  <w:style w:type="paragraph" w:customStyle="1" w:styleId="Normal2">
    <w:name w:val="Normal2"/>
    <w:next w:val="Normal"/>
    <w:pPr>
      <w:spacing w:line="480" w:lineRule="auto"/>
      <w:jc w:val="both"/>
    </w:pPr>
    <w:rPr>
      <w:sz w:val="24"/>
    </w:rPr>
  </w:style>
  <w:style w:type="character" w:customStyle="1" w:styleId="Ttulo4Car">
    <w:name w:val="Título 4 Car"/>
    <w:basedOn w:val="Fuentedeprrafopredeter"/>
    <w:rPr>
      <w:rFonts w:ascii="Arial" w:hAnsi="Arial"/>
      <w:b/>
      <w:bCs/>
      <w:sz w:val="28"/>
      <w:szCs w:val="28"/>
      <w:lang w:val="es-ES" w:eastAsia="es-ES" w:bidi="ar-SA"/>
    </w:rPr>
  </w:style>
  <w:style w:type="paragraph" w:customStyle="1" w:styleId="Normal1">
    <w:name w:val="Normal1"/>
    <w:next w:val="Normal"/>
    <w:pPr>
      <w:tabs>
        <w:tab w:val="num" w:pos="540"/>
      </w:tabs>
      <w:spacing w:line="480" w:lineRule="auto"/>
      <w:ind w:left="540"/>
      <w:jc w:val="both"/>
    </w:pPr>
    <w:rPr>
      <w:b/>
      <w:sz w:val="24"/>
    </w:rPr>
  </w:style>
  <w:style w:type="character" w:customStyle="1" w:styleId="NormalCar">
    <w:name w:val="Normal Car"/>
    <w:basedOn w:val="Fuentedeprrafopredeter"/>
    <w:rPr>
      <w:rFonts w:ascii="Arial" w:hAnsi="Arial"/>
      <w:b/>
      <w:sz w:val="24"/>
      <w:szCs w:val="24"/>
      <w:lang w:val="es-ES" w:eastAsia="es-ES" w:bidi="ar-SA"/>
    </w:rPr>
  </w:style>
  <w:style w:type="character" w:customStyle="1" w:styleId="Ttulo4Car1">
    <w:name w:val="Título 4 Car1"/>
    <w:basedOn w:val="Fuentedeprrafopredeter"/>
    <w:rPr>
      <w:rFonts w:ascii="Arial" w:hAnsi="Arial"/>
      <w:b/>
      <w:bCs/>
      <w:sz w:val="28"/>
      <w:szCs w:val="28"/>
      <w:lang w:val="es-ES" w:eastAsia="es-ES" w:bidi="ar-SA"/>
    </w:rPr>
  </w:style>
  <w:style w:type="character" w:customStyle="1" w:styleId="Ttulo3Car1">
    <w:name w:val="Título 3 Car1"/>
    <w:basedOn w:val="Fuentedeprrafopredeter"/>
    <w:rPr>
      <w:rFonts w:ascii="Arial" w:hAnsi="Arial" w:cs="Arial"/>
      <w:b/>
      <w:bCs/>
      <w:sz w:val="26"/>
      <w:szCs w:val="26"/>
      <w:lang w:val="es-ES" w:eastAsia="es-ES" w:bidi="ar-SA"/>
    </w:rPr>
  </w:style>
  <w:style w:type="paragraph" w:styleId="Textonotaalfinal">
    <w:name w:val="endnote text"/>
    <w:basedOn w:val="Normal"/>
    <w:semiHidden/>
    <w:rPr>
      <w:sz w:val="20"/>
      <w:szCs w:val="20"/>
    </w:rPr>
  </w:style>
  <w:style w:type="character" w:styleId="Refdenotaalfinal">
    <w:name w:val="endnote reference"/>
    <w:basedOn w:val="Fuentedeprrafopredeter"/>
    <w:semiHidden/>
    <w:rPr>
      <w:vertAlign w:val="superscript"/>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jc w:val="both"/>
    </w:pPr>
    <w:rPr>
      <w:color w:val="000000"/>
      <w:szCs w:val="32"/>
      <w:lang w:val="es-EC"/>
    </w:rPr>
  </w:style>
  <w:style w:type="paragraph" w:styleId="Sangradetextonormal">
    <w:name w:val="Body Text Indent"/>
    <w:basedOn w:val="Normal"/>
    <w:pPr>
      <w:spacing w:line="480" w:lineRule="auto"/>
      <w:ind w:left="360"/>
      <w:jc w:val="both"/>
    </w:pPr>
    <w:rPr>
      <w:color w:val="000000"/>
      <w:sz w:val="32"/>
      <w:szCs w:val="32"/>
      <w:lang w:val="es-EC"/>
    </w:rPr>
  </w:style>
  <w:style w:type="paragraph" w:styleId="Sangra3detindependiente">
    <w:name w:val="Body Text Indent 3"/>
    <w:basedOn w:val="Normal"/>
    <w:pPr>
      <w:spacing w:line="480" w:lineRule="auto"/>
      <w:ind w:left="720"/>
    </w:pPr>
    <w:rPr>
      <w:color w:val="000000"/>
      <w:szCs w:val="32"/>
      <w:lang w:val="es-EC"/>
    </w:rPr>
  </w:style>
  <w:style w:type="character" w:customStyle="1" w:styleId="a">
    <w:name w:val="a"/>
    <w:basedOn w:val="Fuentedeprrafopredeter"/>
  </w:style>
  <w:style w:type="table" w:styleId="Tablaconcuadrcula">
    <w:name w:val="Table Grid"/>
    <w:basedOn w:val="Tablanormal"/>
    <w:rsid w:val="00F72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Ttulo4"/>
    <w:rsid w:val="00746762"/>
    <w:pPr>
      <w:tabs>
        <w:tab w:val="clear" w:pos="720"/>
      </w:tabs>
      <w:spacing w:line="480" w:lineRule="auto"/>
      <w:ind w:left="708" w:firstLine="708"/>
    </w:pPr>
    <w:rPr>
      <w:sz w:val="24"/>
      <w:szCs w:val="24"/>
    </w:rPr>
  </w:style>
  <w:style w:type="paragraph" w:styleId="Prrafodelista">
    <w:name w:val="List Paragraph"/>
    <w:basedOn w:val="Normal"/>
    <w:uiPriority w:val="34"/>
    <w:qFormat/>
    <w:rsid w:val="009229C4"/>
    <w:pPr>
      <w:ind w:left="708"/>
    </w:pPr>
  </w:style>
</w:styles>
</file>

<file path=word/webSettings.xml><?xml version="1.0" encoding="utf-8"?>
<w:webSettings xmlns:r="http://schemas.openxmlformats.org/officeDocument/2006/relationships" xmlns:w="http://schemas.openxmlformats.org/wordprocessingml/2006/main">
  <w:divs>
    <w:div w:id="302194458">
      <w:bodyDiv w:val="1"/>
      <w:marLeft w:val="0"/>
      <w:marRight w:val="0"/>
      <w:marTop w:val="0"/>
      <w:marBottom w:val="0"/>
      <w:divBdr>
        <w:top w:val="none" w:sz="0" w:space="0" w:color="auto"/>
        <w:left w:val="none" w:sz="0" w:space="0" w:color="auto"/>
        <w:bottom w:val="none" w:sz="0" w:space="0" w:color="auto"/>
        <w:right w:val="none" w:sz="0" w:space="0" w:color="auto"/>
      </w:divBdr>
    </w:div>
    <w:div w:id="410737460">
      <w:bodyDiv w:val="1"/>
      <w:marLeft w:val="0"/>
      <w:marRight w:val="0"/>
      <w:marTop w:val="0"/>
      <w:marBottom w:val="0"/>
      <w:divBdr>
        <w:top w:val="none" w:sz="0" w:space="0" w:color="auto"/>
        <w:left w:val="none" w:sz="0" w:space="0" w:color="auto"/>
        <w:bottom w:val="none" w:sz="0" w:space="0" w:color="auto"/>
        <w:right w:val="none" w:sz="0" w:space="0" w:color="auto"/>
      </w:divBdr>
      <w:divsChild>
        <w:div w:id="1064257768">
          <w:marLeft w:val="0"/>
          <w:marRight w:val="0"/>
          <w:marTop w:val="0"/>
          <w:marBottom w:val="0"/>
          <w:divBdr>
            <w:top w:val="none" w:sz="0" w:space="0" w:color="auto"/>
            <w:left w:val="none" w:sz="0" w:space="0" w:color="auto"/>
            <w:bottom w:val="none" w:sz="0" w:space="0" w:color="auto"/>
            <w:right w:val="none" w:sz="0" w:space="0" w:color="auto"/>
          </w:divBdr>
        </w:div>
      </w:divsChild>
    </w:div>
    <w:div w:id="624233795">
      <w:bodyDiv w:val="1"/>
      <w:marLeft w:val="0"/>
      <w:marRight w:val="0"/>
      <w:marTop w:val="0"/>
      <w:marBottom w:val="0"/>
      <w:divBdr>
        <w:top w:val="none" w:sz="0" w:space="0" w:color="auto"/>
        <w:left w:val="none" w:sz="0" w:space="0" w:color="auto"/>
        <w:bottom w:val="none" w:sz="0" w:space="0" w:color="auto"/>
        <w:right w:val="none" w:sz="0" w:space="0" w:color="auto"/>
      </w:divBdr>
      <w:divsChild>
        <w:div w:id="45030353">
          <w:marLeft w:val="0"/>
          <w:marRight w:val="0"/>
          <w:marTop w:val="0"/>
          <w:marBottom w:val="0"/>
          <w:divBdr>
            <w:top w:val="none" w:sz="0" w:space="0" w:color="auto"/>
            <w:left w:val="none" w:sz="0" w:space="0" w:color="auto"/>
            <w:bottom w:val="none" w:sz="0" w:space="0" w:color="auto"/>
            <w:right w:val="none" w:sz="0" w:space="0" w:color="auto"/>
          </w:divBdr>
          <w:divsChild>
            <w:div w:id="803472077">
              <w:marLeft w:val="0"/>
              <w:marRight w:val="0"/>
              <w:marTop w:val="0"/>
              <w:marBottom w:val="0"/>
              <w:divBdr>
                <w:top w:val="none" w:sz="0" w:space="0" w:color="auto"/>
                <w:left w:val="none" w:sz="0" w:space="0" w:color="auto"/>
                <w:bottom w:val="none" w:sz="0" w:space="0" w:color="auto"/>
                <w:right w:val="none" w:sz="0" w:space="0" w:color="auto"/>
              </w:divBdr>
            </w:div>
            <w:div w:id="1033462972">
              <w:marLeft w:val="0"/>
              <w:marRight w:val="0"/>
              <w:marTop w:val="0"/>
              <w:marBottom w:val="0"/>
              <w:divBdr>
                <w:top w:val="none" w:sz="0" w:space="0" w:color="auto"/>
                <w:left w:val="none" w:sz="0" w:space="0" w:color="auto"/>
                <w:bottom w:val="none" w:sz="0" w:space="0" w:color="auto"/>
                <w:right w:val="none" w:sz="0" w:space="0" w:color="auto"/>
              </w:divBdr>
            </w:div>
            <w:div w:id="1596790018">
              <w:marLeft w:val="0"/>
              <w:marRight w:val="0"/>
              <w:marTop w:val="0"/>
              <w:marBottom w:val="0"/>
              <w:divBdr>
                <w:top w:val="none" w:sz="0" w:space="0" w:color="auto"/>
                <w:left w:val="none" w:sz="0" w:space="0" w:color="auto"/>
                <w:bottom w:val="none" w:sz="0" w:space="0" w:color="auto"/>
                <w:right w:val="none" w:sz="0" w:space="0" w:color="auto"/>
              </w:divBdr>
            </w:div>
            <w:div w:id="20788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6973">
      <w:bodyDiv w:val="1"/>
      <w:marLeft w:val="0"/>
      <w:marRight w:val="0"/>
      <w:marTop w:val="0"/>
      <w:marBottom w:val="0"/>
      <w:divBdr>
        <w:top w:val="none" w:sz="0" w:space="0" w:color="auto"/>
        <w:left w:val="none" w:sz="0" w:space="0" w:color="auto"/>
        <w:bottom w:val="none" w:sz="0" w:space="0" w:color="auto"/>
        <w:right w:val="none" w:sz="0" w:space="0" w:color="auto"/>
      </w:divBdr>
      <w:divsChild>
        <w:div w:id="1174999756">
          <w:marLeft w:val="0"/>
          <w:marRight w:val="0"/>
          <w:marTop w:val="0"/>
          <w:marBottom w:val="0"/>
          <w:divBdr>
            <w:top w:val="none" w:sz="0" w:space="0" w:color="auto"/>
            <w:left w:val="none" w:sz="0" w:space="0" w:color="auto"/>
            <w:bottom w:val="none" w:sz="0" w:space="0" w:color="auto"/>
            <w:right w:val="none" w:sz="0" w:space="0" w:color="auto"/>
          </w:divBdr>
          <w:divsChild>
            <w:div w:id="14124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0196">
      <w:bodyDiv w:val="1"/>
      <w:marLeft w:val="0"/>
      <w:marRight w:val="0"/>
      <w:marTop w:val="0"/>
      <w:marBottom w:val="0"/>
      <w:divBdr>
        <w:top w:val="none" w:sz="0" w:space="0" w:color="auto"/>
        <w:left w:val="none" w:sz="0" w:space="0" w:color="auto"/>
        <w:bottom w:val="none" w:sz="0" w:space="0" w:color="auto"/>
        <w:right w:val="none" w:sz="0" w:space="0" w:color="auto"/>
      </w:divBdr>
    </w:div>
    <w:div w:id="1162966662">
      <w:bodyDiv w:val="1"/>
      <w:marLeft w:val="0"/>
      <w:marRight w:val="0"/>
      <w:marTop w:val="0"/>
      <w:marBottom w:val="0"/>
      <w:divBdr>
        <w:top w:val="none" w:sz="0" w:space="0" w:color="auto"/>
        <w:left w:val="none" w:sz="0" w:space="0" w:color="auto"/>
        <w:bottom w:val="none" w:sz="0" w:space="0" w:color="auto"/>
        <w:right w:val="none" w:sz="0" w:space="0" w:color="auto"/>
      </w:divBdr>
      <w:divsChild>
        <w:div w:id="1465346464">
          <w:marLeft w:val="0"/>
          <w:marRight w:val="0"/>
          <w:marTop w:val="0"/>
          <w:marBottom w:val="0"/>
          <w:divBdr>
            <w:top w:val="none" w:sz="0" w:space="0" w:color="auto"/>
            <w:left w:val="none" w:sz="0" w:space="0" w:color="auto"/>
            <w:bottom w:val="none" w:sz="0" w:space="0" w:color="auto"/>
            <w:right w:val="none" w:sz="0" w:space="0" w:color="auto"/>
          </w:divBdr>
          <w:divsChild>
            <w:div w:id="682171310">
              <w:marLeft w:val="0"/>
              <w:marRight w:val="0"/>
              <w:marTop w:val="0"/>
              <w:marBottom w:val="0"/>
              <w:divBdr>
                <w:top w:val="none" w:sz="0" w:space="0" w:color="auto"/>
                <w:left w:val="none" w:sz="0" w:space="0" w:color="auto"/>
                <w:bottom w:val="none" w:sz="0" w:space="0" w:color="auto"/>
                <w:right w:val="none" w:sz="0" w:space="0" w:color="auto"/>
              </w:divBdr>
            </w:div>
            <w:div w:id="1059860668">
              <w:marLeft w:val="0"/>
              <w:marRight w:val="0"/>
              <w:marTop w:val="0"/>
              <w:marBottom w:val="0"/>
              <w:divBdr>
                <w:top w:val="none" w:sz="0" w:space="0" w:color="auto"/>
                <w:left w:val="none" w:sz="0" w:space="0" w:color="auto"/>
                <w:bottom w:val="none" w:sz="0" w:space="0" w:color="auto"/>
                <w:right w:val="none" w:sz="0" w:space="0" w:color="auto"/>
              </w:divBdr>
            </w:div>
            <w:div w:id="1184051169">
              <w:marLeft w:val="0"/>
              <w:marRight w:val="0"/>
              <w:marTop w:val="0"/>
              <w:marBottom w:val="0"/>
              <w:divBdr>
                <w:top w:val="none" w:sz="0" w:space="0" w:color="auto"/>
                <w:left w:val="none" w:sz="0" w:space="0" w:color="auto"/>
                <w:bottom w:val="none" w:sz="0" w:space="0" w:color="auto"/>
                <w:right w:val="none" w:sz="0" w:space="0" w:color="auto"/>
              </w:divBdr>
            </w:div>
            <w:div w:id="16098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30369">
      <w:bodyDiv w:val="1"/>
      <w:marLeft w:val="0"/>
      <w:marRight w:val="0"/>
      <w:marTop w:val="0"/>
      <w:marBottom w:val="0"/>
      <w:divBdr>
        <w:top w:val="none" w:sz="0" w:space="0" w:color="auto"/>
        <w:left w:val="none" w:sz="0" w:space="0" w:color="auto"/>
        <w:bottom w:val="none" w:sz="0" w:space="0" w:color="auto"/>
        <w:right w:val="none" w:sz="0" w:space="0" w:color="auto"/>
      </w:divBdr>
    </w:div>
    <w:div w:id="1731347121">
      <w:bodyDiv w:val="1"/>
      <w:marLeft w:val="0"/>
      <w:marRight w:val="0"/>
      <w:marTop w:val="0"/>
      <w:marBottom w:val="0"/>
      <w:divBdr>
        <w:top w:val="none" w:sz="0" w:space="0" w:color="auto"/>
        <w:left w:val="none" w:sz="0" w:space="0" w:color="auto"/>
        <w:bottom w:val="none" w:sz="0" w:space="0" w:color="auto"/>
        <w:right w:val="none" w:sz="0" w:space="0" w:color="auto"/>
      </w:divBdr>
      <w:divsChild>
        <w:div w:id="839127918">
          <w:marLeft w:val="0"/>
          <w:marRight w:val="0"/>
          <w:marTop w:val="0"/>
          <w:marBottom w:val="0"/>
          <w:divBdr>
            <w:top w:val="none" w:sz="0" w:space="0" w:color="auto"/>
            <w:left w:val="none" w:sz="0" w:space="0" w:color="auto"/>
            <w:bottom w:val="none" w:sz="0" w:space="0" w:color="auto"/>
            <w:right w:val="none" w:sz="0" w:space="0" w:color="auto"/>
          </w:divBdr>
          <w:divsChild>
            <w:div w:id="135798595">
              <w:marLeft w:val="0"/>
              <w:marRight w:val="0"/>
              <w:marTop w:val="0"/>
              <w:marBottom w:val="0"/>
              <w:divBdr>
                <w:top w:val="none" w:sz="0" w:space="0" w:color="auto"/>
                <w:left w:val="none" w:sz="0" w:space="0" w:color="auto"/>
                <w:bottom w:val="none" w:sz="0" w:space="0" w:color="auto"/>
                <w:right w:val="none" w:sz="0" w:space="0" w:color="auto"/>
              </w:divBdr>
            </w:div>
            <w:div w:id="773868270">
              <w:marLeft w:val="0"/>
              <w:marRight w:val="0"/>
              <w:marTop w:val="0"/>
              <w:marBottom w:val="0"/>
              <w:divBdr>
                <w:top w:val="none" w:sz="0" w:space="0" w:color="auto"/>
                <w:left w:val="none" w:sz="0" w:space="0" w:color="auto"/>
                <w:bottom w:val="none" w:sz="0" w:space="0" w:color="auto"/>
                <w:right w:val="none" w:sz="0" w:space="0" w:color="auto"/>
              </w:divBdr>
            </w:div>
            <w:div w:id="925118458">
              <w:marLeft w:val="0"/>
              <w:marRight w:val="0"/>
              <w:marTop w:val="0"/>
              <w:marBottom w:val="0"/>
              <w:divBdr>
                <w:top w:val="none" w:sz="0" w:space="0" w:color="auto"/>
                <w:left w:val="none" w:sz="0" w:space="0" w:color="auto"/>
                <w:bottom w:val="none" w:sz="0" w:space="0" w:color="auto"/>
                <w:right w:val="none" w:sz="0" w:space="0" w:color="auto"/>
              </w:divBdr>
            </w:div>
            <w:div w:id="11428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1376">
      <w:bodyDiv w:val="1"/>
      <w:marLeft w:val="0"/>
      <w:marRight w:val="0"/>
      <w:marTop w:val="0"/>
      <w:marBottom w:val="0"/>
      <w:divBdr>
        <w:top w:val="none" w:sz="0" w:space="0" w:color="auto"/>
        <w:left w:val="none" w:sz="0" w:space="0" w:color="auto"/>
        <w:bottom w:val="none" w:sz="0" w:space="0" w:color="auto"/>
        <w:right w:val="none" w:sz="0" w:space="0" w:color="auto"/>
      </w:divBdr>
    </w:div>
    <w:div w:id="2140417042">
      <w:bodyDiv w:val="1"/>
      <w:marLeft w:val="0"/>
      <w:marRight w:val="0"/>
      <w:marTop w:val="0"/>
      <w:marBottom w:val="0"/>
      <w:divBdr>
        <w:top w:val="none" w:sz="0" w:space="0" w:color="auto"/>
        <w:left w:val="none" w:sz="0" w:space="0" w:color="auto"/>
        <w:bottom w:val="none" w:sz="0" w:space="0" w:color="auto"/>
        <w:right w:val="none" w:sz="0" w:space="0" w:color="auto"/>
      </w:divBdr>
      <w:divsChild>
        <w:div w:id="1517495976">
          <w:marLeft w:val="0"/>
          <w:marRight w:val="0"/>
          <w:marTop w:val="0"/>
          <w:marBottom w:val="0"/>
          <w:divBdr>
            <w:top w:val="none" w:sz="0" w:space="0" w:color="auto"/>
            <w:left w:val="none" w:sz="0" w:space="0" w:color="auto"/>
            <w:bottom w:val="none" w:sz="0" w:space="0" w:color="auto"/>
            <w:right w:val="none" w:sz="0" w:space="0" w:color="auto"/>
          </w:divBdr>
          <w:divsChild>
            <w:div w:id="8544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3.xml"/><Relationship Id="rId26" Type="http://schemas.openxmlformats.org/officeDocument/2006/relationships/image" Target="media/image13.emf"/><Relationship Id="rId39" Type="http://schemas.openxmlformats.org/officeDocument/2006/relationships/oleObject" Target="embeddings/Gr_fico_de_Microsoft_Office_Excel6.xls"/><Relationship Id="rId21" Type="http://schemas.openxmlformats.org/officeDocument/2006/relationships/image" Target="media/image8.emf"/><Relationship Id="rId34" Type="http://schemas.openxmlformats.org/officeDocument/2006/relationships/oleObject" Target="embeddings/Gr_fico_de_Microsoft_Office_Excel1.xls"/><Relationship Id="rId42" Type="http://schemas.openxmlformats.org/officeDocument/2006/relationships/image" Target="media/image23.emf"/><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emf"/><Relationship Id="rId63" Type="http://schemas.openxmlformats.org/officeDocument/2006/relationships/image" Target="media/image43.emf"/><Relationship Id="rId68" Type="http://schemas.openxmlformats.org/officeDocument/2006/relationships/image" Target="media/image48.emf"/><Relationship Id="rId76" Type="http://schemas.openxmlformats.org/officeDocument/2006/relationships/image" Target="media/image56.png"/><Relationship Id="rId7" Type="http://schemas.openxmlformats.org/officeDocument/2006/relationships/endnotes" Target="endnotes.xml"/><Relationship Id="rId71" Type="http://schemas.openxmlformats.org/officeDocument/2006/relationships/image" Target="media/image51.png"/><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6.emf"/><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oleObject" Target="embeddings/Gr_fico_de_Microsoft_Office_Excel4.xls"/><Relationship Id="rId40" Type="http://schemas.openxmlformats.org/officeDocument/2006/relationships/image" Target="media/image21.emf"/><Relationship Id="rId45" Type="http://schemas.openxmlformats.org/officeDocument/2006/relationships/image" Target="media/image25.png"/><Relationship Id="rId53" Type="http://schemas.openxmlformats.org/officeDocument/2006/relationships/image" Target="media/image33.emf"/><Relationship Id="rId58" Type="http://schemas.openxmlformats.org/officeDocument/2006/relationships/image" Target="media/image38.emf"/><Relationship Id="rId66" Type="http://schemas.openxmlformats.org/officeDocument/2006/relationships/image" Target="media/image46.emf"/><Relationship Id="rId74" Type="http://schemas.openxmlformats.org/officeDocument/2006/relationships/image" Target="media/image54.png"/><Relationship Id="rId79" Type="http://schemas.openxmlformats.org/officeDocument/2006/relationships/hyperlink" Target="http://es.wikipedia.org/wiki/Medidas_de_tendencia_central" TargetMode="External"/><Relationship Id="rId5" Type="http://schemas.openxmlformats.org/officeDocument/2006/relationships/webSettings" Target="webSettings.xml"/><Relationship Id="rId61" Type="http://schemas.openxmlformats.org/officeDocument/2006/relationships/image" Target="media/image41.emf"/><Relationship Id="rId82"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oleObject" Target="embeddings/Gr_fico_de_Microsoft_Office_Excel7.xls"/><Relationship Id="rId52" Type="http://schemas.openxmlformats.org/officeDocument/2006/relationships/image" Target="media/image32.png"/><Relationship Id="rId60" Type="http://schemas.openxmlformats.org/officeDocument/2006/relationships/image" Target="media/image40.emf"/><Relationship Id="rId65" Type="http://schemas.openxmlformats.org/officeDocument/2006/relationships/image" Target="media/image45.emf"/><Relationship Id="rId73" Type="http://schemas.openxmlformats.org/officeDocument/2006/relationships/image" Target="media/image53.png"/><Relationship Id="rId78" Type="http://schemas.openxmlformats.org/officeDocument/2006/relationships/hyperlink" Target="http://www.Administraci&#243;n" TargetMode="External"/><Relationship Id="rId8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emf"/><Relationship Id="rId35" Type="http://schemas.openxmlformats.org/officeDocument/2006/relationships/oleObject" Target="embeddings/Gr_fico_de_Microsoft_Office_Excel2.xls"/><Relationship Id="rId43" Type="http://schemas.openxmlformats.org/officeDocument/2006/relationships/image" Target="media/image24.wmf"/><Relationship Id="rId48" Type="http://schemas.openxmlformats.org/officeDocument/2006/relationships/image" Target="media/image28.png"/><Relationship Id="rId56" Type="http://schemas.openxmlformats.org/officeDocument/2006/relationships/image" Target="media/image36.emf"/><Relationship Id="rId64" Type="http://schemas.openxmlformats.org/officeDocument/2006/relationships/image" Target="media/image44.emf"/><Relationship Id="rId69" Type="http://schemas.openxmlformats.org/officeDocument/2006/relationships/image" Target="media/image49.png"/><Relationship Id="rId77"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image" Target="media/image31.png"/><Relationship Id="rId72" Type="http://schemas.openxmlformats.org/officeDocument/2006/relationships/image" Target="media/image52.png"/><Relationship Id="rId80" Type="http://schemas.openxmlformats.org/officeDocument/2006/relationships/hyperlink" Target="http://www.PRON&#211;STICOS"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header" Target="header2.xml"/><Relationship Id="rId25" Type="http://schemas.openxmlformats.org/officeDocument/2006/relationships/image" Target="media/image12.emf"/><Relationship Id="rId33" Type="http://schemas.openxmlformats.org/officeDocument/2006/relationships/image" Target="media/image20.wmf"/><Relationship Id="rId38" Type="http://schemas.openxmlformats.org/officeDocument/2006/relationships/oleObject" Target="embeddings/Gr_fico_de_Microsoft_Office_Excel5.xls"/><Relationship Id="rId46" Type="http://schemas.openxmlformats.org/officeDocument/2006/relationships/image" Target="media/image26.png"/><Relationship Id="rId59" Type="http://schemas.openxmlformats.org/officeDocument/2006/relationships/image" Target="media/image39.emf"/><Relationship Id="rId67" Type="http://schemas.openxmlformats.org/officeDocument/2006/relationships/image" Target="media/image47.emf"/><Relationship Id="rId20" Type="http://schemas.openxmlformats.org/officeDocument/2006/relationships/image" Target="media/image7.emf"/><Relationship Id="rId41" Type="http://schemas.openxmlformats.org/officeDocument/2006/relationships/image" Target="media/image22.emf"/><Relationship Id="rId54" Type="http://schemas.openxmlformats.org/officeDocument/2006/relationships/image" Target="media/image34.emf"/><Relationship Id="rId62" Type="http://schemas.openxmlformats.org/officeDocument/2006/relationships/image" Target="media/image42.emf"/><Relationship Id="rId70" Type="http://schemas.openxmlformats.org/officeDocument/2006/relationships/image" Target="media/image50.png"/><Relationship Id="rId75" Type="http://schemas.openxmlformats.org/officeDocument/2006/relationships/image" Target="media/image55.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image" Target="media/image15.emf"/><Relationship Id="rId36" Type="http://schemas.openxmlformats.org/officeDocument/2006/relationships/oleObject" Target="embeddings/Gr_fico_de_Microsoft_Office_Excel3.xls"/><Relationship Id="rId49" Type="http://schemas.openxmlformats.org/officeDocument/2006/relationships/image" Target="media/image29.png"/><Relationship Id="rId57" Type="http://schemas.openxmlformats.org/officeDocument/2006/relationships/image" Target="media/image3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BFC6C-8983-4C3A-A599-A0077945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7519</Words>
  <Characters>41359</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Dedicatoria</vt:lpstr>
    </vt:vector>
  </TitlesOfParts>
  <Company>Familiar</Company>
  <LinksUpToDate>false</LinksUpToDate>
  <CharactersWithSpaces>48781</CharactersWithSpaces>
  <SharedDoc>false</SharedDoc>
  <HLinks>
    <vt:vector size="294" baseType="variant">
      <vt:variant>
        <vt:i4>10682425</vt:i4>
      </vt:variant>
      <vt:variant>
        <vt:i4>303</vt:i4>
      </vt:variant>
      <vt:variant>
        <vt:i4>0</vt:i4>
      </vt:variant>
      <vt:variant>
        <vt:i4>5</vt:i4>
      </vt:variant>
      <vt:variant>
        <vt:lpwstr>http://www.pronÓsticos/</vt:lpwstr>
      </vt:variant>
      <vt:variant>
        <vt:lpwstr/>
      </vt:variant>
      <vt:variant>
        <vt:i4>1245309</vt:i4>
      </vt:variant>
      <vt:variant>
        <vt:i4>300</vt:i4>
      </vt:variant>
      <vt:variant>
        <vt:i4>0</vt:i4>
      </vt:variant>
      <vt:variant>
        <vt:i4>5</vt:i4>
      </vt:variant>
      <vt:variant>
        <vt:lpwstr>http://es.wikipedia.org/wiki/Medidas_de_tendencia_central</vt:lpwstr>
      </vt:variant>
      <vt:variant>
        <vt:lpwstr/>
      </vt:variant>
      <vt:variant>
        <vt:i4>16187430</vt:i4>
      </vt:variant>
      <vt:variant>
        <vt:i4>297</vt:i4>
      </vt:variant>
      <vt:variant>
        <vt:i4>0</vt:i4>
      </vt:variant>
      <vt:variant>
        <vt:i4>5</vt:i4>
      </vt:variant>
      <vt:variant>
        <vt:lpwstr>http://www.administración/</vt:lpwstr>
      </vt:variant>
      <vt:variant>
        <vt:lpwstr/>
      </vt:variant>
      <vt:variant>
        <vt:i4>1179707</vt:i4>
      </vt:variant>
      <vt:variant>
        <vt:i4>278</vt:i4>
      </vt:variant>
      <vt:variant>
        <vt:i4>0</vt:i4>
      </vt:variant>
      <vt:variant>
        <vt:i4>5</vt:i4>
      </vt:variant>
      <vt:variant>
        <vt:lpwstr/>
      </vt:variant>
      <vt:variant>
        <vt:lpwstr>_Toc172615918</vt:lpwstr>
      </vt:variant>
      <vt:variant>
        <vt:i4>1179707</vt:i4>
      </vt:variant>
      <vt:variant>
        <vt:i4>272</vt:i4>
      </vt:variant>
      <vt:variant>
        <vt:i4>0</vt:i4>
      </vt:variant>
      <vt:variant>
        <vt:i4>5</vt:i4>
      </vt:variant>
      <vt:variant>
        <vt:lpwstr/>
      </vt:variant>
      <vt:variant>
        <vt:lpwstr>_Toc172615911</vt:lpwstr>
      </vt:variant>
      <vt:variant>
        <vt:i4>1245243</vt:i4>
      </vt:variant>
      <vt:variant>
        <vt:i4>266</vt:i4>
      </vt:variant>
      <vt:variant>
        <vt:i4>0</vt:i4>
      </vt:variant>
      <vt:variant>
        <vt:i4>5</vt:i4>
      </vt:variant>
      <vt:variant>
        <vt:lpwstr/>
      </vt:variant>
      <vt:variant>
        <vt:lpwstr>_Toc172615906</vt:lpwstr>
      </vt:variant>
      <vt:variant>
        <vt:i4>1245243</vt:i4>
      </vt:variant>
      <vt:variant>
        <vt:i4>260</vt:i4>
      </vt:variant>
      <vt:variant>
        <vt:i4>0</vt:i4>
      </vt:variant>
      <vt:variant>
        <vt:i4>5</vt:i4>
      </vt:variant>
      <vt:variant>
        <vt:lpwstr/>
      </vt:variant>
      <vt:variant>
        <vt:lpwstr>_Toc172615904</vt:lpwstr>
      </vt:variant>
      <vt:variant>
        <vt:i4>1179707</vt:i4>
      </vt:variant>
      <vt:variant>
        <vt:i4>252</vt:i4>
      </vt:variant>
      <vt:variant>
        <vt:i4>0</vt:i4>
      </vt:variant>
      <vt:variant>
        <vt:i4>5</vt:i4>
      </vt:variant>
      <vt:variant>
        <vt:lpwstr/>
      </vt:variant>
      <vt:variant>
        <vt:lpwstr>_Toc172615919</vt:lpwstr>
      </vt:variant>
      <vt:variant>
        <vt:i4>1179707</vt:i4>
      </vt:variant>
      <vt:variant>
        <vt:i4>245</vt:i4>
      </vt:variant>
      <vt:variant>
        <vt:i4>0</vt:i4>
      </vt:variant>
      <vt:variant>
        <vt:i4>5</vt:i4>
      </vt:variant>
      <vt:variant>
        <vt:lpwstr/>
      </vt:variant>
      <vt:variant>
        <vt:lpwstr>_Toc172615916</vt:lpwstr>
      </vt:variant>
      <vt:variant>
        <vt:i4>1179707</vt:i4>
      </vt:variant>
      <vt:variant>
        <vt:i4>239</vt:i4>
      </vt:variant>
      <vt:variant>
        <vt:i4>0</vt:i4>
      </vt:variant>
      <vt:variant>
        <vt:i4>5</vt:i4>
      </vt:variant>
      <vt:variant>
        <vt:lpwstr/>
      </vt:variant>
      <vt:variant>
        <vt:lpwstr>_Toc172615913</vt:lpwstr>
      </vt:variant>
      <vt:variant>
        <vt:i4>1179707</vt:i4>
      </vt:variant>
      <vt:variant>
        <vt:i4>233</vt:i4>
      </vt:variant>
      <vt:variant>
        <vt:i4>0</vt:i4>
      </vt:variant>
      <vt:variant>
        <vt:i4>5</vt:i4>
      </vt:variant>
      <vt:variant>
        <vt:lpwstr/>
      </vt:variant>
      <vt:variant>
        <vt:lpwstr>_Toc172615912</vt:lpwstr>
      </vt:variant>
      <vt:variant>
        <vt:i4>1245243</vt:i4>
      </vt:variant>
      <vt:variant>
        <vt:i4>227</vt:i4>
      </vt:variant>
      <vt:variant>
        <vt:i4>0</vt:i4>
      </vt:variant>
      <vt:variant>
        <vt:i4>5</vt:i4>
      </vt:variant>
      <vt:variant>
        <vt:lpwstr/>
      </vt:variant>
      <vt:variant>
        <vt:lpwstr>_Toc172615909</vt:lpwstr>
      </vt:variant>
      <vt:variant>
        <vt:i4>1245243</vt:i4>
      </vt:variant>
      <vt:variant>
        <vt:i4>221</vt:i4>
      </vt:variant>
      <vt:variant>
        <vt:i4>0</vt:i4>
      </vt:variant>
      <vt:variant>
        <vt:i4>5</vt:i4>
      </vt:variant>
      <vt:variant>
        <vt:lpwstr/>
      </vt:variant>
      <vt:variant>
        <vt:lpwstr>_Toc172615908</vt:lpwstr>
      </vt:variant>
      <vt:variant>
        <vt:i4>1245243</vt:i4>
      </vt:variant>
      <vt:variant>
        <vt:i4>215</vt:i4>
      </vt:variant>
      <vt:variant>
        <vt:i4>0</vt:i4>
      </vt:variant>
      <vt:variant>
        <vt:i4>5</vt:i4>
      </vt:variant>
      <vt:variant>
        <vt:lpwstr/>
      </vt:variant>
      <vt:variant>
        <vt:lpwstr>_Toc172615907</vt:lpwstr>
      </vt:variant>
      <vt:variant>
        <vt:i4>1245243</vt:i4>
      </vt:variant>
      <vt:variant>
        <vt:i4>209</vt:i4>
      </vt:variant>
      <vt:variant>
        <vt:i4>0</vt:i4>
      </vt:variant>
      <vt:variant>
        <vt:i4>5</vt:i4>
      </vt:variant>
      <vt:variant>
        <vt:lpwstr/>
      </vt:variant>
      <vt:variant>
        <vt:lpwstr>_Toc172615905</vt:lpwstr>
      </vt:variant>
      <vt:variant>
        <vt:i4>1507387</vt:i4>
      </vt:variant>
      <vt:variant>
        <vt:i4>200</vt:i4>
      </vt:variant>
      <vt:variant>
        <vt:i4>0</vt:i4>
      </vt:variant>
      <vt:variant>
        <vt:i4>5</vt:i4>
      </vt:variant>
      <vt:variant>
        <vt:lpwstr/>
      </vt:variant>
      <vt:variant>
        <vt:lpwstr>_Toc172614954</vt:lpwstr>
      </vt:variant>
      <vt:variant>
        <vt:i4>1507387</vt:i4>
      </vt:variant>
      <vt:variant>
        <vt:i4>194</vt:i4>
      </vt:variant>
      <vt:variant>
        <vt:i4>0</vt:i4>
      </vt:variant>
      <vt:variant>
        <vt:i4>5</vt:i4>
      </vt:variant>
      <vt:variant>
        <vt:lpwstr/>
      </vt:variant>
      <vt:variant>
        <vt:lpwstr>_Toc172614953</vt:lpwstr>
      </vt:variant>
      <vt:variant>
        <vt:i4>1507387</vt:i4>
      </vt:variant>
      <vt:variant>
        <vt:i4>188</vt:i4>
      </vt:variant>
      <vt:variant>
        <vt:i4>0</vt:i4>
      </vt:variant>
      <vt:variant>
        <vt:i4>5</vt:i4>
      </vt:variant>
      <vt:variant>
        <vt:lpwstr/>
      </vt:variant>
      <vt:variant>
        <vt:lpwstr>_Toc172614952</vt:lpwstr>
      </vt:variant>
      <vt:variant>
        <vt:i4>1507387</vt:i4>
      </vt:variant>
      <vt:variant>
        <vt:i4>182</vt:i4>
      </vt:variant>
      <vt:variant>
        <vt:i4>0</vt:i4>
      </vt:variant>
      <vt:variant>
        <vt:i4>5</vt:i4>
      </vt:variant>
      <vt:variant>
        <vt:lpwstr/>
      </vt:variant>
      <vt:variant>
        <vt:lpwstr>_Toc172614951</vt:lpwstr>
      </vt:variant>
      <vt:variant>
        <vt:i4>1507387</vt:i4>
      </vt:variant>
      <vt:variant>
        <vt:i4>176</vt:i4>
      </vt:variant>
      <vt:variant>
        <vt:i4>0</vt:i4>
      </vt:variant>
      <vt:variant>
        <vt:i4>5</vt:i4>
      </vt:variant>
      <vt:variant>
        <vt:lpwstr/>
      </vt:variant>
      <vt:variant>
        <vt:lpwstr>_Toc172614950</vt:lpwstr>
      </vt:variant>
      <vt:variant>
        <vt:i4>1441851</vt:i4>
      </vt:variant>
      <vt:variant>
        <vt:i4>170</vt:i4>
      </vt:variant>
      <vt:variant>
        <vt:i4>0</vt:i4>
      </vt:variant>
      <vt:variant>
        <vt:i4>5</vt:i4>
      </vt:variant>
      <vt:variant>
        <vt:lpwstr/>
      </vt:variant>
      <vt:variant>
        <vt:lpwstr>_Toc172614949</vt:lpwstr>
      </vt:variant>
      <vt:variant>
        <vt:i4>1441851</vt:i4>
      </vt:variant>
      <vt:variant>
        <vt:i4>164</vt:i4>
      </vt:variant>
      <vt:variant>
        <vt:i4>0</vt:i4>
      </vt:variant>
      <vt:variant>
        <vt:i4>5</vt:i4>
      </vt:variant>
      <vt:variant>
        <vt:lpwstr/>
      </vt:variant>
      <vt:variant>
        <vt:lpwstr>_Toc172614948</vt:lpwstr>
      </vt:variant>
      <vt:variant>
        <vt:i4>1441851</vt:i4>
      </vt:variant>
      <vt:variant>
        <vt:i4>158</vt:i4>
      </vt:variant>
      <vt:variant>
        <vt:i4>0</vt:i4>
      </vt:variant>
      <vt:variant>
        <vt:i4>5</vt:i4>
      </vt:variant>
      <vt:variant>
        <vt:lpwstr/>
      </vt:variant>
      <vt:variant>
        <vt:lpwstr>_Toc172614947</vt:lpwstr>
      </vt:variant>
      <vt:variant>
        <vt:i4>1441851</vt:i4>
      </vt:variant>
      <vt:variant>
        <vt:i4>152</vt:i4>
      </vt:variant>
      <vt:variant>
        <vt:i4>0</vt:i4>
      </vt:variant>
      <vt:variant>
        <vt:i4>5</vt:i4>
      </vt:variant>
      <vt:variant>
        <vt:lpwstr/>
      </vt:variant>
      <vt:variant>
        <vt:lpwstr>_Toc172614946</vt:lpwstr>
      </vt:variant>
      <vt:variant>
        <vt:i4>1441851</vt:i4>
      </vt:variant>
      <vt:variant>
        <vt:i4>146</vt:i4>
      </vt:variant>
      <vt:variant>
        <vt:i4>0</vt:i4>
      </vt:variant>
      <vt:variant>
        <vt:i4>5</vt:i4>
      </vt:variant>
      <vt:variant>
        <vt:lpwstr/>
      </vt:variant>
      <vt:variant>
        <vt:lpwstr>_Toc172614945</vt:lpwstr>
      </vt:variant>
      <vt:variant>
        <vt:i4>1441851</vt:i4>
      </vt:variant>
      <vt:variant>
        <vt:i4>140</vt:i4>
      </vt:variant>
      <vt:variant>
        <vt:i4>0</vt:i4>
      </vt:variant>
      <vt:variant>
        <vt:i4>5</vt:i4>
      </vt:variant>
      <vt:variant>
        <vt:lpwstr/>
      </vt:variant>
      <vt:variant>
        <vt:lpwstr>_Toc172614944</vt:lpwstr>
      </vt:variant>
      <vt:variant>
        <vt:i4>1441851</vt:i4>
      </vt:variant>
      <vt:variant>
        <vt:i4>134</vt:i4>
      </vt:variant>
      <vt:variant>
        <vt:i4>0</vt:i4>
      </vt:variant>
      <vt:variant>
        <vt:i4>5</vt:i4>
      </vt:variant>
      <vt:variant>
        <vt:lpwstr/>
      </vt:variant>
      <vt:variant>
        <vt:lpwstr>_Toc172614943</vt:lpwstr>
      </vt:variant>
      <vt:variant>
        <vt:i4>1441851</vt:i4>
      </vt:variant>
      <vt:variant>
        <vt:i4>128</vt:i4>
      </vt:variant>
      <vt:variant>
        <vt:i4>0</vt:i4>
      </vt:variant>
      <vt:variant>
        <vt:i4>5</vt:i4>
      </vt:variant>
      <vt:variant>
        <vt:lpwstr/>
      </vt:variant>
      <vt:variant>
        <vt:lpwstr>_Toc172614942</vt:lpwstr>
      </vt:variant>
      <vt:variant>
        <vt:i4>1441851</vt:i4>
      </vt:variant>
      <vt:variant>
        <vt:i4>122</vt:i4>
      </vt:variant>
      <vt:variant>
        <vt:i4>0</vt:i4>
      </vt:variant>
      <vt:variant>
        <vt:i4>5</vt:i4>
      </vt:variant>
      <vt:variant>
        <vt:lpwstr/>
      </vt:variant>
      <vt:variant>
        <vt:lpwstr>_Toc172614941</vt:lpwstr>
      </vt:variant>
      <vt:variant>
        <vt:i4>1441851</vt:i4>
      </vt:variant>
      <vt:variant>
        <vt:i4>116</vt:i4>
      </vt:variant>
      <vt:variant>
        <vt:i4>0</vt:i4>
      </vt:variant>
      <vt:variant>
        <vt:i4>5</vt:i4>
      </vt:variant>
      <vt:variant>
        <vt:lpwstr/>
      </vt:variant>
      <vt:variant>
        <vt:lpwstr>_Toc172614940</vt:lpwstr>
      </vt:variant>
      <vt:variant>
        <vt:i4>1114171</vt:i4>
      </vt:variant>
      <vt:variant>
        <vt:i4>110</vt:i4>
      </vt:variant>
      <vt:variant>
        <vt:i4>0</vt:i4>
      </vt:variant>
      <vt:variant>
        <vt:i4>5</vt:i4>
      </vt:variant>
      <vt:variant>
        <vt:lpwstr/>
      </vt:variant>
      <vt:variant>
        <vt:lpwstr>_Toc172614939</vt:lpwstr>
      </vt:variant>
      <vt:variant>
        <vt:i4>1114171</vt:i4>
      </vt:variant>
      <vt:variant>
        <vt:i4>104</vt:i4>
      </vt:variant>
      <vt:variant>
        <vt:i4>0</vt:i4>
      </vt:variant>
      <vt:variant>
        <vt:i4>5</vt:i4>
      </vt:variant>
      <vt:variant>
        <vt:lpwstr/>
      </vt:variant>
      <vt:variant>
        <vt:lpwstr>_Toc172614938</vt:lpwstr>
      </vt:variant>
      <vt:variant>
        <vt:i4>1114171</vt:i4>
      </vt:variant>
      <vt:variant>
        <vt:i4>98</vt:i4>
      </vt:variant>
      <vt:variant>
        <vt:i4>0</vt:i4>
      </vt:variant>
      <vt:variant>
        <vt:i4>5</vt:i4>
      </vt:variant>
      <vt:variant>
        <vt:lpwstr/>
      </vt:variant>
      <vt:variant>
        <vt:lpwstr>_Toc172614937</vt:lpwstr>
      </vt:variant>
      <vt:variant>
        <vt:i4>1114171</vt:i4>
      </vt:variant>
      <vt:variant>
        <vt:i4>92</vt:i4>
      </vt:variant>
      <vt:variant>
        <vt:i4>0</vt:i4>
      </vt:variant>
      <vt:variant>
        <vt:i4>5</vt:i4>
      </vt:variant>
      <vt:variant>
        <vt:lpwstr/>
      </vt:variant>
      <vt:variant>
        <vt:lpwstr>_Toc172614936</vt:lpwstr>
      </vt:variant>
      <vt:variant>
        <vt:i4>1114171</vt:i4>
      </vt:variant>
      <vt:variant>
        <vt:i4>86</vt:i4>
      </vt:variant>
      <vt:variant>
        <vt:i4>0</vt:i4>
      </vt:variant>
      <vt:variant>
        <vt:i4>5</vt:i4>
      </vt:variant>
      <vt:variant>
        <vt:lpwstr/>
      </vt:variant>
      <vt:variant>
        <vt:lpwstr>_Toc172614935</vt:lpwstr>
      </vt:variant>
      <vt:variant>
        <vt:i4>1114171</vt:i4>
      </vt:variant>
      <vt:variant>
        <vt:i4>80</vt:i4>
      </vt:variant>
      <vt:variant>
        <vt:i4>0</vt:i4>
      </vt:variant>
      <vt:variant>
        <vt:i4>5</vt:i4>
      </vt:variant>
      <vt:variant>
        <vt:lpwstr/>
      </vt:variant>
      <vt:variant>
        <vt:lpwstr>_Toc172614934</vt:lpwstr>
      </vt:variant>
      <vt:variant>
        <vt:i4>1114171</vt:i4>
      </vt:variant>
      <vt:variant>
        <vt:i4>74</vt:i4>
      </vt:variant>
      <vt:variant>
        <vt:i4>0</vt:i4>
      </vt:variant>
      <vt:variant>
        <vt:i4>5</vt:i4>
      </vt:variant>
      <vt:variant>
        <vt:lpwstr/>
      </vt:variant>
      <vt:variant>
        <vt:lpwstr>_Toc172614933</vt:lpwstr>
      </vt:variant>
      <vt:variant>
        <vt:i4>1114171</vt:i4>
      </vt:variant>
      <vt:variant>
        <vt:i4>68</vt:i4>
      </vt:variant>
      <vt:variant>
        <vt:i4>0</vt:i4>
      </vt:variant>
      <vt:variant>
        <vt:i4>5</vt:i4>
      </vt:variant>
      <vt:variant>
        <vt:lpwstr/>
      </vt:variant>
      <vt:variant>
        <vt:lpwstr>_Toc172614932</vt:lpwstr>
      </vt:variant>
      <vt:variant>
        <vt:i4>1114171</vt:i4>
      </vt:variant>
      <vt:variant>
        <vt:i4>62</vt:i4>
      </vt:variant>
      <vt:variant>
        <vt:i4>0</vt:i4>
      </vt:variant>
      <vt:variant>
        <vt:i4>5</vt:i4>
      </vt:variant>
      <vt:variant>
        <vt:lpwstr/>
      </vt:variant>
      <vt:variant>
        <vt:lpwstr>_Toc172614931</vt:lpwstr>
      </vt:variant>
      <vt:variant>
        <vt:i4>1114171</vt:i4>
      </vt:variant>
      <vt:variant>
        <vt:i4>56</vt:i4>
      </vt:variant>
      <vt:variant>
        <vt:i4>0</vt:i4>
      </vt:variant>
      <vt:variant>
        <vt:i4>5</vt:i4>
      </vt:variant>
      <vt:variant>
        <vt:lpwstr/>
      </vt:variant>
      <vt:variant>
        <vt:lpwstr>_Toc172614930</vt:lpwstr>
      </vt:variant>
      <vt:variant>
        <vt:i4>1048635</vt:i4>
      </vt:variant>
      <vt:variant>
        <vt:i4>50</vt:i4>
      </vt:variant>
      <vt:variant>
        <vt:i4>0</vt:i4>
      </vt:variant>
      <vt:variant>
        <vt:i4>5</vt:i4>
      </vt:variant>
      <vt:variant>
        <vt:lpwstr/>
      </vt:variant>
      <vt:variant>
        <vt:lpwstr>_Toc172614929</vt:lpwstr>
      </vt:variant>
      <vt:variant>
        <vt:i4>1048635</vt:i4>
      </vt:variant>
      <vt:variant>
        <vt:i4>44</vt:i4>
      </vt:variant>
      <vt:variant>
        <vt:i4>0</vt:i4>
      </vt:variant>
      <vt:variant>
        <vt:i4>5</vt:i4>
      </vt:variant>
      <vt:variant>
        <vt:lpwstr/>
      </vt:variant>
      <vt:variant>
        <vt:lpwstr>_Toc172614928</vt:lpwstr>
      </vt:variant>
      <vt:variant>
        <vt:i4>1048635</vt:i4>
      </vt:variant>
      <vt:variant>
        <vt:i4>38</vt:i4>
      </vt:variant>
      <vt:variant>
        <vt:i4>0</vt:i4>
      </vt:variant>
      <vt:variant>
        <vt:i4>5</vt:i4>
      </vt:variant>
      <vt:variant>
        <vt:lpwstr/>
      </vt:variant>
      <vt:variant>
        <vt:lpwstr>_Toc172614927</vt:lpwstr>
      </vt:variant>
      <vt:variant>
        <vt:i4>1048635</vt:i4>
      </vt:variant>
      <vt:variant>
        <vt:i4>32</vt:i4>
      </vt:variant>
      <vt:variant>
        <vt:i4>0</vt:i4>
      </vt:variant>
      <vt:variant>
        <vt:i4>5</vt:i4>
      </vt:variant>
      <vt:variant>
        <vt:lpwstr/>
      </vt:variant>
      <vt:variant>
        <vt:lpwstr>_Toc172614926</vt:lpwstr>
      </vt:variant>
      <vt:variant>
        <vt:i4>1048635</vt:i4>
      </vt:variant>
      <vt:variant>
        <vt:i4>26</vt:i4>
      </vt:variant>
      <vt:variant>
        <vt:i4>0</vt:i4>
      </vt:variant>
      <vt:variant>
        <vt:i4>5</vt:i4>
      </vt:variant>
      <vt:variant>
        <vt:lpwstr/>
      </vt:variant>
      <vt:variant>
        <vt:lpwstr>_Toc172614925</vt:lpwstr>
      </vt:variant>
      <vt:variant>
        <vt:i4>1048635</vt:i4>
      </vt:variant>
      <vt:variant>
        <vt:i4>20</vt:i4>
      </vt:variant>
      <vt:variant>
        <vt:i4>0</vt:i4>
      </vt:variant>
      <vt:variant>
        <vt:i4>5</vt:i4>
      </vt:variant>
      <vt:variant>
        <vt:lpwstr/>
      </vt:variant>
      <vt:variant>
        <vt:lpwstr>_Toc172614924</vt:lpwstr>
      </vt:variant>
      <vt:variant>
        <vt:i4>1048635</vt:i4>
      </vt:variant>
      <vt:variant>
        <vt:i4>14</vt:i4>
      </vt:variant>
      <vt:variant>
        <vt:i4>0</vt:i4>
      </vt:variant>
      <vt:variant>
        <vt:i4>5</vt:i4>
      </vt:variant>
      <vt:variant>
        <vt:lpwstr/>
      </vt:variant>
      <vt:variant>
        <vt:lpwstr>_Toc172614923</vt:lpwstr>
      </vt:variant>
      <vt:variant>
        <vt:i4>1048635</vt:i4>
      </vt:variant>
      <vt:variant>
        <vt:i4>8</vt:i4>
      </vt:variant>
      <vt:variant>
        <vt:i4>0</vt:i4>
      </vt:variant>
      <vt:variant>
        <vt:i4>5</vt:i4>
      </vt:variant>
      <vt:variant>
        <vt:lpwstr/>
      </vt:variant>
      <vt:variant>
        <vt:lpwstr>_Toc172614922</vt:lpwstr>
      </vt:variant>
      <vt:variant>
        <vt:i4>1048635</vt:i4>
      </vt:variant>
      <vt:variant>
        <vt:i4>2</vt:i4>
      </vt:variant>
      <vt:variant>
        <vt:i4>0</vt:i4>
      </vt:variant>
      <vt:variant>
        <vt:i4>5</vt:i4>
      </vt:variant>
      <vt:variant>
        <vt:lpwstr/>
      </vt:variant>
      <vt:variant>
        <vt:lpwstr>_Toc172614921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Dedicatoria</dc:title>
  <dc:subject/>
  <dc:creator>Alex Sanchez Macias</dc:creator>
  <cp:keywords/>
  <dc:description/>
  <cp:lastModifiedBy>silgivar</cp:lastModifiedBy>
  <cp:revision>2</cp:revision>
  <cp:lastPrinted>2007-11-22T18:30:00Z</cp:lastPrinted>
  <dcterms:created xsi:type="dcterms:W3CDTF">2010-06-14T15:01:00Z</dcterms:created>
  <dcterms:modified xsi:type="dcterms:W3CDTF">2010-06-14T15:01:00Z</dcterms:modified>
</cp:coreProperties>
</file>