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706" w:rsidRDefault="00FA0706" w:rsidP="00FA0706">
      <w:pPr>
        <w:autoSpaceDE w:val="0"/>
        <w:autoSpaceDN w:val="0"/>
        <w:adjustRightInd w:val="0"/>
        <w:spacing w:line="240" w:lineRule="auto"/>
        <w:rPr>
          <w:rFonts w:ascii="Arial" w:hAnsi="Arial" w:cs="Arial"/>
          <w:sz w:val="28"/>
          <w:szCs w:val="28"/>
          <w:lang w:val="es-ES"/>
        </w:rPr>
      </w:pPr>
    </w:p>
    <w:p w:rsidR="00FA0706" w:rsidRDefault="00FA0706" w:rsidP="00FA0706">
      <w:pPr>
        <w:autoSpaceDE w:val="0"/>
        <w:autoSpaceDN w:val="0"/>
        <w:adjustRightInd w:val="0"/>
        <w:spacing w:line="240" w:lineRule="auto"/>
        <w:rPr>
          <w:rFonts w:ascii="Arial" w:hAnsi="Arial" w:cs="Arial"/>
          <w:sz w:val="28"/>
          <w:szCs w:val="28"/>
          <w:lang w:val="es-ES"/>
        </w:rPr>
      </w:pPr>
      <w:r>
        <w:rPr>
          <w:rFonts w:ascii="Arial" w:hAnsi="Arial" w:cs="Arial"/>
          <w:noProof/>
          <w:sz w:val="28"/>
          <w:szCs w:val="28"/>
          <w:lang w:val="es-ES" w:eastAsia="es-ES"/>
        </w:rPr>
        <w:drawing>
          <wp:anchor distT="0" distB="0" distL="114300" distR="114300" simplePos="0" relativeHeight="251663360" behindDoc="1" locked="0" layoutInCell="1" allowOverlap="1">
            <wp:simplePos x="0" y="0"/>
            <wp:positionH relativeFrom="column">
              <wp:posOffset>2162175</wp:posOffset>
            </wp:positionH>
            <wp:positionV relativeFrom="paragraph">
              <wp:posOffset>-914400</wp:posOffset>
            </wp:positionV>
            <wp:extent cx="1038225" cy="1108710"/>
            <wp:effectExtent l="19050" t="0" r="9525" b="0"/>
            <wp:wrapNone/>
            <wp:docPr id="6" name="Imagen 2" descr="ESPOL">
              <a:hlinkClick xmlns:a="http://schemas.openxmlformats.org/drawingml/2006/main" r:id="rId8" tgtFrame="_blank" tooltip="ESP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OL">
                      <a:hlinkClick r:id="rId8" tgtFrame="_blank" tooltip="ESPOL"/>
                    </pic:cNvPr>
                    <pic:cNvPicPr>
                      <a:picLocks noChangeAspect="1" noChangeArrowheads="1"/>
                    </pic:cNvPicPr>
                  </pic:nvPicPr>
                  <pic:blipFill>
                    <a:blip r:embed="rId9" r:link="rId10" cstate="print">
                      <a:lum contrast="12000"/>
                    </a:blip>
                    <a:srcRect/>
                    <a:stretch>
                      <a:fillRect/>
                    </a:stretch>
                  </pic:blipFill>
                  <pic:spPr bwMode="auto">
                    <a:xfrm>
                      <a:off x="0" y="0"/>
                      <a:ext cx="1038225" cy="1108710"/>
                    </a:xfrm>
                    <a:prstGeom prst="rect">
                      <a:avLst/>
                    </a:prstGeom>
                    <a:noFill/>
                    <a:ln w="9525">
                      <a:noFill/>
                      <a:miter lim="800000"/>
                      <a:headEnd/>
                      <a:tailEnd/>
                    </a:ln>
                  </pic:spPr>
                </pic:pic>
              </a:graphicData>
            </a:graphic>
          </wp:anchor>
        </w:drawing>
      </w:r>
    </w:p>
    <w:p w:rsidR="00FA0706" w:rsidRDefault="00FA0706" w:rsidP="00FA0706">
      <w:pPr>
        <w:autoSpaceDE w:val="0"/>
        <w:autoSpaceDN w:val="0"/>
        <w:adjustRightInd w:val="0"/>
        <w:spacing w:line="240" w:lineRule="auto"/>
        <w:jc w:val="center"/>
        <w:rPr>
          <w:rFonts w:ascii="Arial" w:hAnsi="Arial" w:cs="Arial"/>
          <w:b/>
          <w:bCs/>
          <w:sz w:val="32"/>
          <w:szCs w:val="32"/>
          <w:lang w:val="es-ES"/>
        </w:rPr>
      </w:pPr>
      <w:r w:rsidRPr="000877E8">
        <w:rPr>
          <w:rFonts w:ascii="Arial" w:hAnsi="Arial" w:cs="Arial"/>
          <w:b/>
          <w:bCs/>
          <w:sz w:val="32"/>
          <w:szCs w:val="32"/>
          <w:lang w:val="es-ES"/>
        </w:rPr>
        <w:t>ESCUELA SUPERIOR POLITÉCNICA DEL LITORAL</w:t>
      </w:r>
    </w:p>
    <w:p w:rsidR="00FA0706" w:rsidRPr="000877E8" w:rsidRDefault="00FA0706" w:rsidP="00FA0706">
      <w:pPr>
        <w:autoSpaceDE w:val="0"/>
        <w:autoSpaceDN w:val="0"/>
        <w:adjustRightInd w:val="0"/>
        <w:spacing w:line="240" w:lineRule="auto"/>
        <w:jc w:val="center"/>
        <w:rPr>
          <w:rFonts w:ascii="Arial" w:hAnsi="Arial" w:cs="Arial"/>
          <w:b/>
          <w:bCs/>
          <w:sz w:val="32"/>
          <w:szCs w:val="32"/>
          <w:lang w:val="es-ES"/>
        </w:rPr>
      </w:pPr>
    </w:p>
    <w:p w:rsidR="00FA0706" w:rsidRPr="00475BED" w:rsidRDefault="00FA0706" w:rsidP="00FA0706">
      <w:pPr>
        <w:autoSpaceDE w:val="0"/>
        <w:autoSpaceDN w:val="0"/>
        <w:adjustRightInd w:val="0"/>
        <w:spacing w:line="240" w:lineRule="auto"/>
        <w:jc w:val="center"/>
        <w:rPr>
          <w:rFonts w:ascii="Arial" w:hAnsi="Arial" w:cs="Arial"/>
          <w:sz w:val="28"/>
          <w:szCs w:val="28"/>
          <w:lang w:val="es-ES"/>
        </w:rPr>
      </w:pPr>
      <w:r w:rsidRPr="00475BED">
        <w:rPr>
          <w:rFonts w:ascii="Arial" w:hAnsi="Arial" w:cs="Arial"/>
          <w:b/>
          <w:bCs/>
          <w:sz w:val="32"/>
          <w:szCs w:val="32"/>
          <w:lang w:val="es-ES"/>
        </w:rPr>
        <w:t>Facultad de Ingeniería en Electricidad y Computación</w:t>
      </w:r>
    </w:p>
    <w:p w:rsidR="00FA0706" w:rsidRDefault="00FA0706" w:rsidP="00FA0706">
      <w:pPr>
        <w:autoSpaceDE w:val="0"/>
        <w:autoSpaceDN w:val="0"/>
        <w:adjustRightInd w:val="0"/>
        <w:spacing w:line="240" w:lineRule="auto"/>
        <w:jc w:val="center"/>
        <w:rPr>
          <w:rFonts w:ascii="Arial" w:hAnsi="Arial" w:cs="Arial"/>
          <w:sz w:val="28"/>
          <w:szCs w:val="28"/>
          <w:lang w:val="es-ES"/>
        </w:rPr>
      </w:pPr>
    </w:p>
    <w:p w:rsidR="00FA0706" w:rsidRDefault="00FA0706" w:rsidP="00FA0706">
      <w:pPr>
        <w:autoSpaceDE w:val="0"/>
        <w:autoSpaceDN w:val="0"/>
        <w:adjustRightInd w:val="0"/>
        <w:spacing w:line="240" w:lineRule="auto"/>
        <w:jc w:val="center"/>
        <w:rPr>
          <w:rFonts w:ascii="Arial" w:hAnsi="Arial" w:cs="Arial"/>
          <w:sz w:val="28"/>
          <w:szCs w:val="28"/>
          <w:lang w:val="es-ES"/>
        </w:rPr>
      </w:pPr>
    </w:p>
    <w:p w:rsidR="00FA0706" w:rsidRDefault="00FA0706" w:rsidP="00FA0706">
      <w:pPr>
        <w:autoSpaceDE w:val="0"/>
        <w:autoSpaceDN w:val="0"/>
        <w:adjustRightInd w:val="0"/>
        <w:spacing w:line="240" w:lineRule="auto"/>
        <w:jc w:val="center"/>
        <w:rPr>
          <w:rFonts w:ascii="Arial" w:hAnsi="Arial" w:cs="Arial"/>
          <w:sz w:val="28"/>
          <w:szCs w:val="28"/>
          <w:lang w:val="es-ES"/>
        </w:rPr>
      </w:pPr>
      <w:r w:rsidRPr="00475BED">
        <w:rPr>
          <w:rFonts w:ascii="Arial" w:hAnsi="Arial" w:cs="Arial"/>
          <w:sz w:val="28"/>
          <w:szCs w:val="28"/>
          <w:lang w:val="es-ES"/>
        </w:rPr>
        <w:t>“</w:t>
      </w:r>
      <w:r w:rsidR="00F654D1">
        <w:rPr>
          <w:rFonts w:ascii="Arial" w:hAnsi="Arial" w:cs="Arial"/>
          <w:sz w:val="28"/>
          <w:szCs w:val="28"/>
          <w:lang w:val="es-ES"/>
        </w:rPr>
        <w:t>ANALISIS DE FALLAS Y CONTROL DE PROTECCIONES COMO PREV</w:t>
      </w:r>
      <w:r w:rsidR="004E71AE">
        <w:rPr>
          <w:rFonts w:ascii="Arial" w:hAnsi="Arial" w:cs="Arial"/>
          <w:sz w:val="28"/>
          <w:szCs w:val="28"/>
          <w:lang w:val="es-ES"/>
        </w:rPr>
        <w:t>E</w:t>
      </w:r>
      <w:r w:rsidR="00F654D1">
        <w:rPr>
          <w:rFonts w:ascii="Arial" w:hAnsi="Arial" w:cs="Arial"/>
          <w:sz w:val="28"/>
          <w:szCs w:val="28"/>
          <w:lang w:val="es-ES"/>
        </w:rPr>
        <w:t>NCION DE RIESGOS ELECTRICOS</w:t>
      </w:r>
      <w:r>
        <w:rPr>
          <w:rFonts w:ascii="Arial" w:hAnsi="Arial" w:cs="Arial"/>
          <w:sz w:val="28"/>
          <w:szCs w:val="28"/>
          <w:lang w:val="es-ES"/>
        </w:rPr>
        <w:t>.</w:t>
      </w:r>
      <w:r w:rsidRPr="00475BED">
        <w:rPr>
          <w:rFonts w:ascii="Arial" w:hAnsi="Arial" w:cs="Arial"/>
          <w:sz w:val="28"/>
          <w:szCs w:val="28"/>
          <w:lang w:val="es-ES"/>
        </w:rPr>
        <w:t>”</w:t>
      </w:r>
    </w:p>
    <w:p w:rsidR="00FA0706" w:rsidRDefault="00FA0706" w:rsidP="00FA0706">
      <w:pPr>
        <w:autoSpaceDE w:val="0"/>
        <w:autoSpaceDN w:val="0"/>
        <w:adjustRightInd w:val="0"/>
        <w:spacing w:line="240" w:lineRule="auto"/>
        <w:jc w:val="center"/>
        <w:rPr>
          <w:rFonts w:ascii="Arial" w:hAnsi="Arial" w:cs="Arial"/>
          <w:b/>
          <w:bCs/>
          <w:sz w:val="32"/>
          <w:szCs w:val="32"/>
          <w:lang w:val="es-ES"/>
        </w:rPr>
      </w:pPr>
    </w:p>
    <w:p w:rsidR="00FA0706" w:rsidRDefault="00FA0706" w:rsidP="00FA0706">
      <w:pPr>
        <w:autoSpaceDE w:val="0"/>
        <w:autoSpaceDN w:val="0"/>
        <w:adjustRightInd w:val="0"/>
        <w:spacing w:line="240" w:lineRule="auto"/>
        <w:jc w:val="center"/>
        <w:rPr>
          <w:rFonts w:ascii="Arial" w:hAnsi="Arial" w:cs="Arial"/>
          <w:b/>
          <w:bCs/>
          <w:sz w:val="32"/>
          <w:szCs w:val="32"/>
          <w:lang w:val="es-ES"/>
        </w:rPr>
      </w:pPr>
      <w:r>
        <w:rPr>
          <w:rFonts w:ascii="Arial" w:hAnsi="Arial" w:cs="Arial"/>
          <w:b/>
          <w:bCs/>
          <w:sz w:val="32"/>
          <w:szCs w:val="32"/>
          <w:lang w:val="es-ES"/>
        </w:rPr>
        <w:t>INFORME DE MATERIA DE GRADUACIÓN</w:t>
      </w:r>
    </w:p>
    <w:p w:rsidR="00FA0706" w:rsidRPr="00475BED" w:rsidRDefault="00FA0706" w:rsidP="00FA0706">
      <w:pPr>
        <w:autoSpaceDE w:val="0"/>
        <w:autoSpaceDN w:val="0"/>
        <w:adjustRightInd w:val="0"/>
        <w:spacing w:line="240" w:lineRule="auto"/>
        <w:jc w:val="center"/>
        <w:rPr>
          <w:rFonts w:ascii="Arial" w:hAnsi="Arial" w:cs="Arial"/>
          <w:b/>
          <w:bCs/>
          <w:sz w:val="32"/>
          <w:szCs w:val="32"/>
          <w:lang w:val="es-ES"/>
        </w:rPr>
      </w:pPr>
    </w:p>
    <w:p w:rsidR="00FA0706" w:rsidRDefault="00FA0706" w:rsidP="00FA0706">
      <w:pPr>
        <w:autoSpaceDE w:val="0"/>
        <w:autoSpaceDN w:val="0"/>
        <w:adjustRightInd w:val="0"/>
        <w:spacing w:line="240" w:lineRule="auto"/>
        <w:jc w:val="center"/>
        <w:rPr>
          <w:rFonts w:ascii="Arial" w:hAnsi="Arial" w:cs="Arial"/>
          <w:sz w:val="32"/>
          <w:szCs w:val="32"/>
          <w:lang w:val="es-ES"/>
        </w:rPr>
      </w:pPr>
      <w:r w:rsidRPr="00475BED">
        <w:rPr>
          <w:rFonts w:ascii="Arial" w:hAnsi="Arial" w:cs="Arial"/>
          <w:sz w:val="32"/>
          <w:szCs w:val="32"/>
          <w:lang w:val="es-ES"/>
        </w:rPr>
        <w:t>Previo a la obtención del Título de:</w:t>
      </w:r>
    </w:p>
    <w:p w:rsidR="00FA0706" w:rsidRPr="00475BED" w:rsidRDefault="00FA0706" w:rsidP="00FA0706">
      <w:pPr>
        <w:autoSpaceDE w:val="0"/>
        <w:autoSpaceDN w:val="0"/>
        <w:adjustRightInd w:val="0"/>
        <w:spacing w:line="240" w:lineRule="auto"/>
        <w:jc w:val="center"/>
        <w:rPr>
          <w:rFonts w:ascii="Arial" w:hAnsi="Arial" w:cs="Arial"/>
          <w:sz w:val="32"/>
          <w:szCs w:val="32"/>
          <w:lang w:val="es-ES"/>
        </w:rPr>
      </w:pPr>
    </w:p>
    <w:p w:rsidR="00FA0706" w:rsidRDefault="00FA0706" w:rsidP="00FA0706">
      <w:pPr>
        <w:autoSpaceDE w:val="0"/>
        <w:autoSpaceDN w:val="0"/>
        <w:adjustRightInd w:val="0"/>
        <w:spacing w:line="240" w:lineRule="auto"/>
        <w:jc w:val="center"/>
        <w:rPr>
          <w:rFonts w:ascii="Arial" w:hAnsi="Arial" w:cs="Arial"/>
          <w:b/>
          <w:bCs/>
          <w:sz w:val="32"/>
          <w:szCs w:val="32"/>
          <w:lang w:val="es-ES"/>
        </w:rPr>
      </w:pPr>
      <w:r w:rsidRPr="00475BED">
        <w:rPr>
          <w:rFonts w:ascii="Arial" w:hAnsi="Arial" w:cs="Arial"/>
          <w:b/>
          <w:bCs/>
          <w:sz w:val="32"/>
          <w:szCs w:val="32"/>
          <w:lang w:val="es-ES"/>
        </w:rPr>
        <w:t xml:space="preserve">INGENIERO EN </w:t>
      </w:r>
      <w:r w:rsidR="00517C79">
        <w:rPr>
          <w:rFonts w:ascii="Arial" w:hAnsi="Arial" w:cs="Arial"/>
          <w:b/>
          <w:bCs/>
          <w:sz w:val="32"/>
          <w:szCs w:val="32"/>
          <w:lang w:val="es-ES"/>
        </w:rPr>
        <w:t xml:space="preserve">ELECTRICIDAD ESPECIALIZACIÓN </w:t>
      </w:r>
      <w:r>
        <w:rPr>
          <w:rFonts w:ascii="Arial" w:hAnsi="Arial" w:cs="Arial"/>
          <w:b/>
          <w:bCs/>
          <w:sz w:val="32"/>
          <w:szCs w:val="32"/>
          <w:lang w:val="es-ES"/>
        </w:rPr>
        <w:t xml:space="preserve">ELECTRÓNICA Y </w:t>
      </w:r>
      <w:r w:rsidR="00F654D1">
        <w:rPr>
          <w:rFonts w:ascii="Arial" w:hAnsi="Arial" w:cs="Arial"/>
          <w:b/>
          <w:bCs/>
          <w:sz w:val="32"/>
          <w:szCs w:val="32"/>
          <w:lang w:val="es-ES"/>
        </w:rPr>
        <w:t>AUTOMATIZACI</w:t>
      </w:r>
      <w:r w:rsidR="00517C79">
        <w:rPr>
          <w:rFonts w:ascii="Arial" w:hAnsi="Arial" w:cs="Arial"/>
          <w:b/>
          <w:bCs/>
          <w:sz w:val="32"/>
          <w:szCs w:val="32"/>
          <w:lang w:val="es-ES"/>
        </w:rPr>
        <w:t>Ó</w:t>
      </w:r>
      <w:r w:rsidR="00F654D1">
        <w:rPr>
          <w:rFonts w:ascii="Arial" w:hAnsi="Arial" w:cs="Arial"/>
          <w:b/>
          <w:bCs/>
          <w:sz w:val="32"/>
          <w:szCs w:val="32"/>
          <w:lang w:val="es-ES"/>
        </w:rPr>
        <w:t>N INDUSTRIAL</w:t>
      </w:r>
    </w:p>
    <w:p w:rsidR="00FA0706" w:rsidRDefault="00FA0706" w:rsidP="00FA0706">
      <w:pPr>
        <w:autoSpaceDE w:val="0"/>
        <w:autoSpaceDN w:val="0"/>
        <w:adjustRightInd w:val="0"/>
        <w:spacing w:line="240" w:lineRule="auto"/>
        <w:jc w:val="center"/>
        <w:rPr>
          <w:rFonts w:ascii="Arial" w:hAnsi="Arial" w:cs="Arial"/>
          <w:b/>
          <w:bCs/>
          <w:sz w:val="32"/>
          <w:szCs w:val="32"/>
          <w:lang w:val="es-ES"/>
        </w:rPr>
      </w:pPr>
    </w:p>
    <w:p w:rsidR="00FA0706" w:rsidRDefault="00FA0706" w:rsidP="00FA0706">
      <w:pPr>
        <w:autoSpaceDE w:val="0"/>
        <w:autoSpaceDN w:val="0"/>
        <w:adjustRightInd w:val="0"/>
        <w:spacing w:line="240" w:lineRule="auto"/>
        <w:jc w:val="center"/>
        <w:rPr>
          <w:rFonts w:ascii="Arial" w:hAnsi="Arial" w:cs="Arial"/>
          <w:sz w:val="28"/>
          <w:szCs w:val="28"/>
          <w:lang w:val="es-ES"/>
        </w:rPr>
      </w:pPr>
      <w:r w:rsidRPr="00475BED">
        <w:rPr>
          <w:rFonts w:ascii="Arial" w:hAnsi="Arial" w:cs="Arial"/>
          <w:sz w:val="28"/>
          <w:szCs w:val="28"/>
          <w:lang w:val="es-ES"/>
        </w:rPr>
        <w:t>Presentado por:</w:t>
      </w:r>
    </w:p>
    <w:p w:rsidR="00FA0706" w:rsidRPr="00475BED" w:rsidRDefault="00FA0706" w:rsidP="00FA0706">
      <w:pPr>
        <w:autoSpaceDE w:val="0"/>
        <w:autoSpaceDN w:val="0"/>
        <w:adjustRightInd w:val="0"/>
        <w:spacing w:line="240" w:lineRule="auto"/>
        <w:jc w:val="center"/>
        <w:rPr>
          <w:rFonts w:ascii="Arial" w:hAnsi="Arial" w:cs="Arial"/>
          <w:sz w:val="28"/>
          <w:szCs w:val="28"/>
          <w:lang w:val="es-ES"/>
        </w:rPr>
      </w:pPr>
    </w:p>
    <w:p w:rsidR="00FA0706" w:rsidRDefault="00F654D1" w:rsidP="00FA0706">
      <w:pPr>
        <w:autoSpaceDE w:val="0"/>
        <w:autoSpaceDN w:val="0"/>
        <w:adjustRightInd w:val="0"/>
        <w:spacing w:line="240" w:lineRule="auto"/>
        <w:jc w:val="center"/>
        <w:rPr>
          <w:rFonts w:ascii="Arial" w:hAnsi="Arial" w:cs="Arial"/>
          <w:b/>
          <w:bCs/>
          <w:sz w:val="28"/>
          <w:szCs w:val="28"/>
          <w:lang w:val="es-ES"/>
        </w:rPr>
      </w:pPr>
      <w:r>
        <w:rPr>
          <w:rFonts w:ascii="Arial" w:hAnsi="Arial" w:cs="Arial"/>
          <w:b/>
          <w:bCs/>
          <w:sz w:val="28"/>
          <w:szCs w:val="28"/>
          <w:lang w:val="es-ES"/>
        </w:rPr>
        <w:t>Luis Armando Rivadeneira Vergara</w:t>
      </w:r>
      <w:r w:rsidR="00FA0706">
        <w:rPr>
          <w:rFonts w:ascii="Arial" w:hAnsi="Arial" w:cs="Arial"/>
          <w:b/>
          <w:bCs/>
          <w:sz w:val="28"/>
          <w:szCs w:val="28"/>
          <w:lang w:val="es-ES"/>
        </w:rPr>
        <w:t xml:space="preserve"> </w:t>
      </w:r>
    </w:p>
    <w:p w:rsidR="00FA0706" w:rsidRPr="00475BED" w:rsidRDefault="00FA0706" w:rsidP="00FA0706">
      <w:pPr>
        <w:autoSpaceDE w:val="0"/>
        <w:autoSpaceDN w:val="0"/>
        <w:adjustRightInd w:val="0"/>
        <w:spacing w:line="240" w:lineRule="auto"/>
        <w:jc w:val="center"/>
        <w:rPr>
          <w:rFonts w:ascii="Arial" w:hAnsi="Arial" w:cs="Arial"/>
          <w:b/>
          <w:bCs/>
          <w:sz w:val="28"/>
          <w:szCs w:val="28"/>
          <w:lang w:val="es-ES"/>
        </w:rPr>
      </w:pPr>
    </w:p>
    <w:p w:rsidR="00FA0706" w:rsidRDefault="00F654D1" w:rsidP="00FA0706">
      <w:pPr>
        <w:autoSpaceDE w:val="0"/>
        <w:autoSpaceDN w:val="0"/>
        <w:adjustRightInd w:val="0"/>
        <w:spacing w:line="240" w:lineRule="auto"/>
        <w:jc w:val="center"/>
        <w:rPr>
          <w:rFonts w:ascii="Arial" w:hAnsi="Arial" w:cs="Arial"/>
          <w:b/>
          <w:bCs/>
          <w:sz w:val="28"/>
          <w:szCs w:val="28"/>
          <w:lang w:val="es-ES"/>
        </w:rPr>
      </w:pPr>
      <w:r>
        <w:rPr>
          <w:rFonts w:ascii="Arial" w:hAnsi="Arial" w:cs="Arial"/>
          <w:b/>
          <w:bCs/>
          <w:sz w:val="28"/>
          <w:szCs w:val="28"/>
          <w:lang w:val="es-ES"/>
        </w:rPr>
        <w:t>Víctor Arturo Torres Ponguillo</w:t>
      </w:r>
    </w:p>
    <w:p w:rsidR="00FA0706" w:rsidRDefault="00FA0706" w:rsidP="00FA0706">
      <w:pPr>
        <w:autoSpaceDE w:val="0"/>
        <w:autoSpaceDN w:val="0"/>
        <w:adjustRightInd w:val="0"/>
        <w:spacing w:line="240" w:lineRule="auto"/>
        <w:jc w:val="center"/>
        <w:rPr>
          <w:rFonts w:ascii="Arial" w:hAnsi="Arial" w:cs="Arial"/>
          <w:b/>
          <w:bCs/>
          <w:sz w:val="28"/>
          <w:szCs w:val="28"/>
          <w:lang w:val="es-ES"/>
        </w:rPr>
      </w:pPr>
    </w:p>
    <w:p w:rsidR="00FA0706" w:rsidRDefault="00FA0706" w:rsidP="00FA0706">
      <w:pPr>
        <w:autoSpaceDE w:val="0"/>
        <w:autoSpaceDN w:val="0"/>
        <w:adjustRightInd w:val="0"/>
        <w:spacing w:line="240" w:lineRule="auto"/>
        <w:jc w:val="center"/>
        <w:rPr>
          <w:rFonts w:ascii="Arial" w:hAnsi="Arial" w:cs="Arial"/>
          <w:b/>
          <w:bCs/>
          <w:sz w:val="28"/>
          <w:szCs w:val="28"/>
          <w:lang w:val="es-ES"/>
        </w:rPr>
      </w:pPr>
      <w:r w:rsidRPr="00475BED">
        <w:rPr>
          <w:rFonts w:ascii="Arial" w:hAnsi="Arial" w:cs="Arial"/>
          <w:b/>
          <w:bCs/>
          <w:sz w:val="28"/>
          <w:szCs w:val="28"/>
          <w:lang w:val="es-ES"/>
        </w:rPr>
        <w:t>GUAYAQUIL – ECUADOR</w:t>
      </w:r>
    </w:p>
    <w:p w:rsidR="00FA0706" w:rsidRPr="00475BED" w:rsidRDefault="00FA0706" w:rsidP="00FA0706">
      <w:pPr>
        <w:autoSpaceDE w:val="0"/>
        <w:autoSpaceDN w:val="0"/>
        <w:adjustRightInd w:val="0"/>
        <w:spacing w:line="240" w:lineRule="auto"/>
        <w:jc w:val="center"/>
        <w:rPr>
          <w:rFonts w:ascii="Arial" w:hAnsi="Arial" w:cs="Arial"/>
          <w:b/>
          <w:bCs/>
          <w:sz w:val="28"/>
          <w:szCs w:val="28"/>
          <w:lang w:val="es-ES"/>
        </w:rPr>
      </w:pPr>
    </w:p>
    <w:p w:rsidR="00FA0706" w:rsidRPr="00EB0EF2" w:rsidRDefault="00FA0706" w:rsidP="00FA0706">
      <w:pPr>
        <w:spacing w:line="240" w:lineRule="auto"/>
        <w:jc w:val="center"/>
        <w:rPr>
          <w:lang w:val="es-ES"/>
        </w:rPr>
      </w:pPr>
      <w:r w:rsidRPr="00475BED">
        <w:rPr>
          <w:rFonts w:ascii="Arial" w:hAnsi="Arial" w:cs="Arial"/>
          <w:b/>
          <w:bCs/>
          <w:sz w:val="28"/>
          <w:szCs w:val="28"/>
          <w:lang w:val="es-ES"/>
        </w:rPr>
        <w:t>20</w:t>
      </w:r>
      <w:r w:rsidR="00517C79">
        <w:rPr>
          <w:rFonts w:ascii="Arial" w:hAnsi="Arial" w:cs="Arial"/>
          <w:b/>
          <w:bCs/>
          <w:sz w:val="28"/>
          <w:szCs w:val="28"/>
          <w:lang w:val="es-ES"/>
        </w:rPr>
        <w:t>1</w:t>
      </w:r>
      <w:r w:rsidRPr="00475BED">
        <w:rPr>
          <w:rFonts w:ascii="Arial" w:hAnsi="Arial" w:cs="Arial"/>
          <w:b/>
          <w:bCs/>
          <w:sz w:val="28"/>
          <w:szCs w:val="28"/>
          <w:lang w:val="es-ES"/>
        </w:rPr>
        <w:t>0</w:t>
      </w:r>
    </w:p>
    <w:p w:rsidR="00FA0706" w:rsidRPr="00EB0EF2" w:rsidRDefault="00FA0706" w:rsidP="00FA0706">
      <w:pPr>
        <w:rPr>
          <w:lang w:val="es-ES"/>
        </w:rPr>
        <w:sectPr w:rsidR="00FA0706" w:rsidRPr="00EB0EF2" w:rsidSect="00FA0706">
          <w:type w:val="continuous"/>
          <w:pgSz w:w="11906" w:h="16838"/>
          <w:pgMar w:top="1417" w:right="1701" w:bottom="1417" w:left="1701" w:header="708" w:footer="708" w:gutter="0"/>
          <w:cols w:space="708"/>
          <w:docGrid w:linePitch="360"/>
        </w:sectPr>
      </w:pPr>
    </w:p>
    <w:p w:rsidR="00FA0706" w:rsidRPr="00EB0EF2" w:rsidRDefault="00FA0706" w:rsidP="00FA0706">
      <w:pPr>
        <w:spacing w:line="480" w:lineRule="auto"/>
        <w:jc w:val="center"/>
        <w:rPr>
          <w:rFonts w:ascii="Arial" w:hAnsi="Arial" w:cs="Arial"/>
          <w:b/>
          <w:sz w:val="32"/>
          <w:lang w:val="es-ES"/>
        </w:rPr>
      </w:pPr>
      <w:r w:rsidRPr="00EB0EF2">
        <w:rPr>
          <w:rFonts w:ascii="Arial" w:hAnsi="Arial" w:cs="Arial"/>
          <w:b/>
          <w:sz w:val="32"/>
          <w:lang w:val="es-ES"/>
        </w:rPr>
        <w:lastRenderedPageBreak/>
        <w:t>AGRADECIMIENTO</w:t>
      </w:r>
    </w:p>
    <w:p w:rsidR="00FA0706" w:rsidRPr="00EB0EF2" w:rsidRDefault="00FA0706" w:rsidP="00FA0706">
      <w:pPr>
        <w:spacing w:line="480" w:lineRule="auto"/>
        <w:ind w:left="4536" w:firstLine="851"/>
        <w:jc w:val="both"/>
        <w:rPr>
          <w:rFonts w:ascii="Arial" w:hAnsi="Arial" w:cs="Arial"/>
          <w:lang w:val="es-ES"/>
        </w:rPr>
      </w:pPr>
    </w:p>
    <w:p w:rsidR="00FA0706" w:rsidRPr="00EB0EF2" w:rsidRDefault="00FA0706" w:rsidP="00FA0706">
      <w:pPr>
        <w:spacing w:line="480" w:lineRule="auto"/>
        <w:ind w:left="4536" w:firstLine="851"/>
        <w:jc w:val="both"/>
        <w:rPr>
          <w:rFonts w:ascii="Arial" w:hAnsi="Arial" w:cs="Arial"/>
          <w:lang w:val="es-ES"/>
        </w:rPr>
      </w:pPr>
    </w:p>
    <w:p w:rsidR="00FA0706" w:rsidRPr="00EB0EF2" w:rsidRDefault="00FA0706" w:rsidP="00FA0706">
      <w:pPr>
        <w:spacing w:line="480" w:lineRule="auto"/>
        <w:ind w:left="4536" w:firstLine="851"/>
        <w:jc w:val="both"/>
        <w:rPr>
          <w:rFonts w:ascii="Arial" w:hAnsi="Arial" w:cs="Arial"/>
          <w:lang w:val="es-ES"/>
        </w:rPr>
      </w:pPr>
    </w:p>
    <w:p w:rsidR="00FA0706" w:rsidRPr="00EB0EF2" w:rsidRDefault="00FA0706" w:rsidP="00FA0706">
      <w:pPr>
        <w:spacing w:line="480" w:lineRule="auto"/>
        <w:ind w:left="4536" w:firstLine="851"/>
        <w:jc w:val="both"/>
        <w:rPr>
          <w:rFonts w:ascii="Arial" w:hAnsi="Arial" w:cs="Arial"/>
          <w:lang w:val="es-ES"/>
        </w:rPr>
      </w:pPr>
    </w:p>
    <w:p w:rsidR="00FA0706" w:rsidRPr="00EB0EF2" w:rsidRDefault="00FA0706" w:rsidP="00FA0706">
      <w:pPr>
        <w:spacing w:line="480" w:lineRule="auto"/>
        <w:ind w:left="3686"/>
        <w:jc w:val="both"/>
        <w:rPr>
          <w:rFonts w:ascii="Arial" w:hAnsi="Arial" w:cs="Arial"/>
          <w:lang w:val="es-ES"/>
        </w:rPr>
      </w:pPr>
    </w:p>
    <w:p w:rsidR="00FA0706" w:rsidRPr="00EB0EF2" w:rsidRDefault="00FA0706" w:rsidP="00FA0706">
      <w:pPr>
        <w:spacing w:line="480" w:lineRule="auto"/>
        <w:ind w:left="3686"/>
        <w:jc w:val="both"/>
        <w:rPr>
          <w:rFonts w:ascii="Arial" w:hAnsi="Arial" w:cs="Arial"/>
          <w:lang w:val="es-ES"/>
        </w:rPr>
      </w:pPr>
    </w:p>
    <w:p w:rsidR="00FA0706" w:rsidRDefault="004A124F" w:rsidP="00FA0706">
      <w:pPr>
        <w:spacing w:line="480" w:lineRule="auto"/>
        <w:ind w:left="3686"/>
        <w:jc w:val="both"/>
        <w:rPr>
          <w:rFonts w:ascii="Arial" w:hAnsi="Arial" w:cs="Arial"/>
          <w:lang w:val="es-ES"/>
        </w:rPr>
      </w:pPr>
      <w:r w:rsidRPr="004A124F">
        <w:rPr>
          <w:rFonts w:ascii="Arial" w:hAnsi="Arial" w:cs="Arial"/>
          <w:lang w:val="es-ES"/>
        </w:rPr>
        <w:t>Agradecer a Dios por iluminarnos en los trabajos que hemos realizados, a nuestras familias por ayudarnos con ese granito de arena, al Ing. Juan Gallo por guiarnos en esta materia de graduación y a todas las personas que han estado a nuestro alrededor brindándonos su ayuda.</w:t>
      </w:r>
    </w:p>
    <w:p w:rsidR="001C0CCC" w:rsidRPr="00EB0EF2" w:rsidRDefault="001C0CCC" w:rsidP="00FA0706">
      <w:pPr>
        <w:spacing w:line="480" w:lineRule="auto"/>
        <w:ind w:left="3686"/>
        <w:jc w:val="both"/>
        <w:rPr>
          <w:rFonts w:ascii="Arial" w:hAnsi="Arial" w:cs="Arial"/>
          <w:lang w:val="es-ES"/>
        </w:rPr>
      </w:pPr>
      <w:r>
        <w:rPr>
          <w:rFonts w:ascii="Arial" w:hAnsi="Arial" w:cs="Arial"/>
          <w:lang w:val="es-ES"/>
        </w:rPr>
        <w:t xml:space="preserve">Al CISE (Centro de Investigaciones y Servicios Educativos) especialmente a su Director MSc. Jaime Vásquez T., por la ayuda brindada en la elaboración de esta tesis.   </w:t>
      </w:r>
    </w:p>
    <w:p w:rsidR="00FA0706" w:rsidRPr="00EB0EF2" w:rsidRDefault="00FA0706" w:rsidP="00FA0706">
      <w:pPr>
        <w:spacing w:line="480" w:lineRule="auto"/>
        <w:ind w:left="3686"/>
        <w:jc w:val="both"/>
        <w:rPr>
          <w:rFonts w:ascii="Arial" w:hAnsi="Arial" w:cs="Arial"/>
          <w:lang w:val="es-ES"/>
        </w:rPr>
      </w:pPr>
      <w:r w:rsidRPr="00EB0EF2">
        <w:rPr>
          <w:rFonts w:ascii="Arial" w:hAnsi="Arial" w:cs="Arial"/>
          <w:lang w:val="es-ES"/>
        </w:rPr>
        <w:t>Gracias!</w:t>
      </w:r>
    </w:p>
    <w:p w:rsidR="00FA0706" w:rsidRPr="00AA0954" w:rsidRDefault="00FA0706" w:rsidP="00FA0706">
      <w:pPr>
        <w:pStyle w:val="NormalWeb"/>
        <w:jc w:val="both"/>
        <w:rPr>
          <w:rFonts w:ascii="Arial" w:hAnsi="Arial" w:cs="Arial"/>
          <w:sz w:val="24"/>
          <w:szCs w:val="24"/>
        </w:rPr>
      </w:pPr>
    </w:p>
    <w:p w:rsidR="00FA0706" w:rsidRPr="00EB0EF2" w:rsidRDefault="00FA0706" w:rsidP="00FA0706">
      <w:pPr>
        <w:spacing w:line="480" w:lineRule="auto"/>
        <w:rPr>
          <w:rFonts w:ascii="Arial" w:hAnsi="Arial" w:cs="Arial"/>
          <w:lang w:val="es-ES"/>
        </w:rPr>
      </w:pPr>
    </w:p>
    <w:p w:rsidR="00FA0706" w:rsidRPr="00EB0EF2" w:rsidRDefault="00FA0706" w:rsidP="00FA0706">
      <w:pPr>
        <w:rPr>
          <w:rFonts w:ascii="Arial" w:hAnsi="Arial" w:cs="Arial"/>
          <w:b/>
          <w:sz w:val="32"/>
          <w:lang w:val="es-ES"/>
        </w:rPr>
      </w:pPr>
    </w:p>
    <w:p w:rsidR="00FA0706" w:rsidRPr="00EB0EF2" w:rsidRDefault="00FA0706" w:rsidP="00FA0706">
      <w:pPr>
        <w:spacing w:line="480" w:lineRule="auto"/>
        <w:jc w:val="center"/>
        <w:rPr>
          <w:rFonts w:ascii="Arial" w:hAnsi="Arial" w:cs="Arial"/>
          <w:lang w:val="es-ES"/>
        </w:rPr>
      </w:pPr>
      <w:r w:rsidRPr="00EB0EF2">
        <w:rPr>
          <w:rFonts w:ascii="Arial" w:hAnsi="Arial" w:cs="Arial"/>
          <w:b/>
          <w:sz w:val="32"/>
          <w:lang w:val="es-ES"/>
        </w:rPr>
        <w:lastRenderedPageBreak/>
        <w:t>DEDICATORIA</w:t>
      </w:r>
    </w:p>
    <w:p w:rsidR="00FA0706" w:rsidRPr="00EB0EF2" w:rsidRDefault="00FA0706" w:rsidP="00FA0706">
      <w:pPr>
        <w:spacing w:line="480" w:lineRule="auto"/>
        <w:ind w:left="3686"/>
        <w:jc w:val="both"/>
        <w:rPr>
          <w:rFonts w:ascii="Arial" w:hAnsi="Arial" w:cs="Arial"/>
          <w:lang w:val="es-ES"/>
        </w:rPr>
      </w:pPr>
    </w:p>
    <w:p w:rsidR="00FA0706" w:rsidRPr="00EB0EF2" w:rsidRDefault="00FA0706" w:rsidP="00FA0706">
      <w:pPr>
        <w:spacing w:line="480" w:lineRule="auto"/>
        <w:ind w:left="3686"/>
        <w:jc w:val="both"/>
        <w:rPr>
          <w:rFonts w:ascii="Arial" w:hAnsi="Arial" w:cs="Arial"/>
          <w:lang w:val="es-ES"/>
        </w:rPr>
      </w:pPr>
    </w:p>
    <w:p w:rsidR="00FA0706" w:rsidRPr="00EB0EF2" w:rsidRDefault="00FA0706" w:rsidP="00FA0706">
      <w:pPr>
        <w:spacing w:line="480" w:lineRule="auto"/>
        <w:ind w:left="3686"/>
        <w:jc w:val="both"/>
        <w:rPr>
          <w:rFonts w:ascii="Arial" w:hAnsi="Arial" w:cs="Arial"/>
          <w:lang w:val="es-ES"/>
        </w:rPr>
      </w:pPr>
    </w:p>
    <w:p w:rsidR="00FA0706" w:rsidRPr="00EB0EF2" w:rsidRDefault="00FA0706" w:rsidP="00FA0706">
      <w:pPr>
        <w:spacing w:line="480" w:lineRule="auto"/>
        <w:ind w:left="3686"/>
        <w:jc w:val="both"/>
        <w:rPr>
          <w:rFonts w:ascii="Arial" w:hAnsi="Arial" w:cs="Arial"/>
          <w:lang w:val="es-ES"/>
        </w:rPr>
      </w:pPr>
    </w:p>
    <w:p w:rsidR="00F04312" w:rsidRDefault="001F1CCC" w:rsidP="004A124F">
      <w:pPr>
        <w:spacing w:line="480" w:lineRule="auto"/>
        <w:ind w:left="3686"/>
        <w:jc w:val="both"/>
        <w:rPr>
          <w:rFonts w:ascii="Arial" w:hAnsi="Arial" w:cs="Arial"/>
          <w:lang w:val="es-ES"/>
        </w:rPr>
      </w:pPr>
      <w:r>
        <w:rPr>
          <w:rFonts w:ascii="Arial" w:hAnsi="Arial" w:cs="Arial"/>
          <w:lang w:val="es-ES"/>
        </w:rPr>
        <w:t xml:space="preserve">A Dios </w:t>
      </w:r>
      <w:r w:rsidR="00F04312">
        <w:rPr>
          <w:rFonts w:ascii="Arial" w:hAnsi="Arial" w:cs="Arial"/>
          <w:lang w:val="es-ES"/>
        </w:rPr>
        <w:t xml:space="preserve">por haber guiado siempre mi camino, a mis padres, a mi esposa, a mis hijos quienes con sus ocurrencias alegran cada día de mi vida. </w:t>
      </w:r>
    </w:p>
    <w:p w:rsidR="00F04312" w:rsidRDefault="00F04312" w:rsidP="004A124F">
      <w:pPr>
        <w:spacing w:line="480" w:lineRule="auto"/>
        <w:ind w:left="3686"/>
        <w:jc w:val="both"/>
        <w:rPr>
          <w:rFonts w:ascii="Arial" w:hAnsi="Arial" w:cs="Arial"/>
          <w:lang w:val="es-ES"/>
        </w:rPr>
      </w:pPr>
      <w:r>
        <w:rPr>
          <w:rFonts w:ascii="Arial" w:hAnsi="Arial" w:cs="Arial"/>
          <w:lang w:val="es-ES"/>
        </w:rPr>
        <w:t>A mi abuelo Lucho</w:t>
      </w:r>
      <w:r w:rsidR="00A16969">
        <w:rPr>
          <w:rFonts w:ascii="Arial" w:hAnsi="Arial" w:cs="Arial"/>
          <w:lang w:val="es-ES"/>
        </w:rPr>
        <w:t xml:space="preserve"> (+)</w:t>
      </w:r>
      <w:r>
        <w:rPr>
          <w:rFonts w:ascii="Arial" w:hAnsi="Arial" w:cs="Arial"/>
          <w:lang w:val="es-ES"/>
        </w:rPr>
        <w:t xml:space="preserve"> por haberme inculcado siempre a llegar a alcanzar mis objetivos.</w:t>
      </w:r>
    </w:p>
    <w:p w:rsidR="00F04312" w:rsidRDefault="00F04312" w:rsidP="004A124F">
      <w:pPr>
        <w:spacing w:line="480" w:lineRule="auto"/>
        <w:ind w:left="3686"/>
        <w:jc w:val="both"/>
        <w:rPr>
          <w:rFonts w:ascii="Arial" w:hAnsi="Arial" w:cs="Arial"/>
          <w:lang w:val="es-ES"/>
        </w:rPr>
      </w:pPr>
      <w:r>
        <w:rPr>
          <w:rFonts w:ascii="Arial" w:hAnsi="Arial" w:cs="Arial"/>
          <w:lang w:val="es-ES"/>
        </w:rPr>
        <w:t>A  mis abuelas Leonor</w:t>
      </w:r>
      <w:r w:rsidR="00A16969">
        <w:rPr>
          <w:rFonts w:ascii="Arial" w:hAnsi="Arial" w:cs="Arial"/>
          <w:lang w:val="es-ES"/>
        </w:rPr>
        <w:t xml:space="preserve"> (+)</w:t>
      </w:r>
      <w:r>
        <w:rPr>
          <w:rFonts w:ascii="Arial" w:hAnsi="Arial" w:cs="Arial"/>
          <w:lang w:val="es-ES"/>
        </w:rPr>
        <w:t xml:space="preserve"> y Juana, a mis tíos y tías, especialmente Irene y Liliam quienes siempre me ayudaron incondicionalmente para</w:t>
      </w:r>
      <w:r w:rsidR="00A16969">
        <w:rPr>
          <w:rFonts w:ascii="Arial" w:hAnsi="Arial" w:cs="Arial"/>
          <w:lang w:val="es-ES"/>
        </w:rPr>
        <w:t xml:space="preserve"> la</w:t>
      </w:r>
      <w:r>
        <w:rPr>
          <w:rFonts w:ascii="Arial" w:hAnsi="Arial" w:cs="Arial"/>
          <w:lang w:val="es-ES"/>
        </w:rPr>
        <w:t xml:space="preserve"> consecución de este título.</w:t>
      </w:r>
    </w:p>
    <w:p w:rsidR="004A124F" w:rsidRDefault="00F04312" w:rsidP="00F04312">
      <w:pPr>
        <w:spacing w:line="480" w:lineRule="auto"/>
        <w:ind w:left="3686"/>
        <w:jc w:val="both"/>
        <w:rPr>
          <w:rFonts w:ascii="Arial" w:hAnsi="Arial" w:cs="Arial"/>
          <w:lang w:val="es-ES"/>
        </w:rPr>
      </w:pPr>
      <w:r>
        <w:rPr>
          <w:rFonts w:ascii="Arial" w:hAnsi="Arial" w:cs="Arial"/>
          <w:lang w:val="es-ES"/>
        </w:rPr>
        <w:t xml:space="preserve">A mis hermanos y a mis amigos.   </w:t>
      </w:r>
    </w:p>
    <w:p w:rsidR="004A124F" w:rsidRPr="00EB0EF2" w:rsidRDefault="004A124F" w:rsidP="004A124F">
      <w:pPr>
        <w:spacing w:line="480" w:lineRule="auto"/>
        <w:ind w:left="2977" w:firstLine="709"/>
        <w:jc w:val="both"/>
        <w:rPr>
          <w:rFonts w:ascii="Arial" w:hAnsi="Arial" w:cs="Arial"/>
          <w:lang w:val="es-ES"/>
        </w:rPr>
      </w:pPr>
      <w:r>
        <w:rPr>
          <w:rFonts w:ascii="Arial" w:hAnsi="Arial" w:cs="Arial"/>
          <w:lang w:val="es-ES"/>
        </w:rPr>
        <w:t>Luis Rivadeneira Vergara</w:t>
      </w:r>
    </w:p>
    <w:p w:rsidR="00FA0706" w:rsidRPr="00EB0EF2" w:rsidRDefault="00FA0706" w:rsidP="00FA0706">
      <w:pPr>
        <w:spacing w:line="480" w:lineRule="auto"/>
        <w:ind w:left="2531" w:firstLine="709"/>
        <w:jc w:val="both"/>
        <w:rPr>
          <w:rFonts w:ascii="Arial" w:hAnsi="Arial" w:cs="Arial"/>
          <w:lang w:val="es-ES"/>
        </w:rPr>
      </w:pPr>
      <w:r w:rsidRPr="00EB0EF2">
        <w:rPr>
          <w:rFonts w:ascii="Arial" w:hAnsi="Arial" w:cs="Arial"/>
          <w:lang w:val="es-ES"/>
        </w:rPr>
        <w:br w:type="page"/>
      </w:r>
    </w:p>
    <w:p w:rsidR="00FA0706" w:rsidRPr="00EB0EF2" w:rsidRDefault="00FA0706" w:rsidP="00FA0706">
      <w:pPr>
        <w:spacing w:line="480" w:lineRule="auto"/>
        <w:jc w:val="center"/>
        <w:rPr>
          <w:rFonts w:ascii="Arial" w:hAnsi="Arial" w:cs="Arial"/>
          <w:b/>
          <w:sz w:val="32"/>
          <w:lang w:val="es-ES"/>
        </w:rPr>
      </w:pPr>
      <w:r w:rsidRPr="00EB0EF2">
        <w:rPr>
          <w:rFonts w:ascii="Arial" w:hAnsi="Arial" w:cs="Arial"/>
          <w:b/>
          <w:sz w:val="32"/>
          <w:lang w:val="es-ES"/>
        </w:rPr>
        <w:lastRenderedPageBreak/>
        <w:t>DEDICATORIA</w:t>
      </w:r>
    </w:p>
    <w:p w:rsidR="00FA0706" w:rsidRPr="00EB0EF2" w:rsidRDefault="00FA0706" w:rsidP="00FA0706">
      <w:pPr>
        <w:spacing w:line="480" w:lineRule="auto"/>
        <w:ind w:left="4536"/>
        <w:jc w:val="both"/>
        <w:rPr>
          <w:rFonts w:ascii="Arial" w:hAnsi="Arial" w:cs="Arial"/>
          <w:lang w:val="es-ES"/>
        </w:rPr>
      </w:pPr>
    </w:p>
    <w:p w:rsidR="00FA0706" w:rsidRPr="00EB0EF2" w:rsidRDefault="00FA0706" w:rsidP="00FA0706">
      <w:pPr>
        <w:spacing w:line="480" w:lineRule="auto"/>
        <w:ind w:left="4536"/>
        <w:jc w:val="both"/>
        <w:rPr>
          <w:rFonts w:ascii="Arial" w:hAnsi="Arial" w:cs="Arial"/>
          <w:lang w:val="es-ES"/>
        </w:rPr>
      </w:pPr>
    </w:p>
    <w:p w:rsidR="00FA0706" w:rsidRPr="00EB0EF2" w:rsidRDefault="00FA0706" w:rsidP="00FA0706">
      <w:pPr>
        <w:spacing w:line="480" w:lineRule="auto"/>
        <w:ind w:left="4536"/>
        <w:jc w:val="both"/>
        <w:rPr>
          <w:rFonts w:ascii="Arial" w:hAnsi="Arial" w:cs="Arial"/>
          <w:lang w:val="es-ES"/>
        </w:rPr>
      </w:pPr>
    </w:p>
    <w:p w:rsidR="00FA0706" w:rsidRPr="00EB0EF2" w:rsidRDefault="00FA0706" w:rsidP="00FA0706">
      <w:pPr>
        <w:spacing w:line="480" w:lineRule="auto"/>
        <w:ind w:left="4536"/>
        <w:jc w:val="both"/>
        <w:rPr>
          <w:rFonts w:ascii="Arial" w:hAnsi="Arial" w:cs="Arial"/>
          <w:lang w:val="es-ES"/>
        </w:rPr>
      </w:pPr>
    </w:p>
    <w:p w:rsidR="00FA0706" w:rsidRPr="00EB0EF2" w:rsidRDefault="00FA0706" w:rsidP="00FA0706">
      <w:pPr>
        <w:spacing w:line="480" w:lineRule="auto"/>
        <w:ind w:left="4536"/>
        <w:jc w:val="both"/>
        <w:rPr>
          <w:rFonts w:ascii="Arial" w:hAnsi="Arial" w:cs="Arial"/>
          <w:lang w:val="es-ES"/>
        </w:rPr>
      </w:pPr>
    </w:p>
    <w:p w:rsidR="00691AD1" w:rsidRDefault="00691AD1" w:rsidP="00691AD1">
      <w:pPr>
        <w:spacing w:line="480" w:lineRule="auto"/>
        <w:ind w:left="3686"/>
        <w:jc w:val="both"/>
        <w:rPr>
          <w:rFonts w:ascii="Arial" w:hAnsi="Arial" w:cs="Arial"/>
          <w:lang w:val="es-ES"/>
        </w:rPr>
      </w:pPr>
      <w:r>
        <w:rPr>
          <w:rFonts w:ascii="Arial" w:hAnsi="Arial" w:cs="Arial"/>
          <w:lang w:val="es-ES"/>
        </w:rPr>
        <w:t>Dedico esta tesis a Dios, a mi Padre que está en el cielo, a mi madre, a mi esposa, a mi hija y a todos mis hermanos que me han ayudado para dar un gran pasó</w:t>
      </w:r>
      <w:r w:rsidR="00F42480">
        <w:rPr>
          <w:rFonts w:ascii="Arial" w:hAnsi="Arial" w:cs="Arial"/>
          <w:lang w:val="es-ES"/>
        </w:rPr>
        <w:t xml:space="preserve"> en la vida</w:t>
      </w:r>
      <w:r>
        <w:rPr>
          <w:rFonts w:ascii="Arial" w:hAnsi="Arial" w:cs="Arial"/>
          <w:lang w:val="es-ES"/>
        </w:rPr>
        <w:t>.</w:t>
      </w:r>
    </w:p>
    <w:p w:rsidR="00F42480" w:rsidRDefault="00F42480" w:rsidP="00691AD1">
      <w:pPr>
        <w:spacing w:line="480" w:lineRule="auto"/>
        <w:ind w:left="3686"/>
        <w:jc w:val="both"/>
        <w:rPr>
          <w:rFonts w:ascii="Arial" w:hAnsi="Arial" w:cs="Arial"/>
          <w:lang w:val="es-ES"/>
        </w:rPr>
      </w:pPr>
      <w:r>
        <w:rPr>
          <w:rFonts w:ascii="Arial" w:hAnsi="Arial" w:cs="Arial"/>
          <w:lang w:val="es-ES"/>
        </w:rPr>
        <w:t>En especial le agradezco a mi madre por haberme ayudado en lo que más ha podido para poder terminar mi carrera de Ingeniero.</w:t>
      </w:r>
    </w:p>
    <w:p w:rsidR="00691AD1" w:rsidRDefault="00691AD1" w:rsidP="00691AD1">
      <w:pPr>
        <w:spacing w:line="480" w:lineRule="auto"/>
        <w:ind w:left="3686"/>
        <w:jc w:val="both"/>
        <w:rPr>
          <w:rFonts w:ascii="Arial" w:hAnsi="Arial" w:cs="Arial"/>
          <w:lang w:val="es-ES"/>
        </w:rPr>
      </w:pPr>
      <w:r>
        <w:rPr>
          <w:rFonts w:ascii="Arial" w:hAnsi="Arial" w:cs="Arial"/>
          <w:lang w:val="es-ES"/>
        </w:rPr>
        <w:t>Gracias a todos.</w:t>
      </w:r>
    </w:p>
    <w:p w:rsidR="00691AD1" w:rsidRPr="00EB0EF2" w:rsidRDefault="00691AD1" w:rsidP="00691AD1">
      <w:pPr>
        <w:spacing w:line="480" w:lineRule="auto"/>
        <w:ind w:left="3686"/>
        <w:jc w:val="both"/>
        <w:rPr>
          <w:rFonts w:ascii="Arial" w:hAnsi="Arial" w:cs="Arial"/>
          <w:lang w:val="es-ES"/>
        </w:rPr>
      </w:pPr>
      <w:r>
        <w:rPr>
          <w:rFonts w:ascii="Arial" w:hAnsi="Arial" w:cs="Arial"/>
          <w:lang w:val="es-ES"/>
        </w:rPr>
        <w:t>Víctor Torres Ponguillo.</w:t>
      </w:r>
    </w:p>
    <w:p w:rsidR="00FA0706" w:rsidRPr="00EB0EF2" w:rsidRDefault="00FA0706" w:rsidP="00FA0706">
      <w:pPr>
        <w:ind w:firstLine="709"/>
        <w:jc w:val="both"/>
        <w:rPr>
          <w:rFonts w:ascii="Arial" w:hAnsi="Arial" w:cs="Arial"/>
          <w:lang w:val="es-ES"/>
        </w:rPr>
      </w:pPr>
    </w:p>
    <w:p w:rsidR="00FA0706" w:rsidRPr="00EB0EF2" w:rsidRDefault="00FA0706" w:rsidP="00FA0706">
      <w:pPr>
        <w:ind w:firstLine="709"/>
        <w:jc w:val="both"/>
        <w:rPr>
          <w:rFonts w:ascii="Arial" w:hAnsi="Arial" w:cs="Arial"/>
          <w:lang w:val="es-ES"/>
        </w:rPr>
      </w:pPr>
    </w:p>
    <w:p w:rsidR="00FA0706" w:rsidRPr="00EB0EF2" w:rsidRDefault="00FA0706" w:rsidP="00FA0706">
      <w:pPr>
        <w:spacing w:line="480" w:lineRule="auto"/>
        <w:jc w:val="both"/>
        <w:rPr>
          <w:rFonts w:ascii="Arial" w:hAnsi="Arial" w:cs="Arial"/>
          <w:lang w:val="es-ES"/>
        </w:rPr>
      </w:pPr>
    </w:p>
    <w:p w:rsidR="00FA0706" w:rsidRPr="00EB0EF2" w:rsidRDefault="00FA0706" w:rsidP="00FA0706">
      <w:pPr>
        <w:spacing w:line="480" w:lineRule="auto"/>
        <w:rPr>
          <w:rFonts w:ascii="Arial" w:hAnsi="Arial" w:cs="Arial"/>
          <w:lang w:val="es-ES"/>
        </w:rPr>
      </w:pPr>
    </w:p>
    <w:p w:rsidR="00FA0706" w:rsidRPr="00EB0EF2" w:rsidRDefault="00FA0706" w:rsidP="00FA0706">
      <w:pPr>
        <w:spacing w:line="480" w:lineRule="auto"/>
        <w:rPr>
          <w:rFonts w:ascii="Arial" w:hAnsi="Arial" w:cs="Arial"/>
          <w:lang w:val="es-ES"/>
        </w:rPr>
      </w:pPr>
    </w:p>
    <w:p w:rsidR="00FA0706" w:rsidRPr="00EB0EF2" w:rsidRDefault="00FA0706" w:rsidP="00FA0706">
      <w:pPr>
        <w:spacing w:line="480" w:lineRule="auto"/>
        <w:rPr>
          <w:rFonts w:ascii="Arial" w:hAnsi="Arial" w:cs="Arial"/>
          <w:lang w:val="es-ES"/>
        </w:rPr>
      </w:pPr>
    </w:p>
    <w:p w:rsidR="00FA0706" w:rsidRPr="00EB0EF2" w:rsidRDefault="00FA0706" w:rsidP="00FA0706">
      <w:pPr>
        <w:ind w:firstLine="709"/>
        <w:jc w:val="both"/>
        <w:rPr>
          <w:rFonts w:ascii="Arial" w:hAnsi="Arial" w:cs="Arial"/>
          <w:lang w:val="es-ES"/>
        </w:rPr>
      </w:pPr>
      <w:r w:rsidRPr="00EB0EF2">
        <w:rPr>
          <w:rFonts w:ascii="Arial" w:hAnsi="Arial" w:cs="Arial"/>
          <w:lang w:val="es-ES"/>
        </w:rPr>
        <w:br w:type="page"/>
      </w:r>
    </w:p>
    <w:p w:rsidR="00FA0706" w:rsidRPr="00EB0EF2" w:rsidRDefault="00FA0706" w:rsidP="00FA0706">
      <w:pPr>
        <w:ind w:firstLine="709"/>
        <w:jc w:val="both"/>
        <w:rPr>
          <w:rFonts w:ascii="Arial" w:hAnsi="Arial" w:cs="Arial"/>
          <w:b/>
          <w:lang w:val="es-ES"/>
        </w:rPr>
      </w:pPr>
    </w:p>
    <w:p w:rsidR="00FA0706" w:rsidRPr="00EB0EF2" w:rsidRDefault="00FA0706" w:rsidP="00FA0706">
      <w:pPr>
        <w:ind w:firstLine="709"/>
        <w:jc w:val="both"/>
        <w:rPr>
          <w:rFonts w:ascii="Arial" w:hAnsi="Arial" w:cs="Arial"/>
          <w:b/>
          <w:lang w:val="es-ES"/>
        </w:rPr>
      </w:pPr>
    </w:p>
    <w:p w:rsidR="00FA0706" w:rsidRPr="00EB0EF2" w:rsidRDefault="00FA0706" w:rsidP="00FA0706">
      <w:pPr>
        <w:ind w:firstLine="709"/>
        <w:jc w:val="both"/>
        <w:rPr>
          <w:rFonts w:ascii="Arial" w:hAnsi="Arial" w:cs="Arial"/>
          <w:b/>
          <w:lang w:val="es-ES"/>
        </w:rPr>
      </w:pPr>
    </w:p>
    <w:p w:rsidR="00FA0706" w:rsidRPr="00EB0EF2" w:rsidRDefault="00FA0706" w:rsidP="00FA0706">
      <w:pPr>
        <w:ind w:firstLine="709"/>
        <w:jc w:val="both"/>
        <w:rPr>
          <w:rFonts w:ascii="Arial" w:hAnsi="Arial" w:cs="Arial"/>
          <w:b/>
          <w:lang w:val="es-ES"/>
        </w:rPr>
      </w:pPr>
    </w:p>
    <w:p w:rsidR="00FA0706" w:rsidRPr="00EB0EF2" w:rsidRDefault="00FA0706" w:rsidP="00FA0706">
      <w:pPr>
        <w:ind w:firstLine="709"/>
        <w:jc w:val="both"/>
        <w:rPr>
          <w:rFonts w:ascii="Arial" w:hAnsi="Arial" w:cs="Arial"/>
          <w:b/>
          <w:lang w:val="es-ES"/>
        </w:rPr>
      </w:pPr>
    </w:p>
    <w:p w:rsidR="00FA0706" w:rsidRPr="00EB0EF2" w:rsidRDefault="00FA0706" w:rsidP="00FA0706">
      <w:pPr>
        <w:ind w:firstLine="709"/>
        <w:jc w:val="both"/>
        <w:rPr>
          <w:rFonts w:ascii="Arial" w:hAnsi="Arial" w:cs="Arial"/>
          <w:b/>
          <w:lang w:val="es-ES"/>
        </w:rPr>
      </w:pPr>
    </w:p>
    <w:p w:rsidR="00FA0706" w:rsidRPr="00EB0EF2" w:rsidRDefault="00FA0706" w:rsidP="00FA0706">
      <w:pPr>
        <w:ind w:firstLine="709"/>
        <w:jc w:val="both"/>
        <w:rPr>
          <w:rFonts w:ascii="Arial" w:hAnsi="Arial" w:cs="Arial"/>
          <w:b/>
          <w:lang w:val="es-ES"/>
        </w:rPr>
      </w:pPr>
    </w:p>
    <w:p w:rsidR="00FA0706" w:rsidRDefault="00FA0706" w:rsidP="00FA0706">
      <w:pPr>
        <w:pStyle w:val="NormalWeb"/>
        <w:jc w:val="center"/>
        <w:rPr>
          <w:rFonts w:ascii="Arial" w:hAnsi="Arial" w:cs="Arial"/>
          <w:b/>
          <w:sz w:val="24"/>
        </w:rPr>
      </w:pPr>
    </w:p>
    <w:p w:rsidR="00FA0706" w:rsidRPr="00AA0954" w:rsidRDefault="00FA0706" w:rsidP="00FA0706">
      <w:pPr>
        <w:pStyle w:val="NormalWeb"/>
        <w:jc w:val="center"/>
        <w:rPr>
          <w:rFonts w:ascii="Arial" w:hAnsi="Arial" w:cs="Arial"/>
          <w:b/>
          <w:sz w:val="24"/>
        </w:rPr>
      </w:pPr>
      <w:r w:rsidRPr="00AA0954">
        <w:rPr>
          <w:rFonts w:ascii="Arial" w:hAnsi="Arial" w:cs="Arial"/>
          <w:b/>
          <w:sz w:val="24"/>
        </w:rPr>
        <w:t xml:space="preserve">TRIBUNAL </w:t>
      </w:r>
      <w:r w:rsidR="00517C79">
        <w:rPr>
          <w:rFonts w:ascii="Arial" w:hAnsi="Arial" w:cs="Arial"/>
          <w:b/>
          <w:sz w:val="24"/>
        </w:rPr>
        <w:t>DE SUSTENTACIÓN</w:t>
      </w:r>
    </w:p>
    <w:p w:rsidR="00FA0706" w:rsidRPr="00AA0954" w:rsidRDefault="00FA0706" w:rsidP="00FA0706">
      <w:pPr>
        <w:pStyle w:val="NormalWeb"/>
        <w:jc w:val="center"/>
        <w:rPr>
          <w:rFonts w:ascii="Arial" w:hAnsi="Arial" w:cs="Arial"/>
          <w:b/>
        </w:rPr>
      </w:pPr>
    </w:p>
    <w:p w:rsidR="00FA0706" w:rsidRPr="00AA0954" w:rsidRDefault="00FA0706" w:rsidP="00FA0706">
      <w:pPr>
        <w:pStyle w:val="NormalWeb"/>
        <w:jc w:val="center"/>
        <w:rPr>
          <w:rFonts w:ascii="Arial" w:hAnsi="Arial" w:cs="Arial"/>
          <w:b/>
        </w:rPr>
      </w:pPr>
    </w:p>
    <w:p w:rsidR="00FA0706" w:rsidRPr="00AA0954" w:rsidRDefault="00FA0706" w:rsidP="00FA0706">
      <w:pPr>
        <w:pStyle w:val="NormalWeb"/>
        <w:jc w:val="center"/>
        <w:rPr>
          <w:rFonts w:ascii="Arial" w:hAnsi="Arial" w:cs="Arial"/>
          <w:b/>
        </w:rPr>
      </w:pPr>
    </w:p>
    <w:p w:rsidR="00FA0706" w:rsidRPr="00AA0954" w:rsidRDefault="00FA0706" w:rsidP="00FA0706">
      <w:pPr>
        <w:pStyle w:val="NormalWeb"/>
        <w:jc w:val="center"/>
        <w:rPr>
          <w:rFonts w:ascii="Arial" w:hAnsi="Arial" w:cs="Arial"/>
          <w:b/>
        </w:rPr>
      </w:pPr>
      <w:r w:rsidRPr="00AA0954">
        <w:rPr>
          <w:rFonts w:ascii="Arial" w:hAnsi="Arial" w:cs="Arial"/>
          <w:b/>
        </w:rPr>
        <w:softHyphen/>
      </w:r>
      <w:r w:rsidRPr="00AA0954">
        <w:rPr>
          <w:rFonts w:ascii="Arial" w:hAnsi="Arial" w:cs="Arial"/>
          <w:b/>
        </w:rPr>
        <w:softHyphen/>
      </w:r>
      <w:r w:rsidRPr="00AA0954">
        <w:rPr>
          <w:rFonts w:ascii="Arial" w:hAnsi="Arial" w:cs="Arial"/>
          <w:b/>
        </w:rPr>
        <w:softHyphen/>
      </w:r>
      <w:r w:rsidRPr="00AA0954">
        <w:rPr>
          <w:rFonts w:ascii="Arial" w:hAnsi="Arial" w:cs="Arial"/>
          <w:b/>
        </w:rPr>
        <w:softHyphen/>
      </w:r>
      <w:r w:rsidRPr="00AA0954">
        <w:rPr>
          <w:rFonts w:ascii="Arial" w:hAnsi="Arial" w:cs="Arial"/>
          <w:b/>
        </w:rPr>
        <w:softHyphen/>
      </w:r>
      <w:r w:rsidRPr="00AA0954">
        <w:rPr>
          <w:rFonts w:ascii="Arial" w:hAnsi="Arial" w:cs="Arial"/>
          <w:b/>
        </w:rPr>
        <w:softHyphen/>
      </w:r>
      <w:r w:rsidRPr="00AA0954">
        <w:rPr>
          <w:rFonts w:ascii="Arial" w:hAnsi="Arial" w:cs="Arial"/>
          <w:b/>
        </w:rPr>
        <w:softHyphen/>
      </w:r>
      <w:r w:rsidRPr="00AA0954">
        <w:rPr>
          <w:rFonts w:ascii="Arial" w:hAnsi="Arial" w:cs="Arial"/>
          <w:b/>
        </w:rPr>
        <w:softHyphen/>
        <w:t>_______________________________________</w:t>
      </w:r>
    </w:p>
    <w:p w:rsidR="00FA0706" w:rsidRPr="00AA0954" w:rsidRDefault="00E95CD4" w:rsidP="00FA0706">
      <w:pPr>
        <w:pStyle w:val="NormalWeb"/>
        <w:jc w:val="center"/>
        <w:rPr>
          <w:rFonts w:ascii="Arial" w:hAnsi="Arial" w:cs="Arial"/>
          <w:b/>
        </w:rPr>
      </w:pPr>
      <w:r>
        <w:rPr>
          <w:rFonts w:ascii="Arial" w:hAnsi="Arial" w:cs="Arial"/>
          <w:b/>
        </w:rPr>
        <w:t>Ing</w:t>
      </w:r>
      <w:r w:rsidR="00FA0706" w:rsidRPr="00AA0954">
        <w:rPr>
          <w:rFonts w:ascii="Arial" w:hAnsi="Arial" w:cs="Arial"/>
          <w:b/>
        </w:rPr>
        <w:t xml:space="preserve">. </w:t>
      </w:r>
      <w:r w:rsidR="00691AD1">
        <w:rPr>
          <w:rFonts w:ascii="Arial" w:hAnsi="Arial" w:cs="Arial"/>
          <w:b/>
        </w:rPr>
        <w:t>Juan Gallo</w:t>
      </w:r>
      <w:r w:rsidR="00517C79">
        <w:rPr>
          <w:rFonts w:ascii="Arial" w:hAnsi="Arial" w:cs="Arial"/>
          <w:b/>
        </w:rPr>
        <w:t xml:space="preserve"> G.</w:t>
      </w:r>
    </w:p>
    <w:p w:rsidR="00FA0706" w:rsidRPr="00AA0954" w:rsidRDefault="00FA0706" w:rsidP="00FA0706">
      <w:pPr>
        <w:pStyle w:val="NormalWeb"/>
        <w:jc w:val="center"/>
        <w:rPr>
          <w:rFonts w:ascii="Arial" w:hAnsi="Arial" w:cs="Arial"/>
          <w:b/>
        </w:rPr>
      </w:pPr>
      <w:r w:rsidRPr="00AA0954">
        <w:rPr>
          <w:rFonts w:ascii="Arial" w:hAnsi="Arial" w:cs="Arial"/>
          <w:b/>
        </w:rPr>
        <w:t xml:space="preserve">Profesor de la Materia de Graduación </w:t>
      </w:r>
    </w:p>
    <w:p w:rsidR="00FA0706" w:rsidRPr="00AA0954" w:rsidRDefault="00FA0706" w:rsidP="00FA0706">
      <w:pPr>
        <w:pStyle w:val="NormalWeb"/>
        <w:jc w:val="center"/>
        <w:rPr>
          <w:rFonts w:ascii="Arial" w:hAnsi="Arial" w:cs="Arial"/>
          <w:b/>
        </w:rPr>
      </w:pPr>
    </w:p>
    <w:p w:rsidR="00FA0706" w:rsidRPr="00AA0954" w:rsidRDefault="00FA0706" w:rsidP="00FA0706">
      <w:pPr>
        <w:pStyle w:val="NormalWeb"/>
        <w:jc w:val="center"/>
        <w:rPr>
          <w:rFonts w:ascii="Arial" w:hAnsi="Arial" w:cs="Arial"/>
          <w:b/>
        </w:rPr>
      </w:pPr>
    </w:p>
    <w:p w:rsidR="00FA0706" w:rsidRPr="00AA0954" w:rsidRDefault="00FA0706" w:rsidP="00FA0706">
      <w:pPr>
        <w:pStyle w:val="NormalWeb"/>
        <w:jc w:val="center"/>
        <w:rPr>
          <w:rFonts w:ascii="Arial" w:hAnsi="Arial" w:cs="Arial"/>
          <w:b/>
        </w:rPr>
      </w:pPr>
    </w:p>
    <w:p w:rsidR="00FA0706" w:rsidRPr="00AA0954" w:rsidRDefault="00FA0706" w:rsidP="00FA0706">
      <w:pPr>
        <w:pStyle w:val="NormalWeb"/>
        <w:jc w:val="center"/>
        <w:rPr>
          <w:rFonts w:ascii="Arial" w:hAnsi="Arial" w:cs="Arial"/>
          <w:b/>
        </w:rPr>
      </w:pPr>
      <w:r w:rsidRPr="00AA0954">
        <w:rPr>
          <w:rFonts w:ascii="Arial" w:hAnsi="Arial" w:cs="Arial"/>
          <w:b/>
        </w:rPr>
        <w:t>_______________________________________</w:t>
      </w:r>
    </w:p>
    <w:p w:rsidR="00FA0706" w:rsidRPr="00AA0954" w:rsidRDefault="00E95CD4" w:rsidP="00FA0706">
      <w:pPr>
        <w:pStyle w:val="NormalWeb"/>
        <w:jc w:val="center"/>
        <w:rPr>
          <w:rFonts w:ascii="Arial" w:hAnsi="Arial" w:cs="Arial"/>
          <w:b/>
        </w:rPr>
      </w:pPr>
      <w:r>
        <w:rPr>
          <w:rFonts w:ascii="Arial" w:hAnsi="Arial" w:cs="Arial"/>
          <w:b/>
        </w:rPr>
        <w:t>Ing</w:t>
      </w:r>
      <w:r w:rsidR="00FA0706" w:rsidRPr="00AA0954">
        <w:rPr>
          <w:rFonts w:ascii="Arial" w:hAnsi="Arial" w:cs="Arial"/>
          <w:b/>
        </w:rPr>
        <w:t xml:space="preserve">. </w:t>
      </w:r>
      <w:r w:rsidR="00B717DD">
        <w:rPr>
          <w:rFonts w:ascii="Arial" w:hAnsi="Arial" w:cs="Arial"/>
          <w:b/>
        </w:rPr>
        <w:t>Holger Cevallos</w:t>
      </w:r>
      <w:r w:rsidR="00517C79">
        <w:rPr>
          <w:rFonts w:ascii="Arial" w:hAnsi="Arial" w:cs="Arial"/>
          <w:b/>
        </w:rPr>
        <w:t xml:space="preserve"> U.</w:t>
      </w:r>
    </w:p>
    <w:p w:rsidR="00FA0706" w:rsidRPr="00AA0954" w:rsidRDefault="00FA0706" w:rsidP="00FA0706">
      <w:pPr>
        <w:pStyle w:val="NormalWeb"/>
        <w:jc w:val="center"/>
        <w:rPr>
          <w:rFonts w:ascii="Arial" w:hAnsi="Arial" w:cs="Arial"/>
          <w:b/>
        </w:rPr>
      </w:pPr>
      <w:r w:rsidRPr="00AA0954">
        <w:rPr>
          <w:rFonts w:ascii="Arial" w:hAnsi="Arial" w:cs="Arial"/>
          <w:b/>
        </w:rPr>
        <w:t>Profesor Delegado del Decano</w:t>
      </w:r>
    </w:p>
    <w:p w:rsidR="00FA0706" w:rsidRPr="00AA0954" w:rsidRDefault="00FA0706" w:rsidP="00FA0706">
      <w:pPr>
        <w:pStyle w:val="NormalWeb"/>
        <w:jc w:val="center"/>
        <w:rPr>
          <w:rFonts w:ascii="Arial" w:hAnsi="Arial" w:cs="Arial"/>
          <w:b/>
        </w:rPr>
      </w:pPr>
    </w:p>
    <w:p w:rsidR="00FA0706" w:rsidRPr="00AA0954" w:rsidRDefault="00FA0706" w:rsidP="00FA0706">
      <w:pPr>
        <w:pStyle w:val="NormalWeb"/>
        <w:jc w:val="center"/>
        <w:rPr>
          <w:rFonts w:ascii="Arial" w:hAnsi="Arial" w:cs="Arial"/>
          <w:b/>
        </w:rPr>
      </w:pPr>
    </w:p>
    <w:p w:rsidR="00FA0706" w:rsidRPr="00EB0EF2" w:rsidRDefault="00FA0706" w:rsidP="00FA0706">
      <w:pPr>
        <w:ind w:firstLine="709"/>
        <w:jc w:val="both"/>
        <w:rPr>
          <w:rFonts w:ascii="Arial" w:hAnsi="Arial" w:cs="Arial"/>
          <w:b/>
          <w:sz w:val="48"/>
          <w:lang w:val="es-ES"/>
        </w:rPr>
      </w:pPr>
      <w:r w:rsidRPr="00EB0EF2">
        <w:rPr>
          <w:rFonts w:ascii="Arial" w:hAnsi="Arial" w:cs="Arial"/>
          <w:b/>
          <w:sz w:val="48"/>
          <w:lang w:val="es-ES"/>
        </w:rPr>
        <w:br w:type="page"/>
      </w:r>
    </w:p>
    <w:p w:rsidR="00FA0706" w:rsidRPr="00EB0EF2" w:rsidRDefault="00FA0706" w:rsidP="00FA0706">
      <w:pPr>
        <w:ind w:firstLine="709"/>
        <w:jc w:val="both"/>
        <w:rPr>
          <w:rFonts w:ascii="Arial" w:hAnsi="Arial" w:cs="Arial"/>
          <w:b/>
          <w:lang w:val="es-ES"/>
        </w:rPr>
      </w:pPr>
    </w:p>
    <w:p w:rsidR="00FA0706" w:rsidRPr="00EB0EF2" w:rsidRDefault="00FA0706" w:rsidP="00FA0706">
      <w:pPr>
        <w:ind w:firstLine="709"/>
        <w:jc w:val="both"/>
        <w:rPr>
          <w:rFonts w:ascii="Arial" w:hAnsi="Arial" w:cs="Arial"/>
          <w:b/>
          <w:lang w:val="es-ES"/>
        </w:rPr>
      </w:pPr>
    </w:p>
    <w:p w:rsidR="00FA0706" w:rsidRPr="00EB0EF2" w:rsidRDefault="00FA0706" w:rsidP="00FA0706">
      <w:pPr>
        <w:ind w:firstLine="709"/>
        <w:jc w:val="both"/>
        <w:rPr>
          <w:rFonts w:ascii="Arial" w:hAnsi="Arial" w:cs="Arial"/>
          <w:b/>
          <w:lang w:val="es-ES"/>
        </w:rPr>
      </w:pPr>
    </w:p>
    <w:p w:rsidR="00FA0706" w:rsidRPr="00EB0EF2" w:rsidRDefault="00FA0706" w:rsidP="00FA0706">
      <w:pPr>
        <w:ind w:firstLine="709"/>
        <w:jc w:val="both"/>
        <w:rPr>
          <w:rFonts w:ascii="Arial" w:hAnsi="Arial" w:cs="Arial"/>
          <w:b/>
          <w:lang w:val="es-ES"/>
        </w:rPr>
      </w:pPr>
    </w:p>
    <w:p w:rsidR="00FA0706" w:rsidRPr="00EB0EF2" w:rsidRDefault="00FA0706" w:rsidP="00FA0706">
      <w:pPr>
        <w:ind w:firstLine="709"/>
        <w:jc w:val="both"/>
        <w:rPr>
          <w:rFonts w:ascii="Arial" w:hAnsi="Arial" w:cs="Arial"/>
          <w:b/>
          <w:lang w:val="es-ES"/>
        </w:rPr>
      </w:pPr>
    </w:p>
    <w:p w:rsidR="00FA0706" w:rsidRPr="00AA0954" w:rsidRDefault="00FA0706" w:rsidP="00FA0706">
      <w:pPr>
        <w:pStyle w:val="NormalWeb"/>
        <w:jc w:val="center"/>
        <w:rPr>
          <w:rFonts w:ascii="Arial" w:hAnsi="Arial" w:cs="Arial"/>
          <w:b/>
          <w:sz w:val="24"/>
          <w:szCs w:val="24"/>
        </w:rPr>
      </w:pPr>
    </w:p>
    <w:p w:rsidR="00FA0706" w:rsidRPr="00AA0954" w:rsidRDefault="00FA0706" w:rsidP="00FA0706">
      <w:pPr>
        <w:pStyle w:val="NormalWeb"/>
        <w:jc w:val="center"/>
        <w:rPr>
          <w:rFonts w:ascii="Arial" w:hAnsi="Arial" w:cs="Arial"/>
          <w:b/>
          <w:sz w:val="24"/>
        </w:rPr>
      </w:pPr>
    </w:p>
    <w:p w:rsidR="00FA0706" w:rsidRPr="00AA0954" w:rsidRDefault="00FA0706" w:rsidP="00FA0706">
      <w:pPr>
        <w:pStyle w:val="NormalWeb"/>
        <w:jc w:val="center"/>
        <w:rPr>
          <w:rFonts w:ascii="Arial" w:hAnsi="Arial" w:cs="Arial"/>
          <w:b/>
          <w:sz w:val="24"/>
        </w:rPr>
      </w:pPr>
      <w:r w:rsidRPr="00AA0954">
        <w:rPr>
          <w:rFonts w:ascii="Arial" w:hAnsi="Arial" w:cs="Arial"/>
          <w:b/>
          <w:sz w:val="24"/>
        </w:rPr>
        <w:t>DECLARACION EXPRESA</w:t>
      </w:r>
    </w:p>
    <w:p w:rsidR="00FA0706" w:rsidRPr="00AA0954" w:rsidRDefault="00FA0706" w:rsidP="00FA0706">
      <w:pPr>
        <w:pStyle w:val="NormalWeb"/>
        <w:jc w:val="center"/>
        <w:rPr>
          <w:rFonts w:ascii="Arial" w:hAnsi="Arial" w:cs="Arial"/>
          <w:sz w:val="24"/>
        </w:rPr>
      </w:pPr>
    </w:p>
    <w:p w:rsidR="00FA0706" w:rsidRPr="00AA0954" w:rsidRDefault="00FA0706" w:rsidP="00FA0706">
      <w:pPr>
        <w:pStyle w:val="NormalWeb"/>
        <w:jc w:val="center"/>
        <w:rPr>
          <w:rFonts w:ascii="Arial" w:hAnsi="Arial" w:cs="Arial"/>
          <w:sz w:val="24"/>
        </w:rPr>
      </w:pPr>
    </w:p>
    <w:p w:rsidR="00FA0706" w:rsidRPr="00EB0EF2" w:rsidRDefault="00FA0706" w:rsidP="00FA0706">
      <w:pPr>
        <w:jc w:val="center"/>
        <w:rPr>
          <w:rFonts w:ascii="Arial" w:hAnsi="Arial" w:cs="Arial"/>
          <w:lang w:val="es-ES"/>
        </w:rPr>
      </w:pPr>
      <w:r w:rsidRPr="00EB0EF2">
        <w:rPr>
          <w:rFonts w:ascii="Arial" w:hAnsi="Arial" w:cs="Arial"/>
          <w:lang w:val="es-ES"/>
        </w:rPr>
        <w:t>"La responsabilidad del contenido de esta Tesis de Grado, nos corresponde exclusivamente; y el patrimonio intelectual de la misma a la Escuela Superior Politécnica del Litoral".</w:t>
      </w:r>
    </w:p>
    <w:p w:rsidR="00FA0706" w:rsidRPr="00AA0954" w:rsidRDefault="00FA0706" w:rsidP="00FA0706">
      <w:pPr>
        <w:pStyle w:val="NormalWeb"/>
        <w:jc w:val="center"/>
        <w:rPr>
          <w:rFonts w:ascii="Arial" w:hAnsi="Arial" w:cs="Arial"/>
          <w:sz w:val="24"/>
        </w:rPr>
      </w:pPr>
    </w:p>
    <w:p w:rsidR="00FA0706" w:rsidRPr="00AA0954" w:rsidRDefault="00FA0706" w:rsidP="00FA0706">
      <w:pPr>
        <w:pStyle w:val="NormalWeb"/>
        <w:jc w:val="center"/>
        <w:rPr>
          <w:rFonts w:ascii="Arial" w:hAnsi="Arial" w:cs="Arial"/>
          <w:sz w:val="24"/>
        </w:rPr>
      </w:pPr>
    </w:p>
    <w:p w:rsidR="00FA0706" w:rsidRPr="00AA0954" w:rsidRDefault="00FA0706" w:rsidP="00FA0706">
      <w:pPr>
        <w:pStyle w:val="NormalWeb"/>
        <w:jc w:val="center"/>
        <w:rPr>
          <w:rFonts w:ascii="Arial" w:hAnsi="Arial" w:cs="Arial"/>
          <w:sz w:val="24"/>
        </w:rPr>
      </w:pPr>
    </w:p>
    <w:p w:rsidR="00FA0706" w:rsidRPr="00AA0954" w:rsidRDefault="00FA0706" w:rsidP="00FA0706">
      <w:pPr>
        <w:pStyle w:val="NormalWeb"/>
        <w:jc w:val="center"/>
        <w:rPr>
          <w:rFonts w:ascii="Arial" w:hAnsi="Arial" w:cs="Arial"/>
          <w:b/>
        </w:rPr>
      </w:pPr>
      <w:r w:rsidRPr="00AA0954">
        <w:rPr>
          <w:rFonts w:ascii="Arial" w:hAnsi="Arial" w:cs="Arial"/>
          <w:b/>
        </w:rPr>
        <w:t>_______________________________________</w:t>
      </w:r>
    </w:p>
    <w:p w:rsidR="00FA0706" w:rsidRPr="00EB0EF2" w:rsidRDefault="00691AD1" w:rsidP="00FA0706">
      <w:pPr>
        <w:spacing w:line="480" w:lineRule="auto"/>
        <w:jc w:val="center"/>
        <w:rPr>
          <w:rFonts w:ascii="Arial" w:hAnsi="Arial" w:cs="Arial"/>
          <w:szCs w:val="20"/>
          <w:lang w:val="es-ES" w:eastAsia="es-EC"/>
        </w:rPr>
      </w:pPr>
      <w:r>
        <w:rPr>
          <w:rFonts w:ascii="Arial" w:hAnsi="Arial" w:cs="Arial"/>
          <w:szCs w:val="20"/>
          <w:lang w:val="es-ES" w:eastAsia="es-EC"/>
        </w:rPr>
        <w:t>Luis Armando Rivadeneira Vergara</w:t>
      </w:r>
    </w:p>
    <w:p w:rsidR="00FA0706" w:rsidRDefault="00FA0706" w:rsidP="00FA0706">
      <w:pPr>
        <w:pStyle w:val="NormalWeb"/>
        <w:jc w:val="center"/>
        <w:rPr>
          <w:rFonts w:ascii="Arial" w:hAnsi="Arial" w:cs="Arial"/>
          <w:sz w:val="24"/>
        </w:rPr>
      </w:pPr>
    </w:p>
    <w:p w:rsidR="00FA0706" w:rsidRDefault="00FA0706" w:rsidP="00FA0706">
      <w:pPr>
        <w:pStyle w:val="NormalWeb"/>
        <w:jc w:val="center"/>
        <w:rPr>
          <w:rFonts w:ascii="Arial" w:hAnsi="Arial" w:cs="Arial"/>
          <w:sz w:val="24"/>
        </w:rPr>
      </w:pPr>
    </w:p>
    <w:p w:rsidR="00FA0706" w:rsidRPr="00AA0954" w:rsidRDefault="00FA0706" w:rsidP="00FA0706">
      <w:pPr>
        <w:pStyle w:val="NormalWeb"/>
        <w:jc w:val="center"/>
        <w:rPr>
          <w:rFonts w:ascii="Arial" w:hAnsi="Arial" w:cs="Arial"/>
          <w:sz w:val="24"/>
        </w:rPr>
      </w:pPr>
    </w:p>
    <w:p w:rsidR="00FA0706" w:rsidRPr="00AA0954" w:rsidRDefault="00FA0706" w:rsidP="00FA0706">
      <w:pPr>
        <w:pStyle w:val="NormalWeb"/>
        <w:jc w:val="center"/>
        <w:rPr>
          <w:rFonts w:ascii="Arial" w:hAnsi="Arial" w:cs="Arial"/>
          <w:b/>
        </w:rPr>
      </w:pPr>
      <w:r w:rsidRPr="00AA0954">
        <w:rPr>
          <w:rFonts w:ascii="Arial" w:hAnsi="Arial" w:cs="Arial"/>
          <w:b/>
        </w:rPr>
        <w:t>_______________________________________</w:t>
      </w:r>
    </w:p>
    <w:p w:rsidR="00FA0706" w:rsidRPr="00275813" w:rsidRDefault="00691AD1" w:rsidP="00FA0706">
      <w:pPr>
        <w:pStyle w:val="NormalWeb"/>
        <w:jc w:val="center"/>
        <w:rPr>
          <w:rFonts w:ascii="Arial" w:hAnsi="Arial" w:cs="Arial"/>
        </w:rPr>
      </w:pPr>
      <w:r w:rsidRPr="00275813">
        <w:rPr>
          <w:rFonts w:ascii="Arial" w:hAnsi="Arial" w:cs="Arial"/>
          <w:lang w:eastAsia="es-EC"/>
        </w:rPr>
        <w:t>Víctor Arturo Torres Ponguillo</w:t>
      </w:r>
    </w:p>
    <w:p w:rsidR="00FA0706" w:rsidRPr="00EB0EF2" w:rsidRDefault="00FA0706" w:rsidP="00FA0706">
      <w:pPr>
        <w:ind w:firstLine="709"/>
        <w:jc w:val="both"/>
        <w:rPr>
          <w:rFonts w:ascii="Arial" w:hAnsi="Arial" w:cs="Arial"/>
          <w:b/>
          <w:sz w:val="48"/>
          <w:lang w:val="es-ES"/>
        </w:rPr>
      </w:pPr>
      <w:r w:rsidRPr="00EB0EF2">
        <w:rPr>
          <w:rFonts w:ascii="Arial" w:hAnsi="Arial" w:cs="Arial"/>
          <w:b/>
          <w:sz w:val="48"/>
          <w:lang w:val="es-ES"/>
        </w:rPr>
        <w:br w:type="page"/>
      </w:r>
    </w:p>
    <w:p w:rsidR="00FA0706" w:rsidRPr="00EB0EF2" w:rsidRDefault="00FA0706" w:rsidP="00FA0706">
      <w:pPr>
        <w:jc w:val="center"/>
        <w:rPr>
          <w:rFonts w:ascii="Arial" w:hAnsi="Arial" w:cs="Arial"/>
          <w:b/>
          <w:lang w:val="es-ES"/>
        </w:rPr>
      </w:pPr>
      <w:r w:rsidRPr="00EB0EF2">
        <w:rPr>
          <w:rFonts w:ascii="Arial" w:hAnsi="Arial" w:cs="Arial"/>
          <w:b/>
          <w:lang w:val="es-ES"/>
        </w:rPr>
        <w:lastRenderedPageBreak/>
        <w:t>RESUMEN</w:t>
      </w:r>
    </w:p>
    <w:p w:rsidR="00FA0706" w:rsidRPr="00EB0EF2" w:rsidRDefault="00FA0706" w:rsidP="00FA0706">
      <w:pPr>
        <w:rPr>
          <w:rFonts w:ascii="Arial" w:hAnsi="Arial" w:cs="Arial"/>
          <w:lang w:val="es-ES"/>
        </w:rPr>
      </w:pPr>
    </w:p>
    <w:p w:rsidR="004D1201" w:rsidRDefault="004D1201" w:rsidP="00FA0706">
      <w:pPr>
        <w:spacing w:line="480" w:lineRule="auto"/>
        <w:jc w:val="both"/>
        <w:rPr>
          <w:rFonts w:ascii="Arial" w:hAnsi="Arial" w:cs="Arial"/>
          <w:lang w:val="es-ES"/>
        </w:rPr>
      </w:pPr>
      <w:r w:rsidRPr="004D1201">
        <w:rPr>
          <w:rFonts w:ascii="Arial" w:hAnsi="Arial" w:cs="Arial"/>
          <w:lang w:val="es-ES"/>
        </w:rPr>
        <w:t>Esta tesi</w:t>
      </w:r>
      <w:r w:rsidR="00136002">
        <w:rPr>
          <w:rFonts w:ascii="Arial" w:hAnsi="Arial" w:cs="Arial"/>
          <w:lang w:val="es-ES"/>
        </w:rPr>
        <w:t>s</w:t>
      </w:r>
      <w:r w:rsidRPr="004D1201">
        <w:rPr>
          <w:rFonts w:ascii="Arial" w:hAnsi="Arial" w:cs="Arial"/>
          <w:lang w:val="es-ES"/>
        </w:rPr>
        <w:t xml:space="preserve"> ha sido desarrollada con el afán de analizar diversos aspectos con relación al trabajo en instalaciones eléctricas, ya que muchas veces por malas costumbres de trabajo o por no hacer  una buena elección del material de trabajo ha desencadenado en una serie de accidentes tales como lesiones, quemaduras e incluso la propia muerte del trabajador así como incendios o explosiones en las inmediaciones de la instalación.</w:t>
      </w:r>
    </w:p>
    <w:p w:rsidR="00144D99" w:rsidRDefault="00144D99" w:rsidP="00144D99">
      <w:pPr>
        <w:spacing w:line="480" w:lineRule="auto"/>
        <w:jc w:val="both"/>
        <w:rPr>
          <w:rFonts w:ascii="Arial" w:hAnsi="Arial" w:cs="Arial"/>
          <w:lang w:val="es-ES"/>
        </w:rPr>
      </w:pPr>
      <w:r>
        <w:rPr>
          <w:rFonts w:ascii="Arial" w:hAnsi="Arial" w:cs="Arial"/>
          <w:lang w:val="es-ES"/>
        </w:rPr>
        <w:t>Se hará un enfoque de los diversos elementos de protección con los que podemos asegurar la calidad de una instalación eléctrica mostrando sus principales características, así como los equipos de protección personal que deben llevarse al momento de realizar un trabajo.</w:t>
      </w:r>
    </w:p>
    <w:p w:rsidR="00FC5A1F" w:rsidRDefault="00FC5A1F" w:rsidP="00FA0706">
      <w:pPr>
        <w:spacing w:line="480" w:lineRule="auto"/>
        <w:jc w:val="both"/>
        <w:rPr>
          <w:rFonts w:ascii="Arial" w:hAnsi="Arial" w:cs="Arial"/>
          <w:lang w:val="es-ES"/>
        </w:rPr>
      </w:pPr>
      <w:r>
        <w:rPr>
          <w:rFonts w:ascii="Arial" w:hAnsi="Arial" w:cs="Arial"/>
          <w:lang w:val="es-ES"/>
        </w:rPr>
        <w:t>Con esta obra se pretende tratar de implementar un manual de procedimientos para la realización de trabajos eléctricos por parte del sector industrial, empresarial y residencial que asegure la calidad de la instalación, pero aún lo más importante conservar la vida de las personas quiénes utilizamos las mismas diariamente.</w:t>
      </w:r>
    </w:p>
    <w:p w:rsidR="00FC5A1F" w:rsidRDefault="00FC5A1F" w:rsidP="00FA0706">
      <w:pPr>
        <w:spacing w:line="480" w:lineRule="auto"/>
        <w:jc w:val="both"/>
        <w:rPr>
          <w:rFonts w:ascii="Arial" w:hAnsi="Arial" w:cs="Arial"/>
          <w:lang w:val="es-ES"/>
        </w:rPr>
      </w:pPr>
    </w:p>
    <w:p w:rsidR="00FC5A1F" w:rsidRPr="004D1201" w:rsidRDefault="00FC5A1F" w:rsidP="00FA0706">
      <w:pPr>
        <w:spacing w:line="480" w:lineRule="auto"/>
        <w:jc w:val="both"/>
        <w:rPr>
          <w:rFonts w:ascii="Arial" w:hAnsi="Arial" w:cs="Arial"/>
          <w:lang w:val="es-ES"/>
        </w:rPr>
      </w:pPr>
    </w:p>
    <w:p w:rsidR="004D1201" w:rsidRDefault="004D1201" w:rsidP="00FA0706">
      <w:pPr>
        <w:spacing w:line="480" w:lineRule="auto"/>
        <w:jc w:val="both"/>
        <w:rPr>
          <w:rFonts w:ascii="Arial" w:hAnsi="Arial" w:cs="Arial"/>
          <w:color w:val="FF0000"/>
          <w:lang w:val="es-ES"/>
        </w:rPr>
      </w:pPr>
    </w:p>
    <w:p w:rsidR="007D700E" w:rsidRDefault="007D700E" w:rsidP="00FA0706">
      <w:pPr>
        <w:spacing w:line="480" w:lineRule="auto"/>
        <w:jc w:val="both"/>
        <w:rPr>
          <w:rFonts w:ascii="Arial" w:hAnsi="Arial" w:cs="Arial"/>
          <w:color w:val="FF0000"/>
          <w:lang w:val="es-ES"/>
        </w:rPr>
      </w:pPr>
    </w:p>
    <w:p w:rsidR="00FA0706" w:rsidRPr="00EB0EF2" w:rsidRDefault="00FA0706" w:rsidP="00FA0706">
      <w:pPr>
        <w:rPr>
          <w:lang w:val="es-ES"/>
        </w:rPr>
        <w:sectPr w:rsidR="00FA0706" w:rsidRPr="00EB0EF2" w:rsidSect="00FB4F1E">
          <w:pgSz w:w="11906" w:h="16838"/>
          <w:pgMar w:top="1417" w:right="1701" w:bottom="1417" w:left="1701" w:header="708" w:footer="708" w:gutter="0"/>
          <w:cols w:space="708"/>
          <w:docGrid w:linePitch="360"/>
        </w:sectPr>
      </w:pPr>
    </w:p>
    <w:p w:rsidR="007D700E" w:rsidRDefault="007D700E">
      <w:pPr>
        <w:suppressAutoHyphens w:val="0"/>
        <w:ind w:firstLine="709"/>
        <w:jc w:val="both"/>
        <w:rPr>
          <w:rFonts w:ascii="Arial" w:hAnsi="Arial" w:cs="Arial"/>
          <w:b/>
          <w:sz w:val="28"/>
          <w:lang w:val="es-ES"/>
        </w:rPr>
      </w:pPr>
      <w:r>
        <w:rPr>
          <w:rFonts w:ascii="Arial" w:hAnsi="Arial" w:cs="Arial"/>
          <w:b/>
          <w:sz w:val="28"/>
          <w:lang w:val="es-ES"/>
        </w:rPr>
        <w:lastRenderedPageBreak/>
        <w:br w:type="page"/>
      </w:r>
    </w:p>
    <w:p w:rsidR="000D1B3E" w:rsidRPr="00EB0EF2" w:rsidRDefault="000D1B3E" w:rsidP="000D1B3E">
      <w:pPr>
        <w:spacing w:line="360" w:lineRule="auto"/>
        <w:jc w:val="center"/>
        <w:rPr>
          <w:rFonts w:ascii="Arial" w:hAnsi="Arial" w:cs="Arial"/>
          <w:b/>
          <w:sz w:val="28"/>
          <w:lang w:val="es-ES"/>
        </w:rPr>
      </w:pPr>
      <w:r w:rsidRPr="00EB0EF2">
        <w:rPr>
          <w:rFonts w:ascii="Arial" w:hAnsi="Arial" w:cs="Arial"/>
          <w:b/>
          <w:sz w:val="28"/>
          <w:lang w:val="es-ES"/>
        </w:rPr>
        <w:lastRenderedPageBreak/>
        <w:t>INDICE GENERAL</w:t>
      </w:r>
    </w:p>
    <w:p w:rsidR="000D1B3E" w:rsidRPr="00EB0EF2" w:rsidRDefault="000D1B3E" w:rsidP="000D1B3E">
      <w:pPr>
        <w:spacing w:after="0" w:line="360" w:lineRule="auto"/>
        <w:jc w:val="both"/>
        <w:rPr>
          <w:rFonts w:ascii="Arial" w:hAnsi="Arial" w:cs="Arial"/>
          <w:lang w:val="es-ES"/>
        </w:rPr>
      </w:pPr>
      <w:r w:rsidRPr="00EB0EF2">
        <w:rPr>
          <w:rFonts w:ascii="Arial" w:hAnsi="Arial" w:cs="Arial"/>
          <w:lang w:val="es-ES"/>
        </w:rPr>
        <w:t>Resumen</w:t>
      </w:r>
    </w:p>
    <w:p w:rsidR="000D1B3E" w:rsidRPr="00EB0EF2" w:rsidRDefault="000D1B3E" w:rsidP="000D1B3E">
      <w:pPr>
        <w:spacing w:after="0" w:line="360" w:lineRule="auto"/>
        <w:jc w:val="both"/>
        <w:rPr>
          <w:rFonts w:ascii="Arial" w:hAnsi="Arial" w:cs="Arial"/>
          <w:lang w:val="es-ES"/>
        </w:rPr>
      </w:pPr>
      <w:r w:rsidRPr="00EB0EF2">
        <w:rPr>
          <w:rFonts w:ascii="Arial" w:hAnsi="Arial" w:cs="Arial"/>
          <w:lang w:val="es-ES"/>
        </w:rPr>
        <w:t>Índice de Tablas y Figuras</w:t>
      </w:r>
    </w:p>
    <w:p w:rsidR="000D1B3E" w:rsidRPr="00EB0EF2" w:rsidRDefault="000D1B3E" w:rsidP="000D1B3E">
      <w:pPr>
        <w:spacing w:after="0" w:line="360" w:lineRule="auto"/>
        <w:jc w:val="both"/>
        <w:rPr>
          <w:rFonts w:ascii="Arial" w:hAnsi="Arial" w:cs="Arial"/>
          <w:lang w:val="es-ES"/>
        </w:rPr>
      </w:pPr>
      <w:r w:rsidRPr="00EB0EF2">
        <w:rPr>
          <w:rFonts w:ascii="Arial" w:hAnsi="Arial" w:cs="Arial"/>
          <w:lang w:val="es-ES"/>
        </w:rPr>
        <w:t>Abreviaturas</w:t>
      </w:r>
    </w:p>
    <w:p w:rsidR="000D1B3E" w:rsidRDefault="000D1B3E" w:rsidP="000D1B3E">
      <w:pPr>
        <w:spacing w:after="0" w:line="360" w:lineRule="auto"/>
        <w:jc w:val="both"/>
        <w:rPr>
          <w:rFonts w:ascii="Arial" w:hAnsi="Arial" w:cs="Arial"/>
          <w:lang w:val="es-ES"/>
        </w:rPr>
      </w:pPr>
      <w:r w:rsidRPr="00EB0EF2">
        <w:rPr>
          <w:rFonts w:ascii="Arial" w:hAnsi="Arial" w:cs="Arial"/>
          <w:lang w:val="es-ES"/>
        </w:rPr>
        <w:t xml:space="preserve">Introducción </w:t>
      </w:r>
    </w:p>
    <w:p w:rsidR="00263705" w:rsidRDefault="00535D34" w:rsidP="00337781">
      <w:pPr>
        <w:spacing w:line="360" w:lineRule="auto"/>
        <w:jc w:val="both"/>
        <w:rPr>
          <w:rFonts w:ascii="Arial" w:hAnsi="Arial" w:cs="Arial"/>
          <w:noProof/>
        </w:rPr>
        <w:sectPr w:rsidR="00263705" w:rsidSect="00263705">
          <w:type w:val="continuous"/>
          <w:pgSz w:w="11906" w:h="16838"/>
          <w:pgMar w:top="1417" w:right="1701" w:bottom="1417" w:left="1701" w:header="708" w:footer="708" w:gutter="0"/>
          <w:cols w:space="708"/>
          <w:docGrid w:linePitch="360"/>
        </w:sectPr>
      </w:pPr>
      <w:r>
        <w:rPr>
          <w:rFonts w:ascii="Arial" w:hAnsi="Arial" w:cs="Arial"/>
        </w:rPr>
        <w:fldChar w:fldCharType="begin"/>
      </w:r>
      <w:r w:rsidR="00263705">
        <w:rPr>
          <w:rFonts w:ascii="Arial" w:hAnsi="Arial" w:cs="Arial"/>
        </w:rPr>
        <w:instrText xml:space="preserve"> INDEX \e "</w:instrText>
      </w:r>
      <w:r w:rsidR="00263705">
        <w:rPr>
          <w:rFonts w:ascii="Arial" w:hAnsi="Arial" w:cs="Arial"/>
        </w:rPr>
        <w:tab/>
        <w:instrText xml:space="preserve">" \c "1" \z "3082" </w:instrText>
      </w:r>
      <w:r>
        <w:rPr>
          <w:rFonts w:ascii="Arial" w:hAnsi="Arial" w:cs="Arial"/>
        </w:rPr>
        <w:fldChar w:fldCharType="separate"/>
      </w:r>
    </w:p>
    <w:p w:rsidR="00263705" w:rsidRDefault="00263705">
      <w:pPr>
        <w:pStyle w:val="ndice1"/>
      </w:pPr>
      <w:r>
        <w:lastRenderedPageBreak/>
        <w:t>1. E</w:t>
      </w:r>
      <w:r w:rsidRPr="00C90D0B">
        <w:t>fectos de la corriente el</w:t>
      </w:r>
      <w:r>
        <w:t>é</w:t>
      </w:r>
      <w:r w:rsidRPr="00C90D0B">
        <w:t>ctrica sobre elcuerpo humano</w:t>
      </w:r>
      <w:r>
        <w:tab/>
      </w:r>
      <w:r>
        <w:rPr>
          <w:b w:val="0"/>
          <w:sz w:val="32"/>
        </w:rPr>
        <w:t>1</w:t>
      </w:r>
    </w:p>
    <w:p w:rsidR="00263705" w:rsidRPr="00263705" w:rsidRDefault="00263705">
      <w:pPr>
        <w:pStyle w:val="ndice1"/>
        <w:rPr>
          <w:b w:val="0"/>
        </w:rPr>
      </w:pPr>
      <w:r>
        <w:rPr>
          <w:b w:val="0"/>
        </w:rPr>
        <w:tab/>
      </w:r>
      <w:r w:rsidRPr="00263705">
        <w:rPr>
          <w:b w:val="0"/>
        </w:rPr>
        <w:t>1.1 Introducción</w:t>
      </w:r>
      <w:r w:rsidRPr="00263705">
        <w:rPr>
          <w:b w:val="0"/>
        </w:rPr>
        <w:tab/>
        <w:t>2</w:t>
      </w:r>
    </w:p>
    <w:p w:rsidR="00263705" w:rsidRPr="00263705" w:rsidRDefault="00263705" w:rsidP="00263705">
      <w:pPr>
        <w:pStyle w:val="ndice1"/>
        <w:ind w:left="851"/>
        <w:rPr>
          <w:b w:val="0"/>
        </w:rPr>
      </w:pPr>
      <w:r w:rsidRPr="00263705">
        <w:rPr>
          <w:b w:val="0"/>
        </w:rPr>
        <w:t>1.1.1. La piel</w:t>
      </w:r>
      <w:r w:rsidRPr="00263705">
        <w:rPr>
          <w:b w:val="0"/>
        </w:rPr>
        <w:tab/>
        <w:t>2</w:t>
      </w:r>
    </w:p>
    <w:p w:rsidR="00263705" w:rsidRPr="00263705" w:rsidRDefault="00263705" w:rsidP="00263705">
      <w:pPr>
        <w:pStyle w:val="ndice1"/>
        <w:ind w:left="851"/>
        <w:rPr>
          <w:b w:val="0"/>
        </w:rPr>
      </w:pPr>
      <w:r w:rsidRPr="00263705">
        <w:rPr>
          <w:b w:val="0"/>
        </w:rPr>
        <w:t>1.1.2. El sistema nervioso</w:t>
      </w:r>
      <w:r w:rsidRPr="00263705">
        <w:rPr>
          <w:b w:val="0"/>
        </w:rPr>
        <w:tab/>
        <w:t>6</w:t>
      </w:r>
    </w:p>
    <w:p w:rsidR="00263705" w:rsidRPr="00263705" w:rsidRDefault="00263705" w:rsidP="00263705">
      <w:pPr>
        <w:pStyle w:val="ndice1"/>
        <w:ind w:left="851"/>
        <w:rPr>
          <w:b w:val="0"/>
        </w:rPr>
      </w:pPr>
      <w:r w:rsidRPr="00263705">
        <w:rPr>
          <w:b w:val="0"/>
        </w:rPr>
        <w:t>1.1.3. El corazón</w:t>
      </w:r>
      <w:r w:rsidRPr="00263705">
        <w:rPr>
          <w:b w:val="0"/>
        </w:rPr>
        <w:tab/>
        <w:t>6</w:t>
      </w:r>
    </w:p>
    <w:p w:rsidR="00263705" w:rsidRPr="00263705" w:rsidRDefault="00263705" w:rsidP="00263705">
      <w:pPr>
        <w:pStyle w:val="ndice1"/>
        <w:ind w:left="851"/>
        <w:rPr>
          <w:b w:val="0"/>
        </w:rPr>
      </w:pPr>
      <w:r w:rsidRPr="00263705">
        <w:rPr>
          <w:b w:val="0"/>
        </w:rPr>
        <w:t>1.1.4. El sistema muscular</w:t>
      </w:r>
      <w:r w:rsidRPr="00263705">
        <w:rPr>
          <w:b w:val="0"/>
        </w:rPr>
        <w:tab/>
        <w:t>7</w:t>
      </w:r>
    </w:p>
    <w:p w:rsidR="00263705" w:rsidRPr="00263705" w:rsidRDefault="00263705">
      <w:pPr>
        <w:pStyle w:val="ndice1"/>
        <w:rPr>
          <w:b w:val="0"/>
        </w:rPr>
      </w:pPr>
      <w:r>
        <w:rPr>
          <w:b w:val="0"/>
        </w:rPr>
        <w:tab/>
      </w:r>
      <w:r w:rsidRPr="00263705">
        <w:rPr>
          <w:b w:val="0"/>
        </w:rPr>
        <w:t>1.2. Factores que interviene en el efecto eléctrico.</w:t>
      </w:r>
      <w:r w:rsidRPr="00263705">
        <w:rPr>
          <w:b w:val="0"/>
        </w:rPr>
        <w:tab/>
        <w:t>9</w:t>
      </w:r>
    </w:p>
    <w:p w:rsidR="00263705" w:rsidRPr="00263705" w:rsidRDefault="00263705" w:rsidP="00263705">
      <w:pPr>
        <w:pStyle w:val="ndice1"/>
        <w:ind w:left="851"/>
        <w:rPr>
          <w:b w:val="0"/>
        </w:rPr>
      </w:pPr>
      <w:r w:rsidRPr="00263705">
        <w:rPr>
          <w:b w:val="0"/>
        </w:rPr>
        <w:t>1.2.1. Intensidad de la corriente eléctrica.</w:t>
      </w:r>
      <w:r w:rsidRPr="00263705">
        <w:rPr>
          <w:b w:val="0"/>
        </w:rPr>
        <w:tab/>
        <w:t>9</w:t>
      </w:r>
    </w:p>
    <w:p w:rsidR="00263705" w:rsidRPr="00263705" w:rsidRDefault="00263705" w:rsidP="00263705">
      <w:pPr>
        <w:pStyle w:val="ndice1"/>
        <w:ind w:left="851"/>
        <w:rPr>
          <w:b w:val="0"/>
        </w:rPr>
      </w:pPr>
      <w:r w:rsidRPr="00263705">
        <w:rPr>
          <w:b w:val="0"/>
        </w:rPr>
        <w:t>1.2.2. Tiempo de contacto o de paso de la corriente.</w:t>
      </w:r>
      <w:r w:rsidRPr="00263705">
        <w:rPr>
          <w:b w:val="0"/>
        </w:rPr>
        <w:tab/>
        <w:t>12</w:t>
      </w:r>
    </w:p>
    <w:p w:rsidR="00263705" w:rsidRPr="00263705" w:rsidRDefault="00263705" w:rsidP="00263705">
      <w:pPr>
        <w:pStyle w:val="ndice1"/>
        <w:ind w:left="851"/>
        <w:rPr>
          <w:b w:val="0"/>
        </w:rPr>
      </w:pPr>
      <w:r w:rsidRPr="00263705">
        <w:rPr>
          <w:b w:val="0"/>
        </w:rPr>
        <w:t>1.2.3. Tensión o diferencia de potencial</w:t>
      </w:r>
      <w:r w:rsidRPr="00263705">
        <w:rPr>
          <w:b w:val="0"/>
        </w:rPr>
        <w:tab/>
        <w:t>13</w:t>
      </w:r>
    </w:p>
    <w:p w:rsidR="00263705" w:rsidRPr="00263705" w:rsidRDefault="00263705" w:rsidP="00263705">
      <w:pPr>
        <w:pStyle w:val="ndice1"/>
        <w:ind w:left="851"/>
        <w:rPr>
          <w:b w:val="0"/>
        </w:rPr>
      </w:pPr>
      <w:r w:rsidRPr="00263705">
        <w:rPr>
          <w:b w:val="0"/>
        </w:rPr>
        <w:t>1.2.4. Resistencia o impedancia del cuerpo entre los puntos de contacto.</w:t>
      </w:r>
      <w:r w:rsidRPr="00263705">
        <w:rPr>
          <w:b w:val="0"/>
        </w:rPr>
        <w:tab/>
        <w:t>15</w:t>
      </w:r>
    </w:p>
    <w:p w:rsidR="00263705" w:rsidRPr="00263705" w:rsidRDefault="00263705" w:rsidP="00263705">
      <w:pPr>
        <w:pStyle w:val="ndice1"/>
        <w:ind w:left="851"/>
        <w:rPr>
          <w:b w:val="0"/>
        </w:rPr>
      </w:pPr>
      <w:r w:rsidRPr="00263705">
        <w:rPr>
          <w:b w:val="0"/>
        </w:rPr>
        <w:t>1.2.5. Trayectoria o recorrido de la corriente a traves  del cuerpo</w:t>
      </w:r>
      <w:r w:rsidRPr="00263705">
        <w:rPr>
          <w:b w:val="0"/>
        </w:rPr>
        <w:tab/>
        <w:t>16</w:t>
      </w:r>
    </w:p>
    <w:p w:rsidR="00263705" w:rsidRPr="00263705" w:rsidRDefault="00263705" w:rsidP="00263705">
      <w:pPr>
        <w:pStyle w:val="ndice1"/>
        <w:ind w:left="851"/>
        <w:rPr>
          <w:b w:val="0"/>
        </w:rPr>
      </w:pPr>
      <w:r w:rsidRPr="00263705">
        <w:rPr>
          <w:b w:val="0"/>
        </w:rPr>
        <w:t>1.2.6. Frecuencia de la corriente.</w:t>
      </w:r>
      <w:r w:rsidRPr="00263705">
        <w:rPr>
          <w:b w:val="0"/>
        </w:rPr>
        <w:tab/>
        <w:t>17</w:t>
      </w:r>
    </w:p>
    <w:p w:rsidR="00263705" w:rsidRDefault="00263705">
      <w:pPr>
        <w:pStyle w:val="ndice1"/>
      </w:pPr>
    </w:p>
    <w:p w:rsidR="00263705" w:rsidRDefault="00263705">
      <w:pPr>
        <w:pStyle w:val="ndice1"/>
      </w:pPr>
      <w:r>
        <w:t>2. Analisis de las fallas elé</w:t>
      </w:r>
      <w:r w:rsidRPr="00C90D0B">
        <w:t>ctricas.</w:t>
      </w:r>
      <w:r>
        <w:tab/>
      </w:r>
      <w:r>
        <w:rPr>
          <w:b w:val="0"/>
          <w:sz w:val="32"/>
        </w:rPr>
        <w:t>21</w:t>
      </w:r>
    </w:p>
    <w:p w:rsidR="00263705" w:rsidRPr="00305CC7" w:rsidRDefault="00305CC7">
      <w:pPr>
        <w:pStyle w:val="ndice1"/>
        <w:rPr>
          <w:b w:val="0"/>
        </w:rPr>
      </w:pPr>
      <w:r>
        <w:rPr>
          <w:b w:val="0"/>
        </w:rPr>
        <w:tab/>
      </w:r>
      <w:r w:rsidR="00263705" w:rsidRPr="00305CC7">
        <w:rPr>
          <w:b w:val="0"/>
        </w:rPr>
        <w:t>2.1. Introducción.</w:t>
      </w:r>
      <w:r w:rsidR="00263705" w:rsidRPr="00305CC7">
        <w:rPr>
          <w:b w:val="0"/>
        </w:rPr>
        <w:tab/>
        <w:t>22</w:t>
      </w:r>
    </w:p>
    <w:p w:rsidR="00263705" w:rsidRPr="00305CC7" w:rsidRDefault="00305CC7">
      <w:pPr>
        <w:pStyle w:val="ndice1"/>
        <w:rPr>
          <w:b w:val="0"/>
        </w:rPr>
      </w:pPr>
      <w:r>
        <w:rPr>
          <w:b w:val="0"/>
        </w:rPr>
        <w:tab/>
      </w:r>
      <w:r w:rsidR="00263705" w:rsidRPr="00305CC7">
        <w:rPr>
          <w:b w:val="0"/>
        </w:rPr>
        <w:t>2.2. Cortocircuito.</w:t>
      </w:r>
      <w:r w:rsidR="00263705" w:rsidRPr="00305CC7">
        <w:rPr>
          <w:b w:val="0"/>
        </w:rPr>
        <w:tab/>
        <w:t>23</w:t>
      </w:r>
    </w:p>
    <w:p w:rsidR="00263705" w:rsidRPr="00305CC7" w:rsidRDefault="00263705" w:rsidP="00305CC7">
      <w:pPr>
        <w:pStyle w:val="ndice1"/>
        <w:ind w:left="851"/>
        <w:rPr>
          <w:b w:val="0"/>
        </w:rPr>
      </w:pPr>
      <w:r w:rsidRPr="00305CC7">
        <w:rPr>
          <w:b w:val="0"/>
        </w:rPr>
        <w:t>2.2.1. Cortocircuito trifásico.</w:t>
      </w:r>
      <w:r w:rsidRPr="00305CC7">
        <w:rPr>
          <w:b w:val="0"/>
        </w:rPr>
        <w:tab/>
        <w:t>24</w:t>
      </w:r>
    </w:p>
    <w:p w:rsidR="00263705" w:rsidRPr="00305CC7" w:rsidRDefault="00263705" w:rsidP="00305CC7">
      <w:pPr>
        <w:pStyle w:val="ndice1"/>
        <w:ind w:left="851"/>
        <w:rPr>
          <w:b w:val="0"/>
        </w:rPr>
      </w:pPr>
      <w:r w:rsidRPr="00305CC7">
        <w:rPr>
          <w:b w:val="0"/>
        </w:rPr>
        <w:t>2.2.2. Cortocircuito bifásico</w:t>
      </w:r>
      <w:r w:rsidRPr="00305CC7">
        <w:rPr>
          <w:b w:val="0"/>
        </w:rPr>
        <w:tab/>
        <w:t>24</w:t>
      </w:r>
    </w:p>
    <w:p w:rsidR="00263705" w:rsidRPr="00305CC7" w:rsidRDefault="00263705" w:rsidP="00305CC7">
      <w:pPr>
        <w:pStyle w:val="ndice1"/>
        <w:ind w:left="851"/>
        <w:rPr>
          <w:b w:val="0"/>
        </w:rPr>
      </w:pPr>
      <w:r w:rsidRPr="00305CC7">
        <w:rPr>
          <w:b w:val="0"/>
        </w:rPr>
        <w:t>2.2.3. Cortocircuito monofásico</w:t>
      </w:r>
      <w:r w:rsidRPr="00305CC7">
        <w:rPr>
          <w:b w:val="0"/>
        </w:rPr>
        <w:tab/>
        <w:t>25</w:t>
      </w:r>
    </w:p>
    <w:p w:rsidR="00263705" w:rsidRPr="00305CC7" w:rsidRDefault="00305CC7">
      <w:pPr>
        <w:pStyle w:val="ndice1"/>
        <w:rPr>
          <w:b w:val="0"/>
        </w:rPr>
      </w:pPr>
      <w:r>
        <w:rPr>
          <w:b w:val="0"/>
        </w:rPr>
        <w:tab/>
      </w:r>
      <w:r w:rsidR="00263705" w:rsidRPr="00305CC7">
        <w:rPr>
          <w:b w:val="0"/>
        </w:rPr>
        <w:t>2.3. Arco eléctrico</w:t>
      </w:r>
      <w:r w:rsidR="00263705" w:rsidRPr="00305CC7">
        <w:rPr>
          <w:b w:val="0"/>
        </w:rPr>
        <w:tab/>
        <w:t>27</w:t>
      </w:r>
    </w:p>
    <w:p w:rsidR="00263705" w:rsidRPr="00305CC7" w:rsidRDefault="00305CC7">
      <w:pPr>
        <w:pStyle w:val="ndice1"/>
        <w:rPr>
          <w:b w:val="0"/>
        </w:rPr>
      </w:pPr>
      <w:r>
        <w:rPr>
          <w:b w:val="0"/>
        </w:rPr>
        <w:tab/>
      </w:r>
      <w:r w:rsidR="00263705" w:rsidRPr="00305CC7">
        <w:rPr>
          <w:b w:val="0"/>
        </w:rPr>
        <w:t>2.4. Falla de aislamiento.</w:t>
      </w:r>
      <w:r w:rsidR="00263705" w:rsidRPr="00305CC7">
        <w:rPr>
          <w:b w:val="0"/>
        </w:rPr>
        <w:tab/>
        <w:t>29</w:t>
      </w:r>
    </w:p>
    <w:p w:rsidR="00263705" w:rsidRPr="00305CC7" w:rsidRDefault="00305CC7">
      <w:pPr>
        <w:pStyle w:val="ndice1"/>
        <w:rPr>
          <w:b w:val="0"/>
        </w:rPr>
      </w:pPr>
      <w:r>
        <w:rPr>
          <w:b w:val="0"/>
        </w:rPr>
        <w:tab/>
      </w:r>
      <w:r w:rsidR="00263705" w:rsidRPr="00305CC7">
        <w:rPr>
          <w:b w:val="0"/>
        </w:rPr>
        <w:t>2.5. Sobrecarga</w:t>
      </w:r>
      <w:r w:rsidR="00263705" w:rsidRPr="00305CC7">
        <w:rPr>
          <w:b w:val="0"/>
        </w:rPr>
        <w:tab/>
        <w:t>38</w:t>
      </w:r>
    </w:p>
    <w:p w:rsidR="00263705" w:rsidRDefault="00263705">
      <w:pPr>
        <w:pStyle w:val="ndice1"/>
      </w:pPr>
    </w:p>
    <w:p w:rsidR="00263705" w:rsidRDefault="00263705">
      <w:pPr>
        <w:pStyle w:val="ndice1"/>
      </w:pPr>
      <w:r>
        <w:t>3. Elementos de proteccion elé</w:t>
      </w:r>
      <w:r w:rsidRPr="00C90D0B">
        <w:t>ctrica.</w:t>
      </w:r>
      <w:r>
        <w:tab/>
      </w:r>
      <w:r>
        <w:rPr>
          <w:b w:val="0"/>
          <w:sz w:val="32"/>
        </w:rPr>
        <w:t>40</w:t>
      </w:r>
    </w:p>
    <w:p w:rsidR="00263705" w:rsidRPr="00305CC7" w:rsidRDefault="00305CC7">
      <w:pPr>
        <w:pStyle w:val="ndice1"/>
        <w:rPr>
          <w:b w:val="0"/>
        </w:rPr>
      </w:pPr>
      <w:r>
        <w:rPr>
          <w:b w:val="0"/>
        </w:rPr>
        <w:tab/>
      </w:r>
      <w:r w:rsidR="00263705" w:rsidRPr="00305CC7">
        <w:rPr>
          <w:b w:val="0"/>
        </w:rPr>
        <w:t>3.1. Protecciones eléctricas.</w:t>
      </w:r>
      <w:r w:rsidR="00263705" w:rsidRPr="00305CC7">
        <w:rPr>
          <w:b w:val="0"/>
        </w:rPr>
        <w:tab/>
        <w:t>41</w:t>
      </w:r>
    </w:p>
    <w:p w:rsidR="00263705" w:rsidRPr="00305CC7" w:rsidRDefault="00305CC7">
      <w:pPr>
        <w:pStyle w:val="ndice1"/>
        <w:rPr>
          <w:b w:val="0"/>
        </w:rPr>
      </w:pPr>
      <w:r>
        <w:rPr>
          <w:b w:val="0"/>
        </w:rPr>
        <w:tab/>
      </w:r>
      <w:r w:rsidR="00263705" w:rsidRPr="00305CC7">
        <w:rPr>
          <w:b w:val="0"/>
        </w:rPr>
        <w:t>3.2. Caracteristicas operativas de una instalacion eléctrica</w:t>
      </w:r>
      <w:r w:rsidR="00263705" w:rsidRPr="00305CC7">
        <w:rPr>
          <w:b w:val="0"/>
        </w:rPr>
        <w:tab/>
        <w:t>42</w:t>
      </w:r>
    </w:p>
    <w:p w:rsidR="00263705" w:rsidRPr="00305CC7" w:rsidRDefault="00305CC7">
      <w:pPr>
        <w:pStyle w:val="ndice1"/>
        <w:rPr>
          <w:b w:val="0"/>
        </w:rPr>
      </w:pPr>
      <w:r>
        <w:rPr>
          <w:b w:val="0"/>
        </w:rPr>
        <w:tab/>
      </w:r>
      <w:r w:rsidR="00263705" w:rsidRPr="00305CC7">
        <w:rPr>
          <w:b w:val="0"/>
        </w:rPr>
        <w:t>3.3. Protecciones contra tipos de fallas</w:t>
      </w:r>
      <w:r w:rsidR="00263705" w:rsidRPr="00305CC7">
        <w:rPr>
          <w:b w:val="0"/>
        </w:rPr>
        <w:tab/>
        <w:t>44</w:t>
      </w:r>
    </w:p>
    <w:p w:rsidR="00263705" w:rsidRPr="00305CC7" w:rsidRDefault="00263705" w:rsidP="00305CC7">
      <w:pPr>
        <w:pStyle w:val="ndice1"/>
        <w:ind w:left="851"/>
        <w:rPr>
          <w:b w:val="0"/>
        </w:rPr>
      </w:pPr>
      <w:r w:rsidRPr="00305CC7">
        <w:rPr>
          <w:b w:val="0"/>
        </w:rPr>
        <w:t>3.3.1. Fusibles.</w:t>
      </w:r>
      <w:r w:rsidRPr="00305CC7">
        <w:rPr>
          <w:b w:val="0"/>
        </w:rPr>
        <w:tab/>
        <w:t>44</w:t>
      </w:r>
    </w:p>
    <w:p w:rsidR="00263705" w:rsidRPr="00305CC7" w:rsidRDefault="00263705" w:rsidP="00305CC7">
      <w:pPr>
        <w:pStyle w:val="ndice1"/>
        <w:ind w:left="851"/>
        <w:rPr>
          <w:b w:val="0"/>
        </w:rPr>
      </w:pPr>
      <w:r w:rsidRPr="00305CC7">
        <w:rPr>
          <w:b w:val="0"/>
        </w:rPr>
        <w:t>3.3.2. Disyuntores magnetotérmicos</w:t>
      </w:r>
      <w:r w:rsidRPr="00305CC7">
        <w:rPr>
          <w:b w:val="0"/>
        </w:rPr>
        <w:tab/>
        <w:t>50</w:t>
      </w:r>
    </w:p>
    <w:p w:rsidR="00263705" w:rsidRPr="00305CC7" w:rsidRDefault="00263705" w:rsidP="00305CC7">
      <w:pPr>
        <w:pStyle w:val="ndice1"/>
        <w:ind w:left="851"/>
        <w:rPr>
          <w:b w:val="0"/>
        </w:rPr>
      </w:pPr>
      <w:r w:rsidRPr="00305CC7">
        <w:rPr>
          <w:b w:val="0"/>
        </w:rPr>
        <w:t>3.3.3. Interruptor diferencial.</w:t>
      </w:r>
      <w:r w:rsidRPr="00305CC7">
        <w:rPr>
          <w:b w:val="0"/>
        </w:rPr>
        <w:tab/>
        <w:t>57</w:t>
      </w:r>
    </w:p>
    <w:p w:rsidR="00263705" w:rsidRPr="00305CC7" w:rsidRDefault="00263705" w:rsidP="00305CC7">
      <w:pPr>
        <w:pStyle w:val="ndice1"/>
        <w:ind w:left="851"/>
        <w:rPr>
          <w:b w:val="0"/>
        </w:rPr>
      </w:pPr>
      <w:r w:rsidRPr="00305CC7">
        <w:rPr>
          <w:b w:val="0"/>
        </w:rPr>
        <w:t>3.3.4. Relé térmico</w:t>
      </w:r>
      <w:r w:rsidRPr="00305CC7">
        <w:rPr>
          <w:b w:val="0"/>
        </w:rPr>
        <w:tab/>
        <w:t>60</w:t>
      </w:r>
    </w:p>
    <w:p w:rsidR="00263705" w:rsidRPr="00305CC7" w:rsidRDefault="00263705" w:rsidP="00305CC7">
      <w:pPr>
        <w:pStyle w:val="ndice1"/>
        <w:ind w:left="851"/>
        <w:rPr>
          <w:b w:val="0"/>
        </w:rPr>
      </w:pPr>
      <w:r w:rsidRPr="00305CC7">
        <w:rPr>
          <w:b w:val="0"/>
        </w:rPr>
        <w:t>3.3.5. Equipos de protección personal y materiales de protección aislante necesarios para realizar actividades de mantenimiento en instalaciones eléctricas.</w:t>
      </w:r>
      <w:r w:rsidRPr="00305CC7">
        <w:rPr>
          <w:b w:val="0"/>
        </w:rPr>
        <w:tab/>
        <w:t>64</w:t>
      </w:r>
    </w:p>
    <w:p w:rsidR="00263705" w:rsidRDefault="00263705">
      <w:pPr>
        <w:pStyle w:val="ndice1"/>
      </w:pPr>
    </w:p>
    <w:p w:rsidR="00263705" w:rsidRDefault="00263705">
      <w:pPr>
        <w:pStyle w:val="ndice1"/>
      </w:pPr>
      <w:r>
        <w:t>4. Evaluación, prevención y protección frente a riesgos elé</w:t>
      </w:r>
      <w:r w:rsidRPr="00C90D0B">
        <w:t>ctricos</w:t>
      </w:r>
      <w:r>
        <w:tab/>
      </w:r>
      <w:r>
        <w:rPr>
          <w:b w:val="0"/>
          <w:sz w:val="32"/>
        </w:rPr>
        <w:t>65</w:t>
      </w:r>
    </w:p>
    <w:p w:rsidR="00263705" w:rsidRPr="00A10240" w:rsidRDefault="00A10240">
      <w:pPr>
        <w:pStyle w:val="ndice1"/>
        <w:rPr>
          <w:b w:val="0"/>
        </w:rPr>
      </w:pPr>
      <w:r>
        <w:rPr>
          <w:b w:val="0"/>
        </w:rPr>
        <w:tab/>
      </w:r>
      <w:r w:rsidR="00263705" w:rsidRPr="00A10240">
        <w:rPr>
          <w:b w:val="0"/>
        </w:rPr>
        <w:t>4.1. Evaluación de riesgos</w:t>
      </w:r>
      <w:r w:rsidR="00263705" w:rsidRPr="00A10240">
        <w:rPr>
          <w:b w:val="0"/>
        </w:rPr>
        <w:tab/>
        <w:t>66</w:t>
      </w:r>
    </w:p>
    <w:p w:rsidR="00263705" w:rsidRPr="00A10240" w:rsidRDefault="00A10240">
      <w:pPr>
        <w:pStyle w:val="ndice1"/>
        <w:rPr>
          <w:b w:val="0"/>
        </w:rPr>
      </w:pPr>
      <w:r>
        <w:rPr>
          <w:b w:val="0"/>
        </w:rPr>
        <w:tab/>
      </w:r>
      <w:r w:rsidR="00263705" w:rsidRPr="00A10240">
        <w:rPr>
          <w:b w:val="0"/>
        </w:rPr>
        <w:t>4.2. Prevención de riesgos.</w:t>
      </w:r>
      <w:r w:rsidR="00263705" w:rsidRPr="00A10240">
        <w:rPr>
          <w:b w:val="0"/>
        </w:rPr>
        <w:tab/>
        <w:t>68</w:t>
      </w:r>
    </w:p>
    <w:p w:rsidR="00263705" w:rsidRPr="00A10240" w:rsidRDefault="00A10240">
      <w:pPr>
        <w:pStyle w:val="ndice1"/>
        <w:rPr>
          <w:b w:val="0"/>
        </w:rPr>
      </w:pPr>
      <w:r>
        <w:rPr>
          <w:b w:val="0"/>
        </w:rPr>
        <w:tab/>
      </w:r>
      <w:r w:rsidR="00263705" w:rsidRPr="00A10240">
        <w:rPr>
          <w:b w:val="0"/>
        </w:rPr>
        <w:t>4.3. Protecciones frente a contactos eléctricos</w:t>
      </w:r>
      <w:r w:rsidR="00263705" w:rsidRPr="00A10240">
        <w:rPr>
          <w:b w:val="0"/>
        </w:rPr>
        <w:tab/>
        <w:t>70</w:t>
      </w:r>
    </w:p>
    <w:p w:rsidR="00263705" w:rsidRPr="00A10240" w:rsidRDefault="00263705" w:rsidP="00A10240">
      <w:pPr>
        <w:pStyle w:val="ndice1"/>
        <w:ind w:left="851"/>
        <w:rPr>
          <w:b w:val="0"/>
        </w:rPr>
      </w:pPr>
      <w:r w:rsidRPr="00A10240">
        <w:rPr>
          <w:b w:val="0"/>
        </w:rPr>
        <w:t>4.3.1. Protección frente a contacto directo.</w:t>
      </w:r>
      <w:r w:rsidRPr="00A10240">
        <w:rPr>
          <w:b w:val="0"/>
        </w:rPr>
        <w:tab/>
        <w:t>70</w:t>
      </w:r>
    </w:p>
    <w:p w:rsidR="00263705" w:rsidRPr="00A10240" w:rsidRDefault="00263705" w:rsidP="00A10240">
      <w:pPr>
        <w:pStyle w:val="ndice1"/>
        <w:ind w:left="851"/>
        <w:rPr>
          <w:b w:val="0"/>
        </w:rPr>
      </w:pPr>
      <w:r w:rsidRPr="00A10240">
        <w:rPr>
          <w:b w:val="0"/>
        </w:rPr>
        <w:t>4.3.1.1. Alejamiento de las partes activas.</w:t>
      </w:r>
      <w:r w:rsidRPr="00A10240">
        <w:rPr>
          <w:b w:val="0"/>
        </w:rPr>
        <w:tab/>
        <w:t>71</w:t>
      </w:r>
    </w:p>
    <w:p w:rsidR="00263705" w:rsidRPr="00A10240" w:rsidRDefault="00263705" w:rsidP="00A10240">
      <w:pPr>
        <w:pStyle w:val="ndice1"/>
        <w:ind w:left="851"/>
        <w:rPr>
          <w:b w:val="0"/>
        </w:rPr>
      </w:pPr>
      <w:r w:rsidRPr="00A10240">
        <w:rPr>
          <w:b w:val="0"/>
        </w:rPr>
        <w:t>4.3.1.2. Interposición de obstáculos.</w:t>
      </w:r>
      <w:r w:rsidRPr="00A10240">
        <w:rPr>
          <w:b w:val="0"/>
        </w:rPr>
        <w:tab/>
        <w:t>72</w:t>
      </w:r>
    </w:p>
    <w:p w:rsidR="00263705" w:rsidRPr="00A10240" w:rsidRDefault="00263705" w:rsidP="00A10240">
      <w:pPr>
        <w:pStyle w:val="ndice1"/>
        <w:ind w:left="851"/>
        <w:rPr>
          <w:b w:val="0"/>
        </w:rPr>
      </w:pPr>
      <w:r w:rsidRPr="00A10240">
        <w:rPr>
          <w:b w:val="0"/>
        </w:rPr>
        <w:t>4.3.1.3. Recubrimiento de las partes activas</w:t>
      </w:r>
      <w:r w:rsidRPr="00A10240">
        <w:rPr>
          <w:b w:val="0"/>
        </w:rPr>
        <w:tab/>
        <w:t>73</w:t>
      </w:r>
    </w:p>
    <w:p w:rsidR="00263705" w:rsidRPr="00A10240" w:rsidRDefault="00263705" w:rsidP="00A10240">
      <w:pPr>
        <w:pStyle w:val="ndice1"/>
        <w:ind w:left="851"/>
        <w:rPr>
          <w:b w:val="0"/>
        </w:rPr>
      </w:pPr>
      <w:r w:rsidRPr="00A10240">
        <w:rPr>
          <w:b w:val="0"/>
        </w:rPr>
        <w:t>4.3.2. Protección frente a contacto indirecto.</w:t>
      </w:r>
      <w:r w:rsidRPr="00A10240">
        <w:rPr>
          <w:b w:val="0"/>
        </w:rPr>
        <w:tab/>
        <w:t>73</w:t>
      </w:r>
    </w:p>
    <w:p w:rsidR="00263705" w:rsidRPr="00A10240" w:rsidRDefault="00263705" w:rsidP="00A10240">
      <w:pPr>
        <w:pStyle w:val="ndice1"/>
        <w:ind w:left="851"/>
        <w:rPr>
          <w:b w:val="0"/>
        </w:rPr>
      </w:pPr>
      <w:r w:rsidRPr="00A10240">
        <w:rPr>
          <w:b w:val="0"/>
        </w:rPr>
        <w:t>4.3.2.1. Sistemas de protección clase a.</w:t>
      </w:r>
      <w:r w:rsidRPr="00A10240">
        <w:rPr>
          <w:b w:val="0"/>
        </w:rPr>
        <w:tab/>
        <w:t>74</w:t>
      </w:r>
    </w:p>
    <w:p w:rsidR="00263705" w:rsidRPr="00A10240" w:rsidRDefault="00263705" w:rsidP="00A10240">
      <w:pPr>
        <w:pStyle w:val="ndice1"/>
        <w:ind w:left="851"/>
        <w:rPr>
          <w:b w:val="0"/>
        </w:rPr>
      </w:pPr>
      <w:r w:rsidRPr="00A10240">
        <w:rPr>
          <w:b w:val="0"/>
        </w:rPr>
        <w:t>4.3.2.2. Sistemas de protección clase b</w:t>
      </w:r>
      <w:r w:rsidRPr="00A10240">
        <w:rPr>
          <w:b w:val="0"/>
        </w:rPr>
        <w:tab/>
        <w:t>78</w:t>
      </w:r>
    </w:p>
    <w:p w:rsidR="00263705" w:rsidRDefault="00263705">
      <w:pPr>
        <w:pStyle w:val="ndice1"/>
      </w:pPr>
    </w:p>
    <w:p w:rsidR="00263705" w:rsidRDefault="00263705">
      <w:pPr>
        <w:pStyle w:val="ndice1"/>
      </w:pPr>
      <w:r>
        <w:t>5. C</w:t>
      </w:r>
      <w:r w:rsidRPr="00C90D0B">
        <w:t>onsideraciones de buena práctica de trabajo.</w:t>
      </w:r>
      <w:r>
        <w:tab/>
      </w:r>
      <w:r>
        <w:rPr>
          <w:b w:val="0"/>
          <w:sz w:val="32"/>
        </w:rPr>
        <w:t>81</w:t>
      </w:r>
    </w:p>
    <w:p w:rsidR="00263705" w:rsidRPr="00A10240" w:rsidRDefault="00A10240">
      <w:pPr>
        <w:pStyle w:val="ndice1"/>
        <w:rPr>
          <w:b w:val="0"/>
        </w:rPr>
      </w:pPr>
      <w:r>
        <w:rPr>
          <w:b w:val="0"/>
        </w:rPr>
        <w:tab/>
      </w:r>
      <w:r w:rsidR="00263705" w:rsidRPr="00A10240">
        <w:rPr>
          <w:b w:val="0"/>
        </w:rPr>
        <w:t>5.1. Trabajos sin tensión.</w:t>
      </w:r>
      <w:r w:rsidR="00263705" w:rsidRPr="00A10240">
        <w:rPr>
          <w:b w:val="0"/>
        </w:rPr>
        <w:tab/>
        <w:t>82</w:t>
      </w:r>
    </w:p>
    <w:p w:rsidR="00263705" w:rsidRPr="00A10240" w:rsidRDefault="00A10240">
      <w:pPr>
        <w:pStyle w:val="ndice1"/>
        <w:rPr>
          <w:b w:val="0"/>
        </w:rPr>
      </w:pPr>
      <w:r>
        <w:rPr>
          <w:b w:val="0"/>
        </w:rPr>
        <w:tab/>
      </w:r>
      <w:r w:rsidR="00263705" w:rsidRPr="00A10240">
        <w:rPr>
          <w:b w:val="0"/>
        </w:rPr>
        <w:t>5.2. Trabajos en tensión.</w:t>
      </w:r>
      <w:r w:rsidR="00263705" w:rsidRPr="00A10240">
        <w:rPr>
          <w:b w:val="0"/>
        </w:rPr>
        <w:tab/>
        <w:t>102</w:t>
      </w:r>
    </w:p>
    <w:p w:rsidR="00263705" w:rsidRPr="00A10240" w:rsidRDefault="00263705" w:rsidP="00A10240">
      <w:pPr>
        <w:pStyle w:val="ndice1"/>
        <w:ind w:left="851"/>
        <w:rPr>
          <w:b w:val="0"/>
        </w:rPr>
      </w:pPr>
      <w:r w:rsidRPr="00A10240">
        <w:rPr>
          <w:b w:val="0"/>
        </w:rPr>
        <w:t>5.2.1. Método de trabajo a potencial.</w:t>
      </w:r>
      <w:r w:rsidRPr="00A10240">
        <w:rPr>
          <w:b w:val="0"/>
        </w:rPr>
        <w:tab/>
        <w:t>103</w:t>
      </w:r>
    </w:p>
    <w:p w:rsidR="00263705" w:rsidRPr="00A10240" w:rsidRDefault="00263705" w:rsidP="00A10240">
      <w:pPr>
        <w:pStyle w:val="ndice1"/>
        <w:ind w:left="851"/>
        <w:rPr>
          <w:b w:val="0"/>
        </w:rPr>
      </w:pPr>
      <w:r w:rsidRPr="00A10240">
        <w:rPr>
          <w:b w:val="0"/>
        </w:rPr>
        <w:t>5.2.2. Método de trabajo a distancia.</w:t>
      </w:r>
      <w:r w:rsidRPr="00A10240">
        <w:rPr>
          <w:b w:val="0"/>
        </w:rPr>
        <w:tab/>
        <w:t>107</w:t>
      </w:r>
    </w:p>
    <w:p w:rsidR="00263705" w:rsidRPr="00A10240" w:rsidRDefault="00263705" w:rsidP="00A10240">
      <w:pPr>
        <w:pStyle w:val="ndice1"/>
        <w:ind w:left="851"/>
        <w:rPr>
          <w:b w:val="0"/>
        </w:rPr>
      </w:pPr>
      <w:r w:rsidRPr="00A10240">
        <w:rPr>
          <w:b w:val="0"/>
        </w:rPr>
        <w:t>5.2.3. Método de trabajo en contacto.</w:t>
      </w:r>
      <w:r w:rsidRPr="00A10240">
        <w:rPr>
          <w:b w:val="0"/>
        </w:rPr>
        <w:tab/>
        <w:t>108</w:t>
      </w:r>
    </w:p>
    <w:p w:rsidR="00263705" w:rsidRPr="00A10240" w:rsidRDefault="00263705" w:rsidP="00A10240">
      <w:pPr>
        <w:pStyle w:val="ndice1"/>
        <w:ind w:left="851"/>
        <w:rPr>
          <w:b w:val="0"/>
        </w:rPr>
        <w:sectPr w:rsidR="00263705" w:rsidRPr="00A10240" w:rsidSect="00263705">
          <w:type w:val="continuous"/>
          <w:pgSz w:w="11906" w:h="16838"/>
          <w:pgMar w:top="1417" w:right="1701" w:bottom="1417" w:left="1701" w:header="708" w:footer="708" w:gutter="0"/>
          <w:cols w:space="720"/>
          <w:docGrid w:linePitch="360"/>
        </w:sectPr>
      </w:pPr>
    </w:p>
    <w:p w:rsidR="00F33B75" w:rsidRDefault="00535D34" w:rsidP="00337781">
      <w:pPr>
        <w:spacing w:line="360" w:lineRule="auto"/>
        <w:jc w:val="both"/>
        <w:rPr>
          <w:rFonts w:ascii="Arial" w:hAnsi="Arial" w:cs="Arial"/>
        </w:rPr>
      </w:pPr>
      <w:r>
        <w:rPr>
          <w:rFonts w:ascii="Arial" w:hAnsi="Arial" w:cs="Arial"/>
        </w:rPr>
        <w:lastRenderedPageBreak/>
        <w:fldChar w:fldCharType="end"/>
      </w:r>
    </w:p>
    <w:p w:rsidR="00337781" w:rsidRDefault="00337781" w:rsidP="00337781">
      <w:pPr>
        <w:spacing w:line="360" w:lineRule="auto"/>
        <w:jc w:val="both"/>
        <w:rPr>
          <w:rFonts w:ascii="Arial" w:hAnsi="Arial" w:cs="Arial"/>
        </w:rPr>
      </w:pPr>
      <w:r>
        <w:rPr>
          <w:rFonts w:ascii="Arial" w:hAnsi="Arial" w:cs="Arial"/>
        </w:rPr>
        <w:t>Conclusiones y Recomendaciones</w:t>
      </w:r>
    </w:p>
    <w:p w:rsidR="00337781" w:rsidRDefault="00337781" w:rsidP="00337781">
      <w:pPr>
        <w:spacing w:line="360" w:lineRule="auto"/>
        <w:jc w:val="both"/>
        <w:rPr>
          <w:rFonts w:ascii="Arial" w:hAnsi="Arial" w:cs="Arial"/>
        </w:rPr>
      </w:pPr>
      <w:r>
        <w:rPr>
          <w:rFonts w:ascii="Arial" w:hAnsi="Arial" w:cs="Arial"/>
        </w:rPr>
        <w:t>Anexos</w:t>
      </w:r>
    </w:p>
    <w:p w:rsidR="00FE1FD8" w:rsidRDefault="00337781" w:rsidP="00337781">
      <w:pPr>
        <w:spacing w:line="360" w:lineRule="auto"/>
        <w:jc w:val="both"/>
        <w:rPr>
          <w:rFonts w:ascii="Arial" w:hAnsi="Arial" w:cs="Arial"/>
        </w:rPr>
      </w:pPr>
      <w:r>
        <w:rPr>
          <w:rFonts w:ascii="Arial" w:hAnsi="Arial" w:cs="Arial"/>
        </w:rPr>
        <w:t>Bibliografía y Referencias</w:t>
      </w:r>
    </w:p>
    <w:p w:rsidR="00FE1FD8" w:rsidRDefault="00FE1FD8">
      <w:pPr>
        <w:suppressAutoHyphens w:val="0"/>
        <w:ind w:firstLine="709"/>
        <w:jc w:val="both"/>
        <w:rPr>
          <w:rFonts w:ascii="Arial" w:hAnsi="Arial" w:cs="Arial"/>
        </w:rPr>
      </w:pPr>
      <w:r>
        <w:rPr>
          <w:rFonts w:ascii="Arial" w:hAnsi="Arial" w:cs="Arial"/>
        </w:rPr>
        <w:br w:type="page"/>
      </w:r>
    </w:p>
    <w:p w:rsidR="00337781" w:rsidRDefault="00337781" w:rsidP="00337781">
      <w:pPr>
        <w:spacing w:line="360" w:lineRule="auto"/>
        <w:jc w:val="both"/>
        <w:rPr>
          <w:rFonts w:ascii="Arial" w:hAnsi="Arial" w:cs="Arial"/>
        </w:rPr>
      </w:pPr>
    </w:p>
    <w:p w:rsidR="00DE7C27" w:rsidRPr="00EB0EF2" w:rsidRDefault="00DE7C27" w:rsidP="00DE7C27">
      <w:pPr>
        <w:jc w:val="center"/>
        <w:rPr>
          <w:rFonts w:ascii="Arial" w:hAnsi="Arial" w:cs="Arial"/>
          <w:b/>
          <w:lang w:val="es-ES"/>
        </w:rPr>
      </w:pPr>
      <w:r w:rsidRPr="00EB0EF2">
        <w:rPr>
          <w:rFonts w:ascii="Arial" w:hAnsi="Arial" w:cs="Arial"/>
          <w:b/>
          <w:lang w:val="es-ES"/>
        </w:rPr>
        <w:t>INDICE DE TABLAS Y FIGURAS</w:t>
      </w:r>
    </w:p>
    <w:p w:rsidR="003617D2" w:rsidRPr="00C67CD5" w:rsidRDefault="00E419F7" w:rsidP="003617D2">
      <w:pPr>
        <w:pStyle w:val="ndice1"/>
        <w:rPr>
          <w:b w:val="0"/>
        </w:rPr>
      </w:pPr>
      <w:r>
        <w:rPr>
          <w:b w:val="0"/>
        </w:rPr>
        <w:t xml:space="preserve">Tabla </w:t>
      </w:r>
      <w:r w:rsidR="003617D2" w:rsidRPr="00C67CD5">
        <w:rPr>
          <w:b w:val="0"/>
        </w:rPr>
        <w:t xml:space="preserve">1.1. Efecto sobre la piel derivados del paso de una densidad de </w:t>
      </w:r>
    </w:p>
    <w:p w:rsidR="003617D2" w:rsidRDefault="003617D2" w:rsidP="003617D2">
      <w:pPr>
        <w:pStyle w:val="ndice1"/>
        <w:rPr>
          <w:b w:val="0"/>
        </w:rPr>
      </w:pPr>
      <w:r w:rsidRPr="00C67CD5">
        <w:rPr>
          <w:b w:val="0"/>
        </w:rPr>
        <w:tab/>
        <w:t>corriente .</w:t>
      </w:r>
      <w:r w:rsidRPr="00C67CD5">
        <w:rPr>
          <w:b w:val="0"/>
        </w:rPr>
        <w:tab/>
        <w:t>4</w:t>
      </w:r>
    </w:p>
    <w:p w:rsidR="003617D2" w:rsidRPr="00C67CD5" w:rsidRDefault="00E419F7" w:rsidP="003617D2">
      <w:pPr>
        <w:pStyle w:val="ndice1"/>
        <w:rPr>
          <w:b w:val="0"/>
        </w:rPr>
      </w:pPr>
      <w:r>
        <w:rPr>
          <w:b w:val="0"/>
        </w:rPr>
        <w:t xml:space="preserve">Tabla </w:t>
      </w:r>
      <w:r w:rsidR="003617D2" w:rsidRPr="00C67CD5">
        <w:rPr>
          <w:b w:val="0"/>
        </w:rPr>
        <w:t>1.2. Efectos fisiológicos producidos por el paso de la corriente</w:t>
      </w:r>
      <w:r w:rsidR="003617D2" w:rsidRPr="00C67CD5">
        <w:rPr>
          <w:b w:val="0"/>
        </w:rPr>
        <w:tab/>
        <w:t>10</w:t>
      </w:r>
    </w:p>
    <w:p w:rsidR="003617D2" w:rsidRDefault="00A546B2" w:rsidP="00A546B2">
      <w:pPr>
        <w:pStyle w:val="ndice1"/>
        <w:rPr>
          <w:b w:val="0"/>
        </w:rPr>
      </w:pPr>
      <w:r w:rsidRPr="00C67CD5">
        <w:rPr>
          <w:b w:val="0"/>
        </w:rPr>
        <w:t>Tabla 1.</w:t>
      </w:r>
      <w:r w:rsidR="00E419F7">
        <w:rPr>
          <w:b w:val="0"/>
        </w:rPr>
        <w:t>3</w:t>
      </w:r>
      <w:r w:rsidRPr="00C67CD5">
        <w:rPr>
          <w:b w:val="0"/>
        </w:rPr>
        <w:t xml:space="preserve">.Valores de impedancia del cuerpo humano en condiciones de estado de humedad normal. </w:t>
      </w:r>
      <w:r w:rsidRPr="00C67CD5">
        <w:rPr>
          <w:b w:val="0"/>
        </w:rPr>
        <w:tab/>
        <w:t>2</w:t>
      </w:r>
      <w:r w:rsidR="009476A8">
        <w:rPr>
          <w:b w:val="0"/>
        </w:rPr>
        <w:t>0</w:t>
      </w:r>
    </w:p>
    <w:p w:rsidR="000C6C5B" w:rsidRPr="00A546B2" w:rsidRDefault="000C6C5B" w:rsidP="000C6C5B">
      <w:pPr>
        <w:pStyle w:val="ndice1"/>
        <w:rPr>
          <w:b w:val="0"/>
        </w:rPr>
      </w:pPr>
      <w:r w:rsidRPr="00C67CD5">
        <w:rPr>
          <w:b w:val="0"/>
        </w:rPr>
        <w:t xml:space="preserve">Tabla </w:t>
      </w:r>
      <w:r>
        <w:rPr>
          <w:b w:val="0"/>
        </w:rPr>
        <w:t>3</w:t>
      </w:r>
      <w:r w:rsidRPr="00C67CD5">
        <w:rPr>
          <w:b w:val="0"/>
        </w:rPr>
        <w:t>.</w:t>
      </w:r>
      <w:r w:rsidR="004D3AFA">
        <w:rPr>
          <w:b w:val="0"/>
        </w:rPr>
        <w:t>1</w:t>
      </w:r>
      <w:r w:rsidRPr="00C67CD5">
        <w:rPr>
          <w:b w:val="0"/>
        </w:rPr>
        <w:t>.</w:t>
      </w:r>
      <w:r w:rsidR="003178F9">
        <w:rPr>
          <w:b w:val="0"/>
        </w:rPr>
        <w:t>Clasificación de los diversos tipos de curvas caracteristicas y sus aplicaciones</w:t>
      </w:r>
      <w:r w:rsidRPr="00C67CD5">
        <w:rPr>
          <w:b w:val="0"/>
        </w:rPr>
        <w:tab/>
      </w:r>
      <w:r w:rsidR="0014027E">
        <w:rPr>
          <w:b w:val="0"/>
        </w:rPr>
        <w:t>53</w:t>
      </w:r>
    </w:p>
    <w:p w:rsidR="000C6C5B" w:rsidRPr="000C6C5B" w:rsidRDefault="000C6C5B" w:rsidP="000C6C5B"/>
    <w:p w:rsidR="00A546B2" w:rsidRDefault="00A546B2" w:rsidP="003617D2">
      <w:pPr>
        <w:jc w:val="center"/>
        <w:rPr>
          <w:rFonts w:ascii="Arial" w:hAnsi="Arial" w:cs="Arial"/>
          <w:b/>
          <w:lang w:val="es-ES"/>
        </w:rPr>
      </w:pPr>
    </w:p>
    <w:p w:rsidR="003617D2" w:rsidRPr="003617D2" w:rsidRDefault="003617D2" w:rsidP="003617D2">
      <w:pPr>
        <w:jc w:val="center"/>
        <w:rPr>
          <w:rFonts w:ascii="Arial" w:hAnsi="Arial" w:cs="Arial"/>
          <w:b/>
          <w:lang w:val="es-ES"/>
        </w:rPr>
      </w:pPr>
      <w:r w:rsidRPr="003617D2">
        <w:rPr>
          <w:rFonts w:ascii="Arial" w:hAnsi="Arial" w:cs="Arial"/>
          <w:b/>
          <w:lang w:val="es-ES"/>
        </w:rPr>
        <w:t>INDICE DE FIGURAS</w:t>
      </w:r>
    </w:p>
    <w:p w:rsidR="003617D2" w:rsidRPr="00C67CD5" w:rsidRDefault="003617D2" w:rsidP="003617D2">
      <w:pPr>
        <w:pStyle w:val="ndice1"/>
        <w:rPr>
          <w:b w:val="0"/>
        </w:rPr>
      </w:pPr>
      <w:r w:rsidRPr="00C67CD5">
        <w:rPr>
          <w:b w:val="0"/>
        </w:rPr>
        <w:t>Fig. 1.1. Efecto sobre la piel derivados del paso de una densidad de corriente.</w:t>
      </w:r>
      <w:r w:rsidRPr="00C67CD5">
        <w:rPr>
          <w:b w:val="0"/>
        </w:rPr>
        <w:tab/>
        <w:t>4</w:t>
      </w:r>
    </w:p>
    <w:p w:rsidR="003617D2" w:rsidRPr="00C67CD5" w:rsidRDefault="003617D2" w:rsidP="003617D2">
      <w:pPr>
        <w:pStyle w:val="ndice1"/>
        <w:rPr>
          <w:b w:val="0"/>
        </w:rPr>
      </w:pPr>
      <w:r w:rsidRPr="00C67CD5">
        <w:rPr>
          <w:b w:val="0"/>
        </w:rPr>
        <w:t xml:space="preserve">Fig. 1.2. Persona frente a un posible arco eléctrico </w:t>
      </w:r>
      <w:r w:rsidRPr="00C67CD5">
        <w:rPr>
          <w:b w:val="0"/>
        </w:rPr>
        <w:tab/>
        <w:t>6</w:t>
      </w:r>
    </w:p>
    <w:p w:rsidR="003617D2" w:rsidRPr="00C67CD5" w:rsidRDefault="003617D2" w:rsidP="003617D2">
      <w:pPr>
        <w:pStyle w:val="ndice1"/>
        <w:rPr>
          <w:b w:val="0"/>
        </w:rPr>
      </w:pPr>
      <w:r w:rsidRPr="00C67CD5">
        <w:rPr>
          <w:b w:val="0"/>
        </w:rPr>
        <w:t>Fig. 1.3. Curvas de seguridad (I vs t) para corriente alterna (50-60Hz) trayectoria mano izquierda - pies.</w:t>
      </w:r>
      <w:r w:rsidRPr="00C67CD5">
        <w:rPr>
          <w:b w:val="0"/>
        </w:rPr>
        <w:tab/>
        <w:t>11</w:t>
      </w:r>
    </w:p>
    <w:p w:rsidR="003617D2" w:rsidRPr="00C67CD5" w:rsidRDefault="003617D2" w:rsidP="003617D2">
      <w:pPr>
        <w:pStyle w:val="ndice1"/>
        <w:rPr>
          <w:b w:val="0"/>
        </w:rPr>
      </w:pPr>
      <w:r w:rsidRPr="00C67CD5">
        <w:rPr>
          <w:b w:val="0"/>
        </w:rPr>
        <w:t>Fig. 1.4. Recorrido de la corriente por el cuerpo humano</w:t>
      </w:r>
      <w:r w:rsidRPr="00C67CD5">
        <w:rPr>
          <w:b w:val="0"/>
        </w:rPr>
        <w:tab/>
        <w:t>1</w:t>
      </w:r>
      <w:r w:rsidR="009B025A">
        <w:rPr>
          <w:b w:val="0"/>
        </w:rPr>
        <w:t>7</w:t>
      </w:r>
    </w:p>
    <w:p w:rsidR="003617D2" w:rsidRPr="00C67CD5" w:rsidRDefault="003617D2" w:rsidP="003617D2">
      <w:pPr>
        <w:pStyle w:val="ndice1"/>
        <w:rPr>
          <w:b w:val="0"/>
        </w:rPr>
      </w:pPr>
      <w:r w:rsidRPr="00C67CD5">
        <w:rPr>
          <w:b w:val="0"/>
        </w:rPr>
        <w:t>Fig. 1.5. Impedancia total que presenta el cuerpo humano</w:t>
      </w:r>
      <w:r w:rsidRPr="00C67CD5">
        <w:rPr>
          <w:b w:val="0"/>
        </w:rPr>
        <w:tab/>
        <w:t>1</w:t>
      </w:r>
      <w:r w:rsidR="009B025A">
        <w:rPr>
          <w:b w:val="0"/>
        </w:rPr>
        <w:t>8</w:t>
      </w:r>
    </w:p>
    <w:p w:rsidR="003617D2" w:rsidRPr="00C67CD5" w:rsidRDefault="003617D2" w:rsidP="003617D2">
      <w:pPr>
        <w:pStyle w:val="ndice1"/>
        <w:rPr>
          <w:b w:val="0"/>
        </w:rPr>
      </w:pPr>
      <w:r w:rsidRPr="00C67CD5">
        <w:rPr>
          <w:b w:val="0"/>
        </w:rPr>
        <w:t>Fig. 2.1. Cortocircuito trifásico</w:t>
      </w:r>
      <w:r w:rsidRPr="00C67CD5">
        <w:rPr>
          <w:b w:val="0"/>
        </w:rPr>
        <w:tab/>
        <w:t>2</w:t>
      </w:r>
      <w:r w:rsidR="00B568D6">
        <w:rPr>
          <w:b w:val="0"/>
        </w:rPr>
        <w:t>4</w:t>
      </w:r>
    </w:p>
    <w:p w:rsidR="003617D2" w:rsidRPr="00C67CD5" w:rsidRDefault="003617D2" w:rsidP="003617D2">
      <w:pPr>
        <w:pStyle w:val="ndice1"/>
        <w:rPr>
          <w:b w:val="0"/>
        </w:rPr>
      </w:pPr>
      <w:r w:rsidRPr="00C67CD5">
        <w:rPr>
          <w:b w:val="0"/>
        </w:rPr>
        <w:t>Fig. 2.2a. Cortocircuito bifásico aislado</w:t>
      </w:r>
      <w:r w:rsidRPr="00C67CD5">
        <w:rPr>
          <w:b w:val="0"/>
        </w:rPr>
        <w:tab/>
        <w:t>2</w:t>
      </w:r>
      <w:r w:rsidR="00B568D6">
        <w:rPr>
          <w:b w:val="0"/>
        </w:rPr>
        <w:t>5</w:t>
      </w:r>
    </w:p>
    <w:p w:rsidR="003617D2" w:rsidRPr="00C67CD5" w:rsidRDefault="003617D2" w:rsidP="003617D2">
      <w:pPr>
        <w:pStyle w:val="ndice1"/>
        <w:rPr>
          <w:b w:val="0"/>
        </w:rPr>
      </w:pPr>
      <w:r w:rsidRPr="00C67CD5">
        <w:rPr>
          <w:b w:val="0"/>
        </w:rPr>
        <w:t>Fig. 2.2b. Cortocircuito bifásico tierra</w:t>
      </w:r>
      <w:r w:rsidRPr="00C67CD5">
        <w:rPr>
          <w:b w:val="0"/>
        </w:rPr>
        <w:tab/>
        <w:t>2</w:t>
      </w:r>
      <w:r w:rsidR="00B568D6">
        <w:rPr>
          <w:b w:val="0"/>
        </w:rPr>
        <w:t>5</w:t>
      </w:r>
    </w:p>
    <w:p w:rsidR="003617D2" w:rsidRPr="00C67CD5" w:rsidRDefault="003617D2" w:rsidP="003617D2">
      <w:pPr>
        <w:pStyle w:val="ndice1"/>
        <w:rPr>
          <w:b w:val="0"/>
        </w:rPr>
      </w:pPr>
      <w:r w:rsidRPr="00C67CD5">
        <w:rPr>
          <w:b w:val="0"/>
        </w:rPr>
        <w:t>Fig. 2.3. Cortocircuito fase-tierra</w:t>
      </w:r>
      <w:r w:rsidRPr="00C67CD5">
        <w:rPr>
          <w:b w:val="0"/>
        </w:rPr>
        <w:tab/>
        <w:t>2</w:t>
      </w:r>
      <w:r w:rsidR="00B568D6">
        <w:rPr>
          <w:b w:val="0"/>
        </w:rPr>
        <w:t>6</w:t>
      </w:r>
    </w:p>
    <w:p w:rsidR="003617D2" w:rsidRPr="00C67CD5" w:rsidRDefault="003617D2" w:rsidP="003617D2">
      <w:pPr>
        <w:pStyle w:val="ndice1"/>
        <w:rPr>
          <w:b w:val="0"/>
        </w:rPr>
      </w:pPr>
      <w:r w:rsidRPr="00C67CD5">
        <w:rPr>
          <w:b w:val="0"/>
        </w:rPr>
        <w:t>Fig. 2.4. Explosión</w:t>
      </w:r>
      <w:r w:rsidRPr="00C67CD5">
        <w:rPr>
          <w:b w:val="0"/>
        </w:rPr>
        <w:tab/>
        <w:t>2</w:t>
      </w:r>
      <w:r w:rsidR="00B568D6">
        <w:rPr>
          <w:b w:val="0"/>
        </w:rPr>
        <w:t>7</w:t>
      </w:r>
    </w:p>
    <w:p w:rsidR="003617D2" w:rsidRPr="00C67CD5" w:rsidRDefault="003617D2" w:rsidP="003617D2">
      <w:pPr>
        <w:pStyle w:val="ndice1"/>
        <w:rPr>
          <w:b w:val="0"/>
        </w:rPr>
      </w:pPr>
      <w:r w:rsidRPr="00C67CD5">
        <w:rPr>
          <w:b w:val="0"/>
        </w:rPr>
        <w:t>Fig. 2.5</w:t>
      </w:r>
      <w:r w:rsidR="00B568D6">
        <w:rPr>
          <w:b w:val="0"/>
        </w:rPr>
        <w:t>. Después de un arco eléctrico</w:t>
      </w:r>
      <w:r w:rsidR="00B568D6">
        <w:rPr>
          <w:b w:val="0"/>
        </w:rPr>
        <w:tab/>
        <w:t>29</w:t>
      </w:r>
    </w:p>
    <w:p w:rsidR="003617D2" w:rsidRPr="00C67CD5" w:rsidRDefault="003617D2" w:rsidP="003617D2">
      <w:pPr>
        <w:pStyle w:val="ndice1"/>
        <w:rPr>
          <w:b w:val="0"/>
          <w:lang w:val="es-ES"/>
        </w:rPr>
      </w:pPr>
      <w:r w:rsidRPr="00C67CD5">
        <w:rPr>
          <w:b w:val="0"/>
          <w:lang w:val="es-ES"/>
        </w:rPr>
        <w:t>Fig. 2.6. Contacto eléctrico frente a una falla de aislamiento.</w:t>
      </w:r>
      <w:r w:rsidRPr="00C67CD5">
        <w:rPr>
          <w:b w:val="0"/>
          <w:lang w:val="es-ES"/>
        </w:rPr>
        <w:tab/>
        <w:t>3</w:t>
      </w:r>
      <w:r w:rsidR="00B568D6">
        <w:rPr>
          <w:b w:val="0"/>
          <w:lang w:val="es-ES"/>
        </w:rPr>
        <w:t>0</w:t>
      </w:r>
      <w:r w:rsidRPr="00C67CD5">
        <w:rPr>
          <w:b w:val="0"/>
          <w:lang w:val="es-ES"/>
        </w:rPr>
        <w:t xml:space="preserve"> </w:t>
      </w:r>
    </w:p>
    <w:p w:rsidR="003617D2" w:rsidRPr="00C67CD5" w:rsidRDefault="003617D2" w:rsidP="003617D2">
      <w:pPr>
        <w:pStyle w:val="ndice1"/>
        <w:rPr>
          <w:b w:val="0"/>
          <w:lang w:val="es-ES"/>
        </w:rPr>
      </w:pPr>
      <w:r w:rsidRPr="00C67CD5">
        <w:rPr>
          <w:b w:val="0"/>
          <w:lang w:val="es-ES"/>
        </w:rPr>
        <w:t xml:space="preserve">Fig. 2.7. </w:t>
      </w:r>
      <w:r w:rsidR="00C80517">
        <w:rPr>
          <w:b w:val="0"/>
          <w:lang w:val="es-ES"/>
        </w:rPr>
        <w:t>Esquema TN-S</w:t>
      </w:r>
      <w:r w:rsidRPr="00C67CD5">
        <w:rPr>
          <w:b w:val="0"/>
          <w:lang w:val="es-ES"/>
        </w:rPr>
        <w:t xml:space="preserve">. </w:t>
      </w:r>
      <w:r w:rsidRPr="00C67CD5">
        <w:rPr>
          <w:b w:val="0"/>
          <w:lang w:val="es-ES"/>
        </w:rPr>
        <w:tab/>
        <w:t>3</w:t>
      </w:r>
      <w:r w:rsidR="00B568D6">
        <w:rPr>
          <w:b w:val="0"/>
          <w:lang w:val="es-ES"/>
        </w:rPr>
        <w:t>3</w:t>
      </w:r>
      <w:r w:rsidRPr="00C67CD5">
        <w:rPr>
          <w:b w:val="0"/>
          <w:lang w:val="es-ES"/>
        </w:rPr>
        <w:t xml:space="preserve"> </w:t>
      </w:r>
    </w:p>
    <w:p w:rsidR="003617D2" w:rsidRPr="00C67CD5" w:rsidRDefault="003617D2" w:rsidP="003617D2">
      <w:pPr>
        <w:pStyle w:val="ndice1"/>
        <w:rPr>
          <w:b w:val="0"/>
          <w:lang w:val="es-ES"/>
        </w:rPr>
      </w:pPr>
      <w:r w:rsidRPr="00C67CD5">
        <w:rPr>
          <w:b w:val="0"/>
          <w:lang w:val="es-ES"/>
        </w:rPr>
        <w:t xml:space="preserve">Fig. 2.8. </w:t>
      </w:r>
      <w:r w:rsidR="00C80517">
        <w:rPr>
          <w:b w:val="0"/>
          <w:lang w:val="es-ES"/>
        </w:rPr>
        <w:t>Esquema TN-C</w:t>
      </w:r>
      <w:r w:rsidRPr="00C67CD5">
        <w:rPr>
          <w:b w:val="0"/>
          <w:lang w:val="es-ES"/>
        </w:rPr>
        <w:t xml:space="preserve">. </w:t>
      </w:r>
      <w:r w:rsidRPr="00C67CD5">
        <w:rPr>
          <w:b w:val="0"/>
          <w:lang w:val="es-ES"/>
        </w:rPr>
        <w:tab/>
        <w:t>3</w:t>
      </w:r>
      <w:r w:rsidR="00B568D6">
        <w:rPr>
          <w:b w:val="0"/>
          <w:lang w:val="es-ES"/>
        </w:rPr>
        <w:t>4</w:t>
      </w:r>
      <w:r w:rsidRPr="00C67CD5">
        <w:rPr>
          <w:b w:val="0"/>
          <w:lang w:val="es-ES"/>
        </w:rPr>
        <w:t xml:space="preserve"> </w:t>
      </w:r>
    </w:p>
    <w:p w:rsidR="003617D2" w:rsidRPr="00C67CD5" w:rsidRDefault="003617D2" w:rsidP="003617D2">
      <w:pPr>
        <w:pStyle w:val="ndice1"/>
        <w:rPr>
          <w:b w:val="0"/>
          <w:lang w:val="es-ES"/>
        </w:rPr>
      </w:pPr>
      <w:r w:rsidRPr="00C67CD5">
        <w:rPr>
          <w:b w:val="0"/>
          <w:lang w:val="es-ES"/>
        </w:rPr>
        <w:t xml:space="preserve">Fig. 2.9. </w:t>
      </w:r>
      <w:r w:rsidR="00C80517">
        <w:rPr>
          <w:b w:val="0"/>
          <w:lang w:val="es-ES"/>
        </w:rPr>
        <w:t>Esquema TN-C-S</w:t>
      </w:r>
      <w:r w:rsidRPr="00C67CD5">
        <w:rPr>
          <w:b w:val="0"/>
          <w:lang w:val="es-ES"/>
        </w:rPr>
        <w:t>.</w:t>
      </w:r>
      <w:r w:rsidRPr="00C67CD5">
        <w:rPr>
          <w:b w:val="0"/>
          <w:lang w:val="es-ES"/>
        </w:rPr>
        <w:tab/>
        <w:t>3</w:t>
      </w:r>
      <w:r w:rsidR="00B568D6">
        <w:rPr>
          <w:b w:val="0"/>
          <w:lang w:val="es-ES"/>
        </w:rPr>
        <w:t>5</w:t>
      </w:r>
    </w:p>
    <w:p w:rsidR="003617D2" w:rsidRPr="00C67CD5" w:rsidRDefault="003617D2" w:rsidP="003617D2">
      <w:pPr>
        <w:pStyle w:val="ndice1"/>
        <w:rPr>
          <w:b w:val="0"/>
        </w:rPr>
      </w:pPr>
      <w:r w:rsidRPr="00C67CD5">
        <w:rPr>
          <w:b w:val="0"/>
        </w:rPr>
        <w:t xml:space="preserve">Fig. 2.10. </w:t>
      </w:r>
      <w:r w:rsidR="00C80517">
        <w:rPr>
          <w:b w:val="0"/>
          <w:lang w:val="es-ES"/>
        </w:rPr>
        <w:t>Esquema TT</w:t>
      </w:r>
      <w:r w:rsidRPr="00C67CD5">
        <w:rPr>
          <w:b w:val="0"/>
        </w:rPr>
        <w:tab/>
        <w:t>3</w:t>
      </w:r>
      <w:r w:rsidR="00B568D6">
        <w:rPr>
          <w:b w:val="0"/>
        </w:rPr>
        <w:t>5</w:t>
      </w:r>
    </w:p>
    <w:p w:rsidR="003617D2" w:rsidRPr="00C67CD5" w:rsidRDefault="003617D2" w:rsidP="003617D2">
      <w:pPr>
        <w:pStyle w:val="ndice1"/>
        <w:rPr>
          <w:b w:val="0"/>
          <w:lang w:val="es-ES"/>
        </w:rPr>
      </w:pPr>
      <w:r w:rsidRPr="00C67CD5">
        <w:rPr>
          <w:b w:val="0"/>
          <w:lang w:val="es-ES"/>
        </w:rPr>
        <w:t xml:space="preserve">Fig. 2.11. </w:t>
      </w:r>
      <w:r w:rsidR="00C80517">
        <w:rPr>
          <w:b w:val="0"/>
          <w:lang w:val="es-ES"/>
        </w:rPr>
        <w:t>Esquema IT</w:t>
      </w:r>
      <w:r w:rsidRPr="00C67CD5">
        <w:rPr>
          <w:b w:val="0"/>
          <w:lang w:val="es-ES"/>
        </w:rPr>
        <w:tab/>
        <w:t>3</w:t>
      </w:r>
      <w:r w:rsidR="00B568D6">
        <w:rPr>
          <w:b w:val="0"/>
          <w:lang w:val="es-ES"/>
        </w:rPr>
        <w:t>6</w:t>
      </w:r>
    </w:p>
    <w:p w:rsidR="003617D2" w:rsidRPr="00C67CD5" w:rsidRDefault="003617D2" w:rsidP="003617D2">
      <w:pPr>
        <w:pStyle w:val="ndice1"/>
        <w:rPr>
          <w:b w:val="0"/>
          <w:lang w:val="es-ES"/>
        </w:rPr>
      </w:pPr>
      <w:r w:rsidRPr="00C67CD5">
        <w:rPr>
          <w:b w:val="0"/>
          <w:lang w:val="es-ES"/>
        </w:rPr>
        <w:t xml:space="preserve">Fig. 2.12. </w:t>
      </w:r>
      <w:r w:rsidR="00C80517" w:rsidRPr="00C67CD5">
        <w:rPr>
          <w:b w:val="0"/>
          <w:lang w:val="es-ES"/>
        </w:rPr>
        <w:t>Instalación en la que podría producirse una sobrecarga</w:t>
      </w:r>
      <w:r w:rsidRPr="00C67CD5">
        <w:rPr>
          <w:b w:val="0"/>
          <w:lang w:val="es-ES"/>
        </w:rPr>
        <w:t>.</w:t>
      </w:r>
      <w:r w:rsidRPr="00C67CD5">
        <w:rPr>
          <w:b w:val="0"/>
          <w:lang w:val="es-ES"/>
        </w:rPr>
        <w:tab/>
      </w:r>
      <w:r w:rsidR="00B568D6">
        <w:rPr>
          <w:b w:val="0"/>
          <w:lang w:val="es-ES"/>
        </w:rPr>
        <w:t>38</w:t>
      </w:r>
    </w:p>
    <w:p w:rsidR="003617D2" w:rsidRPr="00C67CD5" w:rsidRDefault="003617D2" w:rsidP="003617D2">
      <w:pPr>
        <w:pStyle w:val="ndice1"/>
        <w:rPr>
          <w:b w:val="0"/>
        </w:rPr>
      </w:pPr>
      <w:r w:rsidRPr="00C67CD5">
        <w:rPr>
          <w:b w:val="0"/>
          <w:lang w:val="es-ES"/>
        </w:rPr>
        <w:t xml:space="preserve">Fig. 3.1. </w:t>
      </w:r>
      <w:r w:rsidRPr="00C67CD5">
        <w:rPr>
          <w:b w:val="0"/>
        </w:rPr>
        <w:t>Fusible</w:t>
      </w:r>
      <w:r w:rsidR="003178F9">
        <w:rPr>
          <w:b w:val="0"/>
        </w:rPr>
        <w:t>s para diversos tipos de aplicaciones</w:t>
      </w:r>
      <w:r w:rsidRPr="00C67CD5">
        <w:rPr>
          <w:b w:val="0"/>
        </w:rPr>
        <w:tab/>
      </w:r>
      <w:r w:rsidR="0014027E">
        <w:rPr>
          <w:b w:val="0"/>
        </w:rPr>
        <w:t>44</w:t>
      </w:r>
    </w:p>
    <w:p w:rsidR="003617D2" w:rsidRPr="00C67CD5" w:rsidRDefault="003617D2" w:rsidP="003617D2">
      <w:pPr>
        <w:pStyle w:val="ndice1"/>
        <w:rPr>
          <w:b w:val="0"/>
        </w:rPr>
      </w:pPr>
      <w:r w:rsidRPr="00C67CD5">
        <w:rPr>
          <w:b w:val="0"/>
        </w:rPr>
        <w:t xml:space="preserve">Fig. 3.2. </w:t>
      </w:r>
      <w:r w:rsidR="003178F9">
        <w:rPr>
          <w:b w:val="0"/>
        </w:rPr>
        <w:t>Curva caracteristicas de f</w:t>
      </w:r>
      <w:r w:rsidRPr="00C67CD5">
        <w:rPr>
          <w:b w:val="0"/>
        </w:rPr>
        <w:t>usible</w:t>
      </w:r>
      <w:r w:rsidR="003178F9">
        <w:rPr>
          <w:b w:val="0"/>
        </w:rPr>
        <w:t>s</w:t>
      </w:r>
      <w:r w:rsidRPr="00C67CD5">
        <w:rPr>
          <w:b w:val="0"/>
        </w:rPr>
        <w:tab/>
      </w:r>
      <w:r w:rsidR="003178F9">
        <w:rPr>
          <w:b w:val="0"/>
        </w:rPr>
        <w:t>4</w:t>
      </w:r>
      <w:r w:rsidR="0014027E">
        <w:rPr>
          <w:b w:val="0"/>
        </w:rPr>
        <w:t>7</w:t>
      </w:r>
    </w:p>
    <w:p w:rsidR="003617D2" w:rsidRPr="00C67CD5" w:rsidRDefault="003178F9" w:rsidP="003617D2">
      <w:pPr>
        <w:pStyle w:val="ndice1"/>
        <w:rPr>
          <w:b w:val="0"/>
        </w:rPr>
      </w:pPr>
      <w:r>
        <w:rPr>
          <w:b w:val="0"/>
        </w:rPr>
        <w:t>Fig. 3.3</w:t>
      </w:r>
      <w:r w:rsidR="003617D2" w:rsidRPr="00C67CD5">
        <w:rPr>
          <w:b w:val="0"/>
        </w:rPr>
        <w:t>. Disyuntor de 3 polos</w:t>
      </w:r>
      <w:r w:rsidR="003617D2" w:rsidRPr="00C67CD5">
        <w:rPr>
          <w:b w:val="0"/>
        </w:rPr>
        <w:tab/>
      </w:r>
      <w:r>
        <w:rPr>
          <w:b w:val="0"/>
        </w:rPr>
        <w:t>5</w:t>
      </w:r>
      <w:r w:rsidR="0014027E">
        <w:rPr>
          <w:b w:val="0"/>
        </w:rPr>
        <w:t>0</w:t>
      </w:r>
    </w:p>
    <w:p w:rsidR="003617D2" w:rsidRPr="00C67CD5" w:rsidRDefault="003617D2" w:rsidP="003617D2">
      <w:pPr>
        <w:pStyle w:val="ndice1"/>
        <w:rPr>
          <w:b w:val="0"/>
        </w:rPr>
      </w:pPr>
      <w:r w:rsidRPr="00C67CD5">
        <w:rPr>
          <w:b w:val="0"/>
        </w:rPr>
        <w:t>Fig. 3.</w:t>
      </w:r>
      <w:r w:rsidR="003178F9">
        <w:rPr>
          <w:b w:val="0"/>
        </w:rPr>
        <w:t>4</w:t>
      </w:r>
      <w:r w:rsidRPr="00C67CD5">
        <w:rPr>
          <w:b w:val="0"/>
        </w:rPr>
        <w:t>. Curva de disparo</w:t>
      </w:r>
      <w:r w:rsidRPr="00C67CD5">
        <w:rPr>
          <w:b w:val="0"/>
        </w:rPr>
        <w:tab/>
      </w:r>
      <w:r w:rsidR="003178F9">
        <w:rPr>
          <w:b w:val="0"/>
        </w:rPr>
        <w:t>5</w:t>
      </w:r>
      <w:r w:rsidR="0014027E">
        <w:rPr>
          <w:b w:val="0"/>
        </w:rPr>
        <w:t>2</w:t>
      </w:r>
    </w:p>
    <w:p w:rsidR="003617D2" w:rsidRPr="00C67CD5" w:rsidRDefault="003178F9" w:rsidP="003617D2">
      <w:pPr>
        <w:pStyle w:val="ndice1"/>
        <w:rPr>
          <w:b w:val="0"/>
        </w:rPr>
      </w:pPr>
      <w:r>
        <w:rPr>
          <w:b w:val="0"/>
        </w:rPr>
        <w:t>Fig. 3.5</w:t>
      </w:r>
      <w:r w:rsidR="003617D2" w:rsidRPr="00C67CD5">
        <w:rPr>
          <w:b w:val="0"/>
        </w:rPr>
        <w:t>. Curvas características de disparos para las diversas clases de disyuntores magnetotérmicos</w:t>
      </w:r>
      <w:r w:rsidR="003617D2" w:rsidRPr="00C67CD5">
        <w:rPr>
          <w:b w:val="0"/>
        </w:rPr>
        <w:tab/>
      </w:r>
      <w:r w:rsidR="0014027E">
        <w:rPr>
          <w:b w:val="0"/>
        </w:rPr>
        <w:t>53</w:t>
      </w:r>
    </w:p>
    <w:p w:rsidR="003617D2" w:rsidRPr="00C67CD5" w:rsidRDefault="003617D2" w:rsidP="003617D2">
      <w:pPr>
        <w:pStyle w:val="ndice1"/>
        <w:rPr>
          <w:b w:val="0"/>
        </w:rPr>
      </w:pPr>
      <w:r w:rsidRPr="00C67CD5">
        <w:rPr>
          <w:b w:val="0"/>
        </w:rPr>
        <w:t>Fig. 3.</w:t>
      </w:r>
      <w:r w:rsidR="003178F9">
        <w:rPr>
          <w:b w:val="0"/>
        </w:rPr>
        <w:t>6</w:t>
      </w:r>
      <w:r w:rsidRPr="00C67CD5">
        <w:rPr>
          <w:b w:val="0"/>
        </w:rPr>
        <w:t>. Selectividad Amperimétrica</w:t>
      </w:r>
      <w:r w:rsidRPr="00C67CD5">
        <w:rPr>
          <w:b w:val="0"/>
        </w:rPr>
        <w:tab/>
      </w:r>
      <w:r w:rsidR="0014027E">
        <w:rPr>
          <w:b w:val="0"/>
        </w:rPr>
        <w:t>54</w:t>
      </w:r>
    </w:p>
    <w:p w:rsidR="003617D2" w:rsidRPr="00C67CD5" w:rsidRDefault="003178F9" w:rsidP="003617D2">
      <w:pPr>
        <w:pStyle w:val="ndice1"/>
        <w:rPr>
          <w:b w:val="0"/>
        </w:rPr>
      </w:pPr>
      <w:r>
        <w:rPr>
          <w:b w:val="0"/>
        </w:rPr>
        <w:t>Fig. 3.7</w:t>
      </w:r>
      <w:r w:rsidR="003617D2" w:rsidRPr="00C67CD5">
        <w:rPr>
          <w:b w:val="0"/>
        </w:rPr>
        <w:t>. Selectividad Cronométrica</w:t>
      </w:r>
      <w:r w:rsidR="003617D2" w:rsidRPr="00C67CD5">
        <w:rPr>
          <w:b w:val="0"/>
        </w:rPr>
        <w:tab/>
      </w:r>
      <w:r w:rsidR="0014027E">
        <w:rPr>
          <w:b w:val="0"/>
        </w:rPr>
        <w:t>55</w:t>
      </w:r>
    </w:p>
    <w:p w:rsidR="003617D2" w:rsidRPr="00C67CD5" w:rsidRDefault="003617D2" w:rsidP="003617D2">
      <w:pPr>
        <w:pStyle w:val="ndice1"/>
        <w:rPr>
          <w:b w:val="0"/>
        </w:rPr>
      </w:pPr>
      <w:r w:rsidRPr="00C67CD5">
        <w:rPr>
          <w:b w:val="0"/>
        </w:rPr>
        <w:t>Fig. 3.</w:t>
      </w:r>
      <w:r w:rsidR="003178F9">
        <w:rPr>
          <w:b w:val="0"/>
        </w:rPr>
        <w:t>8</w:t>
      </w:r>
      <w:r w:rsidRPr="00C67CD5">
        <w:rPr>
          <w:b w:val="0"/>
        </w:rPr>
        <w:t xml:space="preserve">. </w:t>
      </w:r>
      <w:r w:rsidR="003178F9">
        <w:rPr>
          <w:b w:val="0"/>
        </w:rPr>
        <w:t>Operación del motor bajo falla monofasica</w:t>
      </w:r>
      <w:r w:rsidRPr="00C67CD5">
        <w:rPr>
          <w:b w:val="0"/>
        </w:rPr>
        <w:tab/>
      </w:r>
      <w:r w:rsidR="0014027E">
        <w:rPr>
          <w:b w:val="0"/>
        </w:rPr>
        <w:t>5</w:t>
      </w:r>
      <w:r>
        <w:rPr>
          <w:b w:val="0"/>
        </w:rPr>
        <w:t>6</w:t>
      </w:r>
    </w:p>
    <w:p w:rsidR="003178F9" w:rsidRDefault="003178F9" w:rsidP="003617D2">
      <w:pPr>
        <w:pStyle w:val="ndice1"/>
        <w:rPr>
          <w:b w:val="0"/>
        </w:rPr>
      </w:pPr>
      <w:r w:rsidRPr="00C67CD5">
        <w:rPr>
          <w:b w:val="0"/>
        </w:rPr>
        <w:t>Fig. 3.</w:t>
      </w:r>
      <w:r>
        <w:rPr>
          <w:b w:val="0"/>
        </w:rPr>
        <w:t>9</w:t>
      </w:r>
      <w:r w:rsidRPr="00C67CD5">
        <w:rPr>
          <w:b w:val="0"/>
        </w:rPr>
        <w:t>. Esquema interno de un interruptor diferencial</w:t>
      </w:r>
      <w:r w:rsidRPr="00C67CD5">
        <w:rPr>
          <w:b w:val="0"/>
        </w:rPr>
        <w:tab/>
      </w:r>
      <w:r w:rsidR="0014027E">
        <w:rPr>
          <w:b w:val="0"/>
        </w:rPr>
        <w:t>59</w:t>
      </w:r>
    </w:p>
    <w:p w:rsidR="003617D2" w:rsidRPr="00C67CD5" w:rsidRDefault="003617D2" w:rsidP="003617D2">
      <w:pPr>
        <w:pStyle w:val="ndice1"/>
        <w:rPr>
          <w:b w:val="0"/>
        </w:rPr>
      </w:pPr>
      <w:r w:rsidRPr="00C67CD5">
        <w:rPr>
          <w:b w:val="0"/>
        </w:rPr>
        <w:lastRenderedPageBreak/>
        <w:t>Fig. 3.1</w:t>
      </w:r>
      <w:r w:rsidR="003178F9">
        <w:rPr>
          <w:b w:val="0"/>
        </w:rPr>
        <w:t>0</w:t>
      </w:r>
      <w:r w:rsidRPr="00C67CD5">
        <w:rPr>
          <w:b w:val="0"/>
        </w:rPr>
        <w:t>. Relé térmico</w:t>
      </w:r>
      <w:r w:rsidRPr="00C67CD5">
        <w:rPr>
          <w:b w:val="0"/>
        </w:rPr>
        <w:tab/>
      </w:r>
      <w:r w:rsidR="003178F9">
        <w:rPr>
          <w:b w:val="0"/>
        </w:rPr>
        <w:t>6</w:t>
      </w:r>
      <w:r w:rsidR="0014027E">
        <w:rPr>
          <w:b w:val="0"/>
        </w:rPr>
        <w:t>1</w:t>
      </w:r>
    </w:p>
    <w:p w:rsidR="003617D2" w:rsidRPr="00C67CD5" w:rsidRDefault="003617D2" w:rsidP="003617D2">
      <w:pPr>
        <w:pStyle w:val="ndice1"/>
        <w:rPr>
          <w:b w:val="0"/>
        </w:rPr>
      </w:pPr>
      <w:r w:rsidRPr="00C67CD5">
        <w:rPr>
          <w:b w:val="0"/>
        </w:rPr>
        <w:t>Fig. 3.1</w:t>
      </w:r>
      <w:r w:rsidR="003178F9">
        <w:rPr>
          <w:b w:val="0"/>
        </w:rPr>
        <w:t>1</w:t>
      </w:r>
      <w:r w:rsidRPr="00C67CD5">
        <w:rPr>
          <w:b w:val="0"/>
        </w:rPr>
        <w:t>. Curvas</w:t>
      </w:r>
      <w:r>
        <w:rPr>
          <w:b w:val="0"/>
        </w:rPr>
        <w:t xml:space="preserve"> de las clases de relé térmico</w:t>
      </w:r>
      <w:r>
        <w:rPr>
          <w:b w:val="0"/>
        </w:rPr>
        <w:tab/>
      </w:r>
      <w:r w:rsidR="0014027E">
        <w:rPr>
          <w:b w:val="0"/>
        </w:rPr>
        <w:t>63</w:t>
      </w:r>
    </w:p>
    <w:p w:rsidR="003617D2" w:rsidRDefault="003617D2" w:rsidP="003617D2">
      <w:pPr>
        <w:pStyle w:val="ndice1"/>
        <w:rPr>
          <w:b w:val="0"/>
        </w:rPr>
      </w:pPr>
      <w:r w:rsidRPr="00C67CD5">
        <w:rPr>
          <w:b w:val="0"/>
        </w:rPr>
        <w:t xml:space="preserve">Fig. 4.1. </w:t>
      </w:r>
      <w:r>
        <w:rPr>
          <w:b w:val="0"/>
        </w:rPr>
        <w:t>Objetivos de la evaluación de riesgo</w:t>
      </w:r>
      <w:r w:rsidRPr="00C67CD5">
        <w:rPr>
          <w:b w:val="0"/>
        </w:rPr>
        <w:tab/>
      </w:r>
      <w:r w:rsidR="0014027E">
        <w:rPr>
          <w:b w:val="0"/>
        </w:rPr>
        <w:t>6</w:t>
      </w:r>
      <w:r>
        <w:rPr>
          <w:b w:val="0"/>
        </w:rPr>
        <w:t>7</w:t>
      </w:r>
    </w:p>
    <w:p w:rsidR="003617D2" w:rsidRPr="00C67CD5" w:rsidRDefault="003617D2" w:rsidP="003617D2">
      <w:pPr>
        <w:pStyle w:val="ndice1"/>
        <w:rPr>
          <w:b w:val="0"/>
        </w:rPr>
      </w:pPr>
      <w:r w:rsidRPr="00C67CD5">
        <w:rPr>
          <w:b w:val="0"/>
        </w:rPr>
        <w:t>Fig. 4.</w:t>
      </w:r>
      <w:r>
        <w:rPr>
          <w:b w:val="0"/>
        </w:rPr>
        <w:t>2</w:t>
      </w:r>
      <w:r w:rsidRPr="00C67CD5">
        <w:rPr>
          <w:b w:val="0"/>
        </w:rPr>
        <w:t xml:space="preserve">. </w:t>
      </w:r>
      <w:r>
        <w:rPr>
          <w:b w:val="0"/>
        </w:rPr>
        <w:t>Etapas de evaluación</w:t>
      </w:r>
      <w:r>
        <w:rPr>
          <w:b w:val="0"/>
        </w:rPr>
        <w:tab/>
      </w:r>
      <w:r w:rsidR="0014027E">
        <w:rPr>
          <w:b w:val="0"/>
        </w:rPr>
        <w:t>6</w:t>
      </w:r>
      <w:r>
        <w:rPr>
          <w:b w:val="0"/>
        </w:rPr>
        <w:t>8</w:t>
      </w:r>
    </w:p>
    <w:p w:rsidR="003617D2" w:rsidRPr="00C67CD5" w:rsidRDefault="003617D2" w:rsidP="003617D2">
      <w:pPr>
        <w:pStyle w:val="ndice1"/>
        <w:rPr>
          <w:b w:val="0"/>
        </w:rPr>
      </w:pPr>
      <w:r w:rsidRPr="00C67CD5">
        <w:rPr>
          <w:b w:val="0"/>
        </w:rPr>
        <w:t>Fig. 4.</w:t>
      </w:r>
      <w:r>
        <w:rPr>
          <w:b w:val="0"/>
        </w:rPr>
        <w:t>3</w:t>
      </w:r>
      <w:r w:rsidRPr="00C67CD5">
        <w:rPr>
          <w:b w:val="0"/>
        </w:rPr>
        <w:t>. Zonas de alejamiento de las partes activas</w:t>
      </w:r>
      <w:r w:rsidRPr="00C67CD5">
        <w:rPr>
          <w:b w:val="0"/>
        </w:rPr>
        <w:tab/>
      </w:r>
      <w:r w:rsidR="0014027E">
        <w:rPr>
          <w:b w:val="0"/>
        </w:rPr>
        <w:t>7</w:t>
      </w:r>
      <w:r>
        <w:rPr>
          <w:b w:val="0"/>
        </w:rPr>
        <w:t>2</w:t>
      </w:r>
    </w:p>
    <w:p w:rsidR="003617D2" w:rsidRPr="00C67CD5" w:rsidRDefault="003617D2" w:rsidP="003617D2">
      <w:pPr>
        <w:pStyle w:val="ndice1"/>
        <w:rPr>
          <w:b w:val="0"/>
        </w:rPr>
      </w:pPr>
      <w:r w:rsidRPr="00C67CD5">
        <w:rPr>
          <w:b w:val="0"/>
        </w:rPr>
        <w:t>Fig. 4.</w:t>
      </w:r>
      <w:r>
        <w:rPr>
          <w:b w:val="0"/>
        </w:rPr>
        <w:t>4</w:t>
      </w:r>
      <w:r w:rsidRPr="00C67CD5">
        <w:rPr>
          <w:b w:val="0"/>
        </w:rPr>
        <w:t>. Separación de circuitos</w:t>
      </w:r>
      <w:r w:rsidRPr="00C67CD5">
        <w:rPr>
          <w:b w:val="0"/>
        </w:rPr>
        <w:tab/>
      </w:r>
      <w:r w:rsidR="0014027E">
        <w:rPr>
          <w:b w:val="0"/>
        </w:rPr>
        <w:t>7</w:t>
      </w:r>
      <w:r>
        <w:rPr>
          <w:b w:val="0"/>
        </w:rPr>
        <w:t>5</w:t>
      </w:r>
    </w:p>
    <w:p w:rsidR="003617D2" w:rsidRPr="00C67CD5" w:rsidRDefault="003617D2" w:rsidP="003617D2">
      <w:pPr>
        <w:pStyle w:val="ndice1"/>
        <w:rPr>
          <w:b w:val="0"/>
        </w:rPr>
      </w:pPr>
      <w:r w:rsidRPr="00C67CD5">
        <w:rPr>
          <w:b w:val="0"/>
        </w:rPr>
        <w:t>Fig. 4.</w:t>
      </w:r>
      <w:r>
        <w:rPr>
          <w:b w:val="0"/>
        </w:rPr>
        <w:t>5</w:t>
      </w:r>
      <w:r w:rsidRPr="00C67CD5">
        <w:rPr>
          <w:b w:val="0"/>
        </w:rPr>
        <w:t>. Empleo de pequeñas tensiones de seguridad</w:t>
      </w:r>
      <w:r w:rsidRPr="00C67CD5">
        <w:rPr>
          <w:b w:val="0"/>
        </w:rPr>
        <w:tab/>
      </w:r>
      <w:r w:rsidR="0014027E">
        <w:rPr>
          <w:b w:val="0"/>
        </w:rPr>
        <w:t>7</w:t>
      </w:r>
      <w:r>
        <w:rPr>
          <w:b w:val="0"/>
        </w:rPr>
        <w:t>6</w:t>
      </w:r>
    </w:p>
    <w:p w:rsidR="003617D2" w:rsidRPr="00C67CD5" w:rsidRDefault="003617D2" w:rsidP="003617D2">
      <w:pPr>
        <w:pStyle w:val="ndice1"/>
        <w:rPr>
          <w:b w:val="0"/>
        </w:rPr>
      </w:pPr>
      <w:r w:rsidRPr="00C67CD5">
        <w:rPr>
          <w:b w:val="0"/>
        </w:rPr>
        <w:t>Fig. 4.</w:t>
      </w:r>
      <w:r>
        <w:rPr>
          <w:b w:val="0"/>
        </w:rPr>
        <w:t>6</w:t>
      </w:r>
      <w:r w:rsidRPr="00C67CD5">
        <w:rPr>
          <w:b w:val="0"/>
        </w:rPr>
        <w:t>. Separación de las partes activas</w:t>
      </w:r>
      <w:r w:rsidRPr="00C67CD5">
        <w:rPr>
          <w:b w:val="0"/>
        </w:rPr>
        <w:tab/>
      </w:r>
      <w:r w:rsidR="0014027E">
        <w:rPr>
          <w:b w:val="0"/>
        </w:rPr>
        <w:t>7</w:t>
      </w:r>
      <w:r>
        <w:rPr>
          <w:b w:val="0"/>
        </w:rPr>
        <w:t>7</w:t>
      </w:r>
    </w:p>
    <w:p w:rsidR="003617D2" w:rsidRPr="00C67CD5" w:rsidRDefault="003617D2" w:rsidP="003617D2">
      <w:pPr>
        <w:pStyle w:val="ndice1"/>
        <w:rPr>
          <w:b w:val="0"/>
        </w:rPr>
      </w:pPr>
      <w:r w:rsidRPr="00C67CD5">
        <w:rPr>
          <w:b w:val="0"/>
        </w:rPr>
        <w:t>Fig. 4.</w:t>
      </w:r>
      <w:r>
        <w:rPr>
          <w:b w:val="0"/>
        </w:rPr>
        <w:t>7</w:t>
      </w:r>
      <w:r w:rsidRPr="00C67CD5">
        <w:rPr>
          <w:b w:val="0"/>
        </w:rPr>
        <w:t>. Conexión equipotencial de las masas</w:t>
      </w:r>
      <w:r w:rsidRPr="00C67CD5">
        <w:rPr>
          <w:b w:val="0"/>
        </w:rPr>
        <w:tab/>
      </w:r>
      <w:r w:rsidR="0014027E">
        <w:rPr>
          <w:b w:val="0"/>
        </w:rPr>
        <w:t>7</w:t>
      </w:r>
      <w:r>
        <w:rPr>
          <w:b w:val="0"/>
        </w:rPr>
        <w:t>8</w:t>
      </w:r>
    </w:p>
    <w:p w:rsidR="003617D2" w:rsidRPr="00C67CD5" w:rsidRDefault="003617D2" w:rsidP="003617D2">
      <w:pPr>
        <w:pStyle w:val="ndice1"/>
        <w:rPr>
          <w:b w:val="0"/>
        </w:rPr>
      </w:pPr>
      <w:r w:rsidRPr="00C67CD5">
        <w:rPr>
          <w:b w:val="0"/>
        </w:rPr>
        <w:t>Fig. 5.1. Desconexión del circuito</w:t>
      </w:r>
      <w:r w:rsidRPr="00C67CD5">
        <w:rPr>
          <w:b w:val="0"/>
        </w:rPr>
        <w:tab/>
      </w:r>
      <w:r w:rsidR="0014027E">
        <w:rPr>
          <w:b w:val="0"/>
        </w:rPr>
        <w:t>84</w:t>
      </w:r>
    </w:p>
    <w:p w:rsidR="003617D2" w:rsidRPr="00C67CD5" w:rsidRDefault="003617D2" w:rsidP="003617D2">
      <w:pPr>
        <w:pStyle w:val="ndice1"/>
        <w:rPr>
          <w:b w:val="0"/>
        </w:rPr>
      </w:pPr>
      <w:r w:rsidRPr="00C67CD5">
        <w:rPr>
          <w:b w:val="0"/>
        </w:rPr>
        <w:t>Fig. 5.2. Inmovilización del aparato de maniobra</w:t>
      </w:r>
      <w:r w:rsidRPr="00C67CD5">
        <w:rPr>
          <w:b w:val="0"/>
        </w:rPr>
        <w:tab/>
      </w:r>
      <w:r>
        <w:rPr>
          <w:b w:val="0"/>
        </w:rPr>
        <w:t>8</w:t>
      </w:r>
      <w:r w:rsidR="0014027E">
        <w:rPr>
          <w:b w:val="0"/>
        </w:rPr>
        <w:t>7</w:t>
      </w:r>
    </w:p>
    <w:p w:rsidR="003617D2" w:rsidRPr="00C67CD5" w:rsidRDefault="003617D2" w:rsidP="003617D2">
      <w:pPr>
        <w:pStyle w:val="ndice1"/>
        <w:rPr>
          <w:b w:val="0"/>
        </w:rPr>
      </w:pPr>
      <w:r w:rsidRPr="00C67CD5">
        <w:rPr>
          <w:b w:val="0"/>
        </w:rPr>
        <w:t xml:space="preserve">Fig. 5.3. </w:t>
      </w:r>
      <w:r w:rsidR="0014027E">
        <w:rPr>
          <w:b w:val="0"/>
        </w:rPr>
        <w:t>Letreros de señalización indicando la prohibición de conectar</w:t>
      </w:r>
      <w:r w:rsidRPr="00C67CD5">
        <w:rPr>
          <w:b w:val="0"/>
        </w:rPr>
        <w:tab/>
      </w:r>
      <w:r>
        <w:rPr>
          <w:b w:val="0"/>
        </w:rPr>
        <w:t>8</w:t>
      </w:r>
      <w:r w:rsidR="0014027E">
        <w:rPr>
          <w:b w:val="0"/>
        </w:rPr>
        <w:t>7</w:t>
      </w:r>
    </w:p>
    <w:p w:rsidR="003617D2" w:rsidRPr="00C67CD5" w:rsidRDefault="003617D2" w:rsidP="003617D2">
      <w:pPr>
        <w:pStyle w:val="ndice1"/>
        <w:rPr>
          <w:b w:val="0"/>
        </w:rPr>
      </w:pPr>
      <w:r w:rsidRPr="00C67CD5">
        <w:rPr>
          <w:b w:val="0"/>
        </w:rPr>
        <w:t xml:space="preserve">Fig. 5.4. </w:t>
      </w:r>
      <w:r w:rsidR="0014027E">
        <w:rPr>
          <w:b w:val="0"/>
        </w:rPr>
        <w:t>Colocación de láminas aislantes</w:t>
      </w:r>
      <w:r w:rsidRPr="00C67CD5">
        <w:rPr>
          <w:b w:val="0"/>
        </w:rPr>
        <w:tab/>
      </w:r>
      <w:r w:rsidR="0014027E">
        <w:rPr>
          <w:b w:val="0"/>
        </w:rPr>
        <w:t>88</w:t>
      </w:r>
    </w:p>
    <w:p w:rsidR="003617D2" w:rsidRPr="00C67CD5" w:rsidRDefault="003617D2" w:rsidP="003617D2">
      <w:pPr>
        <w:pStyle w:val="ndice1"/>
        <w:rPr>
          <w:b w:val="0"/>
        </w:rPr>
      </w:pPr>
      <w:r w:rsidRPr="00C67CD5">
        <w:rPr>
          <w:b w:val="0"/>
        </w:rPr>
        <w:t>Fig. 5.5a. Detector de tensión tipo capacitivo para AT</w:t>
      </w:r>
      <w:r w:rsidRPr="00C67CD5">
        <w:rPr>
          <w:b w:val="0"/>
        </w:rPr>
        <w:tab/>
      </w:r>
      <w:r w:rsidR="0014027E">
        <w:rPr>
          <w:b w:val="0"/>
        </w:rPr>
        <w:t>9</w:t>
      </w:r>
      <w:r>
        <w:rPr>
          <w:b w:val="0"/>
        </w:rPr>
        <w:t>1</w:t>
      </w:r>
    </w:p>
    <w:p w:rsidR="003617D2" w:rsidRPr="00C67CD5" w:rsidRDefault="003617D2" w:rsidP="003617D2">
      <w:pPr>
        <w:pStyle w:val="ndice1"/>
        <w:rPr>
          <w:b w:val="0"/>
        </w:rPr>
      </w:pPr>
      <w:r w:rsidRPr="00C67CD5">
        <w:rPr>
          <w:b w:val="0"/>
        </w:rPr>
        <w:t>Fig. 5.5b. Detector de tensión tipo resistivo para AT</w:t>
      </w:r>
      <w:r w:rsidRPr="00C67CD5">
        <w:rPr>
          <w:b w:val="0"/>
        </w:rPr>
        <w:tab/>
      </w:r>
      <w:r w:rsidR="0014027E">
        <w:rPr>
          <w:b w:val="0"/>
        </w:rPr>
        <w:t>9</w:t>
      </w:r>
      <w:r>
        <w:rPr>
          <w:b w:val="0"/>
        </w:rPr>
        <w:t>1</w:t>
      </w:r>
    </w:p>
    <w:p w:rsidR="003617D2" w:rsidRPr="00C67CD5" w:rsidRDefault="003617D2" w:rsidP="003617D2">
      <w:pPr>
        <w:pStyle w:val="ndice1"/>
        <w:rPr>
          <w:b w:val="0"/>
        </w:rPr>
      </w:pPr>
      <w:r w:rsidRPr="00C67CD5">
        <w:rPr>
          <w:b w:val="0"/>
        </w:rPr>
        <w:t>Fig. 5.6. Multímetros</w:t>
      </w:r>
      <w:r w:rsidRPr="00C67CD5">
        <w:rPr>
          <w:b w:val="0"/>
        </w:rPr>
        <w:tab/>
      </w:r>
      <w:r w:rsidR="0014027E">
        <w:rPr>
          <w:b w:val="0"/>
        </w:rPr>
        <w:t>93</w:t>
      </w:r>
    </w:p>
    <w:p w:rsidR="003617D2" w:rsidRPr="00C67CD5" w:rsidRDefault="003617D2" w:rsidP="003617D2">
      <w:pPr>
        <w:pStyle w:val="ndice1"/>
        <w:rPr>
          <w:b w:val="0"/>
        </w:rPr>
      </w:pPr>
      <w:r w:rsidRPr="00C67CD5">
        <w:rPr>
          <w:b w:val="0"/>
        </w:rPr>
        <w:t>Fig. 5.7. Elemento de un equipo portátil de puesta a tierra</w:t>
      </w:r>
      <w:r w:rsidRPr="00C67CD5">
        <w:rPr>
          <w:b w:val="0"/>
        </w:rPr>
        <w:tab/>
      </w:r>
      <w:r w:rsidR="0014027E">
        <w:rPr>
          <w:b w:val="0"/>
        </w:rPr>
        <w:t>96</w:t>
      </w:r>
    </w:p>
    <w:p w:rsidR="003617D2" w:rsidRPr="00C67CD5" w:rsidRDefault="003617D2" w:rsidP="003617D2">
      <w:pPr>
        <w:pStyle w:val="ndice1"/>
        <w:rPr>
          <w:b w:val="0"/>
        </w:rPr>
      </w:pPr>
      <w:r w:rsidRPr="00C67CD5">
        <w:rPr>
          <w:b w:val="0"/>
        </w:rPr>
        <w:t>Fig. 5.8. Puntos fijos de puesta a tierra</w:t>
      </w:r>
      <w:r w:rsidRPr="00C67CD5">
        <w:rPr>
          <w:b w:val="0"/>
        </w:rPr>
        <w:tab/>
      </w:r>
      <w:r w:rsidR="0014027E">
        <w:rPr>
          <w:b w:val="0"/>
        </w:rPr>
        <w:t>98</w:t>
      </w:r>
    </w:p>
    <w:p w:rsidR="003617D2" w:rsidRPr="00C67CD5" w:rsidRDefault="003617D2" w:rsidP="003617D2">
      <w:pPr>
        <w:pStyle w:val="ndice1"/>
        <w:rPr>
          <w:b w:val="0"/>
        </w:rPr>
      </w:pPr>
      <w:r w:rsidRPr="00C67CD5">
        <w:rPr>
          <w:b w:val="0"/>
        </w:rPr>
        <w:t xml:space="preserve">Fig. 5.9. </w:t>
      </w:r>
      <w:r w:rsidR="0014027E">
        <w:rPr>
          <w:b w:val="0"/>
        </w:rPr>
        <w:t>Puesta a tierra de un circuito de alta tensión</w:t>
      </w:r>
      <w:r w:rsidRPr="00C67CD5">
        <w:rPr>
          <w:b w:val="0"/>
        </w:rPr>
        <w:tab/>
      </w:r>
      <w:r w:rsidR="0014027E">
        <w:rPr>
          <w:b w:val="0"/>
        </w:rPr>
        <w:t>100</w:t>
      </w:r>
    </w:p>
    <w:p w:rsidR="003617D2" w:rsidRPr="00C67CD5" w:rsidRDefault="003617D2" w:rsidP="003617D2">
      <w:pPr>
        <w:pStyle w:val="ndice1"/>
        <w:rPr>
          <w:b w:val="0"/>
        </w:rPr>
      </w:pPr>
      <w:r w:rsidRPr="00C67CD5">
        <w:rPr>
          <w:b w:val="0"/>
        </w:rPr>
        <w:t>Fig. 5.10. Señalización</w:t>
      </w:r>
      <w:r w:rsidR="0014027E">
        <w:rPr>
          <w:b w:val="0"/>
        </w:rPr>
        <w:t xml:space="preserve"> y delimitación de la zona de trabajo</w:t>
      </w:r>
      <w:r w:rsidRPr="00C67CD5">
        <w:rPr>
          <w:b w:val="0"/>
        </w:rPr>
        <w:tab/>
      </w:r>
      <w:r>
        <w:rPr>
          <w:b w:val="0"/>
        </w:rPr>
        <w:t>1</w:t>
      </w:r>
      <w:r w:rsidR="0014027E">
        <w:rPr>
          <w:b w:val="0"/>
        </w:rPr>
        <w:t>02</w:t>
      </w:r>
    </w:p>
    <w:p w:rsidR="003617D2" w:rsidRPr="00C67CD5" w:rsidRDefault="003617D2" w:rsidP="003617D2">
      <w:pPr>
        <w:pStyle w:val="ndice1"/>
        <w:rPr>
          <w:b w:val="0"/>
        </w:rPr>
      </w:pPr>
      <w:r w:rsidRPr="00C67CD5">
        <w:rPr>
          <w:b w:val="0"/>
        </w:rPr>
        <w:t>Fig. 5.11. Método de trabajo a potencial</w:t>
      </w:r>
      <w:r w:rsidRPr="00C67CD5">
        <w:rPr>
          <w:b w:val="0"/>
        </w:rPr>
        <w:tab/>
      </w:r>
      <w:r>
        <w:rPr>
          <w:b w:val="0"/>
        </w:rPr>
        <w:t>1</w:t>
      </w:r>
      <w:r w:rsidR="0014027E">
        <w:rPr>
          <w:b w:val="0"/>
        </w:rPr>
        <w:t>06</w:t>
      </w:r>
    </w:p>
    <w:p w:rsidR="003617D2" w:rsidRPr="00C67CD5" w:rsidRDefault="003617D2" w:rsidP="003617D2">
      <w:pPr>
        <w:pStyle w:val="ndice1"/>
        <w:rPr>
          <w:b w:val="0"/>
        </w:rPr>
      </w:pPr>
      <w:r w:rsidRPr="00C67CD5">
        <w:rPr>
          <w:b w:val="0"/>
        </w:rPr>
        <w:t>Fig. 5.12. Método de trabajo a distancia</w:t>
      </w:r>
      <w:r w:rsidRPr="00C67CD5">
        <w:rPr>
          <w:b w:val="0"/>
        </w:rPr>
        <w:tab/>
      </w:r>
      <w:r>
        <w:rPr>
          <w:b w:val="0"/>
        </w:rPr>
        <w:t>1</w:t>
      </w:r>
      <w:r w:rsidR="0014027E">
        <w:rPr>
          <w:b w:val="0"/>
        </w:rPr>
        <w:t>07</w:t>
      </w:r>
    </w:p>
    <w:p w:rsidR="003617D2" w:rsidRDefault="003617D2" w:rsidP="003617D2">
      <w:pPr>
        <w:pStyle w:val="ndice1"/>
        <w:rPr>
          <w:b w:val="0"/>
        </w:rPr>
      </w:pPr>
      <w:r w:rsidRPr="00C67CD5">
        <w:rPr>
          <w:b w:val="0"/>
        </w:rPr>
        <w:t xml:space="preserve">Fig. 5.13. </w:t>
      </w:r>
      <w:r w:rsidR="0014027E">
        <w:rPr>
          <w:b w:val="0"/>
        </w:rPr>
        <w:t>Materiales utilizados en el método de trabajo en contacto</w:t>
      </w:r>
      <w:r w:rsidRPr="00C67CD5">
        <w:rPr>
          <w:b w:val="0"/>
        </w:rPr>
        <w:tab/>
      </w:r>
      <w:r>
        <w:rPr>
          <w:b w:val="0"/>
        </w:rPr>
        <w:t>1</w:t>
      </w:r>
      <w:r w:rsidR="0014027E">
        <w:rPr>
          <w:b w:val="0"/>
        </w:rPr>
        <w:t>09</w:t>
      </w:r>
    </w:p>
    <w:p w:rsidR="00FA0706" w:rsidRPr="00DB3D72" w:rsidRDefault="00FA0706" w:rsidP="00FA0706">
      <w:pPr>
        <w:sectPr w:rsidR="00FA0706" w:rsidRPr="00DB3D72" w:rsidSect="00263705">
          <w:type w:val="continuous"/>
          <w:pgSz w:w="11906" w:h="16838"/>
          <w:pgMar w:top="1417" w:right="1701" w:bottom="1417" w:left="1701" w:header="708" w:footer="708" w:gutter="0"/>
          <w:cols w:space="708"/>
          <w:docGrid w:linePitch="360"/>
        </w:sectPr>
      </w:pPr>
    </w:p>
    <w:p w:rsidR="009A7D14" w:rsidRPr="00AA0954" w:rsidRDefault="009A7D14" w:rsidP="009A7D14">
      <w:pPr>
        <w:suppressAutoHyphens w:val="0"/>
        <w:jc w:val="center"/>
        <w:rPr>
          <w:rFonts w:ascii="Arial" w:hAnsi="Arial" w:cs="Arial"/>
          <w:sz w:val="24"/>
          <w:szCs w:val="24"/>
        </w:rPr>
      </w:pPr>
      <w:r w:rsidRPr="00AA0954">
        <w:rPr>
          <w:rFonts w:ascii="Arial" w:hAnsi="Arial" w:cs="Arial"/>
          <w:b/>
          <w:sz w:val="24"/>
          <w:szCs w:val="24"/>
        </w:rPr>
        <w:lastRenderedPageBreak/>
        <w:t>INDICE DE ABREVIATURAS</w:t>
      </w:r>
    </w:p>
    <w:p w:rsidR="00691AD1" w:rsidRPr="00BC1012" w:rsidRDefault="00691AD1" w:rsidP="00691AD1">
      <w:pPr>
        <w:spacing w:after="0" w:line="360" w:lineRule="auto"/>
        <w:rPr>
          <w:rFonts w:ascii="Arial" w:eastAsia="Times New Roman" w:hAnsi="Arial" w:cs="Arial"/>
          <w:b/>
          <w:kern w:val="0"/>
          <w:lang w:eastAsia="es-ES"/>
        </w:rPr>
      </w:pPr>
      <w:r w:rsidRPr="00BC1012">
        <w:rPr>
          <w:rFonts w:ascii="Arial" w:eastAsia="Times New Roman" w:hAnsi="Arial" w:cs="Arial"/>
          <w:b/>
          <w:kern w:val="0"/>
          <w:lang w:eastAsia="es-ES"/>
        </w:rPr>
        <w:t xml:space="preserve">Qc.- </w:t>
      </w:r>
      <w:r w:rsidRPr="00BC1012">
        <w:rPr>
          <w:rFonts w:ascii="Arial" w:eastAsia="Times New Roman" w:hAnsi="Arial" w:cs="Arial"/>
          <w:kern w:val="0"/>
          <w:lang w:eastAsia="es-ES"/>
        </w:rPr>
        <w:t>Energía calorífica.</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I.- </w:t>
      </w:r>
      <w:r w:rsidRPr="00BC1012">
        <w:rPr>
          <w:rFonts w:ascii="Arial" w:eastAsia="Times New Roman" w:hAnsi="Arial" w:cs="Arial"/>
          <w:kern w:val="0"/>
          <w:lang w:eastAsia="es-ES"/>
        </w:rPr>
        <w:t>Intensidad.</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t.- </w:t>
      </w:r>
      <w:r w:rsidRPr="00BC1012">
        <w:rPr>
          <w:rFonts w:ascii="Arial" w:eastAsia="Times New Roman" w:hAnsi="Arial" w:cs="Arial"/>
          <w:kern w:val="0"/>
          <w:lang w:eastAsia="es-ES"/>
        </w:rPr>
        <w:t>Tiempo.</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R.- </w:t>
      </w:r>
      <w:r w:rsidRPr="00BC1012">
        <w:rPr>
          <w:rFonts w:ascii="Arial" w:eastAsia="Times New Roman" w:hAnsi="Arial" w:cs="Arial"/>
          <w:kern w:val="0"/>
          <w:lang w:eastAsia="es-ES"/>
        </w:rPr>
        <w:t>Resistencia.</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ºF.- </w:t>
      </w:r>
      <w:r w:rsidRPr="00BC1012">
        <w:rPr>
          <w:rFonts w:ascii="Arial" w:eastAsia="Times New Roman" w:hAnsi="Arial" w:cs="Arial"/>
          <w:kern w:val="0"/>
          <w:lang w:eastAsia="es-ES"/>
        </w:rPr>
        <w:t>Grados Fahrenheit.</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ºC.- </w:t>
      </w:r>
      <w:r w:rsidRPr="00BC1012">
        <w:rPr>
          <w:rFonts w:ascii="Arial" w:eastAsia="Times New Roman" w:hAnsi="Arial" w:cs="Arial"/>
          <w:kern w:val="0"/>
          <w:lang w:eastAsia="es-ES"/>
        </w:rPr>
        <w:t>Grados Centígrados.</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mA.- </w:t>
      </w:r>
      <w:r w:rsidRPr="00BC1012">
        <w:rPr>
          <w:rFonts w:ascii="Arial" w:eastAsia="Times New Roman" w:hAnsi="Arial" w:cs="Arial"/>
          <w:kern w:val="0"/>
          <w:lang w:eastAsia="es-ES"/>
        </w:rPr>
        <w:t>Miliamperios.</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seg.- </w:t>
      </w:r>
      <w:r w:rsidRPr="00BC1012">
        <w:rPr>
          <w:rFonts w:ascii="Arial" w:eastAsia="Times New Roman" w:hAnsi="Arial" w:cs="Arial"/>
          <w:kern w:val="0"/>
          <w:lang w:eastAsia="es-ES"/>
        </w:rPr>
        <w:t>Segundos.</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V.- </w:t>
      </w:r>
      <w:r w:rsidRPr="00BC1012">
        <w:rPr>
          <w:rFonts w:ascii="Arial" w:eastAsia="Times New Roman" w:hAnsi="Arial" w:cs="Arial"/>
          <w:kern w:val="0"/>
          <w:lang w:eastAsia="es-ES"/>
        </w:rPr>
        <w:t>Voltios.</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Hz. </w:t>
      </w:r>
      <w:r w:rsidRPr="00BC1012">
        <w:rPr>
          <w:rFonts w:ascii="Arial" w:eastAsia="Times New Roman" w:hAnsi="Arial" w:cs="Arial"/>
          <w:kern w:val="0"/>
          <w:lang w:eastAsia="es-ES"/>
        </w:rPr>
        <w:t>Hertz.</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CEI.- </w:t>
      </w:r>
      <w:r w:rsidRPr="00BC1012">
        <w:rPr>
          <w:rFonts w:ascii="Arial" w:eastAsia="Times New Roman" w:hAnsi="Arial" w:cs="Arial"/>
          <w:kern w:val="0"/>
          <w:lang w:eastAsia="es-ES"/>
        </w:rPr>
        <w:t>Comisión Electrónica Internacional.</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OIT.- </w:t>
      </w:r>
      <w:r w:rsidRPr="00BC1012">
        <w:rPr>
          <w:rFonts w:ascii="Arial" w:eastAsia="Times New Roman" w:hAnsi="Arial" w:cs="Arial"/>
          <w:kern w:val="0"/>
          <w:lang w:eastAsia="es-ES"/>
        </w:rPr>
        <w:t>Organización Internacional del Trabajo.</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In.- </w:t>
      </w:r>
      <w:r w:rsidRPr="00BC1012">
        <w:rPr>
          <w:rFonts w:ascii="Arial" w:eastAsia="Times New Roman" w:hAnsi="Arial" w:cs="Arial"/>
          <w:kern w:val="0"/>
          <w:lang w:eastAsia="es-ES"/>
        </w:rPr>
        <w:t>Intensidad Nominal.</w:t>
      </w:r>
    </w:p>
    <w:p w:rsidR="00691AD1" w:rsidRPr="00BC1012" w:rsidRDefault="00691AD1" w:rsidP="00691AD1">
      <w:pPr>
        <w:spacing w:after="0" w:line="360" w:lineRule="auto"/>
        <w:rPr>
          <w:rFonts w:ascii="Arial" w:eastAsia="Times New Roman" w:hAnsi="Arial" w:cs="Arial"/>
          <w:b/>
          <w:kern w:val="0"/>
          <w:lang w:eastAsia="es-ES"/>
        </w:rPr>
      </w:pPr>
      <w:r w:rsidRPr="00BC1012">
        <w:rPr>
          <w:rFonts w:ascii="Arial" w:eastAsia="Times New Roman" w:hAnsi="Arial" w:cs="Arial"/>
          <w:b/>
          <w:kern w:val="0"/>
          <w:lang w:eastAsia="es-ES"/>
        </w:rPr>
        <w:t xml:space="preserve">Imin.- </w:t>
      </w:r>
      <w:r w:rsidRPr="00BC1012">
        <w:rPr>
          <w:rFonts w:ascii="Arial" w:eastAsia="Times New Roman" w:hAnsi="Arial" w:cs="Arial"/>
          <w:kern w:val="0"/>
          <w:lang w:eastAsia="es-ES"/>
        </w:rPr>
        <w:t>Intensidad Mínima.</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top.- </w:t>
      </w:r>
      <w:r w:rsidRPr="00BC1012">
        <w:rPr>
          <w:rFonts w:ascii="Arial" w:eastAsia="Times New Roman" w:hAnsi="Arial" w:cs="Arial"/>
          <w:kern w:val="0"/>
          <w:lang w:eastAsia="es-ES"/>
        </w:rPr>
        <w:t>Tiempo de Operación.</w:t>
      </w:r>
    </w:p>
    <w:p w:rsidR="00691AD1" w:rsidRPr="00BC1012" w:rsidRDefault="00691AD1" w:rsidP="00691AD1">
      <w:pPr>
        <w:spacing w:after="0" w:line="360" w:lineRule="auto"/>
        <w:rPr>
          <w:rFonts w:ascii="Arial" w:eastAsia="Times New Roman" w:hAnsi="Arial" w:cs="Arial"/>
          <w:b/>
          <w:kern w:val="0"/>
          <w:lang w:eastAsia="es-ES"/>
        </w:rPr>
      </w:pPr>
      <w:r w:rsidRPr="00BC1012">
        <w:rPr>
          <w:rFonts w:ascii="Arial" w:eastAsia="Times New Roman" w:hAnsi="Arial" w:cs="Arial"/>
          <w:b/>
          <w:kern w:val="0"/>
          <w:lang w:eastAsia="es-ES"/>
        </w:rPr>
        <w:t xml:space="preserve">IEC.-  </w:t>
      </w:r>
      <w:r w:rsidRPr="00BC1012">
        <w:rPr>
          <w:rFonts w:ascii="Arial" w:eastAsia="Times New Roman" w:hAnsi="Arial" w:cs="Arial"/>
          <w:kern w:val="0"/>
          <w:lang w:eastAsia="es-ES"/>
        </w:rPr>
        <w:t>International Electrotechnical Commission</w:t>
      </w:r>
      <w:r>
        <w:rPr>
          <w:rFonts w:ascii="Arial" w:eastAsia="Times New Roman" w:hAnsi="Arial" w:cs="Arial"/>
          <w:kern w:val="0"/>
          <w:lang w:eastAsia="es-ES"/>
        </w:rPr>
        <w:t>.</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Id.- </w:t>
      </w:r>
      <w:r w:rsidRPr="00BC1012">
        <w:rPr>
          <w:rFonts w:ascii="Arial" w:eastAsia="Times New Roman" w:hAnsi="Arial" w:cs="Arial"/>
          <w:kern w:val="0"/>
          <w:lang w:eastAsia="es-ES"/>
        </w:rPr>
        <w:t>Intensidad de defecto.</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m.- </w:t>
      </w:r>
      <w:r w:rsidRPr="00BC1012">
        <w:rPr>
          <w:rFonts w:ascii="Arial" w:eastAsia="Times New Roman" w:hAnsi="Arial" w:cs="Arial"/>
          <w:kern w:val="0"/>
          <w:lang w:eastAsia="es-ES"/>
        </w:rPr>
        <w:t>Metros.</w:t>
      </w:r>
    </w:p>
    <w:p w:rsidR="00691AD1" w:rsidRDefault="00691AD1" w:rsidP="00691AD1">
      <w:pPr>
        <w:spacing w:after="0" w:line="360" w:lineRule="auto"/>
        <w:rPr>
          <w:rFonts w:ascii="Arial" w:eastAsia="Times New Roman" w:hAnsi="Arial" w:cs="Arial"/>
          <w:b/>
          <w:kern w:val="0"/>
          <w:lang w:eastAsia="es-ES"/>
        </w:rPr>
      </w:pPr>
      <w:r>
        <w:rPr>
          <w:rFonts w:ascii="Arial" w:eastAsia="Times New Roman" w:hAnsi="Arial" w:cs="Arial"/>
          <w:b/>
          <w:kern w:val="0"/>
          <w:lang w:eastAsia="es-ES"/>
        </w:rPr>
        <w:t xml:space="preserve">MIE-RAT.- </w:t>
      </w:r>
      <w:r w:rsidRPr="00631E53">
        <w:rPr>
          <w:rFonts w:ascii="Arial" w:eastAsia="Times New Roman" w:hAnsi="Arial" w:cs="Arial"/>
          <w:kern w:val="0"/>
          <w:lang w:eastAsia="es-ES"/>
        </w:rPr>
        <w:t>M</w:t>
      </w:r>
      <w:r>
        <w:rPr>
          <w:rFonts w:ascii="Arial" w:eastAsia="Times New Roman" w:hAnsi="Arial" w:cs="Arial"/>
          <w:kern w:val="0"/>
          <w:lang w:eastAsia="es-ES"/>
        </w:rPr>
        <w:t xml:space="preserve">inisterio de Industrias y Energía – Reglamento de Alta Tensión </w:t>
      </w:r>
    </w:p>
    <w:p w:rsidR="00691AD1" w:rsidRPr="00BC1012" w:rsidRDefault="00691AD1" w:rsidP="00691AD1">
      <w:pPr>
        <w:spacing w:after="0" w:line="360" w:lineRule="auto"/>
        <w:rPr>
          <w:rFonts w:ascii="Arial" w:eastAsia="Times New Roman" w:hAnsi="Arial" w:cs="Arial"/>
          <w:b/>
          <w:kern w:val="0"/>
          <w:lang w:eastAsia="es-ES"/>
        </w:rPr>
      </w:pPr>
      <w:r>
        <w:rPr>
          <w:rFonts w:ascii="Arial" w:eastAsia="Times New Roman" w:hAnsi="Arial" w:cs="Arial"/>
          <w:b/>
          <w:kern w:val="0"/>
          <w:lang w:eastAsia="es-ES"/>
        </w:rPr>
        <w:t xml:space="preserve">AT.- </w:t>
      </w:r>
      <w:r w:rsidRPr="00A252C9">
        <w:rPr>
          <w:rFonts w:ascii="Arial" w:eastAsia="Times New Roman" w:hAnsi="Arial" w:cs="Arial"/>
          <w:kern w:val="0"/>
          <w:lang w:eastAsia="es-ES"/>
        </w:rPr>
        <w:t>Alta tensión.</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CA.- </w:t>
      </w:r>
      <w:r w:rsidRPr="00BC1012">
        <w:rPr>
          <w:rFonts w:ascii="Arial" w:eastAsia="Times New Roman" w:hAnsi="Arial" w:cs="Arial"/>
          <w:kern w:val="0"/>
          <w:lang w:eastAsia="es-ES"/>
        </w:rPr>
        <w:t>Corriente Alterna.</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CD.- </w:t>
      </w:r>
      <w:r w:rsidRPr="00BC1012">
        <w:rPr>
          <w:rFonts w:ascii="Arial" w:eastAsia="Times New Roman" w:hAnsi="Arial" w:cs="Arial"/>
          <w:kern w:val="0"/>
          <w:lang w:eastAsia="es-ES"/>
        </w:rPr>
        <w:t>Corriente Directa.</w:t>
      </w:r>
    </w:p>
    <w:p w:rsidR="00691AD1" w:rsidRPr="00BC1012" w:rsidRDefault="00691AD1" w:rsidP="00691AD1">
      <w:pPr>
        <w:spacing w:after="0" w:line="360" w:lineRule="auto"/>
        <w:rPr>
          <w:rFonts w:ascii="Arial" w:eastAsia="Times New Roman" w:hAnsi="Arial" w:cs="Arial"/>
          <w:b/>
          <w:kern w:val="0"/>
          <w:lang w:eastAsia="es-ES"/>
        </w:rPr>
      </w:pPr>
      <w:r w:rsidRPr="00BC1012">
        <w:rPr>
          <w:rFonts w:ascii="Arial" w:eastAsia="Times New Roman" w:hAnsi="Arial" w:cs="Arial"/>
          <w:b/>
          <w:kern w:val="0"/>
          <w:lang w:eastAsia="es-ES"/>
        </w:rPr>
        <w:t>UNE-EN.-</w:t>
      </w:r>
      <w:r>
        <w:rPr>
          <w:rFonts w:ascii="Arial" w:eastAsia="Times New Roman" w:hAnsi="Arial" w:cs="Arial"/>
          <w:b/>
          <w:kern w:val="0"/>
          <w:lang w:eastAsia="es-ES"/>
        </w:rPr>
        <w:t xml:space="preserve"> </w:t>
      </w:r>
      <w:r w:rsidRPr="00631E53">
        <w:rPr>
          <w:rFonts w:ascii="Arial" w:eastAsia="Times New Roman" w:hAnsi="Arial" w:cs="Arial"/>
          <w:kern w:val="0"/>
          <w:lang w:eastAsia="es-ES"/>
        </w:rPr>
        <w:t>Una</w:t>
      </w:r>
      <w:r>
        <w:rPr>
          <w:rFonts w:ascii="Arial" w:eastAsia="Times New Roman" w:hAnsi="Arial" w:cs="Arial"/>
          <w:kern w:val="0"/>
          <w:lang w:eastAsia="es-ES"/>
        </w:rPr>
        <w:t xml:space="preserve"> Norma Española – Normas Europeas.</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Kv.- </w:t>
      </w:r>
      <w:r w:rsidRPr="00BC1012">
        <w:rPr>
          <w:rFonts w:ascii="Arial" w:eastAsia="Times New Roman" w:hAnsi="Arial" w:cs="Arial"/>
          <w:kern w:val="0"/>
          <w:lang w:eastAsia="es-ES"/>
        </w:rPr>
        <w:t>Kilovoltios.</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d1.- </w:t>
      </w:r>
      <w:r w:rsidRPr="00BC1012">
        <w:rPr>
          <w:rFonts w:ascii="Arial" w:eastAsia="Times New Roman" w:hAnsi="Arial" w:cs="Arial"/>
          <w:kern w:val="0"/>
          <w:lang w:eastAsia="es-ES"/>
        </w:rPr>
        <w:t>Distancia vertical con la línea horizontal.</w:t>
      </w:r>
    </w:p>
    <w:p w:rsidR="00691AD1" w:rsidRPr="00BC1012"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d2.- </w:t>
      </w:r>
      <w:r w:rsidRPr="00BC1012">
        <w:rPr>
          <w:rFonts w:ascii="Arial" w:eastAsia="Times New Roman" w:hAnsi="Arial" w:cs="Arial"/>
          <w:kern w:val="0"/>
          <w:lang w:eastAsia="es-ES"/>
        </w:rPr>
        <w:t>Distancia vertical con la línea vertical.</w:t>
      </w:r>
    </w:p>
    <w:p w:rsidR="00691AD1" w:rsidRDefault="00691AD1" w:rsidP="00691AD1">
      <w:pPr>
        <w:spacing w:after="0" w:line="360" w:lineRule="auto"/>
        <w:rPr>
          <w:rFonts w:ascii="Arial" w:eastAsia="Times New Roman" w:hAnsi="Arial" w:cs="Arial"/>
          <w:kern w:val="0"/>
          <w:lang w:eastAsia="es-ES"/>
        </w:rPr>
      </w:pPr>
      <w:r w:rsidRPr="00BC1012">
        <w:rPr>
          <w:rFonts w:ascii="Arial" w:eastAsia="Times New Roman" w:hAnsi="Arial" w:cs="Arial"/>
          <w:b/>
          <w:kern w:val="0"/>
          <w:lang w:eastAsia="es-ES"/>
        </w:rPr>
        <w:t xml:space="preserve">DPEL.- </w:t>
      </w:r>
      <w:r w:rsidRPr="00BC1012">
        <w:rPr>
          <w:rFonts w:ascii="Arial" w:eastAsia="Times New Roman" w:hAnsi="Arial" w:cs="Arial"/>
          <w:kern w:val="0"/>
          <w:lang w:eastAsia="es-ES"/>
        </w:rPr>
        <w:t>Distancia hasta el límite exterior de la zona de peligro cuando exista riesgo.</w:t>
      </w:r>
    </w:p>
    <w:p w:rsidR="00432A21" w:rsidRDefault="00432A21" w:rsidP="00691AD1">
      <w:pPr>
        <w:spacing w:after="0" w:line="360" w:lineRule="auto"/>
        <w:rPr>
          <w:rFonts w:ascii="Arial" w:eastAsia="Times New Roman" w:hAnsi="Arial" w:cs="Arial"/>
          <w:kern w:val="0"/>
          <w:lang w:eastAsia="es-ES"/>
        </w:rPr>
      </w:pPr>
      <w:r w:rsidRPr="00432A21">
        <w:rPr>
          <w:rFonts w:ascii="Arial" w:eastAsia="Times New Roman" w:hAnsi="Arial" w:cs="Arial"/>
          <w:b/>
          <w:kern w:val="0"/>
          <w:lang w:eastAsia="es-ES"/>
        </w:rPr>
        <w:t>Zp</w:t>
      </w:r>
      <w:r>
        <w:rPr>
          <w:rFonts w:ascii="Arial" w:eastAsia="Times New Roman" w:hAnsi="Arial" w:cs="Arial"/>
          <w:kern w:val="0"/>
          <w:lang w:eastAsia="es-ES"/>
        </w:rPr>
        <w:t>.- Impedancia de la piel.</w:t>
      </w:r>
    </w:p>
    <w:p w:rsidR="00432A21" w:rsidRDefault="00432A21" w:rsidP="00691AD1">
      <w:pPr>
        <w:spacing w:after="0" w:line="360" w:lineRule="auto"/>
        <w:rPr>
          <w:rFonts w:ascii="Arial" w:eastAsia="Times New Roman" w:hAnsi="Arial" w:cs="Arial"/>
          <w:kern w:val="0"/>
          <w:lang w:eastAsia="es-ES"/>
        </w:rPr>
      </w:pPr>
      <w:r w:rsidRPr="00432A21">
        <w:rPr>
          <w:rFonts w:ascii="Arial" w:eastAsia="Times New Roman" w:hAnsi="Arial" w:cs="Arial"/>
          <w:b/>
          <w:kern w:val="0"/>
          <w:lang w:eastAsia="es-ES"/>
        </w:rPr>
        <w:t>Zc, int</w:t>
      </w:r>
      <w:r>
        <w:rPr>
          <w:rFonts w:ascii="Arial" w:eastAsia="Times New Roman" w:hAnsi="Arial" w:cs="Arial"/>
          <w:kern w:val="0"/>
          <w:lang w:eastAsia="es-ES"/>
        </w:rPr>
        <w:t xml:space="preserve">.- Impedancia interna del cuerpo </w:t>
      </w:r>
    </w:p>
    <w:p w:rsidR="009A7D14" w:rsidRPr="00691AD1" w:rsidRDefault="009A7D14" w:rsidP="009A7D14">
      <w:pPr>
        <w:suppressAutoHyphens w:val="0"/>
        <w:spacing w:after="0"/>
        <w:jc w:val="both"/>
        <w:rPr>
          <w:rFonts w:ascii="Arial" w:eastAsia="Times New Roman" w:hAnsi="Arial" w:cs="Arial"/>
          <w:kern w:val="0"/>
          <w:sz w:val="24"/>
          <w:szCs w:val="24"/>
          <w:lang w:eastAsia="es-EC"/>
        </w:rPr>
      </w:pPr>
    </w:p>
    <w:p w:rsidR="009A7D14" w:rsidRPr="00691AD1" w:rsidRDefault="009A7D14" w:rsidP="009A7D14">
      <w:pPr>
        <w:suppressAutoHyphens w:val="0"/>
        <w:jc w:val="both"/>
        <w:rPr>
          <w:rFonts w:ascii="Arial" w:hAnsi="Arial" w:cs="Arial"/>
          <w:sz w:val="24"/>
          <w:szCs w:val="24"/>
          <w:lang w:val="es-ES"/>
        </w:rPr>
      </w:pPr>
    </w:p>
    <w:p w:rsidR="009A7D14" w:rsidRPr="00691AD1" w:rsidRDefault="009A7D14" w:rsidP="00691AD1">
      <w:pPr>
        <w:suppressAutoHyphens w:val="0"/>
        <w:jc w:val="both"/>
        <w:rPr>
          <w:rFonts w:ascii="Arial" w:hAnsi="Arial" w:cs="Arial"/>
          <w:b/>
          <w:lang w:val="es-ES"/>
        </w:rPr>
      </w:pPr>
    </w:p>
    <w:p w:rsidR="00FA0706" w:rsidRPr="00691AD1" w:rsidRDefault="00FA0706" w:rsidP="00FA0706">
      <w:pPr>
        <w:jc w:val="center"/>
        <w:rPr>
          <w:rFonts w:ascii="Arial" w:hAnsi="Arial" w:cs="Arial"/>
          <w:b/>
          <w:lang w:val="es-ES"/>
        </w:rPr>
      </w:pPr>
    </w:p>
    <w:p w:rsidR="00FA0706" w:rsidRPr="00E95CD4" w:rsidRDefault="00FA0706" w:rsidP="00FA0706">
      <w:pPr>
        <w:jc w:val="center"/>
        <w:rPr>
          <w:rFonts w:ascii="Arial" w:hAnsi="Arial" w:cs="Arial"/>
          <w:b/>
          <w:lang w:val="es-ES"/>
        </w:rPr>
      </w:pPr>
      <w:r w:rsidRPr="00E95CD4">
        <w:rPr>
          <w:rFonts w:ascii="Arial" w:hAnsi="Arial" w:cs="Arial"/>
          <w:b/>
          <w:lang w:val="es-ES"/>
        </w:rPr>
        <w:t>INTRODUCCIÓN</w:t>
      </w:r>
    </w:p>
    <w:p w:rsidR="00FA0706" w:rsidRPr="00E95CD4" w:rsidRDefault="00FA0706" w:rsidP="00FA0706">
      <w:pPr>
        <w:jc w:val="center"/>
        <w:rPr>
          <w:rFonts w:ascii="Arial" w:hAnsi="Arial" w:cs="Arial"/>
          <w:lang w:val="es-ES"/>
        </w:rPr>
      </w:pPr>
    </w:p>
    <w:p w:rsidR="007D700E" w:rsidRPr="007D700E" w:rsidRDefault="007D700E" w:rsidP="007D700E">
      <w:pPr>
        <w:spacing w:line="480" w:lineRule="auto"/>
        <w:jc w:val="both"/>
        <w:rPr>
          <w:rFonts w:ascii="Arial" w:hAnsi="Arial" w:cs="Arial"/>
          <w:lang w:val="es-ES"/>
        </w:rPr>
      </w:pPr>
      <w:r w:rsidRPr="007D700E">
        <w:rPr>
          <w:rFonts w:ascii="Arial" w:hAnsi="Arial" w:cs="Arial"/>
          <w:lang w:val="es-ES"/>
        </w:rPr>
        <w:t>Hoy en día en un mundo cada vez más globalizado y ajustado</w:t>
      </w:r>
      <w:r>
        <w:rPr>
          <w:rFonts w:ascii="Arial" w:hAnsi="Arial" w:cs="Arial"/>
          <w:lang w:val="es-ES"/>
        </w:rPr>
        <w:t xml:space="preserve"> </w:t>
      </w:r>
      <w:r w:rsidRPr="007D700E">
        <w:rPr>
          <w:rFonts w:ascii="Arial" w:hAnsi="Arial" w:cs="Arial"/>
          <w:lang w:val="es-ES"/>
        </w:rPr>
        <w:t>a diversos reglamentos establecidos por diversos entes internacionales, nuestro país se ha visto en la imperiosa necesidad de crear un programa de normas de seguridad industrial, específicamente en el sector eléctrico que conlleve a la seguridad integral del trabajador que realiza una maniobra en alguna instalación eléctrica.</w:t>
      </w:r>
    </w:p>
    <w:p w:rsidR="007D700E" w:rsidRPr="007D700E" w:rsidRDefault="007D700E" w:rsidP="007D700E">
      <w:pPr>
        <w:spacing w:line="480" w:lineRule="auto"/>
        <w:jc w:val="both"/>
        <w:rPr>
          <w:rFonts w:ascii="Arial" w:hAnsi="Arial" w:cs="Arial"/>
          <w:lang w:val="es-ES"/>
        </w:rPr>
      </w:pPr>
      <w:r w:rsidRPr="007D700E">
        <w:rPr>
          <w:rFonts w:ascii="Arial" w:hAnsi="Arial" w:cs="Arial"/>
          <w:lang w:val="es-ES"/>
        </w:rPr>
        <w:t>Esta obra ha sido elaborada con el fin de ayudar a las empresas a dar un paso importante en la implementación de normas de trabajo en el sector eléctrico, ya que muchas veces se han producidos accidentes de gran magnitud en las instalaciones de é</w:t>
      </w:r>
      <w:r w:rsidR="00DD05D8">
        <w:rPr>
          <w:rFonts w:ascii="Arial" w:hAnsi="Arial" w:cs="Arial"/>
          <w:lang w:val="es-ES"/>
        </w:rPr>
        <w:t>stas debido a una serie de factore</w:t>
      </w:r>
      <w:r w:rsidRPr="007D700E">
        <w:rPr>
          <w:rFonts w:ascii="Arial" w:hAnsi="Arial" w:cs="Arial"/>
          <w:lang w:val="es-ES"/>
        </w:rPr>
        <w:t>s que será de análisis en esta publicación.</w:t>
      </w:r>
    </w:p>
    <w:p w:rsidR="007D700E" w:rsidRPr="00DD05D8" w:rsidRDefault="007D700E" w:rsidP="00FA0706">
      <w:pPr>
        <w:spacing w:line="480" w:lineRule="auto"/>
        <w:jc w:val="both"/>
        <w:rPr>
          <w:rFonts w:ascii="Arial" w:hAnsi="Arial" w:cs="Arial"/>
          <w:lang w:val="es-ES"/>
        </w:rPr>
      </w:pPr>
      <w:r w:rsidRPr="00DD05D8">
        <w:rPr>
          <w:rFonts w:ascii="Arial" w:hAnsi="Arial" w:cs="Arial"/>
          <w:lang w:val="es-ES"/>
        </w:rPr>
        <w:t>Vale también recalcar que es muy importante la capacitación del personal que labora en este sector, ya que son ellos quienes realizan la construcción como supervisión y mantenimiento de las instalaciones eléctricas, pero deben seguirse normas establecidas por algún departamento de seguridad industrial de la empresa o por algún organismo que emita certificaciones</w:t>
      </w:r>
      <w:r w:rsidR="00DD05D8" w:rsidRPr="00DD05D8">
        <w:rPr>
          <w:rFonts w:ascii="Arial" w:hAnsi="Arial" w:cs="Arial"/>
          <w:lang w:val="es-ES"/>
        </w:rPr>
        <w:t xml:space="preserve"> de calidad.</w:t>
      </w:r>
    </w:p>
    <w:p w:rsidR="00FA0706" w:rsidRPr="006A21F8" w:rsidRDefault="00FA0706" w:rsidP="00FA0706">
      <w:pPr>
        <w:spacing w:line="480" w:lineRule="auto"/>
        <w:jc w:val="both"/>
        <w:rPr>
          <w:rFonts w:ascii="Arial" w:hAnsi="Arial" w:cs="Arial"/>
          <w:lang w:val="es-ES"/>
        </w:rPr>
      </w:pPr>
    </w:p>
    <w:p w:rsidR="007B6299" w:rsidRPr="00FA0706" w:rsidRDefault="007B6299" w:rsidP="00F5380B">
      <w:pPr>
        <w:suppressAutoHyphens w:val="0"/>
        <w:jc w:val="both"/>
        <w:rPr>
          <w:rFonts w:ascii="Arial" w:hAnsi="Arial" w:cs="Arial"/>
          <w:b/>
          <w:sz w:val="24"/>
          <w:szCs w:val="24"/>
          <w:lang w:val="es-ES"/>
        </w:rPr>
      </w:pPr>
    </w:p>
    <w:p w:rsidR="00BB51D2" w:rsidRPr="00FA0706" w:rsidRDefault="00BB51D2" w:rsidP="00F850B6">
      <w:pPr>
        <w:spacing w:after="0" w:line="480" w:lineRule="auto"/>
        <w:jc w:val="center"/>
        <w:rPr>
          <w:rFonts w:ascii="Arial" w:hAnsi="Arial" w:cs="Arial"/>
          <w:b/>
          <w:sz w:val="24"/>
          <w:szCs w:val="24"/>
          <w:lang w:val="es-ES"/>
        </w:rPr>
      </w:pPr>
    </w:p>
    <w:p w:rsidR="00BB51D2" w:rsidRPr="002F1CA1" w:rsidRDefault="00BB51D2" w:rsidP="00F850B6">
      <w:pPr>
        <w:spacing w:after="0" w:line="480" w:lineRule="auto"/>
        <w:jc w:val="center"/>
        <w:rPr>
          <w:rFonts w:ascii="Arial" w:hAnsi="Arial" w:cs="Arial"/>
          <w:b/>
          <w:sz w:val="24"/>
          <w:szCs w:val="24"/>
        </w:rPr>
      </w:pPr>
    </w:p>
    <w:p w:rsidR="00FA0706" w:rsidRDefault="00FA0706" w:rsidP="00F850B6">
      <w:pPr>
        <w:spacing w:after="0" w:line="480" w:lineRule="auto"/>
        <w:jc w:val="center"/>
        <w:rPr>
          <w:rFonts w:ascii="Arial" w:hAnsi="Arial" w:cs="Arial"/>
          <w:b/>
          <w:sz w:val="24"/>
          <w:szCs w:val="24"/>
        </w:rPr>
        <w:sectPr w:rsidR="00FA0706" w:rsidSect="007B6299">
          <w:headerReference w:type="default" r:id="rId11"/>
          <w:footnotePr>
            <w:pos w:val="beneathText"/>
          </w:footnotePr>
          <w:type w:val="continuous"/>
          <w:pgSz w:w="11907" w:h="16840" w:code="9"/>
          <w:pgMar w:top="2268" w:right="1361" w:bottom="2268" w:left="2268" w:header="720" w:footer="720" w:gutter="0"/>
          <w:pgNumType w:start="0"/>
          <w:cols w:space="720"/>
          <w:docGrid w:linePitch="299" w:charSpace="36864"/>
        </w:sectPr>
      </w:pPr>
    </w:p>
    <w:p w:rsidR="00FB4F1E" w:rsidRPr="00000FB8" w:rsidRDefault="00FB4F1E" w:rsidP="00FB4F1E">
      <w:pPr>
        <w:spacing w:after="0" w:line="480" w:lineRule="auto"/>
        <w:jc w:val="right"/>
        <w:rPr>
          <w:rFonts w:ascii="Arial" w:hAnsi="Arial" w:cs="Arial"/>
          <w:b/>
          <w:sz w:val="24"/>
          <w:szCs w:val="24"/>
        </w:rPr>
      </w:pPr>
    </w:p>
    <w:p w:rsidR="00FB4F1E" w:rsidRPr="00000FB8" w:rsidRDefault="00FB4F1E" w:rsidP="00FB4F1E">
      <w:pPr>
        <w:spacing w:after="0" w:line="480" w:lineRule="auto"/>
        <w:jc w:val="center"/>
        <w:rPr>
          <w:rFonts w:ascii="Arial" w:hAnsi="Arial" w:cs="Arial"/>
          <w:b/>
          <w:sz w:val="24"/>
          <w:szCs w:val="24"/>
        </w:rPr>
      </w:pPr>
    </w:p>
    <w:p w:rsidR="00FB4F1E" w:rsidRDefault="00FB4F1E" w:rsidP="00FB4F1E">
      <w:pPr>
        <w:spacing w:after="0" w:line="480" w:lineRule="auto"/>
        <w:jc w:val="center"/>
        <w:rPr>
          <w:rFonts w:ascii="Arial" w:hAnsi="Arial" w:cs="Arial"/>
          <w:b/>
          <w:sz w:val="24"/>
          <w:szCs w:val="24"/>
        </w:rPr>
      </w:pPr>
    </w:p>
    <w:p w:rsidR="00FB4F1E" w:rsidRPr="00000FB8" w:rsidRDefault="00FB4F1E" w:rsidP="00FB4F1E">
      <w:pPr>
        <w:spacing w:after="0" w:line="480" w:lineRule="auto"/>
        <w:jc w:val="center"/>
        <w:rPr>
          <w:rFonts w:ascii="Arial" w:hAnsi="Arial" w:cs="Arial"/>
          <w:b/>
          <w:sz w:val="24"/>
          <w:szCs w:val="24"/>
        </w:rPr>
      </w:pPr>
    </w:p>
    <w:p w:rsidR="00FB4F1E" w:rsidRPr="00000FB8" w:rsidRDefault="00FB4F1E" w:rsidP="00FB4F1E">
      <w:pPr>
        <w:spacing w:after="0" w:line="480" w:lineRule="auto"/>
        <w:jc w:val="center"/>
        <w:rPr>
          <w:rFonts w:ascii="Arial" w:hAnsi="Arial" w:cs="Arial"/>
          <w:b/>
          <w:sz w:val="24"/>
          <w:szCs w:val="24"/>
        </w:rPr>
      </w:pPr>
    </w:p>
    <w:p w:rsidR="00FB4F1E" w:rsidRPr="00000FB8" w:rsidRDefault="00FB4F1E" w:rsidP="00FB4F1E">
      <w:pPr>
        <w:spacing w:after="0" w:line="480" w:lineRule="auto"/>
        <w:jc w:val="center"/>
        <w:rPr>
          <w:rFonts w:ascii="Arial" w:hAnsi="Arial" w:cs="Arial"/>
          <w:b/>
          <w:sz w:val="24"/>
          <w:szCs w:val="24"/>
        </w:rPr>
      </w:pPr>
    </w:p>
    <w:p w:rsidR="00FB4F1E" w:rsidRPr="00000FB8" w:rsidRDefault="00FB4F1E" w:rsidP="00FB4F1E">
      <w:pPr>
        <w:spacing w:after="0" w:line="480" w:lineRule="auto"/>
        <w:jc w:val="center"/>
        <w:rPr>
          <w:rFonts w:ascii="Arial" w:hAnsi="Arial" w:cs="Arial"/>
          <w:b/>
          <w:sz w:val="24"/>
          <w:szCs w:val="24"/>
        </w:rPr>
      </w:pPr>
    </w:p>
    <w:p w:rsidR="00FB4F1E" w:rsidRDefault="00FB4F1E" w:rsidP="00FB4F1E">
      <w:pPr>
        <w:spacing w:after="0" w:line="480" w:lineRule="auto"/>
        <w:jc w:val="center"/>
        <w:rPr>
          <w:rFonts w:ascii="Arial" w:hAnsi="Arial" w:cs="Arial"/>
          <w:b/>
          <w:sz w:val="48"/>
        </w:rPr>
      </w:pPr>
      <w:r w:rsidRPr="00FA5A4A">
        <w:rPr>
          <w:rFonts w:ascii="Arial" w:hAnsi="Arial" w:cs="Arial"/>
          <w:b/>
          <w:sz w:val="48"/>
        </w:rPr>
        <w:t>CAPITULO 1:</w:t>
      </w:r>
    </w:p>
    <w:p w:rsidR="00FB4F1E" w:rsidRPr="00FA5A4A" w:rsidRDefault="005A7F71" w:rsidP="00FB4F1E">
      <w:pPr>
        <w:spacing w:after="0" w:line="480" w:lineRule="auto"/>
        <w:jc w:val="center"/>
        <w:rPr>
          <w:rFonts w:ascii="Arial" w:hAnsi="Arial" w:cs="Arial"/>
          <w:b/>
          <w:sz w:val="48"/>
        </w:rPr>
      </w:pPr>
      <w:r w:rsidRPr="005A7F71">
        <w:rPr>
          <w:rFonts w:ascii="Arial" w:hAnsi="Arial" w:cs="Arial"/>
          <w:b/>
          <w:sz w:val="32"/>
          <w:szCs w:val="24"/>
        </w:rPr>
        <w:t>EFECTOS DE LA CORRIENTE ELECTRICA SOBRE EL</w:t>
      </w:r>
      <w:r w:rsidR="000B00DB">
        <w:rPr>
          <w:rFonts w:ascii="Arial" w:hAnsi="Arial" w:cs="Arial"/>
          <w:b/>
          <w:sz w:val="32"/>
          <w:szCs w:val="24"/>
        </w:rPr>
        <w:t xml:space="preserve"> </w:t>
      </w:r>
      <w:r w:rsidRPr="005A7F71">
        <w:rPr>
          <w:rFonts w:ascii="Arial" w:hAnsi="Arial" w:cs="Arial"/>
          <w:b/>
          <w:sz w:val="32"/>
          <w:szCs w:val="24"/>
        </w:rPr>
        <w:t>CUERPO HUMANO</w:t>
      </w:r>
      <w:r w:rsidR="00535D34">
        <w:rPr>
          <w:rFonts w:ascii="Arial" w:hAnsi="Arial" w:cs="Arial"/>
          <w:b/>
          <w:sz w:val="32"/>
          <w:szCs w:val="24"/>
        </w:rPr>
        <w:fldChar w:fldCharType="begin"/>
      </w:r>
      <w:r>
        <w:instrText xml:space="preserve"> XE "1. </w:instrText>
      </w:r>
      <w:r w:rsidRPr="00003823">
        <w:rPr>
          <w:rFonts w:ascii="Arial" w:hAnsi="Arial" w:cs="Arial"/>
          <w:b/>
          <w:sz w:val="32"/>
          <w:szCs w:val="24"/>
        </w:rPr>
        <w:instrText>EFECTOS DE LA CORRIENTE ELECTRICA SOBRE ELCUERPO HUMANO</w:instrText>
      </w:r>
      <w:r>
        <w:instrText xml:space="preserve">" </w:instrText>
      </w:r>
      <w:r w:rsidR="00535D34">
        <w:rPr>
          <w:rFonts w:ascii="Arial" w:hAnsi="Arial" w:cs="Arial"/>
          <w:b/>
          <w:sz w:val="32"/>
          <w:szCs w:val="24"/>
        </w:rPr>
        <w:fldChar w:fldCharType="end"/>
      </w:r>
    </w:p>
    <w:p w:rsidR="00FB4F1E" w:rsidRDefault="00FB4F1E" w:rsidP="00FB4F1E">
      <w:pPr>
        <w:rPr>
          <w:rFonts w:ascii="Arial" w:hAnsi="Arial" w:cs="Arial"/>
          <w:b/>
          <w:sz w:val="32"/>
          <w:szCs w:val="24"/>
        </w:rPr>
      </w:pPr>
      <w:r>
        <w:rPr>
          <w:rFonts w:ascii="Arial" w:hAnsi="Arial" w:cs="Arial"/>
          <w:b/>
          <w:sz w:val="32"/>
          <w:szCs w:val="24"/>
        </w:rPr>
        <w:br w:type="page"/>
      </w:r>
    </w:p>
    <w:p w:rsidR="00FB4F1E" w:rsidRDefault="005A7F71" w:rsidP="00AE32F5">
      <w:pPr>
        <w:pStyle w:val="Prrafodelista"/>
        <w:numPr>
          <w:ilvl w:val="1"/>
          <w:numId w:val="9"/>
        </w:numPr>
        <w:rPr>
          <w:rFonts w:ascii="Arial" w:hAnsi="Arial" w:cs="Arial"/>
          <w:b/>
          <w:sz w:val="24"/>
          <w:szCs w:val="24"/>
        </w:rPr>
      </w:pPr>
      <w:r>
        <w:rPr>
          <w:rFonts w:ascii="Arial" w:hAnsi="Arial" w:cs="Arial"/>
          <w:b/>
          <w:sz w:val="24"/>
          <w:szCs w:val="24"/>
        </w:rPr>
        <w:lastRenderedPageBreak/>
        <w:t>INTRODUCCION</w:t>
      </w:r>
      <w:r w:rsidR="00535D34">
        <w:rPr>
          <w:rFonts w:ascii="Arial" w:hAnsi="Arial" w:cs="Arial"/>
          <w:b/>
          <w:sz w:val="24"/>
          <w:szCs w:val="24"/>
        </w:rPr>
        <w:fldChar w:fldCharType="begin"/>
      </w:r>
      <w:r>
        <w:instrText xml:space="preserve"> XE "1.1 </w:instrText>
      </w:r>
      <w:r w:rsidRPr="006E29DB">
        <w:rPr>
          <w:rFonts w:ascii="Arial" w:hAnsi="Arial" w:cs="Arial"/>
          <w:b/>
          <w:sz w:val="24"/>
          <w:szCs w:val="24"/>
        </w:rPr>
        <w:instrText>INTRODUCCION</w:instrText>
      </w:r>
      <w:r>
        <w:instrText xml:space="preserve">" </w:instrText>
      </w:r>
      <w:r w:rsidR="00535D34">
        <w:rPr>
          <w:rFonts w:ascii="Arial" w:hAnsi="Arial" w:cs="Arial"/>
          <w:b/>
          <w:sz w:val="24"/>
          <w:szCs w:val="24"/>
        </w:rPr>
        <w:fldChar w:fldCharType="end"/>
      </w:r>
    </w:p>
    <w:p w:rsidR="00FB4F1E" w:rsidRDefault="00FB4F1E" w:rsidP="00FB4F1E">
      <w:pPr>
        <w:spacing w:after="0" w:line="480" w:lineRule="auto"/>
        <w:ind w:left="426"/>
        <w:jc w:val="both"/>
        <w:rPr>
          <w:rFonts w:ascii="Arial" w:hAnsi="Arial" w:cs="Arial"/>
          <w:sz w:val="24"/>
          <w:szCs w:val="24"/>
        </w:rPr>
      </w:pPr>
      <w:r w:rsidRPr="000E17DB">
        <w:rPr>
          <w:rFonts w:ascii="Arial" w:hAnsi="Arial" w:cs="Arial"/>
          <w:sz w:val="24"/>
          <w:szCs w:val="24"/>
        </w:rPr>
        <w:t xml:space="preserve">Cuando una persona </w:t>
      </w:r>
      <w:r w:rsidR="00D34CE6">
        <w:rPr>
          <w:rFonts w:ascii="Arial" w:hAnsi="Arial" w:cs="Arial"/>
          <w:sz w:val="24"/>
          <w:szCs w:val="24"/>
        </w:rPr>
        <w:t>entra</w:t>
      </w:r>
      <w:r w:rsidRPr="000E17DB">
        <w:rPr>
          <w:rFonts w:ascii="Arial" w:hAnsi="Arial" w:cs="Arial"/>
          <w:sz w:val="24"/>
          <w:szCs w:val="24"/>
        </w:rPr>
        <w:t xml:space="preserve"> en contacto con la corriente eléctrica no todo el organismo se ve afectado por igual. Existen partes del cuerpo humano que </w:t>
      </w:r>
      <w:r w:rsidR="00D34CE6">
        <w:rPr>
          <w:rFonts w:ascii="Arial" w:hAnsi="Arial" w:cs="Arial"/>
          <w:sz w:val="24"/>
          <w:szCs w:val="24"/>
        </w:rPr>
        <w:t xml:space="preserve">se ven más afectadas </w:t>
      </w:r>
      <w:r w:rsidRPr="000E17DB">
        <w:rPr>
          <w:rFonts w:ascii="Arial" w:hAnsi="Arial" w:cs="Arial"/>
          <w:sz w:val="24"/>
          <w:szCs w:val="24"/>
        </w:rPr>
        <w:t>que otras. Dentro de éstas tenemos:</w:t>
      </w:r>
    </w:p>
    <w:p w:rsidR="00FB4F1E" w:rsidRDefault="00FB4F1E" w:rsidP="00AE32F5">
      <w:pPr>
        <w:pStyle w:val="Prrafodelista"/>
        <w:numPr>
          <w:ilvl w:val="0"/>
          <w:numId w:val="10"/>
        </w:numPr>
        <w:suppressAutoHyphens/>
        <w:spacing w:after="0" w:line="480" w:lineRule="auto"/>
        <w:jc w:val="both"/>
        <w:rPr>
          <w:rFonts w:ascii="Arial" w:hAnsi="Arial" w:cs="Arial"/>
          <w:sz w:val="24"/>
          <w:szCs w:val="24"/>
        </w:rPr>
      </w:pPr>
      <w:r>
        <w:rPr>
          <w:rFonts w:ascii="Arial" w:hAnsi="Arial" w:cs="Arial"/>
          <w:sz w:val="24"/>
          <w:szCs w:val="24"/>
        </w:rPr>
        <w:t>La piel</w:t>
      </w:r>
    </w:p>
    <w:p w:rsidR="00FB4F1E" w:rsidRDefault="00FB4F1E" w:rsidP="00AE32F5">
      <w:pPr>
        <w:pStyle w:val="Prrafodelista"/>
        <w:numPr>
          <w:ilvl w:val="0"/>
          <w:numId w:val="10"/>
        </w:numPr>
        <w:suppressAutoHyphens/>
        <w:spacing w:after="0" w:line="480" w:lineRule="auto"/>
        <w:jc w:val="both"/>
        <w:rPr>
          <w:rFonts w:ascii="Arial" w:hAnsi="Arial" w:cs="Arial"/>
          <w:sz w:val="24"/>
          <w:szCs w:val="24"/>
        </w:rPr>
      </w:pPr>
      <w:r>
        <w:rPr>
          <w:rFonts w:ascii="Arial" w:hAnsi="Arial" w:cs="Arial"/>
          <w:sz w:val="24"/>
          <w:szCs w:val="24"/>
        </w:rPr>
        <w:t>El sistema nervioso</w:t>
      </w:r>
    </w:p>
    <w:p w:rsidR="00FB4F1E" w:rsidRDefault="00FB4F1E" w:rsidP="00AE32F5">
      <w:pPr>
        <w:pStyle w:val="Prrafodelista"/>
        <w:numPr>
          <w:ilvl w:val="0"/>
          <w:numId w:val="10"/>
        </w:numPr>
        <w:suppressAutoHyphens/>
        <w:spacing w:after="0" w:line="480" w:lineRule="auto"/>
        <w:jc w:val="both"/>
        <w:rPr>
          <w:rFonts w:ascii="Arial" w:hAnsi="Arial" w:cs="Arial"/>
          <w:sz w:val="24"/>
          <w:szCs w:val="24"/>
        </w:rPr>
      </w:pPr>
      <w:r>
        <w:rPr>
          <w:rFonts w:ascii="Arial" w:hAnsi="Arial" w:cs="Arial"/>
          <w:sz w:val="24"/>
          <w:szCs w:val="24"/>
        </w:rPr>
        <w:t>El corazón</w:t>
      </w:r>
    </w:p>
    <w:p w:rsidR="00FB4F1E" w:rsidRDefault="00FB4F1E" w:rsidP="00AE32F5">
      <w:pPr>
        <w:pStyle w:val="Prrafodelista"/>
        <w:numPr>
          <w:ilvl w:val="0"/>
          <w:numId w:val="10"/>
        </w:numPr>
        <w:suppressAutoHyphens/>
        <w:spacing w:after="0" w:line="480" w:lineRule="auto"/>
        <w:jc w:val="both"/>
        <w:rPr>
          <w:rFonts w:ascii="Arial" w:hAnsi="Arial" w:cs="Arial"/>
          <w:sz w:val="24"/>
          <w:szCs w:val="24"/>
        </w:rPr>
      </w:pPr>
      <w:r>
        <w:rPr>
          <w:rFonts w:ascii="Arial" w:hAnsi="Arial" w:cs="Arial"/>
          <w:sz w:val="24"/>
          <w:szCs w:val="24"/>
        </w:rPr>
        <w:t>El sistema muscular</w:t>
      </w:r>
    </w:p>
    <w:p w:rsidR="00FB4F1E" w:rsidRDefault="00FB4F1E" w:rsidP="00FB4F1E">
      <w:pPr>
        <w:pStyle w:val="Prrafodelista"/>
        <w:spacing w:after="0" w:line="480" w:lineRule="auto"/>
        <w:ind w:left="1146"/>
        <w:jc w:val="both"/>
        <w:rPr>
          <w:rFonts w:ascii="Arial" w:hAnsi="Arial" w:cs="Arial"/>
          <w:sz w:val="24"/>
          <w:szCs w:val="24"/>
        </w:rPr>
      </w:pPr>
    </w:p>
    <w:p w:rsidR="00FB4F1E" w:rsidRDefault="00FB4F1E" w:rsidP="00AE32F5">
      <w:pPr>
        <w:pStyle w:val="Prrafodelista"/>
        <w:numPr>
          <w:ilvl w:val="2"/>
          <w:numId w:val="11"/>
        </w:numPr>
        <w:suppressAutoHyphens/>
        <w:spacing w:after="0" w:line="480" w:lineRule="auto"/>
        <w:jc w:val="both"/>
        <w:rPr>
          <w:rFonts w:ascii="Arial" w:hAnsi="Arial" w:cs="Arial"/>
          <w:b/>
          <w:sz w:val="24"/>
          <w:szCs w:val="24"/>
        </w:rPr>
      </w:pPr>
      <w:r w:rsidRPr="000E17DB">
        <w:rPr>
          <w:rFonts w:ascii="Arial" w:hAnsi="Arial" w:cs="Arial"/>
          <w:b/>
          <w:sz w:val="24"/>
          <w:szCs w:val="24"/>
        </w:rPr>
        <w:t>LA PIEL</w:t>
      </w:r>
      <w:r w:rsidR="00535D34">
        <w:rPr>
          <w:rFonts w:ascii="Arial" w:hAnsi="Arial" w:cs="Arial"/>
          <w:b/>
          <w:sz w:val="24"/>
          <w:szCs w:val="24"/>
        </w:rPr>
        <w:fldChar w:fldCharType="begin"/>
      </w:r>
      <w:r>
        <w:instrText xml:space="preserve"> XE "1.1.1. </w:instrText>
      </w:r>
      <w:r w:rsidRPr="00CA4089">
        <w:rPr>
          <w:rFonts w:ascii="Arial" w:hAnsi="Arial" w:cs="Arial"/>
          <w:b/>
          <w:sz w:val="24"/>
          <w:szCs w:val="24"/>
        </w:rPr>
        <w:instrText>LA PIEL</w:instrText>
      </w:r>
      <w:r>
        <w:instrText xml:space="preserve">" </w:instrText>
      </w:r>
      <w:r w:rsidR="00535D34">
        <w:rPr>
          <w:rFonts w:ascii="Arial" w:hAnsi="Arial" w:cs="Arial"/>
          <w:b/>
          <w:sz w:val="24"/>
          <w:szCs w:val="24"/>
        </w:rPr>
        <w:fldChar w:fldCharType="end"/>
      </w:r>
    </w:p>
    <w:p w:rsidR="00FB4F1E" w:rsidRPr="00D066D6" w:rsidRDefault="00FB4F1E" w:rsidP="00FB4F1E">
      <w:pPr>
        <w:pStyle w:val="Prrafodelista1"/>
        <w:spacing w:after="0" w:line="480" w:lineRule="auto"/>
        <w:ind w:left="1418"/>
        <w:jc w:val="both"/>
        <w:rPr>
          <w:rFonts w:ascii="Arial" w:hAnsi="Arial" w:cs="Arial"/>
          <w:sz w:val="24"/>
          <w:szCs w:val="24"/>
          <w:lang w:val="es-EC"/>
        </w:rPr>
      </w:pPr>
      <w:r w:rsidRPr="00D066D6">
        <w:rPr>
          <w:rFonts w:ascii="Arial" w:hAnsi="Arial" w:cs="Arial"/>
          <w:sz w:val="24"/>
          <w:szCs w:val="24"/>
          <w:lang w:val="es-EC"/>
        </w:rPr>
        <w:t xml:space="preserve">La principal lesión </w:t>
      </w:r>
      <w:r w:rsidR="00D34CE6">
        <w:rPr>
          <w:rFonts w:ascii="Arial" w:hAnsi="Arial" w:cs="Arial"/>
          <w:sz w:val="24"/>
          <w:szCs w:val="24"/>
          <w:lang w:val="es-EC"/>
        </w:rPr>
        <w:t xml:space="preserve">que ocurre en ésta </w:t>
      </w:r>
      <w:r w:rsidRPr="00D066D6">
        <w:rPr>
          <w:rFonts w:ascii="Arial" w:hAnsi="Arial" w:cs="Arial"/>
          <w:sz w:val="24"/>
          <w:szCs w:val="24"/>
          <w:lang w:val="es-EC"/>
        </w:rPr>
        <w:t>son las quemaduras que pueden ser internas o externas debidas a dos motivos:</w:t>
      </w:r>
    </w:p>
    <w:p w:rsidR="00FB4F1E" w:rsidRDefault="00FB4F1E" w:rsidP="00AE32F5">
      <w:pPr>
        <w:pStyle w:val="Prrafodelista"/>
        <w:numPr>
          <w:ilvl w:val="4"/>
          <w:numId w:val="11"/>
        </w:numPr>
        <w:suppressAutoHyphens/>
        <w:spacing w:after="0" w:line="480" w:lineRule="auto"/>
        <w:jc w:val="both"/>
        <w:rPr>
          <w:rFonts w:ascii="Arial" w:hAnsi="Arial" w:cs="Arial"/>
          <w:sz w:val="24"/>
          <w:szCs w:val="24"/>
        </w:rPr>
      </w:pPr>
      <w:r>
        <w:rPr>
          <w:rFonts w:ascii="Arial" w:hAnsi="Arial" w:cs="Arial"/>
          <w:sz w:val="24"/>
          <w:szCs w:val="24"/>
        </w:rPr>
        <w:t>Paso de la intensidad de la corriente a través del cuerpo por Efecto Joule.</w:t>
      </w:r>
    </w:p>
    <w:p w:rsidR="00FB4F1E" w:rsidRDefault="00FB4F1E" w:rsidP="00AE32F5">
      <w:pPr>
        <w:pStyle w:val="Prrafodelista"/>
        <w:numPr>
          <w:ilvl w:val="4"/>
          <w:numId w:val="11"/>
        </w:numPr>
        <w:suppressAutoHyphens/>
        <w:spacing w:after="0" w:line="480" w:lineRule="auto"/>
        <w:jc w:val="both"/>
        <w:rPr>
          <w:rFonts w:ascii="Arial" w:hAnsi="Arial" w:cs="Arial"/>
          <w:sz w:val="24"/>
          <w:szCs w:val="24"/>
        </w:rPr>
      </w:pPr>
      <w:r>
        <w:rPr>
          <w:rFonts w:ascii="Arial" w:hAnsi="Arial" w:cs="Arial"/>
          <w:sz w:val="24"/>
          <w:szCs w:val="24"/>
        </w:rPr>
        <w:t xml:space="preserve">Por la proximidad </w:t>
      </w:r>
      <w:r w:rsidR="00D34CE6">
        <w:rPr>
          <w:rFonts w:ascii="Arial" w:hAnsi="Arial" w:cs="Arial"/>
          <w:sz w:val="24"/>
          <w:szCs w:val="24"/>
        </w:rPr>
        <w:t xml:space="preserve">a un </w:t>
      </w:r>
      <w:r>
        <w:rPr>
          <w:rFonts w:ascii="Arial" w:hAnsi="Arial" w:cs="Arial"/>
          <w:sz w:val="24"/>
          <w:szCs w:val="24"/>
        </w:rPr>
        <w:t>arco eléctrico.</w:t>
      </w:r>
    </w:p>
    <w:p w:rsidR="00FB4F1E" w:rsidRDefault="00D34CE6"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Entre los efectos producidos por las quemaduras</w:t>
      </w:r>
      <w:r w:rsidR="00FB4F1E" w:rsidRPr="00D066D6">
        <w:rPr>
          <w:rFonts w:ascii="Arial" w:hAnsi="Arial" w:cs="Arial"/>
          <w:sz w:val="24"/>
          <w:szCs w:val="24"/>
          <w:lang w:val="es-EC"/>
        </w:rPr>
        <w:t>, podemos encontrar zonas de necrosis (tejidos muertos) así como la afección de diversos órganos al interior del mismo organismo, músculos, nervios e incluso los huesos.</w:t>
      </w:r>
    </w:p>
    <w:p w:rsidR="00FB4F1E" w:rsidRDefault="00FB4F1E" w:rsidP="00FB4F1E">
      <w:pPr>
        <w:pStyle w:val="Prrafodelista1"/>
        <w:spacing w:after="0" w:line="480" w:lineRule="auto"/>
        <w:ind w:left="1134"/>
        <w:jc w:val="both"/>
        <w:rPr>
          <w:rFonts w:ascii="Arial" w:hAnsi="Arial" w:cs="Arial"/>
          <w:sz w:val="24"/>
          <w:szCs w:val="24"/>
          <w:lang w:val="es-EC"/>
        </w:rPr>
      </w:pPr>
    </w:p>
    <w:p w:rsidR="009476A8" w:rsidRDefault="009476A8">
      <w:pPr>
        <w:suppressAutoHyphens w:val="0"/>
        <w:ind w:firstLine="709"/>
        <w:jc w:val="both"/>
        <w:rPr>
          <w:rFonts w:ascii="Arial" w:hAnsi="Arial" w:cs="Arial"/>
          <w:b/>
          <w:kern w:val="0"/>
          <w:sz w:val="24"/>
          <w:szCs w:val="24"/>
          <w:lang w:val="es-ES" w:eastAsia="en-US"/>
        </w:rPr>
      </w:pPr>
      <w:r>
        <w:rPr>
          <w:rFonts w:ascii="Arial" w:hAnsi="Arial" w:cs="Arial"/>
          <w:b/>
          <w:sz w:val="24"/>
          <w:szCs w:val="24"/>
        </w:rPr>
        <w:br w:type="page"/>
      </w:r>
    </w:p>
    <w:p w:rsidR="00FB4F1E" w:rsidRPr="00D4425E" w:rsidRDefault="00FB4F1E" w:rsidP="00FB4F1E">
      <w:pPr>
        <w:pStyle w:val="Prrafodelista"/>
        <w:spacing w:after="0" w:line="480" w:lineRule="auto"/>
        <w:ind w:left="1418"/>
        <w:jc w:val="both"/>
        <w:rPr>
          <w:rFonts w:ascii="Arial" w:hAnsi="Arial" w:cs="Arial"/>
          <w:b/>
          <w:sz w:val="24"/>
          <w:szCs w:val="24"/>
        </w:rPr>
      </w:pPr>
      <w:r w:rsidRPr="00D4425E">
        <w:rPr>
          <w:rFonts w:ascii="Arial" w:hAnsi="Arial" w:cs="Arial"/>
          <w:b/>
          <w:sz w:val="24"/>
          <w:szCs w:val="24"/>
        </w:rPr>
        <w:lastRenderedPageBreak/>
        <w:t>Paso de la intensidad de la corriente a través del cuerpo por Efecto Joule.</w:t>
      </w:r>
    </w:p>
    <w:p w:rsidR="00FB4F1E" w:rsidRDefault="00FB4F1E" w:rsidP="00FB4F1E">
      <w:pPr>
        <w:pStyle w:val="Prrafodelista"/>
        <w:spacing w:after="0" w:line="480" w:lineRule="auto"/>
        <w:ind w:left="1418"/>
        <w:jc w:val="both"/>
        <w:rPr>
          <w:rFonts w:ascii="Arial" w:hAnsi="Arial" w:cs="Arial"/>
          <w:sz w:val="24"/>
          <w:szCs w:val="24"/>
        </w:rPr>
      </w:pPr>
      <w:r w:rsidRPr="00D066D6">
        <w:rPr>
          <w:rFonts w:ascii="Arial" w:hAnsi="Arial" w:cs="Arial"/>
          <w:sz w:val="24"/>
          <w:szCs w:val="24"/>
        </w:rPr>
        <w:t>La resistencia ofrecida por el ser humano es la componente que transforma la energía eléctrica en energía calorífica. El Efecto Joule establece que la cantidad de energía calorífica (Qc) producida por una corriente eléctrica en el ser humano depende directamente del cuadrado de la intensidad de corriente que lo afecta (I), del tiempo de exposición que ésta circula por el organismo (t) y de la resistencia que ofrece el cuerpo al paso de la corriente (R).</w:t>
      </w:r>
    </w:p>
    <w:p w:rsidR="00FB4F1E" w:rsidRDefault="00FB4F1E" w:rsidP="00FB4F1E">
      <w:pPr>
        <w:pStyle w:val="Prrafodelista"/>
        <w:spacing w:after="0" w:line="480" w:lineRule="auto"/>
        <w:ind w:left="2232"/>
        <w:jc w:val="both"/>
        <w:rPr>
          <w:rFonts w:ascii="Arial" w:hAnsi="Arial" w:cs="Arial"/>
          <w:sz w:val="24"/>
          <w:szCs w:val="24"/>
        </w:rPr>
      </w:pPr>
    </w:p>
    <w:p w:rsidR="00FB4F1E" w:rsidRDefault="00FB4F1E" w:rsidP="00FB4F1E">
      <w:pPr>
        <w:pStyle w:val="Prrafodelista"/>
        <w:spacing w:after="0" w:line="480" w:lineRule="auto"/>
        <w:ind w:left="1418"/>
        <w:jc w:val="both"/>
        <w:rPr>
          <w:rFonts w:ascii="Arial" w:hAnsi="Arial" w:cs="Arial"/>
          <w:sz w:val="24"/>
          <w:szCs w:val="24"/>
        </w:rPr>
      </w:pPr>
      <w:r w:rsidRPr="00D066D6">
        <w:rPr>
          <w:rFonts w:ascii="Arial" w:hAnsi="Arial" w:cs="Arial"/>
          <w:sz w:val="24"/>
          <w:szCs w:val="24"/>
        </w:rPr>
        <w:t>Matemáticamente esto se expresa de la siguiente manera:</w:t>
      </w:r>
    </w:p>
    <w:p w:rsidR="00FB4F1E" w:rsidRDefault="00535D34" w:rsidP="00FB4F1E">
      <w:pPr>
        <w:pStyle w:val="Prrafodelista"/>
        <w:spacing w:after="0" w:line="480" w:lineRule="auto"/>
        <w:ind w:left="1418"/>
        <w:jc w:val="center"/>
        <w:rPr>
          <w:rFonts w:ascii="Arial" w:hAnsi="Arial" w:cs="Arial"/>
          <w:sz w:val="24"/>
          <w:szCs w:val="24"/>
        </w:rPr>
      </w:pPr>
      <m:oMathPara>
        <m:oMath>
          <m:sSub>
            <m:sSubPr>
              <m:ctrlPr>
                <w:rPr>
                  <w:rFonts w:ascii="Cambria Math" w:hAnsi="Cambria Math" w:cs="Arial"/>
                  <w:i/>
                  <w:noProof/>
                  <w:sz w:val="24"/>
                  <w:szCs w:val="24"/>
                  <w:lang w:eastAsia="es-ES"/>
                </w:rPr>
              </m:ctrlPr>
            </m:sSubPr>
            <m:e>
              <m:r>
                <w:rPr>
                  <w:rFonts w:ascii="Cambria Math" w:hAnsi="Cambria Math" w:cs="Arial"/>
                  <w:noProof/>
                  <w:sz w:val="24"/>
                  <w:szCs w:val="24"/>
                  <w:lang w:eastAsia="es-ES"/>
                </w:rPr>
                <m:t>Q</m:t>
              </m:r>
            </m:e>
            <m:sub>
              <m:r>
                <w:rPr>
                  <w:rFonts w:ascii="Cambria Math" w:hAnsi="Cambria Math" w:cs="Arial"/>
                  <w:noProof/>
                  <w:sz w:val="24"/>
                  <w:szCs w:val="24"/>
                  <w:lang w:eastAsia="es-ES"/>
                </w:rPr>
                <m:t>c</m:t>
              </m:r>
            </m:sub>
          </m:sSub>
          <m:r>
            <w:rPr>
              <w:rFonts w:ascii="Cambria Math" w:hAnsi="Cambria Math" w:cs="Arial"/>
              <w:noProof/>
              <w:sz w:val="24"/>
              <w:szCs w:val="24"/>
              <w:lang w:eastAsia="es-ES"/>
            </w:rPr>
            <m:t>=</m:t>
          </m:r>
          <m:sSup>
            <m:sSupPr>
              <m:ctrlPr>
                <w:rPr>
                  <w:rFonts w:ascii="Cambria Math" w:hAnsi="Cambria Math" w:cs="Arial"/>
                  <w:i/>
                  <w:noProof/>
                  <w:sz w:val="24"/>
                  <w:szCs w:val="24"/>
                  <w:lang w:eastAsia="es-ES"/>
                </w:rPr>
              </m:ctrlPr>
            </m:sSupPr>
            <m:e>
              <m:r>
                <w:rPr>
                  <w:rFonts w:ascii="Cambria Math" w:hAnsi="Cambria Math" w:cs="Arial"/>
                  <w:noProof/>
                  <w:sz w:val="24"/>
                  <w:szCs w:val="24"/>
                  <w:lang w:eastAsia="es-ES"/>
                </w:rPr>
                <m:t>I</m:t>
              </m:r>
            </m:e>
            <m:sup>
              <m:r>
                <w:rPr>
                  <w:rFonts w:ascii="Cambria Math" w:hAnsi="Cambria Math" w:cs="Arial"/>
                  <w:noProof/>
                  <w:sz w:val="24"/>
                  <w:szCs w:val="24"/>
                  <w:lang w:eastAsia="es-ES"/>
                </w:rPr>
                <m:t>2</m:t>
              </m:r>
            </m:sup>
          </m:sSup>
          <m:r>
            <w:rPr>
              <w:rFonts w:ascii="Cambria Math" w:hAnsi="Cambria Math" w:cs="Arial"/>
              <w:noProof/>
              <w:sz w:val="24"/>
              <w:szCs w:val="24"/>
              <w:lang w:eastAsia="es-ES"/>
            </w:rPr>
            <m:t>Rt</m:t>
          </m:r>
          <m:d>
            <m:dPr>
              <m:begChr m:val="["/>
              <m:endChr m:val="]"/>
              <m:ctrlPr>
                <w:rPr>
                  <w:rFonts w:ascii="Cambria Math" w:hAnsi="Cambria Math" w:cs="Arial"/>
                  <w:i/>
                  <w:noProof/>
                  <w:sz w:val="24"/>
                  <w:szCs w:val="24"/>
                  <w:lang w:eastAsia="es-ES"/>
                </w:rPr>
              </m:ctrlPr>
            </m:dPr>
            <m:e>
              <m:r>
                <w:rPr>
                  <w:rFonts w:ascii="Cambria Math" w:hAnsi="Cambria Math" w:cs="Arial"/>
                  <w:noProof/>
                  <w:sz w:val="24"/>
                  <w:szCs w:val="24"/>
                  <w:lang w:eastAsia="es-ES"/>
                </w:rPr>
                <m:t>Joules</m:t>
              </m:r>
            </m:e>
          </m:d>
        </m:oMath>
      </m:oMathPara>
    </w:p>
    <w:p w:rsidR="00812583" w:rsidRDefault="00812583" w:rsidP="00FB4F1E">
      <w:pPr>
        <w:pStyle w:val="Prrafodelista"/>
        <w:spacing w:after="0" w:line="480" w:lineRule="auto"/>
        <w:ind w:left="1418"/>
        <w:jc w:val="both"/>
        <w:rPr>
          <w:rFonts w:ascii="Arial" w:hAnsi="Arial" w:cs="Arial"/>
          <w:sz w:val="24"/>
          <w:szCs w:val="24"/>
        </w:rPr>
      </w:pPr>
    </w:p>
    <w:p w:rsidR="00FB4F1E" w:rsidRPr="00F51440" w:rsidRDefault="00FB4F1E" w:rsidP="00FB4F1E">
      <w:pPr>
        <w:pStyle w:val="Prrafodelista"/>
        <w:spacing w:after="0" w:line="480" w:lineRule="auto"/>
        <w:ind w:left="1418"/>
        <w:jc w:val="both"/>
        <w:rPr>
          <w:rFonts w:ascii="Arial" w:hAnsi="Arial" w:cs="Arial"/>
          <w:sz w:val="24"/>
          <w:szCs w:val="24"/>
        </w:rPr>
      </w:pPr>
      <w:r w:rsidRPr="00D066D6">
        <w:rPr>
          <w:rFonts w:ascii="Arial" w:hAnsi="Arial" w:cs="Arial"/>
          <w:sz w:val="24"/>
          <w:szCs w:val="24"/>
        </w:rPr>
        <w:t xml:space="preserve">Respecto a las quemaduras que la intensidad eléctrica provoca en la piel, en función de la densidad de corriente y del tiempo de exposición, </w:t>
      </w:r>
      <w:r w:rsidRPr="00F51440">
        <w:rPr>
          <w:rFonts w:ascii="Arial" w:hAnsi="Arial" w:cs="Arial"/>
          <w:sz w:val="24"/>
          <w:szCs w:val="24"/>
        </w:rPr>
        <w:t xml:space="preserve">las curvas de la figura </w:t>
      </w:r>
      <w:r w:rsidR="00F51440" w:rsidRPr="00F51440">
        <w:rPr>
          <w:rFonts w:ascii="Arial" w:hAnsi="Arial" w:cs="Arial"/>
          <w:sz w:val="24"/>
          <w:szCs w:val="24"/>
        </w:rPr>
        <w:t>1.</w:t>
      </w:r>
      <w:r w:rsidRPr="00F51440">
        <w:rPr>
          <w:rFonts w:ascii="Arial" w:hAnsi="Arial" w:cs="Arial"/>
          <w:sz w:val="24"/>
          <w:szCs w:val="24"/>
        </w:rPr>
        <w:t>1 definen cuatro zonas, cuyas características  se definen en la tabla 1</w:t>
      </w:r>
      <w:r w:rsidR="00BE6F74">
        <w:rPr>
          <w:rFonts w:ascii="Arial" w:hAnsi="Arial" w:cs="Arial"/>
          <w:sz w:val="24"/>
          <w:szCs w:val="24"/>
        </w:rPr>
        <w:t>.1</w:t>
      </w:r>
      <w:r w:rsidRPr="00F51440">
        <w:rPr>
          <w:rFonts w:ascii="Arial" w:hAnsi="Arial" w:cs="Arial"/>
          <w:sz w:val="24"/>
          <w:szCs w:val="24"/>
        </w:rPr>
        <w:t>.</w:t>
      </w:r>
    </w:p>
    <w:p w:rsidR="00F51440" w:rsidRDefault="00535D34" w:rsidP="00F51440">
      <w:pPr>
        <w:pStyle w:val="Prrafodelista"/>
        <w:spacing w:after="0" w:line="480" w:lineRule="auto"/>
        <w:ind w:left="1418"/>
        <w:jc w:val="center"/>
        <w:rPr>
          <w:rFonts w:ascii="Arial" w:hAnsi="Arial" w:cs="Arial"/>
          <w:color w:val="FF0000"/>
          <w:sz w:val="24"/>
          <w:szCs w:val="24"/>
        </w:rPr>
      </w:pPr>
      <w:r>
        <w:rPr>
          <w:rFonts w:ascii="Arial" w:hAnsi="Arial" w:cs="Arial"/>
          <w:noProof/>
          <w:color w:val="FF0000"/>
          <w:sz w:val="24"/>
          <w:szCs w:val="24"/>
          <w:lang w:eastAsia="es-ES"/>
        </w:rPr>
        <w:lastRenderedPageBreak/>
        <w:pict>
          <v:shapetype id="_x0000_t202" coordsize="21600,21600" o:spt="202" path="m,l,21600r21600,l21600,xe">
            <v:stroke joinstyle="miter"/>
            <v:path gradientshapeok="t" o:connecttype="rect"/>
          </v:shapetype>
          <v:shape id="_x0000_s1096" type="#_x0000_t202" style="position:absolute;left:0;text-align:left;margin-left:96.15pt;margin-top:290.05pt;width:317pt;height:36.95pt;z-index:251740160" stroked="f">
            <v:textbox style="mso-next-textbox:#_x0000_s1096" inset="0,0,0,0">
              <w:txbxContent>
                <w:p w:rsidR="00A25FA7" w:rsidRPr="00502FB3" w:rsidRDefault="00A25FA7" w:rsidP="00C940CD">
                  <w:pPr>
                    <w:pStyle w:val="Epgrafe"/>
                    <w:spacing w:after="0"/>
                    <w:jc w:val="both"/>
                    <w:rPr>
                      <w:rFonts w:ascii="Arial" w:hAnsi="Arial" w:cs="Arial"/>
                      <w:color w:val="auto"/>
                      <w:sz w:val="22"/>
                    </w:rPr>
                  </w:pPr>
                  <w:r>
                    <w:rPr>
                      <w:rFonts w:ascii="Arial" w:hAnsi="Arial" w:cs="Arial"/>
                      <w:color w:val="auto"/>
                      <w:sz w:val="22"/>
                    </w:rPr>
                    <w:t>Fig. 1.1</w:t>
                  </w:r>
                  <w:r w:rsidRPr="003234A4">
                    <w:rPr>
                      <w:rFonts w:ascii="Arial" w:hAnsi="Arial" w:cs="Arial"/>
                      <w:color w:val="auto"/>
                      <w:sz w:val="22"/>
                    </w:rPr>
                    <w:t xml:space="preserve">. </w:t>
                  </w:r>
                  <w:r>
                    <w:rPr>
                      <w:rFonts w:ascii="Arial" w:hAnsi="Arial" w:cs="Arial"/>
                      <w:color w:val="auto"/>
                      <w:sz w:val="22"/>
                    </w:rPr>
                    <w:t xml:space="preserve">Efecto sobre la piel derivados del paso de una densidad de corriente. </w:t>
                  </w:r>
                  <w:r w:rsidRPr="00502FB3">
                    <w:rPr>
                      <w:rFonts w:ascii="Arial" w:hAnsi="Arial" w:cs="Arial"/>
                      <w:color w:val="auto"/>
                      <w:sz w:val="22"/>
                    </w:rPr>
                    <w:t>(</w:t>
                  </w:r>
                  <w:r>
                    <w:rPr>
                      <w:rFonts w:ascii="Arial" w:hAnsi="Arial" w:cs="Arial"/>
                      <w:color w:val="auto"/>
                      <w:sz w:val="22"/>
                    </w:rPr>
                    <w:t>Fuente</w:t>
                  </w:r>
                  <w:r w:rsidRPr="00502FB3">
                    <w:rPr>
                      <w:rFonts w:ascii="Arial" w:hAnsi="Arial" w:cs="Arial"/>
                      <w:color w:val="auto"/>
                      <w:sz w:val="22"/>
                    </w:rPr>
                    <w:t xml:space="preserve">: </w:t>
                  </w:r>
                  <w:r w:rsidRPr="00C940CD">
                    <w:rPr>
                      <w:rFonts w:ascii="Arial" w:hAnsi="Arial" w:cs="Arial"/>
                      <w:color w:val="auto"/>
                      <w:sz w:val="22"/>
                    </w:rPr>
                    <w:t>http://www.siafa.com.ar/notas/nota176/efectos.htm</w:t>
                  </w:r>
                  <w:r w:rsidRPr="00502FB3">
                    <w:rPr>
                      <w:rFonts w:ascii="Arial" w:hAnsi="Arial" w:cs="Arial"/>
                      <w:color w:val="auto"/>
                      <w:sz w:val="22"/>
                    </w:rPr>
                    <w:t>)</w:t>
                  </w:r>
                </w:p>
              </w:txbxContent>
            </v:textbox>
            <w10:wrap type="topAndBottom"/>
          </v:shape>
        </w:pict>
      </w:r>
      <w:r w:rsidR="00F51440" w:rsidRPr="00F51440">
        <w:rPr>
          <w:rFonts w:ascii="Arial" w:hAnsi="Arial" w:cs="Arial"/>
          <w:noProof/>
          <w:color w:val="FF0000"/>
          <w:sz w:val="24"/>
          <w:szCs w:val="24"/>
          <w:lang w:eastAsia="es-ES"/>
        </w:rPr>
        <w:drawing>
          <wp:inline distT="0" distB="0" distL="0" distR="0">
            <wp:extent cx="3111579" cy="3419369"/>
            <wp:effectExtent l="19050" t="0" r="0" b="0"/>
            <wp:docPr id="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35114" t="30555" r="33283" b="17899"/>
                    <a:stretch>
                      <a:fillRect/>
                    </a:stretch>
                  </pic:blipFill>
                  <pic:spPr bwMode="auto">
                    <a:xfrm>
                      <a:off x="0" y="0"/>
                      <a:ext cx="3111311" cy="3419074"/>
                    </a:xfrm>
                    <a:prstGeom prst="rect">
                      <a:avLst/>
                    </a:prstGeom>
                    <a:noFill/>
                    <a:ln w="9525">
                      <a:noFill/>
                      <a:miter lim="800000"/>
                      <a:headEnd/>
                      <a:tailEnd/>
                    </a:ln>
                  </pic:spPr>
                </pic:pic>
              </a:graphicData>
            </a:graphic>
          </wp:inline>
        </w:drawing>
      </w:r>
    </w:p>
    <w:p w:rsidR="00BE6F74" w:rsidRDefault="00BE6F74" w:rsidP="00F51440">
      <w:pPr>
        <w:pStyle w:val="Prrafodelista"/>
        <w:spacing w:after="0" w:line="480" w:lineRule="auto"/>
        <w:ind w:left="1418"/>
        <w:jc w:val="center"/>
        <w:rPr>
          <w:rFonts w:ascii="Arial" w:hAnsi="Arial" w:cs="Arial"/>
          <w:color w:val="FF0000"/>
          <w:sz w:val="24"/>
          <w:szCs w:val="24"/>
        </w:rPr>
      </w:pPr>
    </w:p>
    <w:tbl>
      <w:tblPr>
        <w:tblStyle w:val="Tablaconcuadrcula"/>
        <w:tblW w:w="0" w:type="auto"/>
        <w:tblInd w:w="2130" w:type="dxa"/>
        <w:tblLook w:val="04A0"/>
      </w:tblPr>
      <w:tblGrid>
        <w:gridCol w:w="790"/>
        <w:gridCol w:w="5407"/>
      </w:tblGrid>
      <w:tr w:rsidR="00F51440" w:rsidTr="00BE6F74">
        <w:trPr>
          <w:trHeight w:val="470"/>
        </w:trPr>
        <w:tc>
          <w:tcPr>
            <w:tcW w:w="764" w:type="dxa"/>
          </w:tcPr>
          <w:p w:rsidR="00F51440" w:rsidRPr="00BE6F74" w:rsidRDefault="00F51440" w:rsidP="00F51440">
            <w:pPr>
              <w:pStyle w:val="Prrafodelista"/>
              <w:spacing w:line="480" w:lineRule="auto"/>
              <w:ind w:left="0"/>
              <w:jc w:val="center"/>
              <w:rPr>
                <w:rFonts w:ascii="Arial" w:hAnsi="Arial" w:cs="Arial"/>
                <w:b/>
                <w:sz w:val="24"/>
                <w:szCs w:val="24"/>
              </w:rPr>
            </w:pPr>
            <w:r w:rsidRPr="00BE6F74">
              <w:rPr>
                <w:rFonts w:ascii="Arial" w:hAnsi="Arial" w:cs="Arial"/>
                <w:b/>
                <w:sz w:val="24"/>
                <w:szCs w:val="24"/>
              </w:rPr>
              <w:t>Zona</w:t>
            </w:r>
          </w:p>
        </w:tc>
        <w:tc>
          <w:tcPr>
            <w:tcW w:w="5407" w:type="dxa"/>
          </w:tcPr>
          <w:p w:rsidR="00F51440" w:rsidRPr="00BE6F74" w:rsidRDefault="00F51440" w:rsidP="00F51440">
            <w:pPr>
              <w:pStyle w:val="Prrafodelista"/>
              <w:spacing w:line="480" w:lineRule="auto"/>
              <w:ind w:left="0"/>
              <w:jc w:val="center"/>
              <w:rPr>
                <w:rFonts w:ascii="Arial" w:hAnsi="Arial" w:cs="Arial"/>
                <w:b/>
                <w:sz w:val="24"/>
                <w:szCs w:val="24"/>
              </w:rPr>
            </w:pPr>
            <w:r w:rsidRPr="00BE6F74">
              <w:rPr>
                <w:rFonts w:ascii="Arial" w:hAnsi="Arial" w:cs="Arial"/>
                <w:b/>
                <w:sz w:val="24"/>
                <w:szCs w:val="24"/>
              </w:rPr>
              <w:t>Quemaduras: Efectos fisiológicos.</w:t>
            </w:r>
          </w:p>
        </w:tc>
      </w:tr>
      <w:tr w:rsidR="00F51440" w:rsidTr="00BE6F74">
        <w:trPr>
          <w:trHeight w:val="620"/>
        </w:trPr>
        <w:tc>
          <w:tcPr>
            <w:tcW w:w="764" w:type="dxa"/>
          </w:tcPr>
          <w:p w:rsidR="00F51440" w:rsidRPr="00BE6F74" w:rsidRDefault="00F51440" w:rsidP="00F51440">
            <w:pPr>
              <w:pStyle w:val="Prrafodelista"/>
              <w:spacing w:line="480" w:lineRule="auto"/>
              <w:ind w:left="0"/>
              <w:jc w:val="center"/>
              <w:rPr>
                <w:rFonts w:ascii="Arial" w:hAnsi="Arial" w:cs="Arial"/>
                <w:b/>
                <w:sz w:val="24"/>
                <w:szCs w:val="24"/>
              </w:rPr>
            </w:pPr>
            <w:r w:rsidRPr="00BE6F74">
              <w:rPr>
                <w:rFonts w:ascii="Arial" w:hAnsi="Arial" w:cs="Arial"/>
                <w:b/>
                <w:sz w:val="24"/>
                <w:szCs w:val="24"/>
              </w:rPr>
              <w:t>0</w:t>
            </w:r>
          </w:p>
        </w:tc>
        <w:tc>
          <w:tcPr>
            <w:tcW w:w="5407" w:type="dxa"/>
          </w:tcPr>
          <w:p w:rsidR="00F51440" w:rsidRPr="00F51440" w:rsidRDefault="00F51440" w:rsidP="00BE6F74">
            <w:pPr>
              <w:rPr>
                <w:rFonts w:ascii="Arial" w:hAnsi="Arial" w:cs="Arial"/>
                <w:sz w:val="24"/>
                <w:szCs w:val="24"/>
              </w:rPr>
            </w:pPr>
            <w:r w:rsidRPr="00BE6F74">
              <w:rPr>
                <w:rFonts w:ascii="Arial" w:eastAsia="Times New Roman" w:hAnsi="Arial" w:cs="Arial"/>
                <w:color w:val="292526"/>
                <w:sz w:val="24"/>
                <w:szCs w:val="24"/>
              </w:rPr>
              <w:t xml:space="preserve">No hay alteración apreciable de la piel, salvo casos </w:t>
            </w:r>
            <w:r w:rsidR="00BE6F74" w:rsidRPr="00BE6F74">
              <w:rPr>
                <w:rFonts w:ascii="Arial" w:eastAsia="Times New Roman" w:hAnsi="Arial" w:cs="Arial"/>
                <w:color w:val="292526"/>
                <w:sz w:val="24"/>
                <w:szCs w:val="24"/>
              </w:rPr>
              <w:t>de largas explosiones.</w:t>
            </w:r>
          </w:p>
        </w:tc>
      </w:tr>
      <w:tr w:rsidR="00F51440" w:rsidTr="00BE6F74">
        <w:trPr>
          <w:trHeight w:val="557"/>
        </w:trPr>
        <w:tc>
          <w:tcPr>
            <w:tcW w:w="764" w:type="dxa"/>
          </w:tcPr>
          <w:p w:rsidR="00F51440" w:rsidRPr="00BE6F74" w:rsidRDefault="00F51440" w:rsidP="00F51440">
            <w:pPr>
              <w:pStyle w:val="Prrafodelista"/>
              <w:spacing w:line="480" w:lineRule="auto"/>
              <w:ind w:left="0"/>
              <w:jc w:val="center"/>
              <w:rPr>
                <w:rFonts w:ascii="Arial" w:hAnsi="Arial" w:cs="Arial"/>
                <w:b/>
                <w:sz w:val="24"/>
                <w:szCs w:val="24"/>
              </w:rPr>
            </w:pPr>
            <w:r w:rsidRPr="00BE6F74">
              <w:rPr>
                <w:rFonts w:ascii="Arial" w:hAnsi="Arial" w:cs="Arial"/>
                <w:b/>
                <w:sz w:val="24"/>
                <w:szCs w:val="24"/>
              </w:rPr>
              <w:t>1</w:t>
            </w:r>
          </w:p>
        </w:tc>
        <w:tc>
          <w:tcPr>
            <w:tcW w:w="5407" w:type="dxa"/>
          </w:tcPr>
          <w:p w:rsidR="00BE6F74" w:rsidRPr="00BE6F74" w:rsidRDefault="00BE6F74" w:rsidP="00BE6F74">
            <w:pPr>
              <w:rPr>
                <w:rFonts w:ascii="Arial" w:eastAsia="Times New Roman" w:hAnsi="Arial" w:cs="Arial"/>
                <w:color w:val="292526"/>
                <w:sz w:val="24"/>
                <w:szCs w:val="24"/>
              </w:rPr>
            </w:pPr>
            <w:r w:rsidRPr="00BE6F74">
              <w:rPr>
                <w:rFonts w:ascii="Arial" w:eastAsia="Times New Roman" w:hAnsi="Arial" w:cs="Arial"/>
                <w:color w:val="292526"/>
                <w:sz w:val="24"/>
                <w:szCs w:val="24"/>
              </w:rPr>
              <w:t>Hinchazón y enrojecimiento alrededor del punto de contacto con el electrodo.</w:t>
            </w:r>
          </w:p>
        </w:tc>
      </w:tr>
      <w:tr w:rsidR="00F51440" w:rsidTr="00BE6F74">
        <w:trPr>
          <w:trHeight w:val="565"/>
        </w:trPr>
        <w:tc>
          <w:tcPr>
            <w:tcW w:w="764" w:type="dxa"/>
          </w:tcPr>
          <w:p w:rsidR="00F51440" w:rsidRPr="00BE6F74" w:rsidRDefault="00F51440" w:rsidP="00F51440">
            <w:pPr>
              <w:pStyle w:val="Prrafodelista"/>
              <w:spacing w:line="480" w:lineRule="auto"/>
              <w:ind w:left="0"/>
              <w:jc w:val="center"/>
              <w:rPr>
                <w:rFonts w:ascii="Arial" w:hAnsi="Arial" w:cs="Arial"/>
                <w:b/>
                <w:sz w:val="24"/>
                <w:szCs w:val="24"/>
              </w:rPr>
            </w:pPr>
            <w:r w:rsidRPr="00BE6F74">
              <w:rPr>
                <w:rFonts w:ascii="Arial" w:hAnsi="Arial" w:cs="Arial"/>
                <w:b/>
                <w:sz w:val="24"/>
                <w:szCs w:val="24"/>
              </w:rPr>
              <w:t>2</w:t>
            </w:r>
          </w:p>
        </w:tc>
        <w:tc>
          <w:tcPr>
            <w:tcW w:w="5407" w:type="dxa"/>
          </w:tcPr>
          <w:p w:rsidR="00F51440" w:rsidRPr="00BE6F74" w:rsidRDefault="00BE6F74" w:rsidP="00BE6F74">
            <w:pPr>
              <w:rPr>
                <w:rFonts w:ascii="Arial" w:eastAsia="Times New Roman" w:hAnsi="Arial" w:cs="Arial"/>
                <w:color w:val="292526"/>
                <w:sz w:val="24"/>
                <w:szCs w:val="24"/>
              </w:rPr>
            </w:pPr>
            <w:r w:rsidRPr="00BE6F74">
              <w:rPr>
                <w:rFonts w:ascii="Arial" w:eastAsia="Times New Roman" w:hAnsi="Arial" w:cs="Arial"/>
                <w:color w:val="292526"/>
                <w:sz w:val="24"/>
                <w:szCs w:val="24"/>
              </w:rPr>
              <w:t>Notable cambio de coloración e hinchazón con quemaduras incipientes.</w:t>
            </w:r>
          </w:p>
        </w:tc>
      </w:tr>
      <w:tr w:rsidR="00F51440" w:rsidTr="00BE6F74">
        <w:trPr>
          <w:trHeight w:val="573"/>
        </w:trPr>
        <w:tc>
          <w:tcPr>
            <w:tcW w:w="764" w:type="dxa"/>
          </w:tcPr>
          <w:p w:rsidR="00F51440" w:rsidRPr="00BE6F74" w:rsidRDefault="00F51440" w:rsidP="00F51440">
            <w:pPr>
              <w:pStyle w:val="Prrafodelista"/>
              <w:spacing w:line="480" w:lineRule="auto"/>
              <w:ind w:left="0"/>
              <w:jc w:val="center"/>
              <w:rPr>
                <w:rFonts w:ascii="Arial" w:hAnsi="Arial" w:cs="Arial"/>
                <w:b/>
                <w:sz w:val="24"/>
                <w:szCs w:val="24"/>
              </w:rPr>
            </w:pPr>
            <w:r w:rsidRPr="00BE6F74">
              <w:rPr>
                <w:rFonts w:ascii="Arial" w:hAnsi="Arial" w:cs="Arial"/>
                <w:b/>
                <w:sz w:val="24"/>
                <w:szCs w:val="24"/>
              </w:rPr>
              <w:t>3</w:t>
            </w:r>
          </w:p>
        </w:tc>
        <w:tc>
          <w:tcPr>
            <w:tcW w:w="5407" w:type="dxa"/>
          </w:tcPr>
          <w:p w:rsidR="00F51440" w:rsidRPr="00BE6F74" w:rsidRDefault="00BE6F74" w:rsidP="00BE6F74">
            <w:pPr>
              <w:rPr>
                <w:rFonts w:ascii="Arial" w:eastAsia="Times New Roman" w:hAnsi="Arial" w:cs="Arial"/>
                <w:color w:val="292526"/>
                <w:sz w:val="24"/>
                <w:szCs w:val="24"/>
              </w:rPr>
            </w:pPr>
            <w:r w:rsidRPr="00BE6F74">
              <w:rPr>
                <w:rFonts w:ascii="Arial" w:eastAsia="Times New Roman" w:hAnsi="Arial" w:cs="Arial"/>
                <w:color w:val="292526"/>
                <w:sz w:val="24"/>
                <w:szCs w:val="24"/>
              </w:rPr>
              <w:t>Quemadura grave de la piel, con carbonización de la misma.</w:t>
            </w:r>
          </w:p>
        </w:tc>
      </w:tr>
    </w:tbl>
    <w:p w:rsidR="00FB4F1E" w:rsidRPr="00D066D6" w:rsidRDefault="00535D34" w:rsidP="00FB4F1E">
      <w:pPr>
        <w:pStyle w:val="Prrafodelista"/>
        <w:spacing w:after="0" w:line="480" w:lineRule="auto"/>
        <w:ind w:left="1418"/>
        <w:jc w:val="both"/>
        <w:rPr>
          <w:rFonts w:ascii="Arial" w:hAnsi="Arial" w:cs="Arial"/>
          <w:color w:val="FF0000"/>
          <w:sz w:val="24"/>
          <w:szCs w:val="24"/>
        </w:rPr>
      </w:pPr>
      <w:r w:rsidRPr="00535D34">
        <w:rPr>
          <w:rFonts w:ascii="Arial" w:hAnsi="Arial" w:cs="Arial"/>
          <w:b/>
          <w:noProof/>
          <w:sz w:val="24"/>
          <w:szCs w:val="24"/>
          <w:lang w:eastAsia="es-ES"/>
        </w:rPr>
        <w:pict>
          <v:shape id="_x0000_s1097" type="#_x0000_t202" style="position:absolute;left:0;text-align:left;margin-left:114.3pt;margin-top:24.65pt;width:283.95pt;height:48.75pt;z-index:251741184;mso-position-horizontal-relative:text;mso-position-vertical-relative:text" stroked="f">
            <v:textbox style="mso-next-textbox:#_x0000_s1097" inset="0,0,0,0">
              <w:txbxContent>
                <w:p w:rsidR="00A25FA7" w:rsidRPr="003234A4" w:rsidRDefault="00A25FA7" w:rsidP="00D27E02">
                  <w:pPr>
                    <w:pStyle w:val="Epgrafe"/>
                    <w:spacing w:after="0"/>
                    <w:jc w:val="both"/>
                    <w:rPr>
                      <w:rFonts w:ascii="Arial" w:hAnsi="Arial" w:cs="Arial"/>
                      <w:noProof/>
                      <w:color w:val="auto"/>
                      <w:sz w:val="32"/>
                      <w:szCs w:val="24"/>
                    </w:rPr>
                  </w:pPr>
                  <w:r>
                    <w:rPr>
                      <w:rFonts w:ascii="Arial" w:hAnsi="Arial" w:cs="Arial"/>
                      <w:color w:val="auto"/>
                      <w:sz w:val="22"/>
                    </w:rPr>
                    <w:t>Tabla 1.1</w:t>
                  </w:r>
                  <w:r w:rsidRPr="003234A4">
                    <w:rPr>
                      <w:rFonts w:ascii="Arial" w:hAnsi="Arial" w:cs="Arial"/>
                      <w:color w:val="auto"/>
                      <w:sz w:val="22"/>
                    </w:rPr>
                    <w:t xml:space="preserve">. </w:t>
                  </w:r>
                  <w:r>
                    <w:rPr>
                      <w:rFonts w:ascii="Arial" w:hAnsi="Arial" w:cs="Arial"/>
                      <w:color w:val="auto"/>
                      <w:sz w:val="22"/>
                    </w:rPr>
                    <w:t>Efecto sobre la piel derivados del paso de una densidad de corriente. (Fuente: Seguridad elé</w:t>
                  </w:r>
                  <w:r w:rsidRPr="00C940CD">
                    <w:rPr>
                      <w:rFonts w:ascii="Arial" w:hAnsi="Arial" w:cs="Arial"/>
                      <w:color w:val="auto"/>
                      <w:sz w:val="22"/>
                    </w:rPr>
                    <w:t>ct</w:t>
                  </w:r>
                  <w:r>
                    <w:rPr>
                      <w:rFonts w:ascii="Arial" w:hAnsi="Arial" w:cs="Arial"/>
                      <w:color w:val="auto"/>
                      <w:sz w:val="22"/>
                    </w:rPr>
                    <w:t>rica: efecto de la corriente elé</w:t>
                  </w:r>
                  <w:r w:rsidRPr="00C940CD">
                    <w:rPr>
                      <w:rFonts w:ascii="Arial" w:hAnsi="Arial" w:cs="Arial"/>
                      <w:color w:val="auto"/>
                      <w:sz w:val="22"/>
                    </w:rPr>
                    <w:t>ctrica sobre el cuerpo humano</w:t>
                  </w:r>
                  <w:r>
                    <w:rPr>
                      <w:rFonts w:ascii="Arial" w:hAnsi="Arial" w:cs="Arial"/>
                      <w:color w:val="auto"/>
                      <w:sz w:val="22"/>
                    </w:rPr>
                    <w:t>)</w:t>
                  </w:r>
                </w:p>
              </w:txbxContent>
            </v:textbox>
            <w10:wrap type="topAndBottom"/>
          </v:shape>
        </w:pict>
      </w:r>
    </w:p>
    <w:p w:rsidR="00FB4F1E" w:rsidRPr="00D4425E" w:rsidRDefault="00FB4F1E" w:rsidP="00FB4F1E">
      <w:pPr>
        <w:pStyle w:val="Prrafodelista"/>
        <w:spacing w:after="0" w:line="480" w:lineRule="auto"/>
        <w:ind w:left="1418"/>
        <w:jc w:val="both"/>
        <w:rPr>
          <w:rFonts w:ascii="Arial" w:hAnsi="Arial" w:cs="Arial"/>
          <w:b/>
          <w:sz w:val="24"/>
          <w:szCs w:val="24"/>
        </w:rPr>
      </w:pPr>
      <w:r w:rsidRPr="00D4425E">
        <w:rPr>
          <w:rFonts w:ascii="Arial" w:hAnsi="Arial" w:cs="Arial"/>
          <w:b/>
          <w:sz w:val="24"/>
          <w:szCs w:val="24"/>
        </w:rPr>
        <w:lastRenderedPageBreak/>
        <w:t>Por la proximidad del arco eléctrico.</w:t>
      </w:r>
    </w:p>
    <w:p w:rsidR="00FB4F1E" w:rsidRPr="00D066D6" w:rsidRDefault="00FB4F1E" w:rsidP="00FB4F1E">
      <w:pPr>
        <w:pStyle w:val="Prrafodelista"/>
        <w:spacing w:after="0" w:line="480" w:lineRule="auto"/>
        <w:ind w:left="1418"/>
        <w:jc w:val="both"/>
        <w:rPr>
          <w:rFonts w:ascii="Arial" w:hAnsi="Arial" w:cs="Arial"/>
          <w:sz w:val="24"/>
          <w:szCs w:val="24"/>
        </w:rPr>
      </w:pPr>
      <w:r w:rsidRPr="00D066D6">
        <w:rPr>
          <w:rFonts w:ascii="Arial" w:hAnsi="Arial" w:cs="Arial"/>
          <w:sz w:val="24"/>
          <w:szCs w:val="24"/>
        </w:rPr>
        <w:t>El relámpago de arco eléctrico es la liberación de distintos tipos de energía concentrada como resultado de una falla eléctrica, que se pueden derivar generalmente cuando se pone en contacto elementos que se encuentran a diferente tensión  mediante las herramientas que se están utilizando o algún otro objeto conductor.</w:t>
      </w:r>
    </w:p>
    <w:p w:rsidR="00FB4F1E" w:rsidRDefault="00FB4F1E" w:rsidP="00FB4F1E">
      <w:pPr>
        <w:pStyle w:val="Prrafodelista"/>
        <w:spacing w:after="0" w:line="480" w:lineRule="auto"/>
        <w:ind w:left="1418"/>
        <w:jc w:val="both"/>
        <w:rPr>
          <w:rFonts w:ascii="Arial" w:hAnsi="Arial" w:cs="Arial"/>
          <w:sz w:val="24"/>
          <w:szCs w:val="24"/>
        </w:rPr>
      </w:pPr>
    </w:p>
    <w:p w:rsidR="00FB4F1E" w:rsidRDefault="0077119B" w:rsidP="00FB4F1E">
      <w:pPr>
        <w:pStyle w:val="Prrafodelista"/>
        <w:spacing w:after="0" w:line="480" w:lineRule="auto"/>
        <w:ind w:left="1418"/>
        <w:jc w:val="both"/>
        <w:rPr>
          <w:rFonts w:ascii="Arial" w:hAnsi="Arial" w:cs="Arial"/>
          <w:sz w:val="24"/>
          <w:szCs w:val="24"/>
        </w:rPr>
      </w:pPr>
      <w:r>
        <w:rPr>
          <w:rFonts w:ascii="Arial" w:hAnsi="Arial" w:cs="Arial"/>
          <w:sz w:val="24"/>
          <w:szCs w:val="24"/>
        </w:rPr>
        <w:t>El arco eléctrico s</w:t>
      </w:r>
      <w:r w:rsidR="00FB4F1E" w:rsidRPr="00D066D6">
        <w:rPr>
          <w:rFonts w:ascii="Arial" w:hAnsi="Arial" w:cs="Arial"/>
          <w:sz w:val="24"/>
          <w:szCs w:val="24"/>
        </w:rPr>
        <w:t xml:space="preserve">e presenta como una explosión (relámpago) que irradia intensamente luz ultravioleta, infrarroja, produciendo ruido a altos decibeles, desprendiendo  partículas de metal fundido y generando  una onda con gran presión, que </w:t>
      </w:r>
      <w:r>
        <w:rPr>
          <w:rFonts w:ascii="Arial" w:hAnsi="Arial" w:cs="Arial"/>
          <w:sz w:val="24"/>
          <w:szCs w:val="24"/>
        </w:rPr>
        <w:t>impacta</w:t>
      </w:r>
      <w:r w:rsidR="00FB4F1E" w:rsidRPr="00D066D6">
        <w:rPr>
          <w:rFonts w:ascii="Arial" w:hAnsi="Arial" w:cs="Arial"/>
          <w:sz w:val="24"/>
          <w:szCs w:val="24"/>
        </w:rPr>
        <w:t xml:space="preserve"> sobre el cuerpo humano, pudiendo alcanzar hasta una temperatura de 35000 ºF (más de 19000 ºC). </w:t>
      </w:r>
    </w:p>
    <w:p w:rsidR="00FB4F1E" w:rsidRDefault="00FB4F1E" w:rsidP="00FB4F1E">
      <w:pPr>
        <w:pStyle w:val="Prrafodelista"/>
        <w:spacing w:after="0" w:line="480" w:lineRule="auto"/>
        <w:ind w:left="2232"/>
        <w:jc w:val="both"/>
        <w:rPr>
          <w:rFonts w:ascii="Arial" w:hAnsi="Arial" w:cs="Arial"/>
          <w:sz w:val="24"/>
          <w:szCs w:val="24"/>
        </w:rPr>
      </w:pPr>
    </w:p>
    <w:p w:rsidR="00D3417D" w:rsidRDefault="00FB4F1E" w:rsidP="00FB4F1E">
      <w:pPr>
        <w:pStyle w:val="Prrafodelista"/>
        <w:tabs>
          <w:tab w:val="left" w:pos="1418"/>
        </w:tabs>
        <w:spacing w:after="0" w:line="480" w:lineRule="auto"/>
        <w:ind w:left="1418"/>
        <w:jc w:val="both"/>
        <w:rPr>
          <w:rFonts w:ascii="Arial" w:hAnsi="Arial" w:cs="Arial"/>
          <w:sz w:val="24"/>
          <w:szCs w:val="24"/>
        </w:rPr>
      </w:pPr>
      <w:r w:rsidRPr="00D066D6">
        <w:rPr>
          <w:rFonts w:ascii="Arial" w:hAnsi="Arial" w:cs="Arial"/>
          <w:sz w:val="24"/>
          <w:szCs w:val="24"/>
        </w:rPr>
        <w:t xml:space="preserve">En estos eventos no existe el contacto directo. Los relámpagos y ráfagas de arcos eléctricos pueden causar </w:t>
      </w:r>
      <w:r w:rsidR="0077119B">
        <w:rPr>
          <w:rFonts w:ascii="Arial" w:hAnsi="Arial" w:cs="Arial"/>
          <w:sz w:val="24"/>
          <w:szCs w:val="24"/>
        </w:rPr>
        <w:t xml:space="preserve">graves </w:t>
      </w:r>
      <w:r w:rsidRPr="00D066D6">
        <w:rPr>
          <w:rFonts w:ascii="Arial" w:hAnsi="Arial" w:cs="Arial"/>
          <w:sz w:val="24"/>
          <w:szCs w:val="24"/>
        </w:rPr>
        <w:t xml:space="preserve">lesiones </w:t>
      </w:r>
      <w:r w:rsidR="0077119B">
        <w:rPr>
          <w:rFonts w:ascii="Arial" w:hAnsi="Arial" w:cs="Arial"/>
          <w:sz w:val="24"/>
          <w:szCs w:val="24"/>
        </w:rPr>
        <w:t xml:space="preserve">en el organismo </w:t>
      </w:r>
      <w:r w:rsidRPr="00D066D6">
        <w:rPr>
          <w:rFonts w:ascii="Arial" w:hAnsi="Arial" w:cs="Arial"/>
          <w:sz w:val="24"/>
          <w:szCs w:val="24"/>
        </w:rPr>
        <w:t xml:space="preserve">exposición a salpicaduras de metales fundidos, </w:t>
      </w:r>
      <w:r w:rsidR="00637975">
        <w:rPr>
          <w:rFonts w:ascii="Arial" w:hAnsi="Arial" w:cs="Arial"/>
          <w:sz w:val="24"/>
          <w:szCs w:val="24"/>
        </w:rPr>
        <w:t xml:space="preserve">se pueden producir </w:t>
      </w:r>
      <w:r w:rsidRPr="00D066D6">
        <w:rPr>
          <w:rFonts w:ascii="Arial" w:hAnsi="Arial" w:cs="Arial"/>
          <w:sz w:val="24"/>
          <w:szCs w:val="24"/>
        </w:rPr>
        <w:t xml:space="preserve">quemaduras de 3er grado, </w:t>
      </w:r>
      <w:r w:rsidR="00637975">
        <w:rPr>
          <w:rFonts w:ascii="Arial" w:hAnsi="Arial" w:cs="Arial"/>
          <w:sz w:val="24"/>
          <w:szCs w:val="24"/>
        </w:rPr>
        <w:t xml:space="preserve">destrucción </w:t>
      </w:r>
      <w:r w:rsidRPr="00D066D6">
        <w:rPr>
          <w:rFonts w:ascii="Arial" w:hAnsi="Arial" w:cs="Arial"/>
          <w:sz w:val="24"/>
          <w:szCs w:val="24"/>
        </w:rPr>
        <w:t xml:space="preserve">de </w:t>
      </w:r>
      <w:r w:rsidR="00637975">
        <w:rPr>
          <w:rFonts w:ascii="Arial" w:hAnsi="Arial" w:cs="Arial"/>
          <w:sz w:val="24"/>
          <w:szCs w:val="24"/>
        </w:rPr>
        <w:t xml:space="preserve">la </w:t>
      </w:r>
      <w:r w:rsidRPr="00D066D6">
        <w:rPr>
          <w:rFonts w:ascii="Arial" w:hAnsi="Arial" w:cs="Arial"/>
          <w:sz w:val="24"/>
          <w:szCs w:val="24"/>
        </w:rPr>
        <w:t xml:space="preserve">vestimenta y/o incendios secundarios (Ej. transformadores de aceite),  pudiéndose además producir traumatismos físicos </w:t>
      </w:r>
      <w:r w:rsidRPr="00D066D6">
        <w:rPr>
          <w:rFonts w:ascii="Arial" w:hAnsi="Arial" w:cs="Arial"/>
          <w:sz w:val="24"/>
          <w:szCs w:val="24"/>
        </w:rPr>
        <w:lastRenderedPageBreak/>
        <w:t xml:space="preserve">debido a la fuerza de explosión, daños en la audición y en la visión. </w:t>
      </w:r>
    </w:p>
    <w:p w:rsidR="00D3417D" w:rsidRDefault="00535D34" w:rsidP="00F51440">
      <w:pPr>
        <w:suppressAutoHyphens w:val="0"/>
        <w:ind w:firstLine="709"/>
        <w:jc w:val="center"/>
        <w:rPr>
          <w:rFonts w:ascii="Arial" w:hAnsi="Arial" w:cs="Arial"/>
          <w:sz w:val="24"/>
          <w:szCs w:val="24"/>
        </w:rPr>
      </w:pPr>
      <w:r w:rsidRPr="00535D34">
        <w:rPr>
          <w:rFonts w:ascii="Arial" w:hAnsi="Arial" w:cs="Arial"/>
          <w:noProof/>
          <w:kern w:val="0"/>
          <w:sz w:val="24"/>
          <w:szCs w:val="24"/>
          <w:lang w:val="es-ES" w:eastAsia="es-ES"/>
        </w:rPr>
        <w:pict>
          <v:shape id="_x0000_s1098" type="#_x0000_t202" style="position:absolute;left:0;text-align:left;margin-left:96.65pt;margin-top:177.8pt;width:283.95pt;height:16.6pt;z-index:251742208" stroked="f">
            <v:textbox style="mso-next-textbox:#_x0000_s1098" inset="0,0,0,0">
              <w:txbxContent>
                <w:p w:rsidR="00A25FA7" w:rsidRDefault="00A25FA7" w:rsidP="00BE6F74">
                  <w:pPr>
                    <w:pStyle w:val="Epgrafe"/>
                    <w:spacing w:after="0"/>
                    <w:jc w:val="center"/>
                    <w:rPr>
                      <w:rFonts w:ascii="Arial" w:hAnsi="Arial" w:cs="Arial"/>
                      <w:color w:val="auto"/>
                      <w:sz w:val="22"/>
                    </w:rPr>
                  </w:pPr>
                  <w:r>
                    <w:rPr>
                      <w:rFonts w:ascii="Arial" w:hAnsi="Arial" w:cs="Arial"/>
                      <w:color w:val="auto"/>
                      <w:sz w:val="22"/>
                    </w:rPr>
                    <w:t>Fig. 1.2</w:t>
                  </w:r>
                  <w:r w:rsidRPr="003234A4">
                    <w:rPr>
                      <w:rFonts w:ascii="Arial" w:hAnsi="Arial" w:cs="Arial"/>
                      <w:color w:val="auto"/>
                      <w:sz w:val="22"/>
                    </w:rPr>
                    <w:t xml:space="preserve">. </w:t>
                  </w:r>
                  <w:r>
                    <w:rPr>
                      <w:rFonts w:ascii="Arial" w:hAnsi="Arial" w:cs="Arial"/>
                      <w:color w:val="auto"/>
                      <w:sz w:val="22"/>
                    </w:rPr>
                    <w:t>Persona frente a un posible arco eléctrico.</w:t>
                  </w:r>
                </w:p>
                <w:p w:rsidR="00A25FA7" w:rsidRPr="00627409" w:rsidRDefault="00A25FA7" w:rsidP="00627409"/>
              </w:txbxContent>
            </v:textbox>
            <w10:wrap type="topAndBottom"/>
          </v:shape>
        </w:pict>
      </w:r>
      <w:r w:rsidR="00F51440">
        <w:rPr>
          <w:rFonts w:ascii="Arial" w:hAnsi="Arial" w:cs="Arial"/>
          <w:noProof/>
          <w:sz w:val="24"/>
          <w:szCs w:val="24"/>
          <w:lang w:val="es-ES" w:eastAsia="es-ES"/>
        </w:rPr>
        <w:drawing>
          <wp:inline distT="0" distB="0" distL="0" distR="0">
            <wp:extent cx="2901571" cy="1938941"/>
            <wp:effectExtent l="1905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84507" t="50619" r="4832" b="37933"/>
                    <a:stretch>
                      <a:fillRect/>
                    </a:stretch>
                  </pic:blipFill>
                  <pic:spPr bwMode="auto">
                    <a:xfrm>
                      <a:off x="0" y="0"/>
                      <a:ext cx="2901571" cy="1938941"/>
                    </a:xfrm>
                    <a:prstGeom prst="rect">
                      <a:avLst/>
                    </a:prstGeom>
                    <a:noFill/>
                    <a:ln w="9525">
                      <a:noFill/>
                      <a:miter lim="800000"/>
                      <a:headEnd/>
                      <a:tailEnd/>
                    </a:ln>
                  </pic:spPr>
                </pic:pic>
              </a:graphicData>
            </a:graphic>
          </wp:inline>
        </w:drawing>
      </w:r>
    </w:p>
    <w:p w:rsidR="00F51440" w:rsidRDefault="00F51440" w:rsidP="00F51440">
      <w:pPr>
        <w:suppressAutoHyphens w:val="0"/>
        <w:ind w:firstLine="709"/>
        <w:jc w:val="center"/>
        <w:rPr>
          <w:rFonts w:ascii="Arial" w:hAnsi="Arial" w:cs="Arial"/>
          <w:kern w:val="0"/>
          <w:sz w:val="24"/>
          <w:szCs w:val="24"/>
          <w:lang w:val="es-ES" w:eastAsia="en-US"/>
        </w:rPr>
      </w:pPr>
    </w:p>
    <w:p w:rsidR="00FB4F1E" w:rsidRPr="00B12CBF" w:rsidRDefault="00FB4F1E" w:rsidP="00AE32F5">
      <w:pPr>
        <w:pStyle w:val="Prrafodelista"/>
        <w:numPr>
          <w:ilvl w:val="0"/>
          <w:numId w:val="12"/>
        </w:numPr>
        <w:suppressAutoHyphens/>
        <w:spacing w:after="0" w:line="480" w:lineRule="auto"/>
        <w:jc w:val="both"/>
        <w:rPr>
          <w:rFonts w:ascii="Arial" w:hAnsi="Arial" w:cs="Arial"/>
          <w:b/>
          <w:vanish/>
          <w:sz w:val="24"/>
          <w:szCs w:val="24"/>
        </w:rPr>
      </w:pPr>
    </w:p>
    <w:p w:rsidR="00FB4F1E" w:rsidRPr="00B12CBF" w:rsidRDefault="00FB4F1E" w:rsidP="00AE32F5">
      <w:pPr>
        <w:pStyle w:val="Prrafodelista"/>
        <w:numPr>
          <w:ilvl w:val="2"/>
          <w:numId w:val="12"/>
        </w:numPr>
        <w:suppressAutoHyphens/>
        <w:spacing w:after="0" w:line="480" w:lineRule="auto"/>
        <w:jc w:val="both"/>
        <w:rPr>
          <w:rFonts w:ascii="Arial" w:hAnsi="Arial" w:cs="Arial"/>
          <w:b/>
          <w:vanish/>
          <w:sz w:val="24"/>
          <w:szCs w:val="24"/>
        </w:rPr>
      </w:pPr>
    </w:p>
    <w:p w:rsidR="00FB4F1E" w:rsidRDefault="00FB4F1E" w:rsidP="00AE32F5">
      <w:pPr>
        <w:pStyle w:val="Prrafodelista"/>
        <w:numPr>
          <w:ilvl w:val="2"/>
          <w:numId w:val="12"/>
        </w:numPr>
        <w:suppressAutoHyphens/>
        <w:spacing w:after="0" w:line="480" w:lineRule="auto"/>
        <w:jc w:val="both"/>
        <w:rPr>
          <w:rFonts w:ascii="Arial" w:hAnsi="Arial" w:cs="Arial"/>
          <w:b/>
          <w:sz w:val="24"/>
          <w:szCs w:val="24"/>
        </w:rPr>
      </w:pPr>
      <w:r>
        <w:rPr>
          <w:rFonts w:ascii="Arial" w:hAnsi="Arial" w:cs="Arial"/>
          <w:b/>
          <w:sz w:val="24"/>
          <w:szCs w:val="24"/>
        </w:rPr>
        <w:t>EL SISTEMA NERVIOSO</w:t>
      </w:r>
      <w:r w:rsidR="00535D34">
        <w:rPr>
          <w:rFonts w:ascii="Arial" w:hAnsi="Arial" w:cs="Arial"/>
          <w:b/>
          <w:sz w:val="24"/>
          <w:szCs w:val="24"/>
        </w:rPr>
        <w:fldChar w:fldCharType="begin"/>
      </w:r>
      <w:r>
        <w:instrText xml:space="preserve"> XE "1.1.2. </w:instrText>
      </w:r>
      <w:r w:rsidRPr="007D77A1">
        <w:rPr>
          <w:rFonts w:ascii="Arial" w:hAnsi="Arial" w:cs="Arial"/>
          <w:b/>
          <w:sz w:val="24"/>
          <w:szCs w:val="24"/>
        </w:rPr>
        <w:instrText>EL SISTEMA NERVIOSO</w:instrText>
      </w:r>
      <w:r>
        <w:instrText xml:space="preserve">" </w:instrText>
      </w:r>
      <w:r w:rsidR="00535D34">
        <w:rPr>
          <w:rFonts w:ascii="Arial" w:hAnsi="Arial" w:cs="Arial"/>
          <w:b/>
          <w:sz w:val="24"/>
          <w:szCs w:val="24"/>
        </w:rPr>
        <w:fldChar w:fldCharType="end"/>
      </w:r>
    </w:p>
    <w:p w:rsidR="00FB4F1E" w:rsidRDefault="00FB4F1E" w:rsidP="00FB4F1E">
      <w:pPr>
        <w:pStyle w:val="Prrafodelista1"/>
        <w:spacing w:after="0" w:line="480" w:lineRule="auto"/>
        <w:ind w:left="1418"/>
        <w:jc w:val="both"/>
        <w:rPr>
          <w:rFonts w:ascii="Arial" w:hAnsi="Arial" w:cs="Arial"/>
          <w:sz w:val="24"/>
          <w:szCs w:val="24"/>
          <w:lang w:val="es-EC"/>
        </w:rPr>
      </w:pPr>
      <w:r w:rsidRPr="00D066D6">
        <w:rPr>
          <w:rFonts w:ascii="Arial" w:hAnsi="Arial" w:cs="Arial"/>
          <w:sz w:val="24"/>
          <w:szCs w:val="24"/>
          <w:lang w:val="es-EC"/>
        </w:rPr>
        <w:t>Los impulsos nerviosos son de hecho impulsos eléctricos. Cuando una corriente eléctrica externa interfiere con el sistema nervioso aparecen una serie de alteraciones, como vómitos, vértigos, alteraciones de la visión, pérdidas de oído, parálisis, pérdida de conciencia o parada cardiorespiratoria. También pueden afectarse otros órganos, como el riñón (insuficienc</w:t>
      </w:r>
      <w:r w:rsidR="00637975">
        <w:rPr>
          <w:rFonts w:ascii="Arial" w:hAnsi="Arial" w:cs="Arial"/>
          <w:sz w:val="24"/>
          <w:szCs w:val="24"/>
          <w:lang w:val="es-EC"/>
        </w:rPr>
        <w:t>ia renal) o los ojos (cataratas</w:t>
      </w:r>
      <w:r w:rsidRPr="00D066D6">
        <w:rPr>
          <w:rFonts w:ascii="Arial" w:hAnsi="Arial" w:cs="Arial"/>
          <w:sz w:val="24"/>
          <w:szCs w:val="24"/>
          <w:lang w:val="es-EC"/>
        </w:rPr>
        <w:t xml:space="preserve">, ceguera). </w:t>
      </w:r>
    </w:p>
    <w:p w:rsidR="00FB4F1E" w:rsidRPr="00D066D6" w:rsidRDefault="00FB4F1E" w:rsidP="00FB4F1E">
      <w:pPr>
        <w:pStyle w:val="Prrafodelista1"/>
        <w:spacing w:after="0" w:line="480" w:lineRule="auto"/>
        <w:ind w:left="1134"/>
        <w:jc w:val="both"/>
        <w:rPr>
          <w:rFonts w:ascii="Arial" w:hAnsi="Arial" w:cs="Arial"/>
          <w:sz w:val="24"/>
          <w:szCs w:val="24"/>
          <w:lang w:val="es-EC"/>
        </w:rPr>
      </w:pPr>
    </w:p>
    <w:p w:rsidR="00FB4F1E" w:rsidRDefault="00FB4F1E" w:rsidP="00AE32F5">
      <w:pPr>
        <w:pStyle w:val="Prrafodelista"/>
        <w:numPr>
          <w:ilvl w:val="2"/>
          <w:numId w:val="12"/>
        </w:numPr>
        <w:suppressAutoHyphens/>
        <w:spacing w:after="0" w:line="480" w:lineRule="auto"/>
        <w:jc w:val="both"/>
        <w:rPr>
          <w:rFonts w:ascii="Arial" w:hAnsi="Arial" w:cs="Arial"/>
          <w:b/>
          <w:sz w:val="24"/>
          <w:szCs w:val="24"/>
        </w:rPr>
      </w:pPr>
      <w:r>
        <w:rPr>
          <w:rFonts w:ascii="Arial" w:hAnsi="Arial" w:cs="Arial"/>
          <w:b/>
          <w:sz w:val="24"/>
          <w:szCs w:val="24"/>
        </w:rPr>
        <w:t>EL CORAZON</w:t>
      </w:r>
      <w:r w:rsidR="00535D34">
        <w:rPr>
          <w:rFonts w:ascii="Arial" w:hAnsi="Arial" w:cs="Arial"/>
          <w:b/>
          <w:sz w:val="24"/>
          <w:szCs w:val="24"/>
        </w:rPr>
        <w:fldChar w:fldCharType="begin"/>
      </w:r>
      <w:r>
        <w:instrText xml:space="preserve"> XE "1.1.3. </w:instrText>
      </w:r>
      <w:r w:rsidRPr="0045234C">
        <w:rPr>
          <w:rFonts w:ascii="Arial" w:hAnsi="Arial" w:cs="Arial"/>
          <w:b/>
          <w:sz w:val="24"/>
          <w:szCs w:val="24"/>
        </w:rPr>
        <w:instrText>EL CORAZON</w:instrText>
      </w:r>
      <w:r>
        <w:instrText xml:space="preserve">" </w:instrText>
      </w:r>
      <w:r w:rsidR="00535D34">
        <w:rPr>
          <w:rFonts w:ascii="Arial" w:hAnsi="Arial" w:cs="Arial"/>
          <w:b/>
          <w:sz w:val="24"/>
          <w:szCs w:val="24"/>
        </w:rPr>
        <w:fldChar w:fldCharType="end"/>
      </w:r>
    </w:p>
    <w:p w:rsidR="00FB4F1E" w:rsidRDefault="00FB4F1E" w:rsidP="00FB4F1E">
      <w:pPr>
        <w:pStyle w:val="Prrafodelista"/>
        <w:spacing w:after="0" w:line="480" w:lineRule="auto"/>
        <w:ind w:left="1418"/>
        <w:jc w:val="both"/>
        <w:rPr>
          <w:rFonts w:ascii="Arial" w:hAnsi="Arial" w:cs="Arial"/>
          <w:sz w:val="24"/>
          <w:szCs w:val="24"/>
        </w:rPr>
      </w:pPr>
      <w:r>
        <w:rPr>
          <w:rFonts w:ascii="Arial" w:hAnsi="Arial" w:cs="Arial"/>
          <w:sz w:val="24"/>
          <w:szCs w:val="24"/>
        </w:rPr>
        <w:t xml:space="preserve">La principal </w:t>
      </w:r>
      <w:r w:rsidRPr="00D066D6">
        <w:rPr>
          <w:rFonts w:ascii="Arial" w:hAnsi="Arial" w:cs="Arial"/>
          <w:sz w:val="24"/>
          <w:szCs w:val="24"/>
        </w:rPr>
        <w:t xml:space="preserve">lesión que ocurre es la fibrilación ventricular. </w:t>
      </w:r>
      <w:r w:rsidR="00637975">
        <w:rPr>
          <w:rFonts w:ascii="Arial" w:hAnsi="Arial" w:cs="Arial"/>
          <w:sz w:val="24"/>
          <w:szCs w:val="24"/>
        </w:rPr>
        <w:t xml:space="preserve">Cuyo </w:t>
      </w:r>
      <w:r w:rsidRPr="00D066D6">
        <w:rPr>
          <w:rFonts w:ascii="Arial" w:hAnsi="Arial" w:cs="Arial"/>
          <w:sz w:val="24"/>
          <w:szCs w:val="24"/>
        </w:rPr>
        <w:t xml:space="preserve"> efecto en el  organismo se traduce en un paro circulatorio por </w:t>
      </w:r>
      <w:r w:rsidRPr="00D066D6">
        <w:rPr>
          <w:rFonts w:ascii="Arial" w:hAnsi="Arial" w:cs="Arial"/>
          <w:sz w:val="24"/>
          <w:szCs w:val="24"/>
        </w:rPr>
        <w:lastRenderedPageBreak/>
        <w:t>rotura del ritmo cardíaco. El corazón, al funcionar descoordinadamente, no puede bombear sangre a los diferentes tejidos del cuerpo humano.</w:t>
      </w:r>
    </w:p>
    <w:p w:rsidR="00FB4F1E" w:rsidRDefault="00FB4F1E" w:rsidP="00FB4F1E">
      <w:pPr>
        <w:pStyle w:val="Prrafodelista"/>
        <w:spacing w:after="0" w:line="480" w:lineRule="auto"/>
        <w:ind w:left="1418"/>
        <w:jc w:val="both"/>
        <w:rPr>
          <w:rFonts w:ascii="Arial" w:hAnsi="Arial" w:cs="Arial"/>
          <w:sz w:val="24"/>
          <w:szCs w:val="24"/>
        </w:rPr>
      </w:pPr>
    </w:p>
    <w:p w:rsidR="00FB4F1E" w:rsidRDefault="00637975" w:rsidP="00FB4F1E">
      <w:pPr>
        <w:pStyle w:val="Prrafodelista"/>
        <w:spacing w:after="0" w:line="480" w:lineRule="auto"/>
        <w:ind w:left="1418"/>
        <w:jc w:val="both"/>
        <w:rPr>
          <w:rFonts w:ascii="Arial" w:hAnsi="Arial" w:cs="Arial"/>
          <w:sz w:val="24"/>
          <w:szCs w:val="24"/>
        </w:rPr>
      </w:pPr>
      <w:r>
        <w:rPr>
          <w:rFonts w:ascii="Arial" w:hAnsi="Arial" w:cs="Arial"/>
          <w:sz w:val="24"/>
          <w:szCs w:val="24"/>
        </w:rPr>
        <w:t>Este hecho</w:t>
      </w:r>
      <w:r w:rsidR="00FB4F1E">
        <w:rPr>
          <w:rFonts w:ascii="Arial" w:hAnsi="Arial" w:cs="Arial"/>
          <w:sz w:val="24"/>
          <w:szCs w:val="24"/>
        </w:rPr>
        <w:t xml:space="preserve"> es </w:t>
      </w:r>
      <w:r w:rsidR="00FB4F1E" w:rsidRPr="00116A1F">
        <w:rPr>
          <w:rFonts w:ascii="Arial" w:hAnsi="Arial" w:cs="Arial"/>
          <w:sz w:val="24"/>
          <w:szCs w:val="24"/>
        </w:rPr>
        <w:t xml:space="preserve">particularmente grave </w:t>
      </w:r>
      <w:r>
        <w:rPr>
          <w:rFonts w:ascii="Arial" w:hAnsi="Arial" w:cs="Arial"/>
          <w:sz w:val="24"/>
          <w:szCs w:val="24"/>
        </w:rPr>
        <w:t>para</w:t>
      </w:r>
      <w:r w:rsidR="00FB4F1E" w:rsidRPr="00116A1F">
        <w:rPr>
          <w:rFonts w:ascii="Arial" w:hAnsi="Arial" w:cs="Arial"/>
          <w:sz w:val="24"/>
          <w:szCs w:val="24"/>
        </w:rPr>
        <w:t xml:space="preserve"> los tejidos del cerebro donde es imprescindible una oxigenación continua de los mismos por </w:t>
      </w:r>
      <w:r>
        <w:rPr>
          <w:rFonts w:ascii="Arial" w:hAnsi="Arial" w:cs="Arial"/>
          <w:sz w:val="24"/>
          <w:szCs w:val="24"/>
        </w:rPr>
        <w:t>la sangre. Si el corazón fibril</w:t>
      </w:r>
      <w:r w:rsidR="00FB4F1E" w:rsidRPr="00116A1F">
        <w:rPr>
          <w:rFonts w:ascii="Arial" w:hAnsi="Arial" w:cs="Arial"/>
          <w:sz w:val="24"/>
          <w:szCs w:val="24"/>
        </w:rPr>
        <w:t xml:space="preserve">a el cerebro no puede </w:t>
      </w:r>
      <w:r>
        <w:rPr>
          <w:rFonts w:ascii="Arial" w:hAnsi="Arial" w:cs="Arial"/>
          <w:sz w:val="24"/>
          <w:szCs w:val="24"/>
        </w:rPr>
        <w:t>ejecutar</w:t>
      </w:r>
      <w:r w:rsidR="00FB4F1E" w:rsidRPr="00116A1F">
        <w:rPr>
          <w:rFonts w:ascii="Arial" w:hAnsi="Arial" w:cs="Arial"/>
          <w:sz w:val="24"/>
          <w:szCs w:val="24"/>
        </w:rPr>
        <w:t xml:space="preserve"> acciones directoras sobre órganos vitales del cuerpo, produciéndose unas lesiones que pueden llegar a ser irreversibles, dependiendo del tiempo que esté el corazón fibrilando.</w:t>
      </w:r>
    </w:p>
    <w:p w:rsidR="00FB4F1E" w:rsidRDefault="00FB4F1E" w:rsidP="00FB4F1E">
      <w:pPr>
        <w:pStyle w:val="Prrafodelista"/>
        <w:spacing w:after="0" w:line="480" w:lineRule="auto"/>
        <w:ind w:left="1418"/>
        <w:jc w:val="both"/>
        <w:rPr>
          <w:rFonts w:ascii="Arial" w:hAnsi="Arial" w:cs="Arial"/>
          <w:sz w:val="24"/>
          <w:szCs w:val="24"/>
        </w:rPr>
      </w:pPr>
    </w:p>
    <w:p w:rsidR="00FB4F1E" w:rsidRDefault="00FB4F1E" w:rsidP="00FB4F1E">
      <w:pPr>
        <w:pStyle w:val="Prrafodelista"/>
        <w:spacing w:after="0" w:line="480" w:lineRule="auto"/>
        <w:ind w:left="1418"/>
        <w:jc w:val="both"/>
        <w:rPr>
          <w:rFonts w:ascii="Arial" w:hAnsi="Arial" w:cs="Arial"/>
          <w:sz w:val="24"/>
          <w:szCs w:val="24"/>
        </w:rPr>
      </w:pPr>
      <w:r>
        <w:rPr>
          <w:rFonts w:ascii="Arial" w:hAnsi="Arial" w:cs="Arial"/>
          <w:sz w:val="24"/>
          <w:szCs w:val="24"/>
        </w:rPr>
        <w:t xml:space="preserve">La fibrilación </w:t>
      </w:r>
      <w:r w:rsidRPr="00116A1F">
        <w:rPr>
          <w:rFonts w:ascii="Arial" w:hAnsi="Arial" w:cs="Arial"/>
          <w:sz w:val="24"/>
          <w:szCs w:val="24"/>
        </w:rPr>
        <w:t>ventricular se produce normalmente con intensidades superiores a  100 mA y tiemp</w:t>
      </w:r>
      <w:r w:rsidR="00005DCC">
        <w:rPr>
          <w:rFonts w:ascii="Arial" w:hAnsi="Arial" w:cs="Arial"/>
          <w:sz w:val="24"/>
          <w:szCs w:val="24"/>
        </w:rPr>
        <w:t>os de exposición mayores a 0.15 seg</w:t>
      </w:r>
      <w:r w:rsidRPr="00116A1F">
        <w:rPr>
          <w:rFonts w:ascii="Arial" w:hAnsi="Arial" w:cs="Arial"/>
          <w:sz w:val="24"/>
          <w:szCs w:val="24"/>
        </w:rPr>
        <w:t>, que representan el 20%  de la duración de un ciclo cardíaco medio, que es de 0.75 seg.</w:t>
      </w:r>
    </w:p>
    <w:p w:rsidR="00FB4F1E" w:rsidRPr="00116A1F" w:rsidRDefault="00FB4F1E" w:rsidP="00FB4F1E">
      <w:pPr>
        <w:pStyle w:val="Prrafodelista"/>
        <w:spacing w:after="0" w:line="480" w:lineRule="auto"/>
        <w:ind w:left="1224"/>
        <w:jc w:val="both"/>
        <w:rPr>
          <w:rFonts w:ascii="Arial" w:hAnsi="Arial" w:cs="Arial"/>
          <w:sz w:val="24"/>
          <w:szCs w:val="24"/>
        </w:rPr>
      </w:pPr>
    </w:p>
    <w:p w:rsidR="00FB4F1E" w:rsidRDefault="00FB4F1E" w:rsidP="00AE32F5">
      <w:pPr>
        <w:pStyle w:val="Prrafodelista"/>
        <w:numPr>
          <w:ilvl w:val="2"/>
          <w:numId w:val="12"/>
        </w:numPr>
        <w:suppressAutoHyphens/>
        <w:spacing w:after="0" w:line="480" w:lineRule="auto"/>
        <w:jc w:val="both"/>
        <w:rPr>
          <w:rFonts w:ascii="Arial" w:hAnsi="Arial" w:cs="Arial"/>
          <w:b/>
          <w:sz w:val="24"/>
          <w:szCs w:val="24"/>
        </w:rPr>
      </w:pPr>
      <w:r>
        <w:rPr>
          <w:rFonts w:ascii="Arial" w:hAnsi="Arial" w:cs="Arial"/>
          <w:b/>
          <w:sz w:val="24"/>
          <w:szCs w:val="24"/>
        </w:rPr>
        <w:t>EL SISTEMA MUSCULAR</w:t>
      </w:r>
      <w:r w:rsidR="00535D34">
        <w:rPr>
          <w:rFonts w:ascii="Arial" w:hAnsi="Arial" w:cs="Arial"/>
          <w:b/>
          <w:sz w:val="24"/>
          <w:szCs w:val="24"/>
        </w:rPr>
        <w:fldChar w:fldCharType="begin"/>
      </w:r>
      <w:r w:rsidR="00EE58C2">
        <w:instrText xml:space="preserve"> XE "1.1.4. </w:instrText>
      </w:r>
      <w:r w:rsidRPr="00A83055">
        <w:rPr>
          <w:rFonts w:ascii="Arial" w:hAnsi="Arial" w:cs="Arial"/>
          <w:b/>
          <w:sz w:val="24"/>
          <w:szCs w:val="24"/>
        </w:rPr>
        <w:instrText>EL SISTEMA MUSCULAR</w:instrText>
      </w:r>
      <w:r>
        <w:instrText xml:space="preserve">" </w:instrText>
      </w:r>
      <w:r w:rsidR="00535D34">
        <w:rPr>
          <w:rFonts w:ascii="Arial" w:hAnsi="Arial" w:cs="Arial"/>
          <w:b/>
          <w:sz w:val="24"/>
          <w:szCs w:val="24"/>
        </w:rPr>
        <w:fldChar w:fldCharType="end"/>
      </w:r>
    </w:p>
    <w:p w:rsidR="00FB4F1E" w:rsidRDefault="00FB4F1E" w:rsidP="00FB4F1E">
      <w:pPr>
        <w:pStyle w:val="Prrafodelista"/>
        <w:tabs>
          <w:tab w:val="left" w:pos="1418"/>
        </w:tabs>
        <w:spacing w:after="0" w:line="480" w:lineRule="auto"/>
        <w:ind w:left="1418"/>
        <w:jc w:val="both"/>
        <w:rPr>
          <w:rFonts w:ascii="Arial" w:hAnsi="Arial" w:cs="Arial"/>
          <w:sz w:val="24"/>
          <w:szCs w:val="24"/>
        </w:rPr>
      </w:pPr>
      <w:r>
        <w:rPr>
          <w:rFonts w:ascii="Arial" w:hAnsi="Arial" w:cs="Arial"/>
          <w:sz w:val="24"/>
          <w:szCs w:val="24"/>
        </w:rPr>
        <w:t xml:space="preserve">El músculo </w:t>
      </w:r>
      <w:r w:rsidRPr="00116A1F">
        <w:rPr>
          <w:rFonts w:ascii="Arial" w:hAnsi="Arial" w:cs="Arial"/>
          <w:sz w:val="24"/>
          <w:szCs w:val="24"/>
        </w:rPr>
        <w:t>obligado a contraerse y relajarse repetidas veces llega finalmente a un estado de contracción permanente que recibe el nombre de tetanización.</w:t>
      </w:r>
    </w:p>
    <w:p w:rsidR="00FB4F1E" w:rsidRDefault="00FB4F1E" w:rsidP="00FB4F1E">
      <w:pPr>
        <w:pStyle w:val="Prrafodelista"/>
        <w:tabs>
          <w:tab w:val="left" w:pos="1418"/>
        </w:tabs>
        <w:spacing w:after="0" w:line="480" w:lineRule="auto"/>
        <w:ind w:left="1418"/>
        <w:jc w:val="both"/>
        <w:rPr>
          <w:rFonts w:ascii="Arial" w:hAnsi="Arial" w:cs="Arial"/>
          <w:sz w:val="24"/>
          <w:szCs w:val="24"/>
        </w:rPr>
      </w:pPr>
    </w:p>
    <w:p w:rsidR="00FB4F1E" w:rsidRPr="00116A1F" w:rsidRDefault="00FB4F1E" w:rsidP="00FB4F1E">
      <w:pPr>
        <w:pStyle w:val="Prrafodelista"/>
        <w:tabs>
          <w:tab w:val="left" w:pos="1418"/>
        </w:tabs>
        <w:spacing w:after="0" w:line="480" w:lineRule="auto"/>
        <w:ind w:left="1418"/>
        <w:jc w:val="both"/>
        <w:rPr>
          <w:rFonts w:ascii="Arial" w:hAnsi="Arial" w:cs="Arial"/>
          <w:sz w:val="24"/>
          <w:szCs w:val="24"/>
        </w:rPr>
      </w:pPr>
      <w:r>
        <w:rPr>
          <w:rFonts w:ascii="Arial" w:hAnsi="Arial" w:cs="Arial"/>
          <w:sz w:val="24"/>
          <w:szCs w:val="24"/>
        </w:rPr>
        <w:lastRenderedPageBreak/>
        <w:t xml:space="preserve">El cuerpo </w:t>
      </w:r>
      <w:r w:rsidRPr="00116A1F">
        <w:rPr>
          <w:rFonts w:ascii="Arial" w:hAnsi="Arial" w:cs="Arial"/>
          <w:sz w:val="24"/>
          <w:szCs w:val="24"/>
        </w:rPr>
        <w:t>humano requiere permanentemente de electricidad para que nuestros sentidos informen al cerebro y éste a su vez envíe las señales de ejecución a las terminales nerviosas de los músculos. Internamente se generan impulsos de tensión del orden de 0.1 V. Si externamente aplica</w:t>
      </w:r>
      <w:r w:rsidR="00576F5F">
        <w:rPr>
          <w:rFonts w:ascii="Arial" w:hAnsi="Arial" w:cs="Arial"/>
          <w:sz w:val="24"/>
          <w:szCs w:val="24"/>
        </w:rPr>
        <w:t>mos alguna tensión</w:t>
      </w:r>
      <w:r w:rsidRPr="00116A1F">
        <w:rPr>
          <w:rFonts w:ascii="Arial" w:hAnsi="Arial" w:cs="Arial"/>
          <w:sz w:val="24"/>
          <w:szCs w:val="24"/>
        </w:rPr>
        <w:t xml:space="preserve">, </w:t>
      </w:r>
      <w:r w:rsidR="00576F5F">
        <w:rPr>
          <w:rFonts w:ascii="Arial" w:hAnsi="Arial" w:cs="Arial"/>
          <w:sz w:val="24"/>
          <w:szCs w:val="24"/>
        </w:rPr>
        <w:t>ciertos</w:t>
      </w:r>
      <w:r w:rsidRPr="00116A1F">
        <w:rPr>
          <w:rFonts w:ascii="Arial" w:hAnsi="Arial" w:cs="Arial"/>
          <w:sz w:val="24"/>
          <w:szCs w:val="24"/>
        </w:rPr>
        <w:t xml:space="preserve"> movimientos corporales se ven seriamente afectados.</w:t>
      </w:r>
    </w:p>
    <w:p w:rsidR="00FB4F1E" w:rsidRDefault="00FB4F1E" w:rsidP="00FB4F1E">
      <w:pPr>
        <w:pStyle w:val="Prrafodelista"/>
        <w:spacing w:after="0" w:line="480" w:lineRule="auto"/>
        <w:ind w:left="1224"/>
        <w:jc w:val="both"/>
        <w:rPr>
          <w:rFonts w:ascii="Arial" w:hAnsi="Arial" w:cs="Arial"/>
          <w:sz w:val="24"/>
          <w:szCs w:val="24"/>
        </w:rPr>
      </w:pPr>
    </w:p>
    <w:p w:rsidR="00FB4F1E" w:rsidRPr="00116A1F" w:rsidRDefault="00FB4F1E" w:rsidP="00FB4F1E">
      <w:pPr>
        <w:pStyle w:val="Prrafodelista"/>
        <w:spacing w:after="0" w:line="480" w:lineRule="auto"/>
        <w:ind w:left="1418"/>
        <w:jc w:val="both"/>
        <w:rPr>
          <w:rFonts w:ascii="Arial" w:hAnsi="Arial" w:cs="Arial"/>
          <w:sz w:val="24"/>
          <w:szCs w:val="24"/>
        </w:rPr>
      </w:pPr>
      <w:r w:rsidRPr="00116A1F">
        <w:rPr>
          <w:rFonts w:ascii="Arial" w:hAnsi="Arial" w:cs="Arial"/>
          <w:sz w:val="24"/>
          <w:szCs w:val="24"/>
        </w:rPr>
        <w:t>Dependiendo de las condiciones en que se presente la tetanización, una persona podría mantener el control parcial de sus movimientos, logrando así eliminar el contacto eléctrico que esté afectando a determinada parte del cuerpo. En otros casos, la contracción muscular es tan fuerte que la persona afectada puede quedar inmovilizada o salir despedida pudiendo así producirse algún tipo de corte, golpe o quemadura. Esto suele ocurrir con intensidades de corriente en el orden de 10-25 mA.</w:t>
      </w:r>
    </w:p>
    <w:p w:rsidR="00FB4F1E" w:rsidRDefault="00FB4F1E" w:rsidP="00FB4F1E">
      <w:pPr>
        <w:pStyle w:val="Prrafodelista"/>
        <w:spacing w:after="0" w:line="480" w:lineRule="auto"/>
        <w:ind w:left="1418"/>
        <w:jc w:val="center"/>
        <w:rPr>
          <w:rFonts w:ascii="Arial" w:hAnsi="Arial" w:cs="Arial"/>
          <w:sz w:val="24"/>
          <w:szCs w:val="24"/>
        </w:rPr>
      </w:pPr>
    </w:p>
    <w:p w:rsidR="00FB4F1E" w:rsidRDefault="00FB4F1E" w:rsidP="00FB4F1E">
      <w:pPr>
        <w:pStyle w:val="Prrafodelista"/>
        <w:spacing w:after="0" w:line="480" w:lineRule="auto"/>
        <w:ind w:left="1418"/>
        <w:jc w:val="both"/>
        <w:rPr>
          <w:rFonts w:ascii="Arial" w:hAnsi="Arial" w:cs="Arial"/>
          <w:sz w:val="24"/>
          <w:szCs w:val="24"/>
        </w:rPr>
      </w:pPr>
      <w:r w:rsidRPr="00116A1F">
        <w:rPr>
          <w:rFonts w:ascii="Arial" w:hAnsi="Arial" w:cs="Arial"/>
          <w:sz w:val="24"/>
          <w:szCs w:val="24"/>
        </w:rPr>
        <w:t xml:space="preserve">La tetanización se presenta con mayor intensidad en las masas musculares más voluminosas, como los pectorales o dorsales, responsables en gran medida de los movimientos respiratorios, de modo que al originarse la tetanización de éstos se produce la parálisis respiratoria y si ésta es prolongada se produce la </w:t>
      </w:r>
      <w:r w:rsidRPr="00116A1F">
        <w:rPr>
          <w:rFonts w:ascii="Arial" w:hAnsi="Arial" w:cs="Arial"/>
          <w:sz w:val="24"/>
          <w:szCs w:val="24"/>
        </w:rPr>
        <w:lastRenderedPageBreak/>
        <w:t>asfixia, normalmente ésta se presenta en el orden de los 25-30 mA.</w:t>
      </w:r>
      <w:r w:rsidR="00655BD4">
        <w:rPr>
          <w:rFonts w:ascii="Arial" w:hAnsi="Arial" w:cs="Arial"/>
          <w:sz w:val="24"/>
          <w:szCs w:val="24"/>
        </w:rPr>
        <w:t xml:space="preserve"> </w:t>
      </w:r>
    </w:p>
    <w:p w:rsidR="00FB4F1E" w:rsidRDefault="00FB4F1E" w:rsidP="00FB4F1E">
      <w:pPr>
        <w:pStyle w:val="Prrafodelista"/>
        <w:spacing w:after="0" w:line="480" w:lineRule="auto"/>
        <w:ind w:left="1418"/>
        <w:jc w:val="both"/>
        <w:rPr>
          <w:rFonts w:ascii="Arial" w:hAnsi="Arial" w:cs="Arial"/>
          <w:sz w:val="24"/>
          <w:szCs w:val="24"/>
        </w:rPr>
      </w:pPr>
    </w:p>
    <w:p w:rsidR="00FB4F1E" w:rsidRDefault="00FB4F1E" w:rsidP="00AE32F5">
      <w:pPr>
        <w:pStyle w:val="Prrafodelista"/>
        <w:numPr>
          <w:ilvl w:val="1"/>
          <w:numId w:val="9"/>
        </w:numPr>
        <w:rPr>
          <w:rFonts w:ascii="Arial" w:hAnsi="Arial" w:cs="Arial"/>
          <w:b/>
          <w:sz w:val="24"/>
          <w:szCs w:val="24"/>
        </w:rPr>
      </w:pPr>
      <w:r w:rsidRPr="004D45F8">
        <w:rPr>
          <w:rFonts w:ascii="Arial" w:hAnsi="Arial" w:cs="Arial"/>
          <w:b/>
          <w:sz w:val="24"/>
          <w:szCs w:val="24"/>
        </w:rPr>
        <w:t xml:space="preserve">FACTORES QUE INTERVIENE EN EL </w:t>
      </w:r>
      <w:r w:rsidR="00C13E52">
        <w:rPr>
          <w:rFonts w:ascii="Arial" w:hAnsi="Arial" w:cs="Arial"/>
          <w:b/>
          <w:sz w:val="24"/>
          <w:szCs w:val="24"/>
        </w:rPr>
        <w:t>PASO DE LA CORRIENTE ELECTRICA.</w:t>
      </w:r>
      <w:r w:rsidR="00535D34">
        <w:rPr>
          <w:rFonts w:ascii="Arial" w:hAnsi="Arial" w:cs="Arial"/>
          <w:b/>
          <w:sz w:val="24"/>
          <w:szCs w:val="24"/>
        </w:rPr>
        <w:fldChar w:fldCharType="begin"/>
      </w:r>
      <w:r>
        <w:instrText xml:space="preserve"> XE "</w:instrText>
      </w:r>
      <w:r w:rsidR="00EE58C2">
        <w:instrText xml:space="preserve">1.2. </w:instrText>
      </w:r>
      <w:r w:rsidRPr="00DD5356">
        <w:rPr>
          <w:rFonts w:ascii="Arial" w:hAnsi="Arial" w:cs="Arial"/>
          <w:b/>
          <w:sz w:val="24"/>
          <w:szCs w:val="24"/>
        </w:rPr>
        <w:instrText>FACTORES QUE INTERVIENE EN EL EFECTO ELECTRICO.</w:instrText>
      </w:r>
      <w:r>
        <w:instrText xml:space="preserve">" </w:instrText>
      </w:r>
      <w:r w:rsidR="00535D34">
        <w:rPr>
          <w:rFonts w:ascii="Arial" w:hAnsi="Arial" w:cs="Arial"/>
          <w:b/>
          <w:sz w:val="24"/>
          <w:szCs w:val="24"/>
        </w:rPr>
        <w:fldChar w:fldCharType="end"/>
      </w:r>
    </w:p>
    <w:p w:rsidR="00FB4F1E" w:rsidRPr="00756CDF" w:rsidRDefault="00FB4F1E" w:rsidP="00FB4F1E">
      <w:pPr>
        <w:rPr>
          <w:rFonts w:ascii="Arial" w:hAnsi="Arial" w:cs="Arial"/>
          <w:b/>
          <w:vanish/>
          <w:sz w:val="24"/>
          <w:szCs w:val="24"/>
        </w:rPr>
      </w:pPr>
    </w:p>
    <w:p w:rsidR="00FB4F1E" w:rsidRPr="008E751B" w:rsidRDefault="00FB4F1E" w:rsidP="00AE32F5">
      <w:pPr>
        <w:pStyle w:val="Prrafodelista"/>
        <w:numPr>
          <w:ilvl w:val="1"/>
          <w:numId w:val="15"/>
        </w:numPr>
        <w:rPr>
          <w:rFonts w:ascii="Arial" w:hAnsi="Arial" w:cs="Arial"/>
          <w:b/>
          <w:vanish/>
          <w:sz w:val="24"/>
          <w:szCs w:val="24"/>
        </w:rPr>
      </w:pPr>
    </w:p>
    <w:p w:rsidR="00FB4F1E" w:rsidRDefault="00FB4F1E" w:rsidP="00FB4F1E">
      <w:pPr>
        <w:spacing w:after="0" w:line="480" w:lineRule="auto"/>
        <w:ind w:left="426"/>
        <w:jc w:val="both"/>
        <w:rPr>
          <w:rFonts w:ascii="Arial" w:hAnsi="Arial" w:cs="Arial"/>
          <w:sz w:val="24"/>
          <w:szCs w:val="24"/>
        </w:rPr>
      </w:pPr>
      <w:r w:rsidRPr="00116A1F">
        <w:rPr>
          <w:rFonts w:ascii="Arial" w:hAnsi="Arial" w:cs="Arial"/>
          <w:sz w:val="24"/>
          <w:szCs w:val="24"/>
        </w:rPr>
        <w:t>El efecto que produce la corriente eléctrica sobre el cuer</w:t>
      </w:r>
      <w:r w:rsidR="00C13E52">
        <w:rPr>
          <w:rFonts w:ascii="Arial" w:hAnsi="Arial" w:cs="Arial"/>
          <w:sz w:val="24"/>
          <w:szCs w:val="24"/>
        </w:rPr>
        <w:t xml:space="preserve">po humano depende de una serie de </w:t>
      </w:r>
      <w:r w:rsidRPr="00116A1F">
        <w:rPr>
          <w:rFonts w:ascii="Arial" w:hAnsi="Arial" w:cs="Arial"/>
          <w:sz w:val="24"/>
          <w:szCs w:val="24"/>
        </w:rPr>
        <w:t>factores, entre los que podemos citar:</w:t>
      </w:r>
    </w:p>
    <w:p w:rsidR="00FB4F1E" w:rsidRDefault="00FB4F1E" w:rsidP="00AE32F5">
      <w:pPr>
        <w:pStyle w:val="Prrafodelista"/>
        <w:numPr>
          <w:ilvl w:val="0"/>
          <w:numId w:val="13"/>
        </w:numPr>
        <w:suppressAutoHyphens/>
        <w:spacing w:after="0" w:line="480" w:lineRule="auto"/>
        <w:jc w:val="both"/>
        <w:rPr>
          <w:rFonts w:ascii="Arial" w:hAnsi="Arial" w:cs="Arial"/>
          <w:sz w:val="24"/>
          <w:szCs w:val="24"/>
        </w:rPr>
      </w:pPr>
      <w:r>
        <w:rPr>
          <w:rFonts w:ascii="Arial" w:hAnsi="Arial" w:cs="Arial"/>
          <w:sz w:val="24"/>
          <w:szCs w:val="24"/>
        </w:rPr>
        <w:t>Intensidad de la corriente eléctrica.</w:t>
      </w:r>
    </w:p>
    <w:p w:rsidR="00FB4F1E" w:rsidRDefault="00FB4F1E" w:rsidP="00AE32F5">
      <w:pPr>
        <w:pStyle w:val="Prrafodelista"/>
        <w:numPr>
          <w:ilvl w:val="0"/>
          <w:numId w:val="13"/>
        </w:numPr>
        <w:suppressAutoHyphens/>
        <w:spacing w:after="0" w:line="480" w:lineRule="auto"/>
        <w:jc w:val="both"/>
        <w:rPr>
          <w:rFonts w:ascii="Arial" w:hAnsi="Arial" w:cs="Arial"/>
          <w:sz w:val="24"/>
          <w:szCs w:val="24"/>
        </w:rPr>
      </w:pPr>
      <w:r>
        <w:rPr>
          <w:rFonts w:ascii="Arial" w:hAnsi="Arial" w:cs="Arial"/>
          <w:sz w:val="24"/>
          <w:szCs w:val="24"/>
        </w:rPr>
        <w:t>Tiempo de contacto o de paso de la corriente.</w:t>
      </w:r>
    </w:p>
    <w:p w:rsidR="00FB4F1E" w:rsidRPr="00F33B75" w:rsidRDefault="00FB4F1E" w:rsidP="00AE32F5">
      <w:pPr>
        <w:pStyle w:val="Prrafodelista"/>
        <w:numPr>
          <w:ilvl w:val="0"/>
          <w:numId w:val="13"/>
        </w:numPr>
        <w:spacing w:after="0" w:line="480" w:lineRule="auto"/>
        <w:jc w:val="both"/>
        <w:rPr>
          <w:rFonts w:ascii="Arial" w:hAnsi="Arial" w:cs="Arial"/>
          <w:sz w:val="24"/>
          <w:szCs w:val="24"/>
        </w:rPr>
      </w:pPr>
      <w:r w:rsidRPr="00F33B75">
        <w:rPr>
          <w:rFonts w:ascii="Arial" w:hAnsi="Arial" w:cs="Arial"/>
          <w:sz w:val="24"/>
          <w:szCs w:val="24"/>
        </w:rPr>
        <w:t>Tensión o diferencia de potencial.</w:t>
      </w:r>
    </w:p>
    <w:p w:rsidR="00FB4F1E" w:rsidRDefault="00FB4F1E" w:rsidP="00AE32F5">
      <w:pPr>
        <w:pStyle w:val="Prrafodelista"/>
        <w:numPr>
          <w:ilvl w:val="0"/>
          <w:numId w:val="13"/>
        </w:numPr>
        <w:suppressAutoHyphens/>
        <w:spacing w:after="0" w:line="480" w:lineRule="auto"/>
        <w:jc w:val="both"/>
        <w:rPr>
          <w:rFonts w:ascii="Arial" w:hAnsi="Arial" w:cs="Arial"/>
          <w:sz w:val="24"/>
          <w:szCs w:val="24"/>
        </w:rPr>
      </w:pPr>
      <w:r>
        <w:rPr>
          <w:rFonts w:ascii="Arial" w:hAnsi="Arial" w:cs="Arial"/>
          <w:sz w:val="24"/>
          <w:szCs w:val="24"/>
        </w:rPr>
        <w:t>Resistencia o impedancia del cuerpo entre los puntos de contacto.</w:t>
      </w:r>
    </w:p>
    <w:p w:rsidR="00FB4F1E" w:rsidRDefault="00FB4F1E" w:rsidP="00AE32F5">
      <w:pPr>
        <w:pStyle w:val="Prrafodelista"/>
        <w:numPr>
          <w:ilvl w:val="0"/>
          <w:numId w:val="13"/>
        </w:numPr>
        <w:suppressAutoHyphens/>
        <w:spacing w:after="0" w:line="480" w:lineRule="auto"/>
        <w:jc w:val="both"/>
        <w:rPr>
          <w:rFonts w:ascii="Arial" w:hAnsi="Arial" w:cs="Arial"/>
          <w:sz w:val="24"/>
          <w:szCs w:val="24"/>
        </w:rPr>
      </w:pPr>
      <w:r>
        <w:rPr>
          <w:rFonts w:ascii="Arial" w:hAnsi="Arial" w:cs="Arial"/>
          <w:sz w:val="24"/>
          <w:szCs w:val="24"/>
        </w:rPr>
        <w:t>Trayectoria o recorrido de la corriente a través del cuerpo.</w:t>
      </w:r>
    </w:p>
    <w:p w:rsidR="00FB4F1E" w:rsidRDefault="00FB4F1E" w:rsidP="00AE32F5">
      <w:pPr>
        <w:pStyle w:val="Prrafodelista"/>
        <w:numPr>
          <w:ilvl w:val="0"/>
          <w:numId w:val="13"/>
        </w:numPr>
        <w:suppressAutoHyphens/>
        <w:spacing w:after="0" w:line="480" w:lineRule="auto"/>
        <w:jc w:val="both"/>
        <w:rPr>
          <w:rFonts w:ascii="Arial" w:hAnsi="Arial" w:cs="Arial"/>
          <w:sz w:val="24"/>
          <w:szCs w:val="24"/>
        </w:rPr>
      </w:pPr>
      <w:r>
        <w:rPr>
          <w:rFonts w:ascii="Arial" w:hAnsi="Arial" w:cs="Arial"/>
          <w:sz w:val="24"/>
          <w:szCs w:val="24"/>
        </w:rPr>
        <w:t>Frecuencia de la corriente.</w:t>
      </w:r>
    </w:p>
    <w:p w:rsidR="00FB4F1E" w:rsidRDefault="00FB4F1E" w:rsidP="00FB4F1E">
      <w:pPr>
        <w:pStyle w:val="Prrafodelista"/>
        <w:spacing w:after="0" w:line="480" w:lineRule="auto"/>
        <w:ind w:left="1146"/>
        <w:jc w:val="both"/>
        <w:rPr>
          <w:rFonts w:ascii="Arial" w:hAnsi="Arial" w:cs="Arial"/>
          <w:sz w:val="24"/>
          <w:szCs w:val="24"/>
        </w:rPr>
      </w:pPr>
    </w:p>
    <w:p w:rsidR="00FB4F1E" w:rsidRPr="008E751B" w:rsidRDefault="00FB4F1E" w:rsidP="00AE32F5">
      <w:pPr>
        <w:pStyle w:val="Prrafodelista"/>
        <w:numPr>
          <w:ilvl w:val="1"/>
          <w:numId w:val="15"/>
        </w:numPr>
        <w:suppressAutoHyphens/>
        <w:spacing w:after="0" w:line="480" w:lineRule="auto"/>
        <w:jc w:val="both"/>
        <w:rPr>
          <w:rFonts w:ascii="Arial" w:hAnsi="Arial" w:cs="Arial"/>
          <w:vanish/>
          <w:sz w:val="24"/>
          <w:szCs w:val="24"/>
        </w:rPr>
      </w:pPr>
    </w:p>
    <w:p w:rsidR="00FB4F1E" w:rsidRDefault="00FB4F1E" w:rsidP="00AE32F5">
      <w:pPr>
        <w:pStyle w:val="Prrafodelista"/>
        <w:numPr>
          <w:ilvl w:val="2"/>
          <w:numId w:val="15"/>
        </w:numPr>
        <w:suppressAutoHyphens/>
        <w:spacing w:after="0" w:line="480" w:lineRule="auto"/>
        <w:jc w:val="both"/>
        <w:rPr>
          <w:rFonts w:ascii="Arial" w:hAnsi="Arial" w:cs="Arial"/>
          <w:b/>
          <w:sz w:val="24"/>
          <w:szCs w:val="24"/>
        </w:rPr>
      </w:pPr>
      <w:r w:rsidRPr="008E751B">
        <w:rPr>
          <w:rFonts w:ascii="Arial" w:hAnsi="Arial" w:cs="Arial"/>
          <w:b/>
          <w:sz w:val="24"/>
          <w:szCs w:val="24"/>
        </w:rPr>
        <w:t>INTENSIDAD DE LA CORRIENTE ELECTRICA.</w:t>
      </w:r>
      <w:r w:rsidR="00535D34">
        <w:rPr>
          <w:rFonts w:ascii="Arial" w:hAnsi="Arial" w:cs="Arial"/>
          <w:b/>
          <w:sz w:val="24"/>
          <w:szCs w:val="24"/>
        </w:rPr>
        <w:fldChar w:fldCharType="begin"/>
      </w:r>
      <w:r>
        <w:instrText xml:space="preserve"> XE "</w:instrText>
      </w:r>
      <w:r w:rsidR="00BE2CE3">
        <w:instrText xml:space="preserve">1.2.1. </w:instrText>
      </w:r>
      <w:r w:rsidRPr="004B6DE7">
        <w:rPr>
          <w:rFonts w:ascii="Arial" w:hAnsi="Arial" w:cs="Arial"/>
          <w:b/>
          <w:sz w:val="24"/>
          <w:szCs w:val="24"/>
        </w:rPr>
        <w:instrText>INTENSIDAD DE LA CORRIENTE ELECTRICA.</w:instrText>
      </w:r>
      <w:r>
        <w:instrText xml:space="preserve">" </w:instrText>
      </w:r>
      <w:r w:rsidR="00535D34">
        <w:rPr>
          <w:rFonts w:ascii="Arial" w:hAnsi="Arial" w:cs="Arial"/>
          <w:b/>
          <w:sz w:val="24"/>
          <w:szCs w:val="24"/>
        </w:rPr>
        <w:fldChar w:fldCharType="end"/>
      </w:r>
    </w:p>
    <w:p w:rsidR="00FB4F1E" w:rsidRDefault="008337F0" w:rsidP="00FB4F1E">
      <w:pPr>
        <w:pStyle w:val="Prrafodelista"/>
        <w:spacing w:after="0" w:line="480" w:lineRule="auto"/>
        <w:ind w:left="1418"/>
        <w:jc w:val="both"/>
        <w:rPr>
          <w:rFonts w:ascii="Arial" w:hAnsi="Arial" w:cs="Arial"/>
          <w:sz w:val="24"/>
          <w:szCs w:val="24"/>
        </w:rPr>
      </w:pPr>
      <w:r>
        <w:rPr>
          <w:rFonts w:ascii="Arial" w:hAnsi="Arial" w:cs="Arial"/>
          <w:sz w:val="24"/>
          <w:szCs w:val="24"/>
        </w:rPr>
        <w:t xml:space="preserve">Esta </w:t>
      </w:r>
      <w:r w:rsidRPr="008337F0">
        <w:rPr>
          <w:rFonts w:ascii="Arial" w:hAnsi="Arial" w:cs="Arial"/>
          <w:sz w:val="24"/>
          <w:szCs w:val="24"/>
        </w:rPr>
        <w:t>suele ser el factor determinante de la gravedad de las lesiones. De tal forma que a mayor intensidad habrá mayores secuelas en el organismo de la persona afectada, ya que cuando ésta entra en contacto con un elemento activo de la instalación eléctrica o un elemento accidentalmente puesto en tensión  se establece una diferencia de potencial entre la parte del cuerpo que haya tocado el elemento energizado  y la parte del cuerpo puesta en tierra (normalmente mano-pie).</w:t>
      </w:r>
      <w:r w:rsidR="00FB4F1E">
        <w:rPr>
          <w:rFonts w:ascii="Arial" w:hAnsi="Arial" w:cs="Arial"/>
          <w:sz w:val="24"/>
          <w:szCs w:val="24"/>
        </w:rPr>
        <w:t xml:space="preserve"> </w:t>
      </w:r>
    </w:p>
    <w:p w:rsidR="00FB4F1E" w:rsidRDefault="00FB4F1E" w:rsidP="00BE6F74">
      <w:pPr>
        <w:pStyle w:val="Prrafodelista"/>
        <w:spacing w:after="0" w:line="480" w:lineRule="auto"/>
        <w:ind w:left="1418"/>
        <w:jc w:val="both"/>
        <w:rPr>
          <w:rFonts w:ascii="Arial" w:hAnsi="Arial" w:cs="Arial"/>
          <w:sz w:val="24"/>
          <w:szCs w:val="24"/>
        </w:rPr>
      </w:pPr>
      <w:r w:rsidRPr="008E751B">
        <w:rPr>
          <w:rFonts w:ascii="Arial" w:hAnsi="Arial" w:cs="Arial"/>
          <w:sz w:val="24"/>
          <w:szCs w:val="24"/>
        </w:rPr>
        <w:lastRenderedPageBreak/>
        <w:t>Los efectos fisiológicos producidos por el paso de una intensidad eléctrica para una frecuencia de 50/60 Hz, se resumen en la siguiente tabla.</w:t>
      </w:r>
    </w:p>
    <w:tbl>
      <w:tblPr>
        <w:tblStyle w:val="Sombreadoclaro-nfasis11"/>
        <w:tblW w:w="7081" w:type="dxa"/>
        <w:tblInd w:w="1375" w:type="dxa"/>
        <w:tblLook w:val="04A0"/>
      </w:tblPr>
      <w:tblGrid>
        <w:gridCol w:w="1683"/>
        <w:gridCol w:w="5398"/>
      </w:tblGrid>
      <w:tr w:rsidR="00FB4F1E" w:rsidTr="00FB4F1E">
        <w:trPr>
          <w:cnfStyle w:val="100000000000"/>
          <w:trHeight w:val="679"/>
        </w:trPr>
        <w:tc>
          <w:tcPr>
            <w:cnfStyle w:val="001000000000"/>
            <w:tcW w:w="1683" w:type="dxa"/>
          </w:tcPr>
          <w:p w:rsidR="00FB4F1E" w:rsidRDefault="00FB4F1E" w:rsidP="00FB4F1E">
            <w:r w:rsidRPr="004D45F8">
              <w:rPr>
                <w:rFonts w:ascii="Arial" w:hAnsi="Arial" w:cs="Arial"/>
                <w:sz w:val="24"/>
                <w:szCs w:val="24"/>
              </w:rPr>
              <w:t>INTENSIDAD</w:t>
            </w:r>
          </w:p>
        </w:tc>
        <w:tc>
          <w:tcPr>
            <w:tcW w:w="5398" w:type="dxa"/>
          </w:tcPr>
          <w:p w:rsidR="00FB4F1E" w:rsidRPr="008E751B" w:rsidRDefault="00FB4F1E" w:rsidP="00FB4F1E">
            <w:pPr>
              <w:cnfStyle w:val="100000000000"/>
              <w:rPr>
                <w:b w:val="0"/>
              </w:rPr>
            </w:pPr>
            <w:r w:rsidRPr="008E751B">
              <w:rPr>
                <w:rFonts w:ascii="Arial" w:hAnsi="Arial" w:cs="Arial"/>
                <w:sz w:val="24"/>
                <w:szCs w:val="24"/>
              </w:rPr>
              <w:t>EFECTOS FISIOLOGICOS QUE SE OBSERVAN EN CONDICIONES NORMALES</w:t>
            </w:r>
          </w:p>
        </w:tc>
      </w:tr>
      <w:tr w:rsidR="00FB4F1E" w:rsidTr="00FB4F1E">
        <w:trPr>
          <w:cnfStyle w:val="000000100000"/>
          <w:trHeight w:val="617"/>
        </w:trPr>
        <w:tc>
          <w:tcPr>
            <w:cnfStyle w:val="001000000000"/>
            <w:tcW w:w="1683" w:type="dxa"/>
          </w:tcPr>
          <w:p w:rsidR="00FB4F1E" w:rsidRPr="004D45F8" w:rsidRDefault="00FB4F1E" w:rsidP="00FB4F1E">
            <w:pPr>
              <w:rPr>
                <w:rFonts w:ascii="Arial" w:hAnsi="Arial" w:cs="Arial"/>
                <w:sz w:val="24"/>
                <w:szCs w:val="24"/>
              </w:rPr>
            </w:pPr>
            <w:r w:rsidRPr="004D45F8">
              <w:rPr>
                <w:rFonts w:ascii="Arial" w:hAnsi="Arial" w:cs="Arial"/>
                <w:sz w:val="24"/>
                <w:szCs w:val="24"/>
              </w:rPr>
              <w:t>0 – 0,5 mA</w:t>
            </w:r>
          </w:p>
        </w:tc>
        <w:tc>
          <w:tcPr>
            <w:tcW w:w="5398" w:type="dxa"/>
          </w:tcPr>
          <w:p w:rsidR="00FB4F1E" w:rsidRPr="004D45F8" w:rsidRDefault="00FB4F1E" w:rsidP="00FB4F1E">
            <w:pPr>
              <w:cnfStyle w:val="000000100000"/>
              <w:rPr>
                <w:rFonts w:ascii="Arial" w:eastAsia="Times New Roman" w:hAnsi="Arial" w:cs="Arial"/>
                <w:color w:val="292526"/>
                <w:sz w:val="24"/>
                <w:szCs w:val="24"/>
              </w:rPr>
            </w:pPr>
            <w:r w:rsidRPr="004D45F8">
              <w:rPr>
                <w:rFonts w:ascii="Arial" w:eastAsia="Times New Roman" w:hAnsi="Arial" w:cs="Arial"/>
                <w:color w:val="292526"/>
                <w:sz w:val="24"/>
                <w:szCs w:val="24"/>
              </w:rPr>
              <w:t>No se observan sensaciones ni efectos. El umbral de percepción se sitúa en 0,5 mA.</w:t>
            </w:r>
          </w:p>
        </w:tc>
      </w:tr>
      <w:tr w:rsidR="00FB4F1E" w:rsidTr="00FB4F1E">
        <w:trPr>
          <w:trHeight w:val="617"/>
        </w:trPr>
        <w:tc>
          <w:tcPr>
            <w:cnfStyle w:val="001000000000"/>
            <w:tcW w:w="1683" w:type="dxa"/>
          </w:tcPr>
          <w:p w:rsidR="00FB4F1E" w:rsidRPr="004D45F8" w:rsidRDefault="00FB4F1E" w:rsidP="00FB4F1E">
            <w:pPr>
              <w:rPr>
                <w:rFonts w:ascii="Arial" w:hAnsi="Arial" w:cs="Arial"/>
                <w:sz w:val="24"/>
                <w:szCs w:val="24"/>
              </w:rPr>
            </w:pPr>
            <w:r w:rsidRPr="004D45F8">
              <w:rPr>
                <w:rFonts w:ascii="Arial" w:hAnsi="Arial" w:cs="Arial"/>
                <w:sz w:val="24"/>
                <w:szCs w:val="24"/>
              </w:rPr>
              <w:t>0,5 –10 mA</w:t>
            </w:r>
          </w:p>
        </w:tc>
        <w:tc>
          <w:tcPr>
            <w:tcW w:w="5398" w:type="dxa"/>
          </w:tcPr>
          <w:p w:rsidR="00FB4F1E" w:rsidRPr="004D45F8" w:rsidRDefault="00FB4F1E" w:rsidP="00FB4F1E">
            <w:pPr>
              <w:cnfStyle w:val="000000000000"/>
              <w:rPr>
                <w:rFonts w:ascii="Arial" w:eastAsia="Times New Roman" w:hAnsi="Arial" w:cs="Arial"/>
                <w:color w:val="292526"/>
                <w:sz w:val="24"/>
                <w:szCs w:val="24"/>
              </w:rPr>
            </w:pPr>
            <w:r w:rsidRPr="004D45F8">
              <w:rPr>
                <w:rFonts w:ascii="Arial" w:eastAsia="Times New Roman" w:hAnsi="Arial" w:cs="Arial"/>
                <w:color w:val="292526"/>
                <w:sz w:val="24"/>
                <w:szCs w:val="24"/>
              </w:rPr>
              <w:t>Calambres y movimientos reflejos musculares. El umbral de no soltar se sitúa en 10 mA.</w:t>
            </w:r>
          </w:p>
        </w:tc>
      </w:tr>
      <w:tr w:rsidR="00FB4F1E" w:rsidTr="00FB4F1E">
        <w:trPr>
          <w:cnfStyle w:val="000000100000"/>
          <w:trHeight w:val="925"/>
        </w:trPr>
        <w:tc>
          <w:tcPr>
            <w:cnfStyle w:val="001000000000"/>
            <w:tcW w:w="1683" w:type="dxa"/>
          </w:tcPr>
          <w:p w:rsidR="00FB4F1E" w:rsidRPr="004D45F8" w:rsidRDefault="00FB4F1E" w:rsidP="00FB4F1E">
            <w:pPr>
              <w:rPr>
                <w:rFonts w:ascii="Arial" w:hAnsi="Arial" w:cs="Arial"/>
                <w:sz w:val="24"/>
                <w:szCs w:val="24"/>
              </w:rPr>
            </w:pPr>
            <w:r w:rsidRPr="004D45F8">
              <w:rPr>
                <w:rFonts w:ascii="Arial" w:hAnsi="Arial" w:cs="Arial"/>
                <w:sz w:val="24"/>
                <w:szCs w:val="24"/>
              </w:rPr>
              <w:t>10 – 25 mA</w:t>
            </w:r>
          </w:p>
        </w:tc>
        <w:tc>
          <w:tcPr>
            <w:tcW w:w="5398" w:type="dxa"/>
          </w:tcPr>
          <w:p w:rsidR="00FB4F1E" w:rsidRPr="004D45F8" w:rsidRDefault="00FB4F1E" w:rsidP="00C13E52">
            <w:pPr>
              <w:cnfStyle w:val="000000100000"/>
              <w:rPr>
                <w:rFonts w:ascii="Arial" w:eastAsia="Times New Roman" w:hAnsi="Arial" w:cs="Arial"/>
                <w:color w:val="292526"/>
                <w:sz w:val="24"/>
                <w:szCs w:val="24"/>
              </w:rPr>
            </w:pPr>
            <w:r w:rsidRPr="004D45F8">
              <w:rPr>
                <w:rFonts w:ascii="Arial" w:eastAsia="Times New Roman" w:hAnsi="Arial" w:cs="Arial"/>
                <w:color w:val="292526"/>
                <w:sz w:val="24"/>
                <w:szCs w:val="24"/>
              </w:rPr>
              <w:t xml:space="preserve">Contracciones musculares. </w:t>
            </w:r>
            <w:r w:rsidR="00C13E52">
              <w:rPr>
                <w:rFonts w:ascii="Arial" w:eastAsia="Times New Roman" w:hAnsi="Arial" w:cs="Arial"/>
                <w:color w:val="292526"/>
                <w:sz w:val="24"/>
                <w:szCs w:val="24"/>
              </w:rPr>
              <w:t xml:space="preserve">Endurecimiento </w:t>
            </w:r>
            <w:r w:rsidRPr="004D45F8">
              <w:rPr>
                <w:rFonts w:ascii="Arial" w:eastAsia="Times New Roman" w:hAnsi="Arial" w:cs="Arial"/>
                <w:color w:val="292526"/>
                <w:sz w:val="24"/>
                <w:szCs w:val="24"/>
              </w:rPr>
              <w:t>de brazos y piernas con dificultad de soltar objetos. Aumento de la presión arterial y dificultades respiratorias.</w:t>
            </w:r>
          </w:p>
        </w:tc>
      </w:tr>
      <w:tr w:rsidR="00FB4F1E" w:rsidTr="00FB4F1E">
        <w:trPr>
          <w:trHeight w:val="617"/>
        </w:trPr>
        <w:tc>
          <w:tcPr>
            <w:cnfStyle w:val="001000000000"/>
            <w:tcW w:w="1683" w:type="dxa"/>
          </w:tcPr>
          <w:p w:rsidR="00FB4F1E" w:rsidRPr="004D45F8" w:rsidRDefault="00FB4F1E" w:rsidP="00FB4F1E">
            <w:pPr>
              <w:rPr>
                <w:rFonts w:ascii="Arial" w:hAnsi="Arial" w:cs="Arial"/>
                <w:sz w:val="24"/>
                <w:szCs w:val="24"/>
              </w:rPr>
            </w:pPr>
            <w:r w:rsidRPr="004D45F8">
              <w:rPr>
                <w:rFonts w:ascii="Arial" w:hAnsi="Arial" w:cs="Arial"/>
                <w:sz w:val="24"/>
                <w:szCs w:val="24"/>
              </w:rPr>
              <w:t>25 – 40 mA</w:t>
            </w:r>
          </w:p>
        </w:tc>
        <w:tc>
          <w:tcPr>
            <w:tcW w:w="5398" w:type="dxa"/>
          </w:tcPr>
          <w:p w:rsidR="00FB4F1E" w:rsidRPr="004D45F8" w:rsidRDefault="00FB4F1E" w:rsidP="00FB4F1E">
            <w:pPr>
              <w:cnfStyle w:val="000000000000"/>
              <w:rPr>
                <w:rFonts w:ascii="Arial" w:eastAsia="Times New Roman" w:hAnsi="Arial" w:cs="Arial"/>
                <w:color w:val="292526"/>
                <w:sz w:val="24"/>
                <w:szCs w:val="24"/>
              </w:rPr>
            </w:pPr>
            <w:r w:rsidRPr="004D45F8">
              <w:rPr>
                <w:rFonts w:ascii="Arial" w:eastAsia="Times New Roman" w:hAnsi="Arial" w:cs="Arial"/>
                <w:color w:val="292526"/>
                <w:sz w:val="24"/>
                <w:szCs w:val="24"/>
              </w:rPr>
              <w:t>Fuerte tetanización. Irregularidades cardiacas. Quemaduras. Asfixias a partir de 4 segundos.</w:t>
            </w:r>
          </w:p>
        </w:tc>
      </w:tr>
      <w:tr w:rsidR="00FB4F1E" w:rsidTr="00FB4F1E">
        <w:trPr>
          <w:cnfStyle w:val="000000100000"/>
          <w:trHeight w:val="617"/>
        </w:trPr>
        <w:tc>
          <w:tcPr>
            <w:cnfStyle w:val="001000000000"/>
            <w:tcW w:w="1683" w:type="dxa"/>
          </w:tcPr>
          <w:p w:rsidR="00FB4F1E" w:rsidRPr="004D45F8" w:rsidRDefault="00FB4F1E" w:rsidP="00FB4F1E">
            <w:pPr>
              <w:rPr>
                <w:rFonts w:ascii="Arial" w:hAnsi="Arial" w:cs="Arial"/>
                <w:sz w:val="24"/>
                <w:szCs w:val="24"/>
              </w:rPr>
            </w:pPr>
            <w:r w:rsidRPr="004D45F8">
              <w:rPr>
                <w:rFonts w:ascii="Arial" w:hAnsi="Arial" w:cs="Arial"/>
                <w:sz w:val="24"/>
                <w:szCs w:val="24"/>
              </w:rPr>
              <w:t>40 – 100 mA</w:t>
            </w:r>
          </w:p>
        </w:tc>
        <w:tc>
          <w:tcPr>
            <w:tcW w:w="5398" w:type="dxa"/>
          </w:tcPr>
          <w:p w:rsidR="00FB4F1E" w:rsidRPr="004D45F8" w:rsidRDefault="00FB4F1E" w:rsidP="00FB4F1E">
            <w:pPr>
              <w:cnfStyle w:val="000000100000"/>
              <w:rPr>
                <w:rFonts w:ascii="Arial" w:eastAsia="Times New Roman" w:hAnsi="Arial" w:cs="Arial"/>
                <w:color w:val="292526"/>
                <w:sz w:val="24"/>
                <w:szCs w:val="24"/>
              </w:rPr>
            </w:pPr>
            <w:r w:rsidRPr="004D45F8">
              <w:rPr>
                <w:rFonts w:ascii="Arial" w:eastAsia="Times New Roman" w:hAnsi="Arial" w:cs="Arial"/>
                <w:color w:val="292526"/>
                <w:sz w:val="24"/>
                <w:szCs w:val="24"/>
              </w:rPr>
              <w:t>Efectos anteriores con mayor intensidad y gravedad. Fibrilación y arritmias cardiacas.</w:t>
            </w:r>
          </w:p>
        </w:tc>
      </w:tr>
      <w:tr w:rsidR="00FB4F1E" w:rsidTr="00FB4F1E">
        <w:trPr>
          <w:trHeight w:val="617"/>
        </w:trPr>
        <w:tc>
          <w:tcPr>
            <w:cnfStyle w:val="001000000000"/>
            <w:tcW w:w="1683" w:type="dxa"/>
          </w:tcPr>
          <w:p w:rsidR="00FB4F1E" w:rsidRPr="004D45F8" w:rsidRDefault="00FB4F1E" w:rsidP="00FB4F1E">
            <w:pPr>
              <w:rPr>
                <w:rFonts w:ascii="Arial" w:hAnsi="Arial" w:cs="Arial"/>
                <w:sz w:val="24"/>
                <w:szCs w:val="24"/>
              </w:rPr>
            </w:pPr>
            <w:r w:rsidRPr="004D45F8">
              <w:rPr>
                <w:rFonts w:ascii="Arial" w:hAnsi="Arial" w:cs="Arial"/>
                <w:sz w:val="24"/>
                <w:szCs w:val="24"/>
              </w:rPr>
              <w:t>-1 A</w:t>
            </w:r>
          </w:p>
        </w:tc>
        <w:tc>
          <w:tcPr>
            <w:tcW w:w="5398" w:type="dxa"/>
          </w:tcPr>
          <w:p w:rsidR="00FB4F1E" w:rsidRPr="004D45F8" w:rsidRDefault="00FB4F1E" w:rsidP="00FB4F1E">
            <w:pPr>
              <w:cnfStyle w:val="000000000000"/>
              <w:rPr>
                <w:rFonts w:ascii="Arial" w:eastAsia="Times New Roman" w:hAnsi="Arial" w:cs="Arial"/>
                <w:color w:val="292526"/>
                <w:sz w:val="24"/>
                <w:szCs w:val="24"/>
              </w:rPr>
            </w:pPr>
            <w:r w:rsidRPr="004D45F8">
              <w:rPr>
                <w:rFonts w:ascii="Arial" w:eastAsia="Times New Roman" w:hAnsi="Arial" w:cs="Arial"/>
                <w:color w:val="292526"/>
                <w:sz w:val="24"/>
                <w:szCs w:val="24"/>
              </w:rPr>
              <w:t>Fibrilación y paro cardiaco. Quemaduras muy graves. Alto riesgo de muerte.</w:t>
            </w:r>
          </w:p>
        </w:tc>
      </w:tr>
      <w:tr w:rsidR="00FB4F1E" w:rsidTr="00FB4F1E">
        <w:trPr>
          <w:cnfStyle w:val="000000100000"/>
          <w:trHeight w:val="648"/>
        </w:trPr>
        <w:tc>
          <w:tcPr>
            <w:cnfStyle w:val="001000000000"/>
            <w:tcW w:w="1683" w:type="dxa"/>
          </w:tcPr>
          <w:p w:rsidR="00FB4F1E" w:rsidRPr="004D45F8" w:rsidRDefault="00FB4F1E" w:rsidP="00FB4F1E">
            <w:pPr>
              <w:rPr>
                <w:rFonts w:ascii="Arial" w:hAnsi="Arial" w:cs="Arial"/>
                <w:sz w:val="24"/>
                <w:szCs w:val="24"/>
              </w:rPr>
            </w:pPr>
            <w:r w:rsidRPr="004D45F8">
              <w:rPr>
                <w:rFonts w:ascii="Arial" w:hAnsi="Arial" w:cs="Arial"/>
                <w:sz w:val="24"/>
                <w:szCs w:val="24"/>
              </w:rPr>
              <w:t>1 – 5 A</w:t>
            </w:r>
          </w:p>
        </w:tc>
        <w:tc>
          <w:tcPr>
            <w:tcW w:w="5398" w:type="dxa"/>
          </w:tcPr>
          <w:p w:rsidR="00FB4F1E" w:rsidRPr="004D45F8" w:rsidRDefault="00FB4F1E" w:rsidP="00FB4F1E">
            <w:pPr>
              <w:cnfStyle w:val="000000100000"/>
              <w:rPr>
                <w:rFonts w:ascii="Arial" w:eastAsia="Times New Roman" w:hAnsi="Arial" w:cs="Arial"/>
                <w:color w:val="292526"/>
                <w:sz w:val="24"/>
                <w:szCs w:val="24"/>
              </w:rPr>
            </w:pPr>
            <w:r w:rsidRPr="004D45F8">
              <w:rPr>
                <w:rFonts w:ascii="Arial" w:eastAsia="Times New Roman" w:hAnsi="Arial" w:cs="Arial"/>
                <w:color w:val="292526"/>
                <w:sz w:val="24"/>
                <w:szCs w:val="24"/>
              </w:rPr>
              <w:t>Quemaduras muy graves. Parada cardiaca con elevada probabilidad de muerte.</w:t>
            </w:r>
          </w:p>
        </w:tc>
      </w:tr>
    </w:tbl>
    <w:p w:rsidR="00D27E02" w:rsidRDefault="00535D34" w:rsidP="00FB4F1E">
      <w:pPr>
        <w:pStyle w:val="Prrafodelista"/>
        <w:spacing w:after="0" w:line="480" w:lineRule="auto"/>
        <w:ind w:left="1224"/>
        <w:jc w:val="both"/>
        <w:rPr>
          <w:rFonts w:ascii="Arial" w:hAnsi="Arial" w:cs="Arial"/>
          <w:sz w:val="24"/>
          <w:szCs w:val="24"/>
        </w:rPr>
      </w:pPr>
      <w:r w:rsidRPr="00535D34">
        <w:rPr>
          <w:rFonts w:ascii="Arial" w:hAnsi="Arial" w:cs="Arial"/>
          <w:noProof/>
          <w:sz w:val="24"/>
          <w:szCs w:val="24"/>
          <w:lang w:val="es-EC" w:eastAsia="es-ES"/>
        </w:rPr>
        <w:pict>
          <v:shape id="_x0000_s1029" type="#_x0000_t202" style="position:absolute;left:0;text-align:left;margin-left:65.7pt;margin-top:29.75pt;width:343.9pt;height:35.3pt;z-index:251668480;mso-position-horizontal-relative:text;mso-position-vertical-relative:text" stroked="f">
            <v:textbox style="mso-next-textbox:#_x0000_s1029" inset="0,0,0,0">
              <w:txbxContent>
                <w:p w:rsidR="00A25FA7" w:rsidRPr="00502FB3" w:rsidRDefault="00A25FA7" w:rsidP="00D27E02">
                  <w:pPr>
                    <w:pStyle w:val="Epgrafe"/>
                    <w:spacing w:after="0"/>
                    <w:jc w:val="both"/>
                    <w:rPr>
                      <w:rFonts w:ascii="Arial" w:hAnsi="Arial" w:cs="Arial"/>
                      <w:color w:val="auto"/>
                      <w:sz w:val="22"/>
                    </w:rPr>
                  </w:pPr>
                  <w:r>
                    <w:rPr>
                      <w:rFonts w:ascii="Arial" w:hAnsi="Arial" w:cs="Arial"/>
                      <w:color w:val="auto"/>
                      <w:sz w:val="22"/>
                    </w:rPr>
                    <w:t>Tabla</w:t>
                  </w:r>
                  <w:r w:rsidRPr="003234A4">
                    <w:rPr>
                      <w:rFonts w:ascii="Arial" w:hAnsi="Arial" w:cs="Arial"/>
                      <w:color w:val="auto"/>
                      <w:sz w:val="22"/>
                    </w:rPr>
                    <w:t xml:space="preserve"> 1.</w:t>
                  </w:r>
                  <w:r>
                    <w:rPr>
                      <w:rFonts w:ascii="Arial" w:hAnsi="Arial" w:cs="Arial"/>
                      <w:color w:val="auto"/>
                      <w:sz w:val="22"/>
                    </w:rPr>
                    <w:t>2</w:t>
                  </w:r>
                  <w:r w:rsidRPr="003234A4">
                    <w:rPr>
                      <w:rFonts w:ascii="Arial" w:hAnsi="Arial" w:cs="Arial"/>
                      <w:color w:val="auto"/>
                      <w:sz w:val="22"/>
                    </w:rPr>
                    <w:t xml:space="preserve">. </w:t>
                  </w:r>
                  <w:r>
                    <w:rPr>
                      <w:rFonts w:ascii="Arial" w:hAnsi="Arial" w:cs="Arial"/>
                      <w:color w:val="auto"/>
                      <w:sz w:val="22"/>
                    </w:rPr>
                    <w:t>Efectos fisiológicos producidos por el paso de corriente eléctrica. (Fuente: Seguridad elé</w:t>
                  </w:r>
                  <w:r w:rsidRPr="00C940CD">
                    <w:rPr>
                      <w:rFonts w:ascii="Arial" w:hAnsi="Arial" w:cs="Arial"/>
                      <w:color w:val="auto"/>
                      <w:sz w:val="22"/>
                    </w:rPr>
                    <w:t>ct</w:t>
                  </w:r>
                  <w:r>
                    <w:rPr>
                      <w:rFonts w:ascii="Arial" w:hAnsi="Arial" w:cs="Arial"/>
                      <w:color w:val="auto"/>
                      <w:sz w:val="22"/>
                    </w:rPr>
                    <w:t>rica: efecto de la corriente elé</w:t>
                  </w:r>
                  <w:r w:rsidRPr="00C940CD">
                    <w:rPr>
                      <w:rFonts w:ascii="Arial" w:hAnsi="Arial" w:cs="Arial"/>
                      <w:color w:val="auto"/>
                      <w:sz w:val="22"/>
                    </w:rPr>
                    <w:t>ctrica sobre el cuerpo humano</w:t>
                  </w:r>
                  <w:r>
                    <w:rPr>
                      <w:rFonts w:ascii="Arial" w:hAnsi="Arial" w:cs="Arial"/>
                      <w:color w:val="auto"/>
                      <w:sz w:val="22"/>
                    </w:rPr>
                    <w:t>)</w:t>
                  </w:r>
                </w:p>
              </w:txbxContent>
            </v:textbox>
            <w10:wrap type="topAndBottom"/>
          </v:shape>
        </w:pict>
      </w:r>
    </w:p>
    <w:p w:rsidR="00FB4F1E" w:rsidRDefault="00FB4F1E" w:rsidP="00FB4F1E">
      <w:pPr>
        <w:pStyle w:val="Prrafodelista"/>
        <w:spacing w:after="0" w:line="480" w:lineRule="auto"/>
        <w:ind w:left="1224"/>
        <w:jc w:val="both"/>
        <w:rPr>
          <w:rFonts w:ascii="Arial" w:hAnsi="Arial" w:cs="Arial"/>
          <w:sz w:val="24"/>
          <w:szCs w:val="24"/>
        </w:rPr>
      </w:pPr>
    </w:p>
    <w:p w:rsidR="00FB4F1E" w:rsidRPr="008E751B" w:rsidRDefault="00FB4F1E" w:rsidP="00FB4F1E">
      <w:pPr>
        <w:pStyle w:val="Prrafodelista"/>
        <w:spacing w:after="0" w:line="480" w:lineRule="auto"/>
        <w:ind w:left="1418"/>
        <w:jc w:val="both"/>
        <w:rPr>
          <w:rFonts w:ascii="Arial" w:hAnsi="Arial" w:cs="Arial"/>
          <w:sz w:val="24"/>
          <w:szCs w:val="24"/>
        </w:rPr>
      </w:pPr>
      <w:r w:rsidRPr="008E751B">
        <w:rPr>
          <w:rFonts w:ascii="Arial" w:hAnsi="Arial" w:cs="Arial"/>
          <w:sz w:val="24"/>
          <w:szCs w:val="24"/>
        </w:rPr>
        <w:t>Los efectos de la intensidad eléctrica están directamente relacionados con el tiempo de exposición ante la misma por el cuerpo y son diferentes tanto en corriente alterna como continua, tomando en consideración que los efectos de ésta última resultan menores que los de corriente alterna para intensidades y tiempos de exposición iguales.</w:t>
      </w:r>
    </w:p>
    <w:p w:rsidR="00FB4F1E" w:rsidRPr="008E751B" w:rsidRDefault="00FB4F1E" w:rsidP="00FB4F1E">
      <w:pPr>
        <w:pStyle w:val="Prrafodelista"/>
        <w:spacing w:after="0" w:line="480" w:lineRule="auto"/>
        <w:ind w:left="1418"/>
        <w:jc w:val="both"/>
        <w:rPr>
          <w:rFonts w:ascii="Arial" w:hAnsi="Arial" w:cs="Arial"/>
          <w:sz w:val="24"/>
          <w:szCs w:val="24"/>
        </w:rPr>
      </w:pPr>
    </w:p>
    <w:p w:rsidR="00FB4F1E" w:rsidRDefault="00FB4F1E" w:rsidP="00FB4F1E">
      <w:pPr>
        <w:pStyle w:val="Prrafodelista"/>
        <w:spacing w:after="0" w:line="480" w:lineRule="auto"/>
        <w:ind w:left="1418"/>
        <w:jc w:val="both"/>
        <w:rPr>
          <w:rFonts w:ascii="Arial" w:hAnsi="Arial" w:cs="Arial"/>
          <w:sz w:val="24"/>
          <w:szCs w:val="24"/>
        </w:rPr>
      </w:pPr>
      <w:r w:rsidRPr="008E751B">
        <w:rPr>
          <w:rFonts w:ascii="Arial" w:hAnsi="Arial" w:cs="Arial"/>
          <w:sz w:val="24"/>
          <w:szCs w:val="24"/>
        </w:rPr>
        <w:t xml:space="preserve">A continuación, se presentan las </w:t>
      </w:r>
      <w:r w:rsidR="00782DA2">
        <w:rPr>
          <w:rFonts w:ascii="Arial" w:hAnsi="Arial" w:cs="Arial"/>
          <w:sz w:val="24"/>
          <w:szCs w:val="24"/>
        </w:rPr>
        <w:t xml:space="preserve">curvas de seguridad I vs t </w:t>
      </w:r>
      <w:r w:rsidRPr="008E751B">
        <w:rPr>
          <w:rFonts w:ascii="Arial" w:hAnsi="Arial" w:cs="Arial"/>
          <w:sz w:val="24"/>
          <w:szCs w:val="24"/>
        </w:rPr>
        <w:t xml:space="preserve"> para corriente alterna (frecuencia 50-100 Hz):</w:t>
      </w:r>
    </w:p>
    <w:p w:rsidR="00FB4F1E" w:rsidRDefault="00535D34" w:rsidP="008337F0">
      <w:pPr>
        <w:pStyle w:val="Prrafodelista"/>
        <w:spacing w:after="0" w:line="480" w:lineRule="auto"/>
        <w:ind w:left="1224"/>
        <w:jc w:val="center"/>
        <w:rPr>
          <w:rFonts w:ascii="Arial" w:hAnsi="Arial" w:cs="Arial"/>
          <w:sz w:val="24"/>
          <w:szCs w:val="24"/>
        </w:rPr>
      </w:pPr>
      <w:r w:rsidRPr="00535D34">
        <w:rPr>
          <w:rFonts w:ascii="Arial" w:hAnsi="Arial" w:cs="Arial"/>
          <w:noProof/>
          <w:sz w:val="24"/>
          <w:szCs w:val="24"/>
          <w:lang w:val="es-EC" w:eastAsia="es-ES"/>
        </w:rPr>
        <w:pict>
          <v:shape id="_x0000_s1030" type="#_x0000_t202" style="position:absolute;left:0;text-align:left;margin-left:58.3pt;margin-top:234.9pt;width:379pt;height:41.75pt;z-index:251669504" stroked="f">
            <v:textbox style="mso-next-textbox:#_x0000_s1030" inset="0,0,0,0">
              <w:txbxContent>
                <w:p w:rsidR="00A25FA7" w:rsidRPr="003234A4" w:rsidRDefault="00A25FA7" w:rsidP="00FB4F1E">
                  <w:pPr>
                    <w:pStyle w:val="Epgrafe"/>
                    <w:spacing w:after="0"/>
                    <w:jc w:val="center"/>
                    <w:rPr>
                      <w:rFonts w:ascii="Arial" w:hAnsi="Arial" w:cs="Arial"/>
                      <w:noProof/>
                      <w:color w:val="auto"/>
                      <w:sz w:val="32"/>
                      <w:szCs w:val="24"/>
                    </w:rPr>
                  </w:pPr>
                  <w:r>
                    <w:rPr>
                      <w:rFonts w:ascii="Arial" w:hAnsi="Arial" w:cs="Arial"/>
                      <w:color w:val="auto"/>
                      <w:sz w:val="22"/>
                    </w:rPr>
                    <w:t>Fig.</w:t>
                  </w:r>
                  <w:r w:rsidRPr="003234A4">
                    <w:rPr>
                      <w:rFonts w:ascii="Arial" w:hAnsi="Arial" w:cs="Arial"/>
                      <w:color w:val="auto"/>
                      <w:sz w:val="22"/>
                    </w:rPr>
                    <w:t xml:space="preserve"> 1.</w:t>
                  </w:r>
                  <w:r>
                    <w:rPr>
                      <w:rFonts w:ascii="Arial" w:hAnsi="Arial" w:cs="Arial"/>
                      <w:color w:val="auto"/>
                      <w:sz w:val="22"/>
                    </w:rPr>
                    <w:t>3</w:t>
                  </w:r>
                  <w:r w:rsidRPr="003234A4">
                    <w:rPr>
                      <w:rFonts w:ascii="Arial" w:hAnsi="Arial" w:cs="Arial"/>
                      <w:color w:val="auto"/>
                      <w:sz w:val="22"/>
                    </w:rPr>
                    <w:t xml:space="preserve">. </w:t>
                  </w:r>
                  <w:r>
                    <w:rPr>
                      <w:rFonts w:ascii="Arial" w:hAnsi="Arial" w:cs="Arial"/>
                      <w:color w:val="auto"/>
                      <w:sz w:val="22"/>
                    </w:rPr>
                    <w:t>Curvas de seguridad (I vs t) para corriente alterna (50-60Hz) trayectoria mano izquierda - pies. (Fuente: Instituto Nacional de Seguridad e Higiene en el Trabajo)</w:t>
                  </w:r>
                </w:p>
              </w:txbxContent>
            </v:textbox>
            <w10:wrap type="topAndBottom"/>
          </v:shape>
        </w:pict>
      </w:r>
      <w:r w:rsidR="00FB4F1E">
        <w:rPr>
          <w:rFonts w:ascii="Arial" w:hAnsi="Arial" w:cs="Arial"/>
          <w:noProof/>
          <w:sz w:val="24"/>
          <w:szCs w:val="24"/>
          <w:lang w:eastAsia="es-ES"/>
        </w:rPr>
        <w:drawing>
          <wp:inline distT="0" distB="0" distL="0" distR="0">
            <wp:extent cx="4315443" cy="2795070"/>
            <wp:effectExtent l="19050" t="0" r="8907" b="0"/>
            <wp:docPr id="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316693" cy="2795879"/>
                    </a:xfrm>
                    <a:prstGeom prst="rect">
                      <a:avLst/>
                    </a:prstGeom>
                    <a:noFill/>
                    <a:ln w="9525">
                      <a:noFill/>
                      <a:miter lim="800000"/>
                      <a:headEnd/>
                      <a:tailEnd/>
                    </a:ln>
                  </pic:spPr>
                </pic:pic>
              </a:graphicData>
            </a:graphic>
          </wp:inline>
        </w:drawing>
      </w:r>
    </w:p>
    <w:p w:rsidR="00FB4F1E" w:rsidRPr="001D5D7B" w:rsidRDefault="00FB4F1E" w:rsidP="00FB4F1E">
      <w:pPr>
        <w:pStyle w:val="Prrafodelista"/>
        <w:spacing w:after="0" w:line="480" w:lineRule="auto"/>
        <w:ind w:left="1224"/>
        <w:jc w:val="center"/>
        <w:rPr>
          <w:rFonts w:ascii="Arial" w:hAnsi="Arial" w:cs="Arial"/>
          <w:sz w:val="24"/>
          <w:szCs w:val="24"/>
        </w:rPr>
      </w:pPr>
    </w:p>
    <w:p w:rsidR="00FB4F1E" w:rsidRDefault="00FB4F1E" w:rsidP="00FB4F1E">
      <w:pPr>
        <w:pStyle w:val="Prrafodelista"/>
        <w:spacing w:after="0" w:line="480" w:lineRule="auto"/>
        <w:ind w:left="1418"/>
        <w:jc w:val="both"/>
        <w:rPr>
          <w:rFonts w:ascii="Arial" w:hAnsi="Arial" w:cs="Arial"/>
          <w:sz w:val="24"/>
          <w:szCs w:val="24"/>
        </w:rPr>
      </w:pPr>
      <w:r w:rsidRPr="008E751B">
        <w:rPr>
          <w:rFonts w:ascii="Arial" w:hAnsi="Arial" w:cs="Arial"/>
          <w:sz w:val="24"/>
          <w:szCs w:val="24"/>
        </w:rPr>
        <w:t>En relación con la gráfica arriba mencionada debemos de tomar en cuenta los siguientes conceptos:</w:t>
      </w:r>
    </w:p>
    <w:p w:rsidR="00FB4F1E" w:rsidRDefault="00FB4F1E" w:rsidP="00AE32F5">
      <w:pPr>
        <w:pStyle w:val="Prrafodelista"/>
        <w:numPr>
          <w:ilvl w:val="0"/>
          <w:numId w:val="16"/>
        </w:numPr>
        <w:suppressAutoHyphens/>
        <w:spacing w:after="0" w:line="480" w:lineRule="auto"/>
        <w:jc w:val="both"/>
        <w:rPr>
          <w:rFonts w:ascii="Arial" w:hAnsi="Arial" w:cs="Arial"/>
          <w:sz w:val="24"/>
          <w:szCs w:val="24"/>
        </w:rPr>
      </w:pPr>
      <w:r w:rsidRPr="008E751B">
        <w:rPr>
          <w:rFonts w:ascii="Arial" w:hAnsi="Arial" w:cs="Arial"/>
          <w:sz w:val="24"/>
          <w:szCs w:val="24"/>
        </w:rPr>
        <w:t>Umbral de percepción:</w:t>
      </w:r>
    </w:p>
    <w:p w:rsidR="00FB4F1E" w:rsidRDefault="00FB4F1E" w:rsidP="00FB4F1E">
      <w:pPr>
        <w:pStyle w:val="Prrafodelista"/>
        <w:spacing w:after="0" w:line="480" w:lineRule="auto"/>
        <w:ind w:left="1944"/>
        <w:jc w:val="both"/>
        <w:rPr>
          <w:rFonts w:ascii="Arial" w:hAnsi="Arial" w:cs="Arial"/>
          <w:sz w:val="24"/>
          <w:szCs w:val="24"/>
        </w:rPr>
      </w:pPr>
      <w:r w:rsidRPr="008E751B">
        <w:rPr>
          <w:rFonts w:ascii="Arial" w:hAnsi="Arial" w:cs="Arial"/>
          <w:sz w:val="24"/>
          <w:szCs w:val="24"/>
        </w:rPr>
        <w:t xml:space="preserve">Valor mínimo de la corriente que provoca una sensación en una persona. La norma CEI 479 </w:t>
      </w:r>
      <w:r w:rsidR="000B55BD">
        <w:rPr>
          <w:rFonts w:ascii="Arial" w:hAnsi="Arial" w:cs="Arial"/>
          <w:sz w:val="24"/>
          <w:szCs w:val="24"/>
        </w:rPr>
        <w:t>establece el umbral de percepción en 0.5 mA</w:t>
      </w:r>
      <w:r w:rsidRPr="008E751B">
        <w:rPr>
          <w:rFonts w:ascii="Arial" w:hAnsi="Arial" w:cs="Arial"/>
          <w:sz w:val="24"/>
          <w:szCs w:val="24"/>
        </w:rPr>
        <w:t>.</w:t>
      </w:r>
    </w:p>
    <w:p w:rsidR="00FB4F1E" w:rsidRDefault="00FB4F1E" w:rsidP="00AE32F5">
      <w:pPr>
        <w:pStyle w:val="Prrafodelista"/>
        <w:numPr>
          <w:ilvl w:val="0"/>
          <w:numId w:val="16"/>
        </w:numPr>
        <w:suppressAutoHyphens/>
        <w:spacing w:after="0" w:line="480" w:lineRule="auto"/>
        <w:jc w:val="both"/>
        <w:rPr>
          <w:rFonts w:ascii="Arial" w:hAnsi="Arial" w:cs="Arial"/>
          <w:sz w:val="24"/>
          <w:szCs w:val="24"/>
        </w:rPr>
      </w:pPr>
      <w:r>
        <w:rPr>
          <w:rFonts w:ascii="Arial" w:hAnsi="Arial" w:cs="Arial"/>
          <w:sz w:val="24"/>
          <w:szCs w:val="24"/>
        </w:rPr>
        <w:t>Umbral de no soltar:</w:t>
      </w:r>
    </w:p>
    <w:p w:rsidR="00FB4F1E" w:rsidRDefault="00FB4F1E" w:rsidP="00FB4F1E">
      <w:pPr>
        <w:pStyle w:val="Prrafodelista"/>
        <w:spacing w:after="0" w:line="480" w:lineRule="auto"/>
        <w:ind w:left="1944"/>
        <w:jc w:val="both"/>
        <w:rPr>
          <w:rFonts w:ascii="Arial" w:hAnsi="Arial" w:cs="Arial"/>
          <w:sz w:val="24"/>
          <w:szCs w:val="24"/>
        </w:rPr>
      </w:pPr>
      <w:r w:rsidRPr="00A80FDF">
        <w:rPr>
          <w:rFonts w:ascii="Arial" w:hAnsi="Arial" w:cs="Arial"/>
          <w:sz w:val="24"/>
          <w:szCs w:val="24"/>
        </w:rPr>
        <w:lastRenderedPageBreak/>
        <w:t>Valor máximo de la corriente que permite a una persona soltar electrodos</w:t>
      </w:r>
      <w:r w:rsidR="000B55BD">
        <w:rPr>
          <w:rFonts w:ascii="Arial" w:hAnsi="Arial" w:cs="Arial"/>
          <w:sz w:val="24"/>
          <w:szCs w:val="24"/>
        </w:rPr>
        <w:t xml:space="preserve"> o elementos que se encuentran energizados</w:t>
      </w:r>
      <w:r w:rsidRPr="00A80FDF">
        <w:rPr>
          <w:rFonts w:ascii="Arial" w:hAnsi="Arial" w:cs="Arial"/>
          <w:sz w:val="24"/>
          <w:szCs w:val="24"/>
        </w:rPr>
        <w:t>. Este umbral depende del tiempo de exposición.  En corriente alterna este umbral se sitúa en 10 mA  para cualquier tiempo de exposición</w:t>
      </w:r>
      <w:r w:rsidR="00665D8C">
        <w:rPr>
          <w:rFonts w:ascii="Arial" w:hAnsi="Arial" w:cs="Arial"/>
          <w:sz w:val="24"/>
          <w:szCs w:val="24"/>
        </w:rPr>
        <w:t>.</w:t>
      </w:r>
    </w:p>
    <w:p w:rsidR="00FB4F1E" w:rsidRDefault="00FB4F1E" w:rsidP="00AE32F5">
      <w:pPr>
        <w:pStyle w:val="Prrafodelista"/>
        <w:numPr>
          <w:ilvl w:val="0"/>
          <w:numId w:val="16"/>
        </w:numPr>
        <w:suppressAutoHyphens/>
        <w:spacing w:after="0" w:line="480" w:lineRule="auto"/>
        <w:jc w:val="both"/>
        <w:rPr>
          <w:rFonts w:ascii="Arial" w:hAnsi="Arial" w:cs="Arial"/>
          <w:sz w:val="24"/>
          <w:szCs w:val="24"/>
        </w:rPr>
      </w:pPr>
      <w:r>
        <w:rPr>
          <w:rFonts w:ascii="Arial" w:hAnsi="Arial" w:cs="Arial"/>
          <w:sz w:val="24"/>
          <w:szCs w:val="24"/>
        </w:rPr>
        <w:t>Umbral de fibrilación ventricular:</w:t>
      </w:r>
    </w:p>
    <w:p w:rsidR="00FB4F1E" w:rsidRDefault="00FB4F1E" w:rsidP="00FB4F1E">
      <w:pPr>
        <w:pStyle w:val="Prrafodelista"/>
        <w:spacing w:after="0" w:line="480" w:lineRule="auto"/>
        <w:ind w:left="1944"/>
        <w:jc w:val="both"/>
        <w:rPr>
          <w:rFonts w:ascii="Arial" w:hAnsi="Arial" w:cs="Arial"/>
          <w:sz w:val="24"/>
          <w:szCs w:val="24"/>
        </w:rPr>
      </w:pPr>
      <w:r w:rsidRPr="00A80FDF">
        <w:rPr>
          <w:rFonts w:ascii="Arial" w:hAnsi="Arial" w:cs="Arial"/>
          <w:sz w:val="24"/>
          <w:szCs w:val="24"/>
        </w:rPr>
        <w:t>Este valor se refiere al menor valor de la intensidad  que puede causar la fibrilación ventricular. En corriente alterna, éste umbral decrece considerablemente si la duración del paso de la corriente se prolonga más allá de un ciclo cardíaco.</w:t>
      </w:r>
    </w:p>
    <w:p w:rsidR="00FB4F1E" w:rsidRDefault="00FB4F1E" w:rsidP="00FB4F1E">
      <w:pPr>
        <w:pStyle w:val="Prrafodelista"/>
        <w:spacing w:after="0" w:line="480" w:lineRule="auto"/>
        <w:ind w:left="1944"/>
        <w:jc w:val="both"/>
        <w:rPr>
          <w:rFonts w:ascii="Arial" w:hAnsi="Arial" w:cs="Arial"/>
          <w:sz w:val="24"/>
          <w:szCs w:val="24"/>
        </w:rPr>
      </w:pPr>
    </w:p>
    <w:p w:rsidR="00FB4F1E" w:rsidRDefault="00FB4F1E" w:rsidP="00AE32F5">
      <w:pPr>
        <w:pStyle w:val="Prrafodelista"/>
        <w:numPr>
          <w:ilvl w:val="2"/>
          <w:numId w:val="15"/>
        </w:numPr>
        <w:suppressAutoHyphens/>
        <w:spacing w:after="0" w:line="480" w:lineRule="auto"/>
        <w:jc w:val="both"/>
        <w:rPr>
          <w:rFonts w:ascii="Arial" w:hAnsi="Arial" w:cs="Arial"/>
          <w:b/>
          <w:sz w:val="24"/>
          <w:szCs w:val="24"/>
        </w:rPr>
      </w:pPr>
      <w:r w:rsidRPr="008E751B">
        <w:rPr>
          <w:rFonts w:ascii="Arial" w:hAnsi="Arial" w:cs="Arial"/>
          <w:b/>
          <w:sz w:val="24"/>
          <w:szCs w:val="24"/>
        </w:rPr>
        <w:t>TIEMPO DE CONTACTO O DE PASO DE LA CORRIENTE.</w:t>
      </w:r>
      <w:r w:rsidR="00535D34">
        <w:rPr>
          <w:rFonts w:ascii="Arial" w:hAnsi="Arial" w:cs="Arial"/>
          <w:b/>
          <w:sz w:val="24"/>
          <w:szCs w:val="24"/>
        </w:rPr>
        <w:fldChar w:fldCharType="begin"/>
      </w:r>
      <w:r>
        <w:instrText xml:space="preserve"> XE "</w:instrText>
      </w:r>
      <w:r w:rsidR="00BE2CE3">
        <w:instrText xml:space="preserve">1.2.2. </w:instrText>
      </w:r>
      <w:r w:rsidRPr="007F3150">
        <w:rPr>
          <w:rFonts w:ascii="Arial" w:hAnsi="Arial" w:cs="Arial"/>
          <w:b/>
          <w:sz w:val="24"/>
          <w:szCs w:val="24"/>
        </w:rPr>
        <w:instrText>TIEMPO DE CONTACTO O DE PASO DE LA CORRIENTE.</w:instrText>
      </w:r>
      <w:r>
        <w:instrText xml:space="preserve">" </w:instrText>
      </w:r>
      <w:r w:rsidR="00535D34">
        <w:rPr>
          <w:rFonts w:ascii="Arial" w:hAnsi="Arial" w:cs="Arial"/>
          <w:b/>
          <w:sz w:val="24"/>
          <w:szCs w:val="24"/>
        </w:rPr>
        <w:fldChar w:fldCharType="end"/>
      </w:r>
    </w:p>
    <w:p w:rsidR="00FB4F1E" w:rsidRDefault="00FB4F1E" w:rsidP="00FB4F1E">
      <w:pPr>
        <w:pStyle w:val="Prrafodelista"/>
        <w:spacing w:after="0" w:line="480" w:lineRule="auto"/>
        <w:ind w:left="1418"/>
        <w:jc w:val="both"/>
        <w:rPr>
          <w:rFonts w:ascii="Arial" w:hAnsi="Arial" w:cs="Arial"/>
          <w:sz w:val="24"/>
          <w:szCs w:val="24"/>
        </w:rPr>
      </w:pPr>
      <w:r>
        <w:rPr>
          <w:rFonts w:ascii="Arial" w:hAnsi="Arial" w:cs="Arial"/>
          <w:sz w:val="24"/>
          <w:szCs w:val="24"/>
        </w:rPr>
        <w:t xml:space="preserve">La duración </w:t>
      </w:r>
      <w:r w:rsidRPr="00A80FDF">
        <w:rPr>
          <w:rFonts w:ascii="Arial" w:hAnsi="Arial" w:cs="Arial"/>
          <w:sz w:val="24"/>
          <w:szCs w:val="24"/>
        </w:rPr>
        <w:t>del contacto eléctrico es junto con la intensidad uno de los factores de mayor influencia en el tipo y magnitud de las lesiones que puede producir la electricidad.</w:t>
      </w:r>
    </w:p>
    <w:p w:rsidR="00FB4F1E" w:rsidRDefault="00FB4F1E" w:rsidP="00FB4F1E">
      <w:pPr>
        <w:pStyle w:val="Prrafodelista"/>
        <w:spacing w:after="0" w:line="480" w:lineRule="auto"/>
        <w:ind w:left="1418"/>
        <w:jc w:val="both"/>
        <w:rPr>
          <w:rFonts w:ascii="Arial" w:hAnsi="Arial" w:cs="Arial"/>
          <w:sz w:val="24"/>
          <w:szCs w:val="24"/>
        </w:rPr>
      </w:pPr>
    </w:p>
    <w:p w:rsidR="00FB4F1E" w:rsidRDefault="00FB4F1E" w:rsidP="00FB4F1E">
      <w:pPr>
        <w:pStyle w:val="Prrafodelista"/>
        <w:spacing w:after="0" w:line="480" w:lineRule="auto"/>
        <w:ind w:left="1418"/>
        <w:jc w:val="both"/>
        <w:rPr>
          <w:rFonts w:ascii="Arial" w:hAnsi="Arial" w:cs="Arial"/>
          <w:sz w:val="24"/>
          <w:szCs w:val="24"/>
        </w:rPr>
      </w:pPr>
      <w:r w:rsidRPr="00A80FDF">
        <w:rPr>
          <w:rFonts w:ascii="Arial" w:hAnsi="Arial" w:cs="Arial"/>
          <w:sz w:val="24"/>
          <w:szCs w:val="24"/>
        </w:rPr>
        <w:t>Se ha llegado a establecer una relación matemática entre ambas, la cual fue adoptada por la OIT (Organización Internacional del Trabajo), la cual se expresa de la siguiente manera:</w:t>
      </w:r>
    </w:p>
    <w:p w:rsidR="00FB4F1E" w:rsidRDefault="00535D34" w:rsidP="00502FB3">
      <w:pPr>
        <w:jc w:val="center"/>
        <w:rPr>
          <w:rFonts w:eastAsiaTheme="minorEastAsia"/>
          <w:color w:val="000000"/>
          <w:sz w:val="28"/>
          <w:szCs w:val="28"/>
        </w:rPr>
      </w:pPr>
      <w:r w:rsidRPr="00535D34">
        <w:rPr>
          <w:rFonts w:ascii="Arial" w:hAnsi="Arial" w:cs="Arial"/>
          <w:i/>
          <w:noProof/>
          <w:sz w:val="20"/>
          <w:szCs w:val="20"/>
        </w:rPr>
        <w:pict>
          <v:shape id="_x0000_s1089" type="#_x0000_t202" style="position:absolute;left:0;text-align:left;margin-left:217.1pt;margin-top:622.5pt;width:250.95pt;height:20.6pt;z-index:251735040;mso-position-horizontal-relative:page;mso-position-vertical-relative:margin" o:allowincell="f" stroked="f">
            <v:textbox style="mso-next-textbox:#_x0000_s1089">
              <w:txbxContent>
                <w:p w:rsidR="00A25FA7" w:rsidRPr="000B5008" w:rsidRDefault="00A25FA7" w:rsidP="00D95CDA">
                  <w:pPr>
                    <w:spacing w:after="0" w:line="480" w:lineRule="auto"/>
                    <w:jc w:val="center"/>
                    <w:rPr>
                      <w:rFonts w:ascii="Arial" w:hAnsi="Arial" w:cs="Arial"/>
                      <w:b/>
                      <w:sz w:val="20"/>
                      <w:szCs w:val="20"/>
                    </w:rPr>
                  </w:pPr>
                  <w:r w:rsidRPr="000B5008">
                    <w:rPr>
                      <w:rFonts w:ascii="Arial" w:hAnsi="Arial" w:cs="Arial"/>
                      <w:b/>
                      <w:sz w:val="20"/>
                      <w:szCs w:val="20"/>
                    </w:rPr>
                    <w:t>Estando t comprendido entre 0 y 3 segundos.</w:t>
                  </w:r>
                </w:p>
                <w:p w:rsidR="00A25FA7" w:rsidRDefault="00A25FA7">
                  <w:pPr>
                    <w:pBdr>
                      <w:left w:val="single" w:sz="12" w:space="10" w:color="7BA0CD" w:themeColor="accent1" w:themeTint="BF"/>
                    </w:pBdr>
                    <w:spacing w:after="0"/>
                    <w:rPr>
                      <w:i/>
                      <w:iCs/>
                      <w:color w:val="4F81BD" w:themeColor="accent1"/>
                      <w:sz w:val="24"/>
                      <w:szCs w:val="24"/>
                      <w:lang w:val="es-ES"/>
                    </w:rPr>
                  </w:pPr>
                </w:p>
              </w:txbxContent>
            </v:textbox>
            <w10:wrap type="square" anchorx="page" anchory="margin"/>
          </v:shape>
        </w:pict>
      </w:r>
      <m:oMath>
        <m:r>
          <w:rPr>
            <w:rFonts w:ascii="Cambria Math" w:hAnsi="Cambria Math"/>
            <w:color w:val="000000"/>
            <w:sz w:val="28"/>
            <w:szCs w:val="28"/>
          </w:rPr>
          <m:t xml:space="preserve">I= </m:t>
        </m:r>
        <m:f>
          <m:fPr>
            <m:ctrlPr>
              <w:rPr>
                <w:rFonts w:ascii="Cambria Math" w:hAnsi="Cambria Math"/>
                <w:i/>
                <w:color w:val="000000"/>
                <w:sz w:val="28"/>
                <w:szCs w:val="28"/>
              </w:rPr>
            </m:ctrlPr>
          </m:fPr>
          <m:num>
            <m:r>
              <w:rPr>
                <w:rFonts w:ascii="Cambria Math" w:hAnsi="Cambria Math"/>
                <w:color w:val="000000"/>
                <w:sz w:val="28"/>
                <w:szCs w:val="28"/>
              </w:rPr>
              <m:t>60</m:t>
            </m:r>
          </m:num>
          <m:den>
            <m:rad>
              <m:radPr>
                <m:degHide m:val="on"/>
                <m:ctrlPr>
                  <w:rPr>
                    <w:rFonts w:ascii="Cambria Math" w:hAnsi="Cambria Math"/>
                    <w:i/>
                    <w:color w:val="000000"/>
                    <w:sz w:val="28"/>
                    <w:szCs w:val="28"/>
                  </w:rPr>
                </m:ctrlPr>
              </m:radPr>
              <m:deg/>
              <m:e>
                <m:r>
                  <w:rPr>
                    <w:rFonts w:ascii="Cambria Math" w:hAnsi="Cambria Math"/>
                    <w:color w:val="000000"/>
                    <w:sz w:val="28"/>
                    <w:szCs w:val="28"/>
                  </w:rPr>
                  <m:t>t</m:t>
                </m:r>
              </m:e>
            </m:rad>
          </m:den>
        </m:f>
        <m:r>
          <w:rPr>
            <w:rFonts w:ascii="Cambria Math" w:eastAsiaTheme="minorEastAsia" w:hAnsi="Cambria Math"/>
            <w:color w:val="000000"/>
            <w:sz w:val="28"/>
            <w:szCs w:val="28"/>
          </w:rPr>
          <m:t xml:space="preserve">   (mA)</m:t>
        </m:r>
      </m:oMath>
    </w:p>
    <w:p w:rsidR="000B5008" w:rsidRDefault="000B5008" w:rsidP="00FB4F1E">
      <w:pPr>
        <w:pStyle w:val="Prrafodelista"/>
        <w:spacing w:after="0" w:line="480" w:lineRule="auto"/>
        <w:ind w:left="1224"/>
        <w:jc w:val="center"/>
        <w:rPr>
          <w:rFonts w:ascii="Arial" w:hAnsi="Arial" w:cs="Arial"/>
          <w:i/>
          <w:sz w:val="20"/>
          <w:szCs w:val="20"/>
        </w:rPr>
      </w:pPr>
    </w:p>
    <w:p w:rsidR="00D3417D" w:rsidRDefault="00FB4F1E" w:rsidP="00782DA2">
      <w:pPr>
        <w:pStyle w:val="Prrafodelista"/>
        <w:tabs>
          <w:tab w:val="left" w:pos="1418"/>
        </w:tabs>
        <w:spacing w:after="0" w:line="480" w:lineRule="auto"/>
        <w:ind w:left="1418"/>
        <w:jc w:val="both"/>
        <w:rPr>
          <w:rFonts w:ascii="Arial" w:hAnsi="Arial" w:cs="Arial"/>
          <w:sz w:val="24"/>
          <w:szCs w:val="24"/>
        </w:rPr>
      </w:pPr>
      <w:r w:rsidRPr="00A80FDF">
        <w:rPr>
          <w:rFonts w:ascii="Arial" w:hAnsi="Arial" w:cs="Arial"/>
          <w:sz w:val="24"/>
          <w:szCs w:val="24"/>
        </w:rPr>
        <w:t xml:space="preserve">Es así que se ha llegado establecer cuatro zonas en la </w:t>
      </w:r>
      <w:r>
        <w:rPr>
          <w:rFonts w:ascii="Arial" w:hAnsi="Arial" w:cs="Arial"/>
          <w:sz w:val="24"/>
          <w:szCs w:val="24"/>
        </w:rPr>
        <w:t>figura 1.</w:t>
      </w:r>
      <w:r w:rsidR="00782DA2">
        <w:rPr>
          <w:rFonts w:ascii="Arial" w:hAnsi="Arial" w:cs="Arial"/>
          <w:sz w:val="24"/>
          <w:szCs w:val="24"/>
        </w:rPr>
        <w:t>3 descrita</w:t>
      </w:r>
      <w:r w:rsidRPr="00A80FDF">
        <w:rPr>
          <w:rFonts w:ascii="Arial" w:hAnsi="Arial" w:cs="Arial"/>
          <w:sz w:val="24"/>
          <w:szCs w:val="24"/>
        </w:rPr>
        <w:t xml:space="preserve"> anteriormente  con la finalidad de determinar los niveles de peligrosidad de la corriente eléctrica en f</w:t>
      </w:r>
      <w:r w:rsidR="00782DA2">
        <w:rPr>
          <w:rFonts w:ascii="Arial" w:hAnsi="Arial" w:cs="Arial"/>
          <w:sz w:val="24"/>
          <w:szCs w:val="24"/>
        </w:rPr>
        <w:t>unción del tiempo de exposición:</w:t>
      </w:r>
    </w:p>
    <w:p w:rsidR="00FB4F1E" w:rsidRDefault="00FB4F1E" w:rsidP="00AE32F5">
      <w:pPr>
        <w:pStyle w:val="Prrafodelista"/>
        <w:numPr>
          <w:ilvl w:val="1"/>
          <w:numId w:val="13"/>
        </w:numPr>
        <w:suppressAutoHyphens/>
        <w:spacing w:after="0" w:line="480" w:lineRule="auto"/>
        <w:jc w:val="both"/>
        <w:rPr>
          <w:rFonts w:ascii="Arial" w:hAnsi="Arial" w:cs="Arial"/>
          <w:sz w:val="24"/>
          <w:szCs w:val="24"/>
        </w:rPr>
      </w:pPr>
      <w:r w:rsidRPr="00A80FDF">
        <w:rPr>
          <w:rFonts w:ascii="Arial" w:hAnsi="Arial" w:cs="Arial"/>
          <w:sz w:val="24"/>
          <w:szCs w:val="24"/>
        </w:rPr>
        <w:t xml:space="preserve">Zona </w:t>
      </w:r>
      <w:r w:rsidR="00782DA2">
        <w:rPr>
          <w:rFonts w:ascii="Arial" w:hAnsi="Arial" w:cs="Arial"/>
          <w:sz w:val="24"/>
          <w:szCs w:val="24"/>
        </w:rPr>
        <w:t>1</w:t>
      </w:r>
      <w:r w:rsidRPr="00A80FDF">
        <w:rPr>
          <w:rFonts w:ascii="Arial" w:hAnsi="Arial" w:cs="Arial"/>
          <w:sz w:val="24"/>
          <w:szCs w:val="24"/>
        </w:rPr>
        <w:t>: Habitualmente ninguna reacción.</w:t>
      </w:r>
    </w:p>
    <w:p w:rsidR="00FB4F1E" w:rsidRDefault="00FB4F1E" w:rsidP="00AE32F5">
      <w:pPr>
        <w:pStyle w:val="Prrafodelista"/>
        <w:numPr>
          <w:ilvl w:val="1"/>
          <w:numId w:val="13"/>
        </w:numPr>
        <w:suppressAutoHyphens/>
        <w:spacing w:after="0" w:line="480" w:lineRule="auto"/>
        <w:jc w:val="both"/>
        <w:rPr>
          <w:rFonts w:ascii="Arial" w:hAnsi="Arial" w:cs="Arial"/>
          <w:sz w:val="24"/>
          <w:szCs w:val="24"/>
        </w:rPr>
      </w:pPr>
      <w:r w:rsidRPr="00A80FDF">
        <w:rPr>
          <w:rFonts w:ascii="Arial" w:hAnsi="Arial" w:cs="Arial"/>
          <w:sz w:val="24"/>
          <w:szCs w:val="24"/>
        </w:rPr>
        <w:t xml:space="preserve">Zona </w:t>
      </w:r>
      <w:r w:rsidR="00782DA2">
        <w:rPr>
          <w:rFonts w:ascii="Arial" w:hAnsi="Arial" w:cs="Arial"/>
          <w:sz w:val="24"/>
          <w:szCs w:val="24"/>
        </w:rPr>
        <w:t>2</w:t>
      </w:r>
      <w:r w:rsidRPr="00A80FDF">
        <w:rPr>
          <w:rFonts w:ascii="Arial" w:hAnsi="Arial" w:cs="Arial"/>
          <w:sz w:val="24"/>
          <w:szCs w:val="24"/>
        </w:rPr>
        <w:t>: Ningún efecto fisiológico peligroso.</w:t>
      </w:r>
    </w:p>
    <w:p w:rsidR="00FB4F1E" w:rsidRDefault="00FB4F1E" w:rsidP="00AE32F5">
      <w:pPr>
        <w:pStyle w:val="Prrafodelista"/>
        <w:numPr>
          <w:ilvl w:val="1"/>
          <w:numId w:val="13"/>
        </w:numPr>
        <w:suppressAutoHyphens/>
        <w:spacing w:after="0" w:line="480" w:lineRule="auto"/>
        <w:jc w:val="both"/>
        <w:rPr>
          <w:rFonts w:ascii="Arial" w:hAnsi="Arial" w:cs="Arial"/>
          <w:sz w:val="24"/>
          <w:szCs w:val="24"/>
        </w:rPr>
      </w:pPr>
      <w:r>
        <w:rPr>
          <w:rFonts w:ascii="Arial" w:hAnsi="Arial" w:cs="Arial"/>
          <w:sz w:val="24"/>
          <w:szCs w:val="24"/>
        </w:rPr>
        <w:t xml:space="preserve">Zona </w:t>
      </w:r>
      <w:r w:rsidR="00782DA2">
        <w:rPr>
          <w:rFonts w:ascii="Arial" w:hAnsi="Arial" w:cs="Arial"/>
          <w:sz w:val="24"/>
          <w:szCs w:val="24"/>
        </w:rPr>
        <w:t>3</w:t>
      </w:r>
      <w:r>
        <w:rPr>
          <w:rFonts w:ascii="Arial" w:hAnsi="Arial" w:cs="Arial"/>
          <w:sz w:val="24"/>
          <w:szCs w:val="24"/>
        </w:rPr>
        <w:t xml:space="preserve">: No se presenta </w:t>
      </w:r>
      <w:r w:rsidRPr="00A80FDF">
        <w:rPr>
          <w:rFonts w:ascii="Arial" w:hAnsi="Arial" w:cs="Arial"/>
          <w:sz w:val="24"/>
          <w:szCs w:val="24"/>
        </w:rPr>
        <w:t>ningún daño orgánico. Con duración superior a 2 segundos se pueden producir contracciones musculares que dificultan la respiración, paradas temporales del corazón sin llegar a la fibrilación ventricular.</w:t>
      </w:r>
    </w:p>
    <w:p w:rsidR="00FB4F1E" w:rsidRDefault="00FB4F1E" w:rsidP="00AE32F5">
      <w:pPr>
        <w:pStyle w:val="Prrafodelista"/>
        <w:numPr>
          <w:ilvl w:val="1"/>
          <w:numId w:val="13"/>
        </w:numPr>
        <w:suppressAutoHyphens/>
        <w:spacing w:after="0" w:line="480" w:lineRule="auto"/>
        <w:jc w:val="both"/>
        <w:rPr>
          <w:rFonts w:ascii="Arial" w:hAnsi="Arial" w:cs="Arial"/>
          <w:sz w:val="24"/>
          <w:szCs w:val="24"/>
        </w:rPr>
      </w:pPr>
      <w:r>
        <w:rPr>
          <w:rFonts w:ascii="Arial" w:hAnsi="Arial" w:cs="Arial"/>
          <w:sz w:val="24"/>
          <w:szCs w:val="24"/>
        </w:rPr>
        <w:t xml:space="preserve">Zona </w:t>
      </w:r>
      <w:r w:rsidR="00782DA2">
        <w:rPr>
          <w:rFonts w:ascii="Arial" w:hAnsi="Arial" w:cs="Arial"/>
          <w:sz w:val="24"/>
          <w:szCs w:val="24"/>
        </w:rPr>
        <w:t>4</w:t>
      </w:r>
      <w:r>
        <w:rPr>
          <w:rFonts w:ascii="Arial" w:hAnsi="Arial" w:cs="Arial"/>
          <w:sz w:val="24"/>
          <w:szCs w:val="24"/>
        </w:rPr>
        <w:t>: Riesgo de parada cardiaca por fibrilación ventricular, parada respiratoria, quemaduras graves.</w:t>
      </w:r>
    </w:p>
    <w:p w:rsidR="00FB4F1E" w:rsidRDefault="00FB4F1E" w:rsidP="00FB4F1E">
      <w:pPr>
        <w:pStyle w:val="Prrafodelista"/>
        <w:spacing w:after="0" w:line="480" w:lineRule="auto"/>
        <w:ind w:left="1866"/>
        <w:jc w:val="both"/>
        <w:rPr>
          <w:rFonts w:ascii="Arial" w:hAnsi="Arial" w:cs="Arial"/>
          <w:sz w:val="24"/>
          <w:szCs w:val="24"/>
        </w:rPr>
      </w:pPr>
    </w:p>
    <w:p w:rsidR="00FB4F1E" w:rsidRDefault="00FB4F1E" w:rsidP="00AE32F5">
      <w:pPr>
        <w:pStyle w:val="Prrafodelista"/>
        <w:numPr>
          <w:ilvl w:val="2"/>
          <w:numId w:val="15"/>
        </w:numPr>
        <w:suppressAutoHyphens/>
        <w:spacing w:after="0" w:line="480" w:lineRule="auto"/>
        <w:jc w:val="both"/>
        <w:rPr>
          <w:rFonts w:ascii="Arial" w:hAnsi="Arial" w:cs="Arial"/>
          <w:b/>
          <w:sz w:val="24"/>
          <w:szCs w:val="24"/>
        </w:rPr>
      </w:pPr>
      <w:r w:rsidRPr="008E751B">
        <w:rPr>
          <w:rFonts w:ascii="Arial" w:hAnsi="Arial" w:cs="Arial"/>
          <w:b/>
          <w:sz w:val="24"/>
          <w:szCs w:val="24"/>
        </w:rPr>
        <w:t>TENSIÓN O DIFERENCIA DE POTENCIAL</w:t>
      </w:r>
      <w:r w:rsidR="00535D34">
        <w:rPr>
          <w:rFonts w:ascii="Arial" w:hAnsi="Arial" w:cs="Arial"/>
          <w:b/>
          <w:sz w:val="24"/>
          <w:szCs w:val="24"/>
        </w:rPr>
        <w:fldChar w:fldCharType="begin"/>
      </w:r>
      <w:r>
        <w:instrText xml:space="preserve"> XE "</w:instrText>
      </w:r>
      <w:r w:rsidR="00BE2CE3">
        <w:instrText xml:space="preserve">1.2.3. </w:instrText>
      </w:r>
      <w:r w:rsidRPr="00A42A5B">
        <w:rPr>
          <w:rFonts w:ascii="Arial" w:hAnsi="Arial" w:cs="Arial"/>
          <w:b/>
          <w:sz w:val="24"/>
          <w:szCs w:val="24"/>
        </w:rPr>
        <w:instrText>TENSIÓN O DIFERENCIA DE POTENCIAL</w:instrText>
      </w:r>
      <w:r>
        <w:instrText xml:space="preserve">" </w:instrText>
      </w:r>
      <w:r w:rsidR="00535D34">
        <w:rPr>
          <w:rFonts w:ascii="Arial" w:hAnsi="Arial" w:cs="Arial"/>
          <w:b/>
          <w:sz w:val="24"/>
          <w:szCs w:val="24"/>
        </w:rPr>
        <w:fldChar w:fldCharType="end"/>
      </w:r>
      <w:r w:rsidRPr="008E751B">
        <w:rPr>
          <w:rFonts w:ascii="Arial" w:hAnsi="Arial" w:cs="Arial"/>
          <w:b/>
          <w:sz w:val="24"/>
          <w:szCs w:val="24"/>
        </w:rPr>
        <w:t>.</w:t>
      </w:r>
    </w:p>
    <w:p w:rsidR="00782DA2" w:rsidRDefault="00FB4F1E" w:rsidP="00FB4F1E">
      <w:pPr>
        <w:pStyle w:val="Prrafodelista"/>
        <w:spacing w:after="0" w:line="480" w:lineRule="auto"/>
        <w:ind w:left="1418"/>
        <w:jc w:val="both"/>
        <w:rPr>
          <w:rFonts w:ascii="Arial" w:hAnsi="Arial" w:cs="Arial"/>
          <w:sz w:val="24"/>
          <w:szCs w:val="24"/>
        </w:rPr>
      </w:pPr>
      <w:r>
        <w:rPr>
          <w:rFonts w:ascii="Arial" w:hAnsi="Arial" w:cs="Arial"/>
          <w:sz w:val="24"/>
          <w:szCs w:val="24"/>
        </w:rPr>
        <w:t xml:space="preserve">Es </w:t>
      </w:r>
      <w:r w:rsidRPr="002601AD">
        <w:rPr>
          <w:rFonts w:ascii="Arial" w:hAnsi="Arial" w:cs="Arial"/>
          <w:sz w:val="24"/>
          <w:szCs w:val="24"/>
        </w:rPr>
        <w:t>un factor que unido a la resistencia del cuerpo humano provoca el paso de la intensidad de corriente por  éste. Debemos considerar dos tipos de tensiones que se presentan dentro de los riesgos eléctricos:</w:t>
      </w:r>
    </w:p>
    <w:p w:rsidR="00FB4F1E" w:rsidRPr="00893BF9" w:rsidRDefault="00782DA2" w:rsidP="00893BF9">
      <w:pPr>
        <w:pStyle w:val="Prrafodelista"/>
        <w:numPr>
          <w:ilvl w:val="0"/>
          <w:numId w:val="42"/>
        </w:numPr>
        <w:suppressAutoHyphens/>
        <w:spacing w:after="0" w:line="480" w:lineRule="auto"/>
        <w:jc w:val="both"/>
        <w:rPr>
          <w:rFonts w:ascii="Arial" w:hAnsi="Arial" w:cs="Arial"/>
          <w:b/>
          <w:sz w:val="24"/>
          <w:szCs w:val="24"/>
        </w:rPr>
      </w:pPr>
      <w:r w:rsidRPr="00893BF9">
        <w:rPr>
          <w:rFonts w:ascii="Arial" w:hAnsi="Arial" w:cs="Arial"/>
          <w:sz w:val="24"/>
          <w:szCs w:val="24"/>
        </w:rPr>
        <w:br w:type="page"/>
      </w:r>
      <w:r w:rsidR="00FB4F1E" w:rsidRPr="00893BF9">
        <w:rPr>
          <w:rFonts w:ascii="Arial" w:hAnsi="Arial" w:cs="Arial"/>
          <w:b/>
          <w:sz w:val="24"/>
          <w:szCs w:val="24"/>
        </w:rPr>
        <w:lastRenderedPageBreak/>
        <w:t>Tensión de contacto.</w:t>
      </w:r>
    </w:p>
    <w:p w:rsidR="00D3417D" w:rsidRDefault="00FB4F1E" w:rsidP="00782DA2">
      <w:pPr>
        <w:pStyle w:val="Prrafodelista"/>
        <w:spacing w:after="0" w:line="480" w:lineRule="auto"/>
        <w:ind w:left="1944"/>
        <w:jc w:val="both"/>
        <w:rPr>
          <w:rFonts w:ascii="Arial" w:hAnsi="Arial" w:cs="Arial"/>
          <w:sz w:val="24"/>
          <w:szCs w:val="24"/>
        </w:rPr>
      </w:pPr>
      <w:r w:rsidRPr="002601AD">
        <w:rPr>
          <w:rFonts w:ascii="Arial" w:hAnsi="Arial" w:cs="Arial"/>
          <w:sz w:val="24"/>
          <w:szCs w:val="24"/>
        </w:rPr>
        <w:t>Es aquella que se origina como resultado de que dos partes distintas del cuerpo humano (por lo general las manos y los pies) entran en relación directa con dos elementos que se encuentran a distinta tensión.</w:t>
      </w:r>
    </w:p>
    <w:p w:rsidR="00FB4F1E" w:rsidRDefault="00FB4F1E" w:rsidP="00AE32F5">
      <w:pPr>
        <w:pStyle w:val="Prrafodelista"/>
        <w:numPr>
          <w:ilvl w:val="0"/>
          <w:numId w:val="42"/>
        </w:numPr>
        <w:suppressAutoHyphens/>
        <w:spacing w:after="0" w:line="480" w:lineRule="auto"/>
        <w:jc w:val="both"/>
        <w:rPr>
          <w:rFonts w:ascii="Arial" w:hAnsi="Arial" w:cs="Arial"/>
          <w:b/>
          <w:sz w:val="24"/>
          <w:szCs w:val="24"/>
        </w:rPr>
      </w:pPr>
      <w:r w:rsidRPr="002601AD">
        <w:rPr>
          <w:rFonts w:ascii="Arial" w:hAnsi="Arial" w:cs="Arial"/>
          <w:b/>
          <w:sz w:val="24"/>
          <w:szCs w:val="24"/>
        </w:rPr>
        <w:t>Tensión de defecto.</w:t>
      </w:r>
    </w:p>
    <w:p w:rsidR="00FB4F1E" w:rsidRDefault="00FB4F1E" w:rsidP="00FB4F1E">
      <w:pPr>
        <w:pStyle w:val="Prrafodelista"/>
        <w:spacing w:after="0" w:line="480" w:lineRule="auto"/>
        <w:ind w:left="1944"/>
        <w:jc w:val="both"/>
        <w:rPr>
          <w:rFonts w:ascii="Arial" w:hAnsi="Arial" w:cs="Arial"/>
          <w:sz w:val="24"/>
          <w:szCs w:val="24"/>
        </w:rPr>
      </w:pPr>
      <w:r>
        <w:rPr>
          <w:rFonts w:ascii="Arial" w:hAnsi="Arial" w:cs="Arial"/>
          <w:sz w:val="24"/>
          <w:szCs w:val="24"/>
        </w:rPr>
        <w:t xml:space="preserve">Es </w:t>
      </w:r>
      <w:r w:rsidRPr="002601AD">
        <w:rPr>
          <w:rFonts w:ascii="Arial" w:hAnsi="Arial" w:cs="Arial"/>
          <w:sz w:val="24"/>
          <w:szCs w:val="24"/>
        </w:rPr>
        <w:t>aquella que surge como consecuencia de un defecto de aislamiento entre dos masas, una masa y un elemento conductor, una masa y tierra.</w:t>
      </w:r>
    </w:p>
    <w:p w:rsidR="00FB4F1E" w:rsidRDefault="00FB4F1E" w:rsidP="00FB4F1E">
      <w:pPr>
        <w:pStyle w:val="Prrafodelista"/>
        <w:spacing w:after="0" w:line="480" w:lineRule="auto"/>
        <w:ind w:left="1944"/>
        <w:jc w:val="both"/>
        <w:rPr>
          <w:rFonts w:ascii="Arial" w:hAnsi="Arial" w:cs="Arial"/>
          <w:sz w:val="24"/>
          <w:szCs w:val="24"/>
        </w:rPr>
      </w:pPr>
    </w:p>
    <w:p w:rsidR="00FB4F1E" w:rsidRDefault="00FB4F1E" w:rsidP="00FB4F1E">
      <w:pPr>
        <w:spacing w:after="0" w:line="480" w:lineRule="auto"/>
        <w:ind w:left="1418"/>
        <w:jc w:val="both"/>
        <w:rPr>
          <w:rFonts w:ascii="Arial" w:hAnsi="Arial" w:cs="Arial"/>
          <w:sz w:val="24"/>
          <w:szCs w:val="24"/>
        </w:rPr>
      </w:pPr>
      <w:r>
        <w:rPr>
          <w:rFonts w:ascii="Arial" w:hAnsi="Arial" w:cs="Arial"/>
          <w:sz w:val="24"/>
          <w:szCs w:val="24"/>
        </w:rPr>
        <w:t xml:space="preserve">Las </w:t>
      </w:r>
      <w:r w:rsidRPr="002601AD">
        <w:rPr>
          <w:rFonts w:ascii="Arial" w:hAnsi="Arial" w:cs="Arial"/>
          <w:sz w:val="24"/>
          <w:szCs w:val="24"/>
        </w:rPr>
        <w:t>lesiones por alto voltaje tienen mayor poder de destrucción de los tejidos y son las responsables de las lesiones severas; aunque con 120-220 voltios también pueden producirse electrocuciones, es por eso que se ha definido diversas tensiones de seguridad para la realización de trabajos en diferentes sitios:</w:t>
      </w:r>
    </w:p>
    <w:p w:rsidR="00893BF9" w:rsidRDefault="00893BF9" w:rsidP="00FB4F1E">
      <w:pPr>
        <w:spacing w:after="0" w:line="480" w:lineRule="auto"/>
        <w:ind w:left="1418"/>
        <w:jc w:val="both"/>
        <w:rPr>
          <w:rFonts w:ascii="Arial" w:hAnsi="Arial" w:cs="Arial"/>
          <w:sz w:val="24"/>
          <w:szCs w:val="24"/>
        </w:rPr>
      </w:pPr>
    </w:p>
    <w:p w:rsidR="00FB4F1E" w:rsidRDefault="00FB4F1E" w:rsidP="00AE32F5">
      <w:pPr>
        <w:pStyle w:val="Prrafodelista"/>
        <w:numPr>
          <w:ilvl w:val="0"/>
          <w:numId w:val="42"/>
        </w:numPr>
        <w:suppressAutoHyphens/>
        <w:spacing w:after="0" w:line="480" w:lineRule="auto"/>
        <w:jc w:val="both"/>
        <w:rPr>
          <w:rFonts w:ascii="Arial" w:hAnsi="Arial" w:cs="Arial"/>
          <w:sz w:val="24"/>
          <w:szCs w:val="24"/>
        </w:rPr>
      </w:pPr>
      <w:r>
        <w:rPr>
          <w:rFonts w:ascii="Arial" w:hAnsi="Arial" w:cs="Arial"/>
          <w:sz w:val="24"/>
          <w:szCs w:val="24"/>
        </w:rPr>
        <w:t>Lugares secos: 50V</w:t>
      </w:r>
    </w:p>
    <w:p w:rsidR="00FB4F1E" w:rsidRDefault="00FB4F1E" w:rsidP="00AE32F5">
      <w:pPr>
        <w:pStyle w:val="Prrafodelista"/>
        <w:numPr>
          <w:ilvl w:val="0"/>
          <w:numId w:val="42"/>
        </w:numPr>
        <w:suppressAutoHyphens/>
        <w:spacing w:after="0" w:line="480" w:lineRule="auto"/>
        <w:jc w:val="both"/>
        <w:rPr>
          <w:rFonts w:ascii="Arial" w:hAnsi="Arial" w:cs="Arial"/>
          <w:sz w:val="24"/>
          <w:szCs w:val="24"/>
        </w:rPr>
      </w:pPr>
      <w:r>
        <w:rPr>
          <w:rFonts w:ascii="Arial" w:hAnsi="Arial" w:cs="Arial"/>
          <w:sz w:val="24"/>
          <w:szCs w:val="24"/>
        </w:rPr>
        <w:t>Lugares húmedos o mojados: 24V.</w:t>
      </w:r>
    </w:p>
    <w:p w:rsidR="00FB4F1E" w:rsidRDefault="00FB4F1E" w:rsidP="00AE32F5">
      <w:pPr>
        <w:pStyle w:val="Prrafodelista"/>
        <w:numPr>
          <w:ilvl w:val="0"/>
          <w:numId w:val="42"/>
        </w:numPr>
        <w:suppressAutoHyphens/>
        <w:spacing w:after="0" w:line="480" w:lineRule="auto"/>
        <w:jc w:val="both"/>
        <w:rPr>
          <w:rFonts w:ascii="Arial" w:hAnsi="Arial" w:cs="Arial"/>
          <w:sz w:val="24"/>
          <w:szCs w:val="24"/>
        </w:rPr>
      </w:pPr>
      <w:r>
        <w:rPr>
          <w:rFonts w:ascii="Arial" w:hAnsi="Arial" w:cs="Arial"/>
          <w:sz w:val="24"/>
          <w:szCs w:val="24"/>
        </w:rPr>
        <w:t>Lugares sumergidos: 12V.</w:t>
      </w:r>
    </w:p>
    <w:p w:rsidR="00FB4F1E" w:rsidRDefault="00FB4F1E" w:rsidP="00FB4F1E">
      <w:pPr>
        <w:pStyle w:val="Prrafodelista"/>
        <w:spacing w:after="0" w:line="480" w:lineRule="auto"/>
        <w:ind w:left="1944"/>
        <w:jc w:val="both"/>
        <w:rPr>
          <w:rFonts w:ascii="Arial" w:hAnsi="Arial" w:cs="Arial"/>
          <w:sz w:val="24"/>
          <w:szCs w:val="24"/>
        </w:rPr>
      </w:pPr>
    </w:p>
    <w:p w:rsidR="00D3417D" w:rsidRDefault="00FB4F1E" w:rsidP="00782DA2">
      <w:pPr>
        <w:spacing w:after="0" w:line="480" w:lineRule="auto"/>
        <w:ind w:left="1418"/>
        <w:jc w:val="both"/>
        <w:rPr>
          <w:rFonts w:ascii="Arial" w:hAnsi="Arial" w:cs="Arial"/>
          <w:sz w:val="24"/>
          <w:szCs w:val="24"/>
        </w:rPr>
      </w:pPr>
      <w:r>
        <w:rPr>
          <w:rFonts w:ascii="Arial" w:hAnsi="Arial" w:cs="Arial"/>
          <w:sz w:val="24"/>
          <w:szCs w:val="24"/>
        </w:rPr>
        <w:lastRenderedPageBreak/>
        <w:t xml:space="preserve">Estas </w:t>
      </w:r>
      <w:r w:rsidRPr="002601AD">
        <w:rPr>
          <w:rFonts w:ascii="Arial" w:hAnsi="Arial" w:cs="Arial"/>
          <w:sz w:val="24"/>
          <w:szCs w:val="24"/>
        </w:rPr>
        <w:t>tensiones de seguridad pueden ser aplicadas indefinidamente al cuerpo humano sin peligro; deben ser usadas como medidas de protección contra cualquier tipo de contacto eléctrico.</w:t>
      </w:r>
    </w:p>
    <w:p w:rsidR="00782DA2" w:rsidRDefault="00782DA2" w:rsidP="00782DA2">
      <w:pPr>
        <w:spacing w:after="0" w:line="480" w:lineRule="auto"/>
        <w:ind w:left="1418"/>
        <w:jc w:val="both"/>
        <w:rPr>
          <w:rFonts w:ascii="Arial" w:hAnsi="Arial" w:cs="Arial"/>
          <w:sz w:val="24"/>
          <w:szCs w:val="24"/>
        </w:rPr>
      </w:pPr>
    </w:p>
    <w:p w:rsidR="00FB4F1E" w:rsidRDefault="00FB4F1E" w:rsidP="00AE32F5">
      <w:pPr>
        <w:pStyle w:val="Prrafodelista"/>
        <w:numPr>
          <w:ilvl w:val="2"/>
          <w:numId w:val="15"/>
        </w:numPr>
        <w:suppressAutoHyphens/>
        <w:spacing w:after="0" w:line="480" w:lineRule="auto"/>
        <w:jc w:val="both"/>
        <w:rPr>
          <w:rFonts w:ascii="Arial" w:hAnsi="Arial" w:cs="Arial"/>
          <w:b/>
          <w:sz w:val="24"/>
          <w:szCs w:val="24"/>
        </w:rPr>
      </w:pPr>
      <w:r w:rsidRPr="008E751B">
        <w:rPr>
          <w:rFonts w:ascii="Arial" w:hAnsi="Arial" w:cs="Arial"/>
          <w:b/>
          <w:sz w:val="24"/>
          <w:szCs w:val="24"/>
        </w:rPr>
        <w:t xml:space="preserve">RESISTENCIA O IMPEDANCIA DEL CUERPO ENTRE LOS </w:t>
      </w:r>
      <w:r>
        <w:rPr>
          <w:rFonts w:ascii="Arial" w:hAnsi="Arial" w:cs="Arial"/>
          <w:b/>
          <w:sz w:val="24"/>
          <w:szCs w:val="24"/>
        </w:rPr>
        <w:t xml:space="preserve">     </w:t>
      </w:r>
      <w:r w:rsidRPr="008E751B">
        <w:rPr>
          <w:rFonts w:ascii="Arial" w:hAnsi="Arial" w:cs="Arial"/>
          <w:b/>
          <w:sz w:val="24"/>
          <w:szCs w:val="24"/>
        </w:rPr>
        <w:t>PUNTOS DE CONTACTO.</w:t>
      </w:r>
      <w:r w:rsidR="00535D34">
        <w:rPr>
          <w:rFonts w:ascii="Arial" w:hAnsi="Arial" w:cs="Arial"/>
          <w:b/>
          <w:sz w:val="24"/>
          <w:szCs w:val="24"/>
        </w:rPr>
        <w:fldChar w:fldCharType="begin"/>
      </w:r>
      <w:r>
        <w:instrText xml:space="preserve"> XE "</w:instrText>
      </w:r>
      <w:r w:rsidR="00BE2CE3">
        <w:instrText xml:space="preserve">1.2.4. </w:instrText>
      </w:r>
      <w:r w:rsidRPr="00037491">
        <w:rPr>
          <w:rFonts w:ascii="Arial" w:hAnsi="Arial" w:cs="Arial"/>
          <w:b/>
          <w:sz w:val="24"/>
          <w:szCs w:val="24"/>
        </w:rPr>
        <w:instrText>RESISTENCIA O IMPEDANCIA DEL CUERPO ENTRE LOS PUNTOS DE CONTACTO.</w:instrText>
      </w:r>
      <w:r>
        <w:instrText xml:space="preserve">" </w:instrText>
      </w:r>
      <w:r w:rsidR="00535D34">
        <w:rPr>
          <w:rFonts w:ascii="Arial" w:hAnsi="Arial" w:cs="Arial"/>
          <w:b/>
          <w:sz w:val="24"/>
          <w:szCs w:val="24"/>
        </w:rPr>
        <w:fldChar w:fldCharType="end"/>
      </w:r>
    </w:p>
    <w:p w:rsidR="00893BF9" w:rsidRPr="00893BF9" w:rsidRDefault="00893BF9" w:rsidP="00893BF9">
      <w:pPr>
        <w:pStyle w:val="Prrafodelista"/>
        <w:spacing w:after="0" w:line="480" w:lineRule="auto"/>
        <w:ind w:left="1418"/>
        <w:jc w:val="both"/>
        <w:rPr>
          <w:rFonts w:ascii="Arial" w:hAnsi="Arial" w:cs="Arial"/>
          <w:sz w:val="24"/>
          <w:szCs w:val="24"/>
        </w:rPr>
      </w:pPr>
      <w:r w:rsidRPr="00893BF9">
        <w:rPr>
          <w:rFonts w:ascii="Arial" w:hAnsi="Arial" w:cs="Arial"/>
          <w:sz w:val="24"/>
          <w:szCs w:val="24"/>
        </w:rPr>
        <w:t xml:space="preserve">Entre los factores determinantes tenemos la edad, el sexo, las tasas de alcohol en </w:t>
      </w:r>
      <w:r>
        <w:rPr>
          <w:rFonts w:ascii="Arial" w:hAnsi="Arial" w:cs="Arial"/>
          <w:sz w:val="24"/>
          <w:szCs w:val="24"/>
        </w:rPr>
        <w:t xml:space="preserve">la </w:t>
      </w:r>
      <w:r w:rsidRPr="00893BF9">
        <w:rPr>
          <w:rFonts w:ascii="Arial" w:hAnsi="Arial" w:cs="Arial"/>
          <w:sz w:val="24"/>
          <w:szCs w:val="24"/>
        </w:rPr>
        <w:t xml:space="preserve">sangre, el estado de la superficie de contacto (humedad, suciedad, etc.), la </w:t>
      </w:r>
      <w:r>
        <w:rPr>
          <w:rFonts w:ascii="Arial" w:hAnsi="Arial" w:cs="Arial"/>
          <w:sz w:val="24"/>
          <w:szCs w:val="24"/>
        </w:rPr>
        <w:t>t</w:t>
      </w:r>
      <w:r w:rsidRPr="00893BF9">
        <w:rPr>
          <w:rFonts w:ascii="Arial" w:hAnsi="Arial" w:cs="Arial"/>
          <w:sz w:val="24"/>
          <w:szCs w:val="24"/>
        </w:rPr>
        <w:t>e</w:t>
      </w:r>
      <w:r>
        <w:rPr>
          <w:rFonts w:ascii="Arial" w:hAnsi="Arial" w:cs="Arial"/>
          <w:sz w:val="24"/>
          <w:szCs w:val="24"/>
        </w:rPr>
        <w:t>n</w:t>
      </w:r>
      <w:r w:rsidRPr="00893BF9">
        <w:rPr>
          <w:rFonts w:ascii="Arial" w:hAnsi="Arial" w:cs="Arial"/>
          <w:sz w:val="24"/>
          <w:szCs w:val="24"/>
        </w:rPr>
        <w:t>sión de contacto, etc.</w:t>
      </w:r>
    </w:p>
    <w:p w:rsidR="00893BF9" w:rsidRDefault="00893BF9" w:rsidP="00893BF9">
      <w:pPr>
        <w:pStyle w:val="Prrafodelista"/>
        <w:spacing w:after="0" w:line="480" w:lineRule="auto"/>
        <w:ind w:left="1418"/>
        <w:jc w:val="both"/>
        <w:rPr>
          <w:rFonts w:ascii="Arial" w:hAnsi="Arial" w:cs="Arial"/>
          <w:sz w:val="24"/>
          <w:szCs w:val="24"/>
        </w:rPr>
      </w:pPr>
    </w:p>
    <w:p w:rsidR="00893BF9" w:rsidRPr="00893BF9" w:rsidRDefault="00893BF9" w:rsidP="00893BF9">
      <w:pPr>
        <w:pStyle w:val="Prrafodelista"/>
        <w:spacing w:after="0" w:line="480" w:lineRule="auto"/>
        <w:ind w:left="1418"/>
        <w:jc w:val="both"/>
        <w:rPr>
          <w:rFonts w:ascii="Arial" w:hAnsi="Arial" w:cs="Arial"/>
          <w:sz w:val="24"/>
          <w:szCs w:val="24"/>
        </w:rPr>
      </w:pPr>
      <w:r w:rsidRPr="00893BF9">
        <w:rPr>
          <w:rFonts w:ascii="Arial" w:hAnsi="Arial" w:cs="Arial"/>
          <w:sz w:val="24"/>
          <w:szCs w:val="24"/>
        </w:rPr>
        <w:t>El valor máximo de resistencia se establece en 3000 Ohmios y el mínimo en 500 Ohmios. La piel seca tiene una gran resistencia, del orden de 4.000 Ohmios para la corriente alterna. En el caso de piel húmeda se reducen los niveles de resistencia hasta 1500 Ohmios, con lo que sólo con 100 V la intensidad que atraviesa el organismo puede producir la muerte. La sudoración también es un factor que puede disminuir la resistencia de la piel.</w:t>
      </w:r>
    </w:p>
    <w:p w:rsidR="00893BF9" w:rsidRDefault="00893BF9" w:rsidP="00893BF9">
      <w:pPr>
        <w:pStyle w:val="Prrafodelista"/>
        <w:spacing w:after="0" w:line="480" w:lineRule="auto"/>
        <w:ind w:left="1418"/>
        <w:jc w:val="both"/>
        <w:rPr>
          <w:rFonts w:ascii="Arial" w:hAnsi="Arial" w:cs="Arial"/>
          <w:sz w:val="24"/>
          <w:szCs w:val="24"/>
        </w:rPr>
      </w:pPr>
    </w:p>
    <w:p w:rsidR="00893BF9" w:rsidRDefault="00893BF9" w:rsidP="00893BF9">
      <w:pPr>
        <w:pStyle w:val="Prrafodelista"/>
        <w:spacing w:after="0" w:line="480" w:lineRule="auto"/>
        <w:ind w:left="1418"/>
        <w:jc w:val="both"/>
        <w:rPr>
          <w:rFonts w:ascii="Arial" w:hAnsi="Arial" w:cs="Arial"/>
          <w:sz w:val="24"/>
          <w:szCs w:val="24"/>
        </w:rPr>
      </w:pPr>
      <w:r w:rsidRPr="00893BF9">
        <w:rPr>
          <w:rFonts w:ascii="Arial" w:hAnsi="Arial" w:cs="Arial"/>
          <w:sz w:val="24"/>
          <w:szCs w:val="24"/>
        </w:rPr>
        <w:t xml:space="preserve">En el interior del organismo la resistencia disminuye en proporción directa a la cantidad de agua que presentan los </w:t>
      </w:r>
      <w:r w:rsidRPr="00893BF9">
        <w:rPr>
          <w:rFonts w:ascii="Arial" w:hAnsi="Arial" w:cs="Arial"/>
          <w:sz w:val="24"/>
          <w:szCs w:val="24"/>
        </w:rPr>
        <w:lastRenderedPageBreak/>
        <w:t>distintos tejidos; así, de mayor a menor resistencia tenemos los huesos, el tendón, la grasa, la piel, los músculos, la sangre y los nervios.</w:t>
      </w:r>
    </w:p>
    <w:p w:rsidR="00FB4F1E" w:rsidRDefault="00FB4F1E" w:rsidP="00FB4F1E">
      <w:pPr>
        <w:rPr>
          <w:rFonts w:ascii="Arial" w:hAnsi="Arial" w:cs="Arial"/>
          <w:sz w:val="24"/>
          <w:szCs w:val="24"/>
        </w:rPr>
      </w:pPr>
    </w:p>
    <w:p w:rsidR="00FB4F1E" w:rsidRDefault="00FB4F1E" w:rsidP="00AE32F5">
      <w:pPr>
        <w:pStyle w:val="Prrafodelista"/>
        <w:numPr>
          <w:ilvl w:val="2"/>
          <w:numId w:val="15"/>
        </w:numPr>
        <w:suppressAutoHyphens/>
        <w:spacing w:after="0" w:line="480" w:lineRule="auto"/>
        <w:jc w:val="both"/>
        <w:rPr>
          <w:rFonts w:ascii="Arial" w:hAnsi="Arial" w:cs="Arial"/>
          <w:b/>
          <w:sz w:val="24"/>
          <w:szCs w:val="24"/>
        </w:rPr>
      </w:pPr>
      <w:r w:rsidRPr="008E751B">
        <w:rPr>
          <w:rFonts w:ascii="Arial" w:hAnsi="Arial" w:cs="Arial"/>
          <w:b/>
          <w:sz w:val="24"/>
          <w:szCs w:val="24"/>
        </w:rPr>
        <w:t xml:space="preserve">TRAYECTORIA O RECORRIDO DE LA CORRIENTE A TRAVES </w:t>
      </w:r>
      <w:r>
        <w:rPr>
          <w:rFonts w:ascii="Arial" w:hAnsi="Arial" w:cs="Arial"/>
          <w:b/>
          <w:sz w:val="24"/>
          <w:szCs w:val="24"/>
        </w:rPr>
        <w:t xml:space="preserve"> </w:t>
      </w:r>
      <w:r w:rsidRPr="008E751B">
        <w:rPr>
          <w:rFonts w:ascii="Arial" w:hAnsi="Arial" w:cs="Arial"/>
          <w:b/>
          <w:sz w:val="24"/>
          <w:szCs w:val="24"/>
        </w:rPr>
        <w:t>DEL CUERPO</w:t>
      </w:r>
      <w:r w:rsidR="00535D34">
        <w:rPr>
          <w:rFonts w:ascii="Arial" w:hAnsi="Arial" w:cs="Arial"/>
          <w:b/>
          <w:sz w:val="24"/>
          <w:szCs w:val="24"/>
        </w:rPr>
        <w:fldChar w:fldCharType="begin"/>
      </w:r>
      <w:r w:rsidR="00BE2CE3">
        <w:instrText xml:space="preserve"> XE "1.2.5. </w:instrText>
      </w:r>
      <w:r w:rsidR="00BE2CE3" w:rsidRPr="00A66157">
        <w:rPr>
          <w:rFonts w:ascii="Arial" w:hAnsi="Arial" w:cs="Arial"/>
          <w:b/>
          <w:sz w:val="24"/>
          <w:szCs w:val="24"/>
        </w:rPr>
        <w:instrText>TRAYECTORIA O RECORRIDO DE LA CORRIENTE A TRAVES  DEL CUERPO</w:instrText>
      </w:r>
      <w:r w:rsidR="00BE2CE3">
        <w:instrText xml:space="preserve">" </w:instrText>
      </w:r>
      <w:r w:rsidR="00535D34">
        <w:rPr>
          <w:rFonts w:ascii="Arial" w:hAnsi="Arial" w:cs="Arial"/>
          <w:b/>
          <w:sz w:val="24"/>
          <w:szCs w:val="24"/>
        </w:rPr>
        <w:fldChar w:fldCharType="end"/>
      </w:r>
      <w:r w:rsidRPr="008E751B">
        <w:rPr>
          <w:rFonts w:ascii="Arial" w:hAnsi="Arial" w:cs="Arial"/>
          <w:b/>
          <w:sz w:val="24"/>
          <w:szCs w:val="24"/>
        </w:rPr>
        <w:t>.</w:t>
      </w:r>
    </w:p>
    <w:p w:rsidR="00FB4F1E" w:rsidRDefault="00FB4F1E" w:rsidP="00FB4F1E">
      <w:pPr>
        <w:pStyle w:val="Prrafodelista"/>
        <w:spacing w:after="0" w:line="480" w:lineRule="auto"/>
        <w:ind w:left="1418"/>
        <w:jc w:val="both"/>
        <w:rPr>
          <w:rFonts w:ascii="Arial" w:hAnsi="Arial" w:cs="Arial"/>
          <w:sz w:val="24"/>
          <w:szCs w:val="24"/>
        </w:rPr>
      </w:pPr>
      <w:r>
        <w:rPr>
          <w:rFonts w:ascii="Arial" w:hAnsi="Arial" w:cs="Arial"/>
          <w:sz w:val="24"/>
          <w:szCs w:val="24"/>
        </w:rPr>
        <w:t xml:space="preserve">La corriente eléctrica sigue la trayectoria que le ofrece menor resistencia. Las consecuencias del accidente dependen de los órganos del cuerpo humano que atraviese la corriente eléctrica </w:t>
      </w:r>
      <w:r w:rsidR="002207DA">
        <w:rPr>
          <w:rFonts w:ascii="Arial" w:hAnsi="Arial" w:cs="Arial"/>
          <w:sz w:val="24"/>
          <w:szCs w:val="24"/>
        </w:rPr>
        <w:t>en el momento en que ocurre éste</w:t>
      </w:r>
      <w:r>
        <w:rPr>
          <w:rFonts w:ascii="Arial" w:hAnsi="Arial" w:cs="Arial"/>
          <w:sz w:val="24"/>
          <w:szCs w:val="24"/>
        </w:rPr>
        <w:t>.</w:t>
      </w:r>
    </w:p>
    <w:p w:rsidR="00FB4F1E" w:rsidRDefault="00FB4F1E" w:rsidP="00FB4F1E">
      <w:pPr>
        <w:pStyle w:val="Prrafodelista"/>
        <w:spacing w:after="0" w:line="480" w:lineRule="auto"/>
        <w:ind w:left="1418"/>
        <w:jc w:val="both"/>
        <w:rPr>
          <w:rFonts w:ascii="Arial" w:hAnsi="Arial" w:cs="Arial"/>
          <w:sz w:val="24"/>
          <w:szCs w:val="24"/>
        </w:rPr>
      </w:pPr>
    </w:p>
    <w:p w:rsidR="000B5008" w:rsidRDefault="00FB4F1E" w:rsidP="009476A8">
      <w:pPr>
        <w:pStyle w:val="Prrafodelista"/>
        <w:spacing w:after="0" w:line="480" w:lineRule="auto"/>
        <w:ind w:left="1418"/>
        <w:jc w:val="both"/>
        <w:rPr>
          <w:rFonts w:ascii="Arial" w:hAnsi="Arial" w:cs="Arial"/>
          <w:sz w:val="24"/>
          <w:szCs w:val="24"/>
        </w:rPr>
      </w:pPr>
      <w:r>
        <w:rPr>
          <w:rFonts w:ascii="Arial" w:hAnsi="Arial" w:cs="Arial"/>
          <w:sz w:val="24"/>
          <w:szCs w:val="24"/>
        </w:rPr>
        <w:t xml:space="preserve">La </w:t>
      </w:r>
      <w:r w:rsidR="002207DA">
        <w:rPr>
          <w:rFonts w:ascii="Arial" w:hAnsi="Arial" w:cs="Arial"/>
          <w:sz w:val="24"/>
          <w:szCs w:val="24"/>
        </w:rPr>
        <w:t>mayoría de las</w:t>
      </w:r>
      <w:r>
        <w:rPr>
          <w:rFonts w:ascii="Arial" w:hAnsi="Arial" w:cs="Arial"/>
          <w:sz w:val="24"/>
          <w:szCs w:val="24"/>
        </w:rPr>
        <w:t xml:space="preserve"> lesiones se producen cuando la corriente eléctrica circula en la</w:t>
      </w:r>
      <w:r w:rsidR="002207DA">
        <w:rPr>
          <w:rFonts w:ascii="Arial" w:hAnsi="Arial" w:cs="Arial"/>
          <w:sz w:val="24"/>
          <w:szCs w:val="24"/>
        </w:rPr>
        <w:t>s siguientes</w:t>
      </w:r>
      <w:r>
        <w:rPr>
          <w:rFonts w:ascii="Arial" w:hAnsi="Arial" w:cs="Arial"/>
          <w:sz w:val="24"/>
          <w:szCs w:val="24"/>
        </w:rPr>
        <w:t xml:space="preserve"> direcci</w:t>
      </w:r>
      <w:r w:rsidR="002207DA">
        <w:rPr>
          <w:rFonts w:ascii="Arial" w:hAnsi="Arial" w:cs="Arial"/>
          <w:sz w:val="24"/>
          <w:szCs w:val="24"/>
        </w:rPr>
        <w:t>o</w:t>
      </w:r>
      <w:r>
        <w:rPr>
          <w:rFonts w:ascii="Arial" w:hAnsi="Arial" w:cs="Arial"/>
          <w:sz w:val="24"/>
          <w:szCs w:val="24"/>
        </w:rPr>
        <w:t>n</w:t>
      </w:r>
      <w:r w:rsidR="002207DA">
        <w:rPr>
          <w:rFonts w:ascii="Arial" w:hAnsi="Arial" w:cs="Arial"/>
          <w:sz w:val="24"/>
          <w:szCs w:val="24"/>
        </w:rPr>
        <w:t>es</w:t>
      </w:r>
      <w:r>
        <w:rPr>
          <w:rFonts w:ascii="Arial" w:hAnsi="Arial" w:cs="Arial"/>
          <w:sz w:val="24"/>
          <w:szCs w:val="24"/>
        </w:rPr>
        <w:t>:</w:t>
      </w:r>
    </w:p>
    <w:p w:rsidR="00FB4F1E" w:rsidRDefault="00FB4F1E" w:rsidP="00AE32F5">
      <w:pPr>
        <w:pStyle w:val="Prrafodelista"/>
        <w:numPr>
          <w:ilvl w:val="0"/>
          <w:numId w:val="39"/>
        </w:numPr>
        <w:suppressAutoHyphens/>
        <w:spacing w:after="0" w:line="480" w:lineRule="auto"/>
        <w:jc w:val="both"/>
        <w:rPr>
          <w:rFonts w:ascii="Arial" w:hAnsi="Arial" w:cs="Arial"/>
          <w:sz w:val="24"/>
          <w:szCs w:val="24"/>
        </w:rPr>
      </w:pPr>
      <w:r>
        <w:rPr>
          <w:rFonts w:ascii="Arial" w:hAnsi="Arial" w:cs="Arial"/>
          <w:sz w:val="24"/>
          <w:szCs w:val="24"/>
        </w:rPr>
        <w:t>Mano derecha – pie izquierdo.</w:t>
      </w:r>
    </w:p>
    <w:p w:rsidR="00FB4F1E" w:rsidRDefault="00FB4F1E" w:rsidP="00AE32F5">
      <w:pPr>
        <w:pStyle w:val="Prrafodelista"/>
        <w:numPr>
          <w:ilvl w:val="0"/>
          <w:numId w:val="39"/>
        </w:numPr>
        <w:suppressAutoHyphens/>
        <w:spacing w:after="0" w:line="480" w:lineRule="auto"/>
        <w:jc w:val="both"/>
        <w:rPr>
          <w:rFonts w:ascii="Arial" w:hAnsi="Arial" w:cs="Arial"/>
          <w:sz w:val="24"/>
          <w:szCs w:val="24"/>
        </w:rPr>
      </w:pPr>
      <w:r>
        <w:rPr>
          <w:rFonts w:ascii="Arial" w:hAnsi="Arial" w:cs="Arial"/>
          <w:sz w:val="24"/>
          <w:szCs w:val="24"/>
        </w:rPr>
        <w:t>Mano izquierda – pie derecho.</w:t>
      </w:r>
    </w:p>
    <w:p w:rsidR="00FB4F1E" w:rsidRDefault="00FB4F1E" w:rsidP="00AE32F5">
      <w:pPr>
        <w:pStyle w:val="Prrafodelista"/>
        <w:numPr>
          <w:ilvl w:val="0"/>
          <w:numId w:val="39"/>
        </w:numPr>
        <w:suppressAutoHyphens/>
        <w:spacing w:after="0" w:line="480" w:lineRule="auto"/>
        <w:jc w:val="both"/>
        <w:rPr>
          <w:rFonts w:ascii="Arial" w:hAnsi="Arial" w:cs="Arial"/>
          <w:sz w:val="24"/>
          <w:szCs w:val="24"/>
        </w:rPr>
      </w:pPr>
      <w:r>
        <w:rPr>
          <w:rFonts w:ascii="Arial" w:hAnsi="Arial" w:cs="Arial"/>
          <w:sz w:val="24"/>
          <w:szCs w:val="24"/>
        </w:rPr>
        <w:t>Manos – cabeza.</w:t>
      </w:r>
    </w:p>
    <w:p w:rsidR="00FB4F1E" w:rsidRDefault="00FB4F1E" w:rsidP="00AE32F5">
      <w:pPr>
        <w:pStyle w:val="Prrafodelista"/>
        <w:numPr>
          <w:ilvl w:val="0"/>
          <w:numId w:val="39"/>
        </w:numPr>
        <w:suppressAutoHyphens/>
        <w:spacing w:after="0" w:line="480" w:lineRule="auto"/>
        <w:jc w:val="both"/>
        <w:rPr>
          <w:rFonts w:ascii="Arial" w:hAnsi="Arial" w:cs="Arial"/>
          <w:sz w:val="24"/>
          <w:szCs w:val="24"/>
        </w:rPr>
      </w:pPr>
      <w:r>
        <w:rPr>
          <w:rFonts w:ascii="Arial" w:hAnsi="Arial" w:cs="Arial"/>
          <w:sz w:val="24"/>
          <w:szCs w:val="24"/>
        </w:rPr>
        <w:t>Mano derecha – tórax – mano izquierda.</w:t>
      </w:r>
    </w:p>
    <w:p w:rsidR="00FB4F1E" w:rsidRDefault="00FB4F1E" w:rsidP="00AE32F5">
      <w:pPr>
        <w:pStyle w:val="Prrafodelista"/>
        <w:numPr>
          <w:ilvl w:val="0"/>
          <w:numId w:val="39"/>
        </w:numPr>
        <w:suppressAutoHyphens/>
        <w:spacing w:after="0" w:line="480" w:lineRule="auto"/>
        <w:jc w:val="both"/>
        <w:rPr>
          <w:rFonts w:ascii="Arial" w:hAnsi="Arial" w:cs="Arial"/>
          <w:sz w:val="24"/>
          <w:szCs w:val="24"/>
        </w:rPr>
      </w:pPr>
      <w:r>
        <w:rPr>
          <w:rFonts w:ascii="Arial" w:hAnsi="Arial" w:cs="Arial"/>
          <w:sz w:val="24"/>
          <w:szCs w:val="24"/>
        </w:rPr>
        <w:t>Mano – brazo – codo.</w:t>
      </w:r>
    </w:p>
    <w:p w:rsidR="00FB4F1E" w:rsidRDefault="00FB4F1E" w:rsidP="00AE32F5">
      <w:pPr>
        <w:pStyle w:val="Prrafodelista"/>
        <w:numPr>
          <w:ilvl w:val="0"/>
          <w:numId w:val="39"/>
        </w:numPr>
        <w:suppressAutoHyphens/>
        <w:spacing w:after="0" w:line="480" w:lineRule="auto"/>
        <w:jc w:val="both"/>
        <w:rPr>
          <w:rFonts w:ascii="Arial" w:hAnsi="Arial" w:cs="Arial"/>
          <w:sz w:val="24"/>
          <w:szCs w:val="24"/>
        </w:rPr>
      </w:pPr>
      <w:r>
        <w:rPr>
          <w:rFonts w:ascii="Arial" w:hAnsi="Arial" w:cs="Arial"/>
          <w:sz w:val="24"/>
          <w:szCs w:val="24"/>
        </w:rPr>
        <w:t>Pie derecho – pie izquierdo.</w:t>
      </w:r>
    </w:p>
    <w:p w:rsidR="00FB4F1E" w:rsidRDefault="00535D34" w:rsidP="00FB4F1E">
      <w:pPr>
        <w:spacing w:after="0" w:line="480" w:lineRule="auto"/>
        <w:ind w:left="1651"/>
        <w:jc w:val="both"/>
        <w:rPr>
          <w:rFonts w:ascii="Arial" w:hAnsi="Arial" w:cs="Arial"/>
          <w:sz w:val="24"/>
          <w:szCs w:val="24"/>
        </w:rPr>
      </w:pPr>
      <w:r w:rsidRPr="00535D34">
        <w:rPr>
          <w:rFonts w:ascii="Arial" w:hAnsi="Arial" w:cs="Arial"/>
          <w:noProof/>
          <w:sz w:val="24"/>
          <w:szCs w:val="24"/>
          <w:lang w:eastAsia="es-ES"/>
        </w:rPr>
        <w:lastRenderedPageBreak/>
        <w:pict>
          <v:shape id="_x0000_s1034" type="#_x0000_t202" style="position:absolute;left:0;text-align:left;margin-left:71.8pt;margin-top:225.55pt;width:328.2pt;height:23.6pt;z-index:251673600" stroked="f">
            <v:textbox style="mso-next-textbox:#_x0000_s1034"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1.4</w:t>
                  </w:r>
                  <w:r w:rsidRPr="003234A4">
                    <w:rPr>
                      <w:rFonts w:ascii="Arial" w:hAnsi="Arial" w:cs="Arial"/>
                      <w:color w:val="auto"/>
                      <w:sz w:val="22"/>
                    </w:rPr>
                    <w:t xml:space="preserve">. </w:t>
                  </w:r>
                  <w:r>
                    <w:rPr>
                      <w:rFonts w:ascii="Arial" w:hAnsi="Arial" w:cs="Arial"/>
                      <w:color w:val="auto"/>
                      <w:sz w:val="22"/>
                    </w:rPr>
                    <w:t>Recorrido de la corriente por el cuerpo humano.</w:t>
                  </w:r>
                </w:p>
                <w:p w:rsidR="00A25FA7" w:rsidRPr="003234A4" w:rsidRDefault="00A25FA7" w:rsidP="00561770">
                  <w:pPr>
                    <w:pStyle w:val="Epgrafe"/>
                    <w:spacing w:after="0"/>
                    <w:jc w:val="center"/>
                    <w:rPr>
                      <w:rFonts w:ascii="Arial" w:hAnsi="Arial" w:cs="Arial"/>
                      <w:noProof/>
                      <w:color w:val="auto"/>
                      <w:sz w:val="32"/>
                      <w:szCs w:val="24"/>
                    </w:rPr>
                  </w:pPr>
                  <w:r>
                    <w:rPr>
                      <w:rFonts w:ascii="Arial" w:hAnsi="Arial" w:cs="Arial"/>
                      <w:color w:val="auto"/>
                      <w:sz w:val="22"/>
                    </w:rPr>
                    <w:t>(Fuente: Riesgo Eléctrico - Manuel Miguel Delgado Carranza)</w:t>
                  </w:r>
                </w:p>
                <w:p w:rsidR="00A25FA7" w:rsidRPr="00561770" w:rsidRDefault="00A25FA7" w:rsidP="00561770"/>
              </w:txbxContent>
            </v:textbox>
            <w10:wrap type="topAndBottom"/>
          </v:shape>
        </w:pict>
      </w:r>
      <w:r w:rsidR="00FB4F1E">
        <w:rPr>
          <w:rFonts w:ascii="Arial" w:hAnsi="Arial" w:cs="Arial"/>
          <w:noProof/>
          <w:sz w:val="24"/>
          <w:szCs w:val="24"/>
          <w:lang w:val="es-ES" w:eastAsia="es-ES"/>
        </w:rPr>
        <w:drawing>
          <wp:inline distT="0" distB="0" distL="0" distR="0">
            <wp:extent cx="3777567" cy="2497540"/>
            <wp:effectExtent l="19050" t="0" r="0" b="0"/>
            <wp:docPr id="5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37820" t="38276" r="35180" b="40627"/>
                    <a:stretch>
                      <a:fillRect/>
                    </a:stretch>
                  </pic:blipFill>
                  <pic:spPr bwMode="auto">
                    <a:xfrm>
                      <a:off x="0" y="0"/>
                      <a:ext cx="3777567" cy="2497540"/>
                    </a:xfrm>
                    <a:prstGeom prst="rect">
                      <a:avLst/>
                    </a:prstGeom>
                    <a:noFill/>
                    <a:ln w="9525">
                      <a:noFill/>
                      <a:miter lim="800000"/>
                      <a:headEnd/>
                      <a:tailEnd/>
                    </a:ln>
                  </pic:spPr>
                </pic:pic>
              </a:graphicData>
            </a:graphic>
          </wp:inline>
        </w:drawing>
      </w:r>
    </w:p>
    <w:p w:rsidR="00FB4F1E" w:rsidRPr="00F065FD" w:rsidRDefault="00FB4F1E" w:rsidP="00FB4F1E">
      <w:pPr>
        <w:spacing w:after="0" w:line="480" w:lineRule="auto"/>
        <w:ind w:left="1651"/>
        <w:jc w:val="both"/>
        <w:rPr>
          <w:rFonts w:ascii="Arial" w:hAnsi="Arial" w:cs="Arial"/>
          <w:sz w:val="24"/>
          <w:szCs w:val="24"/>
        </w:rPr>
      </w:pPr>
    </w:p>
    <w:p w:rsidR="00FB4F1E" w:rsidRDefault="00FB4F1E" w:rsidP="00AE32F5">
      <w:pPr>
        <w:pStyle w:val="Prrafodelista"/>
        <w:numPr>
          <w:ilvl w:val="2"/>
          <w:numId w:val="15"/>
        </w:numPr>
        <w:suppressAutoHyphens/>
        <w:spacing w:after="0" w:line="480" w:lineRule="auto"/>
        <w:jc w:val="both"/>
        <w:rPr>
          <w:rFonts w:ascii="Arial" w:hAnsi="Arial" w:cs="Arial"/>
          <w:b/>
          <w:sz w:val="24"/>
          <w:szCs w:val="24"/>
        </w:rPr>
      </w:pPr>
      <w:r w:rsidRPr="008E751B">
        <w:rPr>
          <w:rFonts w:ascii="Arial" w:hAnsi="Arial" w:cs="Arial"/>
          <w:b/>
          <w:sz w:val="24"/>
          <w:szCs w:val="24"/>
        </w:rPr>
        <w:t>FRECUENCIA DE LA CORRIENTE.</w:t>
      </w:r>
      <w:r w:rsidR="00535D34">
        <w:rPr>
          <w:rFonts w:ascii="Arial" w:hAnsi="Arial" w:cs="Arial"/>
          <w:b/>
          <w:sz w:val="24"/>
          <w:szCs w:val="24"/>
        </w:rPr>
        <w:fldChar w:fldCharType="begin"/>
      </w:r>
      <w:r>
        <w:instrText xml:space="preserve"> XE "</w:instrText>
      </w:r>
      <w:r w:rsidR="00BE2CE3">
        <w:instrText>1.2.</w:instrText>
      </w:r>
      <w:r w:rsidR="00DB603E">
        <w:instrText xml:space="preserve">6. </w:instrText>
      </w:r>
      <w:r w:rsidRPr="00DB519B">
        <w:rPr>
          <w:rFonts w:ascii="Arial" w:hAnsi="Arial" w:cs="Arial"/>
          <w:b/>
          <w:sz w:val="24"/>
          <w:szCs w:val="24"/>
        </w:rPr>
        <w:instrText>FRECUENCIA DE LA CORRIENTE.</w:instrText>
      </w:r>
      <w:r>
        <w:instrText xml:space="preserve">" </w:instrText>
      </w:r>
      <w:r w:rsidR="00535D34">
        <w:rPr>
          <w:rFonts w:ascii="Arial" w:hAnsi="Arial" w:cs="Arial"/>
          <w:b/>
          <w:sz w:val="24"/>
          <w:szCs w:val="24"/>
        </w:rPr>
        <w:fldChar w:fldCharType="end"/>
      </w:r>
    </w:p>
    <w:p w:rsidR="00C96FCB" w:rsidRDefault="002207DA" w:rsidP="00483B4A">
      <w:pPr>
        <w:pStyle w:val="Prrafodelista"/>
        <w:spacing w:after="0" w:line="480" w:lineRule="auto"/>
        <w:ind w:left="1418"/>
        <w:jc w:val="both"/>
        <w:rPr>
          <w:rFonts w:ascii="Arial" w:hAnsi="Arial" w:cs="Arial"/>
          <w:sz w:val="24"/>
          <w:szCs w:val="24"/>
        </w:rPr>
      </w:pPr>
      <w:r>
        <w:rPr>
          <w:rFonts w:ascii="Arial" w:hAnsi="Arial" w:cs="Arial"/>
          <w:sz w:val="24"/>
          <w:szCs w:val="24"/>
        </w:rPr>
        <w:t>El cuerpo se puede ver afectado por diversas frecuencias, pero habitualmente es a 60 Hz que aumenta el riesgo de fibrilación ventricular</w:t>
      </w:r>
      <w:r w:rsidR="00C96FCB" w:rsidRPr="00C96FCB">
        <w:rPr>
          <w:rFonts w:ascii="Arial" w:hAnsi="Arial" w:cs="Arial"/>
          <w:sz w:val="24"/>
          <w:szCs w:val="24"/>
        </w:rPr>
        <w:t xml:space="preserve">. </w:t>
      </w:r>
      <w:r>
        <w:rPr>
          <w:rFonts w:ascii="Arial" w:hAnsi="Arial" w:cs="Arial"/>
          <w:sz w:val="24"/>
          <w:szCs w:val="24"/>
        </w:rPr>
        <w:t xml:space="preserve">Ésta se puede </w:t>
      </w:r>
      <w:r w:rsidR="00800E8F">
        <w:rPr>
          <w:rFonts w:ascii="Arial" w:hAnsi="Arial" w:cs="Arial"/>
          <w:sz w:val="24"/>
          <w:szCs w:val="24"/>
        </w:rPr>
        <w:t xml:space="preserve">superponer </w:t>
      </w:r>
      <w:r w:rsidR="00C96FCB" w:rsidRPr="00C96FCB">
        <w:rPr>
          <w:rFonts w:ascii="Arial" w:hAnsi="Arial" w:cs="Arial"/>
          <w:sz w:val="24"/>
          <w:szCs w:val="24"/>
        </w:rPr>
        <w:t>al ritmo cardíaco y producir una alteración en el mismo.</w:t>
      </w:r>
      <w:r w:rsidR="00C96FCB">
        <w:rPr>
          <w:rFonts w:ascii="Arial" w:hAnsi="Arial" w:cs="Arial"/>
          <w:sz w:val="24"/>
          <w:szCs w:val="24"/>
        </w:rPr>
        <w:t xml:space="preserve"> </w:t>
      </w:r>
    </w:p>
    <w:p w:rsidR="00C96FCB" w:rsidRDefault="00C96FCB" w:rsidP="00C04F2A">
      <w:pPr>
        <w:suppressAutoHyphens w:val="0"/>
        <w:ind w:left="1418"/>
        <w:jc w:val="both"/>
        <w:rPr>
          <w:rFonts w:ascii="Arial" w:hAnsi="Arial" w:cs="Arial"/>
          <w:sz w:val="24"/>
          <w:szCs w:val="24"/>
        </w:rPr>
      </w:pPr>
    </w:p>
    <w:p w:rsidR="00C96FCB" w:rsidRDefault="00C96FCB" w:rsidP="00483B4A">
      <w:pPr>
        <w:pStyle w:val="Prrafodelista"/>
        <w:spacing w:after="0" w:line="480" w:lineRule="auto"/>
        <w:ind w:left="1418"/>
        <w:jc w:val="both"/>
        <w:rPr>
          <w:rFonts w:ascii="Arial" w:hAnsi="Arial" w:cs="Arial"/>
          <w:sz w:val="24"/>
          <w:szCs w:val="24"/>
        </w:rPr>
      </w:pPr>
      <w:r>
        <w:rPr>
          <w:rFonts w:ascii="Arial" w:hAnsi="Arial" w:cs="Arial"/>
          <w:sz w:val="24"/>
          <w:szCs w:val="24"/>
        </w:rPr>
        <w:t xml:space="preserve">La impedancia </w:t>
      </w:r>
      <w:r w:rsidRPr="00C96FCB">
        <w:rPr>
          <w:rFonts w:ascii="Arial" w:hAnsi="Arial" w:cs="Arial"/>
          <w:sz w:val="24"/>
          <w:szCs w:val="24"/>
        </w:rPr>
        <w:t>del cuerpo humano no obedece sólo a la tensión de contacto sino también a la frecuencia. La impedancia tiende a disminuir a medida que aumenta la frecuencia, hecho que puede explicarse según la norma CEI 479-84.</w:t>
      </w:r>
    </w:p>
    <w:p w:rsidR="00C96FCB" w:rsidRDefault="00C96FCB" w:rsidP="00483B4A">
      <w:pPr>
        <w:pStyle w:val="Prrafodelista"/>
        <w:spacing w:after="0" w:line="480" w:lineRule="auto"/>
        <w:ind w:left="1418"/>
        <w:jc w:val="both"/>
        <w:rPr>
          <w:rFonts w:ascii="Arial" w:hAnsi="Arial" w:cs="Arial"/>
          <w:sz w:val="24"/>
          <w:szCs w:val="24"/>
        </w:rPr>
      </w:pPr>
    </w:p>
    <w:p w:rsidR="006A24D1" w:rsidRDefault="00C96FCB" w:rsidP="00483B4A">
      <w:pPr>
        <w:pStyle w:val="Prrafodelista"/>
        <w:spacing w:after="0" w:line="480" w:lineRule="auto"/>
        <w:ind w:left="1418"/>
        <w:jc w:val="both"/>
        <w:rPr>
          <w:rFonts w:ascii="Arial" w:hAnsi="Arial" w:cs="Arial"/>
          <w:sz w:val="24"/>
          <w:szCs w:val="24"/>
        </w:rPr>
      </w:pPr>
      <w:r>
        <w:rPr>
          <w:rFonts w:ascii="Arial" w:hAnsi="Arial" w:cs="Arial"/>
          <w:sz w:val="24"/>
          <w:szCs w:val="24"/>
        </w:rPr>
        <w:lastRenderedPageBreak/>
        <w:t xml:space="preserve">La impedancia </w:t>
      </w:r>
      <w:r w:rsidRPr="00C96FCB">
        <w:rPr>
          <w:rFonts w:ascii="Arial" w:hAnsi="Arial" w:cs="Arial"/>
          <w:sz w:val="24"/>
          <w:szCs w:val="24"/>
        </w:rPr>
        <w:t>total que presenta el cuerpo humano al paso de corriente se compone de tres impedancias en serie, según se muestra en la figura</w:t>
      </w:r>
      <w:r>
        <w:rPr>
          <w:rFonts w:ascii="Arial" w:hAnsi="Arial" w:cs="Arial"/>
          <w:sz w:val="24"/>
          <w:szCs w:val="24"/>
        </w:rPr>
        <w:t xml:space="preserve"> 1.</w:t>
      </w:r>
      <w:r w:rsidR="002579BD">
        <w:rPr>
          <w:rFonts w:ascii="Arial" w:hAnsi="Arial" w:cs="Arial"/>
          <w:sz w:val="24"/>
          <w:szCs w:val="24"/>
        </w:rPr>
        <w:t>5</w:t>
      </w:r>
      <w:r>
        <w:rPr>
          <w:rFonts w:ascii="Arial" w:hAnsi="Arial" w:cs="Arial"/>
          <w:sz w:val="24"/>
          <w:szCs w:val="24"/>
        </w:rPr>
        <w:t>.</w:t>
      </w:r>
    </w:p>
    <w:p w:rsidR="006A24D1" w:rsidRDefault="006A24D1" w:rsidP="00C04F2A">
      <w:pPr>
        <w:suppressAutoHyphens w:val="0"/>
        <w:ind w:left="1418"/>
        <w:jc w:val="both"/>
        <w:rPr>
          <w:rFonts w:ascii="Arial" w:hAnsi="Arial" w:cs="Arial"/>
          <w:sz w:val="24"/>
          <w:szCs w:val="24"/>
        </w:rPr>
      </w:pPr>
      <w:r w:rsidRPr="006A24D1">
        <w:rPr>
          <w:rFonts w:ascii="Arial" w:hAnsi="Arial" w:cs="Arial"/>
          <w:noProof/>
          <w:sz w:val="24"/>
          <w:szCs w:val="24"/>
          <w:lang w:val="es-ES" w:eastAsia="es-ES"/>
        </w:rPr>
        <w:drawing>
          <wp:inline distT="0" distB="0" distL="0" distR="0">
            <wp:extent cx="4307131" cy="2147777"/>
            <wp:effectExtent l="19050" t="0" r="0"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309870" cy="2149143"/>
                    </a:xfrm>
                    <a:prstGeom prst="rect">
                      <a:avLst/>
                    </a:prstGeom>
                    <a:noFill/>
                    <a:ln w="9525">
                      <a:noFill/>
                      <a:miter lim="800000"/>
                      <a:headEnd/>
                      <a:tailEnd/>
                    </a:ln>
                  </pic:spPr>
                </pic:pic>
              </a:graphicData>
            </a:graphic>
          </wp:inline>
        </w:drawing>
      </w:r>
    </w:p>
    <w:p w:rsidR="006A24D1" w:rsidRDefault="00535D34" w:rsidP="00C04F2A">
      <w:pPr>
        <w:suppressAutoHyphens w:val="0"/>
        <w:ind w:left="1418"/>
        <w:jc w:val="both"/>
        <w:rPr>
          <w:rFonts w:ascii="Arial" w:hAnsi="Arial" w:cs="Arial"/>
          <w:sz w:val="24"/>
          <w:szCs w:val="24"/>
        </w:rPr>
      </w:pPr>
      <w:r>
        <w:rPr>
          <w:rFonts w:ascii="Arial" w:hAnsi="Arial" w:cs="Arial"/>
          <w:noProof/>
          <w:sz w:val="24"/>
          <w:szCs w:val="24"/>
          <w:lang w:val="es-ES" w:eastAsia="en-US"/>
        </w:rPr>
        <w:pict>
          <v:shape id="_x0000_s1092" type="#_x0000_t202" style="position:absolute;left:0;text-align:left;margin-left:90.7pt;margin-top:24.2pt;width:326.45pt;height:78.8pt;z-index:251737088;mso-width-relative:margin;mso-height-relative:margin">
            <v:textbox style="mso-next-textbox:#_x0000_s1092">
              <w:txbxContent>
                <w:p w:rsidR="00A25FA7" w:rsidRPr="006A24D1" w:rsidRDefault="00A25FA7" w:rsidP="00AE32F5">
                  <w:pPr>
                    <w:pStyle w:val="Prrafodelista"/>
                    <w:numPr>
                      <w:ilvl w:val="0"/>
                      <w:numId w:val="47"/>
                    </w:numPr>
                    <w:rPr>
                      <w:rFonts w:ascii="Arial" w:hAnsi="Arial" w:cs="Arial"/>
                      <w:sz w:val="20"/>
                      <w:szCs w:val="20"/>
                    </w:rPr>
                  </w:pPr>
                  <w:r w:rsidRPr="006A24D1">
                    <w:rPr>
                      <w:rFonts w:ascii="Arial" w:hAnsi="Arial" w:cs="Arial"/>
                      <w:sz w:val="20"/>
                      <w:szCs w:val="20"/>
                    </w:rPr>
                    <w:t>Impedancia de la piel correspondiente al punto de entrada de la corriente: Zp,</w:t>
                  </w:r>
                  <w:r>
                    <w:rPr>
                      <w:rFonts w:ascii="Arial" w:hAnsi="Arial" w:cs="Arial"/>
                      <w:sz w:val="20"/>
                      <w:szCs w:val="20"/>
                    </w:rPr>
                    <w:t xml:space="preserve"> </w:t>
                  </w:r>
                  <w:r w:rsidRPr="006A24D1">
                    <w:rPr>
                      <w:rFonts w:ascii="Arial" w:hAnsi="Arial" w:cs="Arial"/>
                      <w:sz w:val="20"/>
                      <w:szCs w:val="20"/>
                    </w:rPr>
                    <w:t>ent.</w:t>
                  </w:r>
                </w:p>
                <w:p w:rsidR="00A25FA7" w:rsidRPr="006A24D1" w:rsidRDefault="00A25FA7" w:rsidP="00AE32F5">
                  <w:pPr>
                    <w:pStyle w:val="Prrafodelista"/>
                    <w:numPr>
                      <w:ilvl w:val="0"/>
                      <w:numId w:val="47"/>
                    </w:numPr>
                    <w:rPr>
                      <w:rFonts w:ascii="Arial" w:hAnsi="Arial" w:cs="Arial"/>
                      <w:sz w:val="20"/>
                      <w:szCs w:val="20"/>
                    </w:rPr>
                  </w:pPr>
                  <w:r w:rsidRPr="006A24D1">
                    <w:rPr>
                      <w:rFonts w:ascii="Arial" w:hAnsi="Arial" w:cs="Arial"/>
                      <w:sz w:val="20"/>
                      <w:szCs w:val="20"/>
                    </w:rPr>
                    <w:t>Impedancia interna del propio cuerpo: Zc,</w:t>
                  </w:r>
                  <w:r>
                    <w:rPr>
                      <w:rFonts w:ascii="Arial" w:hAnsi="Arial" w:cs="Arial"/>
                      <w:sz w:val="20"/>
                      <w:szCs w:val="20"/>
                    </w:rPr>
                    <w:t xml:space="preserve"> </w:t>
                  </w:r>
                  <w:r w:rsidRPr="006A24D1">
                    <w:rPr>
                      <w:rFonts w:ascii="Arial" w:hAnsi="Arial" w:cs="Arial"/>
                      <w:sz w:val="20"/>
                      <w:szCs w:val="20"/>
                    </w:rPr>
                    <w:t>int.</w:t>
                  </w:r>
                </w:p>
                <w:p w:rsidR="00A25FA7" w:rsidRPr="006A24D1" w:rsidRDefault="00A25FA7" w:rsidP="00AE32F5">
                  <w:pPr>
                    <w:pStyle w:val="Prrafodelista"/>
                    <w:numPr>
                      <w:ilvl w:val="0"/>
                      <w:numId w:val="47"/>
                    </w:numPr>
                    <w:rPr>
                      <w:rFonts w:ascii="Arial" w:hAnsi="Arial" w:cs="Arial"/>
                      <w:sz w:val="20"/>
                      <w:szCs w:val="20"/>
                    </w:rPr>
                  </w:pPr>
                  <w:r w:rsidRPr="006A24D1">
                    <w:rPr>
                      <w:rFonts w:ascii="Arial" w:hAnsi="Arial" w:cs="Arial"/>
                      <w:sz w:val="20"/>
                      <w:szCs w:val="20"/>
                    </w:rPr>
                    <w:t>Impedancia de la piel correspondiente al punto de salida de la corriente: Zp,</w:t>
                  </w:r>
                  <w:r>
                    <w:rPr>
                      <w:rFonts w:ascii="Arial" w:hAnsi="Arial" w:cs="Arial"/>
                      <w:sz w:val="20"/>
                      <w:szCs w:val="20"/>
                    </w:rPr>
                    <w:t xml:space="preserve"> </w:t>
                  </w:r>
                  <w:r w:rsidRPr="006A24D1">
                    <w:rPr>
                      <w:rFonts w:ascii="Arial" w:hAnsi="Arial" w:cs="Arial"/>
                      <w:sz w:val="20"/>
                      <w:szCs w:val="20"/>
                    </w:rPr>
                    <w:t>sal.</w:t>
                  </w:r>
                </w:p>
                <w:p w:rsidR="00A25FA7" w:rsidRDefault="00A25FA7"/>
              </w:txbxContent>
            </v:textbox>
          </v:shape>
        </w:pict>
      </w:r>
    </w:p>
    <w:p w:rsidR="006A24D1" w:rsidRDefault="006A24D1" w:rsidP="00C04F2A">
      <w:pPr>
        <w:suppressAutoHyphens w:val="0"/>
        <w:ind w:left="1418"/>
        <w:jc w:val="both"/>
        <w:rPr>
          <w:rFonts w:ascii="Arial" w:hAnsi="Arial" w:cs="Arial"/>
          <w:sz w:val="24"/>
          <w:szCs w:val="24"/>
        </w:rPr>
      </w:pPr>
    </w:p>
    <w:p w:rsidR="006A24D1" w:rsidRDefault="006A24D1" w:rsidP="00C04F2A">
      <w:pPr>
        <w:suppressAutoHyphens w:val="0"/>
        <w:ind w:left="1418"/>
        <w:jc w:val="both"/>
        <w:rPr>
          <w:rFonts w:ascii="Arial" w:hAnsi="Arial" w:cs="Arial"/>
          <w:sz w:val="24"/>
          <w:szCs w:val="24"/>
        </w:rPr>
      </w:pPr>
    </w:p>
    <w:p w:rsidR="006A24D1" w:rsidRDefault="00535D34" w:rsidP="00C04F2A">
      <w:pPr>
        <w:suppressAutoHyphens w:val="0"/>
        <w:ind w:left="1418"/>
        <w:jc w:val="both"/>
        <w:rPr>
          <w:rFonts w:ascii="Arial" w:hAnsi="Arial" w:cs="Arial"/>
          <w:sz w:val="24"/>
          <w:szCs w:val="24"/>
        </w:rPr>
      </w:pPr>
      <w:r w:rsidRPr="00535D34">
        <w:rPr>
          <w:rFonts w:ascii="Arial" w:hAnsi="Arial" w:cs="Arial"/>
          <w:noProof/>
          <w:sz w:val="24"/>
          <w:szCs w:val="24"/>
          <w:lang w:eastAsia="es-EC"/>
        </w:rPr>
        <w:pict>
          <v:shape id="_x0000_s1093" type="#_x0000_t202" style="position:absolute;left:0;text-align:left;margin-left:90.7pt;margin-top:40pt;width:326.45pt;height:36.75pt;z-index:251738112" stroked="f">
            <v:textbox style="mso-next-textbox:#_x0000_s1093" inset="0,0,0,0">
              <w:txbxContent>
                <w:p w:rsidR="00A25FA7" w:rsidRDefault="00A25FA7" w:rsidP="00D27E02">
                  <w:pPr>
                    <w:pStyle w:val="Epgrafe"/>
                    <w:spacing w:after="0"/>
                    <w:jc w:val="both"/>
                    <w:rPr>
                      <w:rFonts w:ascii="Arial" w:hAnsi="Arial" w:cs="Arial"/>
                      <w:color w:val="auto"/>
                      <w:sz w:val="22"/>
                    </w:rPr>
                  </w:pPr>
                  <w:r>
                    <w:rPr>
                      <w:rFonts w:ascii="Arial" w:hAnsi="Arial" w:cs="Arial"/>
                      <w:color w:val="auto"/>
                      <w:sz w:val="22"/>
                    </w:rPr>
                    <w:t>Fig. 1.5</w:t>
                  </w:r>
                  <w:r w:rsidRPr="003234A4">
                    <w:rPr>
                      <w:rFonts w:ascii="Arial" w:hAnsi="Arial" w:cs="Arial"/>
                      <w:color w:val="auto"/>
                      <w:sz w:val="22"/>
                    </w:rPr>
                    <w:t xml:space="preserve">. </w:t>
                  </w:r>
                  <w:r w:rsidRPr="00800E8F">
                    <w:rPr>
                      <w:rFonts w:ascii="Arial" w:hAnsi="Arial" w:cs="Arial"/>
                      <w:color w:val="auto"/>
                      <w:sz w:val="24"/>
                      <w:szCs w:val="24"/>
                    </w:rPr>
                    <w:t xml:space="preserve">El cuerpo </w:t>
                  </w:r>
                  <w:r>
                    <w:rPr>
                      <w:rFonts w:ascii="Arial" w:hAnsi="Arial" w:cs="Arial"/>
                      <w:color w:val="auto"/>
                      <w:sz w:val="24"/>
                      <w:szCs w:val="24"/>
                    </w:rPr>
                    <w:t xml:space="preserve">humano visto como un sistema de </w:t>
                  </w:r>
                  <w:r w:rsidRPr="00800E8F">
                    <w:rPr>
                      <w:rFonts w:ascii="Arial" w:hAnsi="Arial" w:cs="Arial"/>
                      <w:color w:val="auto"/>
                      <w:sz w:val="24"/>
                      <w:szCs w:val="24"/>
                    </w:rPr>
                    <w:t>impedancia</w:t>
                  </w:r>
                  <w:r>
                    <w:rPr>
                      <w:rFonts w:ascii="Arial" w:hAnsi="Arial" w:cs="Arial"/>
                      <w:color w:val="auto"/>
                      <w:sz w:val="22"/>
                    </w:rPr>
                    <w:t>.</w:t>
                  </w:r>
                  <w:r w:rsidRPr="00561770">
                    <w:t xml:space="preserve"> </w:t>
                  </w:r>
                  <w:r w:rsidRPr="00561770">
                    <w:rPr>
                      <w:rFonts w:ascii="Arial" w:hAnsi="Arial" w:cs="Arial"/>
                      <w:color w:val="auto"/>
                      <w:sz w:val="22"/>
                    </w:rPr>
                    <w:t>(</w:t>
                  </w:r>
                  <w:r>
                    <w:rPr>
                      <w:rFonts w:ascii="Arial" w:hAnsi="Arial" w:cs="Arial"/>
                      <w:color w:val="auto"/>
                      <w:sz w:val="22"/>
                    </w:rPr>
                    <w:t>Fuente</w:t>
                  </w:r>
                  <w:r w:rsidRPr="00561770">
                    <w:rPr>
                      <w:rFonts w:ascii="Arial" w:hAnsi="Arial" w:cs="Arial"/>
                      <w:color w:val="auto"/>
                      <w:sz w:val="22"/>
                    </w:rPr>
                    <w:t xml:space="preserve">: </w:t>
                  </w:r>
                  <w:r>
                    <w:rPr>
                      <w:rFonts w:ascii="Arial" w:hAnsi="Arial" w:cs="Arial"/>
                      <w:color w:val="auto"/>
                      <w:sz w:val="22"/>
                    </w:rPr>
                    <w:t>Seguridad elé</w:t>
                  </w:r>
                  <w:r w:rsidRPr="00C940CD">
                    <w:rPr>
                      <w:rFonts w:ascii="Arial" w:hAnsi="Arial" w:cs="Arial"/>
                      <w:color w:val="auto"/>
                      <w:sz w:val="22"/>
                    </w:rPr>
                    <w:t>ct</w:t>
                  </w:r>
                  <w:r>
                    <w:rPr>
                      <w:rFonts w:ascii="Arial" w:hAnsi="Arial" w:cs="Arial"/>
                      <w:color w:val="auto"/>
                      <w:sz w:val="22"/>
                    </w:rPr>
                    <w:t>rica: efecto de la corriente elé</w:t>
                  </w:r>
                  <w:r w:rsidRPr="00C940CD">
                    <w:rPr>
                      <w:rFonts w:ascii="Arial" w:hAnsi="Arial" w:cs="Arial"/>
                      <w:color w:val="auto"/>
                      <w:sz w:val="22"/>
                    </w:rPr>
                    <w:t>ctrica sobre el cuerpo humano</w:t>
                  </w:r>
                  <w:r w:rsidRPr="00561770">
                    <w:rPr>
                      <w:rFonts w:ascii="Arial" w:hAnsi="Arial" w:cs="Arial"/>
                      <w:color w:val="auto"/>
                      <w:sz w:val="22"/>
                    </w:rPr>
                    <w:t>)</w:t>
                  </w:r>
                </w:p>
                <w:p w:rsidR="00A25FA7" w:rsidRPr="008425D0" w:rsidRDefault="00A25FA7" w:rsidP="00561770">
                  <w:pPr>
                    <w:ind w:left="1418" w:firstLine="709"/>
                    <w:rPr>
                      <w:b/>
                    </w:rPr>
                  </w:pPr>
                </w:p>
                <w:p w:rsidR="00A25FA7" w:rsidRPr="00561770" w:rsidRDefault="00A25FA7" w:rsidP="00561770"/>
              </w:txbxContent>
            </v:textbox>
            <w10:wrap type="topAndBottom"/>
          </v:shape>
        </w:pict>
      </w:r>
    </w:p>
    <w:p w:rsidR="00AB45B2" w:rsidRDefault="00AB45B2" w:rsidP="00893BF9">
      <w:pPr>
        <w:suppressAutoHyphens w:val="0"/>
        <w:jc w:val="both"/>
        <w:rPr>
          <w:rFonts w:ascii="Arial" w:hAnsi="Arial" w:cs="Arial"/>
          <w:kern w:val="0"/>
          <w:sz w:val="24"/>
          <w:szCs w:val="24"/>
          <w:lang w:val="es-ES" w:eastAsia="en-US"/>
        </w:rPr>
      </w:pPr>
    </w:p>
    <w:p w:rsidR="006A24D1" w:rsidRPr="006A24D1" w:rsidRDefault="006A24D1" w:rsidP="00483B4A">
      <w:pPr>
        <w:pStyle w:val="Prrafodelista"/>
        <w:spacing w:after="0" w:line="480" w:lineRule="auto"/>
        <w:ind w:left="1418"/>
        <w:jc w:val="both"/>
        <w:rPr>
          <w:rFonts w:ascii="Arial" w:hAnsi="Arial" w:cs="Arial"/>
          <w:sz w:val="24"/>
          <w:szCs w:val="24"/>
        </w:rPr>
      </w:pPr>
      <w:r>
        <w:rPr>
          <w:rFonts w:ascii="Arial" w:hAnsi="Arial" w:cs="Arial"/>
          <w:sz w:val="24"/>
          <w:szCs w:val="24"/>
        </w:rPr>
        <w:t xml:space="preserve">Las impedancias de los puntos </w:t>
      </w:r>
      <w:r w:rsidRPr="006A24D1">
        <w:rPr>
          <w:rFonts w:ascii="Arial" w:hAnsi="Arial" w:cs="Arial"/>
          <w:sz w:val="24"/>
          <w:szCs w:val="24"/>
        </w:rPr>
        <w:t xml:space="preserve">de entrada y salida del cuerpo humano (piel) presentan una parte resistiva y otra capacitiva, mientras que la del interior del cuerpo humano es usualmente resistiva con un valor próximo a unos 500 Ω. Por ello, es muy importante recalcar que quien tiene la mayor contribución en la </w:t>
      </w:r>
      <w:r w:rsidRPr="006A24D1">
        <w:rPr>
          <w:rFonts w:ascii="Arial" w:hAnsi="Arial" w:cs="Arial"/>
          <w:sz w:val="24"/>
          <w:szCs w:val="24"/>
        </w:rPr>
        <w:lastRenderedPageBreak/>
        <w:t>impedancia total del cuerpo humano es la piel y su estado en el que se encuentra en el momento del choque eléctrico.</w:t>
      </w:r>
    </w:p>
    <w:p w:rsidR="006A24D1" w:rsidRPr="006A24D1" w:rsidRDefault="006A24D1" w:rsidP="00C04F2A">
      <w:pPr>
        <w:suppressAutoHyphens w:val="0"/>
        <w:ind w:left="1418"/>
        <w:jc w:val="both"/>
        <w:rPr>
          <w:rFonts w:ascii="Arial" w:hAnsi="Arial" w:cs="Arial"/>
          <w:sz w:val="24"/>
          <w:szCs w:val="24"/>
        </w:rPr>
      </w:pPr>
    </w:p>
    <w:p w:rsidR="006A24D1" w:rsidRDefault="006A24D1" w:rsidP="00483B4A">
      <w:pPr>
        <w:pStyle w:val="Prrafodelista"/>
        <w:spacing w:after="0" w:line="480" w:lineRule="auto"/>
        <w:ind w:left="1418"/>
        <w:jc w:val="both"/>
        <w:rPr>
          <w:rFonts w:ascii="Arial" w:hAnsi="Arial" w:cs="Arial"/>
          <w:sz w:val="24"/>
          <w:szCs w:val="24"/>
        </w:rPr>
      </w:pPr>
      <w:r w:rsidRPr="006A24D1">
        <w:rPr>
          <w:rFonts w:ascii="Arial" w:hAnsi="Arial" w:cs="Arial"/>
          <w:sz w:val="24"/>
          <w:szCs w:val="24"/>
        </w:rPr>
        <w:t>El carácter resistivo es debido a los poros de la piel mientras que el capacitivo a la membrana semiconductora. La impedancia total de la piel viene dada por la impedancia equivalente de un circuito paralelo R-C, según la expresión:</w:t>
      </w:r>
    </w:p>
    <w:p w:rsidR="006A24D1" w:rsidRDefault="006A24D1" w:rsidP="00C04F2A">
      <w:pPr>
        <w:autoSpaceDE w:val="0"/>
        <w:autoSpaceDN w:val="0"/>
        <w:adjustRightInd w:val="0"/>
        <w:spacing w:after="0" w:line="240" w:lineRule="auto"/>
        <w:jc w:val="both"/>
        <w:rPr>
          <w:rFonts w:ascii="Times-Roman" w:eastAsiaTheme="minorEastAsia" w:hAnsi="Times-Roman" w:cs="Times-Roman"/>
          <w:sz w:val="24"/>
          <w:szCs w:val="24"/>
        </w:rPr>
      </w:pPr>
      <m:oMathPara>
        <m:oMathParaPr>
          <m:jc m:val="center"/>
        </m:oMathParaPr>
        <m:oMath>
          <m:r>
            <w:rPr>
              <w:rFonts w:ascii="Cambria Math" w:hAnsi="Cambria Math" w:cs="Times-Roman"/>
              <w:sz w:val="24"/>
              <w:szCs w:val="24"/>
            </w:rPr>
            <m:t>Z=</m:t>
          </m:r>
          <m:f>
            <m:fPr>
              <m:ctrlPr>
                <w:rPr>
                  <w:rFonts w:ascii="Cambria Math" w:hAnsi="Cambria Math" w:cs="Times-Roman"/>
                  <w:i/>
                  <w:sz w:val="24"/>
                  <w:szCs w:val="24"/>
                </w:rPr>
              </m:ctrlPr>
            </m:fPr>
            <m:num>
              <m:r>
                <w:rPr>
                  <w:rFonts w:ascii="Cambria Math" w:hAnsi="Cambria Math" w:cs="Times-Roman"/>
                  <w:sz w:val="24"/>
                  <w:szCs w:val="24"/>
                </w:rPr>
                <m:t>R</m:t>
              </m:r>
            </m:num>
            <m:den>
              <m:rad>
                <m:radPr>
                  <m:degHide m:val="on"/>
                  <m:ctrlPr>
                    <w:rPr>
                      <w:rFonts w:ascii="Cambria Math" w:hAnsi="Cambria Math" w:cs="Times-Roman"/>
                      <w:i/>
                      <w:sz w:val="24"/>
                      <w:szCs w:val="24"/>
                    </w:rPr>
                  </m:ctrlPr>
                </m:radPr>
                <m:deg/>
                <m:e>
                  <m:r>
                    <w:rPr>
                      <w:rFonts w:ascii="Cambria Math" w:hAnsi="Cambria Math" w:cs="Times-Roman"/>
                      <w:sz w:val="24"/>
                      <w:szCs w:val="24"/>
                    </w:rPr>
                    <m:t>1+</m:t>
                  </m:r>
                  <m:sSup>
                    <m:sSupPr>
                      <m:ctrlPr>
                        <w:rPr>
                          <w:rFonts w:ascii="Cambria Math" w:hAnsi="Cambria Math" w:cs="Times-Roman"/>
                          <w:i/>
                          <w:sz w:val="24"/>
                          <w:szCs w:val="24"/>
                        </w:rPr>
                      </m:ctrlPr>
                    </m:sSupPr>
                    <m:e>
                      <m:r>
                        <w:rPr>
                          <w:rFonts w:ascii="Cambria Math" w:hAnsi="Cambria Math" w:cs="Times-Roman"/>
                          <w:sz w:val="24"/>
                          <w:szCs w:val="24"/>
                        </w:rPr>
                        <m:t>(RCω)</m:t>
                      </m:r>
                    </m:e>
                    <m:sup>
                      <m:r>
                        <w:rPr>
                          <w:rFonts w:ascii="Cambria Math" w:hAnsi="Cambria Math" w:cs="Times-Roman"/>
                          <w:sz w:val="24"/>
                          <w:szCs w:val="24"/>
                        </w:rPr>
                        <m:t>2</m:t>
                      </m:r>
                    </m:sup>
                  </m:sSup>
                </m:e>
              </m:rad>
            </m:den>
          </m:f>
        </m:oMath>
      </m:oMathPara>
    </w:p>
    <w:p w:rsidR="00C04F2A" w:rsidRDefault="00C04F2A" w:rsidP="00C04F2A">
      <w:pPr>
        <w:autoSpaceDE w:val="0"/>
        <w:autoSpaceDN w:val="0"/>
        <w:adjustRightInd w:val="0"/>
        <w:spacing w:after="0" w:line="240" w:lineRule="auto"/>
        <w:jc w:val="both"/>
        <w:rPr>
          <w:rFonts w:ascii="Times-Roman" w:eastAsiaTheme="minorEastAsia" w:hAnsi="Times-Roman" w:cs="Times-Roman"/>
          <w:sz w:val="24"/>
          <w:szCs w:val="24"/>
        </w:rPr>
      </w:pPr>
    </w:p>
    <w:p w:rsidR="00AB45B2" w:rsidRDefault="00AB45B2" w:rsidP="00483B4A">
      <w:pPr>
        <w:pStyle w:val="Prrafodelista"/>
        <w:spacing w:after="0" w:line="480" w:lineRule="auto"/>
        <w:ind w:left="1418"/>
        <w:jc w:val="both"/>
        <w:rPr>
          <w:rFonts w:ascii="Arial" w:hAnsi="Arial" w:cs="Arial"/>
          <w:sz w:val="24"/>
          <w:szCs w:val="24"/>
        </w:rPr>
      </w:pPr>
    </w:p>
    <w:p w:rsidR="006A24D1" w:rsidRDefault="006A24D1" w:rsidP="00483B4A">
      <w:pPr>
        <w:pStyle w:val="Prrafodelista"/>
        <w:spacing w:after="0" w:line="480" w:lineRule="auto"/>
        <w:ind w:left="1418"/>
        <w:jc w:val="both"/>
        <w:rPr>
          <w:rFonts w:ascii="Arial" w:hAnsi="Arial" w:cs="Arial"/>
          <w:sz w:val="24"/>
          <w:szCs w:val="24"/>
        </w:rPr>
      </w:pPr>
      <w:r w:rsidRPr="006A24D1">
        <w:rPr>
          <w:rFonts w:ascii="Arial" w:hAnsi="Arial" w:cs="Arial"/>
          <w:sz w:val="24"/>
          <w:szCs w:val="24"/>
        </w:rPr>
        <w:t xml:space="preserve">En </w:t>
      </w:r>
      <w:r>
        <w:rPr>
          <w:rFonts w:ascii="Arial" w:hAnsi="Arial" w:cs="Arial"/>
          <w:sz w:val="24"/>
          <w:szCs w:val="24"/>
        </w:rPr>
        <w:t xml:space="preserve">donde: R, C </w:t>
      </w:r>
      <w:r w:rsidRPr="006A24D1">
        <w:rPr>
          <w:rFonts w:ascii="Arial" w:hAnsi="Arial" w:cs="Arial"/>
          <w:sz w:val="24"/>
          <w:szCs w:val="24"/>
        </w:rPr>
        <w:t xml:space="preserve">son la resistencia y capacidad de la piel (ω =2 π f). En consecuencia, tal como puede deducirse de la fórmula,  la impedancia de la piel tiende a disminuir con la frecuencia, de tal forma que para altas frecuencias, prácticamente es despreciable, quedando como impedancia total del cuerpo, únicamente la interna del mismo (alrededor de unos 500 Ω). Los valores de la impedancia del cuerpo humano, en condiciones de estado de humedad normal  se muestran en la Tabla </w:t>
      </w:r>
      <w:r w:rsidR="00A657BD">
        <w:rPr>
          <w:rFonts w:ascii="Arial" w:hAnsi="Arial" w:cs="Arial"/>
          <w:sz w:val="24"/>
          <w:szCs w:val="24"/>
        </w:rPr>
        <w:t>1.</w:t>
      </w:r>
      <w:r w:rsidR="008252B2">
        <w:rPr>
          <w:rFonts w:ascii="Arial" w:hAnsi="Arial" w:cs="Arial"/>
          <w:sz w:val="24"/>
          <w:szCs w:val="24"/>
        </w:rPr>
        <w:t>3</w:t>
      </w:r>
      <w:r w:rsidRPr="006A24D1">
        <w:rPr>
          <w:rFonts w:ascii="Arial" w:hAnsi="Arial" w:cs="Arial"/>
          <w:sz w:val="24"/>
          <w:szCs w:val="24"/>
        </w:rPr>
        <w:t xml:space="preserve"> en función de la frecuencia y la tensión de contacto.</w:t>
      </w:r>
    </w:p>
    <w:p w:rsidR="00893BF9" w:rsidRDefault="00893BF9">
      <w:pPr>
        <w:suppressAutoHyphens w:val="0"/>
        <w:ind w:firstLine="709"/>
        <w:jc w:val="both"/>
        <w:rPr>
          <w:rFonts w:ascii="Arial" w:hAnsi="Arial" w:cs="Arial"/>
          <w:sz w:val="24"/>
          <w:szCs w:val="24"/>
        </w:rPr>
      </w:pPr>
      <w:r>
        <w:rPr>
          <w:rFonts w:ascii="Arial" w:hAnsi="Arial" w:cs="Arial"/>
          <w:sz w:val="24"/>
          <w:szCs w:val="24"/>
        </w:rPr>
        <w:br w:type="page"/>
      </w:r>
    </w:p>
    <w:tbl>
      <w:tblPr>
        <w:tblStyle w:val="Cuadrculamedia3-nfasis1"/>
        <w:tblW w:w="0" w:type="auto"/>
        <w:tblInd w:w="1320" w:type="dxa"/>
        <w:tblLook w:val="04A0"/>
      </w:tblPr>
      <w:tblGrid>
        <w:gridCol w:w="1404"/>
        <w:gridCol w:w="1018"/>
        <w:gridCol w:w="892"/>
        <w:gridCol w:w="893"/>
        <w:gridCol w:w="903"/>
        <w:gridCol w:w="903"/>
        <w:gridCol w:w="955"/>
      </w:tblGrid>
      <w:tr w:rsidR="00A657BD" w:rsidTr="0017312E">
        <w:trPr>
          <w:cnfStyle w:val="100000000000"/>
          <w:trHeight w:val="344"/>
        </w:trPr>
        <w:tc>
          <w:tcPr>
            <w:cnfStyle w:val="001000000000"/>
            <w:tcW w:w="1404" w:type="dxa"/>
          </w:tcPr>
          <w:p w:rsidR="00A657BD" w:rsidRDefault="00A657BD" w:rsidP="006A24D1">
            <w:pPr>
              <w:suppressAutoHyphens w:val="0"/>
              <w:rPr>
                <w:rFonts w:ascii="Arial" w:hAnsi="Arial" w:cs="Arial"/>
                <w:sz w:val="24"/>
                <w:szCs w:val="24"/>
              </w:rPr>
            </w:pPr>
          </w:p>
        </w:tc>
        <w:tc>
          <w:tcPr>
            <w:tcW w:w="5564" w:type="dxa"/>
            <w:gridSpan w:val="6"/>
          </w:tcPr>
          <w:p w:rsidR="00A657BD" w:rsidRPr="00A657BD" w:rsidRDefault="00A657BD" w:rsidP="00A657BD">
            <w:pPr>
              <w:suppressAutoHyphens w:val="0"/>
              <w:jc w:val="center"/>
              <w:cnfStyle w:val="100000000000"/>
              <w:rPr>
                <w:rFonts w:ascii="Arial" w:hAnsi="Arial" w:cs="Arial"/>
                <w:b w:val="0"/>
                <w:sz w:val="24"/>
                <w:szCs w:val="24"/>
              </w:rPr>
            </w:pPr>
            <w:r w:rsidRPr="00A657BD">
              <w:rPr>
                <w:rFonts w:ascii="Arial" w:hAnsi="Arial" w:cs="Arial"/>
                <w:b w:val="0"/>
                <w:sz w:val="24"/>
                <w:szCs w:val="24"/>
              </w:rPr>
              <w:t>Tensión de contacto (V)</w:t>
            </w:r>
          </w:p>
        </w:tc>
      </w:tr>
      <w:tr w:rsidR="00A657BD" w:rsidTr="0017312E">
        <w:trPr>
          <w:cnfStyle w:val="000000100000"/>
          <w:trHeight w:val="687"/>
        </w:trPr>
        <w:tc>
          <w:tcPr>
            <w:cnfStyle w:val="001000000000"/>
            <w:tcW w:w="1404" w:type="dxa"/>
          </w:tcPr>
          <w:p w:rsidR="00A657BD" w:rsidRPr="00A657BD" w:rsidRDefault="00A657BD" w:rsidP="00A657BD">
            <w:pPr>
              <w:suppressAutoHyphens w:val="0"/>
              <w:jc w:val="center"/>
              <w:rPr>
                <w:rFonts w:ascii="Arial" w:hAnsi="Arial" w:cs="Arial"/>
                <w:b w:val="0"/>
                <w:sz w:val="24"/>
                <w:szCs w:val="24"/>
              </w:rPr>
            </w:pPr>
            <w:r w:rsidRPr="00A657BD">
              <w:rPr>
                <w:rFonts w:ascii="Arial" w:hAnsi="Arial" w:cs="Arial"/>
                <w:b w:val="0"/>
                <w:sz w:val="24"/>
                <w:szCs w:val="24"/>
              </w:rPr>
              <w:t>Frecuencia (Hz)</w:t>
            </w:r>
          </w:p>
        </w:tc>
        <w:tc>
          <w:tcPr>
            <w:tcW w:w="1018" w:type="dxa"/>
          </w:tcPr>
          <w:p w:rsidR="0017312E" w:rsidRDefault="0017312E" w:rsidP="00A657BD">
            <w:pPr>
              <w:suppressAutoHyphens w:val="0"/>
              <w:jc w:val="center"/>
              <w:cnfStyle w:val="000000100000"/>
              <w:rPr>
                <w:rFonts w:ascii="Arial" w:hAnsi="Arial" w:cs="Arial"/>
                <w:b/>
                <w:sz w:val="24"/>
                <w:szCs w:val="24"/>
              </w:rPr>
            </w:pPr>
          </w:p>
          <w:p w:rsidR="00A657BD" w:rsidRPr="00A657BD" w:rsidRDefault="00A657BD" w:rsidP="00A657BD">
            <w:pPr>
              <w:suppressAutoHyphens w:val="0"/>
              <w:jc w:val="center"/>
              <w:cnfStyle w:val="000000100000"/>
              <w:rPr>
                <w:rFonts w:ascii="Arial" w:hAnsi="Arial" w:cs="Arial"/>
                <w:b/>
                <w:sz w:val="24"/>
                <w:szCs w:val="24"/>
              </w:rPr>
            </w:pPr>
            <w:r w:rsidRPr="00A657BD">
              <w:rPr>
                <w:rFonts w:ascii="Arial" w:hAnsi="Arial" w:cs="Arial"/>
                <w:b/>
                <w:sz w:val="24"/>
                <w:szCs w:val="24"/>
              </w:rPr>
              <w:t>10V</w:t>
            </w:r>
          </w:p>
        </w:tc>
        <w:tc>
          <w:tcPr>
            <w:tcW w:w="892" w:type="dxa"/>
          </w:tcPr>
          <w:p w:rsidR="0017312E" w:rsidRDefault="0017312E" w:rsidP="00A657BD">
            <w:pPr>
              <w:suppressAutoHyphens w:val="0"/>
              <w:jc w:val="center"/>
              <w:cnfStyle w:val="000000100000"/>
              <w:rPr>
                <w:rFonts w:ascii="Arial" w:hAnsi="Arial" w:cs="Arial"/>
                <w:b/>
                <w:sz w:val="24"/>
                <w:szCs w:val="24"/>
              </w:rPr>
            </w:pPr>
          </w:p>
          <w:p w:rsidR="00A657BD" w:rsidRPr="00A657BD" w:rsidRDefault="00A657BD" w:rsidP="00A657BD">
            <w:pPr>
              <w:suppressAutoHyphens w:val="0"/>
              <w:jc w:val="center"/>
              <w:cnfStyle w:val="000000100000"/>
              <w:rPr>
                <w:rFonts w:ascii="Arial" w:hAnsi="Arial" w:cs="Arial"/>
                <w:b/>
                <w:sz w:val="24"/>
                <w:szCs w:val="24"/>
              </w:rPr>
            </w:pPr>
            <w:r w:rsidRPr="00A657BD">
              <w:rPr>
                <w:rFonts w:ascii="Arial" w:hAnsi="Arial" w:cs="Arial"/>
                <w:b/>
                <w:sz w:val="24"/>
                <w:szCs w:val="24"/>
              </w:rPr>
              <w:t>25V</w:t>
            </w:r>
          </w:p>
        </w:tc>
        <w:tc>
          <w:tcPr>
            <w:tcW w:w="893" w:type="dxa"/>
          </w:tcPr>
          <w:p w:rsidR="0017312E" w:rsidRDefault="0017312E" w:rsidP="00A657BD">
            <w:pPr>
              <w:suppressAutoHyphens w:val="0"/>
              <w:jc w:val="center"/>
              <w:cnfStyle w:val="000000100000"/>
              <w:rPr>
                <w:rFonts w:ascii="Arial" w:hAnsi="Arial" w:cs="Arial"/>
                <w:b/>
                <w:sz w:val="24"/>
                <w:szCs w:val="24"/>
              </w:rPr>
            </w:pPr>
          </w:p>
          <w:p w:rsidR="00A657BD" w:rsidRPr="00A657BD" w:rsidRDefault="00A657BD" w:rsidP="00A657BD">
            <w:pPr>
              <w:suppressAutoHyphens w:val="0"/>
              <w:jc w:val="center"/>
              <w:cnfStyle w:val="000000100000"/>
              <w:rPr>
                <w:rFonts w:ascii="Arial" w:hAnsi="Arial" w:cs="Arial"/>
                <w:b/>
                <w:sz w:val="24"/>
                <w:szCs w:val="24"/>
              </w:rPr>
            </w:pPr>
            <w:r w:rsidRPr="00A657BD">
              <w:rPr>
                <w:rFonts w:ascii="Arial" w:hAnsi="Arial" w:cs="Arial"/>
                <w:b/>
                <w:sz w:val="24"/>
                <w:szCs w:val="24"/>
              </w:rPr>
              <w:t>50V</w:t>
            </w:r>
          </w:p>
        </w:tc>
        <w:tc>
          <w:tcPr>
            <w:tcW w:w="903" w:type="dxa"/>
          </w:tcPr>
          <w:p w:rsidR="0017312E" w:rsidRDefault="0017312E" w:rsidP="00A657BD">
            <w:pPr>
              <w:suppressAutoHyphens w:val="0"/>
              <w:jc w:val="center"/>
              <w:cnfStyle w:val="000000100000"/>
              <w:rPr>
                <w:rFonts w:ascii="Arial" w:hAnsi="Arial" w:cs="Arial"/>
                <w:b/>
                <w:sz w:val="24"/>
                <w:szCs w:val="24"/>
              </w:rPr>
            </w:pPr>
          </w:p>
          <w:p w:rsidR="00A657BD" w:rsidRPr="00A657BD" w:rsidRDefault="00A657BD" w:rsidP="00A657BD">
            <w:pPr>
              <w:suppressAutoHyphens w:val="0"/>
              <w:jc w:val="center"/>
              <w:cnfStyle w:val="000000100000"/>
              <w:rPr>
                <w:rFonts w:ascii="Arial" w:hAnsi="Arial" w:cs="Arial"/>
                <w:b/>
                <w:sz w:val="24"/>
                <w:szCs w:val="24"/>
              </w:rPr>
            </w:pPr>
            <w:r w:rsidRPr="00A657BD">
              <w:rPr>
                <w:rFonts w:ascii="Arial" w:hAnsi="Arial" w:cs="Arial"/>
                <w:b/>
                <w:sz w:val="24"/>
                <w:szCs w:val="24"/>
              </w:rPr>
              <w:t>100V</w:t>
            </w:r>
          </w:p>
        </w:tc>
        <w:tc>
          <w:tcPr>
            <w:tcW w:w="903" w:type="dxa"/>
          </w:tcPr>
          <w:p w:rsidR="0017312E" w:rsidRDefault="0017312E" w:rsidP="00A657BD">
            <w:pPr>
              <w:suppressAutoHyphens w:val="0"/>
              <w:jc w:val="center"/>
              <w:cnfStyle w:val="000000100000"/>
              <w:rPr>
                <w:rFonts w:ascii="Arial" w:hAnsi="Arial" w:cs="Arial"/>
                <w:b/>
                <w:sz w:val="24"/>
                <w:szCs w:val="24"/>
              </w:rPr>
            </w:pPr>
          </w:p>
          <w:p w:rsidR="00A657BD" w:rsidRPr="00A657BD" w:rsidRDefault="00A657BD" w:rsidP="00A657BD">
            <w:pPr>
              <w:suppressAutoHyphens w:val="0"/>
              <w:jc w:val="center"/>
              <w:cnfStyle w:val="000000100000"/>
              <w:rPr>
                <w:rFonts w:ascii="Arial" w:hAnsi="Arial" w:cs="Arial"/>
                <w:b/>
                <w:sz w:val="24"/>
                <w:szCs w:val="24"/>
              </w:rPr>
            </w:pPr>
            <w:r w:rsidRPr="00A657BD">
              <w:rPr>
                <w:rFonts w:ascii="Arial" w:hAnsi="Arial" w:cs="Arial"/>
                <w:b/>
                <w:sz w:val="24"/>
                <w:szCs w:val="24"/>
              </w:rPr>
              <w:t>220V</w:t>
            </w:r>
          </w:p>
        </w:tc>
        <w:tc>
          <w:tcPr>
            <w:tcW w:w="955" w:type="dxa"/>
          </w:tcPr>
          <w:p w:rsidR="0017312E" w:rsidRDefault="0017312E" w:rsidP="00A657BD">
            <w:pPr>
              <w:suppressAutoHyphens w:val="0"/>
              <w:jc w:val="center"/>
              <w:cnfStyle w:val="000000100000"/>
              <w:rPr>
                <w:rFonts w:ascii="Arial" w:hAnsi="Arial" w:cs="Arial"/>
                <w:b/>
                <w:sz w:val="24"/>
                <w:szCs w:val="24"/>
              </w:rPr>
            </w:pPr>
          </w:p>
          <w:p w:rsidR="00A657BD" w:rsidRPr="00A657BD" w:rsidRDefault="00A657BD" w:rsidP="00A657BD">
            <w:pPr>
              <w:suppressAutoHyphens w:val="0"/>
              <w:jc w:val="center"/>
              <w:cnfStyle w:val="000000100000"/>
              <w:rPr>
                <w:rFonts w:ascii="Arial" w:hAnsi="Arial" w:cs="Arial"/>
                <w:b/>
                <w:sz w:val="24"/>
                <w:szCs w:val="24"/>
              </w:rPr>
            </w:pPr>
            <w:r w:rsidRPr="00A657BD">
              <w:rPr>
                <w:rFonts w:ascii="Arial" w:hAnsi="Arial" w:cs="Arial"/>
                <w:b/>
                <w:sz w:val="24"/>
                <w:szCs w:val="24"/>
              </w:rPr>
              <w:t>1000V</w:t>
            </w:r>
          </w:p>
        </w:tc>
      </w:tr>
      <w:tr w:rsidR="00A657BD" w:rsidTr="0017312E">
        <w:trPr>
          <w:trHeight w:val="344"/>
        </w:trPr>
        <w:tc>
          <w:tcPr>
            <w:cnfStyle w:val="001000000000"/>
            <w:tcW w:w="1404" w:type="dxa"/>
          </w:tcPr>
          <w:p w:rsidR="00A657BD" w:rsidRPr="0017312E" w:rsidRDefault="00A657BD" w:rsidP="00A657BD">
            <w:pPr>
              <w:suppressAutoHyphens w:val="0"/>
              <w:jc w:val="center"/>
              <w:rPr>
                <w:rFonts w:ascii="Arial" w:hAnsi="Arial" w:cs="Arial"/>
                <w:sz w:val="24"/>
                <w:szCs w:val="24"/>
              </w:rPr>
            </w:pPr>
            <w:r w:rsidRPr="0017312E">
              <w:rPr>
                <w:rFonts w:ascii="Arial" w:hAnsi="Arial" w:cs="Arial"/>
                <w:sz w:val="24"/>
                <w:szCs w:val="24"/>
              </w:rPr>
              <w:t>50</w:t>
            </w:r>
          </w:p>
        </w:tc>
        <w:tc>
          <w:tcPr>
            <w:tcW w:w="1018"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5325</w:t>
            </w:r>
          </w:p>
        </w:tc>
        <w:tc>
          <w:tcPr>
            <w:tcW w:w="892"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3250</w:t>
            </w:r>
          </w:p>
        </w:tc>
        <w:tc>
          <w:tcPr>
            <w:tcW w:w="893"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2625</w:t>
            </w:r>
          </w:p>
        </w:tc>
        <w:tc>
          <w:tcPr>
            <w:tcW w:w="903"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1875</w:t>
            </w:r>
          </w:p>
        </w:tc>
        <w:tc>
          <w:tcPr>
            <w:tcW w:w="903"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1350</w:t>
            </w:r>
          </w:p>
        </w:tc>
        <w:tc>
          <w:tcPr>
            <w:tcW w:w="955"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1050</w:t>
            </w:r>
          </w:p>
        </w:tc>
      </w:tr>
      <w:tr w:rsidR="00A657BD" w:rsidTr="0017312E">
        <w:trPr>
          <w:cnfStyle w:val="000000100000"/>
          <w:trHeight w:val="321"/>
        </w:trPr>
        <w:tc>
          <w:tcPr>
            <w:cnfStyle w:val="001000000000"/>
            <w:tcW w:w="1404" w:type="dxa"/>
          </w:tcPr>
          <w:p w:rsidR="00A657BD" w:rsidRPr="0017312E" w:rsidRDefault="00A657BD" w:rsidP="00A657BD">
            <w:pPr>
              <w:suppressAutoHyphens w:val="0"/>
              <w:jc w:val="center"/>
              <w:rPr>
                <w:rFonts w:ascii="Arial" w:hAnsi="Arial" w:cs="Arial"/>
                <w:sz w:val="24"/>
                <w:szCs w:val="24"/>
              </w:rPr>
            </w:pPr>
            <w:r w:rsidRPr="0017312E">
              <w:rPr>
                <w:rFonts w:ascii="Arial" w:hAnsi="Arial" w:cs="Arial"/>
                <w:sz w:val="24"/>
                <w:szCs w:val="24"/>
              </w:rPr>
              <w:t>100</w:t>
            </w:r>
          </w:p>
        </w:tc>
        <w:tc>
          <w:tcPr>
            <w:tcW w:w="1018"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4375</w:t>
            </w:r>
          </w:p>
        </w:tc>
        <w:tc>
          <w:tcPr>
            <w:tcW w:w="892"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2725</w:t>
            </w:r>
          </w:p>
        </w:tc>
        <w:tc>
          <w:tcPr>
            <w:tcW w:w="893"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2200</w:t>
            </w:r>
          </w:p>
        </w:tc>
        <w:tc>
          <w:tcPr>
            <w:tcW w:w="903"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1725</w:t>
            </w:r>
          </w:p>
        </w:tc>
        <w:tc>
          <w:tcPr>
            <w:tcW w:w="903"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1325</w:t>
            </w:r>
          </w:p>
        </w:tc>
        <w:tc>
          <w:tcPr>
            <w:tcW w:w="955"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950</w:t>
            </w:r>
          </w:p>
        </w:tc>
      </w:tr>
      <w:tr w:rsidR="00A657BD" w:rsidTr="0017312E">
        <w:trPr>
          <w:trHeight w:val="344"/>
        </w:trPr>
        <w:tc>
          <w:tcPr>
            <w:cnfStyle w:val="001000000000"/>
            <w:tcW w:w="1404" w:type="dxa"/>
          </w:tcPr>
          <w:p w:rsidR="00A657BD" w:rsidRPr="0017312E" w:rsidRDefault="00A657BD" w:rsidP="00A657BD">
            <w:pPr>
              <w:suppressAutoHyphens w:val="0"/>
              <w:jc w:val="center"/>
              <w:rPr>
                <w:rFonts w:ascii="Arial" w:hAnsi="Arial" w:cs="Arial"/>
                <w:sz w:val="24"/>
                <w:szCs w:val="24"/>
              </w:rPr>
            </w:pPr>
            <w:r w:rsidRPr="0017312E">
              <w:rPr>
                <w:rFonts w:ascii="Arial" w:hAnsi="Arial" w:cs="Arial"/>
                <w:sz w:val="24"/>
                <w:szCs w:val="24"/>
              </w:rPr>
              <w:t>200</w:t>
            </w:r>
          </w:p>
        </w:tc>
        <w:tc>
          <w:tcPr>
            <w:tcW w:w="1018"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3250</w:t>
            </w:r>
          </w:p>
        </w:tc>
        <w:tc>
          <w:tcPr>
            <w:tcW w:w="892"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2125</w:t>
            </w:r>
          </w:p>
        </w:tc>
        <w:tc>
          <w:tcPr>
            <w:tcW w:w="893"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1650</w:t>
            </w:r>
          </w:p>
        </w:tc>
        <w:tc>
          <w:tcPr>
            <w:tcW w:w="903"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1350</w:t>
            </w:r>
          </w:p>
        </w:tc>
        <w:tc>
          <w:tcPr>
            <w:tcW w:w="903"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1000</w:t>
            </w:r>
          </w:p>
        </w:tc>
        <w:tc>
          <w:tcPr>
            <w:tcW w:w="955"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825</w:t>
            </w:r>
          </w:p>
        </w:tc>
      </w:tr>
      <w:tr w:rsidR="00A657BD" w:rsidTr="0017312E">
        <w:trPr>
          <w:cnfStyle w:val="000000100000"/>
          <w:trHeight w:val="344"/>
        </w:trPr>
        <w:tc>
          <w:tcPr>
            <w:cnfStyle w:val="001000000000"/>
            <w:tcW w:w="1404" w:type="dxa"/>
          </w:tcPr>
          <w:p w:rsidR="00A657BD" w:rsidRPr="0017312E" w:rsidRDefault="00A657BD" w:rsidP="00A657BD">
            <w:pPr>
              <w:suppressAutoHyphens w:val="0"/>
              <w:jc w:val="center"/>
              <w:rPr>
                <w:rFonts w:ascii="Arial" w:hAnsi="Arial" w:cs="Arial"/>
                <w:sz w:val="24"/>
                <w:szCs w:val="24"/>
              </w:rPr>
            </w:pPr>
            <w:r w:rsidRPr="0017312E">
              <w:rPr>
                <w:rFonts w:ascii="Arial" w:hAnsi="Arial" w:cs="Arial"/>
                <w:sz w:val="24"/>
                <w:szCs w:val="24"/>
              </w:rPr>
              <w:t>300</w:t>
            </w:r>
          </w:p>
        </w:tc>
        <w:tc>
          <w:tcPr>
            <w:tcW w:w="1018"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2675</w:t>
            </w:r>
          </w:p>
        </w:tc>
        <w:tc>
          <w:tcPr>
            <w:tcW w:w="892"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1675</w:t>
            </w:r>
          </w:p>
        </w:tc>
        <w:tc>
          <w:tcPr>
            <w:tcW w:w="893"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1350</w:t>
            </w:r>
          </w:p>
        </w:tc>
        <w:tc>
          <w:tcPr>
            <w:tcW w:w="903"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1050</w:t>
            </w:r>
          </w:p>
        </w:tc>
        <w:tc>
          <w:tcPr>
            <w:tcW w:w="903"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850</w:t>
            </w:r>
          </w:p>
        </w:tc>
        <w:tc>
          <w:tcPr>
            <w:tcW w:w="955"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750</w:t>
            </w:r>
          </w:p>
        </w:tc>
      </w:tr>
      <w:tr w:rsidR="00A657BD" w:rsidTr="0017312E">
        <w:trPr>
          <w:trHeight w:val="321"/>
        </w:trPr>
        <w:tc>
          <w:tcPr>
            <w:cnfStyle w:val="001000000000"/>
            <w:tcW w:w="1404" w:type="dxa"/>
          </w:tcPr>
          <w:p w:rsidR="00A657BD" w:rsidRPr="0017312E" w:rsidRDefault="00A657BD" w:rsidP="00A657BD">
            <w:pPr>
              <w:suppressAutoHyphens w:val="0"/>
              <w:jc w:val="center"/>
              <w:rPr>
                <w:rFonts w:ascii="Arial" w:hAnsi="Arial" w:cs="Arial"/>
                <w:sz w:val="24"/>
                <w:szCs w:val="24"/>
              </w:rPr>
            </w:pPr>
            <w:r w:rsidRPr="0017312E">
              <w:rPr>
                <w:rFonts w:ascii="Arial" w:hAnsi="Arial" w:cs="Arial"/>
                <w:sz w:val="24"/>
                <w:szCs w:val="24"/>
              </w:rPr>
              <w:t>400</w:t>
            </w:r>
          </w:p>
        </w:tc>
        <w:tc>
          <w:tcPr>
            <w:tcW w:w="1018"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2300</w:t>
            </w:r>
          </w:p>
        </w:tc>
        <w:tc>
          <w:tcPr>
            <w:tcW w:w="892"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1425</w:t>
            </w:r>
          </w:p>
        </w:tc>
        <w:tc>
          <w:tcPr>
            <w:tcW w:w="893"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1175</w:t>
            </w:r>
          </w:p>
        </w:tc>
        <w:tc>
          <w:tcPr>
            <w:tcW w:w="903"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900</w:t>
            </w:r>
          </w:p>
        </w:tc>
        <w:tc>
          <w:tcPr>
            <w:tcW w:w="903"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775</w:t>
            </w:r>
          </w:p>
        </w:tc>
        <w:tc>
          <w:tcPr>
            <w:tcW w:w="955"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725</w:t>
            </w:r>
          </w:p>
        </w:tc>
      </w:tr>
      <w:tr w:rsidR="00A657BD" w:rsidTr="0017312E">
        <w:trPr>
          <w:cnfStyle w:val="000000100000"/>
          <w:trHeight w:val="344"/>
        </w:trPr>
        <w:tc>
          <w:tcPr>
            <w:cnfStyle w:val="001000000000"/>
            <w:tcW w:w="1404" w:type="dxa"/>
          </w:tcPr>
          <w:p w:rsidR="00A657BD" w:rsidRPr="0017312E" w:rsidRDefault="00A657BD" w:rsidP="00A657BD">
            <w:pPr>
              <w:suppressAutoHyphens w:val="0"/>
              <w:jc w:val="center"/>
              <w:rPr>
                <w:rFonts w:ascii="Arial" w:hAnsi="Arial" w:cs="Arial"/>
                <w:sz w:val="24"/>
                <w:szCs w:val="24"/>
              </w:rPr>
            </w:pPr>
            <w:r w:rsidRPr="0017312E">
              <w:rPr>
                <w:rFonts w:ascii="Arial" w:hAnsi="Arial" w:cs="Arial"/>
                <w:sz w:val="24"/>
                <w:szCs w:val="24"/>
              </w:rPr>
              <w:t>500</w:t>
            </w:r>
          </w:p>
        </w:tc>
        <w:tc>
          <w:tcPr>
            <w:tcW w:w="1018"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2000</w:t>
            </w:r>
          </w:p>
        </w:tc>
        <w:tc>
          <w:tcPr>
            <w:tcW w:w="892"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1225</w:t>
            </w:r>
          </w:p>
        </w:tc>
        <w:tc>
          <w:tcPr>
            <w:tcW w:w="893"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1000</w:t>
            </w:r>
          </w:p>
        </w:tc>
        <w:tc>
          <w:tcPr>
            <w:tcW w:w="903"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825</w:t>
            </w:r>
          </w:p>
        </w:tc>
        <w:tc>
          <w:tcPr>
            <w:tcW w:w="903"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675</w:t>
            </w:r>
          </w:p>
        </w:tc>
        <w:tc>
          <w:tcPr>
            <w:tcW w:w="955"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675</w:t>
            </w:r>
          </w:p>
        </w:tc>
      </w:tr>
      <w:tr w:rsidR="00A657BD" w:rsidTr="0017312E">
        <w:trPr>
          <w:trHeight w:val="344"/>
        </w:trPr>
        <w:tc>
          <w:tcPr>
            <w:cnfStyle w:val="001000000000"/>
            <w:tcW w:w="1404" w:type="dxa"/>
          </w:tcPr>
          <w:p w:rsidR="00A657BD" w:rsidRPr="0017312E" w:rsidRDefault="00A657BD" w:rsidP="00A657BD">
            <w:pPr>
              <w:suppressAutoHyphens w:val="0"/>
              <w:jc w:val="center"/>
              <w:rPr>
                <w:rFonts w:ascii="Arial" w:hAnsi="Arial" w:cs="Arial"/>
                <w:sz w:val="24"/>
                <w:szCs w:val="24"/>
              </w:rPr>
            </w:pPr>
            <w:r w:rsidRPr="0017312E">
              <w:rPr>
                <w:rFonts w:ascii="Arial" w:hAnsi="Arial" w:cs="Arial"/>
                <w:sz w:val="24"/>
                <w:szCs w:val="24"/>
              </w:rPr>
              <w:t>1000</w:t>
            </w:r>
          </w:p>
        </w:tc>
        <w:tc>
          <w:tcPr>
            <w:tcW w:w="1018"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1475</w:t>
            </w:r>
          </w:p>
        </w:tc>
        <w:tc>
          <w:tcPr>
            <w:tcW w:w="892"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825</w:t>
            </w:r>
          </w:p>
        </w:tc>
        <w:tc>
          <w:tcPr>
            <w:tcW w:w="893"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825</w:t>
            </w:r>
          </w:p>
        </w:tc>
        <w:tc>
          <w:tcPr>
            <w:tcW w:w="903"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675</w:t>
            </w:r>
          </w:p>
        </w:tc>
        <w:tc>
          <w:tcPr>
            <w:tcW w:w="903"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650</w:t>
            </w:r>
          </w:p>
        </w:tc>
        <w:tc>
          <w:tcPr>
            <w:tcW w:w="955" w:type="dxa"/>
          </w:tcPr>
          <w:p w:rsidR="00A657BD" w:rsidRDefault="00A657BD" w:rsidP="00A657BD">
            <w:pPr>
              <w:suppressAutoHyphens w:val="0"/>
              <w:jc w:val="center"/>
              <w:cnfStyle w:val="000000000000"/>
              <w:rPr>
                <w:rFonts w:ascii="Arial" w:hAnsi="Arial" w:cs="Arial"/>
                <w:sz w:val="24"/>
                <w:szCs w:val="24"/>
              </w:rPr>
            </w:pPr>
            <w:r>
              <w:rPr>
                <w:rFonts w:ascii="Arial" w:hAnsi="Arial" w:cs="Arial"/>
                <w:sz w:val="24"/>
                <w:szCs w:val="24"/>
              </w:rPr>
              <w:t>650</w:t>
            </w:r>
          </w:p>
        </w:tc>
      </w:tr>
      <w:tr w:rsidR="00A657BD" w:rsidTr="0017312E">
        <w:trPr>
          <w:cnfStyle w:val="000000100000"/>
          <w:trHeight w:val="321"/>
        </w:trPr>
        <w:tc>
          <w:tcPr>
            <w:cnfStyle w:val="001000000000"/>
            <w:tcW w:w="1404" w:type="dxa"/>
          </w:tcPr>
          <w:p w:rsidR="00A657BD" w:rsidRPr="0017312E" w:rsidRDefault="00A657BD" w:rsidP="00A657BD">
            <w:pPr>
              <w:suppressAutoHyphens w:val="0"/>
              <w:jc w:val="center"/>
              <w:rPr>
                <w:rFonts w:ascii="Arial" w:hAnsi="Arial" w:cs="Arial"/>
                <w:sz w:val="24"/>
                <w:szCs w:val="24"/>
              </w:rPr>
            </w:pPr>
            <w:r w:rsidRPr="0017312E">
              <w:rPr>
                <w:rFonts w:ascii="Arial" w:hAnsi="Arial" w:cs="Arial"/>
                <w:sz w:val="24"/>
                <w:szCs w:val="24"/>
              </w:rPr>
              <w:t>2000</w:t>
            </w:r>
          </w:p>
        </w:tc>
        <w:tc>
          <w:tcPr>
            <w:tcW w:w="1018"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1200</w:t>
            </w:r>
          </w:p>
        </w:tc>
        <w:tc>
          <w:tcPr>
            <w:tcW w:w="892"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675</w:t>
            </w:r>
          </w:p>
        </w:tc>
        <w:tc>
          <w:tcPr>
            <w:tcW w:w="893"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675</w:t>
            </w:r>
          </w:p>
        </w:tc>
        <w:tc>
          <w:tcPr>
            <w:tcW w:w="903"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650</w:t>
            </w:r>
          </w:p>
        </w:tc>
        <w:tc>
          <w:tcPr>
            <w:tcW w:w="903"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650</w:t>
            </w:r>
          </w:p>
        </w:tc>
        <w:tc>
          <w:tcPr>
            <w:tcW w:w="955" w:type="dxa"/>
          </w:tcPr>
          <w:p w:rsidR="00A657BD" w:rsidRDefault="00A657BD" w:rsidP="00A657BD">
            <w:pPr>
              <w:suppressAutoHyphens w:val="0"/>
              <w:jc w:val="center"/>
              <w:cnfStyle w:val="000000100000"/>
              <w:rPr>
                <w:rFonts w:ascii="Arial" w:hAnsi="Arial" w:cs="Arial"/>
                <w:sz w:val="24"/>
                <w:szCs w:val="24"/>
              </w:rPr>
            </w:pPr>
            <w:r>
              <w:rPr>
                <w:rFonts w:ascii="Arial" w:hAnsi="Arial" w:cs="Arial"/>
                <w:sz w:val="24"/>
                <w:szCs w:val="24"/>
              </w:rPr>
              <w:t>650</w:t>
            </w:r>
          </w:p>
        </w:tc>
      </w:tr>
    </w:tbl>
    <w:p w:rsidR="00D27E02" w:rsidRDefault="00535D34" w:rsidP="006A24D1">
      <w:pPr>
        <w:suppressAutoHyphens w:val="0"/>
        <w:ind w:left="1418"/>
        <w:jc w:val="both"/>
        <w:rPr>
          <w:rFonts w:ascii="Arial" w:hAnsi="Arial" w:cs="Arial"/>
          <w:sz w:val="24"/>
          <w:szCs w:val="24"/>
        </w:rPr>
      </w:pPr>
      <w:r w:rsidRPr="00535D34">
        <w:rPr>
          <w:rFonts w:ascii="Arial" w:hAnsi="Arial" w:cs="Arial"/>
          <w:noProof/>
          <w:sz w:val="24"/>
          <w:szCs w:val="24"/>
          <w:lang w:eastAsia="es-EC"/>
        </w:rPr>
        <w:pict>
          <v:shape id="_x0000_s1094" type="#_x0000_t202" style="position:absolute;left:0;text-align:left;margin-left:77.1pt;margin-top:28.4pt;width:330pt;height:50.25pt;z-index:251739136;mso-position-horizontal-relative:text;mso-position-vertical-relative:text" stroked="f">
            <v:textbox style="mso-next-textbox:#_x0000_s1094" inset="0,0,0,0">
              <w:txbxContent>
                <w:p w:rsidR="00A25FA7" w:rsidRPr="003234A4" w:rsidRDefault="00A25FA7" w:rsidP="00D27E02">
                  <w:pPr>
                    <w:pStyle w:val="Epgrafe"/>
                    <w:spacing w:after="0"/>
                    <w:jc w:val="both"/>
                    <w:rPr>
                      <w:rFonts w:ascii="Arial" w:hAnsi="Arial" w:cs="Arial"/>
                      <w:noProof/>
                      <w:color w:val="auto"/>
                      <w:sz w:val="32"/>
                      <w:szCs w:val="24"/>
                    </w:rPr>
                  </w:pPr>
                  <w:r>
                    <w:rPr>
                      <w:rFonts w:ascii="Arial" w:hAnsi="Arial" w:cs="Arial"/>
                      <w:color w:val="auto"/>
                      <w:sz w:val="22"/>
                    </w:rPr>
                    <w:t>Tabla 1.3</w:t>
                  </w:r>
                  <w:r w:rsidRPr="003234A4">
                    <w:rPr>
                      <w:rFonts w:ascii="Arial" w:hAnsi="Arial" w:cs="Arial"/>
                      <w:color w:val="auto"/>
                      <w:sz w:val="22"/>
                    </w:rPr>
                    <w:t>.</w:t>
                  </w:r>
                  <w:r>
                    <w:rPr>
                      <w:rFonts w:ascii="Arial" w:hAnsi="Arial" w:cs="Arial"/>
                      <w:color w:val="auto"/>
                      <w:sz w:val="22"/>
                    </w:rPr>
                    <w:t xml:space="preserve">Valores de impedancia del cuerpo humano en condiciones de estado de humedad normal. </w:t>
                  </w:r>
                  <w:r w:rsidRPr="00561770">
                    <w:rPr>
                      <w:rFonts w:ascii="Arial" w:hAnsi="Arial" w:cs="Arial"/>
                      <w:color w:val="auto"/>
                      <w:sz w:val="22"/>
                    </w:rPr>
                    <w:t>(</w:t>
                  </w:r>
                  <w:r>
                    <w:rPr>
                      <w:rFonts w:ascii="Arial" w:hAnsi="Arial" w:cs="Arial"/>
                      <w:color w:val="auto"/>
                      <w:sz w:val="22"/>
                    </w:rPr>
                    <w:t>Fuente</w:t>
                  </w:r>
                  <w:r w:rsidRPr="00561770">
                    <w:rPr>
                      <w:rFonts w:ascii="Arial" w:hAnsi="Arial" w:cs="Arial"/>
                      <w:color w:val="auto"/>
                      <w:sz w:val="22"/>
                    </w:rPr>
                    <w:t xml:space="preserve">: </w:t>
                  </w:r>
                  <w:r>
                    <w:rPr>
                      <w:rFonts w:ascii="Arial" w:hAnsi="Arial" w:cs="Arial"/>
                      <w:color w:val="auto"/>
                      <w:sz w:val="22"/>
                    </w:rPr>
                    <w:t>Seguridad elé</w:t>
                  </w:r>
                  <w:r w:rsidRPr="00C940CD">
                    <w:rPr>
                      <w:rFonts w:ascii="Arial" w:hAnsi="Arial" w:cs="Arial"/>
                      <w:color w:val="auto"/>
                      <w:sz w:val="22"/>
                    </w:rPr>
                    <w:t>ct</w:t>
                  </w:r>
                  <w:r>
                    <w:rPr>
                      <w:rFonts w:ascii="Arial" w:hAnsi="Arial" w:cs="Arial"/>
                      <w:color w:val="auto"/>
                      <w:sz w:val="22"/>
                    </w:rPr>
                    <w:t>rica: efecto de la corriente elé</w:t>
                  </w:r>
                  <w:r w:rsidRPr="00C940CD">
                    <w:rPr>
                      <w:rFonts w:ascii="Arial" w:hAnsi="Arial" w:cs="Arial"/>
                      <w:color w:val="auto"/>
                      <w:sz w:val="22"/>
                    </w:rPr>
                    <w:t>ctrica sobre el cuerpo humano</w:t>
                  </w:r>
                  <w:r w:rsidRPr="00561770">
                    <w:rPr>
                      <w:rFonts w:ascii="Arial" w:hAnsi="Arial" w:cs="Arial"/>
                      <w:color w:val="auto"/>
                      <w:sz w:val="22"/>
                    </w:rPr>
                    <w:t>)</w:t>
                  </w:r>
                </w:p>
              </w:txbxContent>
            </v:textbox>
            <w10:wrap type="topAndBottom"/>
          </v:shape>
        </w:pict>
      </w:r>
    </w:p>
    <w:p w:rsidR="00A657BD" w:rsidRDefault="00A657BD" w:rsidP="006A24D1">
      <w:pPr>
        <w:suppressAutoHyphens w:val="0"/>
        <w:ind w:left="1418"/>
        <w:jc w:val="both"/>
        <w:rPr>
          <w:rFonts w:ascii="Arial" w:hAnsi="Arial" w:cs="Arial"/>
          <w:sz w:val="24"/>
          <w:szCs w:val="24"/>
        </w:rPr>
      </w:pPr>
    </w:p>
    <w:p w:rsidR="00FB4F1E" w:rsidRPr="00953365" w:rsidRDefault="000B2BA1" w:rsidP="00483B4A">
      <w:pPr>
        <w:pStyle w:val="Prrafodelista"/>
        <w:spacing w:after="0" w:line="480" w:lineRule="auto"/>
        <w:ind w:left="1418"/>
        <w:jc w:val="both"/>
        <w:rPr>
          <w:rFonts w:ascii="Arial" w:hAnsi="Arial" w:cs="Arial"/>
          <w:sz w:val="24"/>
          <w:szCs w:val="24"/>
        </w:rPr>
      </w:pPr>
      <w:r>
        <w:rPr>
          <w:rFonts w:ascii="Arial" w:hAnsi="Arial" w:cs="Arial"/>
          <w:sz w:val="24"/>
          <w:szCs w:val="24"/>
        </w:rPr>
        <w:t xml:space="preserve">El riesgo de fibrilación </w:t>
      </w:r>
      <w:r w:rsidRPr="000B2BA1">
        <w:rPr>
          <w:rFonts w:ascii="Arial" w:hAnsi="Arial" w:cs="Arial"/>
          <w:sz w:val="24"/>
          <w:szCs w:val="24"/>
        </w:rPr>
        <w:t xml:space="preserve">disminuye para frecuencias muy altas </w:t>
      </w:r>
      <w:r w:rsidR="00800E8F">
        <w:rPr>
          <w:rFonts w:ascii="Arial" w:hAnsi="Arial" w:cs="Arial"/>
          <w:sz w:val="24"/>
          <w:szCs w:val="24"/>
        </w:rPr>
        <w:t xml:space="preserve"> a partir de </w:t>
      </w:r>
      <w:r w:rsidRPr="000B2BA1">
        <w:rPr>
          <w:rFonts w:ascii="Arial" w:hAnsi="Arial" w:cs="Arial"/>
          <w:sz w:val="24"/>
          <w:szCs w:val="24"/>
        </w:rPr>
        <w:t>100 kHz. Para estas frecuencias no se conocen umbrales de no soltar ni de fibrilación cardiaca y sólo se aprecian efectos térmicos (quemaduras) si la tensión de contacto es lo suficientemente elevada como para que pase una intensidad importante por el individuo.</w:t>
      </w:r>
      <w:r w:rsidR="006A24D1">
        <w:rPr>
          <w:rFonts w:ascii="Arial" w:hAnsi="Arial" w:cs="Arial"/>
          <w:sz w:val="24"/>
          <w:szCs w:val="24"/>
        </w:rPr>
        <w:t xml:space="preserve"> </w:t>
      </w:r>
      <w:r w:rsidR="00FB4F1E">
        <w:rPr>
          <w:rFonts w:ascii="Arial" w:hAnsi="Arial" w:cs="Arial"/>
          <w:b/>
          <w:sz w:val="24"/>
          <w:szCs w:val="24"/>
        </w:rPr>
        <w:br w:type="page"/>
      </w:r>
    </w:p>
    <w:p w:rsidR="00FB4F1E" w:rsidRPr="00000FB8" w:rsidRDefault="00FB4F1E" w:rsidP="00FB4F1E">
      <w:pPr>
        <w:pStyle w:val="Prrafodelista"/>
        <w:spacing w:after="0" w:line="480" w:lineRule="auto"/>
        <w:ind w:left="1224"/>
        <w:jc w:val="both"/>
        <w:rPr>
          <w:rFonts w:ascii="Arial" w:hAnsi="Arial" w:cs="Arial"/>
          <w:b/>
          <w:sz w:val="24"/>
          <w:szCs w:val="24"/>
        </w:rPr>
      </w:pPr>
    </w:p>
    <w:p w:rsidR="00FB4F1E" w:rsidRPr="00000FB8" w:rsidRDefault="00FB4F1E" w:rsidP="00FB4F1E">
      <w:pPr>
        <w:pStyle w:val="Prrafodelista"/>
        <w:spacing w:after="0" w:line="480" w:lineRule="auto"/>
        <w:ind w:left="1224"/>
        <w:jc w:val="center"/>
        <w:rPr>
          <w:rFonts w:ascii="Arial" w:hAnsi="Arial" w:cs="Arial"/>
          <w:b/>
          <w:sz w:val="24"/>
          <w:szCs w:val="24"/>
        </w:rPr>
      </w:pPr>
    </w:p>
    <w:p w:rsidR="00FB4F1E" w:rsidRPr="00000FB8" w:rsidRDefault="00FB4F1E" w:rsidP="00FB4F1E">
      <w:pPr>
        <w:pStyle w:val="Prrafodelista"/>
        <w:spacing w:after="0" w:line="480" w:lineRule="auto"/>
        <w:ind w:left="1224"/>
        <w:jc w:val="center"/>
        <w:rPr>
          <w:rFonts w:ascii="Arial" w:hAnsi="Arial" w:cs="Arial"/>
          <w:b/>
          <w:sz w:val="24"/>
          <w:szCs w:val="24"/>
        </w:rPr>
      </w:pPr>
    </w:p>
    <w:p w:rsidR="00FB4F1E" w:rsidRPr="00000FB8" w:rsidRDefault="00FB4F1E" w:rsidP="00FB4F1E">
      <w:pPr>
        <w:pStyle w:val="Prrafodelista"/>
        <w:spacing w:after="0" w:line="480" w:lineRule="auto"/>
        <w:ind w:left="1224"/>
        <w:jc w:val="center"/>
        <w:rPr>
          <w:rFonts w:ascii="Arial" w:hAnsi="Arial" w:cs="Arial"/>
          <w:b/>
          <w:sz w:val="24"/>
          <w:szCs w:val="24"/>
        </w:rPr>
      </w:pPr>
    </w:p>
    <w:p w:rsidR="00FB4F1E" w:rsidRPr="00000FB8" w:rsidRDefault="00FB4F1E" w:rsidP="00FB4F1E">
      <w:pPr>
        <w:spacing w:after="0" w:line="480" w:lineRule="auto"/>
        <w:jc w:val="center"/>
        <w:rPr>
          <w:rFonts w:ascii="Arial" w:hAnsi="Arial" w:cs="Arial"/>
          <w:b/>
          <w:sz w:val="24"/>
          <w:szCs w:val="24"/>
        </w:rPr>
      </w:pPr>
    </w:p>
    <w:p w:rsidR="00FB4F1E" w:rsidRPr="00000FB8" w:rsidRDefault="00FB4F1E" w:rsidP="00FB4F1E">
      <w:pPr>
        <w:spacing w:after="0" w:line="480" w:lineRule="auto"/>
        <w:jc w:val="center"/>
        <w:rPr>
          <w:rFonts w:ascii="Arial" w:hAnsi="Arial" w:cs="Arial"/>
          <w:b/>
          <w:sz w:val="24"/>
          <w:szCs w:val="24"/>
        </w:rPr>
      </w:pPr>
    </w:p>
    <w:p w:rsidR="00FB4F1E" w:rsidRPr="00000FB8" w:rsidRDefault="00FB4F1E" w:rsidP="00FB4F1E">
      <w:pPr>
        <w:spacing w:after="0" w:line="480" w:lineRule="auto"/>
        <w:jc w:val="center"/>
        <w:rPr>
          <w:rFonts w:ascii="Arial" w:hAnsi="Arial" w:cs="Arial"/>
          <w:b/>
          <w:sz w:val="24"/>
          <w:szCs w:val="24"/>
        </w:rPr>
      </w:pPr>
    </w:p>
    <w:p w:rsidR="00FB4F1E" w:rsidRPr="00177571" w:rsidRDefault="00FB4F1E" w:rsidP="00FB4F1E">
      <w:pPr>
        <w:spacing w:after="0" w:line="480" w:lineRule="auto"/>
        <w:jc w:val="center"/>
        <w:rPr>
          <w:rFonts w:ascii="Arial" w:hAnsi="Arial" w:cs="Arial"/>
          <w:b/>
          <w:sz w:val="48"/>
        </w:rPr>
      </w:pPr>
      <w:r w:rsidRPr="00177571">
        <w:rPr>
          <w:rFonts w:ascii="Arial" w:hAnsi="Arial" w:cs="Arial"/>
          <w:b/>
          <w:sz w:val="48"/>
        </w:rPr>
        <w:t>CAPITULO 2</w:t>
      </w:r>
      <w:r>
        <w:rPr>
          <w:rFonts w:ascii="Arial" w:hAnsi="Arial" w:cs="Arial"/>
          <w:b/>
          <w:sz w:val="48"/>
        </w:rPr>
        <w:t>:</w:t>
      </w:r>
    </w:p>
    <w:p w:rsidR="00FB4F1E" w:rsidRDefault="00FB4F1E" w:rsidP="00FB4F1E">
      <w:pPr>
        <w:pStyle w:val="Prrafodelista1"/>
        <w:spacing w:after="0" w:line="480" w:lineRule="auto"/>
        <w:ind w:left="450"/>
        <w:jc w:val="center"/>
        <w:rPr>
          <w:rFonts w:ascii="Arial" w:hAnsi="Arial" w:cs="Arial"/>
          <w:b/>
          <w:sz w:val="32"/>
          <w:szCs w:val="24"/>
          <w:lang w:val="es-EC"/>
        </w:rPr>
      </w:pPr>
      <w:r w:rsidRPr="00177571">
        <w:rPr>
          <w:rFonts w:ascii="Arial" w:hAnsi="Arial" w:cs="Arial"/>
          <w:b/>
          <w:sz w:val="32"/>
          <w:szCs w:val="24"/>
          <w:lang w:val="es-EC"/>
        </w:rPr>
        <w:t>ANALISIS DE LAS FALLAS ELECTRICAS.</w:t>
      </w:r>
      <w:r w:rsidR="00535D34">
        <w:rPr>
          <w:rFonts w:ascii="Arial" w:hAnsi="Arial" w:cs="Arial"/>
          <w:b/>
          <w:sz w:val="32"/>
          <w:szCs w:val="24"/>
          <w:lang w:val="es-EC"/>
        </w:rPr>
        <w:fldChar w:fldCharType="begin"/>
      </w:r>
      <w:r>
        <w:instrText xml:space="preserve"> XE "</w:instrText>
      </w:r>
      <w:r w:rsidR="00D3417D">
        <w:instrText xml:space="preserve">2. </w:instrText>
      </w:r>
      <w:r w:rsidRPr="008C4F96">
        <w:rPr>
          <w:rFonts w:ascii="Arial" w:hAnsi="Arial" w:cs="Arial"/>
          <w:b/>
          <w:sz w:val="32"/>
          <w:szCs w:val="24"/>
          <w:lang w:val="es-EC"/>
        </w:rPr>
        <w:instrText>ANALISIS DE LAS FALLAS ELECTRICAS.</w:instrText>
      </w:r>
      <w:r>
        <w:instrText xml:space="preserve">" </w:instrText>
      </w:r>
      <w:r w:rsidR="00535D34">
        <w:rPr>
          <w:rFonts w:ascii="Arial" w:hAnsi="Arial" w:cs="Arial"/>
          <w:b/>
          <w:sz w:val="32"/>
          <w:szCs w:val="24"/>
          <w:lang w:val="es-EC"/>
        </w:rPr>
        <w:fldChar w:fldCharType="end"/>
      </w:r>
    </w:p>
    <w:p w:rsidR="00FB4F1E" w:rsidRDefault="00FB4F1E" w:rsidP="00FB4F1E">
      <w:pPr>
        <w:rPr>
          <w:rFonts w:ascii="Arial" w:hAnsi="Arial" w:cs="Arial"/>
          <w:b/>
          <w:sz w:val="32"/>
          <w:szCs w:val="24"/>
        </w:rPr>
      </w:pPr>
      <w:r>
        <w:rPr>
          <w:rFonts w:ascii="Arial" w:hAnsi="Arial" w:cs="Arial"/>
          <w:b/>
          <w:sz w:val="32"/>
          <w:szCs w:val="24"/>
        </w:rPr>
        <w:br w:type="page"/>
      </w:r>
    </w:p>
    <w:p w:rsidR="00FB4F1E" w:rsidRPr="009C5D54" w:rsidRDefault="00FB4F1E" w:rsidP="00AE32F5">
      <w:pPr>
        <w:pStyle w:val="Prrafodelista"/>
        <w:numPr>
          <w:ilvl w:val="0"/>
          <w:numId w:val="35"/>
        </w:numPr>
        <w:suppressAutoHyphens/>
        <w:spacing w:after="0" w:line="480" w:lineRule="auto"/>
        <w:contextualSpacing w:val="0"/>
        <w:jc w:val="both"/>
        <w:rPr>
          <w:rFonts w:ascii="Arial" w:hAnsi="Arial" w:cs="Arial"/>
          <w:b/>
          <w:vanish/>
          <w:sz w:val="32"/>
          <w:szCs w:val="24"/>
        </w:rPr>
      </w:pPr>
    </w:p>
    <w:p w:rsidR="00FB4F1E" w:rsidRPr="009C5D54" w:rsidRDefault="00FB4F1E" w:rsidP="00AE32F5">
      <w:pPr>
        <w:pStyle w:val="Prrafodelista"/>
        <w:numPr>
          <w:ilvl w:val="0"/>
          <w:numId w:val="35"/>
        </w:numPr>
        <w:suppressAutoHyphens/>
        <w:spacing w:after="0" w:line="480" w:lineRule="auto"/>
        <w:contextualSpacing w:val="0"/>
        <w:jc w:val="both"/>
        <w:rPr>
          <w:rFonts w:ascii="Arial" w:hAnsi="Arial" w:cs="Arial"/>
          <w:b/>
          <w:vanish/>
          <w:sz w:val="32"/>
          <w:szCs w:val="24"/>
        </w:rPr>
      </w:pPr>
    </w:p>
    <w:p w:rsidR="00FB4F1E" w:rsidRDefault="00FB4F1E" w:rsidP="00AE32F5">
      <w:pPr>
        <w:pStyle w:val="Prrafodelista1"/>
        <w:numPr>
          <w:ilvl w:val="1"/>
          <w:numId w:val="35"/>
        </w:numPr>
        <w:spacing w:after="0" w:line="480" w:lineRule="auto"/>
        <w:jc w:val="both"/>
        <w:rPr>
          <w:rFonts w:ascii="Arial" w:hAnsi="Arial" w:cs="Arial"/>
          <w:b/>
          <w:sz w:val="24"/>
          <w:szCs w:val="24"/>
          <w:lang w:val="es-EC"/>
        </w:rPr>
      </w:pPr>
      <w:r>
        <w:rPr>
          <w:rFonts w:ascii="Arial" w:hAnsi="Arial" w:cs="Arial"/>
          <w:b/>
          <w:sz w:val="24"/>
          <w:szCs w:val="24"/>
          <w:lang w:val="es-EC"/>
        </w:rPr>
        <w:t xml:space="preserve"> </w:t>
      </w:r>
      <w:r w:rsidRPr="009C5D54">
        <w:rPr>
          <w:rFonts w:ascii="Arial" w:hAnsi="Arial" w:cs="Arial"/>
          <w:b/>
          <w:sz w:val="24"/>
          <w:szCs w:val="24"/>
          <w:lang w:val="es-EC"/>
        </w:rPr>
        <w:t>INTRODUCCION.</w:t>
      </w:r>
      <w:r w:rsidR="00535D34">
        <w:rPr>
          <w:rFonts w:ascii="Arial" w:hAnsi="Arial" w:cs="Arial"/>
          <w:b/>
          <w:sz w:val="24"/>
          <w:szCs w:val="24"/>
          <w:lang w:val="es-EC"/>
        </w:rPr>
        <w:fldChar w:fldCharType="begin"/>
      </w:r>
      <w:r>
        <w:instrText xml:space="preserve"> XE "</w:instrText>
      </w:r>
      <w:r w:rsidR="00D3417D">
        <w:instrText xml:space="preserve">2.1. </w:instrText>
      </w:r>
      <w:r w:rsidRPr="008D5873">
        <w:rPr>
          <w:rFonts w:ascii="Arial" w:hAnsi="Arial" w:cs="Arial"/>
          <w:b/>
          <w:sz w:val="24"/>
          <w:szCs w:val="24"/>
          <w:lang w:val="es-EC"/>
        </w:rPr>
        <w:instrText>INTRODUCCION.</w:instrText>
      </w:r>
      <w:r>
        <w:instrText xml:space="preserve">" </w:instrText>
      </w:r>
      <w:r w:rsidR="00535D34">
        <w:rPr>
          <w:rFonts w:ascii="Arial" w:hAnsi="Arial" w:cs="Arial"/>
          <w:b/>
          <w:sz w:val="24"/>
          <w:szCs w:val="24"/>
          <w:lang w:val="es-EC"/>
        </w:rPr>
        <w:fldChar w:fldCharType="end"/>
      </w:r>
    </w:p>
    <w:p w:rsidR="00FB4F1E" w:rsidRPr="009C5D54" w:rsidRDefault="00FB4F1E"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 xml:space="preserve">En este </w:t>
      </w:r>
      <w:r w:rsidRPr="009C5D54">
        <w:rPr>
          <w:rFonts w:ascii="Arial" w:hAnsi="Arial" w:cs="Arial"/>
          <w:sz w:val="24"/>
          <w:szCs w:val="24"/>
          <w:lang w:val="es-EC"/>
        </w:rPr>
        <w:t>capítulo se proporciona información referente a situaciones anormales o fallas que pueden provocar daños en elementos de la instalación, interrupciones del servicio, o aún más importante, poner en peligro la integridad física de las personas que operan en una instalación o desarrollan sus actividades en la proximidad de ésta.</w:t>
      </w:r>
    </w:p>
    <w:p w:rsidR="00FB4F1E" w:rsidRPr="009C5D54" w:rsidRDefault="00FB4F1E" w:rsidP="00FB4F1E">
      <w:pPr>
        <w:pStyle w:val="Prrafodelista1"/>
        <w:spacing w:after="0" w:line="480" w:lineRule="auto"/>
        <w:ind w:left="851"/>
        <w:jc w:val="both"/>
        <w:rPr>
          <w:rFonts w:ascii="Arial" w:hAnsi="Arial" w:cs="Arial"/>
          <w:sz w:val="24"/>
          <w:szCs w:val="24"/>
          <w:lang w:val="es-EC"/>
        </w:rPr>
      </w:pPr>
    </w:p>
    <w:p w:rsidR="00FB4F1E" w:rsidRPr="009C5D54" w:rsidRDefault="00FB4F1E" w:rsidP="00FB4F1E">
      <w:pPr>
        <w:pStyle w:val="Prrafodelista1"/>
        <w:spacing w:after="0" w:line="480" w:lineRule="auto"/>
        <w:ind w:left="851"/>
        <w:jc w:val="both"/>
        <w:rPr>
          <w:rFonts w:ascii="Arial" w:hAnsi="Arial" w:cs="Arial"/>
          <w:sz w:val="24"/>
          <w:szCs w:val="24"/>
          <w:lang w:val="es-EC"/>
        </w:rPr>
      </w:pPr>
      <w:r w:rsidRPr="009C5D54">
        <w:rPr>
          <w:rFonts w:ascii="Arial" w:hAnsi="Arial" w:cs="Arial"/>
          <w:sz w:val="24"/>
          <w:szCs w:val="24"/>
          <w:lang w:val="es-EC"/>
        </w:rPr>
        <w:t>Una instalación eléctrica debe contar con un sistema coordinado de elementos que desempeñe las siguientes funciones: evitar situaciones peligrosas para las personas, minimizar los daños provocados por alguna falla y aislar la zona donde aparece ésta, de tal forma que el resto de la instalación continúe operando en las mejores condiciones posibles.</w:t>
      </w:r>
    </w:p>
    <w:p w:rsidR="00FB4F1E" w:rsidRPr="009C5D54" w:rsidRDefault="00FB4F1E" w:rsidP="00FB4F1E">
      <w:pPr>
        <w:pStyle w:val="Prrafodelista1"/>
        <w:spacing w:after="0" w:line="480" w:lineRule="auto"/>
        <w:ind w:left="851"/>
        <w:jc w:val="both"/>
        <w:rPr>
          <w:rFonts w:ascii="Arial" w:hAnsi="Arial" w:cs="Arial"/>
          <w:sz w:val="24"/>
          <w:szCs w:val="24"/>
          <w:lang w:val="es-EC"/>
        </w:rPr>
      </w:pPr>
    </w:p>
    <w:p w:rsidR="00FB4F1E" w:rsidRDefault="00FB4F1E" w:rsidP="00FB4F1E">
      <w:pPr>
        <w:pStyle w:val="Prrafodelista1"/>
        <w:spacing w:after="0" w:line="480" w:lineRule="auto"/>
        <w:ind w:left="851"/>
        <w:jc w:val="both"/>
        <w:rPr>
          <w:rFonts w:ascii="Arial" w:hAnsi="Arial" w:cs="Arial"/>
          <w:sz w:val="24"/>
          <w:szCs w:val="24"/>
          <w:lang w:val="es-EC"/>
        </w:rPr>
      </w:pPr>
      <w:r w:rsidRPr="009C5D54">
        <w:rPr>
          <w:rFonts w:ascii="Arial" w:hAnsi="Arial" w:cs="Arial"/>
          <w:sz w:val="24"/>
          <w:szCs w:val="24"/>
          <w:lang w:val="es-EC"/>
        </w:rPr>
        <w:t>Debido a que ninguna instalación se encuentra libre de alguna falla, se hará un análisis de las fallas que ocurren frecuentemente. Según su naturaleza y gravedad se pueden clasificar en:</w:t>
      </w:r>
    </w:p>
    <w:p w:rsidR="00FB4F1E" w:rsidRDefault="00FB4F1E" w:rsidP="00AE32F5">
      <w:pPr>
        <w:pStyle w:val="Prrafodelista1"/>
        <w:numPr>
          <w:ilvl w:val="0"/>
          <w:numId w:val="36"/>
        </w:numPr>
        <w:spacing w:after="0" w:line="480" w:lineRule="auto"/>
        <w:jc w:val="both"/>
        <w:rPr>
          <w:rFonts w:ascii="Arial" w:hAnsi="Arial" w:cs="Arial"/>
          <w:sz w:val="24"/>
          <w:szCs w:val="24"/>
          <w:lang w:val="es-EC"/>
        </w:rPr>
      </w:pPr>
      <w:r>
        <w:rPr>
          <w:rFonts w:ascii="Arial" w:hAnsi="Arial" w:cs="Arial"/>
          <w:sz w:val="24"/>
          <w:szCs w:val="24"/>
          <w:lang w:val="es-EC"/>
        </w:rPr>
        <w:t>Cortocircuito.</w:t>
      </w:r>
    </w:p>
    <w:p w:rsidR="00FB4F1E" w:rsidRDefault="00FB4F1E" w:rsidP="00AE32F5">
      <w:pPr>
        <w:pStyle w:val="Prrafodelista1"/>
        <w:numPr>
          <w:ilvl w:val="0"/>
          <w:numId w:val="36"/>
        </w:numPr>
        <w:spacing w:after="0" w:line="480" w:lineRule="auto"/>
        <w:jc w:val="both"/>
        <w:rPr>
          <w:rFonts w:ascii="Arial" w:hAnsi="Arial" w:cs="Arial"/>
          <w:sz w:val="24"/>
          <w:szCs w:val="24"/>
          <w:lang w:val="es-EC"/>
        </w:rPr>
      </w:pPr>
      <w:r>
        <w:rPr>
          <w:rFonts w:ascii="Arial" w:hAnsi="Arial" w:cs="Arial"/>
          <w:sz w:val="24"/>
          <w:szCs w:val="24"/>
          <w:lang w:val="es-EC"/>
        </w:rPr>
        <w:t>Arco eléctrico.</w:t>
      </w:r>
    </w:p>
    <w:p w:rsidR="00FB4F1E" w:rsidRDefault="00FB4F1E" w:rsidP="00AE32F5">
      <w:pPr>
        <w:pStyle w:val="Prrafodelista1"/>
        <w:numPr>
          <w:ilvl w:val="0"/>
          <w:numId w:val="36"/>
        </w:numPr>
        <w:spacing w:after="0" w:line="480" w:lineRule="auto"/>
        <w:jc w:val="both"/>
        <w:rPr>
          <w:rFonts w:ascii="Arial" w:hAnsi="Arial" w:cs="Arial"/>
          <w:sz w:val="24"/>
          <w:szCs w:val="24"/>
          <w:lang w:val="es-EC"/>
        </w:rPr>
      </w:pPr>
      <w:r>
        <w:rPr>
          <w:rFonts w:ascii="Arial" w:hAnsi="Arial" w:cs="Arial"/>
          <w:sz w:val="24"/>
          <w:szCs w:val="24"/>
          <w:lang w:val="es-EC"/>
        </w:rPr>
        <w:t>Falla de aislamiento.</w:t>
      </w:r>
    </w:p>
    <w:p w:rsidR="00FB4F1E" w:rsidRDefault="00FB4F1E" w:rsidP="00AE32F5">
      <w:pPr>
        <w:pStyle w:val="Prrafodelista1"/>
        <w:numPr>
          <w:ilvl w:val="0"/>
          <w:numId w:val="36"/>
        </w:numPr>
        <w:spacing w:after="0" w:line="480" w:lineRule="auto"/>
        <w:jc w:val="both"/>
        <w:rPr>
          <w:rFonts w:ascii="Arial" w:hAnsi="Arial" w:cs="Arial"/>
          <w:sz w:val="24"/>
          <w:szCs w:val="24"/>
          <w:lang w:val="es-EC"/>
        </w:rPr>
      </w:pPr>
      <w:r>
        <w:rPr>
          <w:rFonts w:ascii="Arial" w:hAnsi="Arial" w:cs="Arial"/>
          <w:sz w:val="24"/>
          <w:szCs w:val="24"/>
          <w:lang w:val="es-EC"/>
        </w:rPr>
        <w:t>Sobrecarga.</w:t>
      </w:r>
    </w:p>
    <w:p w:rsidR="00FB4F1E" w:rsidRPr="009C5D54" w:rsidRDefault="00FB4F1E" w:rsidP="00FB4F1E">
      <w:pPr>
        <w:pStyle w:val="Prrafodelista1"/>
        <w:spacing w:after="0" w:line="480" w:lineRule="auto"/>
        <w:ind w:left="1512"/>
        <w:jc w:val="both"/>
        <w:rPr>
          <w:rFonts w:ascii="Arial" w:hAnsi="Arial" w:cs="Arial"/>
          <w:sz w:val="24"/>
          <w:szCs w:val="24"/>
          <w:lang w:val="es-EC"/>
        </w:rPr>
      </w:pPr>
    </w:p>
    <w:p w:rsidR="00FB4F1E" w:rsidRDefault="00FB4F1E" w:rsidP="00AE32F5">
      <w:pPr>
        <w:pStyle w:val="Prrafodelista1"/>
        <w:numPr>
          <w:ilvl w:val="1"/>
          <w:numId w:val="35"/>
        </w:numPr>
        <w:spacing w:after="0" w:line="480" w:lineRule="auto"/>
        <w:jc w:val="both"/>
        <w:rPr>
          <w:rFonts w:ascii="Arial" w:hAnsi="Arial" w:cs="Arial"/>
          <w:b/>
          <w:sz w:val="24"/>
          <w:szCs w:val="24"/>
          <w:lang w:val="es-EC"/>
        </w:rPr>
      </w:pPr>
      <w:r>
        <w:rPr>
          <w:rFonts w:ascii="Arial" w:hAnsi="Arial" w:cs="Arial"/>
          <w:b/>
          <w:sz w:val="24"/>
          <w:szCs w:val="24"/>
          <w:lang w:val="es-EC"/>
        </w:rPr>
        <w:lastRenderedPageBreak/>
        <w:t xml:space="preserve"> </w:t>
      </w:r>
      <w:r w:rsidRPr="009C5D54">
        <w:rPr>
          <w:rFonts w:ascii="Arial" w:hAnsi="Arial" w:cs="Arial"/>
          <w:b/>
          <w:sz w:val="24"/>
          <w:szCs w:val="24"/>
          <w:lang w:val="es-EC"/>
        </w:rPr>
        <w:t>CORTOCIRCUITO.</w:t>
      </w:r>
      <w:r w:rsidR="00535D34">
        <w:rPr>
          <w:rFonts w:ascii="Arial" w:hAnsi="Arial" w:cs="Arial"/>
          <w:b/>
          <w:sz w:val="24"/>
          <w:szCs w:val="24"/>
          <w:lang w:val="es-EC"/>
        </w:rPr>
        <w:fldChar w:fldCharType="begin"/>
      </w:r>
      <w:r>
        <w:instrText xml:space="preserve"> XE "</w:instrText>
      </w:r>
      <w:r w:rsidR="00D3417D">
        <w:instrText xml:space="preserve">2.2. </w:instrText>
      </w:r>
      <w:r w:rsidRPr="00C464C9">
        <w:rPr>
          <w:rFonts w:ascii="Arial" w:hAnsi="Arial" w:cs="Arial"/>
          <w:b/>
          <w:sz w:val="24"/>
          <w:szCs w:val="24"/>
          <w:lang w:val="es-EC"/>
        </w:rPr>
        <w:instrText>CORTOCIRCUITO.</w:instrText>
      </w:r>
      <w:r>
        <w:instrText xml:space="preserve">" </w:instrText>
      </w:r>
      <w:r w:rsidR="00535D34">
        <w:rPr>
          <w:rFonts w:ascii="Arial" w:hAnsi="Arial" w:cs="Arial"/>
          <w:b/>
          <w:sz w:val="24"/>
          <w:szCs w:val="24"/>
          <w:lang w:val="es-EC"/>
        </w:rPr>
        <w:fldChar w:fldCharType="end"/>
      </w:r>
    </w:p>
    <w:p w:rsidR="00FB4F1E" w:rsidRDefault="00FB4F1E" w:rsidP="000632EF">
      <w:pPr>
        <w:pStyle w:val="Prrafodelista1"/>
        <w:spacing w:after="0" w:line="480" w:lineRule="auto"/>
        <w:ind w:left="851"/>
        <w:jc w:val="both"/>
        <w:rPr>
          <w:rFonts w:ascii="Arial" w:hAnsi="Arial" w:cs="Arial"/>
          <w:sz w:val="24"/>
          <w:szCs w:val="24"/>
          <w:lang w:val="es-EC"/>
        </w:rPr>
      </w:pPr>
      <w:r w:rsidRPr="002206E0">
        <w:rPr>
          <w:rFonts w:ascii="Arial" w:hAnsi="Arial" w:cs="Arial"/>
          <w:sz w:val="24"/>
          <w:szCs w:val="24"/>
          <w:lang w:val="es-EC"/>
        </w:rPr>
        <w:t xml:space="preserve">Se </w:t>
      </w:r>
      <w:r>
        <w:rPr>
          <w:rFonts w:ascii="Arial" w:hAnsi="Arial" w:cs="Arial"/>
          <w:sz w:val="24"/>
          <w:szCs w:val="24"/>
          <w:lang w:val="es-EC"/>
        </w:rPr>
        <w:t xml:space="preserve">lo </w:t>
      </w:r>
      <w:r w:rsidRPr="002206E0">
        <w:rPr>
          <w:rFonts w:ascii="Arial" w:hAnsi="Arial" w:cs="Arial"/>
          <w:sz w:val="24"/>
          <w:szCs w:val="24"/>
          <w:lang w:val="es-EC"/>
        </w:rPr>
        <w:t xml:space="preserve">define como la conexión accidental o intencionada, mediante una impedancia relativamente baja, de dos o más puntos de un circuito que están normalmente a tensiones diferentes. Un cortocircuito origina aumentos bruscos en las corrientes circulantes en una instalación, </w:t>
      </w:r>
      <w:r w:rsidR="00002363">
        <w:rPr>
          <w:rFonts w:ascii="Arial" w:hAnsi="Arial" w:cs="Arial"/>
          <w:sz w:val="24"/>
          <w:szCs w:val="24"/>
          <w:lang w:val="es-EC"/>
        </w:rPr>
        <w:t xml:space="preserve">estableciendo así daños en </w:t>
      </w:r>
      <w:r w:rsidRPr="002206E0">
        <w:rPr>
          <w:rFonts w:ascii="Arial" w:hAnsi="Arial" w:cs="Arial"/>
          <w:sz w:val="24"/>
          <w:szCs w:val="24"/>
          <w:lang w:val="es-EC"/>
        </w:rPr>
        <w:t>los componentes de la instalación, dispositivos o máquinas y hasta personas que no se encuentran debidamente protegidas.</w:t>
      </w:r>
      <w:r w:rsidR="000632EF">
        <w:rPr>
          <w:rFonts w:ascii="Arial" w:hAnsi="Arial" w:cs="Arial"/>
          <w:sz w:val="24"/>
          <w:szCs w:val="24"/>
          <w:lang w:val="es-EC"/>
        </w:rPr>
        <w:t xml:space="preserve"> </w:t>
      </w:r>
      <w:r w:rsidRPr="002206E0">
        <w:rPr>
          <w:rFonts w:ascii="Arial" w:hAnsi="Arial" w:cs="Arial"/>
          <w:sz w:val="24"/>
          <w:szCs w:val="24"/>
          <w:lang w:val="es-EC"/>
        </w:rPr>
        <w:t>Entre las causas más comunes que provocan un cortocircuito tenemos:</w:t>
      </w:r>
    </w:p>
    <w:p w:rsidR="00FB4F1E" w:rsidRDefault="00FB4F1E" w:rsidP="00AE32F5">
      <w:pPr>
        <w:pStyle w:val="Prrafodelista1"/>
        <w:numPr>
          <w:ilvl w:val="0"/>
          <w:numId w:val="37"/>
        </w:numPr>
        <w:spacing w:after="0" w:line="480" w:lineRule="auto"/>
        <w:jc w:val="both"/>
        <w:rPr>
          <w:rFonts w:ascii="Arial" w:hAnsi="Arial" w:cs="Arial"/>
          <w:sz w:val="24"/>
          <w:szCs w:val="24"/>
          <w:lang w:val="es-EC"/>
        </w:rPr>
      </w:pPr>
      <w:r>
        <w:rPr>
          <w:rFonts w:ascii="Arial" w:hAnsi="Arial" w:cs="Arial"/>
          <w:sz w:val="24"/>
          <w:szCs w:val="24"/>
          <w:lang w:val="es-EC"/>
        </w:rPr>
        <w:t xml:space="preserve">Rotura </w:t>
      </w:r>
      <w:r w:rsidRPr="002206E0">
        <w:rPr>
          <w:rFonts w:ascii="Arial" w:hAnsi="Arial" w:cs="Arial"/>
          <w:sz w:val="24"/>
          <w:szCs w:val="24"/>
          <w:lang w:val="es-EC"/>
        </w:rPr>
        <w:t>de conductores, conexión eléctrica accidental entre dos</w:t>
      </w:r>
      <w:r w:rsidR="00002363">
        <w:rPr>
          <w:rFonts w:ascii="Arial" w:hAnsi="Arial" w:cs="Arial"/>
          <w:sz w:val="24"/>
          <w:szCs w:val="24"/>
          <w:lang w:val="es-EC"/>
        </w:rPr>
        <w:t xml:space="preserve"> o más</w:t>
      </w:r>
      <w:r w:rsidRPr="002206E0">
        <w:rPr>
          <w:rFonts w:ascii="Arial" w:hAnsi="Arial" w:cs="Arial"/>
          <w:sz w:val="24"/>
          <w:szCs w:val="24"/>
          <w:lang w:val="es-EC"/>
        </w:rPr>
        <w:t xml:space="preserve"> conductores producida por un objeto conductor tales como herramientas o animales.</w:t>
      </w:r>
    </w:p>
    <w:p w:rsidR="00FB4F1E" w:rsidRDefault="00FB4F1E" w:rsidP="00AE32F5">
      <w:pPr>
        <w:pStyle w:val="Prrafodelista1"/>
        <w:numPr>
          <w:ilvl w:val="0"/>
          <w:numId w:val="37"/>
        </w:numPr>
        <w:spacing w:after="0" w:line="480" w:lineRule="auto"/>
        <w:jc w:val="both"/>
        <w:rPr>
          <w:rFonts w:ascii="Arial" w:hAnsi="Arial" w:cs="Arial"/>
          <w:sz w:val="24"/>
          <w:szCs w:val="24"/>
          <w:lang w:val="es-EC"/>
        </w:rPr>
      </w:pPr>
      <w:r>
        <w:rPr>
          <w:rFonts w:ascii="Arial" w:hAnsi="Arial" w:cs="Arial"/>
          <w:sz w:val="24"/>
          <w:szCs w:val="24"/>
          <w:lang w:val="es-EC"/>
        </w:rPr>
        <w:t>Sobretensiones eléctricas de origen interno o atmosférico.</w:t>
      </w:r>
    </w:p>
    <w:p w:rsidR="00FB4F1E" w:rsidRDefault="00FB4F1E" w:rsidP="00AE32F5">
      <w:pPr>
        <w:pStyle w:val="Prrafodelista1"/>
        <w:numPr>
          <w:ilvl w:val="0"/>
          <w:numId w:val="37"/>
        </w:numPr>
        <w:spacing w:after="0" w:line="480" w:lineRule="auto"/>
        <w:jc w:val="both"/>
        <w:rPr>
          <w:rFonts w:ascii="Arial" w:hAnsi="Arial" w:cs="Arial"/>
          <w:sz w:val="24"/>
          <w:szCs w:val="24"/>
          <w:lang w:val="es-EC"/>
        </w:rPr>
      </w:pPr>
      <w:r>
        <w:rPr>
          <w:rFonts w:ascii="Arial" w:hAnsi="Arial" w:cs="Arial"/>
          <w:sz w:val="24"/>
          <w:szCs w:val="24"/>
          <w:lang w:val="es-EC"/>
        </w:rPr>
        <w:t>Degradación del aislamiento provocada por el calor, humedad o un ambiente corrosivo.</w:t>
      </w:r>
    </w:p>
    <w:p w:rsidR="00FB4F1E" w:rsidRDefault="00FB4F1E" w:rsidP="00FB4F1E">
      <w:pPr>
        <w:pStyle w:val="Prrafodelista1"/>
        <w:spacing w:after="0" w:line="480" w:lineRule="auto"/>
        <w:jc w:val="both"/>
        <w:rPr>
          <w:rFonts w:ascii="Arial" w:hAnsi="Arial" w:cs="Arial"/>
          <w:sz w:val="24"/>
          <w:szCs w:val="24"/>
          <w:lang w:val="es-EC"/>
        </w:rPr>
      </w:pPr>
    </w:p>
    <w:p w:rsidR="00FB4F1E" w:rsidRDefault="00FB4F1E"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Dentro de los tipos de cortocircuito que se presentan en una instalación tenemos:</w:t>
      </w:r>
    </w:p>
    <w:p w:rsidR="00FB4F1E" w:rsidRDefault="00FB4F1E" w:rsidP="00AE32F5">
      <w:pPr>
        <w:pStyle w:val="Prrafodelista1"/>
        <w:numPr>
          <w:ilvl w:val="0"/>
          <w:numId w:val="51"/>
        </w:numPr>
        <w:spacing w:after="0" w:line="480" w:lineRule="auto"/>
        <w:jc w:val="both"/>
        <w:rPr>
          <w:rFonts w:ascii="Arial" w:hAnsi="Arial" w:cs="Arial"/>
          <w:sz w:val="24"/>
          <w:szCs w:val="24"/>
          <w:lang w:val="es-EC"/>
        </w:rPr>
      </w:pPr>
      <w:r>
        <w:rPr>
          <w:rFonts w:ascii="Arial" w:hAnsi="Arial" w:cs="Arial"/>
          <w:sz w:val="24"/>
          <w:szCs w:val="24"/>
          <w:lang w:val="es-EC"/>
        </w:rPr>
        <w:t>Trifásico.</w:t>
      </w:r>
    </w:p>
    <w:p w:rsidR="00FB4F1E" w:rsidRDefault="00FB4F1E" w:rsidP="00AE32F5">
      <w:pPr>
        <w:pStyle w:val="Prrafodelista1"/>
        <w:numPr>
          <w:ilvl w:val="0"/>
          <w:numId w:val="51"/>
        </w:numPr>
        <w:spacing w:after="0" w:line="480" w:lineRule="auto"/>
        <w:jc w:val="both"/>
        <w:rPr>
          <w:rFonts w:ascii="Arial" w:hAnsi="Arial" w:cs="Arial"/>
          <w:sz w:val="24"/>
          <w:szCs w:val="24"/>
          <w:lang w:val="es-EC"/>
        </w:rPr>
      </w:pPr>
      <w:r>
        <w:rPr>
          <w:rFonts w:ascii="Arial" w:hAnsi="Arial" w:cs="Arial"/>
          <w:sz w:val="24"/>
          <w:szCs w:val="24"/>
          <w:lang w:val="es-EC"/>
        </w:rPr>
        <w:t>Bifásico.</w:t>
      </w:r>
    </w:p>
    <w:p w:rsidR="00FB4F1E" w:rsidRDefault="00FB4F1E" w:rsidP="00AE32F5">
      <w:pPr>
        <w:pStyle w:val="Prrafodelista1"/>
        <w:numPr>
          <w:ilvl w:val="0"/>
          <w:numId w:val="51"/>
        </w:numPr>
        <w:spacing w:after="0" w:line="480" w:lineRule="auto"/>
        <w:jc w:val="both"/>
        <w:rPr>
          <w:rFonts w:ascii="Arial" w:hAnsi="Arial" w:cs="Arial"/>
          <w:sz w:val="24"/>
          <w:szCs w:val="24"/>
          <w:lang w:val="es-EC"/>
        </w:rPr>
      </w:pPr>
      <w:r>
        <w:rPr>
          <w:rFonts w:ascii="Arial" w:hAnsi="Arial" w:cs="Arial"/>
          <w:sz w:val="24"/>
          <w:szCs w:val="24"/>
          <w:lang w:val="es-EC"/>
        </w:rPr>
        <w:t>Monofásico.</w:t>
      </w:r>
    </w:p>
    <w:p w:rsidR="00FB4F1E" w:rsidRDefault="00FB4F1E" w:rsidP="00FB4F1E">
      <w:pPr>
        <w:pStyle w:val="Prrafodelista1"/>
        <w:spacing w:after="0" w:line="480" w:lineRule="auto"/>
        <w:ind w:left="1440"/>
        <w:jc w:val="both"/>
        <w:rPr>
          <w:rFonts w:ascii="Arial" w:hAnsi="Arial" w:cs="Arial"/>
          <w:sz w:val="24"/>
          <w:szCs w:val="24"/>
          <w:lang w:val="es-EC"/>
        </w:rPr>
      </w:pPr>
    </w:p>
    <w:p w:rsidR="00FB4F1E" w:rsidRDefault="00FB4F1E" w:rsidP="00AE32F5">
      <w:pPr>
        <w:pStyle w:val="Prrafodelista1"/>
        <w:numPr>
          <w:ilvl w:val="2"/>
          <w:numId w:val="35"/>
        </w:numPr>
        <w:spacing w:after="0" w:line="480" w:lineRule="auto"/>
        <w:jc w:val="both"/>
        <w:rPr>
          <w:rFonts w:ascii="Arial" w:hAnsi="Arial" w:cs="Arial"/>
          <w:b/>
          <w:sz w:val="24"/>
          <w:szCs w:val="24"/>
          <w:lang w:val="es-EC"/>
        </w:rPr>
      </w:pPr>
      <w:r w:rsidRPr="00B81D50">
        <w:rPr>
          <w:rFonts w:ascii="Arial" w:hAnsi="Arial" w:cs="Arial"/>
          <w:b/>
          <w:sz w:val="24"/>
          <w:szCs w:val="24"/>
          <w:lang w:val="es-EC"/>
        </w:rPr>
        <w:lastRenderedPageBreak/>
        <w:t>Cortocircuito Trifásico.</w:t>
      </w:r>
      <w:r w:rsidR="00535D34">
        <w:rPr>
          <w:rFonts w:ascii="Arial" w:hAnsi="Arial" w:cs="Arial"/>
          <w:b/>
          <w:sz w:val="24"/>
          <w:szCs w:val="24"/>
          <w:lang w:val="es-EC"/>
        </w:rPr>
        <w:fldChar w:fldCharType="begin"/>
      </w:r>
      <w:r>
        <w:instrText xml:space="preserve"> XE "</w:instrText>
      </w:r>
      <w:r w:rsidR="00D3417D">
        <w:instrText xml:space="preserve">2.2.1. </w:instrText>
      </w:r>
      <w:r w:rsidRPr="009C3229">
        <w:rPr>
          <w:rFonts w:ascii="Arial" w:hAnsi="Arial" w:cs="Arial"/>
          <w:b/>
          <w:sz w:val="24"/>
          <w:szCs w:val="24"/>
          <w:lang w:val="es-EC"/>
        </w:rPr>
        <w:instrText>Cortocircuito Trifásico.</w:instrText>
      </w:r>
      <w:r>
        <w:instrText xml:space="preserve">" </w:instrText>
      </w:r>
      <w:r w:rsidR="00535D34">
        <w:rPr>
          <w:rFonts w:ascii="Arial" w:hAnsi="Arial" w:cs="Arial"/>
          <w:b/>
          <w:sz w:val="24"/>
          <w:szCs w:val="24"/>
          <w:lang w:val="es-EC"/>
        </w:rPr>
        <w:fldChar w:fldCharType="end"/>
      </w:r>
    </w:p>
    <w:p w:rsidR="00FB4F1E" w:rsidRDefault="00FB4F1E"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Consiste </w:t>
      </w:r>
      <w:r w:rsidRPr="00B81D50">
        <w:rPr>
          <w:rFonts w:ascii="Arial" w:hAnsi="Arial" w:cs="Arial"/>
          <w:sz w:val="24"/>
          <w:szCs w:val="24"/>
          <w:lang w:val="es-EC"/>
        </w:rPr>
        <w:t>en el contacto de las tres fases directamente o a través de una impedancia de pequeño valor. Si éste se prolonga en el tiempo podría causar daños en los componentes de la red (transformadores, generadores), que impedirían restablecer la entrega de energía eléctrica en la brevedad posible.</w:t>
      </w:r>
    </w:p>
    <w:p w:rsidR="00FB4F1E" w:rsidRDefault="00FB4F1E" w:rsidP="00FB4F1E">
      <w:pPr>
        <w:pStyle w:val="Prrafodelista1"/>
        <w:spacing w:after="0" w:line="480" w:lineRule="auto"/>
        <w:ind w:left="1224"/>
        <w:jc w:val="both"/>
        <w:rPr>
          <w:rFonts w:ascii="Arial" w:hAnsi="Arial" w:cs="Arial"/>
          <w:sz w:val="24"/>
          <w:szCs w:val="24"/>
          <w:lang w:val="es-EC"/>
        </w:rPr>
      </w:pPr>
    </w:p>
    <w:p w:rsidR="00FB4F1E" w:rsidRPr="00BC541D" w:rsidRDefault="00FB4F1E" w:rsidP="000632EF">
      <w:pPr>
        <w:pStyle w:val="Prrafodelista1"/>
        <w:spacing w:after="0" w:line="480" w:lineRule="auto"/>
        <w:ind w:left="1418"/>
        <w:jc w:val="both"/>
        <w:rPr>
          <w:rFonts w:ascii="Arial" w:hAnsi="Arial" w:cs="Arial"/>
          <w:sz w:val="24"/>
          <w:szCs w:val="24"/>
          <w:lang w:val="es-EC"/>
        </w:rPr>
      </w:pPr>
      <w:r w:rsidRPr="00BC541D">
        <w:rPr>
          <w:rFonts w:ascii="Arial" w:hAnsi="Arial" w:cs="Arial"/>
          <w:sz w:val="24"/>
          <w:szCs w:val="24"/>
          <w:lang w:val="es-EC"/>
        </w:rPr>
        <w:t>Los voltajes en el punto de cortocircuito, son nulos, tanto si éste se cierra a través de tierra como si se encuentra aislado de ella, presentando las corrientes igual magnitud  pero desfasadas 120º.</w:t>
      </w:r>
    </w:p>
    <w:p w:rsidR="00FB4F1E" w:rsidRDefault="00535D34" w:rsidP="00FB4F1E">
      <w:pPr>
        <w:pStyle w:val="Prrafodelista1"/>
        <w:spacing w:after="0" w:line="480" w:lineRule="auto"/>
        <w:ind w:left="1224"/>
        <w:jc w:val="center"/>
        <w:rPr>
          <w:rFonts w:ascii="Arial" w:hAnsi="Arial" w:cs="Arial"/>
          <w:color w:val="FF0000"/>
          <w:sz w:val="24"/>
          <w:szCs w:val="24"/>
          <w:lang w:val="es-EC"/>
        </w:rPr>
      </w:pPr>
      <w:r>
        <w:rPr>
          <w:rFonts w:ascii="Arial" w:hAnsi="Arial" w:cs="Arial"/>
          <w:noProof/>
          <w:color w:val="FF0000"/>
          <w:sz w:val="24"/>
          <w:szCs w:val="24"/>
          <w:lang w:val="es-ES" w:eastAsia="es-ES"/>
        </w:rPr>
        <w:pict>
          <v:shape id="_x0000_s1035" type="#_x0000_t202" style="position:absolute;left:0;text-align:left;margin-left:86.5pt;margin-top:124.95pt;width:302.5pt;height:28.7pt;z-index:251674624" stroked="f">
            <v:textbox style="mso-next-textbox:#_x0000_s1035"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2.1.</w:t>
                  </w:r>
                  <w:r w:rsidRPr="003234A4">
                    <w:rPr>
                      <w:rFonts w:ascii="Arial" w:hAnsi="Arial" w:cs="Arial"/>
                      <w:color w:val="auto"/>
                      <w:sz w:val="22"/>
                    </w:rPr>
                    <w:t xml:space="preserve"> </w:t>
                  </w:r>
                  <w:r>
                    <w:rPr>
                      <w:rFonts w:ascii="Arial" w:hAnsi="Arial" w:cs="Arial"/>
                      <w:color w:val="auto"/>
                      <w:sz w:val="22"/>
                    </w:rPr>
                    <w:t>Cortocircuito Trifásico.</w:t>
                  </w:r>
                </w:p>
                <w:p w:rsidR="00A25FA7" w:rsidRPr="006A0B92" w:rsidRDefault="00A25FA7" w:rsidP="006A0B92">
                  <w:pPr>
                    <w:rPr>
                      <w:rFonts w:ascii="Arial" w:hAnsi="Arial" w:cs="Arial"/>
                      <w:b/>
                      <w:bCs/>
                      <w:szCs w:val="18"/>
                    </w:rPr>
                  </w:pPr>
                  <w:r>
                    <w:rPr>
                      <w:rFonts w:ascii="Arial" w:hAnsi="Arial" w:cs="Arial"/>
                      <w:b/>
                      <w:bCs/>
                      <w:szCs w:val="18"/>
                    </w:rPr>
                    <w:t xml:space="preserve">(Fuente: </w:t>
                  </w:r>
                  <w:r w:rsidRPr="006A0B92">
                    <w:rPr>
                      <w:rFonts w:ascii="Arial" w:hAnsi="Arial" w:cs="Arial"/>
                      <w:b/>
                      <w:bCs/>
                      <w:szCs w:val="18"/>
                    </w:rPr>
                    <w:t>Schneider Electric – Cuaderno Técnico n 158</w:t>
                  </w:r>
                  <w:r>
                    <w:rPr>
                      <w:rFonts w:ascii="Arial" w:hAnsi="Arial" w:cs="Arial"/>
                      <w:b/>
                      <w:bCs/>
                      <w:szCs w:val="18"/>
                    </w:rPr>
                    <w:t>)</w:t>
                  </w:r>
                </w:p>
              </w:txbxContent>
            </v:textbox>
            <w10:wrap type="topAndBottom"/>
          </v:shape>
        </w:pict>
      </w:r>
      <w:r w:rsidR="00FB4F1E">
        <w:rPr>
          <w:rFonts w:ascii="Arial" w:hAnsi="Arial" w:cs="Arial"/>
          <w:noProof/>
          <w:color w:val="FF0000"/>
          <w:sz w:val="24"/>
          <w:szCs w:val="24"/>
          <w:lang w:val="es-ES" w:eastAsia="es-ES"/>
        </w:rPr>
        <w:drawing>
          <wp:inline distT="0" distB="0" distL="0" distR="0">
            <wp:extent cx="2106633" cy="1348624"/>
            <wp:effectExtent l="19050" t="0" r="7917" b="0"/>
            <wp:docPr id="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106568" cy="1348583"/>
                    </a:xfrm>
                    <a:prstGeom prst="rect">
                      <a:avLst/>
                    </a:prstGeom>
                    <a:noFill/>
                    <a:ln w="9525">
                      <a:noFill/>
                      <a:miter lim="800000"/>
                      <a:headEnd/>
                      <a:tailEnd/>
                    </a:ln>
                  </pic:spPr>
                </pic:pic>
              </a:graphicData>
            </a:graphic>
          </wp:inline>
        </w:drawing>
      </w:r>
    </w:p>
    <w:p w:rsidR="00FB4F1E" w:rsidRPr="00B81D50" w:rsidRDefault="00FB4F1E" w:rsidP="00FB4F1E">
      <w:pPr>
        <w:pStyle w:val="Prrafodelista1"/>
        <w:spacing w:after="0" w:line="480" w:lineRule="auto"/>
        <w:ind w:left="1224"/>
        <w:jc w:val="center"/>
        <w:rPr>
          <w:rFonts w:ascii="Arial" w:hAnsi="Arial" w:cs="Arial"/>
          <w:color w:val="FF0000"/>
          <w:sz w:val="24"/>
          <w:szCs w:val="24"/>
          <w:lang w:val="es-EC"/>
        </w:rPr>
      </w:pPr>
    </w:p>
    <w:p w:rsidR="00FB4F1E" w:rsidRDefault="00FB4F1E" w:rsidP="00AE32F5">
      <w:pPr>
        <w:pStyle w:val="Prrafodelista1"/>
        <w:numPr>
          <w:ilvl w:val="2"/>
          <w:numId w:val="35"/>
        </w:numPr>
        <w:spacing w:after="0" w:line="480" w:lineRule="auto"/>
        <w:jc w:val="both"/>
        <w:rPr>
          <w:rFonts w:ascii="Arial" w:hAnsi="Arial" w:cs="Arial"/>
          <w:b/>
          <w:sz w:val="24"/>
          <w:szCs w:val="24"/>
          <w:lang w:val="es-EC"/>
        </w:rPr>
      </w:pPr>
      <w:r w:rsidRPr="00B81D50">
        <w:rPr>
          <w:rFonts w:ascii="Arial" w:hAnsi="Arial" w:cs="Arial"/>
          <w:b/>
          <w:sz w:val="24"/>
          <w:szCs w:val="24"/>
          <w:lang w:val="es-EC"/>
        </w:rPr>
        <w:t>Cortocircuito bifásico</w:t>
      </w:r>
      <w:r w:rsidR="00535D34">
        <w:rPr>
          <w:rFonts w:ascii="Arial" w:hAnsi="Arial" w:cs="Arial"/>
          <w:b/>
          <w:sz w:val="24"/>
          <w:szCs w:val="24"/>
          <w:lang w:val="es-EC"/>
        </w:rPr>
        <w:fldChar w:fldCharType="begin"/>
      </w:r>
      <w:r>
        <w:instrText xml:space="preserve"> XE "</w:instrText>
      </w:r>
      <w:r w:rsidR="00D3417D">
        <w:instrText xml:space="preserve">2.2.2. </w:instrText>
      </w:r>
      <w:r w:rsidRPr="00FA2232">
        <w:rPr>
          <w:rFonts w:ascii="Arial" w:hAnsi="Arial" w:cs="Arial"/>
          <w:b/>
          <w:sz w:val="24"/>
          <w:szCs w:val="24"/>
          <w:lang w:val="es-EC"/>
        </w:rPr>
        <w:instrText>Cortocircuito bifásico</w:instrText>
      </w:r>
      <w:r>
        <w:instrText xml:space="preserve">" </w:instrText>
      </w:r>
      <w:r w:rsidR="00535D34">
        <w:rPr>
          <w:rFonts w:ascii="Arial" w:hAnsi="Arial" w:cs="Arial"/>
          <w:b/>
          <w:sz w:val="24"/>
          <w:szCs w:val="24"/>
          <w:lang w:val="es-EC"/>
        </w:rPr>
        <w:fldChar w:fldCharType="end"/>
      </w:r>
      <w:r w:rsidRPr="00B81D50">
        <w:rPr>
          <w:rFonts w:ascii="Arial" w:hAnsi="Arial" w:cs="Arial"/>
          <w:b/>
          <w:sz w:val="24"/>
          <w:szCs w:val="24"/>
          <w:lang w:val="es-EC"/>
        </w:rPr>
        <w:t>.</w:t>
      </w:r>
    </w:p>
    <w:p w:rsidR="00FB4F1E" w:rsidRDefault="00FB4F1E"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Dentro </w:t>
      </w:r>
      <w:r w:rsidRPr="00B81D50">
        <w:rPr>
          <w:rFonts w:ascii="Arial" w:hAnsi="Arial" w:cs="Arial"/>
          <w:sz w:val="24"/>
          <w:szCs w:val="24"/>
          <w:lang w:val="es-EC"/>
        </w:rPr>
        <w:t>de este tipo de cortocircuitos podemos distinguir entre si existe o no conexión a tierra en el momento de la falla. Ambos se originan por el contacto de dos fases entre sí  o algún defecto puntual en cables aislados.</w:t>
      </w:r>
    </w:p>
    <w:p w:rsidR="00FB4F1E" w:rsidRDefault="00535D34" w:rsidP="00FB4F1E">
      <w:pPr>
        <w:pStyle w:val="Prrafodelista1"/>
        <w:spacing w:after="0" w:line="480" w:lineRule="auto"/>
        <w:ind w:left="1224"/>
        <w:jc w:val="center"/>
        <w:rPr>
          <w:rFonts w:ascii="Arial" w:hAnsi="Arial" w:cs="Arial"/>
          <w:sz w:val="24"/>
          <w:szCs w:val="24"/>
          <w:lang w:val="es-EC"/>
        </w:rPr>
      </w:pPr>
      <w:r w:rsidRPr="00535D34">
        <w:rPr>
          <w:rFonts w:ascii="Arial" w:hAnsi="Arial" w:cs="Arial"/>
          <w:noProof/>
          <w:color w:val="FF0000"/>
          <w:sz w:val="24"/>
          <w:szCs w:val="24"/>
          <w:lang w:val="es-ES" w:eastAsia="es-ES"/>
        </w:rPr>
        <w:lastRenderedPageBreak/>
        <w:pict>
          <v:shape id="_x0000_s1036" type="#_x0000_t202" style="position:absolute;left:0;text-align:left;margin-left:92.95pt;margin-top:128.45pt;width:308.4pt;height:25.35pt;z-index:251675648" stroked="f">
            <v:textbox style="mso-next-textbox:#_x0000_s1036"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2.2a.</w:t>
                  </w:r>
                  <w:r w:rsidRPr="003234A4">
                    <w:rPr>
                      <w:rFonts w:ascii="Arial" w:hAnsi="Arial" w:cs="Arial"/>
                      <w:color w:val="auto"/>
                      <w:sz w:val="22"/>
                    </w:rPr>
                    <w:t xml:space="preserve"> </w:t>
                  </w:r>
                  <w:r>
                    <w:rPr>
                      <w:rFonts w:ascii="Arial" w:hAnsi="Arial" w:cs="Arial"/>
                      <w:color w:val="auto"/>
                      <w:sz w:val="22"/>
                    </w:rPr>
                    <w:t>Cortocircuito bifásico aislado.</w:t>
                  </w:r>
                </w:p>
                <w:p w:rsidR="00A25FA7" w:rsidRPr="006A0B92" w:rsidRDefault="00A25FA7" w:rsidP="006A0B92">
                  <w:r>
                    <w:rPr>
                      <w:rFonts w:ascii="Arial" w:hAnsi="Arial" w:cs="Arial"/>
                      <w:b/>
                      <w:bCs/>
                      <w:szCs w:val="18"/>
                    </w:rPr>
                    <w:t xml:space="preserve">(Fuente: </w:t>
                  </w:r>
                  <w:r w:rsidRPr="006A0B92">
                    <w:rPr>
                      <w:rFonts w:ascii="Arial" w:hAnsi="Arial" w:cs="Arial"/>
                      <w:b/>
                      <w:bCs/>
                      <w:szCs w:val="18"/>
                    </w:rPr>
                    <w:t>Schneider Electric – Cuaderno Técnico n 158</w:t>
                  </w:r>
                  <w:r>
                    <w:rPr>
                      <w:rFonts w:ascii="Arial" w:hAnsi="Arial" w:cs="Arial"/>
                      <w:b/>
                      <w:bCs/>
                      <w:szCs w:val="18"/>
                    </w:rPr>
                    <w:t>)</w:t>
                  </w:r>
                </w:p>
              </w:txbxContent>
            </v:textbox>
            <w10:wrap type="topAndBottom"/>
          </v:shape>
        </w:pict>
      </w:r>
      <w:r w:rsidR="00FB4F1E">
        <w:rPr>
          <w:rFonts w:ascii="Arial" w:hAnsi="Arial" w:cs="Arial"/>
          <w:noProof/>
          <w:sz w:val="24"/>
          <w:szCs w:val="24"/>
          <w:lang w:val="es-ES" w:eastAsia="es-ES"/>
        </w:rPr>
        <w:drawing>
          <wp:inline distT="0" distB="0" distL="0" distR="0">
            <wp:extent cx="2047256" cy="1364650"/>
            <wp:effectExtent l="19050" t="0" r="0" b="0"/>
            <wp:docPr id="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050539" cy="1366838"/>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1224"/>
        <w:jc w:val="both"/>
        <w:rPr>
          <w:rFonts w:ascii="Arial" w:hAnsi="Arial" w:cs="Arial"/>
          <w:color w:val="FF0000"/>
          <w:sz w:val="24"/>
          <w:szCs w:val="24"/>
          <w:lang w:val="es-EC"/>
        </w:rPr>
      </w:pPr>
    </w:p>
    <w:p w:rsidR="00FB4F1E" w:rsidRDefault="00535D34" w:rsidP="00FB4F1E">
      <w:pPr>
        <w:pStyle w:val="Prrafodelista1"/>
        <w:spacing w:after="0" w:line="480" w:lineRule="auto"/>
        <w:ind w:left="1224"/>
        <w:jc w:val="center"/>
        <w:rPr>
          <w:rFonts w:ascii="Arial" w:hAnsi="Arial" w:cs="Arial"/>
          <w:color w:val="FF0000"/>
          <w:sz w:val="24"/>
          <w:szCs w:val="24"/>
          <w:lang w:val="es-EC"/>
        </w:rPr>
      </w:pPr>
      <w:r>
        <w:rPr>
          <w:rFonts w:ascii="Arial" w:hAnsi="Arial" w:cs="Arial"/>
          <w:noProof/>
          <w:color w:val="FF0000"/>
          <w:sz w:val="24"/>
          <w:szCs w:val="24"/>
          <w:lang w:val="es-ES" w:eastAsia="es-ES"/>
        </w:rPr>
        <w:pict>
          <v:shape id="_x0000_s1070" type="#_x0000_t202" style="position:absolute;left:0;text-align:left;margin-left:92.95pt;margin-top:117.1pt;width:301.95pt;height:27.25pt;z-index:251710464" stroked="f">
            <v:textbox style="mso-next-textbox:#_x0000_s1070"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2.2b.</w:t>
                  </w:r>
                  <w:r w:rsidRPr="003234A4">
                    <w:rPr>
                      <w:rFonts w:ascii="Arial" w:hAnsi="Arial" w:cs="Arial"/>
                      <w:color w:val="auto"/>
                      <w:sz w:val="22"/>
                    </w:rPr>
                    <w:t xml:space="preserve"> </w:t>
                  </w:r>
                  <w:r>
                    <w:rPr>
                      <w:rFonts w:ascii="Arial" w:hAnsi="Arial" w:cs="Arial"/>
                      <w:color w:val="auto"/>
                      <w:sz w:val="22"/>
                    </w:rPr>
                    <w:t>Cortocircuito bifásico a tierra.</w:t>
                  </w:r>
                </w:p>
                <w:p w:rsidR="00A25FA7" w:rsidRPr="006A0B92" w:rsidRDefault="00A25FA7" w:rsidP="006A0B92">
                  <w:r>
                    <w:rPr>
                      <w:rFonts w:ascii="Arial" w:hAnsi="Arial" w:cs="Arial"/>
                      <w:b/>
                      <w:bCs/>
                      <w:szCs w:val="18"/>
                    </w:rPr>
                    <w:t xml:space="preserve">(Fuente: </w:t>
                  </w:r>
                  <w:r w:rsidRPr="006A0B92">
                    <w:rPr>
                      <w:rFonts w:ascii="Arial" w:hAnsi="Arial" w:cs="Arial"/>
                      <w:b/>
                      <w:bCs/>
                      <w:szCs w:val="18"/>
                    </w:rPr>
                    <w:t>Schneider Electric – Cuaderno Técnico n 158</w:t>
                  </w:r>
                  <w:r>
                    <w:rPr>
                      <w:rFonts w:ascii="Arial" w:hAnsi="Arial" w:cs="Arial"/>
                      <w:b/>
                      <w:bCs/>
                      <w:szCs w:val="18"/>
                    </w:rPr>
                    <w:t>)</w:t>
                  </w:r>
                </w:p>
              </w:txbxContent>
            </v:textbox>
            <w10:wrap type="topAndBottom"/>
          </v:shape>
        </w:pict>
      </w:r>
      <w:r w:rsidR="00FB4F1E">
        <w:rPr>
          <w:rFonts w:ascii="Arial" w:hAnsi="Arial" w:cs="Arial"/>
          <w:noProof/>
          <w:color w:val="FF0000"/>
          <w:sz w:val="24"/>
          <w:szCs w:val="24"/>
          <w:lang w:val="es-ES" w:eastAsia="es-ES"/>
        </w:rPr>
        <w:drawing>
          <wp:inline distT="0" distB="0" distL="0" distR="0">
            <wp:extent cx="2027951" cy="1246909"/>
            <wp:effectExtent l="19050" t="0" r="0" b="0"/>
            <wp:docPr id="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028582" cy="1247297"/>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1224"/>
        <w:jc w:val="center"/>
        <w:rPr>
          <w:rFonts w:ascii="Arial" w:hAnsi="Arial" w:cs="Arial"/>
          <w:color w:val="FF0000"/>
          <w:sz w:val="24"/>
          <w:szCs w:val="24"/>
          <w:lang w:val="es-EC"/>
        </w:rPr>
      </w:pPr>
    </w:p>
    <w:p w:rsidR="00FB4F1E" w:rsidRPr="00BC541D" w:rsidRDefault="00FB4F1E" w:rsidP="00FB4F1E">
      <w:pPr>
        <w:pStyle w:val="Prrafodelista1"/>
        <w:spacing w:after="0" w:line="480" w:lineRule="auto"/>
        <w:ind w:left="1418"/>
        <w:jc w:val="both"/>
        <w:rPr>
          <w:rFonts w:ascii="Arial" w:hAnsi="Arial" w:cs="Arial"/>
          <w:sz w:val="24"/>
          <w:szCs w:val="24"/>
          <w:lang w:val="es-EC"/>
        </w:rPr>
      </w:pPr>
      <w:r w:rsidRPr="00BC541D">
        <w:rPr>
          <w:rFonts w:ascii="Arial" w:hAnsi="Arial" w:cs="Arial"/>
          <w:sz w:val="24"/>
          <w:szCs w:val="24"/>
          <w:lang w:val="es-EC"/>
        </w:rPr>
        <w:t xml:space="preserve">En el cortocircuito bifásico aislado, al presentarse en dos de las tres fases del sistema se produce un desequilibrio de corrientes, con intensidades diferentes en las tres fases. </w:t>
      </w:r>
    </w:p>
    <w:p w:rsidR="00FB4F1E" w:rsidRPr="00552C19" w:rsidRDefault="00FB4F1E" w:rsidP="00FB4F1E">
      <w:pPr>
        <w:pStyle w:val="Prrafodelista1"/>
        <w:spacing w:after="0" w:line="480" w:lineRule="auto"/>
        <w:ind w:left="1224"/>
        <w:jc w:val="both"/>
        <w:rPr>
          <w:rFonts w:ascii="Arial" w:hAnsi="Arial" w:cs="Arial"/>
          <w:color w:val="FF0000"/>
          <w:sz w:val="24"/>
          <w:szCs w:val="24"/>
          <w:lang w:val="es-EC"/>
        </w:rPr>
      </w:pPr>
    </w:p>
    <w:p w:rsidR="00FB4F1E" w:rsidRDefault="00FB4F1E" w:rsidP="00AE32F5">
      <w:pPr>
        <w:pStyle w:val="Prrafodelista1"/>
        <w:numPr>
          <w:ilvl w:val="2"/>
          <w:numId w:val="35"/>
        </w:numPr>
        <w:spacing w:after="0" w:line="480" w:lineRule="auto"/>
        <w:jc w:val="both"/>
        <w:rPr>
          <w:rFonts w:ascii="Arial" w:hAnsi="Arial" w:cs="Arial"/>
          <w:b/>
          <w:sz w:val="24"/>
          <w:szCs w:val="24"/>
          <w:lang w:val="es-EC"/>
        </w:rPr>
      </w:pPr>
      <w:r w:rsidRPr="00B81D50">
        <w:rPr>
          <w:rFonts w:ascii="Arial" w:hAnsi="Arial" w:cs="Arial"/>
          <w:b/>
          <w:sz w:val="24"/>
          <w:szCs w:val="24"/>
          <w:lang w:val="es-EC"/>
        </w:rPr>
        <w:t>Cortocircuito monofásico</w:t>
      </w:r>
      <w:r w:rsidR="00535D34">
        <w:rPr>
          <w:rFonts w:ascii="Arial" w:hAnsi="Arial" w:cs="Arial"/>
          <w:b/>
          <w:sz w:val="24"/>
          <w:szCs w:val="24"/>
          <w:lang w:val="es-EC"/>
        </w:rPr>
        <w:fldChar w:fldCharType="begin"/>
      </w:r>
      <w:r>
        <w:instrText xml:space="preserve"> XE "</w:instrText>
      </w:r>
      <w:r w:rsidR="00D3417D">
        <w:instrText xml:space="preserve">2.2.3. </w:instrText>
      </w:r>
      <w:r w:rsidRPr="004029F2">
        <w:rPr>
          <w:rFonts w:ascii="Arial" w:hAnsi="Arial" w:cs="Arial"/>
          <w:b/>
          <w:sz w:val="24"/>
          <w:szCs w:val="24"/>
          <w:lang w:val="es-EC"/>
        </w:rPr>
        <w:instrText>Cortocircuito monofásico</w:instrText>
      </w:r>
      <w:r>
        <w:instrText xml:space="preserve">" </w:instrText>
      </w:r>
      <w:r w:rsidR="00535D34">
        <w:rPr>
          <w:rFonts w:ascii="Arial" w:hAnsi="Arial" w:cs="Arial"/>
          <w:b/>
          <w:sz w:val="24"/>
          <w:szCs w:val="24"/>
          <w:lang w:val="es-EC"/>
        </w:rPr>
        <w:fldChar w:fldCharType="end"/>
      </w:r>
      <w:r w:rsidRPr="00B81D50">
        <w:rPr>
          <w:rFonts w:ascii="Arial" w:hAnsi="Arial" w:cs="Arial"/>
          <w:b/>
          <w:sz w:val="24"/>
          <w:szCs w:val="24"/>
          <w:lang w:val="es-EC"/>
        </w:rPr>
        <w:t xml:space="preserve">. </w:t>
      </w:r>
    </w:p>
    <w:p w:rsidR="00FB4F1E" w:rsidRDefault="00FB4F1E" w:rsidP="00FB4F1E">
      <w:pPr>
        <w:pStyle w:val="Prrafodelista1"/>
        <w:spacing w:after="0" w:line="480" w:lineRule="auto"/>
        <w:ind w:left="1418"/>
        <w:jc w:val="both"/>
        <w:rPr>
          <w:rFonts w:ascii="Arial" w:hAnsi="Arial" w:cs="Arial"/>
          <w:sz w:val="24"/>
          <w:szCs w:val="24"/>
          <w:lang w:val="es-EC"/>
        </w:rPr>
      </w:pPr>
      <w:r w:rsidRPr="00552C19">
        <w:rPr>
          <w:rFonts w:ascii="Arial" w:hAnsi="Arial" w:cs="Arial"/>
          <w:sz w:val="24"/>
          <w:szCs w:val="24"/>
          <w:lang w:val="es-EC"/>
        </w:rPr>
        <w:t>E</w:t>
      </w:r>
      <w:r>
        <w:rPr>
          <w:rFonts w:ascii="Arial" w:hAnsi="Arial" w:cs="Arial"/>
          <w:sz w:val="24"/>
          <w:szCs w:val="24"/>
          <w:lang w:val="es-EC"/>
        </w:rPr>
        <w:t xml:space="preserve">ste </w:t>
      </w:r>
      <w:r w:rsidRPr="00552C19">
        <w:rPr>
          <w:rFonts w:ascii="Arial" w:hAnsi="Arial" w:cs="Arial"/>
          <w:sz w:val="24"/>
          <w:szCs w:val="24"/>
          <w:lang w:val="es-EC"/>
        </w:rPr>
        <w:t>tipo de cortocircuito es el más frecuente. Generalmente es originada por las descargas atmosféricas o por los conductores al hacer contacto con las estructuras aterrizadas.</w:t>
      </w:r>
    </w:p>
    <w:p w:rsidR="00FB4F1E" w:rsidRDefault="00535D34" w:rsidP="00FB4F1E">
      <w:pPr>
        <w:pStyle w:val="Prrafodelista1"/>
        <w:spacing w:after="0" w:line="480" w:lineRule="auto"/>
        <w:ind w:left="1224"/>
        <w:jc w:val="center"/>
        <w:rPr>
          <w:rFonts w:ascii="Arial" w:hAnsi="Arial" w:cs="Arial"/>
          <w:sz w:val="24"/>
          <w:szCs w:val="24"/>
          <w:lang w:val="es-EC"/>
        </w:rPr>
      </w:pPr>
      <w:r>
        <w:rPr>
          <w:rFonts w:ascii="Arial" w:hAnsi="Arial" w:cs="Arial"/>
          <w:noProof/>
          <w:sz w:val="24"/>
          <w:szCs w:val="24"/>
          <w:lang w:val="es-ES" w:eastAsia="es-ES"/>
        </w:rPr>
        <w:lastRenderedPageBreak/>
        <w:pict>
          <v:shape id="_x0000_s1037" type="#_x0000_t202" style="position:absolute;left:0;text-align:left;margin-left:100.45pt;margin-top:119.8pt;width:305.2pt;height:26.9pt;z-index:251676672" stroked="f">
            <v:textbox style="mso-next-textbox:#_x0000_s1037"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2.3.</w:t>
                  </w:r>
                  <w:r w:rsidRPr="003234A4">
                    <w:rPr>
                      <w:rFonts w:ascii="Arial" w:hAnsi="Arial" w:cs="Arial"/>
                      <w:color w:val="auto"/>
                      <w:sz w:val="22"/>
                    </w:rPr>
                    <w:t xml:space="preserve"> </w:t>
                  </w:r>
                  <w:r>
                    <w:rPr>
                      <w:rFonts w:ascii="Arial" w:hAnsi="Arial" w:cs="Arial"/>
                      <w:color w:val="auto"/>
                      <w:sz w:val="22"/>
                    </w:rPr>
                    <w:t>Cortocircuito fase-tierra.</w:t>
                  </w:r>
                </w:p>
                <w:p w:rsidR="00A25FA7" w:rsidRPr="006A0B92" w:rsidRDefault="00A25FA7" w:rsidP="006A0B92">
                  <w:r>
                    <w:rPr>
                      <w:rFonts w:ascii="Arial" w:hAnsi="Arial" w:cs="Arial"/>
                      <w:b/>
                      <w:bCs/>
                      <w:szCs w:val="18"/>
                    </w:rPr>
                    <w:t xml:space="preserve">(Fuente: </w:t>
                  </w:r>
                  <w:r w:rsidRPr="006A0B92">
                    <w:rPr>
                      <w:rFonts w:ascii="Arial" w:hAnsi="Arial" w:cs="Arial"/>
                      <w:b/>
                      <w:bCs/>
                      <w:szCs w:val="18"/>
                    </w:rPr>
                    <w:t>Schneider Electric – Cuaderno Técnico n 158</w:t>
                  </w:r>
                  <w:r>
                    <w:rPr>
                      <w:rFonts w:ascii="Arial" w:hAnsi="Arial" w:cs="Arial"/>
                      <w:b/>
                      <w:bCs/>
                      <w:szCs w:val="18"/>
                    </w:rPr>
                    <w:t>)</w:t>
                  </w:r>
                </w:p>
              </w:txbxContent>
            </v:textbox>
            <w10:wrap type="topAndBottom"/>
          </v:shape>
        </w:pict>
      </w:r>
      <w:r w:rsidR="00FB4F1E">
        <w:rPr>
          <w:rFonts w:ascii="Arial" w:hAnsi="Arial" w:cs="Arial"/>
          <w:noProof/>
          <w:sz w:val="24"/>
          <w:szCs w:val="24"/>
          <w:lang w:val="es-ES" w:eastAsia="es-ES"/>
        </w:rPr>
        <w:drawing>
          <wp:inline distT="0" distB="0" distL="0" distR="0">
            <wp:extent cx="1892877" cy="1326788"/>
            <wp:effectExtent l="19050" t="0" r="0" b="0"/>
            <wp:docPr id="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892597" cy="1326592"/>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1224"/>
        <w:jc w:val="both"/>
        <w:rPr>
          <w:rFonts w:ascii="Arial" w:hAnsi="Arial" w:cs="Arial"/>
          <w:sz w:val="24"/>
          <w:szCs w:val="24"/>
          <w:lang w:val="es-EC"/>
        </w:rPr>
      </w:pPr>
    </w:p>
    <w:p w:rsidR="00FB4F1E" w:rsidRDefault="00FB4F1E"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El </w:t>
      </w:r>
      <w:r w:rsidRPr="00552C19">
        <w:rPr>
          <w:rFonts w:ascii="Arial" w:hAnsi="Arial" w:cs="Arial"/>
          <w:sz w:val="24"/>
          <w:szCs w:val="24"/>
          <w:lang w:val="es-EC"/>
        </w:rPr>
        <w:t>cálculo de la  intensidad de este tipo de cortocircuito puede ser necesario</w:t>
      </w:r>
      <w:r w:rsidR="00983DD2">
        <w:rPr>
          <w:rFonts w:ascii="Arial" w:hAnsi="Arial" w:cs="Arial"/>
          <w:sz w:val="24"/>
          <w:szCs w:val="24"/>
          <w:lang w:val="es-EC"/>
        </w:rPr>
        <w:t>,</w:t>
      </w:r>
      <w:r w:rsidRPr="00552C19">
        <w:rPr>
          <w:rFonts w:ascii="Arial" w:hAnsi="Arial" w:cs="Arial"/>
          <w:sz w:val="24"/>
          <w:szCs w:val="24"/>
          <w:lang w:val="es-EC"/>
        </w:rPr>
        <w:t xml:space="preserve"> ya que así se podría</w:t>
      </w:r>
      <w:r w:rsidR="00983DD2">
        <w:rPr>
          <w:rFonts w:ascii="Arial" w:hAnsi="Arial" w:cs="Arial"/>
          <w:sz w:val="24"/>
          <w:szCs w:val="24"/>
          <w:lang w:val="es-EC"/>
        </w:rPr>
        <w:t>n</w:t>
      </w:r>
      <w:r w:rsidRPr="00552C19">
        <w:rPr>
          <w:rFonts w:ascii="Arial" w:hAnsi="Arial" w:cs="Arial"/>
          <w:sz w:val="24"/>
          <w:szCs w:val="24"/>
          <w:lang w:val="es-EC"/>
        </w:rPr>
        <w:t xml:space="preserve"> conocer </w:t>
      </w:r>
      <w:r w:rsidR="00983DD2">
        <w:rPr>
          <w:rFonts w:ascii="Arial" w:hAnsi="Arial" w:cs="Arial"/>
          <w:sz w:val="24"/>
          <w:szCs w:val="24"/>
          <w:lang w:val="es-EC"/>
        </w:rPr>
        <w:t xml:space="preserve">parámetros importantes de una instalación tales como fugas a tierra, tensiones de </w:t>
      </w:r>
      <w:r w:rsidRPr="00552C19">
        <w:rPr>
          <w:rFonts w:ascii="Arial" w:hAnsi="Arial" w:cs="Arial"/>
          <w:sz w:val="24"/>
          <w:szCs w:val="24"/>
          <w:lang w:val="es-EC"/>
        </w:rPr>
        <w:t>contacto o evaluar las interferencias que éstas corrientes puedan provocar en alguna instalación en particular.</w:t>
      </w:r>
    </w:p>
    <w:p w:rsidR="00983DD2" w:rsidRDefault="00983DD2" w:rsidP="00FB4F1E">
      <w:pPr>
        <w:pStyle w:val="Prrafodelista1"/>
        <w:spacing w:after="0" w:line="480" w:lineRule="auto"/>
        <w:ind w:left="1418"/>
        <w:jc w:val="both"/>
        <w:rPr>
          <w:rFonts w:ascii="Arial" w:hAnsi="Arial" w:cs="Arial"/>
          <w:sz w:val="24"/>
          <w:szCs w:val="24"/>
          <w:lang w:val="es-EC"/>
        </w:rPr>
      </w:pPr>
    </w:p>
    <w:p w:rsidR="00983DD2" w:rsidRDefault="00983DD2"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De esta manera podemos tomar una decisión apropiada en el momento de elegir los elementos de protección tanto en media como en baja tensión.</w:t>
      </w:r>
    </w:p>
    <w:p w:rsidR="00FB4F1E" w:rsidRDefault="00FB4F1E" w:rsidP="00FB4F1E">
      <w:pPr>
        <w:pStyle w:val="Prrafodelista1"/>
        <w:spacing w:after="0" w:line="480" w:lineRule="auto"/>
        <w:ind w:left="1224"/>
        <w:jc w:val="both"/>
        <w:rPr>
          <w:rFonts w:ascii="Arial" w:hAnsi="Arial" w:cs="Arial"/>
          <w:sz w:val="24"/>
          <w:szCs w:val="24"/>
          <w:lang w:val="es-EC"/>
        </w:rPr>
      </w:pPr>
    </w:p>
    <w:p w:rsidR="00173511" w:rsidRDefault="00FB4F1E" w:rsidP="00FB4F1E">
      <w:pPr>
        <w:pStyle w:val="Prrafodelista1"/>
        <w:spacing w:after="0" w:line="480" w:lineRule="auto"/>
        <w:ind w:left="1418"/>
        <w:jc w:val="both"/>
        <w:rPr>
          <w:rFonts w:ascii="Arial" w:hAnsi="Arial" w:cs="Arial"/>
          <w:sz w:val="24"/>
          <w:szCs w:val="24"/>
          <w:lang w:val="es-EC"/>
        </w:rPr>
      </w:pPr>
      <w:r w:rsidRPr="00BC541D">
        <w:rPr>
          <w:rFonts w:ascii="Arial" w:hAnsi="Arial" w:cs="Arial"/>
          <w:sz w:val="24"/>
          <w:szCs w:val="24"/>
          <w:lang w:val="es-EC"/>
        </w:rPr>
        <w:t>Durante un cortocircuito el valor de la intensidad de corriente se eleva de tal manera, que los conductores eléctricos pueden llegar a fundirse en los puntos de falla, generando excesivo calor, chispas e incluso flamas, con el respectivo riesgo de incendio.</w:t>
      </w:r>
    </w:p>
    <w:p w:rsidR="00173511" w:rsidRDefault="00173511">
      <w:pPr>
        <w:suppressAutoHyphens w:val="0"/>
        <w:ind w:firstLine="709"/>
        <w:jc w:val="both"/>
        <w:rPr>
          <w:rFonts w:ascii="Arial" w:hAnsi="Arial" w:cs="Arial"/>
          <w:sz w:val="24"/>
          <w:szCs w:val="24"/>
        </w:rPr>
      </w:pPr>
      <w:r>
        <w:rPr>
          <w:rFonts w:ascii="Arial" w:hAnsi="Arial" w:cs="Arial"/>
          <w:sz w:val="24"/>
          <w:szCs w:val="24"/>
        </w:rPr>
        <w:br w:type="page"/>
      </w:r>
    </w:p>
    <w:p w:rsidR="00FB4F1E" w:rsidRDefault="00FB4F1E" w:rsidP="00AE32F5">
      <w:pPr>
        <w:pStyle w:val="Prrafodelista1"/>
        <w:numPr>
          <w:ilvl w:val="1"/>
          <w:numId w:val="35"/>
        </w:numPr>
        <w:spacing w:after="0" w:line="480" w:lineRule="auto"/>
        <w:jc w:val="both"/>
        <w:rPr>
          <w:rFonts w:ascii="Arial" w:hAnsi="Arial" w:cs="Arial"/>
          <w:b/>
          <w:sz w:val="24"/>
          <w:szCs w:val="24"/>
          <w:lang w:val="es-EC"/>
        </w:rPr>
      </w:pPr>
      <w:r>
        <w:rPr>
          <w:rFonts w:ascii="Arial" w:hAnsi="Arial" w:cs="Arial"/>
          <w:b/>
          <w:sz w:val="24"/>
          <w:szCs w:val="24"/>
          <w:lang w:val="es-EC"/>
        </w:rPr>
        <w:lastRenderedPageBreak/>
        <w:t xml:space="preserve"> </w:t>
      </w:r>
      <w:r w:rsidRPr="009C5D54">
        <w:rPr>
          <w:rFonts w:ascii="Arial" w:hAnsi="Arial" w:cs="Arial"/>
          <w:b/>
          <w:sz w:val="24"/>
          <w:szCs w:val="24"/>
          <w:lang w:val="es-EC"/>
        </w:rPr>
        <w:t>ARCO ELECTRICO</w:t>
      </w:r>
      <w:r w:rsidR="00535D34">
        <w:rPr>
          <w:rFonts w:ascii="Arial" w:hAnsi="Arial" w:cs="Arial"/>
          <w:b/>
          <w:sz w:val="24"/>
          <w:szCs w:val="24"/>
          <w:lang w:val="es-EC"/>
        </w:rPr>
        <w:fldChar w:fldCharType="begin"/>
      </w:r>
      <w:r>
        <w:instrText xml:space="preserve"> XE "</w:instrText>
      </w:r>
      <w:r w:rsidR="00D3417D">
        <w:instrText xml:space="preserve">2.3. </w:instrText>
      </w:r>
      <w:r w:rsidRPr="00BD48FA">
        <w:rPr>
          <w:rFonts w:ascii="Arial" w:hAnsi="Arial" w:cs="Arial"/>
          <w:b/>
          <w:sz w:val="24"/>
          <w:szCs w:val="24"/>
          <w:lang w:val="es-EC"/>
        </w:rPr>
        <w:instrText>ARCO ELECTRICO</w:instrText>
      </w:r>
      <w:r>
        <w:instrText xml:space="preserve">" </w:instrText>
      </w:r>
      <w:r w:rsidR="00535D34">
        <w:rPr>
          <w:rFonts w:ascii="Arial" w:hAnsi="Arial" w:cs="Arial"/>
          <w:b/>
          <w:sz w:val="24"/>
          <w:szCs w:val="24"/>
          <w:lang w:val="es-EC"/>
        </w:rPr>
        <w:fldChar w:fldCharType="end"/>
      </w:r>
      <w:r w:rsidRPr="009C5D54">
        <w:rPr>
          <w:rFonts w:ascii="Arial" w:hAnsi="Arial" w:cs="Arial"/>
          <w:b/>
          <w:sz w:val="24"/>
          <w:szCs w:val="24"/>
          <w:lang w:val="es-EC"/>
        </w:rPr>
        <w:t>.</w:t>
      </w:r>
    </w:p>
    <w:p w:rsidR="00FB4F1E" w:rsidRPr="00552C19" w:rsidRDefault="00FB4F1E"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 xml:space="preserve">Es una </w:t>
      </w:r>
      <w:r w:rsidRPr="00552C19">
        <w:rPr>
          <w:rFonts w:ascii="Arial" w:hAnsi="Arial" w:cs="Arial"/>
          <w:sz w:val="24"/>
          <w:szCs w:val="24"/>
          <w:lang w:val="es-EC"/>
        </w:rPr>
        <w:t>descarga de corriente eléctrica a través del aire que se presenta en instalaciones eléctricas debido a la exposición de un conductor de fase a otro conductor de fase, o desde un conductor de fase a tierra.</w:t>
      </w:r>
    </w:p>
    <w:p w:rsidR="00FB4F1E" w:rsidRPr="00552C19" w:rsidRDefault="00FB4F1E" w:rsidP="00FB4F1E">
      <w:pPr>
        <w:pStyle w:val="Prrafodelista1"/>
        <w:spacing w:after="0" w:line="480" w:lineRule="auto"/>
        <w:ind w:left="792"/>
        <w:jc w:val="both"/>
        <w:rPr>
          <w:rFonts w:ascii="Arial" w:hAnsi="Arial" w:cs="Arial"/>
          <w:sz w:val="24"/>
          <w:szCs w:val="24"/>
          <w:lang w:val="es-EC"/>
        </w:rPr>
      </w:pPr>
    </w:p>
    <w:p w:rsidR="00FB4F1E" w:rsidRDefault="00FB4F1E" w:rsidP="00FB4F1E">
      <w:pPr>
        <w:pStyle w:val="Prrafodelista1"/>
        <w:spacing w:after="0" w:line="480" w:lineRule="auto"/>
        <w:ind w:left="851"/>
        <w:jc w:val="both"/>
        <w:rPr>
          <w:rFonts w:ascii="Arial" w:hAnsi="Arial" w:cs="Arial"/>
          <w:sz w:val="24"/>
          <w:szCs w:val="24"/>
          <w:lang w:val="es-EC"/>
        </w:rPr>
      </w:pPr>
      <w:r w:rsidRPr="00552C19">
        <w:rPr>
          <w:rFonts w:ascii="Arial" w:hAnsi="Arial" w:cs="Arial"/>
          <w:sz w:val="24"/>
          <w:szCs w:val="24"/>
          <w:lang w:val="es-EC"/>
        </w:rPr>
        <w:t xml:space="preserve">Al producirse ésta falla, el aire puede calentarse hasta los 35000 grados Farenheit, </w:t>
      </w:r>
      <w:r w:rsidR="009B070B">
        <w:rPr>
          <w:rFonts w:ascii="Arial" w:hAnsi="Arial" w:cs="Arial"/>
          <w:sz w:val="24"/>
          <w:szCs w:val="24"/>
          <w:lang w:val="es-EC"/>
        </w:rPr>
        <w:t xml:space="preserve">logrando así determinar </w:t>
      </w:r>
      <w:r w:rsidRPr="00552C19">
        <w:rPr>
          <w:rFonts w:ascii="Arial" w:hAnsi="Arial" w:cs="Arial"/>
          <w:sz w:val="24"/>
          <w:szCs w:val="24"/>
          <w:lang w:val="es-EC"/>
        </w:rPr>
        <w:t>el metal de los conductores y juego de barras provoc</w:t>
      </w:r>
      <w:r w:rsidR="009B070B">
        <w:rPr>
          <w:rFonts w:ascii="Arial" w:hAnsi="Arial" w:cs="Arial"/>
          <w:sz w:val="24"/>
          <w:szCs w:val="24"/>
          <w:lang w:val="es-EC"/>
        </w:rPr>
        <w:t>á</w:t>
      </w:r>
      <w:r w:rsidRPr="00552C19">
        <w:rPr>
          <w:rFonts w:ascii="Arial" w:hAnsi="Arial" w:cs="Arial"/>
          <w:sz w:val="24"/>
          <w:szCs w:val="24"/>
          <w:lang w:val="es-EC"/>
        </w:rPr>
        <w:t>ndo</w:t>
      </w:r>
      <w:r w:rsidR="009B070B">
        <w:rPr>
          <w:rFonts w:ascii="Arial" w:hAnsi="Arial" w:cs="Arial"/>
          <w:sz w:val="24"/>
          <w:szCs w:val="24"/>
          <w:lang w:val="es-EC"/>
        </w:rPr>
        <w:t xml:space="preserve">se </w:t>
      </w:r>
      <w:r w:rsidRPr="00552C19">
        <w:rPr>
          <w:rFonts w:ascii="Arial" w:hAnsi="Arial" w:cs="Arial"/>
          <w:sz w:val="24"/>
          <w:szCs w:val="24"/>
          <w:lang w:val="es-EC"/>
        </w:rPr>
        <w:t xml:space="preserve"> </w:t>
      </w:r>
      <w:r w:rsidR="009B070B">
        <w:rPr>
          <w:rFonts w:ascii="Arial" w:hAnsi="Arial" w:cs="Arial"/>
          <w:sz w:val="24"/>
          <w:szCs w:val="24"/>
          <w:lang w:val="es-EC"/>
        </w:rPr>
        <w:t>así una serie de lesiones, entre las que podemos destacar:</w:t>
      </w:r>
    </w:p>
    <w:p w:rsidR="009B070B" w:rsidRDefault="009B070B" w:rsidP="00AE32F5">
      <w:pPr>
        <w:pStyle w:val="Prrafodelista1"/>
        <w:numPr>
          <w:ilvl w:val="0"/>
          <w:numId w:val="48"/>
        </w:numPr>
        <w:spacing w:after="0" w:line="480" w:lineRule="auto"/>
        <w:jc w:val="both"/>
        <w:rPr>
          <w:rFonts w:ascii="Arial" w:hAnsi="Arial" w:cs="Arial"/>
          <w:sz w:val="24"/>
          <w:szCs w:val="24"/>
          <w:lang w:val="es-EC"/>
        </w:rPr>
      </w:pPr>
      <w:r>
        <w:rPr>
          <w:rFonts w:ascii="Arial" w:hAnsi="Arial" w:cs="Arial"/>
          <w:sz w:val="24"/>
          <w:szCs w:val="24"/>
          <w:lang w:val="es-EC"/>
        </w:rPr>
        <w:t>Quemaduras, debido a la explosión directa al calor.</w:t>
      </w:r>
    </w:p>
    <w:p w:rsidR="009B070B" w:rsidRDefault="009B070B" w:rsidP="00AE32F5">
      <w:pPr>
        <w:pStyle w:val="Prrafodelista1"/>
        <w:numPr>
          <w:ilvl w:val="0"/>
          <w:numId w:val="48"/>
        </w:numPr>
        <w:spacing w:after="0" w:line="480" w:lineRule="auto"/>
        <w:jc w:val="both"/>
        <w:rPr>
          <w:rFonts w:ascii="Arial" w:hAnsi="Arial" w:cs="Arial"/>
          <w:sz w:val="24"/>
          <w:szCs w:val="24"/>
          <w:lang w:val="es-EC"/>
        </w:rPr>
      </w:pPr>
      <w:r>
        <w:rPr>
          <w:rFonts w:ascii="Arial" w:hAnsi="Arial" w:cs="Arial"/>
          <w:sz w:val="24"/>
          <w:szCs w:val="24"/>
          <w:lang w:val="es-EC"/>
        </w:rPr>
        <w:t>Pérdidas de la audición y visión como consecuencia de la explosión que resulte de la liberación de energía concentrada en el arco eléctrico.</w:t>
      </w:r>
    </w:p>
    <w:p w:rsidR="009B070B" w:rsidRDefault="009B070B" w:rsidP="00AE32F5">
      <w:pPr>
        <w:pStyle w:val="Prrafodelista1"/>
        <w:numPr>
          <w:ilvl w:val="0"/>
          <w:numId w:val="48"/>
        </w:numPr>
        <w:spacing w:after="0" w:line="480" w:lineRule="auto"/>
        <w:jc w:val="both"/>
        <w:rPr>
          <w:rFonts w:ascii="Arial" w:hAnsi="Arial" w:cs="Arial"/>
          <w:sz w:val="24"/>
          <w:szCs w:val="24"/>
          <w:lang w:val="es-EC"/>
        </w:rPr>
      </w:pPr>
      <w:r>
        <w:rPr>
          <w:rFonts w:ascii="Arial" w:hAnsi="Arial" w:cs="Arial"/>
          <w:sz w:val="24"/>
          <w:szCs w:val="24"/>
          <w:lang w:val="es-EC"/>
        </w:rPr>
        <w:t xml:space="preserve">Traumatismos en diversos partes del cuerpo. </w:t>
      </w:r>
    </w:p>
    <w:p w:rsidR="00FB4F1E" w:rsidRDefault="00535D34" w:rsidP="00FB4F1E">
      <w:pPr>
        <w:pStyle w:val="Prrafodelista1"/>
        <w:spacing w:after="0" w:line="480" w:lineRule="auto"/>
        <w:ind w:left="792"/>
        <w:jc w:val="center"/>
        <w:rPr>
          <w:rFonts w:ascii="Arial" w:hAnsi="Arial" w:cs="Arial"/>
          <w:sz w:val="24"/>
          <w:szCs w:val="24"/>
          <w:lang w:val="es-EC"/>
        </w:rPr>
      </w:pPr>
      <w:r>
        <w:rPr>
          <w:rFonts w:ascii="Arial" w:hAnsi="Arial" w:cs="Arial"/>
          <w:noProof/>
          <w:sz w:val="24"/>
          <w:szCs w:val="24"/>
          <w:lang w:val="es-ES" w:eastAsia="es-ES"/>
        </w:rPr>
        <w:pict>
          <v:shape id="_x0000_s1038" type="#_x0000_t202" style="position:absolute;left:0;text-align:left;margin-left:126.25pt;margin-top:192.25pt;width:237.45pt;height:13.7pt;z-index:251677696" stroked="f">
            <v:textbox style="mso-next-textbox:#_x0000_s1038"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2.4.</w:t>
                  </w:r>
                  <w:r w:rsidRPr="003234A4">
                    <w:rPr>
                      <w:rFonts w:ascii="Arial" w:hAnsi="Arial" w:cs="Arial"/>
                      <w:color w:val="auto"/>
                      <w:sz w:val="22"/>
                    </w:rPr>
                    <w:t xml:space="preserve"> </w:t>
                  </w:r>
                  <w:r>
                    <w:rPr>
                      <w:rFonts w:ascii="Arial" w:hAnsi="Arial" w:cs="Arial"/>
                      <w:color w:val="auto"/>
                      <w:sz w:val="22"/>
                    </w:rPr>
                    <w:t>Explosión.</w:t>
                  </w:r>
                </w:p>
              </w:txbxContent>
            </v:textbox>
            <w10:wrap type="topAndBottom"/>
          </v:shape>
        </w:pict>
      </w:r>
      <w:r w:rsidR="00FB4F1E" w:rsidRPr="00B67FB3">
        <w:rPr>
          <w:rFonts w:ascii="Arial" w:hAnsi="Arial" w:cs="Arial"/>
          <w:noProof/>
          <w:sz w:val="24"/>
          <w:szCs w:val="24"/>
          <w:lang w:val="es-ES" w:eastAsia="es-ES"/>
        </w:rPr>
        <w:drawing>
          <wp:inline distT="0" distB="0" distL="0" distR="0">
            <wp:extent cx="2575294" cy="2228566"/>
            <wp:effectExtent l="1905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587674" cy="2239279"/>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lastRenderedPageBreak/>
        <w:t>Entre las causas que podrían provocar un arco eléctrico tenemos:</w:t>
      </w:r>
    </w:p>
    <w:p w:rsidR="00FB4F1E" w:rsidRDefault="00FB4F1E" w:rsidP="00AE32F5">
      <w:pPr>
        <w:pStyle w:val="Prrafodelista1"/>
        <w:numPr>
          <w:ilvl w:val="0"/>
          <w:numId w:val="38"/>
        </w:numPr>
        <w:spacing w:after="0" w:line="480" w:lineRule="auto"/>
        <w:jc w:val="both"/>
        <w:rPr>
          <w:rFonts w:ascii="Arial" w:hAnsi="Arial" w:cs="Arial"/>
          <w:b/>
          <w:sz w:val="24"/>
          <w:szCs w:val="24"/>
          <w:lang w:val="es-EC"/>
        </w:rPr>
      </w:pPr>
      <w:r w:rsidRPr="00B67FB3">
        <w:rPr>
          <w:rFonts w:ascii="Arial" w:hAnsi="Arial" w:cs="Arial"/>
          <w:b/>
          <w:sz w:val="24"/>
          <w:szCs w:val="24"/>
          <w:lang w:val="es-EC"/>
        </w:rPr>
        <w:t>Impurezas y polvo.</w:t>
      </w:r>
    </w:p>
    <w:p w:rsidR="00FB4F1E" w:rsidRDefault="00FB4F1E" w:rsidP="00FB4F1E">
      <w:pPr>
        <w:pStyle w:val="Prrafodelista1"/>
        <w:spacing w:after="0" w:line="480" w:lineRule="auto"/>
        <w:ind w:left="1512"/>
        <w:jc w:val="both"/>
        <w:rPr>
          <w:rFonts w:ascii="Arial" w:hAnsi="Arial" w:cs="Arial"/>
          <w:sz w:val="24"/>
          <w:szCs w:val="24"/>
          <w:lang w:val="es-EC"/>
        </w:rPr>
      </w:pPr>
      <w:r w:rsidRPr="00B67FB3">
        <w:rPr>
          <w:rFonts w:ascii="Arial" w:hAnsi="Arial" w:cs="Arial"/>
          <w:sz w:val="24"/>
          <w:szCs w:val="24"/>
          <w:lang w:val="es-EC"/>
        </w:rPr>
        <w:t>P</w:t>
      </w:r>
      <w:r>
        <w:rPr>
          <w:rFonts w:ascii="Arial" w:hAnsi="Arial" w:cs="Arial"/>
          <w:sz w:val="24"/>
          <w:szCs w:val="24"/>
          <w:lang w:val="es-EC"/>
        </w:rPr>
        <w:t>ueden proporcionar una vía para la circulación de corriente a través de la superficie de aislamiento.</w:t>
      </w:r>
    </w:p>
    <w:p w:rsidR="00FB4F1E" w:rsidRDefault="00FB4F1E" w:rsidP="00AE32F5">
      <w:pPr>
        <w:pStyle w:val="Prrafodelista1"/>
        <w:numPr>
          <w:ilvl w:val="0"/>
          <w:numId w:val="38"/>
        </w:numPr>
        <w:spacing w:after="0" w:line="480" w:lineRule="auto"/>
        <w:jc w:val="both"/>
        <w:rPr>
          <w:rFonts w:ascii="Arial" w:hAnsi="Arial" w:cs="Arial"/>
          <w:b/>
          <w:sz w:val="24"/>
          <w:szCs w:val="24"/>
          <w:lang w:val="es-EC"/>
        </w:rPr>
      </w:pPr>
      <w:r w:rsidRPr="00B67FB3">
        <w:rPr>
          <w:rFonts w:ascii="Arial" w:hAnsi="Arial" w:cs="Arial"/>
          <w:b/>
          <w:sz w:val="24"/>
          <w:szCs w:val="24"/>
          <w:lang w:val="es-EC"/>
        </w:rPr>
        <w:t>Corrosión.</w:t>
      </w:r>
    </w:p>
    <w:p w:rsidR="00FB4F1E" w:rsidRPr="00B67FB3" w:rsidRDefault="00FB4F1E" w:rsidP="00FB4F1E">
      <w:pPr>
        <w:pStyle w:val="Prrafodelista1"/>
        <w:spacing w:after="0" w:line="480" w:lineRule="auto"/>
        <w:ind w:left="1512"/>
        <w:jc w:val="both"/>
        <w:rPr>
          <w:rFonts w:ascii="Arial" w:hAnsi="Arial" w:cs="Arial"/>
          <w:sz w:val="24"/>
          <w:szCs w:val="24"/>
          <w:lang w:val="es-EC"/>
        </w:rPr>
      </w:pPr>
      <w:r>
        <w:rPr>
          <w:rFonts w:ascii="Arial" w:hAnsi="Arial" w:cs="Arial"/>
          <w:sz w:val="24"/>
          <w:szCs w:val="24"/>
          <w:lang w:val="es-EC"/>
        </w:rPr>
        <w:t xml:space="preserve">Puede </w:t>
      </w:r>
      <w:r w:rsidRPr="00B67FB3">
        <w:rPr>
          <w:rFonts w:ascii="Arial" w:hAnsi="Arial" w:cs="Arial"/>
          <w:sz w:val="24"/>
          <w:szCs w:val="24"/>
          <w:lang w:val="es-EC"/>
        </w:rPr>
        <w:t>proporcionar impurezas en la superficie del aislamiento. La corrosión disminuye el contacto entre las terminales de los conductores aumentando la resistencia de contacto a través de la oxidación o alguna otra sustancia corrosiva.</w:t>
      </w:r>
    </w:p>
    <w:p w:rsidR="00FB4F1E" w:rsidRDefault="00FB4F1E" w:rsidP="00AE32F5">
      <w:pPr>
        <w:pStyle w:val="Prrafodelista1"/>
        <w:numPr>
          <w:ilvl w:val="0"/>
          <w:numId w:val="38"/>
        </w:numPr>
        <w:spacing w:after="0" w:line="480" w:lineRule="auto"/>
        <w:jc w:val="both"/>
        <w:rPr>
          <w:rFonts w:ascii="Arial" w:hAnsi="Arial" w:cs="Arial"/>
          <w:b/>
          <w:sz w:val="24"/>
          <w:szCs w:val="24"/>
          <w:lang w:val="es-EC"/>
        </w:rPr>
      </w:pPr>
      <w:r w:rsidRPr="00B67FB3">
        <w:rPr>
          <w:rFonts w:ascii="Arial" w:hAnsi="Arial" w:cs="Arial"/>
          <w:b/>
          <w:sz w:val="24"/>
          <w:szCs w:val="24"/>
          <w:lang w:val="es-EC"/>
        </w:rPr>
        <w:t>Contactos accidentales.</w:t>
      </w:r>
    </w:p>
    <w:p w:rsidR="00FB4F1E" w:rsidRPr="00B67FB3" w:rsidRDefault="00FB4F1E" w:rsidP="00FB4F1E">
      <w:pPr>
        <w:pStyle w:val="Prrafodelista1"/>
        <w:spacing w:after="0" w:line="480" w:lineRule="auto"/>
        <w:ind w:left="1512"/>
        <w:jc w:val="both"/>
        <w:rPr>
          <w:rFonts w:ascii="Arial" w:hAnsi="Arial" w:cs="Arial"/>
          <w:sz w:val="24"/>
          <w:szCs w:val="24"/>
          <w:lang w:val="es-EC"/>
        </w:rPr>
      </w:pPr>
      <w:r>
        <w:rPr>
          <w:rFonts w:ascii="Arial" w:hAnsi="Arial" w:cs="Arial"/>
          <w:sz w:val="24"/>
          <w:szCs w:val="24"/>
          <w:lang w:val="es-EC"/>
        </w:rPr>
        <w:t xml:space="preserve">Errores </w:t>
      </w:r>
      <w:r w:rsidRPr="00B67FB3">
        <w:rPr>
          <w:rFonts w:ascii="Arial" w:hAnsi="Arial" w:cs="Arial"/>
          <w:sz w:val="24"/>
          <w:szCs w:val="24"/>
          <w:lang w:val="es-EC"/>
        </w:rPr>
        <w:t>tales como caídas de herramientas o toques involuntarios en las líneas vivas al momento de realizar alguna maniobra en el lugar de trabajo podrían causar un cortocircuito momentáneo, produciendo chispas e iniciando un arco.</w:t>
      </w:r>
    </w:p>
    <w:p w:rsidR="00FB4F1E" w:rsidRDefault="00FB4F1E" w:rsidP="00AE32F5">
      <w:pPr>
        <w:pStyle w:val="Prrafodelista1"/>
        <w:numPr>
          <w:ilvl w:val="0"/>
          <w:numId w:val="38"/>
        </w:numPr>
        <w:spacing w:after="0" w:line="480" w:lineRule="auto"/>
        <w:jc w:val="both"/>
        <w:rPr>
          <w:rFonts w:ascii="Arial" w:hAnsi="Arial" w:cs="Arial"/>
          <w:b/>
          <w:sz w:val="24"/>
          <w:szCs w:val="24"/>
          <w:lang w:val="es-EC"/>
        </w:rPr>
      </w:pPr>
      <w:r w:rsidRPr="00B67FB3">
        <w:rPr>
          <w:rFonts w:ascii="Arial" w:hAnsi="Arial" w:cs="Arial"/>
          <w:b/>
          <w:sz w:val="24"/>
          <w:szCs w:val="24"/>
          <w:lang w:val="es-EC"/>
        </w:rPr>
        <w:t>Sobrevoltajes en espacios estrechos de la instalación.</w:t>
      </w:r>
    </w:p>
    <w:p w:rsidR="00FB4F1E" w:rsidRDefault="00FB4F1E" w:rsidP="00FB4F1E">
      <w:pPr>
        <w:pStyle w:val="Prrafodelista1"/>
        <w:spacing w:after="0" w:line="480" w:lineRule="auto"/>
        <w:ind w:left="1512"/>
        <w:jc w:val="both"/>
        <w:rPr>
          <w:rFonts w:ascii="Arial" w:hAnsi="Arial" w:cs="Arial"/>
          <w:sz w:val="24"/>
          <w:szCs w:val="24"/>
          <w:lang w:val="es-EC"/>
        </w:rPr>
      </w:pPr>
      <w:r w:rsidRPr="00B67FB3">
        <w:rPr>
          <w:rFonts w:ascii="Arial" w:hAnsi="Arial" w:cs="Arial"/>
          <w:sz w:val="24"/>
          <w:szCs w:val="24"/>
          <w:lang w:val="es-EC"/>
        </w:rPr>
        <w:t>Cuando el espacio de aire entre conductores de diferentes fases es muy angosto, el arco puede ocurrir durante los sobrevoltajes temporales.</w:t>
      </w:r>
    </w:p>
    <w:p w:rsidR="00FB4F1E" w:rsidRDefault="00FB4F1E" w:rsidP="00AE32F5">
      <w:pPr>
        <w:pStyle w:val="Prrafodelista1"/>
        <w:numPr>
          <w:ilvl w:val="0"/>
          <w:numId w:val="38"/>
        </w:numPr>
        <w:spacing w:after="0" w:line="480" w:lineRule="auto"/>
        <w:jc w:val="both"/>
        <w:rPr>
          <w:rFonts w:ascii="Arial" w:hAnsi="Arial" w:cs="Arial"/>
          <w:b/>
          <w:sz w:val="24"/>
          <w:szCs w:val="24"/>
          <w:lang w:val="es-EC"/>
        </w:rPr>
      </w:pPr>
      <w:r w:rsidRPr="00B67FB3">
        <w:rPr>
          <w:rFonts w:ascii="Arial" w:hAnsi="Arial" w:cs="Arial"/>
          <w:b/>
          <w:sz w:val="24"/>
          <w:szCs w:val="24"/>
          <w:lang w:val="es-EC"/>
        </w:rPr>
        <w:t>Falla de los materiales aislantes.</w:t>
      </w:r>
    </w:p>
    <w:p w:rsidR="00FB4F1E" w:rsidRDefault="00FB4F1E" w:rsidP="00FB4F1E">
      <w:pPr>
        <w:pStyle w:val="Prrafodelista1"/>
        <w:spacing w:after="0" w:line="480" w:lineRule="auto"/>
        <w:ind w:left="1512"/>
        <w:jc w:val="both"/>
        <w:rPr>
          <w:rFonts w:ascii="Arial" w:hAnsi="Arial" w:cs="Arial"/>
          <w:sz w:val="24"/>
          <w:szCs w:val="24"/>
          <w:lang w:val="es-EC"/>
        </w:rPr>
      </w:pPr>
      <w:r>
        <w:rPr>
          <w:rFonts w:ascii="Arial" w:hAnsi="Arial" w:cs="Arial"/>
          <w:sz w:val="24"/>
          <w:szCs w:val="24"/>
          <w:lang w:val="es-EC"/>
        </w:rPr>
        <w:t xml:space="preserve">En </w:t>
      </w:r>
      <w:r w:rsidRPr="002178C0">
        <w:rPr>
          <w:rFonts w:ascii="Arial" w:hAnsi="Arial" w:cs="Arial"/>
          <w:sz w:val="24"/>
          <w:szCs w:val="24"/>
          <w:lang w:val="es-EC"/>
        </w:rPr>
        <w:t>algunas ocasiones, éste tipo de materiales suele venir con defectos propios de fábrica o ante el desgaste de los mismos debido a su tiempo de uso han provocado éste tipo de falla.</w:t>
      </w:r>
    </w:p>
    <w:p w:rsidR="00FB4F1E" w:rsidRDefault="00535D34" w:rsidP="00FB4F1E">
      <w:pPr>
        <w:pStyle w:val="Prrafodelista1"/>
        <w:spacing w:after="0" w:line="480" w:lineRule="auto"/>
        <w:ind w:left="1512"/>
        <w:jc w:val="center"/>
        <w:rPr>
          <w:rFonts w:ascii="Arial" w:hAnsi="Arial" w:cs="Arial"/>
          <w:sz w:val="24"/>
          <w:szCs w:val="24"/>
          <w:lang w:val="es-EC"/>
        </w:rPr>
      </w:pPr>
      <w:r>
        <w:rPr>
          <w:rFonts w:ascii="Arial" w:hAnsi="Arial" w:cs="Arial"/>
          <w:noProof/>
          <w:sz w:val="24"/>
          <w:szCs w:val="24"/>
          <w:lang w:val="es-ES" w:eastAsia="es-ES"/>
        </w:rPr>
        <w:lastRenderedPageBreak/>
        <w:pict>
          <v:shape id="_x0000_s1039" type="#_x0000_t202" style="position:absolute;left:0;text-align:left;margin-left:124.4pt;margin-top:265.65pt;width:268.35pt;height:16.85pt;z-index:251678720" stroked="f">
            <v:textbox style="mso-next-textbox:#_x0000_s1039"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2.5.</w:t>
                  </w:r>
                  <w:r w:rsidRPr="003234A4">
                    <w:rPr>
                      <w:rFonts w:ascii="Arial" w:hAnsi="Arial" w:cs="Arial"/>
                      <w:color w:val="auto"/>
                      <w:sz w:val="22"/>
                    </w:rPr>
                    <w:t xml:space="preserve"> </w:t>
                  </w:r>
                  <w:r>
                    <w:rPr>
                      <w:rFonts w:ascii="Arial" w:hAnsi="Arial" w:cs="Arial"/>
                      <w:color w:val="auto"/>
                      <w:sz w:val="22"/>
                    </w:rPr>
                    <w:t>Después de un arco eléctrico.</w:t>
                  </w:r>
                </w:p>
                <w:p w:rsidR="00A25FA7" w:rsidRPr="00627409" w:rsidRDefault="00A25FA7" w:rsidP="00627409"/>
              </w:txbxContent>
            </v:textbox>
            <w10:wrap type="topAndBottom"/>
          </v:shape>
        </w:pict>
      </w:r>
      <w:r w:rsidR="00173511" w:rsidRPr="002178C0">
        <w:rPr>
          <w:rFonts w:ascii="Arial" w:hAnsi="Arial" w:cs="Arial"/>
          <w:noProof/>
          <w:sz w:val="24"/>
          <w:szCs w:val="24"/>
          <w:lang w:val="es-ES" w:eastAsia="es-ES"/>
        </w:rPr>
        <w:drawing>
          <wp:inline distT="0" distB="0" distL="0" distR="0">
            <wp:extent cx="2009221" cy="3123211"/>
            <wp:effectExtent l="19050" t="0" r="0" b="0"/>
            <wp:docPr id="1" name="Imagen 4" descr="http://www.dpp-europe.com/plugins/fckeditor/UserFiles/Image/en/News/arc_elect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pp-europe.com/plugins/fckeditor/UserFiles/Image/en/News/arc_electrique.jpg"/>
                    <pic:cNvPicPr>
                      <a:picLocks noChangeAspect="1" noChangeArrowheads="1"/>
                    </pic:cNvPicPr>
                  </pic:nvPicPr>
                  <pic:blipFill>
                    <a:blip r:embed="rId22" cstate="print"/>
                    <a:srcRect/>
                    <a:stretch>
                      <a:fillRect/>
                    </a:stretch>
                  </pic:blipFill>
                  <pic:spPr bwMode="auto">
                    <a:xfrm>
                      <a:off x="0" y="0"/>
                      <a:ext cx="2014664" cy="3131672"/>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1512"/>
        <w:jc w:val="both"/>
        <w:rPr>
          <w:rFonts w:ascii="Arial" w:hAnsi="Arial" w:cs="Arial"/>
          <w:sz w:val="24"/>
          <w:szCs w:val="24"/>
          <w:lang w:val="es-EC"/>
        </w:rPr>
      </w:pPr>
    </w:p>
    <w:p w:rsidR="00FB4F1E" w:rsidRDefault="009B070B" w:rsidP="00FB4F1E">
      <w:pPr>
        <w:pStyle w:val="Prrafodelista1"/>
        <w:spacing w:after="0" w:line="480" w:lineRule="auto"/>
        <w:ind w:left="1512"/>
        <w:jc w:val="both"/>
        <w:rPr>
          <w:rFonts w:ascii="Arial" w:hAnsi="Arial" w:cs="Arial"/>
          <w:sz w:val="24"/>
          <w:szCs w:val="24"/>
          <w:lang w:val="es-EC"/>
        </w:rPr>
      </w:pPr>
      <w:r>
        <w:rPr>
          <w:rFonts w:ascii="Arial" w:hAnsi="Arial" w:cs="Arial"/>
          <w:sz w:val="24"/>
          <w:szCs w:val="24"/>
          <w:lang w:val="es-EC"/>
        </w:rPr>
        <w:t>Previo al inicio de una instalación eléctrica e</w:t>
      </w:r>
      <w:r w:rsidR="00FB4F1E">
        <w:rPr>
          <w:rFonts w:ascii="Arial" w:hAnsi="Arial" w:cs="Arial"/>
          <w:sz w:val="24"/>
          <w:szCs w:val="24"/>
          <w:lang w:val="es-EC"/>
        </w:rPr>
        <w:t>s muy importante realizar un estudio del riesgo de arco eléctrico basado en el análisis de cortocircuito y coordinación de protecciones de la instalación.</w:t>
      </w:r>
      <w:r w:rsidR="00655BD4">
        <w:rPr>
          <w:rFonts w:ascii="Arial" w:hAnsi="Arial" w:cs="Arial"/>
          <w:sz w:val="24"/>
          <w:szCs w:val="24"/>
          <w:lang w:val="es-EC"/>
        </w:rPr>
        <w:t xml:space="preserve"> </w:t>
      </w:r>
    </w:p>
    <w:p w:rsidR="00FB4F1E" w:rsidRPr="00B67FB3" w:rsidRDefault="00FB4F1E" w:rsidP="00FB4F1E">
      <w:pPr>
        <w:pStyle w:val="Prrafodelista1"/>
        <w:spacing w:after="0" w:line="480" w:lineRule="auto"/>
        <w:ind w:left="1512"/>
        <w:jc w:val="both"/>
        <w:rPr>
          <w:rFonts w:ascii="Arial" w:hAnsi="Arial" w:cs="Arial"/>
          <w:sz w:val="24"/>
          <w:szCs w:val="24"/>
          <w:lang w:val="es-EC"/>
        </w:rPr>
      </w:pPr>
    </w:p>
    <w:p w:rsidR="00FB4F1E" w:rsidRDefault="00FB4F1E" w:rsidP="00AE32F5">
      <w:pPr>
        <w:pStyle w:val="Prrafodelista1"/>
        <w:numPr>
          <w:ilvl w:val="1"/>
          <w:numId w:val="35"/>
        </w:numPr>
        <w:spacing w:after="0" w:line="480" w:lineRule="auto"/>
        <w:jc w:val="both"/>
        <w:rPr>
          <w:rFonts w:ascii="Arial" w:hAnsi="Arial" w:cs="Arial"/>
          <w:b/>
          <w:sz w:val="24"/>
          <w:szCs w:val="24"/>
          <w:lang w:val="es-EC"/>
        </w:rPr>
      </w:pPr>
      <w:r>
        <w:rPr>
          <w:rFonts w:ascii="Arial" w:hAnsi="Arial" w:cs="Arial"/>
          <w:b/>
          <w:sz w:val="24"/>
          <w:szCs w:val="24"/>
          <w:lang w:val="es-EC"/>
        </w:rPr>
        <w:t xml:space="preserve"> </w:t>
      </w:r>
      <w:r w:rsidRPr="009C5D54">
        <w:rPr>
          <w:rFonts w:ascii="Arial" w:hAnsi="Arial" w:cs="Arial"/>
          <w:b/>
          <w:sz w:val="24"/>
          <w:szCs w:val="24"/>
          <w:lang w:val="es-EC"/>
        </w:rPr>
        <w:t>FALLA DE AISLAMIENTO.</w:t>
      </w:r>
      <w:r w:rsidR="00535D34">
        <w:rPr>
          <w:rFonts w:ascii="Arial" w:hAnsi="Arial" w:cs="Arial"/>
          <w:b/>
          <w:sz w:val="24"/>
          <w:szCs w:val="24"/>
          <w:lang w:val="es-EC"/>
        </w:rPr>
        <w:fldChar w:fldCharType="begin"/>
      </w:r>
      <w:r>
        <w:instrText xml:space="preserve"> XE "</w:instrText>
      </w:r>
      <w:r w:rsidR="00D3417D">
        <w:instrText xml:space="preserve">2.4. </w:instrText>
      </w:r>
      <w:r w:rsidRPr="00B90D65">
        <w:rPr>
          <w:rFonts w:ascii="Arial" w:hAnsi="Arial" w:cs="Arial"/>
          <w:b/>
          <w:sz w:val="24"/>
          <w:szCs w:val="24"/>
          <w:lang w:val="es-EC"/>
        </w:rPr>
        <w:instrText>FALLA DE AISLAMIENTO.</w:instrText>
      </w:r>
      <w:r>
        <w:instrText xml:space="preserve">" </w:instrText>
      </w:r>
      <w:r w:rsidR="00535D34">
        <w:rPr>
          <w:rFonts w:ascii="Arial" w:hAnsi="Arial" w:cs="Arial"/>
          <w:b/>
          <w:sz w:val="24"/>
          <w:szCs w:val="24"/>
          <w:lang w:val="es-EC"/>
        </w:rPr>
        <w:fldChar w:fldCharType="end"/>
      </w:r>
    </w:p>
    <w:p w:rsidR="00FB4F1E" w:rsidRPr="00B95753" w:rsidRDefault="00FB4F1E"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 xml:space="preserve">La pérdida </w:t>
      </w:r>
      <w:r w:rsidRPr="00B95753">
        <w:rPr>
          <w:rFonts w:ascii="Arial" w:hAnsi="Arial" w:cs="Arial"/>
          <w:sz w:val="24"/>
          <w:szCs w:val="24"/>
          <w:lang w:val="es-EC"/>
        </w:rPr>
        <w:t>de aislamiento de un conductor eléctrico y el contacto de éste con la carcaza de algún equipo eléctrico, personas o estructura arquitectónica originan una falla a tierra, lo cual implica un alto peligro de electrocutarse en las personas y los equipos en algún lugar de la instalación puedan ver afectado su funcionamiento.</w:t>
      </w:r>
    </w:p>
    <w:p w:rsidR="00FB4F1E" w:rsidRDefault="00FB4F1E"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lastRenderedPageBreak/>
        <w:t>Dentro de las causas que originen éste tipo de falla, tenemos:</w:t>
      </w:r>
    </w:p>
    <w:p w:rsidR="00FB4F1E" w:rsidRDefault="00FB4F1E" w:rsidP="00AE32F5">
      <w:pPr>
        <w:pStyle w:val="Prrafodelista1"/>
        <w:numPr>
          <w:ilvl w:val="0"/>
          <w:numId w:val="38"/>
        </w:numPr>
        <w:spacing w:after="0" w:line="480" w:lineRule="auto"/>
        <w:jc w:val="both"/>
        <w:rPr>
          <w:rFonts w:ascii="Arial" w:hAnsi="Arial" w:cs="Arial"/>
          <w:sz w:val="24"/>
          <w:szCs w:val="24"/>
          <w:lang w:val="es-EC"/>
        </w:rPr>
      </w:pPr>
      <w:r>
        <w:rPr>
          <w:rFonts w:ascii="Arial" w:hAnsi="Arial" w:cs="Arial"/>
          <w:sz w:val="24"/>
          <w:szCs w:val="24"/>
          <w:lang w:val="es-EC"/>
        </w:rPr>
        <w:t>Deterioro mecánico de los aislantes de los cables.</w:t>
      </w:r>
    </w:p>
    <w:p w:rsidR="00FB4F1E" w:rsidRDefault="00FB4F1E" w:rsidP="00AE32F5">
      <w:pPr>
        <w:pStyle w:val="Prrafodelista1"/>
        <w:numPr>
          <w:ilvl w:val="0"/>
          <w:numId w:val="38"/>
        </w:numPr>
        <w:spacing w:after="0" w:line="480" w:lineRule="auto"/>
        <w:jc w:val="both"/>
        <w:rPr>
          <w:rFonts w:ascii="Arial" w:hAnsi="Arial" w:cs="Arial"/>
          <w:sz w:val="24"/>
          <w:szCs w:val="24"/>
          <w:lang w:val="es-EC"/>
        </w:rPr>
      </w:pPr>
      <w:r>
        <w:rPr>
          <w:rFonts w:ascii="Arial" w:hAnsi="Arial" w:cs="Arial"/>
          <w:sz w:val="24"/>
          <w:szCs w:val="24"/>
          <w:lang w:val="es-EC"/>
        </w:rPr>
        <w:t xml:space="preserve"> Polvo </w:t>
      </w:r>
      <w:r w:rsidRPr="000519B8">
        <w:rPr>
          <w:rFonts w:ascii="Arial" w:hAnsi="Arial" w:cs="Arial"/>
          <w:sz w:val="24"/>
          <w:szCs w:val="24"/>
          <w:lang w:val="es-EC"/>
        </w:rPr>
        <w:t>acumulado en las instalaciones, ya que se lo puede considerar como un elemento conductor.</w:t>
      </w:r>
    </w:p>
    <w:p w:rsidR="00FB4F1E" w:rsidRDefault="00FB4F1E" w:rsidP="00AE32F5">
      <w:pPr>
        <w:pStyle w:val="Prrafodelista1"/>
        <w:numPr>
          <w:ilvl w:val="0"/>
          <w:numId w:val="38"/>
        </w:numPr>
        <w:spacing w:after="0" w:line="480" w:lineRule="auto"/>
        <w:jc w:val="both"/>
        <w:rPr>
          <w:rFonts w:ascii="Arial" w:hAnsi="Arial" w:cs="Arial"/>
          <w:sz w:val="24"/>
          <w:szCs w:val="24"/>
          <w:lang w:val="es-EC"/>
        </w:rPr>
      </w:pPr>
      <w:r>
        <w:rPr>
          <w:rFonts w:ascii="Arial" w:hAnsi="Arial" w:cs="Arial"/>
          <w:sz w:val="24"/>
          <w:szCs w:val="24"/>
          <w:lang w:val="es-EC"/>
        </w:rPr>
        <w:t xml:space="preserve">Envejecimiento </w:t>
      </w:r>
      <w:r w:rsidRPr="000519B8">
        <w:rPr>
          <w:rFonts w:ascii="Arial" w:hAnsi="Arial" w:cs="Arial"/>
          <w:sz w:val="24"/>
          <w:szCs w:val="24"/>
          <w:lang w:val="es-EC"/>
        </w:rPr>
        <w:t>térmico de los aislantes, debido al clima que impera en la instalación, así como el número excesivo de cables en las canalizaciones.</w:t>
      </w:r>
    </w:p>
    <w:p w:rsidR="00FB4F1E" w:rsidRDefault="00FB4F1E" w:rsidP="00AE32F5">
      <w:pPr>
        <w:pStyle w:val="Prrafodelista1"/>
        <w:numPr>
          <w:ilvl w:val="0"/>
          <w:numId w:val="38"/>
        </w:numPr>
        <w:spacing w:after="0" w:line="480" w:lineRule="auto"/>
        <w:jc w:val="both"/>
        <w:rPr>
          <w:rFonts w:ascii="Arial" w:hAnsi="Arial" w:cs="Arial"/>
          <w:sz w:val="24"/>
          <w:szCs w:val="24"/>
          <w:lang w:val="es-EC"/>
        </w:rPr>
      </w:pPr>
      <w:r>
        <w:rPr>
          <w:rFonts w:ascii="Arial" w:hAnsi="Arial" w:cs="Arial"/>
          <w:sz w:val="24"/>
          <w:szCs w:val="24"/>
          <w:lang w:val="es-EC"/>
        </w:rPr>
        <w:t xml:space="preserve">Esfuerzos </w:t>
      </w:r>
      <w:r w:rsidRPr="000519B8">
        <w:rPr>
          <w:rFonts w:ascii="Arial" w:hAnsi="Arial" w:cs="Arial"/>
          <w:sz w:val="24"/>
          <w:szCs w:val="24"/>
          <w:lang w:val="es-EC"/>
        </w:rPr>
        <w:t>electrodinámicos desarrollados durante un cortocircuito que pueden dañar los cables o disminuir la distancia de aislamiento.</w:t>
      </w:r>
    </w:p>
    <w:p w:rsidR="00FB4F1E" w:rsidRDefault="00FB4F1E" w:rsidP="00AE32F5">
      <w:pPr>
        <w:pStyle w:val="Prrafodelista1"/>
        <w:numPr>
          <w:ilvl w:val="0"/>
          <w:numId w:val="38"/>
        </w:numPr>
        <w:spacing w:after="0" w:line="480" w:lineRule="auto"/>
        <w:jc w:val="both"/>
        <w:rPr>
          <w:rFonts w:ascii="Arial" w:hAnsi="Arial" w:cs="Arial"/>
          <w:sz w:val="24"/>
          <w:szCs w:val="24"/>
          <w:lang w:val="es-EC"/>
        </w:rPr>
      </w:pPr>
      <w:r>
        <w:rPr>
          <w:rFonts w:ascii="Arial" w:hAnsi="Arial" w:cs="Arial"/>
          <w:sz w:val="24"/>
          <w:szCs w:val="24"/>
          <w:lang w:val="es-EC"/>
        </w:rPr>
        <w:t>Sobreintensidades, sobretensiones, efectos de armónicos.</w:t>
      </w:r>
    </w:p>
    <w:p w:rsidR="00FB4F1E" w:rsidRDefault="00535D34" w:rsidP="00FB4F1E">
      <w:pPr>
        <w:pStyle w:val="Prrafodelista1"/>
        <w:spacing w:after="0" w:line="480" w:lineRule="auto"/>
        <w:ind w:left="1512"/>
        <w:jc w:val="center"/>
        <w:rPr>
          <w:rFonts w:ascii="Arial" w:hAnsi="Arial" w:cs="Arial"/>
          <w:sz w:val="24"/>
          <w:szCs w:val="24"/>
          <w:lang w:val="es-EC"/>
        </w:rPr>
      </w:pPr>
      <w:r w:rsidRPr="00535D34">
        <w:rPr>
          <w:rFonts w:ascii="Arial" w:hAnsi="Arial" w:cs="Arial"/>
          <w:noProof/>
          <w:sz w:val="24"/>
          <w:szCs w:val="24"/>
          <w:lang w:val="es-EC" w:eastAsia="es-EC"/>
        </w:rPr>
        <w:pict>
          <v:shape id="_x0000_s1077" type="#_x0000_t202" style="position:absolute;left:0;text-align:left;margin-left:53.15pt;margin-top:222.8pt;width:332pt;height:13.95pt;z-index:251717632" stroked="f">
            <v:textbox style="mso-next-textbox:#_x0000_s1077"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2.6.</w:t>
                  </w:r>
                  <w:r w:rsidRPr="003234A4">
                    <w:rPr>
                      <w:rFonts w:ascii="Arial" w:hAnsi="Arial" w:cs="Arial"/>
                      <w:color w:val="auto"/>
                      <w:sz w:val="22"/>
                    </w:rPr>
                    <w:t xml:space="preserve"> </w:t>
                  </w:r>
                  <w:r>
                    <w:rPr>
                      <w:rFonts w:ascii="Arial" w:hAnsi="Arial" w:cs="Arial"/>
                      <w:color w:val="auto"/>
                      <w:sz w:val="22"/>
                    </w:rPr>
                    <w:t>Contacto eléctrico frente a una falla de aislamiento.</w:t>
                  </w:r>
                </w:p>
                <w:p w:rsidR="00A25FA7" w:rsidRPr="00BE374A" w:rsidRDefault="00A25FA7" w:rsidP="00BE374A"/>
              </w:txbxContent>
            </v:textbox>
            <w10:wrap type="topAndBottom"/>
          </v:shape>
        </w:pict>
      </w:r>
      <w:r w:rsidR="00FB4F1E" w:rsidRPr="00B95753">
        <w:rPr>
          <w:rFonts w:ascii="Arial" w:hAnsi="Arial" w:cs="Arial"/>
          <w:noProof/>
          <w:sz w:val="24"/>
          <w:szCs w:val="24"/>
          <w:lang w:val="es-ES" w:eastAsia="es-ES"/>
        </w:rPr>
        <w:drawing>
          <wp:inline distT="0" distB="0" distL="0" distR="0">
            <wp:extent cx="2196903" cy="2522483"/>
            <wp:effectExtent l="1905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l="24524" t="53678" r="54408" b="24847"/>
                    <a:stretch>
                      <a:fillRect/>
                    </a:stretch>
                  </pic:blipFill>
                  <pic:spPr bwMode="auto">
                    <a:xfrm>
                      <a:off x="0" y="0"/>
                      <a:ext cx="2208431" cy="2535719"/>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1512"/>
        <w:jc w:val="center"/>
        <w:rPr>
          <w:rFonts w:ascii="Arial" w:hAnsi="Arial" w:cs="Arial"/>
          <w:sz w:val="24"/>
          <w:szCs w:val="24"/>
          <w:lang w:val="es-EC"/>
        </w:rPr>
      </w:pPr>
    </w:p>
    <w:p w:rsidR="00FB4F1E" w:rsidRDefault="00FB4F1E" w:rsidP="00FB4F1E">
      <w:pPr>
        <w:pStyle w:val="Prrafodelista1"/>
        <w:spacing w:after="0" w:line="480" w:lineRule="auto"/>
        <w:jc w:val="both"/>
        <w:rPr>
          <w:rFonts w:ascii="Arial" w:hAnsi="Arial" w:cs="Arial"/>
          <w:sz w:val="24"/>
          <w:szCs w:val="24"/>
          <w:lang w:val="es-EC"/>
        </w:rPr>
      </w:pPr>
    </w:p>
    <w:p w:rsidR="00FB4F1E" w:rsidRDefault="00173511" w:rsidP="009B070B">
      <w:pPr>
        <w:suppressAutoHyphens w:val="0"/>
        <w:ind w:firstLine="709"/>
        <w:jc w:val="both"/>
        <w:rPr>
          <w:rFonts w:ascii="Arial" w:hAnsi="Arial" w:cs="Arial"/>
          <w:sz w:val="24"/>
          <w:szCs w:val="24"/>
        </w:rPr>
      </w:pPr>
      <w:r>
        <w:rPr>
          <w:rFonts w:ascii="Arial" w:hAnsi="Arial" w:cs="Arial"/>
          <w:sz w:val="24"/>
          <w:szCs w:val="24"/>
        </w:rPr>
        <w:br w:type="page"/>
      </w:r>
      <w:r w:rsidR="00FB4F1E">
        <w:rPr>
          <w:rFonts w:ascii="Arial" w:hAnsi="Arial" w:cs="Arial"/>
          <w:sz w:val="24"/>
          <w:szCs w:val="24"/>
        </w:rPr>
        <w:lastRenderedPageBreak/>
        <w:t xml:space="preserve">Un </w:t>
      </w:r>
      <w:r w:rsidR="009B070B">
        <w:rPr>
          <w:rFonts w:ascii="Arial" w:hAnsi="Arial" w:cs="Arial"/>
          <w:sz w:val="24"/>
          <w:szCs w:val="24"/>
        </w:rPr>
        <w:t>d</w:t>
      </w:r>
      <w:r w:rsidR="00FB4F1E">
        <w:rPr>
          <w:rFonts w:ascii="Arial" w:hAnsi="Arial" w:cs="Arial"/>
          <w:sz w:val="24"/>
          <w:szCs w:val="24"/>
        </w:rPr>
        <w:t>efecto de aislamiento se lo puede clasificar en:</w:t>
      </w:r>
    </w:p>
    <w:p w:rsidR="00FB4F1E" w:rsidRDefault="00FB4F1E" w:rsidP="00AE32F5">
      <w:pPr>
        <w:pStyle w:val="Prrafodelista1"/>
        <w:numPr>
          <w:ilvl w:val="0"/>
          <w:numId w:val="40"/>
        </w:numPr>
        <w:spacing w:after="0" w:line="480" w:lineRule="auto"/>
        <w:jc w:val="both"/>
        <w:rPr>
          <w:rFonts w:ascii="Arial" w:hAnsi="Arial" w:cs="Arial"/>
          <w:sz w:val="24"/>
          <w:szCs w:val="24"/>
          <w:lang w:val="es-EC"/>
        </w:rPr>
      </w:pPr>
      <w:r>
        <w:rPr>
          <w:rFonts w:ascii="Arial" w:hAnsi="Arial" w:cs="Arial"/>
          <w:sz w:val="24"/>
          <w:szCs w:val="24"/>
          <w:lang w:val="es-EC"/>
        </w:rPr>
        <w:t xml:space="preserve">De modo </w:t>
      </w:r>
      <w:r w:rsidRPr="000519B8">
        <w:rPr>
          <w:rFonts w:ascii="Arial" w:hAnsi="Arial" w:cs="Arial"/>
          <w:sz w:val="24"/>
          <w:szCs w:val="24"/>
          <w:lang w:val="es-EC"/>
        </w:rPr>
        <w:t>diferencial: entre conductores activos, lo que puede desencadenar en un cortocircuito.</w:t>
      </w:r>
    </w:p>
    <w:p w:rsidR="00FB4F1E" w:rsidRDefault="00FB4F1E" w:rsidP="00AE32F5">
      <w:pPr>
        <w:pStyle w:val="Prrafodelista1"/>
        <w:numPr>
          <w:ilvl w:val="0"/>
          <w:numId w:val="40"/>
        </w:numPr>
        <w:spacing w:after="0" w:line="480" w:lineRule="auto"/>
        <w:jc w:val="both"/>
        <w:rPr>
          <w:rFonts w:ascii="Arial" w:hAnsi="Arial" w:cs="Arial"/>
          <w:sz w:val="24"/>
          <w:szCs w:val="24"/>
          <w:lang w:val="es-EC"/>
        </w:rPr>
      </w:pPr>
      <w:r>
        <w:rPr>
          <w:rFonts w:ascii="Arial" w:hAnsi="Arial" w:cs="Arial"/>
          <w:sz w:val="24"/>
          <w:szCs w:val="24"/>
          <w:lang w:val="es-EC"/>
        </w:rPr>
        <w:t xml:space="preserve">De </w:t>
      </w:r>
      <w:r w:rsidRPr="000519B8">
        <w:rPr>
          <w:rFonts w:ascii="Arial" w:hAnsi="Arial" w:cs="Arial"/>
          <w:sz w:val="24"/>
          <w:szCs w:val="24"/>
          <w:lang w:val="es-EC"/>
        </w:rPr>
        <w:t>modo común: entre conductores activos y masa, haciendo recorrer por el conductor de protección y/o por tierra una corriente de defecto.</w:t>
      </w:r>
    </w:p>
    <w:p w:rsidR="00AB45B2" w:rsidRDefault="00AB45B2" w:rsidP="00AB45B2">
      <w:pPr>
        <w:pStyle w:val="Prrafodelista1"/>
        <w:spacing w:after="0" w:line="480" w:lineRule="auto"/>
        <w:ind w:left="1440"/>
        <w:jc w:val="both"/>
        <w:rPr>
          <w:rFonts w:ascii="Arial" w:hAnsi="Arial" w:cs="Arial"/>
          <w:sz w:val="24"/>
          <w:szCs w:val="24"/>
          <w:lang w:val="es-EC"/>
        </w:rPr>
      </w:pPr>
    </w:p>
    <w:p w:rsidR="00FB4F1E" w:rsidRPr="000519B8" w:rsidRDefault="00FB4F1E"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 xml:space="preserve">En </w:t>
      </w:r>
      <w:r w:rsidRPr="000519B8">
        <w:rPr>
          <w:rFonts w:ascii="Arial" w:hAnsi="Arial" w:cs="Arial"/>
          <w:sz w:val="24"/>
          <w:szCs w:val="24"/>
          <w:lang w:val="es-EC"/>
        </w:rPr>
        <w:t>redes de baja tensión (hasta 1000 V), es importante establecer el régimen de neutro o esquema de conexión a tierra (ECT) en cualquier tipo de instalación industrial o residencial basados en la norma IEC 60364, la cual indica primordialmente la forma en que el neutro del transformador o de la fuente en el lado de baja tensión será conectado a las masas de los diferentes equipos  o cargas.</w:t>
      </w:r>
    </w:p>
    <w:p w:rsidR="00FB4F1E" w:rsidRPr="000519B8" w:rsidRDefault="00FB4F1E" w:rsidP="00FB4F1E">
      <w:pPr>
        <w:pStyle w:val="Prrafodelista1"/>
        <w:spacing w:after="0" w:line="480" w:lineRule="auto"/>
        <w:ind w:left="851"/>
        <w:jc w:val="both"/>
        <w:rPr>
          <w:rFonts w:ascii="Arial" w:hAnsi="Arial" w:cs="Arial"/>
          <w:sz w:val="24"/>
          <w:szCs w:val="24"/>
          <w:lang w:val="es-EC"/>
        </w:rPr>
      </w:pPr>
    </w:p>
    <w:p w:rsidR="00FB4F1E" w:rsidRPr="000519B8" w:rsidRDefault="00FB4F1E" w:rsidP="00FB4F1E">
      <w:pPr>
        <w:pStyle w:val="Prrafodelista1"/>
        <w:spacing w:after="0" w:line="480" w:lineRule="auto"/>
        <w:ind w:left="851"/>
        <w:jc w:val="both"/>
        <w:rPr>
          <w:rFonts w:ascii="Arial" w:hAnsi="Arial" w:cs="Arial"/>
          <w:sz w:val="24"/>
          <w:szCs w:val="24"/>
          <w:lang w:val="es-EC"/>
        </w:rPr>
      </w:pPr>
      <w:r w:rsidRPr="000519B8">
        <w:rPr>
          <w:rFonts w:ascii="Arial" w:hAnsi="Arial" w:cs="Arial"/>
          <w:sz w:val="24"/>
          <w:szCs w:val="24"/>
          <w:lang w:val="es-EC"/>
        </w:rPr>
        <w:t>La finalidad de implementar los esquemas de conexión a tierra es controlar los efectos de una falla de aislamiento y proteger a las personas, bienes y disponibilidad del servicio de energía eléctrica.</w:t>
      </w:r>
    </w:p>
    <w:p w:rsidR="00FB4F1E" w:rsidRPr="000519B8" w:rsidRDefault="00FB4F1E" w:rsidP="00FB4F1E">
      <w:pPr>
        <w:pStyle w:val="Prrafodelista1"/>
        <w:spacing w:after="0" w:line="480" w:lineRule="auto"/>
        <w:ind w:left="851"/>
        <w:jc w:val="both"/>
        <w:rPr>
          <w:rFonts w:ascii="Arial" w:hAnsi="Arial" w:cs="Arial"/>
          <w:sz w:val="24"/>
          <w:szCs w:val="24"/>
          <w:lang w:val="es-EC"/>
        </w:rPr>
      </w:pPr>
    </w:p>
    <w:p w:rsidR="009B070B" w:rsidRDefault="006E522F"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Los esquemas de conexión a tierra definidos son los que se alistan a continuación:</w:t>
      </w:r>
    </w:p>
    <w:p w:rsidR="00A02024" w:rsidRDefault="00A02024">
      <w:pPr>
        <w:suppressAutoHyphens w:val="0"/>
        <w:ind w:firstLine="709"/>
        <w:jc w:val="both"/>
        <w:rPr>
          <w:rFonts w:ascii="Arial" w:hAnsi="Arial" w:cs="Arial"/>
          <w:sz w:val="24"/>
          <w:szCs w:val="24"/>
        </w:rPr>
      </w:pPr>
      <w:r>
        <w:rPr>
          <w:rFonts w:ascii="Arial" w:hAnsi="Arial" w:cs="Arial"/>
          <w:sz w:val="24"/>
          <w:szCs w:val="24"/>
        </w:rPr>
        <w:br w:type="page"/>
      </w:r>
    </w:p>
    <w:p w:rsidR="006E522F" w:rsidRDefault="006E522F" w:rsidP="00AE32F5">
      <w:pPr>
        <w:pStyle w:val="Prrafodelista1"/>
        <w:numPr>
          <w:ilvl w:val="0"/>
          <w:numId w:val="49"/>
        </w:numPr>
        <w:spacing w:after="0" w:line="480" w:lineRule="auto"/>
        <w:jc w:val="both"/>
        <w:rPr>
          <w:rFonts w:ascii="Arial" w:hAnsi="Arial" w:cs="Arial"/>
          <w:sz w:val="24"/>
          <w:szCs w:val="24"/>
          <w:lang w:val="es-EC"/>
        </w:rPr>
      </w:pPr>
      <w:r>
        <w:rPr>
          <w:rFonts w:ascii="Arial" w:hAnsi="Arial" w:cs="Arial"/>
          <w:sz w:val="24"/>
          <w:szCs w:val="24"/>
          <w:lang w:val="es-EC"/>
        </w:rPr>
        <w:lastRenderedPageBreak/>
        <w:t>Esquema de conexión a tierra TT.</w:t>
      </w:r>
    </w:p>
    <w:p w:rsidR="006E522F" w:rsidRDefault="006E522F" w:rsidP="00AE32F5">
      <w:pPr>
        <w:pStyle w:val="Prrafodelista1"/>
        <w:numPr>
          <w:ilvl w:val="0"/>
          <w:numId w:val="49"/>
        </w:numPr>
        <w:spacing w:after="0" w:line="480" w:lineRule="auto"/>
        <w:jc w:val="both"/>
        <w:rPr>
          <w:rFonts w:ascii="Arial" w:hAnsi="Arial" w:cs="Arial"/>
          <w:sz w:val="24"/>
          <w:szCs w:val="24"/>
          <w:lang w:val="es-EC"/>
        </w:rPr>
      </w:pPr>
      <w:r>
        <w:rPr>
          <w:rFonts w:ascii="Arial" w:hAnsi="Arial" w:cs="Arial"/>
          <w:sz w:val="24"/>
          <w:szCs w:val="24"/>
          <w:lang w:val="es-EC"/>
        </w:rPr>
        <w:t>Esquema de conexión a tierra TN, el cual presenta las siguientes variantes: TN-S, TN-C y TN-C-S.</w:t>
      </w:r>
    </w:p>
    <w:p w:rsidR="006E522F" w:rsidRPr="006E522F" w:rsidRDefault="006E522F" w:rsidP="00AE32F5">
      <w:pPr>
        <w:pStyle w:val="Prrafodelista1"/>
        <w:numPr>
          <w:ilvl w:val="0"/>
          <w:numId w:val="49"/>
        </w:numPr>
        <w:spacing w:after="0" w:line="480" w:lineRule="auto"/>
        <w:jc w:val="both"/>
        <w:rPr>
          <w:rFonts w:ascii="Arial" w:hAnsi="Arial" w:cs="Arial"/>
          <w:sz w:val="24"/>
          <w:szCs w:val="24"/>
          <w:lang w:val="es-EC"/>
        </w:rPr>
      </w:pPr>
      <w:r>
        <w:rPr>
          <w:rFonts w:ascii="Arial" w:hAnsi="Arial" w:cs="Arial"/>
          <w:sz w:val="24"/>
          <w:szCs w:val="24"/>
          <w:lang w:val="es-EC"/>
        </w:rPr>
        <w:t>Esquema de conexión a tierra IT.</w:t>
      </w:r>
    </w:p>
    <w:p w:rsidR="009B070B" w:rsidRDefault="009B070B"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 xml:space="preserve"> </w:t>
      </w:r>
    </w:p>
    <w:p w:rsidR="006E522F" w:rsidRDefault="006E522F"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Siglas estas, que de acuerdo a la Norma IEC 60364, tienen el siguiente significado.</w:t>
      </w:r>
    </w:p>
    <w:p w:rsidR="006E522F" w:rsidRDefault="006E522F" w:rsidP="00AE32F5">
      <w:pPr>
        <w:pStyle w:val="Prrafodelista1"/>
        <w:numPr>
          <w:ilvl w:val="0"/>
          <w:numId w:val="50"/>
        </w:numPr>
        <w:spacing w:after="0" w:line="480" w:lineRule="auto"/>
        <w:jc w:val="both"/>
        <w:rPr>
          <w:rFonts w:ascii="Arial" w:hAnsi="Arial" w:cs="Arial"/>
          <w:sz w:val="24"/>
          <w:szCs w:val="24"/>
          <w:lang w:val="es-EC"/>
        </w:rPr>
      </w:pPr>
      <w:r>
        <w:rPr>
          <w:rFonts w:ascii="Arial" w:hAnsi="Arial" w:cs="Arial"/>
          <w:sz w:val="24"/>
          <w:szCs w:val="24"/>
          <w:lang w:val="es-EC"/>
        </w:rPr>
        <w:t>Primera letra: indica la situación del neutro de la alimentación, respecto a la puesta a tierra, pudiendo ser las letras T e I</w:t>
      </w:r>
    </w:p>
    <w:p w:rsidR="006E522F" w:rsidRDefault="006E522F" w:rsidP="006E522F">
      <w:pPr>
        <w:pStyle w:val="Prrafodelista1"/>
        <w:spacing w:after="0" w:line="480" w:lineRule="auto"/>
        <w:ind w:left="1571"/>
        <w:jc w:val="both"/>
        <w:rPr>
          <w:rFonts w:ascii="Arial" w:hAnsi="Arial" w:cs="Arial"/>
          <w:sz w:val="24"/>
          <w:szCs w:val="24"/>
          <w:lang w:val="es-EC"/>
        </w:rPr>
      </w:pPr>
      <w:r>
        <w:rPr>
          <w:rFonts w:ascii="Arial" w:hAnsi="Arial" w:cs="Arial"/>
          <w:sz w:val="24"/>
          <w:szCs w:val="24"/>
          <w:lang w:val="es-EC"/>
        </w:rPr>
        <w:t xml:space="preserve">T: </w:t>
      </w:r>
      <w:r w:rsidR="006F10D1">
        <w:rPr>
          <w:rFonts w:ascii="Arial" w:hAnsi="Arial" w:cs="Arial"/>
          <w:sz w:val="24"/>
          <w:szCs w:val="24"/>
          <w:lang w:val="es-EC"/>
        </w:rPr>
        <w:t>conexión directa del neutro con la puesta a tierra.</w:t>
      </w:r>
    </w:p>
    <w:p w:rsidR="006E522F" w:rsidRDefault="006E522F" w:rsidP="006E522F">
      <w:pPr>
        <w:pStyle w:val="Prrafodelista1"/>
        <w:spacing w:after="0" w:line="480" w:lineRule="auto"/>
        <w:ind w:left="1571"/>
        <w:jc w:val="both"/>
        <w:rPr>
          <w:rFonts w:ascii="Arial" w:hAnsi="Arial" w:cs="Arial"/>
          <w:sz w:val="24"/>
          <w:szCs w:val="24"/>
          <w:lang w:val="es-EC"/>
        </w:rPr>
      </w:pPr>
      <w:r>
        <w:rPr>
          <w:rFonts w:ascii="Arial" w:hAnsi="Arial" w:cs="Arial"/>
          <w:sz w:val="24"/>
          <w:szCs w:val="24"/>
          <w:lang w:val="es-EC"/>
        </w:rPr>
        <w:t>I:</w:t>
      </w:r>
      <w:r w:rsidR="006F10D1">
        <w:rPr>
          <w:rFonts w:ascii="Arial" w:hAnsi="Arial" w:cs="Arial"/>
          <w:sz w:val="24"/>
          <w:szCs w:val="24"/>
          <w:lang w:val="es-EC"/>
        </w:rPr>
        <w:t xml:space="preserve"> aislamiento de todas las partes activas por conexión a tierra o por conexión a través de una impedancia.</w:t>
      </w:r>
    </w:p>
    <w:p w:rsidR="006F10D1" w:rsidRDefault="006E522F" w:rsidP="00AE32F5">
      <w:pPr>
        <w:pStyle w:val="Prrafodelista1"/>
        <w:numPr>
          <w:ilvl w:val="0"/>
          <w:numId w:val="50"/>
        </w:numPr>
        <w:spacing w:after="0" w:line="480" w:lineRule="auto"/>
        <w:jc w:val="both"/>
        <w:rPr>
          <w:rFonts w:ascii="Arial" w:hAnsi="Arial" w:cs="Arial"/>
          <w:sz w:val="24"/>
          <w:szCs w:val="24"/>
          <w:lang w:val="es-EC"/>
        </w:rPr>
      </w:pPr>
      <w:r>
        <w:rPr>
          <w:rFonts w:ascii="Arial" w:hAnsi="Arial" w:cs="Arial"/>
          <w:sz w:val="24"/>
          <w:szCs w:val="24"/>
          <w:lang w:val="es-EC"/>
        </w:rPr>
        <w:t>Segunda letra:</w:t>
      </w:r>
      <w:r w:rsidR="006F10D1">
        <w:rPr>
          <w:rFonts w:ascii="Arial" w:hAnsi="Arial" w:cs="Arial"/>
          <w:sz w:val="24"/>
          <w:szCs w:val="24"/>
          <w:lang w:val="es-EC"/>
        </w:rPr>
        <w:t xml:space="preserve"> indica la situación de las masas de la instalación respecto de la puesta a tierra. Pudiendo ser:</w:t>
      </w:r>
    </w:p>
    <w:p w:rsidR="006F10D1" w:rsidRDefault="006F10D1" w:rsidP="006F10D1">
      <w:pPr>
        <w:pStyle w:val="Prrafodelista1"/>
        <w:spacing w:after="0" w:line="480" w:lineRule="auto"/>
        <w:ind w:left="1571"/>
        <w:jc w:val="both"/>
        <w:rPr>
          <w:rFonts w:ascii="Arial" w:hAnsi="Arial" w:cs="Arial"/>
          <w:sz w:val="24"/>
          <w:szCs w:val="24"/>
          <w:lang w:val="es-EC"/>
        </w:rPr>
      </w:pPr>
      <w:r>
        <w:rPr>
          <w:rFonts w:ascii="Arial" w:hAnsi="Arial" w:cs="Arial"/>
          <w:sz w:val="24"/>
          <w:szCs w:val="24"/>
          <w:lang w:val="es-EC"/>
        </w:rPr>
        <w:t>T: masas conectadas directamente a tierra.</w:t>
      </w:r>
    </w:p>
    <w:p w:rsidR="006E522F" w:rsidRDefault="006F10D1" w:rsidP="006F10D1">
      <w:pPr>
        <w:pStyle w:val="Prrafodelista1"/>
        <w:spacing w:after="0" w:line="480" w:lineRule="auto"/>
        <w:ind w:left="1571"/>
        <w:jc w:val="both"/>
        <w:rPr>
          <w:rFonts w:ascii="Arial" w:hAnsi="Arial" w:cs="Arial"/>
          <w:sz w:val="24"/>
          <w:szCs w:val="24"/>
          <w:lang w:val="es-EC"/>
        </w:rPr>
      </w:pPr>
      <w:r>
        <w:rPr>
          <w:rFonts w:ascii="Arial" w:hAnsi="Arial" w:cs="Arial"/>
          <w:sz w:val="24"/>
          <w:szCs w:val="24"/>
          <w:lang w:val="es-EC"/>
        </w:rPr>
        <w:t>N: masas conectadas al neutro de la instalación y esta a tierra.</w:t>
      </w:r>
    </w:p>
    <w:p w:rsidR="006E522F" w:rsidRDefault="006F10D1" w:rsidP="00AE32F5">
      <w:pPr>
        <w:pStyle w:val="Prrafodelista1"/>
        <w:numPr>
          <w:ilvl w:val="0"/>
          <w:numId w:val="50"/>
        </w:numPr>
        <w:spacing w:after="0" w:line="480" w:lineRule="auto"/>
        <w:jc w:val="both"/>
        <w:rPr>
          <w:rFonts w:ascii="Arial" w:hAnsi="Arial" w:cs="Arial"/>
          <w:sz w:val="24"/>
          <w:szCs w:val="24"/>
          <w:lang w:val="es-EC"/>
        </w:rPr>
      </w:pPr>
      <w:r>
        <w:rPr>
          <w:rFonts w:ascii="Arial" w:hAnsi="Arial" w:cs="Arial"/>
          <w:sz w:val="24"/>
          <w:szCs w:val="24"/>
          <w:lang w:val="es-EC"/>
        </w:rPr>
        <w:t>Tercera letra.</w:t>
      </w:r>
    </w:p>
    <w:p w:rsidR="006F10D1" w:rsidRDefault="006F10D1" w:rsidP="006F10D1">
      <w:pPr>
        <w:pStyle w:val="Prrafodelista1"/>
        <w:spacing w:after="0" w:line="480" w:lineRule="auto"/>
        <w:ind w:left="1571"/>
        <w:jc w:val="both"/>
        <w:rPr>
          <w:rFonts w:ascii="Arial" w:hAnsi="Arial" w:cs="Arial"/>
          <w:sz w:val="24"/>
          <w:szCs w:val="24"/>
          <w:lang w:val="es-EC"/>
        </w:rPr>
      </w:pPr>
      <w:r>
        <w:rPr>
          <w:rFonts w:ascii="Arial" w:hAnsi="Arial" w:cs="Arial"/>
          <w:sz w:val="24"/>
          <w:szCs w:val="24"/>
          <w:lang w:val="es-EC"/>
        </w:rPr>
        <w:t>S: el cable neutro (N) está separado del cable de protección eléctrica (PE) y ambos separados.</w:t>
      </w:r>
    </w:p>
    <w:p w:rsidR="006F10D1" w:rsidRDefault="006F10D1" w:rsidP="006F10D1">
      <w:pPr>
        <w:pStyle w:val="Prrafodelista1"/>
        <w:spacing w:after="0" w:line="480" w:lineRule="auto"/>
        <w:ind w:left="1571"/>
        <w:jc w:val="both"/>
        <w:rPr>
          <w:rFonts w:ascii="Arial" w:hAnsi="Arial" w:cs="Arial"/>
          <w:sz w:val="24"/>
          <w:szCs w:val="24"/>
          <w:lang w:val="es-EC"/>
        </w:rPr>
      </w:pPr>
      <w:r>
        <w:rPr>
          <w:rFonts w:ascii="Arial" w:hAnsi="Arial" w:cs="Arial"/>
          <w:sz w:val="24"/>
          <w:szCs w:val="24"/>
          <w:lang w:val="es-EC"/>
        </w:rPr>
        <w:t>C: las funciones de neutro y de protección están combinadas por un solo cable (PEN), situación combinada.</w:t>
      </w:r>
    </w:p>
    <w:p w:rsidR="006F10D1" w:rsidRDefault="006F10D1" w:rsidP="006F10D1">
      <w:pPr>
        <w:pStyle w:val="Prrafodelista1"/>
        <w:spacing w:after="0" w:line="480" w:lineRule="auto"/>
        <w:ind w:left="1571"/>
        <w:jc w:val="both"/>
        <w:rPr>
          <w:rFonts w:ascii="Arial" w:hAnsi="Arial" w:cs="Arial"/>
          <w:sz w:val="24"/>
          <w:szCs w:val="24"/>
          <w:lang w:val="es-EC"/>
        </w:rPr>
      </w:pPr>
    </w:p>
    <w:p w:rsidR="00FB4F1E" w:rsidRDefault="00FB4F1E" w:rsidP="00FB4F1E">
      <w:pPr>
        <w:pStyle w:val="Prrafodelista1"/>
        <w:spacing w:after="0" w:line="480" w:lineRule="auto"/>
        <w:ind w:left="851"/>
        <w:jc w:val="both"/>
        <w:rPr>
          <w:rFonts w:ascii="Arial" w:hAnsi="Arial" w:cs="Arial"/>
          <w:sz w:val="24"/>
          <w:szCs w:val="24"/>
          <w:lang w:val="es-EC"/>
        </w:rPr>
      </w:pPr>
      <w:r w:rsidRPr="000519B8">
        <w:rPr>
          <w:rFonts w:ascii="Arial" w:hAnsi="Arial" w:cs="Arial"/>
          <w:sz w:val="24"/>
          <w:szCs w:val="24"/>
          <w:lang w:val="es-EC"/>
        </w:rPr>
        <w:lastRenderedPageBreak/>
        <w:t xml:space="preserve">A continuación se hará una descripción de los tres esquemas más utilizados </w:t>
      </w:r>
      <w:r w:rsidR="008C5DD7">
        <w:rPr>
          <w:rFonts w:ascii="Arial" w:hAnsi="Arial" w:cs="Arial"/>
          <w:sz w:val="24"/>
          <w:szCs w:val="24"/>
          <w:lang w:val="es-EC"/>
        </w:rPr>
        <w:t>en las instalaciones eléctricas tanto residenciales como industriales</w:t>
      </w:r>
      <w:r w:rsidRPr="000519B8">
        <w:rPr>
          <w:rFonts w:ascii="Arial" w:hAnsi="Arial" w:cs="Arial"/>
          <w:sz w:val="24"/>
          <w:szCs w:val="24"/>
          <w:lang w:val="es-EC"/>
        </w:rPr>
        <w:t>:</w:t>
      </w:r>
    </w:p>
    <w:p w:rsidR="00933F8F" w:rsidRDefault="00933F8F" w:rsidP="00FB4F1E">
      <w:pPr>
        <w:pStyle w:val="Prrafodelista1"/>
        <w:spacing w:after="0" w:line="480" w:lineRule="auto"/>
        <w:ind w:left="851"/>
        <w:jc w:val="both"/>
        <w:rPr>
          <w:rFonts w:ascii="Arial" w:hAnsi="Arial" w:cs="Arial"/>
          <w:sz w:val="24"/>
          <w:szCs w:val="24"/>
          <w:lang w:val="es-EC"/>
        </w:rPr>
      </w:pPr>
    </w:p>
    <w:p w:rsidR="00FB4F1E" w:rsidRPr="006F10D1" w:rsidRDefault="00297A77" w:rsidP="00AE32F5">
      <w:pPr>
        <w:pStyle w:val="Prrafodelista"/>
        <w:numPr>
          <w:ilvl w:val="0"/>
          <w:numId w:val="50"/>
        </w:numPr>
        <w:jc w:val="both"/>
        <w:rPr>
          <w:rFonts w:ascii="Arial" w:hAnsi="Arial" w:cs="Arial"/>
          <w:b/>
          <w:sz w:val="24"/>
          <w:szCs w:val="24"/>
        </w:rPr>
      </w:pPr>
      <w:r>
        <w:rPr>
          <w:rFonts w:ascii="Arial" w:hAnsi="Arial" w:cs="Arial"/>
          <w:b/>
          <w:sz w:val="24"/>
          <w:szCs w:val="24"/>
        </w:rPr>
        <w:t>Esquema</w:t>
      </w:r>
      <w:r w:rsidR="00FB4F1E" w:rsidRPr="006F10D1">
        <w:rPr>
          <w:rFonts w:ascii="Arial" w:hAnsi="Arial" w:cs="Arial"/>
          <w:b/>
          <w:sz w:val="24"/>
          <w:szCs w:val="24"/>
        </w:rPr>
        <w:t xml:space="preserve"> TN.</w:t>
      </w:r>
    </w:p>
    <w:p w:rsidR="00297A77" w:rsidRDefault="002225E2" w:rsidP="00FB4F1E">
      <w:pPr>
        <w:pStyle w:val="Prrafodelista1"/>
        <w:spacing w:after="0" w:line="480" w:lineRule="auto"/>
        <w:ind w:left="1440"/>
        <w:jc w:val="both"/>
        <w:rPr>
          <w:rFonts w:ascii="Arial" w:hAnsi="Arial" w:cs="Arial"/>
          <w:sz w:val="24"/>
          <w:szCs w:val="24"/>
          <w:lang w:val="es-EC"/>
        </w:rPr>
      </w:pPr>
      <w:r>
        <w:rPr>
          <w:rFonts w:ascii="Arial" w:hAnsi="Arial" w:cs="Arial"/>
          <w:sz w:val="24"/>
          <w:szCs w:val="24"/>
          <w:lang w:val="es-EC"/>
        </w:rPr>
        <w:t>En este esquema</w:t>
      </w:r>
      <w:r w:rsidR="009003DE">
        <w:rPr>
          <w:rFonts w:ascii="Arial" w:hAnsi="Arial" w:cs="Arial"/>
          <w:sz w:val="24"/>
          <w:szCs w:val="24"/>
          <w:lang w:val="es-EC"/>
        </w:rPr>
        <w:t>,</w:t>
      </w:r>
      <w:r>
        <w:rPr>
          <w:rFonts w:ascii="Arial" w:hAnsi="Arial" w:cs="Arial"/>
          <w:sz w:val="24"/>
          <w:szCs w:val="24"/>
          <w:lang w:val="es-EC"/>
        </w:rPr>
        <w:t xml:space="preserve"> </w:t>
      </w:r>
      <w:r w:rsidR="009003DE">
        <w:rPr>
          <w:rFonts w:ascii="Arial" w:hAnsi="Arial" w:cs="Arial"/>
          <w:sz w:val="24"/>
          <w:szCs w:val="24"/>
          <w:lang w:val="es-EC"/>
        </w:rPr>
        <w:t>el neutro del transformador en el lado de baja tensión está conectado</w:t>
      </w:r>
      <w:r w:rsidR="00297A77">
        <w:rPr>
          <w:rFonts w:ascii="Arial" w:hAnsi="Arial" w:cs="Arial"/>
          <w:sz w:val="24"/>
          <w:szCs w:val="24"/>
          <w:lang w:val="es-EC"/>
        </w:rPr>
        <w:t xml:space="preserve"> directamente a tierra y las masas de la instalación receptoras conectadas a dichos puntos por medios de cables de protección </w:t>
      </w:r>
      <w:r w:rsidR="00297A77" w:rsidRPr="00297A77">
        <w:rPr>
          <w:rFonts w:ascii="Arial" w:hAnsi="Arial" w:cs="Arial"/>
          <w:sz w:val="24"/>
          <w:szCs w:val="24"/>
          <w:lang w:val="es-EC"/>
        </w:rPr>
        <w:t>llamados PE en los sistemas TN-S y PEN en los sistemas TN-C.</w:t>
      </w:r>
      <w:r w:rsidR="00297A77">
        <w:rPr>
          <w:rFonts w:ascii="Arial" w:hAnsi="Arial" w:cs="Arial"/>
          <w:sz w:val="24"/>
          <w:szCs w:val="24"/>
          <w:lang w:val="es-EC"/>
        </w:rPr>
        <w:t xml:space="preserve"> Este esquema se presenta en tres variantes:</w:t>
      </w:r>
    </w:p>
    <w:p w:rsidR="00FB4F1E" w:rsidRDefault="009003DE" w:rsidP="00FB4F1E">
      <w:pPr>
        <w:pStyle w:val="Prrafodelista1"/>
        <w:spacing w:after="0" w:line="480" w:lineRule="auto"/>
        <w:ind w:left="1440"/>
        <w:jc w:val="both"/>
        <w:rPr>
          <w:rFonts w:ascii="Arial" w:hAnsi="Arial" w:cs="Arial"/>
          <w:sz w:val="24"/>
          <w:szCs w:val="24"/>
          <w:lang w:val="es-EC"/>
        </w:rPr>
      </w:pPr>
      <w:r>
        <w:rPr>
          <w:rFonts w:ascii="Arial" w:hAnsi="Arial" w:cs="Arial"/>
          <w:sz w:val="24"/>
          <w:szCs w:val="24"/>
          <w:lang w:val="es-EC"/>
        </w:rPr>
        <w:t xml:space="preserve"> </w:t>
      </w:r>
    </w:p>
    <w:p w:rsidR="00297A77" w:rsidRDefault="002225E2" w:rsidP="00AE32F5">
      <w:pPr>
        <w:pStyle w:val="Prrafodelista1"/>
        <w:numPr>
          <w:ilvl w:val="1"/>
          <w:numId w:val="41"/>
        </w:numPr>
        <w:spacing w:after="0" w:line="480" w:lineRule="auto"/>
        <w:jc w:val="both"/>
        <w:rPr>
          <w:rFonts w:ascii="Arial" w:hAnsi="Arial" w:cs="Arial"/>
          <w:sz w:val="24"/>
          <w:szCs w:val="24"/>
          <w:lang w:val="es-EC"/>
        </w:rPr>
      </w:pPr>
      <w:r>
        <w:rPr>
          <w:rFonts w:ascii="Arial" w:hAnsi="Arial" w:cs="Arial"/>
          <w:b/>
          <w:sz w:val="24"/>
          <w:szCs w:val="24"/>
          <w:lang w:val="es-EC"/>
        </w:rPr>
        <w:t xml:space="preserve">Esquema </w:t>
      </w:r>
      <w:r w:rsidR="00FB4F1E" w:rsidRPr="00F82972">
        <w:rPr>
          <w:rFonts w:ascii="Arial" w:hAnsi="Arial" w:cs="Arial"/>
          <w:b/>
          <w:sz w:val="24"/>
          <w:szCs w:val="24"/>
          <w:lang w:val="es-EC"/>
        </w:rPr>
        <w:t>TN-S</w:t>
      </w:r>
      <w:r w:rsidR="00FB4F1E">
        <w:rPr>
          <w:rFonts w:ascii="Arial" w:hAnsi="Arial" w:cs="Arial"/>
          <w:sz w:val="24"/>
          <w:szCs w:val="24"/>
          <w:lang w:val="es-EC"/>
        </w:rPr>
        <w:t xml:space="preserve">: </w:t>
      </w:r>
      <w:r w:rsidR="00E5283A">
        <w:rPr>
          <w:rFonts w:ascii="Arial" w:hAnsi="Arial" w:cs="Arial"/>
          <w:sz w:val="24"/>
          <w:szCs w:val="24"/>
          <w:lang w:val="es-EC"/>
        </w:rPr>
        <w:t>Tanto el conductor neutro como el de protección  están separados en toda la instalación.</w:t>
      </w:r>
    </w:p>
    <w:p w:rsidR="00FB4F1E" w:rsidRPr="00E5283A" w:rsidRDefault="00535D34" w:rsidP="00FB4F1E">
      <w:pPr>
        <w:pStyle w:val="Prrafodelista1"/>
        <w:spacing w:after="0" w:line="480" w:lineRule="auto"/>
        <w:ind w:left="2160"/>
        <w:jc w:val="center"/>
        <w:rPr>
          <w:rFonts w:ascii="Arial" w:hAnsi="Arial" w:cs="Arial"/>
          <w:sz w:val="24"/>
          <w:szCs w:val="24"/>
          <w:lang w:val="es-EC"/>
        </w:rPr>
      </w:pPr>
      <w:r w:rsidRPr="00535D34">
        <w:rPr>
          <w:rFonts w:ascii="Arial" w:hAnsi="Arial" w:cs="Arial"/>
          <w:noProof/>
          <w:sz w:val="24"/>
          <w:szCs w:val="24"/>
          <w:lang w:eastAsia="es-EC"/>
        </w:rPr>
        <w:pict>
          <v:shape id="_x0000_s1072" type="#_x0000_t202" style="position:absolute;left:0;text-align:left;margin-left:84.2pt;margin-top:158.35pt;width:324.75pt;height:44.4pt;z-index:251712512" stroked="f">
            <v:textbox style="mso-next-textbox:#_x0000_s1072" inset="0,0,0,0">
              <w:txbxContent>
                <w:p w:rsidR="00A25FA7" w:rsidRDefault="00A25FA7" w:rsidP="00FB4F1E">
                  <w:pPr>
                    <w:pStyle w:val="Epgrafe"/>
                    <w:spacing w:after="0"/>
                    <w:jc w:val="center"/>
                    <w:rPr>
                      <w:rFonts w:ascii="Arial" w:hAnsi="Arial" w:cs="Arial"/>
                      <w:color w:val="auto"/>
                      <w:sz w:val="22"/>
                      <w:lang w:val="es-ES"/>
                    </w:rPr>
                  </w:pPr>
                  <w:r w:rsidRPr="00133E70">
                    <w:rPr>
                      <w:rFonts w:ascii="Arial" w:hAnsi="Arial" w:cs="Arial"/>
                      <w:color w:val="auto"/>
                      <w:sz w:val="22"/>
                      <w:lang w:val="es-ES"/>
                    </w:rPr>
                    <w:t xml:space="preserve">Fig. 2.7. </w:t>
                  </w:r>
                  <w:r>
                    <w:rPr>
                      <w:rFonts w:ascii="Arial" w:hAnsi="Arial" w:cs="Arial"/>
                      <w:color w:val="auto"/>
                      <w:sz w:val="22"/>
                      <w:lang w:val="es-ES"/>
                    </w:rPr>
                    <w:t>Esquema TN-S</w:t>
                  </w:r>
                  <w:r w:rsidRPr="00133E70">
                    <w:rPr>
                      <w:rFonts w:ascii="Arial" w:hAnsi="Arial" w:cs="Arial"/>
                      <w:color w:val="auto"/>
                      <w:sz w:val="22"/>
                      <w:lang w:val="es-ES"/>
                    </w:rPr>
                    <w:t>.</w:t>
                  </w:r>
                </w:p>
                <w:p w:rsidR="00A25FA7" w:rsidRPr="009A4C23" w:rsidRDefault="00A25FA7" w:rsidP="00DC32DA">
                  <w:pPr>
                    <w:ind w:left="709"/>
                    <w:rPr>
                      <w:rFonts w:ascii="Arial" w:hAnsi="Arial" w:cs="Arial"/>
                      <w:b/>
                      <w:bCs/>
                      <w:szCs w:val="18"/>
                      <w:lang w:val="es-ES"/>
                    </w:rPr>
                  </w:pPr>
                  <w:r>
                    <w:rPr>
                      <w:rFonts w:ascii="Arial" w:hAnsi="Arial" w:cs="Arial"/>
                      <w:b/>
                      <w:bCs/>
                      <w:szCs w:val="18"/>
                      <w:lang w:val="es-ES"/>
                    </w:rPr>
                    <w:t>(Fuente:</w:t>
                  </w:r>
                  <w:r w:rsidRPr="00E87E50">
                    <w:rPr>
                      <w:rFonts w:ascii="Arial" w:hAnsi="Arial" w:cs="Arial"/>
                      <w:b/>
                      <w:bCs/>
                      <w:szCs w:val="18"/>
                      <w:lang w:val="es-ES"/>
                    </w:rPr>
                    <w:t>http://www.coitiab.es/reglamentos/electricidad/reglamentos/itc_bt/itc-bt-08.htm</w:t>
                  </w:r>
                  <w:r>
                    <w:rPr>
                      <w:rFonts w:ascii="Arial" w:hAnsi="Arial" w:cs="Arial"/>
                      <w:b/>
                      <w:bCs/>
                      <w:szCs w:val="18"/>
                      <w:lang w:val="es-ES"/>
                    </w:rPr>
                    <w:t>)</w:t>
                  </w:r>
                </w:p>
                <w:p w:rsidR="00A25FA7" w:rsidRPr="009A4C23" w:rsidRDefault="00A25FA7" w:rsidP="00DC32DA">
                  <w:pPr>
                    <w:ind w:left="709"/>
                    <w:rPr>
                      <w:rFonts w:ascii="Arial" w:hAnsi="Arial" w:cs="Arial"/>
                      <w:b/>
                      <w:bCs/>
                      <w:szCs w:val="18"/>
                      <w:lang w:val="es-ES"/>
                    </w:rPr>
                  </w:pPr>
                </w:p>
              </w:txbxContent>
            </v:textbox>
            <w10:wrap type="topAndBottom"/>
          </v:shape>
        </w:pict>
      </w:r>
      <w:r w:rsidR="00E5283A">
        <w:rPr>
          <w:rFonts w:ascii="Arial" w:hAnsi="Arial" w:cs="Arial"/>
          <w:noProof/>
          <w:sz w:val="24"/>
          <w:szCs w:val="24"/>
          <w:lang w:val="es-ES" w:eastAsia="es-ES"/>
        </w:rPr>
        <w:drawing>
          <wp:inline distT="0" distB="0" distL="0" distR="0">
            <wp:extent cx="3710940" cy="1818005"/>
            <wp:effectExtent l="19050" t="0" r="381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710940" cy="1818005"/>
                    </a:xfrm>
                    <a:prstGeom prst="rect">
                      <a:avLst/>
                    </a:prstGeom>
                    <a:noFill/>
                    <a:ln w="9525">
                      <a:noFill/>
                      <a:miter lim="800000"/>
                      <a:headEnd/>
                      <a:tailEnd/>
                    </a:ln>
                  </pic:spPr>
                </pic:pic>
              </a:graphicData>
            </a:graphic>
          </wp:inline>
        </w:drawing>
      </w:r>
    </w:p>
    <w:p w:rsidR="006B0D43" w:rsidRDefault="006B0D43" w:rsidP="00133E70">
      <w:pPr>
        <w:suppressAutoHyphens w:val="0"/>
        <w:ind w:left="2127"/>
        <w:jc w:val="both"/>
        <w:rPr>
          <w:rFonts w:ascii="Arial" w:hAnsi="Arial" w:cs="Arial"/>
          <w:sz w:val="24"/>
          <w:szCs w:val="24"/>
        </w:rPr>
      </w:pPr>
    </w:p>
    <w:p w:rsidR="00A11F58" w:rsidRDefault="006B0D43" w:rsidP="00AE32F5">
      <w:pPr>
        <w:pStyle w:val="Prrafodelista1"/>
        <w:numPr>
          <w:ilvl w:val="1"/>
          <w:numId w:val="41"/>
        </w:numPr>
        <w:spacing w:after="0" w:line="480" w:lineRule="auto"/>
        <w:jc w:val="both"/>
        <w:rPr>
          <w:rFonts w:ascii="Arial" w:hAnsi="Arial" w:cs="Arial"/>
          <w:sz w:val="24"/>
          <w:szCs w:val="24"/>
          <w:lang w:val="es-EC"/>
        </w:rPr>
      </w:pPr>
      <w:r>
        <w:rPr>
          <w:rFonts w:ascii="Arial" w:hAnsi="Arial" w:cs="Arial"/>
          <w:b/>
          <w:sz w:val="24"/>
          <w:szCs w:val="24"/>
          <w:lang w:val="es-EC"/>
        </w:rPr>
        <w:lastRenderedPageBreak/>
        <w:t xml:space="preserve">Esquema </w:t>
      </w:r>
      <w:r w:rsidR="00FB4F1E" w:rsidRPr="00F82972">
        <w:rPr>
          <w:rFonts w:ascii="Arial" w:hAnsi="Arial" w:cs="Arial"/>
          <w:b/>
          <w:sz w:val="24"/>
          <w:szCs w:val="24"/>
          <w:lang w:val="es-EC"/>
        </w:rPr>
        <w:t>TN-C</w:t>
      </w:r>
      <w:r w:rsidR="00FB4F1E">
        <w:rPr>
          <w:rFonts w:ascii="Arial" w:hAnsi="Arial" w:cs="Arial"/>
          <w:sz w:val="24"/>
          <w:szCs w:val="24"/>
          <w:lang w:val="es-EC"/>
        </w:rPr>
        <w:t xml:space="preserve">: </w:t>
      </w:r>
      <w:r w:rsidR="00EA677D">
        <w:rPr>
          <w:rFonts w:ascii="Arial" w:hAnsi="Arial" w:cs="Arial"/>
          <w:sz w:val="24"/>
          <w:szCs w:val="24"/>
          <w:lang w:val="es-EC"/>
        </w:rPr>
        <w:t xml:space="preserve">La </w:t>
      </w:r>
      <w:r w:rsidR="00A11F58">
        <w:rPr>
          <w:rFonts w:ascii="Arial" w:hAnsi="Arial" w:cs="Arial"/>
          <w:sz w:val="24"/>
          <w:szCs w:val="24"/>
          <w:lang w:val="es-EC"/>
        </w:rPr>
        <w:t xml:space="preserve"> </w:t>
      </w:r>
      <w:r w:rsidR="00EA677D">
        <w:rPr>
          <w:rFonts w:ascii="Arial" w:hAnsi="Arial" w:cs="Arial"/>
          <w:sz w:val="24"/>
          <w:szCs w:val="24"/>
          <w:lang w:val="es-EC"/>
        </w:rPr>
        <w:t>función del cable del neutro y de protección se combinan en un solo conductor en toda la instalación.</w:t>
      </w:r>
      <w:r w:rsidR="001805A0">
        <w:rPr>
          <w:rFonts w:ascii="Arial" w:hAnsi="Arial" w:cs="Arial"/>
          <w:sz w:val="24"/>
          <w:szCs w:val="24"/>
          <w:lang w:val="es-EC"/>
        </w:rPr>
        <w:t xml:space="preserve"> Las masas </w:t>
      </w:r>
      <w:r w:rsidR="001805A0" w:rsidRPr="001F1350">
        <w:rPr>
          <w:rFonts w:ascii="Arial" w:hAnsi="Arial" w:cs="Arial"/>
          <w:sz w:val="24"/>
          <w:szCs w:val="24"/>
          <w:lang w:val="es-EC"/>
        </w:rPr>
        <w:t>se conectan a tierra por medio del conductor de protección</w:t>
      </w:r>
      <w:r w:rsidR="001805A0">
        <w:rPr>
          <w:rFonts w:ascii="Arial" w:hAnsi="Arial" w:cs="Arial"/>
          <w:sz w:val="24"/>
          <w:szCs w:val="24"/>
          <w:lang w:val="es-EC"/>
        </w:rPr>
        <w:t>.</w:t>
      </w:r>
    </w:p>
    <w:p w:rsidR="001F1350" w:rsidRPr="001805A0" w:rsidRDefault="00535D34" w:rsidP="001805A0">
      <w:pPr>
        <w:suppressAutoHyphens w:val="0"/>
        <w:jc w:val="right"/>
        <w:rPr>
          <w:rFonts w:ascii="Arial" w:hAnsi="Arial" w:cs="Arial"/>
          <w:sz w:val="24"/>
          <w:szCs w:val="24"/>
        </w:rPr>
      </w:pPr>
      <w:r w:rsidRPr="00535D34">
        <w:rPr>
          <w:rFonts w:ascii="Arial" w:hAnsi="Arial" w:cs="Arial"/>
          <w:noProof/>
          <w:sz w:val="24"/>
          <w:szCs w:val="24"/>
          <w:lang w:eastAsia="es-EC"/>
        </w:rPr>
        <w:pict>
          <v:shape id="_x0000_s1073" type="#_x0000_t202" style="position:absolute;left:0;text-align:left;margin-left:87.55pt;margin-top:164.85pt;width:327.35pt;height:42.65pt;z-index:251713536" stroked="f">
            <v:textbox style="mso-next-textbox:#_x0000_s1073"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2.8.</w:t>
                  </w:r>
                  <w:r w:rsidRPr="003234A4">
                    <w:rPr>
                      <w:rFonts w:ascii="Arial" w:hAnsi="Arial" w:cs="Arial"/>
                      <w:color w:val="auto"/>
                      <w:sz w:val="22"/>
                    </w:rPr>
                    <w:t xml:space="preserve"> </w:t>
                  </w:r>
                  <w:r>
                    <w:rPr>
                      <w:rFonts w:ascii="Arial" w:hAnsi="Arial" w:cs="Arial"/>
                      <w:color w:val="auto"/>
                      <w:sz w:val="22"/>
                    </w:rPr>
                    <w:t>Esquema TN-C.</w:t>
                  </w:r>
                </w:p>
                <w:p w:rsidR="00A25FA7" w:rsidRPr="009A4C23" w:rsidRDefault="00A25FA7" w:rsidP="00DC32DA">
                  <w:pPr>
                    <w:ind w:left="709"/>
                    <w:rPr>
                      <w:rFonts w:ascii="Arial" w:hAnsi="Arial" w:cs="Arial"/>
                      <w:b/>
                      <w:bCs/>
                      <w:szCs w:val="18"/>
                      <w:lang w:val="es-ES"/>
                    </w:rPr>
                  </w:pPr>
                  <w:r>
                    <w:rPr>
                      <w:rFonts w:ascii="Arial" w:hAnsi="Arial" w:cs="Arial"/>
                      <w:b/>
                      <w:bCs/>
                      <w:szCs w:val="18"/>
                      <w:lang w:val="es-ES"/>
                    </w:rPr>
                    <w:t>(Fuente:</w:t>
                  </w:r>
                  <w:r w:rsidRPr="00E87E50">
                    <w:rPr>
                      <w:rFonts w:ascii="Arial" w:hAnsi="Arial" w:cs="Arial"/>
                      <w:b/>
                      <w:bCs/>
                      <w:szCs w:val="18"/>
                      <w:lang w:val="es-ES"/>
                    </w:rPr>
                    <w:t>http://www.coitiab.es/reglamentos/electricidad/reglamentos/itc_bt/itc-bt-08.htm</w:t>
                  </w:r>
                  <w:r>
                    <w:rPr>
                      <w:rFonts w:ascii="Arial" w:hAnsi="Arial" w:cs="Arial"/>
                      <w:b/>
                      <w:bCs/>
                      <w:szCs w:val="18"/>
                      <w:lang w:val="es-ES"/>
                    </w:rPr>
                    <w:t>)</w:t>
                  </w:r>
                </w:p>
                <w:p w:rsidR="00A25FA7" w:rsidRPr="00DC32DA" w:rsidRDefault="00A25FA7" w:rsidP="009A4C23">
                  <w:pPr>
                    <w:rPr>
                      <w:lang w:val="es-ES"/>
                    </w:rPr>
                  </w:pPr>
                </w:p>
                <w:p w:rsidR="00A25FA7" w:rsidRPr="003234A4" w:rsidRDefault="00A25FA7" w:rsidP="00F2124B">
                  <w:pPr>
                    <w:pStyle w:val="Epgrafe"/>
                    <w:spacing w:after="0"/>
                    <w:rPr>
                      <w:rFonts w:ascii="Arial" w:hAnsi="Arial" w:cs="Arial"/>
                      <w:noProof/>
                      <w:color w:val="auto"/>
                      <w:sz w:val="32"/>
                      <w:szCs w:val="24"/>
                    </w:rPr>
                  </w:pPr>
                  <w:r>
                    <w:rPr>
                      <w:rFonts w:ascii="Arial" w:hAnsi="Arial" w:cs="Arial"/>
                      <w:color w:val="auto"/>
                      <w:sz w:val="22"/>
                    </w:rPr>
                    <w:t>.</w:t>
                  </w:r>
                </w:p>
              </w:txbxContent>
            </v:textbox>
            <w10:wrap type="topAndBottom"/>
          </v:shape>
        </w:pict>
      </w:r>
      <w:r w:rsidR="001805A0">
        <w:rPr>
          <w:rFonts w:ascii="Arial" w:hAnsi="Arial" w:cs="Arial"/>
          <w:noProof/>
          <w:sz w:val="24"/>
          <w:szCs w:val="24"/>
          <w:lang w:val="es-ES" w:eastAsia="es-ES"/>
        </w:rPr>
        <w:drawing>
          <wp:inline distT="0" distB="0" distL="0" distR="0">
            <wp:extent cx="3881120" cy="1849755"/>
            <wp:effectExtent l="19050" t="0" r="5080"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3881120" cy="1849755"/>
                    </a:xfrm>
                    <a:prstGeom prst="rect">
                      <a:avLst/>
                    </a:prstGeom>
                    <a:noFill/>
                    <a:ln w="9525">
                      <a:noFill/>
                      <a:miter lim="800000"/>
                      <a:headEnd/>
                      <a:tailEnd/>
                    </a:ln>
                  </pic:spPr>
                </pic:pic>
              </a:graphicData>
            </a:graphic>
          </wp:inline>
        </w:drawing>
      </w:r>
    </w:p>
    <w:p w:rsidR="00F2124B" w:rsidRPr="00F2124B" w:rsidRDefault="00F2124B" w:rsidP="00F2124B">
      <w:pPr>
        <w:pStyle w:val="Prrafodelista1"/>
        <w:spacing w:after="0" w:line="480" w:lineRule="auto"/>
        <w:ind w:left="2160"/>
        <w:jc w:val="both"/>
        <w:rPr>
          <w:rFonts w:ascii="Arial" w:hAnsi="Arial" w:cs="Arial"/>
          <w:sz w:val="24"/>
          <w:szCs w:val="24"/>
          <w:lang w:val="es-EC"/>
        </w:rPr>
      </w:pPr>
    </w:p>
    <w:p w:rsidR="001805A0" w:rsidRDefault="00822DC1" w:rsidP="001805A0">
      <w:pPr>
        <w:pStyle w:val="Prrafodelista1"/>
        <w:spacing w:after="0" w:line="480" w:lineRule="auto"/>
        <w:ind w:left="2160"/>
        <w:jc w:val="both"/>
        <w:rPr>
          <w:rFonts w:ascii="Arial" w:hAnsi="Arial" w:cs="Arial"/>
          <w:sz w:val="24"/>
          <w:szCs w:val="24"/>
          <w:lang w:val="es-EC"/>
        </w:rPr>
      </w:pPr>
      <w:r>
        <w:rPr>
          <w:rFonts w:ascii="Arial" w:hAnsi="Arial" w:cs="Arial"/>
          <w:b/>
          <w:sz w:val="24"/>
          <w:szCs w:val="24"/>
          <w:lang w:val="es-EC"/>
        </w:rPr>
        <w:t xml:space="preserve">Esquema de conexión a tierra </w:t>
      </w:r>
      <w:r w:rsidR="00FB4F1E" w:rsidRPr="00F82972">
        <w:rPr>
          <w:rFonts w:ascii="Arial" w:hAnsi="Arial" w:cs="Arial"/>
          <w:b/>
          <w:sz w:val="24"/>
          <w:szCs w:val="24"/>
          <w:lang w:val="es-EC"/>
        </w:rPr>
        <w:t>TN-C-S</w:t>
      </w:r>
      <w:r w:rsidR="00FB4F1E">
        <w:rPr>
          <w:rFonts w:ascii="Arial" w:hAnsi="Arial" w:cs="Arial"/>
          <w:sz w:val="24"/>
          <w:szCs w:val="24"/>
          <w:lang w:val="es-EC"/>
        </w:rPr>
        <w:t>: E</w:t>
      </w:r>
      <w:r>
        <w:rPr>
          <w:rFonts w:ascii="Arial" w:hAnsi="Arial" w:cs="Arial"/>
          <w:sz w:val="24"/>
          <w:szCs w:val="24"/>
          <w:lang w:val="es-EC"/>
        </w:rPr>
        <w:t>stá conexión est</w:t>
      </w:r>
      <w:r w:rsidR="00A96AD8">
        <w:rPr>
          <w:rFonts w:ascii="Arial" w:hAnsi="Arial" w:cs="Arial"/>
          <w:sz w:val="24"/>
          <w:szCs w:val="24"/>
          <w:lang w:val="es-EC"/>
        </w:rPr>
        <w:t>á</w:t>
      </w:r>
      <w:r>
        <w:rPr>
          <w:rFonts w:ascii="Arial" w:hAnsi="Arial" w:cs="Arial"/>
          <w:sz w:val="24"/>
          <w:szCs w:val="24"/>
          <w:lang w:val="es-EC"/>
        </w:rPr>
        <w:t xml:space="preserve"> caracterizada por que en una parte de la instalación, las funciones de neutro y protecc</w:t>
      </w:r>
      <w:r w:rsidR="001805A0">
        <w:rPr>
          <w:rFonts w:ascii="Arial" w:hAnsi="Arial" w:cs="Arial"/>
          <w:sz w:val="24"/>
          <w:szCs w:val="24"/>
          <w:lang w:val="es-EC"/>
        </w:rPr>
        <w:t xml:space="preserve">ión se combinan en un solo conductor, puesto a tierra en el origen de la instalación y en el que a partir de un determinado punto, dicho conductor se desdobla en un neutro </w:t>
      </w:r>
      <w:r w:rsidR="00F919D3">
        <w:rPr>
          <w:rFonts w:ascii="Arial" w:hAnsi="Arial" w:cs="Arial"/>
          <w:sz w:val="24"/>
          <w:szCs w:val="24"/>
          <w:lang w:val="es-EC"/>
        </w:rPr>
        <w:t>y en uno de protección</w:t>
      </w:r>
      <w:r w:rsidR="001805A0">
        <w:rPr>
          <w:rFonts w:ascii="Arial" w:hAnsi="Arial" w:cs="Arial"/>
          <w:sz w:val="24"/>
          <w:szCs w:val="24"/>
          <w:lang w:val="es-EC"/>
        </w:rPr>
        <w:t xml:space="preserve">. </w:t>
      </w:r>
    </w:p>
    <w:p w:rsidR="001805A0" w:rsidRDefault="001805A0" w:rsidP="00F919D3">
      <w:pPr>
        <w:pStyle w:val="Prrafodelista1"/>
        <w:spacing w:after="0" w:line="480" w:lineRule="auto"/>
        <w:ind w:left="2160"/>
        <w:jc w:val="both"/>
        <w:rPr>
          <w:rFonts w:ascii="Arial" w:hAnsi="Arial" w:cs="Arial"/>
          <w:sz w:val="24"/>
          <w:szCs w:val="24"/>
          <w:lang w:val="es-EC"/>
        </w:rPr>
      </w:pPr>
    </w:p>
    <w:p w:rsidR="001805A0" w:rsidRDefault="00822DC1" w:rsidP="001805A0">
      <w:pPr>
        <w:pStyle w:val="Prrafodelista1"/>
        <w:spacing w:after="0" w:line="480" w:lineRule="auto"/>
        <w:jc w:val="both"/>
        <w:rPr>
          <w:rFonts w:ascii="Arial" w:hAnsi="Arial" w:cs="Arial"/>
          <w:sz w:val="24"/>
          <w:szCs w:val="24"/>
          <w:lang w:val="es-EC"/>
        </w:rPr>
      </w:pPr>
      <w:r>
        <w:rPr>
          <w:rFonts w:ascii="Arial" w:hAnsi="Arial" w:cs="Arial"/>
          <w:sz w:val="24"/>
          <w:szCs w:val="24"/>
          <w:lang w:val="es-EC"/>
        </w:rPr>
        <w:t xml:space="preserve"> </w:t>
      </w:r>
    </w:p>
    <w:p w:rsidR="00A96AD8" w:rsidRDefault="00A96AD8" w:rsidP="00A96AD8">
      <w:pPr>
        <w:pStyle w:val="Prrafodelista1"/>
        <w:spacing w:after="0" w:line="480" w:lineRule="auto"/>
        <w:ind w:left="2160"/>
        <w:jc w:val="both"/>
        <w:rPr>
          <w:rFonts w:ascii="Arial" w:hAnsi="Arial" w:cs="Arial"/>
          <w:sz w:val="24"/>
          <w:szCs w:val="24"/>
          <w:lang w:val="es-EC"/>
        </w:rPr>
      </w:pPr>
    </w:p>
    <w:p w:rsidR="00822DC1" w:rsidRPr="00F919D3" w:rsidRDefault="00535D34" w:rsidP="00822DC1">
      <w:pPr>
        <w:pStyle w:val="Prrafodelista1"/>
        <w:spacing w:after="0" w:line="480" w:lineRule="auto"/>
        <w:ind w:left="2160"/>
        <w:jc w:val="both"/>
        <w:rPr>
          <w:rFonts w:ascii="Arial" w:hAnsi="Arial" w:cs="Arial"/>
          <w:b/>
          <w:sz w:val="24"/>
          <w:szCs w:val="24"/>
          <w:lang w:val="es-EC"/>
        </w:rPr>
      </w:pPr>
      <w:r w:rsidRPr="00535D34">
        <w:rPr>
          <w:rFonts w:ascii="Arial" w:hAnsi="Arial" w:cs="Arial"/>
          <w:noProof/>
          <w:sz w:val="24"/>
          <w:szCs w:val="24"/>
          <w:lang w:val="es-EC" w:eastAsia="es-EC"/>
        </w:rPr>
        <w:lastRenderedPageBreak/>
        <w:pict>
          <v:shape id="_x0000_s1074" type="#_x0000_t202" style="position:absolute;left:0;text-align:left;margin-left:74.2pt;margin-top:146.95pt;width:321.5pt;height:46.1pt;z-index:251714560" stroked="f">
            <v:textbox style="mso-next-textbox:#_x0000_s1074" inset="0,0,0,0">
              <w:txbxContent>
                <w:p w:rsidR="00A25FA7" w:rsidRDefault="00A25FA7" w:rsidP="00FB4F1E">
                  <w:pPr>
                    <w:pStyle w:val="Epgrafe"/>
                    <w:spacing w:after="0"/>
                    <w:jc w:val="center"/>
                    <w:rPr>
                      <w:rFonts w:ascii="Arial" w:hAnsi="Arial" w:cs="Arial"/>
                      <w:color w:val="auto"/>
                      <w:sz w:val="22"/>
                      <w:lang w:val="es-ES"/>
                    </w:rPr>
                  </w:pPr>
                  <w:r>
                    <w:rPr>
                      <w:rFonts w:ascii="Arial" w:hAnsi="Arial" w:cs="Arial"/>
                      <w:color w:val="auto"/>
                      <w:sz w:val="22"/>
                      <w:lang w:val="es-ES"/>
                    </w:rPr>
                    <w:t>Fig. 2.9</w:t>
                  </w:r>
                  <w:r w:rsidRPr="00983DD2">
                    <w:rPr>
                      <w:rFonts w:ascii="Arial" w:hAnsi="Arial" w:cs="Arial"/>
                      <w:color w:val="auto"/>
                      <w:sz w:val="22"/>
                      <w:lang w:val="es-ES"/>
                    </w:rPr>
                    <w:t xml:space="preserve">. </w:t>
                  </w:r>
                  <w:r>
                    <w:rPr>
                      <w:rFonts w:ascii="Arial" w:hAnsi="Arial" w:cs="Arial"/>
                      <w:color w:val="auto"/>
                      <w:sz w:val="22"/>
                    </w:rPr>
                    <w:t xml:space="preserve">Esquema </w:t>
                  </w:r>
                  <w:r w:rsidRPr="000632EF">
                    <w:rPr>
                      <w:rFonts w:ascii="Arial" w:hAnsi="Arial" w:cs="Arial"/>
                      <w:color w:val="auto"/>
                      <w:sz w:val="22"/>
                      <w:lang w:val="es-ES"/>
                    </w:rPr>
                    <w:t>TN-C-S.</w:t>
                  </w:r>
                </w:p>
                <w:p w:rsidR="00A25FA7" w:rsidRPr="009A4C23" w:rsidRDefault="00A25FA7" w:rsidP="00DC32DA">
                  <w:pPr>
                    <w:ind w:left="709"/>
                    <w:rPr>
                      <w:rFonts w:ascii="Arial" w:hAnsi="Arial" w:cs="Arial"/>
                      <w:b/>
                      <w:bCs/>
                      <w:szCs w:val="18"/>
                      <w:lang w:val="es-ES"/>
                    </w:rPr>
                  </w:pPr>
                  <w:r>
                    <w:rPr>
                      <w:rFonts w:ascii="Arial" w:hAnsi="Arial" w:cs="Arial"/>
                      <w:b/>
                      <w:bCs/>
                      <w:szCs w:val="18"/>
                      <w:lang w:val="es-ES"/>
                    </w:rPr>
                    <w:t>(Fuente:</w:t>
                  </w:r>
                  <w:r w:rsidRPr="00E87E50">
                    <w:rPr>
                      <w:rFonts w:ascii="Arial" w:hAnsi="Arial" w:cs="Arial"/>
                      <w:b/>
                      <w:bCs/>
                      <w:szCs w:val="18"/>
                      <w:lang w:val="es-ES"/>
                    </w:rPr>
                    <w:t>http://www.coitiab.es/reglamentos/electricidad/reglamentos/itc_bt/itc-bt-08.htm</w:t>
                  </w:r>
                  <w:r>
                    <w:rPr>
                      <w:rFonts w:ascii="Arial" w:hAnsi="Arial" w:cs="Arial"/>
                      <w:b/>
                      <w:bCs/>
                      <w:szCs w:val="18"/>
                      <w:lang w:val="es-ES"/>
                    </w:rPr>
                    <w:t>)</w:t>
                  </w:r>
                </w:p>
                <w:p w:rsidR="00A25FA7" w:rsidRPr="009A4C23" w:rsidRDefault="00A25FA7" w:rsidP="009A4C23">
                  <w:pPr>
                    <w:rPr>
                      <w:lang w:val="es-ES"/>
                    </w:rPr>
                  </w:pPr>
                </w:p>
              </w:txbxContent>
            </v:textbox>
            <w10:wrap type="topAndBottom"/>
          </v:shape>
        </w:pict>
      </w:r>
      <w:r w:rsidR="00F919D3">
        <w:rPr>
          <w:rFonts w:ascii="Arial" w:hAnsi="Arial" w:cs="Arial"/>
          <w:b/>
          <w:noProof/>
          <w:sz w:val="24"/>
          <w:szCs w:val="24"/>
          <w:lang w:val="es-ES" w:eastAsia="es-ES"/>
        </w:rPr>
        <w:drawing>
          <wp:inline distT="0" distB="0" distL="0" distR="0">
            <wp:extent cx="3532225" cy="1616149"/>
            <wp:effectExtent l="19050" t="0" r="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533726" cy="1616836"/>
                    </a:xfrm>
                    <a:prstGeom prst="rect">
                      <a:avLst/>
                    </a:prstGeom>
                    <a:noFill/>
                    <a:ln w="9525">
                      <a:noFill/>
                      <a:miter lim="800000"/>
                      <a:headEnd/>
                      <a:tailEnd/>
                    </a:ln>
                  </pic:spPr>
                </pic:pic>
              </a:graphicData>
            </a:graphic>
          </wp:inline>
        </w:drawing>
      </w:r>
    </w:p>
    <w:p w:rsidR="00822DC1" w:rsidRDefault="00822DC1" w:rsidP="00822DC1">
      <w:pPr>
        <w:pStyle w:val="Prrafodelista1"/>
        <w:spacing w:after="0" w:line="480" w:lineRule="auto"/>
        <w:ind w:left="2160"/>
        <w:jc w:val="both"/>
        <w:rPr>
          <w:rFonts w:ascii="Arial" w:hAnsi="Arial" w:cs="Arial"/>
          <w:b/>
          <w:sz w:val="24"/>
          <w:szCs w:val="24"/>
          <w:lang w:val="es-EC"/>
        </w:rPr>
      </w:pPr>
    </w:p>
    <w:p w:rsidR="00FB4F1E" w:rsidRDefault="00F919D3" w:rsidP="00AE32F5">
      <w:pPr>
        <w:pStyle w:val="Prrafodelista1"/>
        <w:numPr>
          <w:ilvl w:val="0"/>
          <w:numId w:val="41"/>
        </w:numPr>
        <w:spacing w:after="0" w:line="480" w:lineRule="auto"/>
        <w:jc w:val="both"/>
        <w:rPr>
          <w:rFonts w:ascii="Arial" w:hAnsi="Arial" w:cs="Arial"/>
          <w:b/>
          <w:sz w:val="24"/>
          <w:szCs w:val="24"/>
          <w:lang w:val="es-EC"/>
        </w:rPr>
      </w:pPr>
      <w:r>
        <w:rPr>
          <w:rFonts w:ascii="Arial" w:hAnsi="Arial" w:cs="Arial"/>
          <w:b/>
          <w:sz w:val="24"/>
          <w:szCs w:val="24"/>
          <w:lang w:val="es-EC"/>
        </w:rPr>
        <w:t>Esquema</w:t>
      </w:r>
      <w:r w:rsidR="00FB4F1E" w:rsidRPr="00F82972">
        <w:rPr>
          <w:rFonts w:ascii="Arial" w:hAnsi="Arial" w:cs="Arial"/>
          <w:b/>
          <w:sz w:val="24"/>
          <w:szCs w:val="24"/>
          <w:lang w:val="es-EC"/>
        </w:rPr>
        <w:t xml:space="preserve"> TT.</w:t>
      </w:r>
    </w:p>
    <w:p w:rsidR="00FB4F1E" w:rsidRDefault="00FB4F1E" w:rsidP="00FB4F1E">
      <w:pPr>
        <w:pStyle w:val="Prrafodelista1"/>
        <w:spacing w:after="0" w:line="480" w:lineRule="auto"/>
        <w:ind w:left="1440"/>
        <w:jc w:val="both"/>
        <w:rPr>
          <w:rFonts w:ascii="Arial" w:hAnsi="Arial" w:cs="Arial"/>
          <w:sz w:val="24"/>
          <w:szCs w:val="24"/>
          <w:lang w:val="es-EC"/>
        </w:rPr>
      </w:pPr>
      <w:r>
        <w:rPr>
          <w:rFonts w:ascii="Arial" w:hAnsi="Arial" w:cs="Arial"/>
          <w:sz w:val="24"/>
          <w:szCs w:val="24"/>
          <w:lang w:val="es-EC"/>
        </w:rPr>
        <w:t xml:space="preserve">En </w:t>
      </w:r>
      <w:r w:rsidRPr="00116F48">
        <w:rPr>
          <w:rFonts w:ascii="Arial" w:hAnsi="Arial" w:cs="Arial"/>
          <w:sz w:val="24"/>
          <w:szCs w:val="24"/>
          <w:lang w:val="es-EC"/>
        </w:rPr>
        <w:t xml:space="preserve">este esquema tanto el neutro del transformador en baja tensión y las </w:t>
      </w:r>
      <w:r w:rsidR="00E87E50">
        <w:rPr>
          <w:rFonts w:ascii="Arial" w:hAnsi="Arial" w:cs="Arial"/>
          <w:sz w:val="24"/>
          <w:szCs w:val="24"/>
          <w:lang w:val="es-EC"/>
        </w:rPr>
        <w:t>masas</w:t>
      </w:r>
      <w:r w:rsidRPr="00116F48">
        <w:rPr>
          <w:rFonts w:ascii="Arial" w:hAnsi="Arial" w:cs="Arial"/>
          <w:sz w:val="24"/>
          <w:szCs w:val="24"/>
          <w:lang w:val="es-EC"/>
        </w:rPr>
        <w:t xml:space="preserve"> de las cargas se encuentran conectados a tierra independientemente.</w:t>
      </w:r>
    </w:p>
    <w:p w:rsidR="00DE448A" w:rsidRPr="00E87E50" w:rsidRDefault="00535D34" w:rsidP="00E87E50">
      <w:pPr>
        <w:pStyle w:val="Prrafodelista1"/>
        <w:spacing w:after="0" w:line="480" w:lineRule="auto"/>
        <w:ind w:left="1440"/>
        <w:jc w:val="center"/>
        <w:rPr>
          <w:rFonts w:ascii="Arial" w:hAnsi="Arial" w:cs="Arial"/>
          <w:sz w:val="24"/>
          <w:szCs w:val="24"/>
          <w:lang w:val="es-EC"/>
        </w:rPr>
      </w:pPr>
      <w:r w:rsidRPr="00535D34">
        <w:rPr>
          <w:rFonts w:ascii="Arial" w:hAnsi="Arial" w:cs="Arial"/>
          <w:noProof/>
          <w:sz w:val="24"/>
          <w:szCs w:val="24"/>
          <w:lang w:val="es-EC" w:eastAsia="es-EC"/>
        </w:rPr>
        <w:pict>
          <v:shape id="_x0000_s1075" type="#_x0000_t202" style="position:absolute;left:0;text-align:left;margin-left:74.2pt;margin-top:155.85pt;width:325.6pt;height:44.35pt;z-index:251715584" stroked="f">
            <v:textbox style="mso-next-textbox:#_x0000_s1075"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2.10.</w:t>
                  </w:r>
                  <w:r w:rsidRPr="003234A4">
                    <w:rPr>
                      <w:rFonts w:ascii="Arial" w:hAnsi="Arial" w:cs="Arial"/>
                      <w:color w:val="auto"/>
                      <w:sz w:val="22"/>
                    </w:rPr>
                    <w:t xml:space="preserve"> </w:t>
                  </w:r>
                  <w:r>
                    <w:rPr>
                      <w:rFonts w:ascii="Arial" w:hAnsi="Arial" w:cs="Arial"/>
                      <w:color w:val="auto"/>
                      <w:sz w:val="22"/>
                    </w:rPr>
                    <w:t>Esquema TT.</w:t>
                  </w:r>
                </w:p>
                <w:p w:rsidR="00A25FA7" w:rsidRPr="009A4C23" w:rsidRDefault="00A25FA7" w:rsidP="009A4C23">
                  <w:pPr>
                    <w:ind w:left="709"/>
                    <w:rPr>
                      <w:rFonts w:ascii="Arial" w:hAnsi="Arial" w:cs="Arial"/>
                      <w:b/>
                      <w:bCs/>
                      <w:szCs w:val="18"/>
                      <w:lang w:val="es-ES"/>
                    </w:rPr>
                  </w:pPr>
                  <w:r>
                    <w:rPr>
                      <w:rFonts w:ascii="Arial" w:hAnsi="Arial" w:cs="Arial"/>
                      <w:b/>
                      <w:bCs/>
                      <w:szCs w:val="18"/>
                      <w:lang w:val="es-ES"/>
                    </w:rPr>
                    <w:t>(Fuente:</w:t>
                  </w:r>
                  <w:r w:rsidRPr="00E87E50">
                    <w:rPr>
                      <w:rFonts w:ascii="Arial" w:hAnsi="Arial" w:cs="Arial"/>
                      <w:b/>
                      <w:bCs/>
                      <w:szCs w:val="18"/>
                      <w:lang w:val="es-ES"/>
                    </w:rPr>
                    <w:t>http://www.coitiab.es/reglamentos/electricidad/reglamentos/itc_bt/itc-bt-08.htm</w:t>
                  </w:r>
                  <w:r>
                    <w:rPr>
                      <w:rFonts w:ascii="Arial" w:hAnsi="Arial" w:cs="Arial"/>
                      <w:b/>
                      <w:bCs/>
                      <w:szCs w:val="18"/>
                      <w:lang w:val="es-ES"/>
                    </w:rPr>
                    <w:t>)</w:t>
                  </w:r>
                </w:p>
                <w:p w:rsidR="00A25FA7" w:rsidRPr="009A4C23" w:rsidRDefault="00A25FA7" w:rsidP="009A4C23"/>
              </w:txbxContent>
            </v:textbox>
            <w10:wrap type="topAndBottom"/>
          </v:shape>
        </w:pict>
      </w:r>
      <w:r w:rsidR="00E87E50">
        <w:rPr>
          <w:rFonts w:ascii="Arial" w:hAnsi="Arial" w:cs="Arial"/>
          <w:noProof/>
          <w:sz w:val="24"/>
          <w:szCs w:val="24"/>
          <w:lang w:val="es-ES" w:eastAsia="es-ES"/>
        </w:rPr>
        <w:drawing>
          <wp:inline distT="0" distB="0" distL="0" distR="0">
            <wp:extent cx="3712978" cy="1753918"/>
            <wp:effectExtent l="19050" t="0" r="1772"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714955" cy="1754852"/>
                    </a:xfrm>
                    <a:prstGeom prst="rect">
                      <a:avLst/>
                    </a:prstGeom>
                    <a:noFill/>
                    <a:ln w="9525">
                      <a:noFill/>
                      <a:miter lim="800000"/>
                      <a:headEnd/>
                      <a:tailEnd/>
                    </a:ln>
                  </pic:spPr>
                </pic:pic>
              </a:graphicData>
            </a:graphic>
          </wp:inline>
        </w:drawing>
      </w:r>
    </w:p>
    <w:p w:rsidR="00DE448A" w:rsidRDefault="00DE448A" w:rsidP="00FB4F1E">
      <w:pPr>
        <w:pStyle w:val="Prrafodelista1"/>
        <w:spacing w:after="0" w:line="480" w:lineRule="auto"/>
        <w:ind w:left="1440"/>
        <w:jc w:val="both"/>
        <w:rPr>
          <w:rFonts w:ascii="Arial" w:hAnsi="Arial" w:cs="Arial"/>
          <w:sz w:val="24"/>
          <w:szCs w:val="24"/>
          <w:lang w:val="es-EC"/>
        </w:rPr>
      </w:pPr>
    </w:p>
    <w:p w:rsidR="007161BB" w:rsidRDefault="007161BB">
      <w:pPr>
        <w:suppressAutoHyphens w:val="0"/>
        <w:ind w:firstLine="709"/>
        <w:jc w:val="both"/>
        <w:rPr>
          <w:rFonts w:ascii="Arial" w:hAnsi="Arial" w:cs="Arial"/>
          <w:sz w:val="24"/>
          <w:szCs w:val="24"/>
        </w:rPr>
      </w:pPr>
      <w:r>
        <w:rPr>
          <w:rFonts w:ascii="Arial" w:hAnsi="Arial" w:cs="Arial"/>
          <w:sz w:val="24"/>
          <w:szCs w:val="24"/>
        </w:rPr>
        <w:br w:type="page"/>
      </w:r>
    </w:p>
    <w:p w:rsidR="00F9493F" w:rsidRDefault="00E87E50" w:rsidP="00E87E50">
      <w:pPr>
        <w:pStyle w:val="Prrafodelista1"/>
        <w:spacing w:after="0" w:line="480" w:lineRule="auto"/>
        <w:ind w:left="1440"/>
        <w:jc w:val="both"/>
        <w:rPr>
          <w:rFonts w:ascii="Arial" w:hAnsi="Arial" w:cs="Arial"/>
          <w:sz w:val="24"/>
          <w:szCs w:val="24"/>
          <w:lang w:val="es-EC"/>
        </w:rPr>
      </w:pPr>
      <w:r>
        <w:rPr>
          <w:rFonts w:ascii="Arial" w:hAnsi="Arial" w:cs="Arial"/>
          <w:sz w:val="24"/>
          <w:szCs w:val="24"/>
          <w:lang w:val="es-EC"/>
        </w:rPr>
        <w:lastRenderedPageBreak/>
        <w:t>En este esquema las intensidades de defecto fase-masa o fase-tierra pueden tener valores inferiores a los de cortocircuito, pero pueden ser suficientes para provocar la aparición de tensiones peligrosas.</w:t>
      </w:r>
    </w:p>
    <w:p w:rsidR="00173511" w:rsidRDefault="00173511" w:rsidP="0086367D">
      <w:pPr>
        <w:suppressAutoHyphens w:val="0"/>
        <w:jc w:val="both"/>
        <w:rPr>
          <w:rFonts w:ascii="Arial" w:hAnsi="Arial" w:cs="Arial"/>
          <w:sz w:val="24"/>
          <w:szCs w:val="24"/>
        </w:rPr>
      </w:pPr>
    </w:p>
    <w:p w:rsidR="00FB4F1E" w:rsidRPr="00116F48" w:rsidRDefault="00DC32DA" w:rsidP="00AE32F5">
      <w:pPr>
        <w:pStyle w:val="Prrafodelista1"/>
        <w:numPr>
          <w:ilvl w:val="0"/>
          <w:numId w:val="41"/>
        </w:numPr>
        <w:spacing w:after="0" w:line="480" w:lineRule="auto"/>
        <w:jc w:val="both"/>
        <w:rPr>
          <w:rFonts w:ascii="Arial" w:hAnsi="Arial" w:cs="Arial"/>
          <w:sz w:val="24"/>
          <w:szCs w:val="24"/>
          <w:lang w:val="es-EC"/>
        </w:rPr>
      </w:pPr>
      <w:r>
        <w:rPr>
          <w:rFonts w:ascii="Arial" w:hAnsi="Arial" w:cs="Arial"/>
          <w:b/>
          <w:sz w:val="24"/>
          <w:szCs w:val="24"/>
          <w:lang w:val="es-EC"/>
        </w:rPr>
        <w:t>Esquema IT</w:t>
      </w:r>
      <w:r w:rsidR="00FB4F1E" w:rsidRPr="00F82972">
        <w:rPr>
          <w:rFonts w:ascii="Arial" w:hAnsi="Arial" w:cs="Arial"/>
          <w:b/>
          <w:sz w:val="24"/>
          <w:szCs w:val="24"/>
          <w:lang w:val="es-EC"/>
        </w:rPr>
        <w:t>.</w:t>
      </w:r>
    </w:p>
    <w:p w:rsidR="00875D5A" w:rsidRDefault="00DC32DA" w:rsidP="00875D5A">
      <w:pPr>
        <w:pStyle w:val="Prrafodelista1"/>
        <w:spacing w:after="0" w:line="480" w:lineRule="auto"/>
        <w:ind w:left="1440"/>
        <w:jc w:val="both"/>
        <w:rPr>
          <w:rFonts w:ascii="Arial" w:hAnsi="Arial" w:cs="Arial"/>
          <w:sz w:val="24"/>
          <w:szCs w:val="24"/>
          <w:lang w:val="es-EC"/>
        </w:rPr>
      </w:pPr>
      <w:r>
        <w:rPr>
          <w:rFonts w:ascii="Arial" w:hAnsi="Arial" w:cs="Arial"/>
          <w:sz w:val="24"/>
          <w:szCs w:val="24"/>
          <w:lang w:val="es-EC"/>
        </w:rPr>
        <w:t>Recibe también el nombre de</w:t>
      </w:r>
      <w:r w:rsidR="00875D5A" w:rsidRPr="00875D5A">
        <w:rPr>
          <w:rFonts w:ascii="Arial" w:hAnsi="Arial" w:cs="Arial"/>
          <w:sz w:val="24"/>
          <w:szCs w:val="24"/>
          <w:lang w:val="es-EC"/>
        </w:rPr>
        <w:t xml:space="preserve"> neutro aislado o impedante.</w:t>
      </w:r>
      <w:r w:rsidR="00875D5A">
        <w:rPr>
          <w:rFonts w:ascii="Arial" w:hAnsi="Arial" w:cs="Arial"/>
          <w:sz w:val="24"/>
          <w:szCs w:val="24"/>
          <w:lang w:val="es-EC"/>
        </w:rPr>
        <w:t xml:space="preserve"> </w:t>
      </w:r>
      <w:r>
        <w:rPr>
          <w:rFonts w:ascii="Arial" w:hAnsi="Arial" w:cs="Arial"/>
          <w:sz w:val="24"/>
          <w:szCs w:val="24"/>
          <w:lang w:val="es-EC"/>
        </w:rPr>
        <w:t>En este esquema no existe conexión directa entre el neutro del transformador y tierra, así como las masas se encuentran a tierra en forma directa.</w:t>
      </w:r>
    </w:p>
    <w:p w:rsidR="00875D5A" w:rsidRDefault="00875D5A" w:rsidP="00875D5A">
      <w:pPr>
        <w:pStyle w:val="Prrafodelista1"/>
        <w:spacing w:after="0" w:line="480" w:lineRule="auto"/>
        <w:ind w:left="1440"/>
        <w:jc w:val="both"/>
        <w:rPr>
          <w:rFonts w:ascii="Arial" w:hAnsi="Arial" w:cs="Arial"/>
          <w:sz w:val="24"/>
          <w:szCs w:val="24"/>
          <w:lang w:val="es-EC"/>
        </w:rPr>
      </w:pPr>
    </w:p>
    <w:p w:rsidR="00917008" w:rsidRDefault="00DC32DA" w:rsidP="00DC32DA">
      <w:pPr>
        <w:suppressAutoHyphens w:val="0"/>
        <w:ind w:firstLine="709"/>
        <w:jc w:val="center"/>
        <w:rPr>
          <w:rFonts w:ascii="Arial" w:hAnsi="Arial" w:cs="Arial"/>
          <w:sz w:val="24"/>
          <w:szCs w:val="24"/>
        </w:rPr>
      </w:pPr>
      <w:r>
        <w:rPr>
          <w:rFonts w:ascii="Arial" w:hAnsi="Arial" w:cs="Arial"/>
          <w:noProof/>
          <w:sz w:val="24"/>
          <w:szCs w:val="24"/>
          <w:lang w:val="es-ES" w:eastAsia="es-ES"/>
        </w:rPr>
        <w:drawing>
          <wp:inline distT="0" distB="0" distL="0" distR="0">
            <wp:extent cx="3872466" cy="1707920"/>
            <wp:effectExtent l="19050" t="0" r="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928736" cy="1732737"/>
                    </a:xfrm>
                    <a:prstGeom prst="rect">
                      <a:avLst/>
                    </a:prstGeom>
                    <a:noFill/>
                    <a:ln w="9525">
                      <a:noFill/>
                      <a:miter lim="800000"/>
                      <a:headEnd/>
                      <a:tailEnd/>
                    </a:ln>
                  </pic:spPr>
                </pic:pic>
              </a:graphicData>
            </a:graphic>
          </wp:inline>
        </w:drawing>
      </w:r>
    </w:p>
    <w:p w:rsidR="00DC32DA" w:rsidRDefault="00535D34" w:rsidP="00DC32DA">
      <w:pPr>
        <w:pStyle w:val="Prrafodelista1"/>
        <w:spacing w:after="0" w:line="480" w:lineRule="auto"/>
        <w:ind w:left="0"/>
        <w:jc w:val="both"/>
        <w:rPr>
          <w:rFonts w:ascii="Arial" w:hAnsi="Arial" w:cs="Arial"/>
          <w:sz w:val="24"/>
          <w:szCs w:val="24"/>
          <w:lang w:val="es-EC"/>
        </w:rPr>
      </w:pPr>
      <w:r>
        <w:rPr>
          <w:rFonts w:ascii="Arial" w:hAnsi="Arial" w:cs="Arial"/>
          <w:noProof/>
          <w:sz w:val="24"/>
          <w:szCs w:val="24"/>
          <w:lang w:val="es-ES" w:eastAsia="es-ES"/>
        </w:rPr>
        <w:pict>
          <v:shape id="_x0000_s1116" type="#_x0000_t202" style="position:absolute;left:0;text-align:left;margin-left:77.5pt;margin-top:10.05pt;width:321.5pt;height:40.6pt;z-index:251764736" stroked="f">
            <v:textbox style="mso-next-textbox:#_x0000_s1116" inset="0,0,0,0">
              <w:txbxContent>
                <w:p w:rsidR="00A25FA7" w:rsidRDefault="00A25FA7" w:rsidP="00DC32DA">
                  <w:pPr>
                    <w:pStyle w:val="Epgrafe"/>
                    <w:spacing w:after="0"/>
                    <w:jc w:val="center"/>
                    <w:rPr>
                      <w:rFonts w:ascii="Arial" w:hAnsi="Arial" w:cs="Arial"/>
                      <w:color w:val="auto"/>
                      <w:sz w:val="22"/>
                    </w:rPr>
                  </w:pPr>
                  <w:r>
                    <w:rPr>
                      <w:rFonts w:ascii="Arial" w:hAnsi="Arial" w:cs="Arial"/>
                      <w:color w:val="auto"/>
                      <w:sz w:val="22"/>
                    </w:rPr>
                    <w:t>Fig. 2.11.</w:t>
                  </w:r>
                  <w:r w:rsidRPr="003234A4">
                    <w:rPr>
                      <w:rFonts w:ascii="Arial" w:hAnsi="Arial" w:cs="Arial"/>
                      <w:color w:val="auto"/>
                      <w:sz w:val="22"/>
                    </w:rPr>
                    <w:t xml:space="preserve"> </w:t>
                  </w:r>
                  <w:r>
                    <w:rPr>
                      <w:rFonts w:ascii="Arial" w:hAnsi="Arial" w:cs="Arial"/>
                      <w:color w:val="auto"/>
                      <w:sz w:val="22"/>
                    </w:rPr>
                    <w:t>Esquema IT.</w:t>
                  </w:r>
                </w:p>
                <w:p w:rsidR="00A25FA7" w:rsidRPr="009A4C23" w:rsidRDefault="00A25FA7" w:rsidP="00DC32DA">
                  <w:pPr>
                    <w:ind w:left="709"/>
                    <w:rPr>
                      <w:rFonts w:ascii="Arial" w:hAnsi="Arial" w:cs="Arial"/>
                      <w:b/>
                      <w:bCs/>
                      <w:szCs w:val="18"/>
                      <w:lang w:val="es-ES"/>
                    </w:rPr>
                  </w:pPr>
                  <w:r>
                    <w:rPr>
                      <w:rFonts w:ascii="Arial" w:hAnsi="Arial" w:cs="Arial"/>
                      <w:b/>
                      <w:bCs/>
                      <w:szCs w:val="18"/>
                      <w:lang w:val="es-ES"/>
                    </w:rPr>
                    <w:t>(Fuente:</w:t>
                  </w:r>
                  <w:r w:rsidRPr="00E87E50">
                    <w:rPr>
                      <w:rFonts w:ascii="Arial" w:hAnsi="Arial" w:cs="Arial"/>
                      <w:b/>
                      <w:bCs/>
                      <w:szCs w:val="18"/>
                      <w:lang w:val="es-ES"/>
                    </w:rPr>
                    <w:t>http://www.coitiab.es/reglamentos/electricidad/reglamentos/itc_bt/itc-bt-08.htm</w:t>
                  </w:r>
                  <w:r>
                    <w:rPr>
                      <w:rFonts w:ascii="Arial" w:hAnsi="Arial" w:cs="Arial"/>
                      <w:b/>
                      <w:bCs/>
                      <w:szCs w:val="18"/>
                      <w:lang w:val="es-ES"/>
                    </w:rPr>
                    <w:t>)</w:t>
                  </w:r>
                </w:p>
                <w:p w:rsidR="00A25FA7" w:rsidRPr="00DC32DA" w:rsidRDefault="00A25FA7" w:rsidP="00DC32DA">
                  <w:pPr>
                    <w:rPr>
                      <w:lang w:val="es-ES"/>
                    </w:rPr>
                  </w:pPr>
                </w:p>
              </w:txbxContent>
            </v:textbox>
            <w10:wrap type="topAndBottom"/>
          </v:shape>
        </w:pict>
      </w:r>
    </w:p>
    <w:p w:rsidR="00ED09CE" w:rsidRDefault="00BA5630" w:rsidP="00BA5630">
      <w:pPr>
        <w:pStyle w:val="Prrafodelista1"/>
        <w:spacing w:after="0" w:line="480" w:lineRule="auto"/>
        <w:ind w:left="1440"/>
        <w:jc w:val="both"/>
        <w:rPr>
          <w:rFonts w:ascii="Arial" w:hAnsi="Arial" w:cs="Arial"/>
          <w:sz w:val="24"/>
          <w:szCs w:val="24"/>
          <w:lang w:val="es-EC"/>
        </w:rPr>
      </w:pPr>
      <w:r>
        <w:rPr>
          <w:rFonts w:ascii="Arial" w:hAnsi="Arial" w:cs="Arial"/>
          <w:sz w:val="24"/>
          <w:szCs w:val="24"/>
          <w:lang w:val="es-EC"/>
        </w:rPr>
        <w:t>E</w:t>
      </w:r>
      <w:r w:rsidRPr="00BA5630">
        <w:rPr>
          <w:rFonts w:ascii="Arial" w:hAnsi="Arial" w:cs="Arial"/>
          <w:sz w:val="24"/>
          <w:szCs w:val="24"/>
          <w:lang w:val="es-EC"/>
        </w:rPr>
        <w:t xml:space="preserve">l conductor correspondiente al neutro puede o no acompañar a </w:t>
      </w:r>
      <w:r w:rsidR="00BB48C5">
        <w:rPr>
          <w:rFonts w:ascii="Arial" w:hAnsi="Arial" w:cs="Arial"/>
          <w:sz w:val="24"/>
          <w:szCs w:val="24"/>
          <w:lang w:val="es-EC"/>
        </w:rPr>
        <w:t>la</w:t>
      </w:r>
      <w:r w:rsidRPr="00BA5630">
        <w:rPr>
          <w:rFonts w:ascii="Arial" w:hAnsi="Arial" w:cs="Arial"/>
          <w:sz w:val="24"/>
          <w:szCs w:val="24"/>
          <w:lang w:val="es-EC"/>
        </w:rPr>
        <w:t>s tres fases a lo largo</w:t>
      </w:r>
      <w:r>
        <w:rPr>
          <w:rFonts w:ascii="Arial" w:hAnsi="Arial" w:cs="Arial"/>
          <w:sz w:val="24"/>
          <w:szCs w:val="24"/>
          <w:lang w:val="es-EC"/>
        </w:rPr>
        <w:t xml:space="preserve"> del tendido de la distribución</w:t>
      </w:r>
      <w:r w:rsidR="007161BB">
        <w:rPr>
          <w:rFonts w:ascii="Arial" w:hAnsi="Arial" w:cs="Arial"/>
          <w:sz w:val="24"/>
          <w:szCs w:val="24"/>
          <w:lang w:val="es-EC"/>
        </w:rPr>
        <w:t xml:space="preserve">, así </w:t>
      </w:r>
      <w:r w:rsidR="007161BB">
        <w:rPr>
          <w:rFonts w:ascii="Arial" w:hAnsi="Arial" w:cs="Arial"/>
          <w:sz w:val="24"/>
          <w:szCs w:val="24"/>
          <w:lang w:val="es-EC"/>
        </w:rPr>
        <w:lastRenderedPageBreak/>
        <w:t xml:space="preserve">como las masas </w:t>
      </w:r>
      <w:r w:rsidR="007161BB" w:rsidRPr="007161BB">
        <w:rPr>
          <w:rFonts w:ascii="Arial" w:hAnsi="Arial" w:cs="Arial"/>
          <w:sz w:val="24"/>
          <w:szCs w:val="24"/>
          <w:lang w:val="es-EC"/>
        </w:rPr>
        <w:t>puede</w:t>
      </w:r>
      <w:r w:rsidR="007161BB">
        <w:rPr>
          <w:rFonts w:ascii="Arial" w:hAnsi="Arial" w:cs="Arial"/>
          <w:sz w:val="24"/>
          <w:szCs w:val="24"/>
          <w:lang w:val="es-EC"/>
        </w:rPr>
        <w:t>n</w:t>
      </w:r>
      <w:r w:rsidR="007161BB" w:rsidRPr="007161BB">
        <w:rPr>
          <w:rFonts w:ascii="Arial" w:hAnsi="Arial" w:cs="Arial"/>
          <w:sz w:val="24"/>
          <w:szCs w:val="24"/>
          <w:lang w:val="es-EC"/>
        </w:rPr>
        <w:t xml:space="preserve"> estar conectadas de las siguientes maneras:</w:t>
      </w:r>
    </w:p>
    <w:p w:rsidR="00ED09CE" w:rsidRDefault="00ED09CE" w:rsidP="00AE32F5">
      <w:pPr>
        <w:pStyle w:val="Prrafodelista1"/>
        <w:numPr>
          <w:ilvl w:val="1"/>
          <w:numId w:val="50"/>
        </w:numPr>
        <w:spacing w:after="0" w:line="480" w:lineRule="auto"/>
        <w:jc w:val="both"/>
        <w:rPr>
          <w:rFonts w:ascii="Arial" w:hAnsi="Arial" w:cs="Arial"/>
          <w:sz w:val="24"/>
          <w:szCs w:val="24"/>
        </w:rPr>
      </w:pPr>
      <w:r>
        <w:rPr>
          <w:rFonts w:ascii="Arial" w:hAnsi="Arial" w:cs="Arial"/>
          <w:sz w:val="24"/>
          <w:szCs w:val="24"/>
        </w:rPr>
        <w:t>A un único cable de protección y este a su vez a una sola puesta a tierra.</w:t>
      </w:r>
    </w:p>
    <w:p w:rsidR="00ED09CE" w:rsidRDefault="00ED09CE" w:rsidP="00AE32F5">
      <w:pPr>
        <w:pStyle w:val="Prrafodelista1"/>
        <w:numPr>
          <w:ilvl w:val="1"/>
          <w:numId w:val="50"/>
        </w:numPr>
        <w:spacing w:after="0" w:line="480" w:lineRule="auto"/>
        <w:jc w:val="both"/>
        <w:rPr>
          <w:rFonts w:ascii="Arial" w:hAnsi="Arial" w:cs="Arial"/>
          <w:sz w:val="24"/>
          <w:szCs w:val="24"/>
        </w:rPr>
      </w:pPr>
      <w:r>
        <w:rPr>
          <w:rFonts w:ascii="Arial" w:hAnsi="Arial" w:cs="Arial"/>
          <w:sz w:val="24"/>
          <w:szCs w:val="24"/>
        </w:rPr>
        <w:t xml:space="preserve">Que cada carga tenga su propia puesta a tierra. </w:t>
      </w:r>
    </w:p>
    <w:p w:rsidR="00006B0D" w:rsidRDefault="00006B0D" w:rsidP="00006B0D">
      <w:pPr>
        <w:pStyle w:val="Prrafodelista1"/>
        <w:spacing w:after="0" w:line="480" w:lineRule="auto"/>
        <w:ind w:left="2291"/>
        <w:jc w:val="both"/>
        <w:rPr>
          <w:rFonts w:ascii="Arial" w:hAnsi="Arial" w:cs="Arial"/>
          <w:sz w:val="24"/>
          <w:szCs w:val="24"/>
        </w:rPr>
      </w:pPr>
    </w:p>
    <w:p w:rsidR="00006B0D" w:rsidRDefault="00006B0D" w:rsidP="00006B0D">
      <w:pPr>
        <w:pStyle w:val="Prrafodelista1"/>
        <w:spacing w:after="0" w:line="480" w:lineRule="auto"/>
        <w:ind w:left="1418"/>
        <w:jc w:val="both"/>
        <w:rPr>
          <w:rFonts w:ascii="Arial" w:hAnsi="Arial" w:cs="Arial"/>
          <w:sz w:val="24"/>
          <w:szCs w:val="24"/>
        </w:rPr>
      </w:pPr>
      <w:r w:rsidRPr="00006B0D">
        <w:rPr>
          <w:rFonts w:ascii="Arial" w:hAnsi="Arial" w:cs="Arial"/>
          <w:sz w:val="24"/>
          <w:szCs w:val="24"/>
        </w:rPr>
        <w:t xml:space="preserve">La característica fundamental de este </w:t>
      </w:r>
      <w:r>
        <w:rPr>
          <w:rFonts w:ascii="Arial" w:hAnsi="Arial" w:cs="Arial"/>
          <w:sz w:val="24"/>
          <w:szCs w:val="24"/>
        </w:rPr>
        <w:t>esquema</w:t>
      </w:r>
      <w:r w:rsidRPr="00006B0D">
        <w:rPr>
          <w:rFonts w:ascii="Arial" w:hAnsi="Arial" w:cs="Arial"/>
          <w:sz w:val="24"/>
          <w:szCs w:val="24"/>
        </w:rPr>
        <w:t xml:space="preserve">, es que cuando ocurre un </w:t>
      </w:r>
      <w:r w:rsidR="00BB48C5">
        <w:rPr>
          <w:rFonts w:ascii="Arial" w:hAnsi="Arial" w:cs="Arial"/>
          <w:sz w:val="24"/>
          <w:szCs w:val="24"/>
        </w:rPr>
        <w:t xml:space="preserve">primer </w:t>
      </w:r>
      <w:r w:rsidRPr="00006B0D">
        <w:rPr>
          <w:rFonts w:ascii="Arial" w:hAnsi="Arial" w:cs="Arial"/>
          <w:sz w:val="24"/>
          <w:szCs w:val="24"/>
        </w:rPr>
        <w:t>defecto de aislamiento que permita un contacto de las partes vivas de la instalación eléctrica con las masas</w:t>
      </w:r>
      <w:r w:rsidR="00BB48C5">
        <w:rPr>
          <w:rFonts w:ascii="Arial" w:hAnsi="Arial" w:cs="Arial"/>
          <w:sz w:val="24"/>
          <w:szCs w:val="24"/>
        </w:rPr>
        <w:t>,</w:t>
      </w:r>
      <w:r w:rsidRPr="00006B0D">
        <w:rPr>
          <w:rFonts w:ascii="Arial" w:hAnsi="Arial" w:cs="Arial"/>
          <w:sz w:val="24"/>
          <w:szCs w:val="24"/>
        </w:rPr>
        <w:t xml:space="preserve"> no se genera ningún riesgo para las personas que eventualmente pudieran acceder a estas </w:t>
      </w:r>
      <w:r w:rsidR="00BB48C5">
        <w:rPr>
          <w:rFonts w:ascii="Arial" w:hAnsi="Arial" w:cs="Arial"/>
          <w:sz w:val="24"/>
          <w:szCs w:val="24"/>
        </w:rPr>
        <w:t>así como tampoco</w:t>
      </w:r>
      <w:r w:rsidRPr="00006B0D">
        <w:rPr>
          <w:rFonts w:ascii="Arial" w:hAnsi="Arial" w:cs="Arial"/>
          <w:sz w:val="24"/>
          <w:szCs w:val="24"/>
        </w:rPr>
        <w:t xml:space="preserve"> se produce la salida de</w:t>
      </w:r>
      <w:r w:rsidR="00BB48C5">
        <w:rPr>
          <w:rFonts w:ascii="Arial" w:hAnsi="Arial" w:cs="Arial"/>
          <w:sz w:val="24"/>
          <w:szCs w:val="24"/>
        </w:rPr>
        <w:t>l</w:t>
      </w:r>
      <w:r w:rsidRPr="00006B0D">
        <w:rPr>
          <w:rFonts w:ascii="Arial" w:hAnsi="Arial" w:cs="Arial"/>
          <w:sz w:val="24"/>
          <w:szCs w:val="24"/>
        </w:rPr>
        <w:t xml:space="preserve"> servicio de la misma.</w:t>
      </w:r>
    </w:p>
    <w:p w:rsidR="00006B0D" w:rsidRPr="00006B0D" w:rsidRDefault="00006B0D" w:rsidP="00006B0D">
      <w:pPr>
        <w:pStyle w:val="Prrafodelista1"/>
        <w:spacing w:after="0" w:line="480" w:lineRule="auto"/>
        <w:ind w:left="1418"/>
        <w:jc w:val="both"/>
        <w:rPr>
          <w:rFonts w:ascii="Arial" w:hAnsi="Arial" w:cs="Arial"/>
          <w:sz w:val="24"/>
          <w:szCs w:val="24"/>
        </w:rPr>
      </w:pPr>
    </w:p>
    <w:p w:rsidR="00006B0D" w:rsidRDefault="00006B0D" w:rsidP="00006B0D">
      <w:pPr>
        <w:pStyle w:val="Prrafodelista1"/>
        <w:spacing w:after="0" w:line="480" w:lineRule="auto"/>
        <w:ind w:left="1418"/>
        <w:jc w:val="both"/>
        <w:rPr>
          <w:rFonts w:ascii="Arial" w:hAnsi="Arial" w:cs="Arial"/>
          <w:sz w:val="24"/>
          <w:szCs w:val="24"/>
        </w:rPr>
      </w:pPr>
      <w:r w:rsidRPr="00006B0D">
        <w:rPr>
          <w:rFonts w:ascii="Arial" w:hAnsi="Arial" w:cs="Arial"/>
          <w:sz w:val="24"/>
          <w:szCs w:val="24"/>
        </w:rPr>
        <w:t>El problema aparece cuando se produce la segunda de las fallas con esas mismas características y aún está vigente la primera de las fallas. Es por ello que se debe recurrir a reparar la primera de las fallas antes de que se produzca la segunda.</w:t>
      </w:r>
      <w:r w:rsidR="00D50EC4">
        <w:rPr>
          <w:rFonts w:ascii="Arial" w:hAnsi="Arial" w:cs="Arial"/>
          <w:sz w:val="24"/>
          <w:szCs w:val="24"/>
        </w:rPr>
        <w:t xml:space="preserve"> </w:t>
      </w:r>
    </w:p>
    <w:p w:rsidR="00D50EC4" w:rsidRDefault="00D50EC4" w:rsidP="00006B0D">
      <w:pPr>
        <w:pStyle w:val="Prrafodelista1"/>
        <w:spacing w:after="0" w:line="480" w:lineRule="auto"/>
        <w:ind w:left="1418"/>
        <w:jc w:val="both"/>
        <w:rPr>
          <w:rFonts w:ascii="Arial" w:hAnsi="Arial" w:cs="Arial"/>
          <w:sz w:val="24"/>
          <w:szCs w:val="24"/>
        </w:rPr>
      </w:pPr>
    </w:p>
    <w:p w:rsidR="00D50EC4" w:rsidRDefault="00D50EC4" w:rsidP="00006B0D">
      <w:pPr>
        <w:pStyle w:val="Prrafodelista1"/>
        <w:spacing w:after="0" w:line="480" w:lineRule="auto"/>
        <w:ind w:left="1418"/>
        <w:jc w:val="both"/>
        <w:rPr>
          <w:rFonts w:ascii="Arial" w:hAnsi="Arial" w:cs="Arial"/>
          <w:sz w:val="24"/>
          <w:szCs w:val="24"/>
        </w:rPr>
      </w:pPr>
      <w:r>
        <w:rPr>
          <w:rFonts w:ascii="Arial" w:hAnsi="Arial" w:cs="Arial"/>
          <w:sz w:val="24"/>
          <w:szCs w:val="24"/>
        </w:rPr>
        <w:t>En el anexo 2 se puede observar las aplicaciones de los esquemas de conexión a tierra aplicados a los diversos tipos de instalaciones.</w:t>
      </w:r>
    </w:p>
    <w:p w:rsidR="00006B0D" w:rsidRPr="00ED09CE" w:rsidRDefault="00006B0D" w:rsidP="00006B0D">
      <w:pPr>
        <w:pStyle w:val="Prrafodelista1"/>
        <w:spacing w:after="0" w:line="480" w:lineRule="auto"/>
        <w:ind w:left="1418"/>
        <w:jc w:val="both"/>
        <w:rPr>
          <w:rFonts w:ascii="Arial" w:hAnsi="Arial" w:cs="Arial"/>
          <w:sz w:val="24"/>
          <w:szCs w:val="24"/>
        </w:rPr>
      </w:pPr>
    </w:p>
    <w:p w:rsidR="00FB4F1E" w:rsidRDefault="00FB4F1E" w:rsidP="00AE32F5">
      <w:pPr>
        <w:pStyle w:val="Prrafodelista1"/>
        <w:numPr>
          <w:ilvl w:val="1"/>
          <w:numId w:val="35"/>
        </w:numPr>
        <w:spacing w:after="0" w:line="480" w:lineRule="auto"/>
        <w:jc w:val="both"/>
        <w:rPr>
          <w:rFonts w:ascii="Arial" w:hAnsi="Arial" w:cs="Arial"/>
          <w:b/>
          <w:sz w:val="24"/>
          <w:szCs w:val="24"/>
          <w:lang w:val="es-EC"/>
        </w:rPr>
      </w:pPr>
      <w:r w:rsidRPr="009C5D54">
        <w:rPr>
          <w:rFonts w:ascii="Arial" w:hAnsi="Arial" w:cs="Arial"/>
          <w:b/>
          <w:sz w:val="24"/>
          <w:szCs w:val="24"/>
          <w:lang w:val="es-EC"/>
        </w:rPr>
        <w:lastRenderedPageBreak/>
        <w:t>SOBRECARGA</w:t>
      </w:r>
      <w:r w:rsidR="00535D34">
        <w:rPr>
          <w:rFonts w:ascii="Arial" w:hAnsi="Arial" w:cs="Arial"/>
          <w:b/>
          <w:sz w:val="24"/>
          <w:szCs w:val="24"/>
          <w:lang w:val="es-EC"/>
        </w:rPr>
        <w:fldChar w:fldCharType="begin"/>
      </w:r>
      <w:r>
        <w:instrText xml:space="preserve"> XE "</w:instrText>
      </w:r>
      <w:r w:rsidR="00D3417D">
        <w:instrText xml:space="preserve">2.5. </w:instrText>
      </w:r>
      <w:r w:rsidRPr="000574D3">
        <w:rPr>
          <w:rFonts w:ascii="Arial" w:hAnsi="Arial" w:cs="Arial"/>
          <w:b/>
          <w:sz w:val="24"/>
          <w:szCs w:val="24"/>
          <w:lang w:val="es-EC"/>
        </w:rPr>
        <w:instrText>SOBRECARGA</w:instrText>
      </w:r>
      <w:r>
        <w:instrText xml:space="preserve">" </w:instrText>
      </w:r>
      <w:r w:rsidR="00535D34">
        <w:rPr>
          <w:rFonts w:ascii="Arial" w:hAnsi="Arial" w:cs="Arial"/>
          <w:b/>
          <w:sz w:val="24"/>
          <w:szCs w:val="24"/>
          <w:lang w:val="es-EC"/>
        </w:rPr>
        <w:fldChar w:fldCharType="end"/>
      </w:r>
      <w:r w:rsidRPr="009C5D54">
        <w:rPr>
          <w:rFonts w:ascii="Arial" w:hAnsi="Arial" w:cs="Arial"/>
          <w:b/>
          <w:sz w:val="24"/>
          <w:szCs w:val="24"/>
          <w:lang w:val="es-EC"/>
        </w:rPr>
        <w:t>.</w:t>
      </w:r>
    </w:p>
    <w:p w:rsidR="00FB4F1E" w:rsidRPr="00D9377D" w:rsidRDefault="00FB4F1E"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 xml:space="preserve">Estas </w:t>
      </w:r>
      <w:r w:rsidRPr="00D9377D">
        <w:rPr>
          <w:rFonts w:ascii="Arial" w:hAnsi="Arial" w:cs="Arial"/>
          <w:sz w:val="24"/>
          <w:szCs w:val="24"/>
          <w:lang w:val="es-EC"/>
        </w:rPr>
        <w:t>se producen cuando los valores de voltaje o corriente en una instalación superan los  valores preestablecidos como normales.</w:t>
      </w:r>
    </w:p>
    <w:p w:rsidR="00FB4F1E" w:rsidRPr="00D9377D" w:rsidRDefault="00FB4F1E" w:rsidP="00FB4F1E">
      <w:pPr>
        <w:pStyle w:val="Prrafodelista1"/>
        <w:spacing w:after="0" w:line="480" w:lineRule="auto"/>
        <w:ind w:left="851"/>
        <w:jc w:val="both"/>
        <w:rPr>
          <w:rFonts w:ascii="Arial" w:hAnsi="Arial" w:cs="Arial"/>
          <w:sz w:val="24"/>
          <w:szCs w:val="24"/>
          <w:lang w:val="es-EC"/>
        </w:rPr>
      </w:pPr>
    </w:p>
    <w:p w:rsidR="00FB4F1E" w:rsidRPr="00D9377D" w:rsidRDefault="00FB4F1E" w:rsidP="00FB4F1E">
      <w:pPr>
        <w:pStyle w:val="Prrafodelista1"/>
        <w:spacing w:after="0" w:line="480" w:lineRule="auto"/>
        <w:ind w:left="851"/>
        <w:jc w:val="both"/>
        <w:rPr>
          <w:rFonts w:ascii="Arial" w:hAnsi="Arial" w:cs="Arial"/>
          <w:sz w:val="24"/>
          <w:szCs w:val="24"/>
          <w:lang w:val="es-EC"/>
        </w:rPr>
      </w:pPr>
      <w:r w:rsidRPr="00D9377D">
        <w:rPr>
          <w:rFonts w:ascii="Arial" w:hAnsi="Arial" w:cs="Arial"/>
          <w:sz w:val="24"/>
          <w:szCs w:val="24"/>
          <w:lang w:val="es-EC"/>
        </w:rPr>
        <w:t>Este tipo de falla puede suscitarse debido a desequilibrios eléctricos como problemas en la alimentación del circuito, baja tensión en una fase y en el caso de motores  la ruptura de la resistencia de aislamiento de las bobinas.</w:t>
      </w:r>
    </w:p>
    <w:p w:rsidR="00FB4F1E" w:rsidRPr="00D9377D" w:rsidRDefault="00FB4F1E" w:rsidP="00FB4F1E">
      <w:pPr>
        <w:pStyle w:val="Prrafodelista1"/>
        <w:spacing w:after="0" w:line="480" w:lineRule="auto"/>
        <w:ind w:left="851"/>
        <w:jc w:val="both"/>
        <w:rPr>
          <w:rFonts w:ascii="Arial" w:hAnsi="Arial" w:cs="Arial"/>
          <w:sz w:val="24"/>
          <w:szCs w:val="24"/>
          <w:lang w:val="es-EC"/>
        </w:rPr>
      </w:pPr>
    </w:p>
    <w:p w:rsidR="00FB4F1E" w:rsidRDefault="00FB4F1E" w:rsidP="00FB4F1E">
      <w:pPr>
        <w:pStyle w:val="Prrafodelista1"/>
        <w:spacing w:after="0" w:line="480" w:lineRule="auto"/>
        <w:ind w:left="851"/>
        <w:jc w:val="both"/>
        <w:rPr>
          <w:rFonts w:ascii="Arial" w:hAnsi="Arial" w:cs="Arial"/>
          <w:sz w:val="24"/>
          <w:szCs w:val="24"/>
          <w:lang w:val="es-EC"/>
        </w:rPr>
      </w:pPr>
      <w:r w:rsidRPr="00D9377D">
        <w:rPr>
          <w:rFonts w:ascii="Arial" w:hAnsi="Arial" w:cs="Arial"/>
          <w:sz w:val="24"/>
          <w:szCs w:val="24"/>
          <w:lang w:val="es-EC"/>
        </w:rPr>
        <w:t>Una pequeña variación de tensión puede deteriorar las conexiones, reduciendo la cantidad de tensión suministrada. Esto hace que los motores y otras cargas requieran más corriente, lo que produce un calentamiento excesivo en los conductores, llegando así a la destrucción de su aislamiento y causando así un incendio en las inmediaciones de la instalación.</w:t>
      </w:r>
    </w:p>
    <w:p w:rsidR="00006B0D" w:rsidRDefault="00006B0D" w:rsidP="00FB4F1E">
      <w:pPr>
        <w:pStyle w:val="Prrafodelista1"/>
        <w:spacing w:after="0" w:line="480" w:lineRule="auto"/>
        <w:ind w:left="851"/>
        <w:jc w:val="both"/>
        <w:rPr>
          <w:rFonts w:ascii="Arial" w:hAnsi="Arial" w:cs="Arial"/>
          <w:sz w:val="24"/>
          <w:szCs w:val="24"/>
          <w:lang w:val="es-EC"/>
        </w:rPr>
      </w:pPr>
    </w:p>
    <w:p w:rsidR="00FB4F1E" w:rsidRDefault="00535D34" w:rsidP="00FB4F1E">
      <w:pPr>
        <w:pStyle w:val="Prrafodelista1"/>
        <w:spacing w:after="0" w:line="480" w:lineRule="auto"/>
        <w:ind w:left="792"/>
        <w:jc w:val="center"/>
        <w:rPr>
          <w:rFonts w:ascii="Arial" w:hAnsi="Arial" w:cs="Arial"/>
          <w:sz w:val="24"/>
          <w:szCs w:val="24"/>
          <w:lang w:val="es-EC"/>
        </w:rPr>
      </w:pPr>
      <w:r w:rsidRPr="00535D34">
        <w:rPr>
          <w:rFonts w:ascii="Arial" w:hAnsi="Arial" w:cs="Arial"/>
          <w:noProof/>
          <w:sz w:val="24"/>
          <w:szCs w:val="24"/>
          <w:lang w:val="es-EC" w:eastAsia="es-EC"/>
        </w:rPr>
        <w:pict>
          <v:shape id="_x0000_s1078" type="#_x0000_t202" style="position:absolute;left:0;text-align:left;margin-left:41.35pt;margin-top:169.9pt;width:375.05pt;height:13.9pt;z-index:251718656" stroked="f">
            <v:textbox style="mso-next-textbox:#_x0000_s1078"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2.12.</w:t>
                  </w:r>
                  <w:r w:rsidRPr="003234A4">
                    <w:rPr>
                      <w:rFonts w:ascii="Arial" w:hAnsi="Arial" w:cs="Arial"/>
                      <w:color w:val="auto"/>
                      <w:sz w:val="22"/>
                    </w:rPr>
                    <w:t xml:space="preserve"> </w:t>
                  </w:r>
                  <w:r>
                    <w:rPr>
                      <w:rFonts w:ascii="Arial" w:hAnsi="Arial" w:cs="Arial"/>
                      <w:color w:val="auto"/>
                      <w:sz w:val="22"/>
                    </w:rPr>
                    <w:t>Instalación en la que podría producirse una sobrecarga.</w:t>
                  </w:r>
                </w:p>
                <w:p w:rsidR="00A25FA7" w:rsidRPr="004F5BAB" w:rsidRDefault="00A25FA7" w:rsidP="004F5BAB"/>
              </w:txbxContent>
            </v:textbox>
            <w10:wrap type="topAndBottom"/>
          </v:shape>
        </w:pict>
      </w:r>
      <w:r w:rsidR="00FB4F1E" w:rsidRPr="00D9377D">
        <w:rPr>
          <w:rFonts w:ascii="Arial" w:hAnsi="Arial" w:cs="Arial"/>
          <w:noProof/>
          <w:sz w:val="24"/>
          <w:szCs w:val="24"/>
          <w:lang w:val="es-ES" w:eastAsia="es-ES"/>
        </w:rPr>
        <w:drawing>
          <wp:inline distT="0" distB="0" distL="0" distR="0">
            <wp:extent cx="2968625" cy="1911985"/>
            <wp:effectExtent l="19050" t="0" r="3175" b="0"/>
            <wp:docPr id="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968625" cy="1911985"/>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792"/>
        <w:jc w:val="both"/>
        <w:rPr>
          <w:rFonts w:ascii="Arial" w:hAnsi="Arial" w:cs="Arial"/>
          <w:sz w:val="24"/>
          <w:szCs w:val="24"/>
          <w:lang w:val="es-EC"/>
        </w:rPr>
      </w:pPr>
    </w:p>
    <w:p w:rsidR="00FB4F1E" w:rsidRDefault="00FB4F1E" w:rsidP="00FB4F1E">
      <w:pPr>
        <w:pStyle w:val="Prrafodelista1"/>
        <w:spacing w:after="0" w:line="480" w:lineRule="auto"/>
        <w:ind w:left="851"/>
        <w:jc w:val="both"/>
        <w:rPr>
          <w:rFonts w:ascii="Arial" w:hAnsi="Arial" w:cs="Arial"/>
          <w:sz w:val="24"/>
          <w:szCs w:val="24"/>
          <w:lang w:val="es-EC"/>
        </w:rPr>
      </w:pPr>
      <w:r w:rsidRPr="00D9377D">
        <w:rPr>
          <w:rFonts w:ascii="Arial" w:hAnsi="Arial" w:cs="Arial"/>
          <w:sz w:val="24"/>
          <w:szCs w:val="24"/>
          <w:lang w:val="es-EC"/>
        </w:rPr>
        <w:t>Lo más recomendable para evitar este tipo de falla es crear una rutina de inspección en la que se incluyan las principales conexiones eléctricas y tener en cuenta si ha habido algún incremento de carga en las instalaciones.</w:t>
      </w:r>
    </w:p>
    <w:p w:rsidR="00FB4F1E" w:rsidRPr="00D9377D" w:rsidRDefault="00FB4F1E" w:rsidP="00FB4F1E">
      <w:pPr>
        <w:pStyle w:val="Prrafodelista1"/>
        <w:spacing w:after="0" w:line="480" w:lineRule="auto"/>
        <w:ind w:left="792"/>
        <w:jc w:val="center"/>
        <w:rPr>
          <w:rFonts w:ascii="Arial" w:hAnsi="Arial" w:cs="Arial"/>
          <w:sz w:val="24"/>
          <w:szCs w:val="24"/>
          <w:lang w:val="es-EC"/>
        </w:rPr>
      </w:pPr>
    </w:p>
    <w:p w:rsidR="00FB4F1E" w:rsidRPr="007730B5" w:rsidRDefault="00FB4F1E" w:rsidP="0086367D">
      <w:pPr>
        <w:jc w:val="both"/>
        <w:rPr>
          <w:rFonts w:ascii="Arial" w:hAnsi="Arial" w:cs="Arial"/>
          <w:b/>
          <w:sz w:val="24"/>
          <w:szCs w:val="24"/>
        </w:rPr>
      </w:pPr>
      <w:r>
        <w:rPr>
          <w:rFonts w:ascii="Arial" w:hAnsi="Arial" w:cs="Arial"/>
          <w:b/>
          <w:sz w:val="24"/>
          <w:szCs w:val="24"/>
        </w:rPr>
        <w:br w:type="page"/>
      </w:r>
    </w:p>
    <w:p w:rsidR="00FB4F1E" w:rsidRPr="007730B5" w:rsidRDefault="00FB4F1E" w:rsidP="00FB4F1E">
      <w:pPr>
        <w:pStyle w:val="Prrafodelista"/>
        <w:spacing w:after="0" w:line="480" w:lineRule="auto"/>
        <w:ind w:left="1224"/>
        <w:jc w:val="center"/>
        <w:rPr>
          <w:rFonts w:ascii="Arial" w:hAnsi="Arial" w:cs="Arial"/>
          <w:b/>
          <w:sz w:val="24"/>
          <w:szCs w:val="24"/>
        </w:rPr>
      </w:pPr>
    </w:p>
    <w:p w:rsidR="00FB4F1E" w:rsidRPr="007730B5" w:rsidRDefault="00FB4F1E" w:rsidP="00FB4F1E">
      <w:pPr>
        <w:spacing w:after="0" w:line="480" w:lineRule="auto"/>
        <w:jc w:val="center"/>
        <w:rPr>
          <w:rFonts w:ascii="Arial" w:hAnsi="Arial" w:cs="Arial"/>
          <w:b/>
          <w:sz w:val="24"/>
          <w:szCs w:val="24"/>
        </w:rPr>
      </w:pPr>
    </w:p>
    <w:p w:rsidR="00FB4F1E" w:rsidRDefault="00FB4F1E" w:rsidP="00FB4F1E">
      <w:pPr>
        <w:spacing w:after="0" w:line="480" w:lineRule="auto"/>
        <w:jc w:val="center"/>
        <w:rPr>
          <w:rFonts w:ascii="Arial" w:hAnsi="Arial" w:cs="Arial"/>
          <w:b/>
          <w:sz w:val="24"/>
          <w:szCs w:val="24"/>
        </w:rPr>
      </w:pPr>
    </w:p>
    <w:p w:rsidR="0086367D" w:rsidRDefault="0086367D" w:rsidP="00FB4F1E">
      <w:pPr>
        <w:spacing w:after="0" w:line="480" w:lineRule="auto"/>
        <w:jc w:val="center"/>
        <w:rPr>
          <w:rFonts w:ascii="Arial" w:hAnsi="Arial" w:cs="Arial"/>
          <w:b/>
          <w:sz w:val="24"/>
          <w:szCs w:val="24"/>
        </w:rPr>
      </w:pPr>
    </w:p>
    <w:p w:rsidR="0086367D" w:rsidRDefault="0086367D" w:rsidP="00FB4F1E">
      <w:pPr>
        <w:spacing w:after="0" w:line="480" w:lineRule="auto"/>
        <w:jc w:val="center"/>
        <w:rPr>
          <w:rFonts w:ascii="Arial" w:hAnsi="Arial" w:cs="Arial"/>
          <w:b/>
          <w:sz w:val="24"/>
          <w:szCs w:val="24"/>
        </w:rPr>
      </w:pPr>
    </w:p>
    <w:p w:rsidR="0086367D" w:rsidRDefault="0086367D" w:rsidP="00FB4F1E">
      <w:pPr>
        <w:spacing w:after="0" w:line="480" w:lineRule="auto"/>
        <w:jc w:val="center"/>
        <w:rPr>
          <w:rFonts w:ascii="Arial" w:hAnsi="Arial" w:cs="Arial"/>
          <w:b/>
          <w:sz w:val="24"/>
          <w:szCs w:val="24"/>
        </w:rPr>
      </w:pPr>
    </w:p>
    <w:p w:rsidR="0086367D" w:rsidRPr="007730B5" w:rsidRDefault="0086367D" w:rsidP="00FB4F1E">
      <w:pPr>
        <w:spacing w:after="0" w:line="480" w:lineRule="auto"/>
        <w:jc w:val="center"/>
        <w:rPr>
          <w:rFonts w:ascii="Arial" w:hAnsi="Arial" w:cs="Arial"/>
          <w:b/>
          <w:sz w:val="24"/>
          <w:szCs w:val="24"/>
        </w:rPr>
      </w:pPr>
    </w:p>
    <w:p w:rsidR="00FB4F1E" w:rsidRPr="00177571" w:rsidRDefault="00FB4F1E" w:rsidP="00FB4F1E">
      <w:pPr>
        <w:spacing w:after="0" w:line="480" w:lineRule="auto"/>
        <w:jc w:val="center"/>
        <w:rPr>
          <w:rFonts w:ascii="Arial" w:hAnsi="Arial" w:cs="Arial"/>
          <w:b/>
          <w:sz w:val="48"/>
        </w:rPr>
      </w:pPr>
      <w:r>
        <w:rPr>
          <w:rFonts w:ascii="Arial" w:hAnsi="Arial" w:cs="Arial"/>
          <w:b/>
          <w:sz w:val="48"/>
        </w:rPr>
        <w:t>CAPITULO 3:</w:t>
      </w:r>
    </w:p>
    <w:p w:rsidR="00FB4F1E" w:rsidRDefault="00FB4F1E" w:rsidP="00FB4F1E">
      <w:pPr>
        <w:pStyle w:val="Prrafodelista1"/>
        <w:spacing w:after="0" w:line="480" w:lineRule="auto"/>
        <w:ind w:left="450"/>
        <w:jc w:val="center"/>
        <w:rPr>
          <w:rFonts w:ascii="Arial" w:hAnsi="Arial" w:cs="Arial"/>
          <w:b/>
          <w:sz w:val="32"/>
          <w:szCs w:val="24"/>
          <w:lang w:val="es-EC"/>
        </w:rPr>
      </w:pPr>
      <w:r>
        <w:rPr>
          <w:rFonts w:ascii="Arial" w:hAnsi="Arial" w:cs="Arial"/>
          <w:b/>
          <w:sz w:val="32"/>
          <w:szCs w:val="24"/>
          <w:lang w:val="es-EC"/>
        </w:rPr>
        <w:t>ELEMENTOS DE PROTECCION ELECTRICA</w:t>
      </w:r>
      <w:r w:rsidRPr="00177571">
        <w:rPr>
          <w:rFonts w:ascii="Arial" w:hAnsi="Arial" w:cs="Arial"/>
          <w:b/>
          <w:sz w:val="32"/>
          <w:szCs w:val="24"/>
          <w:lang w:val="es-EC"/>
        </w:rPr>
        <w:t>.</w:t>
      </w:r>
      <w:r w:rsidR="00535D34">
        <w:rPr>
          <w:rFonts w:ascii="Arial" w:hAnsi="Arial" w:cs="Arial"/>
          <w:b/>
          <w:sz w:val="32"/>
          <w:szCs w:val="24"/>
          <w:lang w:val="es-EC"/>
        </w:rPr>
        <w:fldChar w:fldCharType="begin"/>
      </w:r>
      <w:r>
        <w:instrText xml:space="preserve"> XE "</w:instrText>
      </w:r>
      <w:r w:rsidR="00D3417D">
        <w:instrText xml:space="preserve">3. </w:instrText>
      </w:r>
      <w:r w:rsidRPr="000A113A">
        <w:rPr>
          <w:rFonts w:ascii="Arial" w:hAnsi="Arial" w:cs="Arial"/>
          <w:b/>
          <w:sz w:val="32"/>
          <w:szCs w:val="24"/>
          <w:lang w:val="es-EC"/>
        </w:rPr>
        <w:instrText>ELEMENTOS DE PROTECCION ELECTRICA.</w:instrText>
      </w:r>
      <w:r>
        <w:instrText xml:space="preserve">" </w:instrText>
      </w:r>
      <w:r w:rsidR="00535D34">
        <w:rPr>
          <w:rFonts w:ascii="Arial" w:hAnsi="Arial" w:cs="Arial"/>
          <w:b/>
          <w:sz w:val="32"/>
          <w:szCs w:val="24"/>
          <w:lang w:val="es-EC"/>
        </w:rPr>
        <w:fldChar w:fldCharType="end"/>
      </w:r>
    </w:p>
    <w:p w:rsidR="00FB4F1E" w:rsidRDefault="00FB4F1E" w:rsidP="00FB4F1E">
      <w:pPr>
        <w:rPr>
          <w:rFonts w:ascii="Arial" w:hAnsi="Arial" w:cs="Arial"/>
          <w:b/>
          <w:sz w:val="32"/>
          <w:szCs w:val="24"/>
        </w:rPr>
      </w:pPr>
      <w:r>
        <w:rPr>
          <w:rFonts w:ascii="Arial" w:hAnsi="Arial" w:cs="Arial"/>
          <w:b/>
          <w:sz w:val="32"/>
          <w:szCs w:val="24"/>
        </w:rPr>
        <w:br w:type="page"/>
      </w:r>
    </w:p>
    <w:p w:rsidR="00FB4F1E" w:rsidRPr="00D4425E" w:rsidRDefault="00FB4F1E" w:rsidP="00AE32F5">
      <w:pPr>
        <w:pStyle w:val="Prrafodelista"/>
        <w:numPr>
          <w:ilvl w:val="0"/>
          <w:numId w:val="15"/>
        </w:numPr>
        <w:suppressAutoHyphens/>
        <w:spacing w:after="0" w:line="480" w:lineRule="auto"/>
        <w:contextualSpacing w:val="0"/>
        <w:jc w:val="center"/>
        <w:rPr>
          <w:rFonts w:ascii="Arial" w:hAnsi="Arial" w:cs="Arial"/>
          <w:b/>
          <w:vanish/>
          <w:sz w:val="32"/>
          <w:szCs w:val="24"/>
        </w:rPr>
      </w:pPr>
    </w:p>
    <w:p w:rsidR="00FB4F1E" w:rsidRPr="00D4425E" w:rsidRDefault="00FB4F1E" w:rsidP="00AE32F5">
      <w:pPr>
        <w:pStyle w:val="Prrafodelista"/>
        <w:numPr>
          <w:ilvl w:val="0"/>
          <w:numId w:val="15"/>
        </w:numPr>
        <w:suppressAutoHyphens/>
        <w:spacing w:after="0" w:line="480" w:lineRule="auto"/>
        <w:contextualSpacing w:val="0"/>
        <w:jc w:val="center"/>
        <w:rPr>
          <w:rFonts w:ascii="Arial" w:hAnsi="Arial" w:cs="Arial"/>
          <w:b/>
          <w:vanish/>
          <w:sz w:val="32"/>
          <w:szCs w:val="24"/>
        </w:rPr>
      </w:pPr>
    </w:p>
    <w:p w:rsidR="00FB4F1E" w:rsidRDefault="00FB4F1E" w:rsidP="00AE32F5">
      <w:pPr>
        <w:pStyle w:val="Prrafodelista1"/>
        <w:numPr>
          <w:ilvl w:val="1"/>
          <w:numId w:val="15"/>
        </w:numPr>
        <w:spacing w:after="0" w:line="480" w:lineRule="auto"/>
        <w:jc w:val="both"/>
        <w:rPr>
          <w:rFonts w:ascii="Arial" w:hAnsi="Arial" w:cs="Arial"/>
          <w:b/>
          <w:sz w:val="24"/>
          <w:szCs w:val="24"/>
          <w:lang w:val="es-EC"/>
        </w:rPr>
      </w:pPr>
      <w:r>
        <w:rPr>
          <w:rFonts w:ascii="Arial" w:hAnsi="Arial" w:cs="Arial"/>
          <w:b/>
          <w:sz w:val="24"/>
          <w:szCs w:val="24"/>
          <w:lang w:val="es-EC"/>
        </w:rPr>
        <w:t xml:space="preserve"> </w:t>
      </w:r>
      <w:r w:rsidR="000B5008">
        <w:rPr>
          <w:rFonts w:ascii="Arial" w:hAnsi="Arial" w:cs="Arial"/>
          <w:b/>
          <w:sz w:val="24"/>
          <w:szCs w:val="24"/>
          <w:lang w:val="es-EC"/>
        </w:rPr>
        <w:t>PROTECCIONES ELECTRIC</w:t>
      </w:r>
      <w:r w:rsidR="00063DC1">
        <w:rPr>
          <w:rFonts w:ascii="Arial" w:hAnsi="Arial" w:cs="Arial"/>
          <w:b/>
          <w:sz w:val="24"/>
          <w:szCs w:val="24"/>
          <w:lang w:val="es-EC"/>
        </w:rPr>
        <w:t>A</w:t>
      </w:r>
      <w:r>
        <w:rPr>
          <w:rFonts w:ascii="Arial" w:hAnsi="Arial" w:cs="Arial"/>
          <w:b/>
          <w:sz w:val="24"/>
          <w:szCs w:val="24"/>
          <w:lang w:val="es-EC"/>
        </w:rPr>
        <w:t>S</w:t>
      </w:r>
      <w:r w:rsidRPr="00D4425E">
        <w:rPr>
          <w:rFonts w:ascii="Arial" w:hAnsi="Arial" w:cs="Arial"/>
          <w:b/>
          <w:sz w:val="24"/>
          <w:szCs w:val="24"/>
          <w:lang w:val="es-EC"/>
        </w:rPr>
        <w:t>.</w:t>
      </w:r>
      <w:r w:rsidR="00535D34">
        <w:rPr>
          <w:rFonts w:ascii="Arial" w:hAnsi="Arial" w:cs="Arial"/>
          <w:b/>
          <w:sz w:val="24"/>
          <w:szCs w:val="24"/>
          <w:lang w:val="es-EC"/>
        </w:rPr>
        <w:fldChar w:fldCharType="begin"/>
      </w:r>
      <w:r>
        <w:instrText xml:space="preserve"> XE "</w:instrText>
      </w:r>
      <w:r w:rsidR="00D3417D">
        <w:instrText xml:space="preserve">3.1. </w:instrText>
      </w:r>
      <w:r w:rsidRPr="00AD2AF2">
        <w:rPr>
          <w:rFonts w:ascii="Arial" w:hAnsi="Arial" w:cs="Arial"/>
          <w:b/>
          <w:sz w:val="24"/>
          <w:szCs w:val="24"/>
          <w:lang w:val="es-EC"/>
        </w:rPr>
        <w:instrText>PROTECCIONES ELECTRICAS.</w:instrText>
      </w:r>
      <w:r>
        <w:instrText xml:space="preserve">" </w:instrText>
      </w:r>
      <w:r w:rsidR="00535D34">
        <w:rPr>
          <w:rFonts w:ascii="Arial" w:hAnsi="Arial" w:cs="Arial"/>
          <w:b/>
          <w:sz w:val="24"/>
          <w:szCs w:val="24"/>
          <w:lang w:val="es-EC"/>
        </w:rPr>
        <w:fldChar w:fldCharType="end"/>
      </w:r>
    </w:p>
    <w:p w:rsidR="00FB4F1E" w:rsidRDefault="00FB4F1E"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 xml:space="preserve">Los sistemas de protecciones </w:t>
      </w:r>
      <w:r w:rsidRPr="006B1E71">
        <w:rPr>
          <w:rFonts w:ascii="Arial" w:hAnsi="Arial" w:cs="Arial"/>
          <w:sz w:val="24"/>
          <w:szCs w:val="24"/>
          <w:lang w:val="es-EC"/>
        </w:rPr>
        <w:t xml:space="preserve">eléctricas son determinantes en  el aseguramiento de las instalaciones eléctricas así como para la preservación de la integridad </w:t>
      </w:r>
      <w:r w:rsidR="008C38B3">
        <w:rPr>
          <w:rFonts w:ascii="Arial" w:hAnsi="Arial" w:cs="Arial"/>
          <w:sz w:val="24"/>
          <w:szCs w:val="24"/>
          <w:lang w:val="es-EC"/>
        </w:rPr>
        <w:t>física de</w:t>
      </w:r>
      <w:r w:rsidRPr="006B1E71">
        <w:rPr>
          <w:rFonts w:ascii="Arial" w:hAnsi="Arial" w:cs="Arial"/>
          <w:sz w:val="24"/>
          <w:szCs w:val="24"/>
          <w:lang w:val="es-EC"/>
        </w:rPr>
        <w:t xml:space="preserve"> las personas. Un</w:t>
      </w:r>
      <w:r w:rsidR="008C38B3">
        <w:rPr>
          <w:rFonts w:ascii="Arial" w:hAnsi="Arial" w:cs="Arial"/>
          <w:sz w:val="24"/>
          <w:szCs w:val="24"/>
          <w:lang w:val="es-EC"/>
        </w:rPr>
        <w:t>a</w:t>
      </w:r>
      <w:r w:rsidRPr="006B1E71">
        <w:rPr>
          <w:rFonts w:ascii="Arial" w:hAnsi="Arial" w:cs="Arial"/>
          <w:sz w:val="24"/>
          <w:szCs w:val="24"/>
          <w:lang w:val="es-EC"/>
        </w:rPr>
        <w:t xml:space="preserve"> </w:t>
      </w:r>
      <w:r w:rsidR="008C38B3">
        <w:rPr>
          <w:rFonts w:ascii="Arial" w:hAnsi="Arial" w:cs="Arial"/>
          <w:sz w:val="24"/>
          <w:szCs w:val="24"/>
          <w:lang w:val="es-EC"/>
        </w:rPr>
        <w:t>descoordinación de las proteccio</w:t>
      </w:r>
      <w:r w:rsidRPr="006B1E71">
        <w:rPr>
          <w:rFonts w:ascii="Arial" w:hAnsi="Arial" w:cs="Arial"/>
          <w:sz w:val="24"/>
          <w:szCs w:val="24"/>
          <w:lang w:val="es-EC"/>
        </w:rPr>
        <w:t>n</w:t>
      </w:r>
      <w:r w:rsidR="008C38B3">
        <w:rPr>
          <w:rFonts w:ascii="Arial" w:hAnsi="Arial" w:cs="Arial"/>
          <w:sz w:val="24"/>
          <w:szCs w:val="24"/>
          <w:lang w:val="es-EC"/>
        </w:rPr>
        <w:t>es</w:t>
      </w:r>
      <w:r w:rsidRPr="006B1E71">
        <w:rPr>
          <w:rFonts w:ascii="Arial" w:hAnsi="Arial" w:cs="Arial"/>
          <w:sz w:val="24"/>
          <w:szCs w:val="24"/>
          <w:lang w:val="es-EC"/>
        </w:rPr>
        <w:t xml:space="preserve"> ante una falla, puede provocar grandes </w:t>
      </w:r>
      <w:r w:rsidR="008C38B3">
        <w:rPr>
          <w:rFonts w:ascii="Arial" w:hAnsi="Arial" w:cs="Arial"/>
          <w:sz w:val="24"/>
          <w:szCs w:val="24"/>
          <w:lang w:val="es-EC"/>
        </w:rPr>
        <w:t>siniestros tanto para la empresa como para él trabajador</w:t>
      </w:r>
      <w:r w:rsidRPr="006B1E71">
        <w:rPr>
          <w:rFonts w:ascii="Arial" w:hAnsi="Arial" w:cs="Arial"/>
          <w:sz w:val="24"/>
          <w:szCs w:val="24"/>
          <w:lang w:val="es-EC"/>
        </w:rPr>
        <w:t>.</w:t>
      </w:r>
    </w:p>
    <w:p w:rsidR="00FB4F1E" w:rsidRDefault="00FB4F1E" w:rsidP="00FB4F1E">
      <w:pPr>
        <w:pStyle w:val="Prrafodelista1"/>
        <w:spacing w:after="0" w:line="480" w:lineRule="auto"/>
        <w:ind w:left="851"/>
        <w:jc w:val="both"/>
        <w:rPr>
          <w:rFonts w:ascii="Arial" w:hAnsi="Arial" w:cs="Arial"/>
          <w:sz w:val="24"/>
          <w:szCs w:val="24"/>
          <w:lang w:val="es-EC"/>
        </w:rPr>
      </w:pPr>
    </w:p>
    <w:p w:rsidR="00FB4F1E" w:rsidRDefault="00FB4F1E"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 xml:space="preserve">La protección de un sistema eléctrico </w:t>
      </w:r>
      <w:r w:rsidR="008C38B3">
        <w:rPr>
          <w:rFonts w:ascii="Arial" w:hAnsi="Arial" w:cs="Arial"/>
          <w:sz w:val="24"/>
          <w:szCs w:val="24"/>
          <w:lang w:val="es-EC"/>
        </w:rPr>
        <w:t>se encarga fundamentalmente de</w:t>
      </w:r>
      <w:r>
        <w:rPr>
          <w:rFonts w:ascii="Arial" w:hAnsi="Arial" w:cs="Arial"/>
          <w:sz w:val="24"/>
          <w:szCs w:val="24"/>
          <w:lang w:val="es-EC"/>
        </w:rPr>
        <w:t>:</w:t>
      </w:r>
    </w:p>
    <w:p w:rsidR="008C38B3" w:rsidRDefault="008C38B3" w:rsidP="00FB4F1E">
      <w:pPr>
        <w:pStyle w:val="Prrafodelista1"/>
        <w:spacing w:after="0" w:line="480" w:lineRule="auto"/>
        <w:ind w:left="851"/>
        <w:jc w:val="both"/>
        <w:rPr>
          <w:rFonts w:ascii="Arial" w:hAnsi="Arial" w:cs="Arial"/>
          <w:sz w:val="24"/>
          <w:szCs w:val="24"/>
          <w:lang w:val="es-EC"/>
        </w:rPr>
      </w:pPr>
    </w:p>
    <w:p w:rsidR="00FB4F1E" w:rsidRDefault="00FB4F1E" w:rsidP="00AE32F5">
      <w:pPr>
        <w:pStyle w:val="Prrafodelista1"/>
        <w:numPr>
          <w:ilvl w:val="0"/>
          <w:numId w:val="17"/>
        </w:numPr>
        <w:spacing w:after="0" w:line="480" w:lineRule="auto"/>
        <w:jc w:val="both"/>
        <w:rPr>
          <w:rFonts w:ascii="Arial" w:hAnsi="Arial" w:cs="Arial"/>
          <w:sz w:val="24"/>
          <w:szCs w:val="24"/>
          <w:lang w:val="es-EC"/>
        </w:rPr>
      </w:pPr>
      <w:r>
        <w:rPr>
          <w:rFonts w:ascii="Arial" w:hAnsi="Arial" w:cs="Arial"/>
          <w:sz w:val="24"/>
          <w:szCs w:val="24"/>
          <w:lang w:val="es-EC"/>
        </w:rPr>
        <w:t>Evitar daños a las personas y animales domésticos.</w:t>
      </w:r>
    </w:p>
    <w:p w:rsidR="00FB4F1E" w:rsidRDefault="00FB4F1E" w:rsidP="00AE32F5">
      <w:pPr>
        <w:pStyle w:val="Prrafodelista1"/>
        <w:numPr>
          <w:ilvl w:val="0"/>
          <w:numId w:val="17"/>
        </w:numPr>
        <w:spacing w:after="0" w:line="480" w:lineRule="auto"/>
        <w:jc w:val="both"/>
        <w:rPr>
          <w:rFonts w:ascii="Arial" w:hAnsi="Arial" w:cs="Arial"/>
          <w:sz w:val="24"/>
          <w:szCs w:val="24"/>
          <w:lang w:val="es-EC"/>
        </w:rPr>
      </w:pPr>
      <w:r>
        <w:rPr>
          <w:rFonts w:ascii="Arial" w:hAnsi="Arial" w:cs="Arial"/>
          <w:sz w:val="24"/>
          <w:szCs w:val="24"/>
          <w:lang w:val="es-EC"/>
        </w:rPr>
        <w:t>Evitar o minimizar daños a equipos y propiedades.</w:t>
      </w:r>
    </w:p>
    <w:p w:rsidR="00FB4F1E" w:rsidRDefault="00FB4F1E" w:rsidP="00AE32F5">
      <w:pPr>
        <w:pStyle w:val="Prrafodelista1"/>
        <w:numPr>
          <w:ilvl w:val="0"/>
          <w:numId w:val="17"/>
        </w:numPr>
        <w:spacing w:after="0" w:line="480" w:lineRule="auto"/>
        <w:jc w:val="both"/>
        <w:rPr>
          <w:rFonts w:ascii="Arial" w:hAnsi="Arial" w:cs="Arial"/>
          <w:sz w:val="24"/>
          <w:szCs w:val="24"/>
          <w:lang w:val="es-EC"/>
        </w:rPr>
      </w:pPr>
      <w:r>
        <w:rPr>
          <w:rFonts w:ascii="Arial" w:hAnsi="Arial" w:cs="Arial"/>
          <w:sz w:val="24"/>
          <w:szCs w:val="24"/>
          <w:lang w:val="es-EC"/>
        </w:rPr>
        <w:t xml:space="preserve">Minimizar las interrupciones de suministro de energía </w:t>
      </w:r>
      <w:r w:rsidR="008C38B3">
        <w:rPr>
          <w:rFonts w:ascii="Arial" w:hAnsi="Arial" w:cs="Arial"/>
          <w:sz w:val="24"/>
          <w:szCs w:val="24"/>
          <w:lang w:val="es-EC"/>
        </w:rPr>
        <w:t>en el lugar de trabajo</w:t>
      </w:r>
      <w:r>
        <w:rPr>
          <w:rFonts w:ascii="Arial" w:hAnsi="Arial" w:cs="Arial"/>
          <w:sz w:val="24"/>
          <w:szCs w:val="24"/>
          <w:lang w:val="es-EC"/>
        </w:rPr>
        <w:t>.</w:t>
      </w:r>
    </w:p>
    <w:p w:rsidR="00FB4F1E" w:rsidRDefault="008C38B3" w:rsidP="00AE32F5">
      <w:pPr>
        <w:pStyle w:val="Prrafodelista1"/>
        <w:numPr>
          <w:ilvl w:val="0"/>
          <w:numId w:val="17"/>
        </w:numPr>
        <w:spacing w:after="0" w:line="480" w:lineRule="auto"/>
        <w:jc w:val="both"/>
        <w:rPr>
          <w:rFonts w:ascii="Arial" w:hAnsi="Arial" w:cs="Arial"/>
          <w:sz w:val="24"/>
          <w:szCs w:val="24"/>
          <w:lang w:val="es-EC"/>
        </w:rPr>
      </w:pPr>
      <w:r>
        <w:rPr>
          <w:rFonts w:ascii="Arial" w:hAnsi="Arial" w:cs="Arial"/>
          <w:sz w:val="24"/>
          <w:szCs w:val="24"/>
          <w:lang w:val="es-EC"/>
        </w:rPr>
        <w:t xml:space="preserve">Limitar los </w:t>
      </w:r>
      <w:r w:rsidR="00FB4F1E">
        <w:rPr>
          <w:rFonts w:ascii="Arial" w:hAnsi="Arial" w:cs="Arial"/>
          <w:sz w:val="24"/>
          <w:szCs w:val="24"/>
          <w:lang w:val="es-EC"/>
        </w:rPr>
        <w:t>efectos de una perturbación sobre las partes no directamente afectada</w:t>
      </w:r>
      <w:r>
        <w:rPr>
          <w:rFonts w:ascii="Arial" w:hAnsi="Arial" w:cs="Arial"/>
          <w:sz w:val="24"/>
          <w:szCs w:val="24"/>
          <w:lang w:val="es-EC"/>
        </w:rPr>
        <w:t>s</w:t>
      </w:r>
      <w:r w:rsidR="00FB4F1E">
        <w:rPr>
          <w:rFonts w:ascii="Arial" w:hAnsi="Arial" w:cs="Arial"/>
          <w:sz w:val="24"/>
          <w:szCs w:val="24"/>
          <w:lang w:val="es-EC"/>
        </w:rPr>
        <w:t xml:space="preserve"> del sistema.</w:t>
      </w:r>
    </w:p>
    <w:p w:rsidR="008C38B3" w:rsidRDefault="00FB4F1E" w:rsidP="00AE32F5">
      <w:pPr>
        <w:pStyle w:val="Prrafodelista1"/>
        <w:numPr>
          <w:ilvl w:val="0"/>
          <w:numId w:val="17"/>
        </w:numPr>
        <w:spacing w:after="0" w:line="480" w:lineRule="auto"/>
        <w:jc w:val="both"/>
        <w:rPr>
          <w:rFonts w:ascii="Arial" w:hAnsi="Arial" w:cs="Arial"/>
          <w:sz w:val="24"/>
          <w:szCs w:val="24"/>
          <w:lang w:val="es-EC"/>
        </w:rPr>
      </w:pPr>
      <w:r>
        <w:rPr>
          <w:rFonts w:ascii="Arial" w:hAnsi="Arial" w:cs="Arial"/>
          <w:sz w:val="24"/>
          <w:szCs w:val="24"/>
          <w:lang w:val="es-EC"/>
        </w:rPr>
        <w:t>Minimizar los efectos de perturbaciones internas de la instalación sobre el sistema de la distribuidora de energía eléctrica.</w:t>
      </w:r>
    </w:p>
    <w:p w:rsidR="008C38B3" w:rsidRDefault="008C38B3">
      <w:pPr>
        <w:suppressAutoHyphens w:val="0"/>
        <w:ind w:firstLine="709"/>
        <w:jc w:val="both"/>
        <w:rPr>
          <w:rFonts w:ascii="Arial" w:hAnsi="Arial" w:cs="Arial"/>
          <w:sz w:val="24"/>
          <w:szCs w:val="24"/>
        </w:rPr>
      </w:pPr>
      <w:r>
        <w:rPr>
          <w:rFonts w:ascii="Arial" w:hAnsi="Arial" w:cs="Arial"/>
          <w:sz w:val="24"/>
          <w:szCs w:val="24"/>
        </w:rPr>
        <w:br w:type="page"/>
      </w:r>
    </w:p>
    <w:p w:rsidR="00FB4F1E" w:rsidRDefault="00FB4F1E" w:rsidP="00AE32F5">
      <w:pPr>
        <w:pStyle w:val="Prrafodelista1"/>
        <w:numPr>
          <w:ilvl w:val="1"/>
          <w:numId w:val="15"/>
        </w:numPr>
        <w:spacing w:after="0" w:line="480" w:lineRule="auto"/>
        <w:jc w:val="both"/>
        <w:rPr>
          <w:rFonts w:ascii="Arial" w:hAnsi="Arial" w:cs="Arial"/>
          <w:b/>
          <w:sz w:val="24"/>
          <w:szCs w:val="24"/>
          <w:lang w:val="es-EC"/>
        </w:rPr>
      </w:pPr>
      <w:r>
        <w:rPr>
          <w:rFonts w:ascii="Arial" w:hAnsi="Arial" w:cs="Arial"/>
          <w:b/>
          <w:sz w:val="24"/>
          <w:szCs w:val="24"/>
          <w:lang w:val="es-EC"/>
        </w:rPr>
        <w:lastRenderedPageBreak/>
        <w:t xml:space="preserve"> CARACTERISTICAS OPERATIVAS DE UNA INSTALACION ELECTRICA</w:t>
      </w:r>
      <w:r w:rsidR="00535D34">
        <w:rPr>
          <w:rFonts w:ascii="Arial" w:hAnsi="Arial" w:cs="Arial"/>
          <w:b/>
          <w:sz w:val="24"/>
          <w:szCs w:val="24"/>
          <w:lang w:val="es-EC"/>
        </w:rPr>
        <w:fldChar w:fldCharType="begin"/>
      </w:r>
      <w:r>
        <w:instrText xml:space="preserve"> XE "</w:instrText>
      </w:r>
      <w:r w:rsidR="00D3417D">
        <w:instrText xml:space="preserve">3.2. </w:instrText>
      </w:r>
      <w:r w:rsidRPr="00B32242">
        <w:rPr>
          <w:rFonts w:ascii="Arial" w:hAnsi="Arial" w:cs="Arial"/>
          <w:b/>
          <w:sz w:val="24"/>
          <w:szCs w:val="24"/>
          <w:lang w:val="es-EC"/>
        </w:rPr>
        <w:instrText>CARACTERISTICAS OPERATIVAS DE UNA INSTALACION ELECTRICA</w:instrText>
      </w:r>
      <w:r>
        <w:instrText xml:space="preserve">" </w:instrText>
      </w:r>
      <w:r w:rsidR="00535D34">
        <w:rPr>
          <w:rFonts w:ascii="Arial" w:hAnsi="Arial" w:cs="Arial"/>
          <w:b/>
          <w:sz w:val="24"/>
          <w:szCs w:val="24"/>
          <w:lang w:val="es-EC"/>
        </w:rPr>
        <w:fldChar w:fldCharType="end"/>
      </w:r>
      <w:r>
        <w:rPr>
          <w:rFonts w:ascii="Arial" w:hAnsi="Arial" w:cs="Arial"/>
          <w:b/>
          <w:sz w:val="24"/>
          <w:szCs w:val="24"/>
          <w:lang w:val="es-EC"/>
        </w:rPr>
        <w:t>.</w:t>
      </w:r>
    </w:p>
    <w:p w:rsidR="00FB4F1E" w:rsidRDefault="00FB4F1E"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Durante su funcionamiento toda instal</w:t>
      </w:r>
      <w:r w:rsidR="008C38B3">
        <w:rPr>
          <w:rFonts w:ascii="Arial" w:hAnsi="Arial" w:cs="Arial"/>
          <w:sz w:val="24"/>
          <w:szCs w:val="24"/>
          <w:lang w:val="es-EC"/>
        </w:rPr>
        <w:t>ación eléctrica puede presentar</w:t>
      </w:r>
      <w:r>
        <w:rPr>
          <w:rFonts w:ascii="Arial" w:hAnsi="Arial" w:cs="Arial"/>
          <w:sz w:val="24"/>
          <w:szCs w:val="24"/>
          <w:lang w:val="es-EC"/>
        </w:rPr>
        <w:t xml:space="preserve"> dos estados operativos.</w:t>
      </w:r>
    </w:p>
    <w:p w:rsidR="00393F5D" w:rsidRDefault="00393F5D" w:rsidP="00FB4F1E">
      <w:pPr>
        <w:pStyle w:val="Prrafodelista1"/>
        <w:spacing w:after="0" w:line="480" w:lineRule="auto"/>
        <w:ind w:left="851"/>
        <w:jc w:val="both"/>
        <w:rPr>
          <w:rFonts w:ascii="Arial" w:hAnsi="Arial" w:cs="Arial"/>
          <w:sz w:val="24"/>
          <w:szCs w:val="24"/>
          <w:lang w:val="es-EC"/>
        </w:rPr>
      </w:pPr>
    </w:p>
    <w:p w:rsidR="00FB4F1E" w:rsidRDefault="00FB4F1E" w:rsidP="00AE32F5">
      <w:pPr>
        <w:pStyle w:val="Prrafodelista1"/>
        <w:numPr>
          <w:ilvl w:val="0"/>
          <w:numId w:val="18"/>
        </w:numPr>
        <w:spacing w:after="0" w:line="480" w:lineRule="auto"/>
        <w:jc w:val="both"/>
        <w:rPr>
          <w:rFonts w:ascii="Arial" w:hAnsi="Arial" w:cs="Arial"/>
          <w:b/>
          <w:sz w:val="24"/>
          <w:szCs w:val="24"/>
          <w:lang w:val="es-EC"/>
        </w:rPr>
      </w:pPr>
      <w:r>
        <w:rPr>
          <w:rFonts w:ascii="Arial" w:hAnsi="Arial" w:cs="Arial"/>
          <w:b/>
          <w:sz w:val="24"/>
          <w:szCs w:val="24"/>
          <w:lang w:val="es-EC"/>
        </w:rPr>
        <w:t>E</w:t>
      </w:r>
      <w:r w:rsidRPr="00F03985">
        <w:rPr>
          <w:rFonts w:ascii="Arial" w:hAnsi="Arial" w:cs="Arial"/>
          <w:b/>
          <w:sz w:val="24"/>
          <w:szCs w:val="24"/>
          <w:lang w:val="es-EC"/>
        </w:rPr>
        <w:t>stado de operación normal.</w:t>
      </w:r>
    </w:p>
    <w:p w:rsidR="00FB4F1E" w:rsidRDefault="00FB4F1E" w:rsidP="00FB4F1E">
      <w:pPr>
        <w:pStyle w:val="Prrafodelista1"/>
        <w:spacing w:after="0" w:line="480" w:lineRule="auto"/>
        <w:ind w:left="1512"/>
        <w:jc w:val="both"/>
        <w:rPr>
          <w:rFonts w:ascii="Arial" w:hAnsi="Arial" w:cs="Arial"/>
          <w:sz w:val="24"/>
          <w:szCs w:val="24"/>
          <w:lang w:val="es-EC"/>
        </w:rPr>
      </w:pPr>
      <w:r>
        <w:rPr>
          <w:rFonts w:ascii="Arial" w:hAnsi="Arial" w:cs="Arial"/>
          <w:sz w:val="24"/>
          <w:szCs w:val="24"/>
          <w:lang w:val="es-EC"/>
        </w:rPr>
        <w:t xml:space="preserve">Es el estado </w:t>
      </w:r>
      <w:r w:rsidRPr="00F03985">
        <w:rPr>
          <w:rFonts w:ascii="Arial" w:hAnsi="Arial" w:cs="Arial"/>
          <w:sz w:val="24"/>
          <w:szCs w:val="24"/>
          <w:lang w:val="es-EC"/>
        </w:rPr>
        <w:t>de funcionamiento de una instalación en el cual todos los parámetros de</w:t>
      </w:r>
      <w:r w:rsidR="008C38B3">
        <w:rPr>
          <w:rFonts w:ascii="Arial" w:hAnsi="Arial" w:cs="Arial"/>
          <w:sz w:val="24"/>
          <w:szCs w:val="24"/>
          <w:lang w:val="es-EC"/>
        </w:rPr>
        <w:t xml:space="preserve"> un circuito eléctrico</w:t>
      </w:r>
      <w:r w:rsidRPr="00F03985">
        <w:rPr>
          <w:rFonts w:ascii="Arial" w:hAnsi="Arial" w:cs="Arial"/>
          <w:sz w:val="24"/>
          <w:szCs w:val="24"/>
          <w:lang w:val="es-EC"/>
        </w:rPr>
        <w:t xml:space="preserve"> (voltaje, corriente, frecuencia, temperatura de los conductores, etc.), se encuentran dentro de los márgenes previstos.</w:t>
      </w:r>
    </w:p>
    <w:p w:rsidR="00FB4F1E" w:rsidRPr="00F03985" w:rsidRDefault="00FB4F1E" w:rsidP="00FB4F1E">
      <w:pPr>
        <w:pStyle w:val="Prrafodelista1"/>
        <w:spacing w:after="0" w:line="480" w:lineRule="auto"/>
        <w:ind w:left="1512"/>
        <w:jc w:val="both"/>
        <w:rPr>
          <w:rFonts w:ascii="Arial" w:hAnsi="Arial" w:cs="Arial"/>
          <w:sz w:val="24"/>
          <w:szCs w:val="24"/>
          <w:lang w:val="es-ES"/>
        </w:rPr>
      </w:pPr>
    </w:p>
    <w:p w:rsidR="00FB4F1E" w:rsidRDefault="00FB4F1E" w:rsidP="00AE32F5">
      <w:pPr>
        <w:pStyle w:val="Prrafodelista1"/>
        <w:numPr>
          <w:ilvl w:val="0"/>
          <w:numId w:val="18"/>
        </w:numPr>
        <w:spacing w:after="0" w:line="480" w:lineRule="auto"/>
        <w:jc w:val="both"/>
        <w:rPr>
          <w:rFonts w:ascii="Arial" w:hAnsi="Arial" w:cs="Arial"/>
          <w:b/>
          <w:sz w:val="24"/>
          <w:szCs w:val="24"/>
          <w:lang w:val="es-EC"/>
        </w:rPr>
      </w:pPr>
      <w:r>
        <w:rPr>
          <w:rFonts w:ascii="Arial" w:hAnsi="Arial" w:cs="Arial"/>
          <w:b/>
          <w:sz w:val="24"/>
          <w:szCs w:val="24"/>
          <w:lang w:val="es-EC"/>
        </w:rPr>
        <w:t>E</w:t>
      </w:r>
      <w:r w:rsidRPr="00F03985">
        <w:rPr>
          <w:rFonts w:ascii="Arial" w:hAnsi="Arial" w:cs="Arial"/>
          <w:b/>
          <w:sz w:val="24"/>
          <w:szCs w:val="24"/>
          <w:lang w:val="es-EC"/>
        </w:rPr>
        <w:t>stado de operación anormal.</w:t>
      </w:r>
    </w:p>
    <w:p w:rsidR="00FB4F1E" w:rsidRDefault="00FB4F1E" w:rsidP="00FB4F1E">
      <w:pPr>
        <w:pStyle w:val="Prrafodelista1"/>
        <w:spacing w:after="0" w:line="480" w:lineRule="auto"/>
        <w:ind w:left="1512"/>
        <w:jc w:val="both"/>
        <w:rPr>
          <w:rFonts w:ascii="Arial" w:hAnsi="Arial" w:cs="Arial"/>
          <w:sz w:val="24"/>
          <w:szCs w:val="24"/>
          <w:lang w:val="es-EC"/>
        </w:rPr>
      </w:pPr>
      <w:r>
        <w:rPr>
          <w:rFonts w:ascii="Arial" w:hAnsi="Arial" w:cs="Arial"/>
          <w:sz w:val="24"/>
          <w:szCs w:val="24"/>
          <w:lang w:val="es-EC"/>
        </w:rPr>
        <w:t xml:space="preserve">Cuando uno o más </w:t>
      </w:r>
      <w:r w:rsidRPr="00F03985">
        <w:rPr>
          <w:rFonts w:ascii="Arial" w:hAnsi="Arial" w:cs="Arial"/>
          <w:sz w:val="24"/>
          <w:szCs w:val="24"/>
          <w:lang w:val="es-EC"/>
        </w:rPr>
        <w:t>parámetros de la instalación eléctrica exceden las condiciones previstas, decimos que el circuito está operando anormalmente. En este caso ocurren situaciones como aumento de temperatura en los conductores, variaciones de voltaje</w:t>
      </w:r>
      <w:r w:rsidR="008C38B3">
        <w:rPr>
          <w:rFonts w:ascii="Arial" w:hAnsi="Arial" w:cs="Arial"/>
          <w:sz w:val="24"/>
          <w:szCs w:val="24"/>
          <w:lang w:val="es-EC"/>
        </w:rPr>
        <w:t xml:space="preserve"> o corriente que pueden provocar algún defecto eléctrico</w:t>
      </w:r>
      <w:r w:rsidRPr="00F03985">
        <w:rPr>
          <w:rFonts w:ascii="Arial" w:hAnsi="Arial" w:cs="Arial"/>
          <w:sz w:val="24"/>
          <w:szCs w:val="24"/>
          <w:lang w:val="es-EC"/>
        </w:rPr>
        <w:t>.</w:t>
      </w:r>
    </w:p>
    <w:p w:rsidR="00FB4F1E" w:rsidRDefault="00FB4F1E" w:rsidP="00FB4F1E">
      <w:pPr>
        <w:pStyle w:val="Prrafodelista1"/>
        <w:spacing w:after="0" w:line="480" w:lineRule="auto"/>
        <w:ind w:left="1512"/>
        <w:jc w:val="both"/>
        <w:rPr>
          <w:rFonts w:ascii="Arial" w:hAnsi="Arial" w:cs="Arial"/>
          <w:sz w:val="24"/>
          <w:szCs w:val="24"/>
          <w:lang w:val="es-EC"/>
        </w:rPr>
      </w:pPr>
    </w:p>
    <w:p w:rsidR="00063DC1" w:rsidRDefault="00FB4F1E" w:rsidP="00FB4F1E">
      <w:pPr>
        <w:pStyle w:val="Prrafodelista1"/>
        <w:spacing w:after="0" w:line="480" w:lineRule="auto"/>
        <w:ind w:left="1512"/>
        <w:jc w:val="both"/>
        <w:rPr>
          <w:rFonts w:ascii="Arial" w:hAnsi="Arial" w:cs="Arial"/>
          <w:sz w:val="24"/>
          <w:szCs w:val="24"/>
          <w:lang w:val="es-EC"/>
        </w:rPr>
      </w:pPr>
      <w:r>
        <w:rPr>
          <w:rFonts w:ascii="Arial" w:hAnsi="Arial" w:cs="Arial"/>
          <w:sz w:val="24"/>
          <w:szCs w:val="24"/>
          <w:lang w:val="es-EC"/>
        </w:rPr>
        <w:t>Según la gravedad que presentan las anormalidades, estás a su vez se clasifican en:</w:t>
      </w:r>
    </w:p>
    <w:p w:rsidR="00063DC1" w:rsidRDefault="00063DC1">
      <w:pPr>
        <w:suppressAutoHyphens w:val="0"/>
        <w:ind w:firstLine="709"/>
        <w:jc w:val="both"/>
        <w:rPr>
          <w:rFonts w:ascii="Arial" w:hAnsi="Arial" w:cs="Arial"/>
          <w:sz w:val="24"/>
          <w:szCs w:val="24"/>
        </w:rPr>
      </w:pPr>
      <w:r>
        <w:rPr>
          <w:rFonts w:ascii="Arial" w:hAnsi="Arial" w:cs="Arial"/>
          <w:sz w:val="24"/>
          <w:szCs w:val="24"/>
        </w:rPr>
        <w:br w:type="page"/>
      </w:r>
    </w:p>
    <w:p w:rsidR="00FB4F1E" w:rsidRDefault="00FB4F1E" w:rsidP="00AE32F5">
      <w:pPr>
        <w:pStyle w:val="Prrafodelista1"/>
        <w:numPr>
          <w:ilvl w:val="0"/>
          <w:numId w:val="19"/>
        </w:numPr>
        <w:spacing w:after="0" w:line="480" w:lineRule="auto"/>
        <w:jc w:val="both"/>
        <w:rPr>
          <w:rFonts w:ascii="Arial" w:hAnsi="Arial" w:cs="Arial"/>
          <w:b/>
          <w:sz w:val="24"/>
          <w:szCs w:val="24"/>
          <w:lang w:val="es-EC"/>
        </w:rPr>
      </w:pPr>
      <w:r>
        <w:rPr>
          <w:rFonts w:ascii="Arial" w:hAnsi="Arial" w:cs="Arial"/>
          <w:b/>
          <w:sz w:val="24"/>
          <w:szCs w:val="24"/>
          <w:lang w:val="es-EC"/>
        </w:rPr>
        <w:lastRenderedPageBreak/>
        <w:t>P</w:t>
      </w:r>
      <w:r w:rsidRPr="00F03985">
        <w:rPr>
          <w:rFonts w:ascii="Arial" w:hAnsi="Arial" w:cs="Arial"/>
          <w:b/>
          <w:sz w:val="24"/>
          <w:szCs w:val="24"/>
          <w:lang w:val="es-EC"/>
        </w:rPr>
        <w:t>erturbaciones.</w:t>
      </w:r>
    </w:p>
    <w:p w:rsidR="00FB4F1E" w:rsidRDefault="00FB4F1E" w:rsidP="00FB4F1E">
      <w:pPr>
        <w:pStyle w:val="Prrafodelista1"/>
        <w:spacing w:after="0" w:line="480" w:lineRule="auto"/>
        <w:ind w:left="2309"/>
        <w:jc w:val="both"/>
        <w:rPr>
          <w:rFonts w:ascii="Arial" w:hAnsi="Arial" w:cs="Arial"/>
          <w:sz w:val="24"/>
          <w:szCs w:val="24"/>
          <w:lang w:val="es-EC"/>
        </w:rPr>
      </w:pPr>
      <w:r>
        <w:rPr>
          <w:rFonts w:ascii="Arial" w:hAnsi="Arial" w:cs="Arial"/>
          <w:sz w:val="24"/>
          <w:szCs w:val="24"/>
          <w:lang w:val="es-EC"/>
        </w:rPr>
        <w:t xml:space="preserve">Corresponden a las anormalidades </w:t>
      </w:r>
      <w:r w:rsidRPr="00F03985">
        <w:rPr>
          <w:rFonts w:ascii="Arial" w:hAnsi="Arial" w:cs="Arial"/>
          <w:sz w:val="24"/>
          <w:szCs w:val="24"/>
          <w:lang w:val="es-EC"/>
        </w:rPr>
        <w:t>de breve duración que no constituyen riesgo para la operación de una instalación eléctrica. Por ejemplo, son perturbaciones de este tipo las variaciones momentáneas de voltaje o frecuencia, o las sobrecargas de corriente de corta duración, que si bien pueden tener un efecto pasajero en la instalación y los artefactos conectados a ella, una vez que la perturbación cesa todo vuelve a la normalidad.</w:t>
      </w:r>
    </w:p>
    <w:p w:rsidR="00393F5D" w:rsidRDefault="00393F5D" w:rsidP="00FB4F1E">
      <w:pPr>
        <w:pStyle w:val="Prrafodelista1"/>
        <w:spacing w:after="0" w:line="480" w:lineRule="auto"/>
        <w:ind w:left="2309"/>
        <w:jc w:val="both"/>
        <w:rPr>
          <w:rFonts w:ascii="Arial" w:hAnsi="Arial" w:cs="Arial"/>
          <w:sz w:val="24"/>
          <w:szCs w:val="24"/>
          <w:lang w:val="es-EC"/>
        </w:rPr>
      </w:pPr>
    </w:p>
    <w:p w:rsidR="00FB4F1E" w:rsidRDefault="00FB4F1E" w:rsidP="00AE32F5">
      <w:pPr>
        <w:pStyle w:val="Prrafodelista1"/>
        <w:numPr>
          <w:ilvl w:val="0"/>
          <w:numId w:val="19"/>
        </w:numPr>
        <w:spacing w:after="0" w:line="480" w:lineRule="auto"/>
        <w:jc w:val="both"/>
        <w:rPr>
          <w:rFonts w:ascii="Arial" w:hAnsi="Arial" w:cs="Arial"/>
          <w:b/>
          <w:sz w:val="24"/>
          <w:szCs w:val="24"/>
          <w:lang w:val="es-EC"/>
        </w:rPr>
      </w:pPr>
      <w:r>
        <w:rPr>
          <w:rFonts w:ascii="Arial" w:hAnsi="Arial" w:cs="Arial"/>
          <w:b/>
          <w:sz w:val="24"/>
          <w:szCs w:val="24"/>
          <w:lang w:val="es-EC"/>
        </w:rPr>
        <w:t>F</w:t>
      </w:r>
      <w:r w:rsidRPr="00F03985">
        <w:rPr>
          <w:rFonts w:ascii="Arial" w:hAnsi="Arial" w:cs="Arial"/>
          <w:b/>
          <w:sz w:val="24"/>
          <w:szCs w:val="24"/>
          <w:lang w:val="es-EC"/>
        </w:rPr>
        <w:t>allas.</w:t>
      </w:r>
    </w:p>
    <w:p w:rsidR="00FB4F1E" w:rsidRDefault="00FB4F1E" w:rsidP="00FB4F1E">
      <w:pPr>
        <w:pStyle w:val="Prrafodelista1"/>
        <w:spacing w:after="0" w:line="480" w:lineRule="auto"/>
        <w:ind w:left="2309"/>
        <w:jc w:val="both"/>
        <w:rPr>
          <w:rFonts w:ascii="Arial" w:hAnsi="Arial" w:cs="Arial"/>
          <w:sz w:val="24"/>
          <w:szCs w:val="24"/>
          <w:lang w:val="es-EC"/>
        </w:rPr>
      </w:pPr>
      <w:r>
        <w:rPr>
          <w:rFonts w:ascii="Arial" w:hAnsi="Arial" w:cs="Arial"/>
          <w:sz w:val="24"/>
          <w:szCs w:val="24"/>
          <w:lang w:val="es-EC"/>
        </w:rPr>
        <w:t xml:space="preserve">Estas son anormalidades </w:t>
      </w:r>
      <w:r w:rsidRPr="00F03985">
        <w:rPr>
          <w:rFonts w:ascii="Arial" w:hAnsi="Arial" w:cs="Arial"/>
          <w:sz w:val="24"/>
          <w:szCs w:val="24"/>
          <w:lang w:val="es-EC"/>
        </w:rPr>
        <w:t>en las cuales se pone en peligro la integridad de la instalación eléctrica, de los bienes materiales y la vida de las personas. Debido a la gravedad extrema de la situación anormal, el sistema eléctrico no puede continuar operando. Los tipos de fallas más comunes son las sobrecargas permanentes, los cortocircuitos, las fallas de aislamiento, el corte de conductores, etc.</w:t>
      </w:r>
      <w:r w:rsidR="00FF29A5">
        <w:rPr>
          <w:rFonts w:ascii="Arial" w:hAnsi="Arial" w:cs="Arial"/>
          <w:sz w:val="24"/>
          <w:szCs w:val="24"/>
          <w:lang w:val="es-EC"/>
        </w:rPr>
        <w:t xml:space="preserve"> </w:t>
      </w:r>
    </w:p>
    <w:p w:rsidR="00173511" w:rsidRDefault="00173511">
      <w:pPr>
        <w:suppressAutoHyphens w:val="0"/>
        <w:ind w:firstLine="709"/>
        <w:jc w:val="both"/>
        <w:rPr>
          <w:rFonts w:ascii="Arial" w:hAnsi="Arial" w:cs="Arial"/>
          <w:sz w:val="24"/>
          <w:szCs w:val="24"/>
          <w:lang w:val="es-ES"/>
        </w:rPr>
      </w:pPr>
      <w:r>
        <w:rPr>
          <w:rFonts w:ascii="Arial" w:hAnsi="Arial" w:cs="Arial"/>
          <w:sz w:val="24"/>
          <w:szCs w:val="24"/>
          <w:lang w:val="es-ES"/>
        </w:rPr>
        <w:br w:type="page"/>
      </w:r>
    </w:p>
    <w:p w:rsidR="00FB4F1E" w:rsidRDefault="00FB4F1E" w:rsidP="00AE32F5">
      <w:pPr>
        <w:pStyle w:val="Prrafodelista1"/>
        <w:numPr>
          <w:ilvl w:val="1"/>
          <w:numId w:val="15"/>
        </w:numPr>
        <w:spacing w:after="0" w:line="480" w:lineRule="auto"/>
        <w:jc w:val="both"/>
        <w:rPr>
          <w:rFonts w:ascii="Arial" w:hAnsi="Arial" w:cs="Arial"/>
          <w:b/>
          <w:sz w:val="24"/>
          <w:szCs w:val="24"/>
          <w:lang w:val="es-EC"/>
        </w:rPr>
      </w:pPr>
      <w:r>
        <w:rPr>
          <w:rFonts w:ascii="Arial" w:hAnsi="Arial" w:cs="Arial"/>
          <w:b/>
          <w:sz w:val="24"/>
          <w:szCs w:val="24"/>
          <w:lang w:val="es-EC"/>
        </w:rPr>
        <w:lastRenderedPageBreak/>
        <w:t>PROTECCIONES CONTRA TIPOS DE FALLAS</w:t>
      </w:r>
      <w:r w:rsidR="00535D34">
        <w:rPr>
          <w:rFonts w:ascii="Arial" w:hAnsi="Arial" w:cs="Arial"/>
          <w:b/>
          <w:sz w:val="24"/>
          <w:szCs w:val="24"/>
          <w:lang w:val="es-EC"/>
        </w:rPr>
        <w:fldChar w:fldCharType="begin"/>
      </w:r>
      <w:r>
        <w:instrText xml:space="preserve"> XE "</w:instrText>
      </w:r>
      <w:r w:rsidR="00D3417D">
        <w:instrText xml:space="preserve">3.3. </w:instrText>
      </w:r>
      <w:r w:rsidRPr="00186D78">
        <w:rPr>
          <w:rFonts w:ascii="Arial" w:hAnsi="Arial" w:cs="Arial"/>
          <w:b/>
          <w:sz w:val="24"/>
          <w:szCs w:val="24"/>
          <w:lang w:val="es-EC"/>
        </w:rPr>
        <w:instrText>PROTECCIONES CONTRA TIPOS DE FALLAS</w:instrText>
      </w:r>
      <w:r>
        <w:instrText xml:space="preserve">" </w:instrText>
      </w:r>
      <w:r w:rsidR="00535D34">
        <w:rPr>
          <w:rFonts w:ascii="Arial" w:hAnsi="Arial" w:cs="Arial"/>
          <w:b/>
          <w:sz w:val="24"/>
          <w:szCs w:val="24"/>
          <w:lang w:val="es-EC"/>
        </w:rPr>
        <w:fldChar w:fldCharType="end"/>
      </w:r>
      <w:r>
        <w:rPr>
          <w:rFonts w:ascii="Arial" w:hAnsi="Arial" w:cs="Arial"/>
          <w:b/>
          <w:sz w:val="24"/>
          <w:szCs w:val="24"/>
          <w:lang w:val="es-EC"/>
        </w:rPr>
        <w:t>.</w:t>
      </w:r>
    </w:p>
    <w:p w:rsidR="00FB4F1E" w:rsidRDefault="00FB4F1E" w:rsidP="00AE32F5">
      <w:pPr>
        <w:pStyle w:val="Prrafodelista1"/>
        <w:numPr>
          <w:ilvl w:val="2"/>
          <w:numId w:val="15"/>
        </w:numPr>
        <w:spacing w:after="0" w:line="480" w:lineRule="auto"/>
        <w:jc w:val="both"/>
        <w:rPr>
          <w:rFonts w:ascii="Arial" w:hAnsi="Arial" w:cs="Arial"/>
          <w:b/>
          <w:sz w:val="24"/>
          <w:szCs w:val="24"/>
          <w:lang w:val="es-EC"/>
        </w:rPr>
      </w:pPr>
      <w:r>
        <w:rPr>
          <w:rFonts w:ascii="Arial" w:hAnsi="Arial" w:cs="Arial"/>
          <w:b/>
          <w:sz w:val="24"/>
          <w:szCs w:val="24"/>
          <w:lang w:val="es-EC"/>
        </w:rPr>
        <w:t>FUSIBLES.</w:t>
      </w:r>
      <w:r w:rsidR="00535D34">
        <w:rPr>
          <w:rFonts w:ascii="Arial" w:hAnsi="Arial" w:cs="Arial"/>
          <w:b/>
          <w:sz w:val="24"/>
          <w:szCs w:val="24"/>
          <w:lang w:val="es-EC"/>
        </w:rPr>
        <w:fldChar w:fldCharType="begin"/>
      </w:r>
      <w:r>
        <w:instrText xml:space="preserve"> XE "</w:instrText>
      </w:r>
      <w:r w:rsidR="00D3417D">
        <w:instrText xml:space="preserve">3.3.1. </w:instrText>
      </w:r>
      <w:r w:rsidRPr="001907FD">
        <w:rPr>
          <w:rFonts w:ascii="Arial" w:hAnsi="Arial" w:cs="Arial"/>
          <w:b/>
          <w:sz w:val="24"/>
          <w:szCs w:val="24"/>
          <w:lang w:val="es-EC"/>
        </w:rPr>
        <w:instrText>FUSIBLES.</w:instrText>
      </w:r>
      <w:r>
        <w:instrText xml:space="preserve">" </w:instrText>
      </w:r>
      <w:r w:rsidR="00535D34">
        <w:rPr>
          <w:rFonts w:ascii="Arial" w:hAnsi="Arial" w:cs="Arial"/>
          <w:b/>
          <w:sz w:val="24"/>
          <w:szCs w:val="24"/>
          <w:lang w:val="es-EC"/>
        </w:rPr>
        <w:fldChar w:fldCharType="end"/>
      </w:r>
    </w:p>
    <w:p w:rsidR="00FB4F1E" w:rsidRPr="00F03985" w:rsidRDefault="00FB4F1E"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Los fusibles </w:t>
      </w:r>
      <w:r w:rsidRPr="00F03985">
        <w:rPr>
          <w:rFonts w:ascii="Arial" w:hAnsi="Arial" w:cs="Arial"/>
          <w:sz w:val="24"/>
          <w:szCs w:val="24"/>
          <w:lang w:val="es-EC"/>
        </w:rPr>
        <w:t xml:space="preserve">son aparatos de protección de las instalaciones o sus componentes, diseñados para interrumpir la corriente por la fusión de uno de sus elementos integrantes, cuando los valores de corriente en el punto protegido exceden de cierto valor durante un tiempo </w:t>
      </w:r>
      <w:r w:rsidR="008C38B3">
        <w:rPr>
          <w:rFonts w:ascii="Arial" w:hAnsi="Arial" w:cs="Arial"/>
          <w:sz w:val="24"/>
          <w:szCs w:val="24"/>
          <w:lang w:val="es-EC"/>
        </w:rPr>
        <w:t>determinado</w:t>
      </w:r>
      <w:r w:rsidRPr="00F03985">
        <w:rPr>
          <w:rFonts w:ascii="Arial" w:hAnsi="Arial" w:cs="Arial"/>
          <w:sz w:val="24"/>
          <w:szCs w:val="24"/>
          <w:lang w:val="es-EC"/>
        </w:rPr>
        <w:t>.</w:t>
      </w:r>
    </w:p>
    <w:p w:rsidR="00FB4F1E" w:rsidRDefault="00535D34" w:rsidP="00D50EC4">
      <w:pPr>
        <w:pStyle w:val="Prrafodelista1"/>
        <w:spacing w:after="0" w:line="480" w:lineRule="auto"/>
        <w:ind w:left="1418"/>
        <w:jc w:val="center"/>
        <w:rPr>
          <w:rFonts w:ascii="Arial" w:hAnsi="Arial" w:cs="Arial"/>
          <w:sz w:val="24"/>
          <w:szCs w:val="24"/>
          <w:lang w:val="es-EC"/>
        </w:rPr>
      </w:pPr>
      <w:r>
        <w:rPr>
          <w:rFonts w:ascii="Arial" w:hAnsi="Arial" w:cs="Arial"/>
          <w:noProof/>
          <w:sz w:val="24"/>
          <w:szCs w:val="24"/>
          <w:lang w:val="es-ES" w:eastAsia="es-ES"/>
        </w:rPr>
        <w:pict>
          <v:shape id="_x0000_s1112" type="#_x0000_t202" style="position:absolute;left:0;text-align:left;margin-left:94.5pt;margin-top:167.25pt;width:299.45pt;height:28.5pt;z-index:251760640" stroked="f">
            <v:textbox style="mso-next-textbox:#_x0000_s1112" inset="0,0,0,0">
              <w:txbxContent>
                <w:p w:rsidR="00A25FA7" w:rsidRDefault="00A25FA7" w:rsidP="00D50EC4">
                  <w:pPr>
                    <w:pStyle w:val="Epgrafe"/>
                    <w:spacing w:after="0"/>
                    <w:jc w:val="center"/>
                    <w:rPr>
                      <w:rFonts w:ascii="Arial" w:hAnsi="Arial" w:cs="Arial"/>
                      <w:color w:val="auto"/>
                      <w:sz w:val="22"/>
                    </w:rPr>
                  </w:pPr>
                  <w:r>
                    <w:rPr>
                      <w:rFonts w:ascii="Arial" w:hAnsi="Arial" w:cs="Arial"/>
                      <w:color w:val="auto"/>
                      <w:sz w:val="22"/>
                    </w:rPr>
                    <w:t>Fig. 3.1.</w:t>
                  </w:r>
                  <w:r w:rsidRPr="003234A4">
                    <w:rPr>
                      <w:rFonts w:ascii="Arial" w:hAnsi="Arial" w:cs="Arial"/>
                      <w:color w:val="auto"/>
                      <w:sz w:val="22"/>
                    </w:rPr>
                    <w:t xml:space="preserve"> </w:t>
                  </w:r>
                  <w:r>
                    <w:rPr>
                      <w:rFonts w:ascii="Arial" w:hAnsi="Arial" w:cs="Arial"/>
                      <w:color w:val="auto"/>
                      <w:sz w:val="22"/>
                    </w:rPr>
                    <w:t>Fusibles para diversos tipos de aplicaciones.</w:t>
                  </w:r>
                </w:p>
                <w:p w:rsidR="00A25FA7" w:rsidRPr="00697B93" w:rsidRDefault="00A25FA7" w:rsidP="00D50EC4">
                  <w:pPr>
                    <w:ind w:left="709" w:firstLine="709"/>
                  </w:pPr>
                  <w:r>
                    <w:rPr>
                      <w:rFonts w:ascii="Arial" w:hAnsi="Arial" w:cs="Arial"/>
                      <w:b/>
                      <w:bCs/>
                      <w:szCs w:val="18"/>
                    </w:rPr>
                    <w:t>Fuente</w:t>
                  </w:r>
                  <w:r w:rsidRPr="00697B93">
                    <w:rPr>
                      <w:rFonts w:ascii="Arial" w:hAnsi="Arial" w:cs="Arial"/>
                      <w:b/>
                      <w:bCs/>
                      <w:szCs w:val="18"/>
                    </w:rPr>
                    <w:t xml:space="preserve">: </w:t>
                  </w:r>
                  <w:r>
                    <w:rPr>
                      <w:rFonts w:ascii="Arial" w:hAnsi="Arial" w:cs="Arial"/>
                      <w:b/>
                      <w:bCs/>
                      <w:szCs w:val="18"/>
                    </w:rPr>
                    <w:t>Fusibles Bussmann</w:t>
                  </w:r>
                </w:p>
              </w:txbxContent>
            </v:textbox>
            <w10:wrap type="topAndBottom"/>
          </v:shape>
        </w:pict>
      </w:r>
      <w:r w:rsidR="00D50EC4">
        <w:rPr>
          <w:rFonts w:ascii="Arial" w:hAnsi="Arial" w:cs="Arial"/>
          <w:noProof/>
          <w:sz w:val="24"/>
          <w:szCs w:val="24"/>
          <w:lang w:val="es-ES" w:eastAsia="es-ES"/>
        </w:rPr>
        <w:drawing>
          <wp:inline distT="0" distB="0" distL="0" distR="0">
            <wp:extent cx="1873545" cy="1743739"/>
            <wp:effectExtent l="1905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60962" t="63992" r="18558" b="5572"/>
                    <a:stretch>
                      <a:fillRect/>
                    </a:stretch>
                  </pic:blipFill>
                  <pic:spPr bwMode="auto">
                    <a:xfrm>
                      <a:off x="0" y="0"/>
                      <a:ext cx="1873545" cy="1743739"/>
                    </a:xfrm>
                    <a:prstGeom prst="rect">
                      <a:avLst/>
                    </a:prstGeom>
                    <a:noFill/>
                    <a:ln w="9525">
                      <a:noFill/>
                      <a:miter lim="800000"/>
                      <a:headEnd/>
                      <a:tailEnd/>
                    </a:ln>
                  </pic:spPr>
                </pic:pic>
              </a:graphicData>
            </a:graphic>
          </wp:inline>
        </w:drawing>
      </w:r>
    </w:p>
    <w:p w:rsidR="00D50EC4" w:rsidRDefault="00D50EC4" w:rsidP="00D50EC4">
      <w:pPr>
        <w:pStyle w:val="Prrafodelista1"/>
        <w:spacing w:after="0" w:line="480" w:lineRule="auto"/>
        <w:ind w:left="1418"/>
        <w:jc w:val="center"/>
        <w:rPr>
          <w:rFonts w:ascii="Arial" w:hAnsi="Arial" w:cs="Arial"/>
          <w:sz w:val="24"/>
          <w:szCs w:val="24"/>
          <w:lang w:val="es-EC"/>
        </w:rPr>
      </w:pPr>
    </w:p>
    <w:p w:rsidR="00B22EDD" w:rsidRDefault="00B22EDD" w:rsidP="00FB4F1E">
      <w:pPr>
        <w:pStyle w:val="Prrafodelista1"/>
        <w:tabs>
          <w:tab w:val="left" w:pos="1418"/>
        </w:tabs>
        <w:spacing w:after="0" w:line="480" w:lineRule="auto"/>
        <w:ind w:left="1418"/>
        <w:jc w:val="both"/>
        <w:rPr>
          <w:rFonts w:ascii="Arial" w:hAnsi="Arial" w:cs="Arial"/>
          <w:sz w:val="24"/>
          <w:szCs w:val="24"/>
          <w:lang w:val="es-EC"/>
        </w:rPr>
      </w:pPr>
      <w:r>
        <w:rPr>
          <w:rFonts w:ascii="Arial" w:hAnsi="Arial" w:cs="Arial"/>
          <w:sz w:val="24"/>
          <w:szCs w:val="24"/>
          <w:lang w:val="es-EC"/>
        </w:rPr>
        <w:t>Este tipo de dispositivo se lo puede clasificar de acuerdo al  tipo de uso y por su tipo de actuación:</w:t>
      </w:r>
    </w:p>
    <w:p w:rsidR="00B22EDD" w:rsidRDefault="00B22EDD" w:rsidP="00B22EDD">
      <w:pPr>
        <w:pStyle w:val="Prrafodelista1"/>
        <w:tabs>
          <w:tab w:val="left" w:pos="1418"/>
        </w:tabs>
        <w:spacing w:after="0" w:line="480" w:lineRule="auto"/>
        <w:ind w:left="2309"/>
        <w:jc w:val="both"/>
        <w:rPr>
          <w:rFonts w:ascii="Arial" w:hAnsi="Arial" w:cs="Arial"/>
          <w:sz w:val="24"/>
          <w:szCs w:val="24"/>
          <w:lang w:val="es-EC"/>
        </w:rPr>
      </w:pPr>
    </w:p>
    <w:p w:rsidR="005E0325" w:rsidRDefault="00B22EDD" w:rsidP="003B26D1">
      <w:pPr>
        <w:pStyle w:val="Prrafodelista1"/>
        <w:tabs>
          <w:tab w:val="left" w:pos="1418"/>
        </w:tabs>
        <w:spacing w:after="0" w:line="480" w:lineRule="auto"/>
        <w:ind w:left="1512"/>
        <w:jc w:val="both"/>
        <w:rPr>
          <w:rFonts w:ascii="Arial" w:hAnsi="Arial" w:cs="Arial"/>
          <w:sz w:val="24"/>
          <w:szCs w:val="24"/>
          <w:lang w:val="es-EC"/>
        </w:rPr>
      </w:pPr>
      <w:r w:rsidRPr="00B22EDD">
        <w:rPr>
          <w:rFonts w:ascii="Arial" w:hAnsi="Arial" w:cs="Arial"/>
          <w:b/>
          <w:sz w:val="24"/>
          <w:szCs w:val="24"/>
          <w:lang w:val="es-EC"/>
        </w:rPr>
        <w:t>Según su tipo de uso</w:t>
      </w:r>
      <w:r w:rsidR="005E0325">
        <w:rPr>
          <w:rFonts w:ascii="Arial" w:hAnsi="Arial" w:cs="Arial"/>
          <w:b/>
          <w:sz w:val="24"/>
          <w:szCs w:val="24"/>
          <w:lang w:val="es-EC"/>
        </w:rPr>
        <w:t>.</w:t>
      </w:r>
    </w:p>
    <w:p w:rsidR="00B22EDD" w:rsidRDefault="005E0325" w:rsidP="003B26D1">
      <w:pPr>
        <w:pStyle w:val="Prrafodelista1"/>
        <w:tabs>
          <w:tab w:val="left" w:pos="1418"/>
        </w:tabs>
        <w:spacing w:after="0" w:line="480" w:lineRule="auto"/>
        <w:ind w:left="1512"/>
        <w:jc w:val="both"/>
        <w:rPr>
          <w:rFonts w:ascii="Arial" w:hAnsi="Arial" w:cs="Arial"/>
          <w:sz w:val="24"/>
          <w:szCs w:val="24"/>
          <w:lang w:val="es-EC"/>
        </w:rPr>
      </w:pPr>
      <w:r>
        <w:rPr>
          <w:rFonts w:ascii="Arial" w:hAnsi="Arial" w:cs="Arial"/>
          <w:sz w:val="24"/>
          <w:szCs w:val="24"/>
          <w:lang w:val="es-EC"/>
        </w:rPr>
        <w:t>L</w:t>
      </w:r>
      <w:r w:rsidR="00B22EDD" w:rsidRPr="00B22EDD">
        <w:rPr>
          <w:rFonts w:ascii="Arial" w:hAnsi="Arial" w:cs="Arial"/>
          <w:sz w:val="24"/>
          <w:szCs w:val="24"/>
          <w:lang w:val="es-EC"/>
        </w:rPr>
        <w:t>os fusibles vienen</w:t>
      </w:r>
      <w:r w:rsidR="00C00F43">
        <w:rPr>
          <w:rFonts w:ascii="Arial" w:hAnsi="Arial" w:cs="Arial"/>
          <w:sz w:val="24"/>
          <w:szCs w:val="24"/>
          <w:lang w:val="es-EC"/>
        </w:rPr>
        <w:t xml:space="preserve"> designados mediante dos letras,</w:t>
      </w:r>
      <w:r w:rsidR="00B22EDD" w:rsidRPr="00B22EDD">
        <w:rPr>
          <w:rFonts w:ascii="Arial" w:hAnsi="Arial" w:cs="Arial"/>
          <w:sz w:val="24"/>
          <w:szCs w:val="24"/>
          <w:lang w:val="es-EC"/>
        </w:rPr>
        <w:t xml:space="preserve"> la primera nos indica la función que va a desempeñar, la segunda el objeto a proteger.</w:t>
      </w:r>
    </w:p>
    <w:p w:rsidR="003B26D1" w:rsidRDefault="003B26D1" w:rsidP="003B26D1">
      <w:pPr>
        <w:pStyle w:val="Prrafodelista1"/>
        <w:tabs>
          <w:tab w:val="left" w:pos="1418"/>
        </w:tabs>
        <w:spacing w:after="0" w:line="480" w:lineRule="auto"/>
        <w:ind w:left="1512"/>
        <w:jc w:val="both"/>
        <w:rPr>
          <w:rFonts w:ascii="Arial" w:hAnsi="Arial" w:cs="Arial"/>
          <w:sz w:val="24"/>
          <w:szCs w:val="24"/>
          <w:lang w:val="es-EC"/>
        </w:rPr>
      </w:pPr>
    </w:p>
    <w:p w:rsidR="00B22EDD" w:rsidRDefault="003B26D1" w:rsidP="003B26D1">
      <w:pPr>
        <w:pStyle w:val="Prrafodelista1"/>
        <w:numPr>
          <w:ilvl w:val="0"/>
          <w:numId w:val="19"/>
        </w:numPr>
        <w:tabs>
          <w:tab w:val="left" w:pos="1418"/>
        </w:tabs>
        <w:spacing w:after="0" w:line="480" w:lineRule="auto"/>
        <w:jc w:val="both"/>
        <w:rPr>
          <w:rFonts w:ascii="Arial" w:hAnsi="Arial" w:cs="Arial"/>
          <w:sz w:val="24"/>
          <w:szCs w:val="24"/>
          <w:lang w:val="es-EC"/>
        </w:rPr>
      </w:pPr>
      <w:r>
        <w:rPr>
          <w:rFonts w:ascii="Arial" w:hAnsi="Arial" w:cs="Arial"/>
          <w:sz w:val="24"/>
          <w:szCs w:val="24"/>
          <w:lang w:val="es-EC"/>
        </w:rPr>
        <w:t>Primera Letra.</w:t>
      </w:r>
    </w:p>
    <w:p w:rsidR="003B26D1" w:rsidRDefault="003B26D1" w:rsidP="003B26D1">
      <w:pPr>
        <w:pStyle w:val="Prrafodelista1"/>
        <w:tabs>
          <w:tab w:val="left" w:pos="1418"/>
        </w:tabs>
        <w:spacing w:after="0" w:line="480" w:lineRule="auto"/>
        <w:ind w:left="2309"/>
        <w:jc w:val="both"/>
        <w:rPr>
          <w:rFonts w:ascii="Arial" w:hAnsi="Arial" w:cs="Arial"/>
          <w:sz w:val="24"/>
          <w:szCs w:val="24"/>
          <w:lang w:val="es-EC"/>
        </w:rPr>
      </w:pPr>
      <w:r>
        <w:rPr>
          <w:rFonts w:ascii="Arial" w:hAnsi="Arial" w:cs="Arial"/>
          <w:b/>
          <w:sz w:val="24"/>
          <w:szCs w:val="24"/>
          <w:lang w:val="es-EC"/>
        </w:rPr>
        <w:t>“</w:t>
      </w:r>
      <w:r w:rsidRPr="003B26D1">
        <w:rPr>
          <w:rFonts w:ascii="Arial" w:hAnsi="Arial" w:cs="Arial"/>
          <w:b/>
          <w:sz w:val="24"/>
          <w:szCs w:val="24"/>
          <w:lang w:val="es-EC"/>
        </w:rPr>
        <w:t>g</w:t>
      </w:r>
      <w:r>
        <w:rPr>
          <w:rFonts w:ascii="Arial" w:hAnsi="Arial" w:cs="Arial"/>
          <w:b/>
          <w:sz w:val="24"/>
          <w:szCs w:val="24"/>
          <w:lang w:val="es-EC"/>
        </w:rPr>
        <w:t>”</w:t>
      </w:r>
      <w:r w:rsidRPr="003B26D1">
        <w:rPr>
          <w:rFonts w:ascii="Arial" w:hAnsi="Arial" w:cs="Arial"/>
          <w:sz w:val="24"/>
          <w:szCs w:val="24"/>
          <w:lang w:val="es-EC"/>
        </w:rPr>
        <w:t>,</w:t>
      </w:r>
      <w:r>
        <w:rPr>
          <w:rFonts w:ascii="Arial" w:hAnsi="Arial" w:cs="Arial"/>
          <w:sz w:val="24"/>
          <w:szCs w:val="24"/>
          <w:lang w:val="es-EC"/>
        </w:rPr>
        <w:t xml:space="preserve"> </w:t>
      </w:r>
      <w:r w:rsidRPr="003B26D1">
        <w:rPr>
          <w:rFonts w:ascii="Arial" w:hAnsi="Arial" w:cs="Arial"/>
          <w:sz w:val="24"/>
          <w:szCs w:val="24"/>
          <w:lang w:val="es-EC"/>
        </w:rPr>
        <w:t>actúa</w:t>
      </w:r>
      <w:r>
        <w:rPr>
          <w:rFonts w:ascii="Arial" w:hAnsi="Arial" w:cs="Arial"/>
          <w:sz w:val="24"/>
          <w:szCs w:val="24"/>
          <w:lang w:val="es-EC"/>
        </w:rPr>
        <w:t xml:space="preserve"> </w:t>
      </w:r>
      <w:r w:rsidRPr="003B26D1">
        <w:rPr>
          <w:rFonts w:ascii="Arial" w:hAnsi="Arial" w:cs="Arial"/>
          <w:sz w:val="24"/>
          <w:szCs w:val="24"/>
          <w:lang w:val="es-EC"/>
        </w:rPr>
        <w:t>tanto en presencia de corrientes de cortocircuito como en sobrecarga.</w:t>
      </w:r>
    </w:p>
    <w:p w:rsidR="003B26D1" w:rsidRDefault="003B26D1" w:rsidP="003B26D1">
      <w:pPr>
        <w:pStyle w:val="Prrafodelista1"/>
        <w:tabs>
          <w:tab w:val="left" w:pos="1418"/>
        </w:tabs>
        <w:spacing w:after="0" w:line="480" w:lineRule="auto"/>
        <w:ind w:left="2309"/>
        <w:jc w:val="both"/>
        <w:rPr>
          <w:rFonts w:ascii="Arial" w:hAnsi="Arial" w:cs="Arial"/>
          <w:b/>
          <w:sz w:val="24"/>
          <w:szCs w:val="24"/>
          <w:lang w:val="es-EC"/>
        </w:rPr>
      </w:pPr>
    </w:p>
    <w:p w:rsidR="003B26D1" w:rsidRDefault="003B26D1" w:rsidP="003B26D1">
      <w:pPr>
        <w:pStyle w:val="Prrafodelista1"/>
        <w:tabs>
          <w:tab w:val="left" w:pos="1418"/>
        </w:tabs>
        <w:spacing w:after="0" w:line="480" w:lineRule="auto"/>
        <w:ind w:left="2309"/>
        <w:jc w:val="both"/>
        <w:rPr>
          <w:rFonts w:ascii="Arial" w:hAnsi="Arial" w:cs="Arial"/>
          <w:sz w:val="24"/>
          <w:szCs w:val="24"/>
          <w:lang w:val="es-EC"/>
        </w:rPr>
      </w:pPr>
      <w:r>
        <w:rPr>
          <w:rFonts w:ascii="Arial" w:hAnsi="Arial" w:cs="Arial"/>
          <w:b/>
          <w:sz w:val="24"/>
          <w:szCs w:val="24"/>
          <w:lang w:val="es-EC"/>
        </w:rPr>
        <w:t>“a”</w:t>
      </w:r>
      <w:r w:rsidRPr="003B26D1">
        <w:rPr>
          <w:rFonts w:ascii="Arial" w:hAnsi="Arial" w:cs="Arial"/>
          <w:sz w:val="24"/>
          <w:szCs w:val="24"/>
          <w:lang w:val="es-EC"/>
        </w:rPr>
        <w:t>, actúa solamente en presencia de corrientes de cortocircuito. No actúa en situaciones</w:t>
      </w:r>
      <w:r>
        <w:rPr>
          <w:rFonts w:ascii="Arial" w:hAnsi="Arial" w:cs="Arial"/>
          <w:sz w:val="24"/>
          <w:szCs w:val="24"/>
          <w:lang w:val="es-EC"/>
        </w:rPr>
        <w:t xml:space="preserve"> </w:t>
      </w:r>
      <w:r w:rsidRPr="003B26D1">
        <w:rPr>
          <w:rFonts w:ascii="Arial" w:hAnsi="Arial" w:cs="Arial"/>
          <w:sz w:val="24"/>
          <w:szCs w:val="24"/>
          <w:lang w:val="es-EC"/>
        </w:rPr>
        <w:t>de sobrecarga</w:t>
      </w:r>
      <w:r>
        <w:rPr>
          <w:rFonts w:ascii="Arial" w:hAnsi="Arial" w:cs="Arial"/>
          <w:sz w:val="24"/>
          <w:szCs w:val="24"/>
          <w:lang w:val="es-EC"/>
        </w:rPr>
        <w:t>.</w:t>
      </w:r>
    </w:p>
    <w:p w:rsidR="003B26D1" w:rsidRDefault="003B26D1" w:rsidP="003B26D1">
      <w:pPr>
        <w:pStyle w:val="Prrafodelista1"/>
        <w:tabs>
          <w:tab w:val="left" w:pos="1418"/>
        </w:tabs>
        <w:spacing w:after="0" w:line="480" w:lineRule="auto"/>
        <w:ind w:left="2309"/>
        <w:jc w:val="both"/>
        <w:rPr>
          <w:rFonts w:ascii="Arial" w:hAnsi="Arial" w:cs="Arial"/>
          <w:sz w:val="24"/>
          <w:szCs w:val="24"/>
          <w:lang w:val="es-EC"/>
        </w:rPr>
      </w:pPr>
    </w:p>
    <w:p w:rsidR="003B26D1" w:rsidRDefault="003B26D1" w:rsidP="003B26D1">
      <w:pPr>
        <w:pStyle w:val="Prrafodelista1"/>
        <w:numPr>
          <w:ilvl w:val="0"/>
          <w:numId w:val="19"/>
        </w:numPr>
        <w:tabs>
          <w:tab w:val="left" w:pos="1418"/>
        </w:tabs>
        <w:spacing w:after="0" w:line="480" w:lineRule="auto"/>
        <w:jc w:val="both"/>
        <w:rPr>
          <w:rFonts w:ascii="Arial" w:hAnsi="Arial" w:cs="Arial"/>
          <w:sz w:val="24"/>
          <w:szCs w:val="24"/>
          <w:lang w:val="es-EC"/>
        </w:rPr>
      </w:pPr>
      <w:r w:rsidRPr="003B26D1">
        <w:rPr>
          <w:rFonts w:ascii="Arial" w:hAnsi="Arial" w:cs="Arial"/>
          <w:sz w:val="24"/>
          <w:szCs w:val="24"/>
          <w:lang w:val="es-EC"/>
        </w:rPr>
        <w:t>Segunda letra.</w:t>
      </w:r>
    </w:p>
    <w:p w:rsidR="003B26D1" w:rsidRPr="00896DD8" w:rsidRDefault="003B26D1" w:rsidP="003B26D1">
      <w:pPr>
        <w:pStyle w:val="Prrafodelista1"/>
        <w:spacing w:after="0" w:line="480" w:lineRule="auto"/>
        <w:ind w:left="2309"/>
        <w:jc w:val="both"/>
        <w:rPr>
          <w:rFonts w:ascii="Arial" w:hAnsi="Arial" w:cs="Arial"/>
          <w:sz w:val="24"/>
          <w:szCs w:val="24"/>
          <w:lang w:val="es-EC"/>
        </w:rPr>
      </w:pPr>
      <w:r>
        <w:rPr>
          <w:rFonts w:ascii="Arial" w:hAnsi="Arial" w:cs="Arial"/>
          <w:b/>
          <w:sz w:val="24"/>
          <w:szCs w:val="24"/>
          <w:lang w:val="es-EC"/>
        </w:rPr>
        <w:t xml:space="preserve">G </w:t>
      </w:r>
      <w:r>
        <w:rPr>
          <w:rFonts w:ascii="Arial" w:hAnsi="Arial" w:cs="Arial"/>
          <w:sz w:val="24"/>
          <w:szCs w:val="24"/>
          <w:lang w:val="es-EC"/>
        </w:rPr>
        <w:t xml:space="preserve">protección de líneas de uso </w:t>
      </w:r>
      <w:r w:rsidRPr="001531E0">
        <w:rPr>
          <w:rFonts w:ascii="Arial" w:hAnsi="Arial" w:cs="Arial"/>
          <w:b/>
          <w:sz w:val="24"/>
          <w:szCs w:val="24"/>
          <w:lang w:val="es-EC"/>
        </w:rPr>
        <w:t>G</w:t>
      </w:r>
      <w:r>
        <w:rPr>
          <w:rFonts w:ascii="Arial" w:hAnsi="Arial" w:cs="Arial"/>
          <w:sz w:val="24"/>
          <w:szCs w:val="24"/>
          <w:lang w:val="es-EC"/>
        </w:rPr>
        <w:t>eneral.</w:t>
      </w:r>
    </w:p>
    <w:p w:rsidR="003B26D1" w:rsidRDefault="003B26D1" w:rsidP="003B26D1">
      <w:pPr>
        <w:pStyle w:val="Prrafodelista1"/>
        <w:spacing w:after="0" w:line="480" w:lineRule="auto"/>
        <w:ind w:left="2309"/>
        <w:jc w:val="both"/>
        <w:rPr>
          <w:rFonts w:ascii="Arial" w:hAnsi="Arial" w:cs="Arial"/>
          <w:b/>
          <w:sz w:val="24"/>
          <w:szCs w:val="24"/>
          <w:lang w:val="es-EC"/>
        </w:rPr>
      </w:pPr>
      <w:r>
        <w:rPr>
          <w:rFonts w:ascii="Arial" w:hAnsi="Arial" w:cs="Arial"/>
          <w:b/>
          <w:sz w:val="24"/>
          <w:szCs w:val="24"/>
          <w:lang w:val="es-EC"/>
        </w:rPr>
        <w:t xml:space="preserve">M </w:t>
      </w:r>
      <w:r w:rsidRPr="00896DD8">
        <w:rPr>
          <w:rFonts w:ascii="Arial" w:hAnsi="Arial" w:cs="Arial"/>
          <w:sz w:val="24"/>
          <w:szCs w:val="24"/>
          <w:lang w:val="es-EC"/>
        </w:rPr>
        <w:t>protección</w:t>
      </w:r>
      <w:r>
        <w:rPr>
          <w:rFonts w:ascii="Arial" w:hAnsi="Arial" w:cs="Arial"/>
          <w:sz w:val="24"/>
          <w:szCs w:val="24"/>
          <w:lang w:val="es-EC"/>
        </w:rPr>
        <w:t xml:space="preserve"> de circuitos de </w:t>
      </w:r>
      <w:r w:rsidRPr="001531E0">
        <w:rPr>
          <w:rFonts w:ascii="Arial" w:hAnsi="Arial" w:cs="Arial"/>
          <w:b/>
          <w:sz w:val="24"/>
          <w:szCs w:val="24"/>
          <w:lang w:val="es-EC"/>
        </w:rPr>
        <w:t>M</w:t>
      </w:r>
      <w:r>
        <w:rPr>
          <w:rFonts w:ascii="Arial" w:hAnsi="Arial" w:cs="Arial"/>
          <w:sz w:val="24"/>
          <w:szCs w:val="24"/>
          <w:lang w:val="es-EC"/>
        </w:rPr>
        <w:t>otores.</w:t>
      </w:r>
    </w:p>
    <w:p w:rsidR="003B26D1" w:rsidRPr="00896DD8" w:rsidRDefault="003B26D1" w:rsidP="003B26D1">
      <w:pPr>
        <w:pStyle w:val="Prrafodelista1"/>
        <w:spacing w:after="0" w:line="480" w:lineRule="auto"/>
        <w:ind w:left="2309"/>
        <w:jc w:val="both"/>
        <w:rPr>
          <w:rFonts w:ascii="Arial" w:hAnsi="Arial" w:cs="Arial"/>
          <w:sz w:val="24"/>
          <w:szCs w:val="24"/>
          <w:lang w:val="es-EC"/>
        </w:rPr>
      </w:pPr>
      <w:r>
        <w:rPr>
          <w:rFonts w:ascii="Arial" w:hAnsi="Arial" w:cs="Arial"/>
          <w:b/>
          <w:sz w:val="24"/>
          <w:szCs w:val="24"/>
          <w:lang w:val="es-EC"/>
        </w:rPr>
        <w:t xml:space="preserve">R </w:t>
      </w:r>
      <w:r>
        <w:rPr>
          <w:rFonts w:ascii="Arial" w:hAnsi="Arial" w:cs="Arial"/>
          <w:sz w:val="24"/>
          <w:szCs w:val="24"/>
          <w:lang w:val="es-EC"/>
        </w:rPr>
        <w:t>protección de semiconductores, ultra-</w:t>
      </w:r>
      <w:r w:rsidRPr="001531E0">
        <w:rPr>
          <w:rFonts w:ascii="Arial" w:hAnsi="Arial" w:cs="Arial"/>
          <w:b/>
          <w:sz w:val="24"/>
          <w:szCs w:val="24"/>
          <w:lang w:val="es-EC"/>
        </w:rPr>
        <w:t>R</w:t>
      </w:r>
      <w:r>
        <w:rPr>
          <w:rFonts w:ascii="Arial" w:hAnsi="Arial" w:cs="Arial"/>
          <w:sz w:val="24"/>
          <w:szCs w:val="24"/>
          <w:lang w:val="es-EC"/>
        </w:rPr>
        <w:t>ápidos.</w:t>
      </w:r>
    </w:p>
    <w:p w:rsidR="003B26D1" w:rsidRPr="001531E0" w:rsidRDefault="003B26D1" w:rsidP="003B26D1">
      <w:pPr>
        <w:pStyle w:val="Prrafodelista1"/>
        <w:spacing w:after="0" w:line="480" w:lineRule="auto"/>
        <w:ind w:left="2309"/>
        <w:jc w:val="both"/>
        <w:rPr>
          <w:rFonts w:ascii="Arial" w:hAnsi="Arial" w:cs="Arial"/>
          <w:sz w:val="24"/>
          <w:szCs w:val="24"/>
          <w:lang w:val="es-EC"/>
        </w:rPr>
      </w:pPr>
      <w:r>
        <w:rPr>
          <w:rFonts w:ascii="Arial" w:hAnsi="Arial" w:cs="Arial"/>
          <w:b/>
          <w:sz w:val="24"/>
          <w:szCs w:val="24"/>
          <w:lang w:val="es-EC"/>
        </w:rPr>
        <w:t xml:space="preserve">L </w:t>
      </w:r>
      <w:r>
        <w:rPr>
          <w:rFonts w:ascii="Arial" w:hAnsi="Arial" w:cs="Arial"/>
          <w:sz w:val="24"/>
          <w:szCs w:val="24"/>
          <w:lang w:val="es-EC"/>
        </w:rPr>
        <w:t xml:space="preserve">protección de </w:t>
      </w:r>
      <w:r w:rsidRPr="001531E0">
        <w:rPr>
          <w:rFonts w:ascii="Arial" w:hAnsi="Arial" w:cs="Arial"/>
          <w:b/>
          <w:sz w:val="24"/>
          <w:szCs w:val="24"/>
          <w:lang w:val="es-EC"/>
        </w:rPr>
        <w:t>L</w:t>
      </w:r>
      <w:r>
        <w:rPr>
          <w:rFonts w:ascii="Arial" w:hAnsi="Arial" w:cs="Arial"/>
          <w:sz w:val="24"/>
          <w:szCs w:val="24"/>
          <w:lang w:val="es-EC"/>
        </w:rPr>
        <w:t>íneas.</w:t>
      </w:r>
    </w:p>
    <w:p w:rsidR="003B26D1" w:rsidRPr="003B26D1" w:rsidRDefault="003B26D1" w:rsidP="003B26D1">
      <w:pPr>
        <w:pStyle w:val="Prrafodelista1"/>
        <w:tabs>
          <w:tab w:val="left" w:pos="1418"/>
        </w:tabs>
        <w:spacing w:after="0" w:line="480" w:lineRule="auto"/>
        <w:ind w:left="2309"/>
        <w:jc w:val="both"/>
        <w:rPr>
          <w:rFonts w:ascii="Arial" w:hAnsi="Arial" w:cs="Arial"/>
          <w:sz w:val="24"/>
          <w:szCs w:val="24"/>
          <w:lang w:val="es-EC"/>
        </w:rPr>
      </w:pPr>
      <w:r>
        <w:rPr>
          <w:rFonts w:ascii="Arial" w:hAnsi="Arial" w:cs="Arial"/>
          <w:b/>
          <w:sz w:val="24"/>
          <w:szCs w:val="24"/>
          <w:lang w:val="es-EC"/>
        </w:rPr>
        <w:t xml:space="preserve">Tr </w:t>
      </w:r>
      <w:r>
        <w:rPr>
          <w:rFonts w:ascii="Arial" w:hAnsi="Arial" w:cs="Arial"/>
          <w:sz w:val="24"/>
          <w:szCs w:val="24"/>
          <w:lang w:val="es-EC"/>
        </w:rPr>
        <w:t xml:space="preserve">protección de </w:t>
      </w:r>
      <w:r w:rsidRPr="001531E0">
        <w:rPr>
          <w:rFonts w:ascii="Arial" w:hAnsi="Arial" w:cs="Arial"/>
          <w:b/>
          <w:sz w:val="24"/>
          <w:szCs w:val="24"/>
          <w:lang w:val="es-EC"/>
        </w:rPr>
        <w:t>Tr</w:t>
      </w:r>
      <w:r>
        <w:rPr>
          <w:rFonts w:ascii="Arial" w:hAnsi="Arial" w:cs="Arial"/>
          <w:sz w:val="24"/>
          <w:szCs w:val="24"/>
          <w:lang w:val="es-EC"/>
        </w:rPr>
        <w:t>ansformadores.</w:t>
      </w:r>
    </w:p>
    <w:p w:rsidR="003B26D1" w:rsidRPr="003B26D1" w:rsidRDefault="003B26D1" w:rsidP="003B26D1">
      <w:pPr>
        <w:pStyle w:val="Prrafodelista1"/>
        <w:tabs>
          <w:tab w:val="left" w:pos="1418"/>
        </w:tabs>
        <w:spacing w:after="0" w:line="480" w:lineRule="auto"/>
        <w:ind w:left="2309"/>
        <w:jc w:val="both"/>
        <w:rPr>
          <w:rFonts w:ascii="Arial" w:hAnsi="Arial" w:cs="Arial"/>
          <w:sz w:val="24"/>
          <w:szCs w:val="24"/>
          <w:lang w:val="es-EC"/>
        </w:rPr>
      </w:pPr>
    </w:p>
    <w:p w:rsidR="00B22EDD" w:rsidRPr="00B22EDD" w:rsidRDefault="003B26D1" w:rsidP="003B26D1">
      <w:pPr>
        <w:pStyle w:val="Prrafodelista1"/>
        <w:tabs>
          <w:tab w:val="left" w:pos="1418"/>
        </w:tabs>
        <w:spacing w:after="0" w:line="480" w:lineRule="auto"/>
        <w:jc w:val="both"/>
        <w:rPr>
          <w:rFonts w:ascii="Arial" w:hAnsi="Arial" w:cs="Arial"/>
          <w:b/>
          <w:sz w:val="24"/>
          <w:szCs w:val="24"/>
          <w:lang w:val="es-EC"/>
        </w:rPr>
      </w:pPr>
      <w:r>
        <w:rPr>
          <w:rFonts w:ascii="Arial" w:hAnsi="Arial" w:cs="Arial"/>
          <w:b/>
          <w:sz w:val="24"/>
          <w:szCs w:val="24"/>
          <w:lang w:val="es-EC"/>
        </w:rPr>
        <w:tab/>
      </w:r>
      <w:r w:rsidR="00B22EDD" w:rsidRPr="00B22EDD">
        <w:rPr>
          <w:rFonts w:ascii="Arial" w:hAnsi="Arial" w:cs="Arial"/>
          <w:b/>
          <w:sz w:val="24"/>
          <w:szCs w:val="24"/>
          <w:lang w:val="es-EC"/>
        </w:rPr>
        <w:t xml:space="preserve">Según </w:t>
      </w:r>
      <w:r w:rsidR="00C00F43">
        <w:rPr>
          <w:rFonts w:ascii="Arial" w:hAnsi="Arial" w:cs="Arial"/>
          <w:b/>
          <w:sz w:val="24"/>
          <w:szCs w:val="24"/>
          <w:lang w:val="es-EC"/>
        </w:rPr>
        <w:t xml:space="preserve">su </w:t>
      </w:r>
      <w:r w:rsidR="005E0325">
        <w:rPr>
          <w:rFonts w:ascii="Arial" w:hAnsi="Arial" w:cs="Arial"/>
          <w:b/>
          <w:sz w:val="24"/>
          <w:szCs w:val="24"/>
          <w:lang w:val="es-EC"/>
        </w:rPr>
        <w:t>tipo de actuación.</w:t>
      </w:r>
      <w:r>
        <w:rPr>
          <w:rFonts w:ascii="Arial" w:hAnsi="Arial" w:cs="Arial"/>
          <w:b/>
          <w:sz w:val="24"/>
          <w:szCs w:val="24"/>
          <w:lang w:val="es-EC"/>
        </w:rPr>
        <w:t xml:space="preserve"> </w:t>
      </w:r>
      <w:r w:rsidR="00B22EDD" w:rsidRPr="00B22EDD">
        <w:rPr>
          <w:rFonts w:ascii="Arial" w:hAnsi="Arial" w:cs="Arial"/>
          <w:b/>
          <w:sz w:val="24"/>
          <w:szCs w:val="24"/>
          <w:lang w:val="es-EC"/>
        </w:rPr>
        <w:t xml:space="preserve">  </w:t>
      </w:r>
    </w:p>
    <w:p w:rsidR="005E0325" w:rsidRDefault="005E0325" w:rsidP="00FB4F1E">
      <w:pPr>
        <w:pStyle w:val="Prrafodelista1"/>
        <w:tabs>
          <w:tab w:val="left" w:pos="1418"/>
        </w:tabs>
        <w:spacing w:after="0" w:line="480" w:lineRule="auto"/>
        <w:ind w:left="1418"/>
        <w:jc w:val="both"/>
        <w:rPr>
          <w:rFonts w:ascii="Arial" w:hAnsi="Arial" w:cs="Arial"/>
          <w:sz w:val="24"/>
          <w:szCs w:val="24"/>
          <w:lang w:val="es-EC"/>
        </w:rPr>
      </w:pPr>
      <w:r>
        <w:rPr>
          <w:rFonts w:ascii="Arial" w:hAnsi="Arial" w:cs="Arial"/>
          <w:sz w:val="24"/>
          <w:szCs w:val="24"/>
          <w:lang w:val="es-EC"/>
        </w:rPr>
        <w:t>Un aspecto importante a considerar en el momento de seleccionar un fusible, es el tiempo que tarda en desconectar el circuito ante una falla.</w:t>
      </w:r>
    </w:p>
    <w:p w:rsidR="005E0325" w:rsidRDefault="005E0325" w:rsidP="00FB4F1E">
      <w:pPr>
        <w:pStyle w:val="Prrafodelista1"/>
        <w:tabs>
          <w:tab w:val="left" w:pos="1418"/>
        </w:tabs>
        <w:spacing w:after="0" w:line="480" w:lineRule="auto"/>
        <w:ind w:left="1418"/>
        <w:jc w:val="both"/>
        <w:rPr>
          <w:rFonts w:ascii="Arial" w:hAnsi="Arial" w:cs="Arial"/>
          <w:sz w:val="24"/>
          <w:szCs w:val="24"/>
          <w:lang w:val="es-EC"/>
        </w:rPr>
      </w:pPr>
    </w:p>
    <w:p w:rsidR="005E0325" w:rsidRDefault="005E0325" w:rsidP="00FB4F1E">
      <w:pPr>
        <w:pStyle w:val="Prrafodelista1"/>
        <w:tabs>
          <w:tab w:val="left" w:pos="1418"/>
        </w:tabs>
        <w:spacing w:after="0" w:line="480" w:lineRule="auto"/>
        <w:ind w:left="1418"/>
        <w:jc w:val="both"/>
        <w:rPr>
          <w:rFonts w:ascii="Arial" w:hAnsi="Arial" w:cs="Arial"/>
          <w:sz w:val="24"/>
          <w:szCs w:val="24"/>
          <w:lang w:val="es-EC"/>
        </w:rPr>
      </w:pPr>
      <w:r>
        <w:rPr>
          <w:rFonts w:ascii="Arial" w:hAnsi="Arial" w:cs="Arial"/>
          <w:sz w:val="24"/>
          <w:szCs w:val="24"/>
          <w:lang w:val="es-EC"/>
        </w:rPr>
        <w:t>De acuerdo a la aplicación que se esté implementando su tipo de acción puede ser rápido o retardado.</w:t>
      </w:r>
    </w:p>
    <w:p w:rsidR="005E0325" w:rsidRDefault="005E0325" w:rsidP="005E0325">
      <w:pPr>
        <w:pStyle w:val="Prrafodelista1"/>
        <w:numPr>
          <w:ilvl w:val="0"/>
          <w:numId w:val="19"/>
        </w:numPr>
        <w:tabs>
          <w:tab w:val="left" w:pos="1418"/>
        </w:tabs>
        <w:spacing w:after="0" w:line="480" w:lineRule="auto"/>
        <w:jc w:val="both"/>
        <w:rPr>
          <w:rFonts w:ascii="Arial" w:hAnsi="Arial" w:cs="Arial"/>
          <w:sz w:val="24"/>
          <w:szCs w:val="24"/>
          <w:lang w:val="es-EC"/>
        </w:rPr>
      </w:pPr>
      <w:r>
        <w:rPr>
          <w:rFonts w:ascii="Arial" w:hAnsi="Arial" w:cs="Arial"/>
          <w:sz w:val="24"/>
          <w:szCs w:val="24"/>
          <w:lang w:val="es-EC"/>
        </w:rPr>
        <w:lastRenderedPageBreak/>
        <w:t>Tipo.</w:t>
      </w:r>
    </w:p>
    <w:p w:rsidR="005E0325" w:rsidRDefault="005E0325" w:rsidP="005E0325">
      <w:pPr>
        <w:pStyle w:val="Prrafodelista1"/>
        <w:tabs>
          <w:tab w:val="left" w:pos="1418"/>
        </w:tabs>
        <w:spacing w:after="0" w:line="480" w:lineRule="auto"/>
        <w:ind w:left="2309"/>
        <w:jc w:val="both"/>
        <w:rPr>
          <w:rFonts w:ascii="Arial" w:hAnsi="Arial" w:cs="Arial"/>
          <w:sz w:val="24"/>
          <w:szCs w:val="24"/>
          <w:lang w:val="es-EC"/>
        </w:rPr>
      </w:pPr>
      <w:r w:rsidRPr="005E0325">
        <w:rPr>
          <w:rFonts w:ascii="Arial" w:hAnsi="Arial" w:cs="Arial"/>
          <w:b/>
          <w:sz w:val="24"/>
          <w:szCs w:val="24"/>
          <w:lang w:val="es-EC"/>
        </w:rPr>
        <w:t>F</w:t>
      </w:r>
      <w:r>
        <w:rPr>
          <w:rFonts w:ascii="Arial" w:hAnsi="Arial" w:cs="Arial"/>
          <w:sz w:val="24"/>
          <w:szCs w:val="24"/>
          <w:lang w:val="es-EC"/>
        </w:rPr>
        <w:t xml:space="preserve"> para acción rápida.</w:t>
      </w:r>
    </w:p>
    <w:p w:rsidR="005E0325" w:rsidRDefault="005E0325" w:rsidP="005E0325">
      <w:pPr>
        <w:pStyle w:val="Prrafodelista1"/>
        <w:tabs>
          <w:tab w:val="left" w:pos="1418"/>
        </w:tabs>
        <w:spacing w:after="0" w:line="480" w:lineRule="auto"/>
        <w:ind w:left="2309"/>
        <w:jc w:val="both"/>
        <w:rPr>
          <w:rFonts w:ascii="Arial" w:hAnsi="Arial" w:cs="Arial"/>
          <w:sz w:val="24"/>
          <w:szCs w:val="24"/>
          <w:lang w:val="es-EC"/>
        </w:rPr>
      </w:pPr>
      <w:r w:rsidRPr="005E0325">
        <w:rPr>
          <w:rFonts w:ascii="Arial" w:hAnsi="Arial" w:cs="Arial"/>
          <w:b/>
          <w:sz w:val="24"/>
          <w:szCs w:val="24"/>
          <w:lang w:val="es-EC"/>
        </w:rPr>
        <w:t>T</w:t>
      </w:r>
      <w:r>
        <w:rPr>
          <w:rFonts w:ascii="Arial" w:hAnsi="Arial" w:cs="Arial"/>
          <w:sz w:val="24"/>
          <w:szCs w:val="24"/>
          <w:lang w:val="es-EC"/>
        </w:rPr>
        <w:t xml:space="preserve"> para acción retardada.</w:t>
      </w:r>
    </w:p>
    <w:p w:rsidR="00B22EDD" w:rsidRDefault="005E0325" w:rsidP="00FB4F1E">
      <w:pPr>
        <w:pStyle w:val="Prrafodelista1"/>
        <w:tabs>
          <w:tab w:val="left" w:pos="1418"/>
        </w:tabs>
        <w:spacing w:after="0" w:line="480" w:lineRule="auto"/>
        <w:ind w:left="1418"/>
        <w:jc w:val="both"/>
        <w:rPr>
          <w:rFonts w:ascii="Arial" w:hAnsi="Arial" w:cs="Arial"/>
          <w:sz w:val="24"/>
          <w:szCs w:val="24"/>
          <w:lang w:val="es-EC"/>
        </w:rPr>
      </w:pPr>
      <w:r>
        <w:rPr>
          <w:rFonts w:ascii="Arial" w:hAnsi="Arial" w:cs="Arial"/>
          <w:sz w:val="24"/>
          <w:szCs w:val="24"/>
          <w:lang w:val="es-EC"/>
        </w:rPr>
        <w:t xml:space="preserve"> </w:t>
      </w:r>
    </w:p>
    <w:p w:rsidR="00FB4F1E" w:rsidRDefault="00FB4F1E" w:rsidP="00FB4F1E">
      <w:pPr>
        <w:pStyle w:val="Prrafodelista1"/>
        <w:spacing w:after="0" w:line="480" w:lineRule="auto"/>
        <w:ind w:left="1418"/>
        <w:jc w:val="both"/>
        <w:rPr>
          <w:rFonts w:ascii="Arial" w:hAnsi="Arial" w:cs="Arial"/>
          <w:b/>
          <w:sz w:val="24"/>
          <w:szCs w:val="24"/>
          <w:lang w:val="es-EC"/>
        </w:rPr>
      </w:pPr>
      <w:r>
        <w:rPr>
          <w:rFonts w:ascii="Arial" w:hAnsi="Arial" w:cs="Arial"/>
          <w:b/>
          <w:sz w:val="24"/>
          <w:szCs w:val="24"/>
          <w:lang w:val="es-EC"/>
        </w:rPr>
        <w:t>C</w:t>
      </w:r>
      <w:r w:rsidRPr="001531E0">
        <w:rPr>
          <w:rFonts w:ascii="Arial" w:hAnsi="Arial" w:cs="Arial"/>
          <w:b/>
          <w:sz w:val="24"/>
          <w:szCs w:val="24"/>
          <w:lang w:val="es-EC"/>
        </w:rPr>
        <w:t>aracterísticas de los fusibles.</w:t>
      </w:r>
    </w:p>
    <w:p w:rsidR="00373593" w:rsidRDefault="00373593"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Los fusibles son unos de los dispositivos de protección eléctrica más apropiados para solucionar los problemas de sobrecorrientes, porque cumplen con los parámetros exigidos por el  NEC (Art. 240). </w:t>
      </w:r>
    </w:p>
    <w:p w:rsidR="00373593" w:rsidRDefault="00373593" w:rsidP="00FB4F1E">
      <w:pPr>
        <w:pStyle w:val="Prrafodelista1"/>
        <w:spacing w:after="0" w:line="480" w:lineRule="auto"/>
        <w:ind w:left="1418"/>
        <w:jc w:val="both"/>
        <w:rPr>
          <w:rFonts w:ascii="Arial" w:hAnsi="Arial" w:cs="Arial"/>
          <w:sz w:val="24"/>
          <w:szCs w:val="24"/>
          <w:lang w:val="es-EC"/>
        </w:rPr>
      </w:pPr>
    </w:p>
    <w:p w:rsidR="00373593" w:rsidRDefault="00373593"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Para una correcta selección del tipo de fusible se debe de seguir los siguientes parámetros:</w:t>
      </w:r>
    </w:p>
    <w:p w:rsidR="00373593" w:rsidRDefault="00373593" w:rsidP="00FB4F1E">
      <w:pPr>
        <w:pStyle w:val="Prrafodelista1"/>
        <w:spacing w:after="0" w:line="480" w:lineRule="auto"/>
        <w:ind w:left="1418"/>
        <w:jc w:val="both"/>
        <w:rPr>
          <w:rFonts w:ascii="Arial" w:hAnsi="Arial" w:cs="Arial"/>
          <w:sz w:val="24"/>
          <w:szCs w:val="24"/>
          <w:lang w:val="es-EC"/>
        </w:rPr>
      </w:pPr>
    </w:p>
    <w:p w:rsidR="00373593" w:rsidRDefault="00373593" w:rsidP="00373593">
      <w:pPr>
        <w:pStyle w:val="Prrafodelista1"/>
        <w:numPr>
          <w:ilvl w:val="0"/>
          <w:numId w:val="19"/>
        </w:numPr>
        <w:spacing w:after="0" w:line="480" w:lineRule="auto"/>
        <w:jc w:val="both"/>
        <w:rPr>
          <w:rFonts w:ascii="Arial" w:hAnsi="Arial" w:cs="Arial"/>
          <w:b/>
          <w:sz w:val="24"/>
          <w:szCs w:val="24"/>
          <w:lang w:val="es-EC"/>
        </w:rPr>
      </w:pPr>
      <w:r w:rsidRPr="00373593">
        <w:rPr>
          <w:rFonts w:ascii="Arial" w:hAnsi="Arial" w:cs="Arial"/>
          <w:b/>
          <w:sz w:val="24"/>
          <w:szCs w:val="24"/>
          <w:lang w:val="es-EC"/>
        </w:rPr>
        <w:t>Capacidad de interrupción</w:t>
      </w:r>
      <w:r>
        <w:rPr>
          <w:rFonts w:ascii="Arial" w:hAnsi="Arial" w:cs="Arial"/>
          <w:b/>
          <w:sz w:val="24"/>
          <w:szCs w:val="24"/>
          <w:lang w:val="es-EC"/>
        </w:rPr>
        <w:t>.</w:t>
      </w:r>
    </w:p>
    <w:p w:rsidR="00373593" w:rsidRDefault="00373593" w:rsidP="00373593">
      <w:pPr>
        <w:pStyle w:val="Prrafodelista1"/>
        <w:spacing w:after="0" w:line="480" w:lineRule="auto"/>
        <w:ind w:left="2309"/>
        <w:jc w:val="both"/>
        <w:rPr>
          <w:rFonts w:ascii="Arial" w:hAnsi="Arial" w:cs="Arial"/>
          <w:sz w:val="24"/>
          <w:szCs w:val="24"/>
          <w:lang w:val="es-EC"/>
        </w:rPr>
      </w:pPr>
      <w:r>
        <w:rPr>
          <w:rFonts w:ascii="Arial" w:hAnsi="Arial" w:cs="Arial"/>
          <w:sz w:val="24"/>
          <w:szCs w:val="24"/>
          <w:lang w:val="es-EC"/>
        </w:rPr>
        <w:t xml:space="preserve">Es la intensidad de corriente máxima que puede soportar adecuadamente el fusible para proteger en forma segura los componentes del sistema eléctrico. </w:t>
      </w:r>
    </w:p>
    <w:p w:rsidR="00373593" w:rsidRPr="00373593" w:rsidRDefault="00373593" w:rsidP="00373593">
      <w:pPr>
        <w:pStyle w:val="Prrafodelista1"/>
        <w:spacing w:after="0" w:line="480" w:lineRule="auto"/>
        <w:ind w:left="2309"/>
        <w:jc w:val="both"/>
        <w:rPr>
          <w:rFonts w:ascii="Arial" w:hAnsi="Arial" w:cs="Arial"/>
          <w:sz w:val="24"/>
          <w:szCs w:val="24"/>
          <w:lang w:val="es-EC"/>
        </w:rPr>
      </w:pPr>
    </w:p>
    <w:p w:rsidR="00373593" w:rsidRDefault="00373593" w:rsidP="00373593">
      <w:pPr>
        <w:pStyle w:val="Prrafodelista1"/>
        <w:numPr>
          <w:ilvl w:val="0"/>
          <w:numId w:val="19"/>
        </w:numPr>
        <w:spacing w:after="0" w:line="480" w:lineRule="auto"/>
        <w:jc w:val="both"/>
        <w:rPr>
          <w:rFonts w:ascii="Arial" w:hAnsi="Arial" w:cs="Arial"/>
          <w:b/>
          <w:sz w:val="24"/>
          <w:szCs w:val="24"/>
          <w:lang w:val="es-EC"/>
        </w:rPr>
      </w:pPr>
      <w:r w:rsidRPr="00373593">
        <w:rPr>
          <w:rFonts w:ascii="Arial" w:hAnsi="Arial" w:cs="Arial"/>
          <w:b/>
          <w:sz w:val="24"/>
          <w:szCs w:val="24"/>
          <w:lang w:val="es-EC"/>
        </w:rPr>
        <w:t>Característica corriente/tiempo</w:t>
      </w:r>
      <w:r>
        <w:rPr>
          <w:rFonts w:ascii="Arial" w:hAnsi="Arial" w:cs="Arial"/>
          <w:b/>
          <w:sz w:val="24"/>
          <w:szCs w:val="24"/>
          <w:lang w:val="es-EC"/>
        </w:rPr>
        <w:t>.</w:t>
      </w:r>
    </w:p>
    <w:p w:rsidR="00693C69" w:rsidRPr="00693C69" w:rsidRDefault="00373593" w:rsidP="00D50EC4">
      <w:pPr>
        <w:pStyle w:val="Prrafodelista1"/>
        <w:spacing w:after="0" w:line="480" w:lineRule="auto"/>
        <w:ind w:left="2309"/>
        <w:jc w:val="both"/>
        <w:rPr>
          <w:rFonts w:ascii="Arial" w:hAnsi="Arial" w:cs="Arial"/>
          <w:sz w:val="24"/>
          <w:szCs w:val="24"/>
        </w:rPr>
      </w:pPr>
      <w:r>
        <w:rPr>
          <w:rFonts w:ascii="Arial" w:hAnsi="Arial" w:cs="Arial"/>
          <w:sz w:val="24"/>
          <w:szCs w:val="24"/>
          <w:lang w:val="es-EC"/>
        </w:rPr>
        <w:t xml:space="preserve">Determinan con qué rapidez responde un fusible frente a sobrecorrientes. Todos los fusibles tienen una característica inversa de tiempo, que es el tiempo </w:t>
      </w:r>
      <w:r>
        <w:rPr>
          <w:rFonts w:ascii="Arial" w:hAnsi="Arial" w:cs="Arial"/>
          <w:sz w:val="24"/>
          <w:szCs w:val="24"/>
          <w:lang w:val="es-EC"/>
        </w:rPr>
        <w:lastRenderedPageBreak/>
        <w:t xml:space="preserve">requerido para abrir el fusible a un valor de </w:t>
      </w:r>
      <w:r w:rsidR="000C6C5B">
        <w:rPr>
          <w:rFonts w:ascii="Arial" w:hAnsi="Arial" w:cs="Arial"/>
          <w:noProof/>
          <w:sz w:val="24"/>
          <w:szCs w:val="24"/>
          <w:lang w:val="es-ES" w:eastAsia="es-ES"/>
        </w:rPr>
        <w:drawing>
          <wp:anchor distT="0" distB="0" distL="114300" distR="114300" simplePos="0" relativeHeight="251757568" behindDoc="0" locked="0" layoutInCell="1" allowOverlap="1">
            <wp:simplePos x="0" y="0"/>
            <wp:positionH relativeFrom="column">
              <wp:posOffset>1417320</wp:posOffset>
            </wp:positionH>
            <wp:positionV relativeFrom="paragraph">
              <wp:posOffset>994410</wp:posOffset>
            </wp:positionV>
            <wp:extent cx="3872230" cy="3550920"/>
            <wp:effectExtent l="19050" t="0" r="0" b="0"/>
            <wp:wrapTopAndBottom/>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35314" t="39590" r="36892" b="17662"/>
                    <a:stretch>
                      <a:fillRect/>
                    </a:stretch>
                  </pic:blipFill>
                  <pic:spPr bwMode="auto">
                    <a:xfrm>
                      <a:off x="0" y="0"/>
                      <a:ext cx="3872230" cy="3550920"/>
                    </a:xfrm>
                    <a:prstGeom prst="rect">
                      <a:avLst/>
                    </a:prstGeom>
                    <a:noFill/>
                    <a:ln w="9525">
                      <a:noFill/>
                      <a:miter lim="800000"/>
                      <a:headEnd/>
                      <a:tailEnd/>
                    </a:ln>
                  </pic:spPr>
                </pic:pic>
              </a:graphicData>
            </a:graphic>
          </wp:anchor>
        </w:drawing>
      </w:r>
      <w:r>
        <w:rPr>
          <w:rFonts w:ascii="Arial" w:hAnsi="Arial" w:cs="Arial"/>
          <w:sz w:val="24"/>
          <w:szCs w:val="24"/>
          <w:lang w:val="es-EC"/>
        </w:rPr>
        <w:t>sobrecorrientes.</w:t>
      </w:r>
    </w:p>
    <w:p w:rsidR="000C6C5B" w:rsidRDefault="00535D34" w:rsidP="000C6C5B">
      <w:pPr>
        <w:pStyle w:val="Prrafodelista1"/>
        <w:spacing w:after="0" w:line="480" w:lineRule="auto"/>
        <w:ind w:left="2309"/>
        <w:jc w:val="both"/>
        <w:rPr>
          <w:rFonts w:ascii="Arial" w:hAnsi="Arial" w:cs="Arial"/>
          <w:b/>
          <w:sz w:val="24"/>
          <w:szCs w:val="24"/>
          <w:lang w:val="es-EC"/>
        </w:rPr>
      </w:pPr>
      <w:r>
        <w:rPr>
          <w:rFonts w:ascii="Arial" w:hAnsi="Arial" w:cs="Arial"/>
          <w:b/>
          <w:noProof/>
          <w:sz w:val="24"/>
          <w:szCs w:val="24"/>
          <w:lang w:val="es-ES" w:eastAsia="es-ES"/>
        </w:rPr>
        <w:pict>
          <v:shape id="_x0000_s1107" type="#_x0000_t202" style="position:absolute;left:0;text-align:left;margin-left:132.7pt;margin-top:322.85pt;width:280.5pt;height:42.05pt;z-index:251756544" stroked="f">
            <v:textbox style="mso-next-textbox:#_x0000_s1107" inset="0,0,0,0">
              <w:txbxContent>
                <w:p w:rsidR="00A25FA7" w:rsidRDefault="00A25FA7" w:rsidP="00697B93">
                  <w:pPr>
                    <w:pStyle w:val="Epgrafe"/>
                    <w:spacing w:after="0"/>
                    <w:jc w:val="center"/>
                    <w:rPr>
                      <w:rFonts w:ascii="Arial" w:hAnsi="Arial" w:cs="Arial"/>
                      <w:color w:val="auto"/>
                      <w:sz w:val="22"/>
                    </w:rPr>
                  </w:pPr>
                  <w:r>
                    <w:rPr>
                      <w:rFonts w:ascii="Arial" w:hAnsi="Arial" w:cs="Arial"/>
                      <w:color w:val="auto"/>
                      <w:sz w:val="22"/>
                    </w:rPr>
                    <w:t>Fig. 3.2.</w:t>
                  </w:r>
                  <w:r w:rsidRPr="003234A4">
                    <w:rPr>
                      <w:rFonts w:ascii="Arial" w:hAnsi="Arial" w:cs="Arial"/>
                      <w:color w:val="auto"/>
                      <w:sz w:val="22"/>
                    </w:rPr>
                    <w:t xml:space="preserve"> </w:t>
                  </w:r>
                  <w:r>
                    <w:rPr>
                      <w:rFonts w:ascii="Arial" w:hAnsi="Arial" w:cs="Arial"/>
                      <w:color w:val="auto"/>
                      <w:sz w:val="22"/>
                    </w:rPr>
                    <w:t>Curvas características de fusibles.</w:t>
                  </w:r>
                </w:p>
                <w:p w:rsidR="00A25FA7" w:rsidRPr="00697B93" w:rsidRDefault="00A25FA7" w:rsidP="00697B93">
                  <w:r>
                    <w:rPr>
                      <w:rFonts w:ascii="Arial" w:hAnsi="Arial" w:cs="Arial"/>
                      <w:b/>
                      <w:bCs/>
                      <w:szCs w:val="18"/>
                    </w:rPr>
                    <w:t>Fuente</w:t>
                  </w:r>
                  <w:r w:rsidRPr="00697B93">
                    <w:rPr>
                      <w:rFonts w:ascii="Arial" w:hAnsi="Arial" w:cs="Arial"/>
                      <w:b/>
                      <w:bCs/>
                      <w:szCs w:val="18"/>
                    </w:rPr>
                    <w:t>: Escuela Universitaria de Ingeniería Técnica</w:t>
                  </w:r>
                  <w:r>
                    <w:rPr>
                      <w:rFonts w:ascii="Arial" w:eastAsiaTheme="minorHAnsi" w:hAnsi="Arial" w:cs="Arial"/>
                      <w:kern w:val="0"/>
                      <w:sz w:val="24"/>
                      <w:szCs w:val="24"/>
                      <w:lang w:val="es-ES" w:eastAsia="en-US"/>
                    </w:rPr>
                    <w:t xml:space="preserve">           </w:t>
                  </w:r>
                  <w:r w:rsidRPr="00697B93">
                    <w:rPr>
                      <w:rFonts w:ascii="Arial" w:hAnsi="Arial" w:cs="Arial"/>
                      <w:b/>
                      <w:bCs/>
                      <w:szCs w:val="18"/>
                    </w:rPr>
                    <w:t>Agrícola de Ciudad Real</w:t>
                  </w:r>
                </w:p>
              </w:txbxContent>
            </v:textbox>
            <w10:wrap type="topAndBottom"/>
          </v:shape>
        </w:pict>
      </w:r>
    </w:p>
    <w:p w:rsidR="00373593" w:rsidRDefault="00373593" w:rsidP="00373593">
      <w:pPr>
        <w:pStyle w:val="Prrafodelista1"/>
        <w:numPr>
          <w:ilvl w:val="0"/>
          <w:numId w:val="19"/>
        </w:numPr>
        <w:spacing w:after="0" w:line="480" w:lineRule="auto"/>
        <w:jc w:val="both"/>
        <w:rPr>
          <w:rFonts w:ascii="Arial" w:hAnsi="Arial" w:cs="Arial"/>
          <w:b/>
          <w:sz w:val="24"/>
          <w:szCs w:val="24"/>
          <w:lang w:val="es-EC"/>
        </w:rPr>
      </w:pPr>
      <w:r w:rsidRPr="00373593">
        <w:rPr>
          <w:rFonts w:ascii="Arial" w:hAnsi="Arial" w:cs="Arial"/>
          <w:b/>
          <w:sz w:val="24"/>
          <w:szCs w:val="24"/>
          <w:lang w:val="es-EC"/>
        </w:rPr>
        <w:t>Limitación de corriente</w:t>
      </w:r>
      <w:r>
        <w:rPr>
          <w:rFonts w:ascii="Arial" w:hAnsi="Arial" w:cs="Arial"/>
          <w:b/>
          <w:sz w:val="24"/>
          <w:szCs w:val="24"/>
          <w:lang w:val="es-EC"/>
        </w:rPr>
        <w:t>.</w:t>
      </w:r>
    </w:p>
    <w:p w:rsidR="00373593" w:rsidRDefault="00373593" w:rsidP="00373593">
      <w:pPr>
        <w:pStyle w:val="Prrafodelista1"/>
        <w:spacing w:after="0" w:line="480" w:lineRule="auto"/>
        <w:ind w:left="2309"/>
        <w:jc w:val="both"/>
        <w:rPr>
          <w:rFonts w:ascii="Arial" w:hAnsi="Arial" w:cs="Arial"/>
          <w:sz w:val="24"/>
          <w:szCs w:val="24"/>
          <w:lang w:val="es-EC"/>
        </w:rPr>
      </w:pPr>
      <w:r>
        <w:rPr>
          <w:rFonts w:ascii="Arial" w:hAnsi="Arial" w:cs="Arial"/>
          <w:sz w:val="24"/>
          <w:szCs w:val="24"/>
          <w:lang w:val="es-EC"/>
        </w:rPr>
        <w:t xml:space="preserve">Se asocia con corrientes de cortocircuito, para que el fusible sea limitador de corriente debe cumplir con lo establecido en el NEC (Art. 240.11), el cual manifiesta </w:t>
      </w:r>
      <w:r w:rsidR="00DD6FFF">
        <w:rPr>
          <w:rFonts w:ascii="Arial" w:hAnsi="Arial" w:cs="Arial"/>
          <w:sz w:val="24"/>
          <w:szCs w:val="24"/>
          <w:lang w:val="es-EC"/>
        </w:rPr>
        <w:t xml:space="preserve">que este tipo de dispositivo </w:t>
      </w:r>
      <w:r w:rsidR="00DD6FFF" w:rsidRPr="00DD6FFF">
        <w:rPr>
          <w:rFonts w:ascii="Arial" w:hAnsi="Arial" w:cs="Arial"/>
          <w:sz w:val="24"/>
          <w:szCs w:val="24"/>
          <w:lang w:val="es-EC"/>
        </w:rPr>
        <w:t xml:space="preserve">puede reducir la corriente eléctrica que pasa por el circuito en falla hasta una </w:t>
      </w:r>
      <w:r w:rsidR="00DD6FFF" w:rsidRPr="00DD6FFF">
        <w:rPr>
          <w:rFonts w:ascii="Arial" w:hAnsi="Arial" w:cs="Arial"/>
          <w:sz w:val="24"/>
          <w:szCs w:val="24"/>
          <w:lang w:val="es-EC"/>
        </w:rPr>
        <w:lastRenderedPageBreak/>
        <w:t>cantidad sustancialmente inferior a la que se conseguiría en el mismo circuito si el limitador fuese sustituido por un conductor macizo de impedancia comparable.</w:t>
      </w:r>
    </w:p>
    <w:p w:rsidR="00DD6FFF" w:rsidRPr="00373593" w:rsidRDefault="00DD6FFF" w:rsidP="00373593">
      <w:pPr>
        <w:pStyle w:val="Prrafodelista1"/>
        <w:spacing w:after="0" w:line="480" w:lineRule="auto"/>
        <w:ind w:left="2309"/>
        <w:jc w:val="both"/>
        <w:rPr>
          <w:rFonts w:ascii="Arial" w:hAnsi="Arial" w:cs="Arial"/>
          <w:sz w:val="24"/>
          <w:szCs w:val="24"/>
          <w:lang w:val="es-EC"/>
        </w:rPr>
      </w:pPr>
    </w:p>
    <w:p w:rsidR="00373593" w:rsidRDefault="00373593" w:rsidP="00373593">
      <w:pPr>
        <w:pStyle w:val="Prrafodelista1"/>
        <w:numPr>
          <w:ilvl w:val="0"/>
          <w:numId w:val="19"/>
        </w:numPr>
        <w:spacing w:after="0" w:line="480" w:lineRule="auto"/>
        <w:jc w:val="both"/>
        <w:rPr>
          <w:rFonts w:ascii="Arial" w:hAnsi="Arial" w:cs="Arial"/>
          <w:b/>
          <w:sz w:val="24"/>
          <w:szCs w:val="24"/>
          <w:lang w:val="es-EC"/>
        </w:rPr>
      </w:pPr>
      <w:r w:rsidRPr="00373593">
        <w:rPr>
          <w:rFonts w:ascii="Arial" w:hAnsi="Arial" w:cs="Arial"/>
          <w:b/>
          <w:sz w:val="24"/>
          <w:szCs w:val="24"/>
          <w:lang w:val="es-EC"/>
        </w:rPr>
        <w:t>Coordinación selectiva</w:t>
      </w:r>
      <w:r w:rsidR="00DD6FFF">
        <w:rPr>
          <w:rFonts w:ascii="Arial" w:hAnsi="Arial" w:cs="Arial"/>
          <w:b/>
          <w:sz w:val="24"/>
          <w:szCs w:val="24"/>
          <w:lang w:val="es-EC"/>
        </w:rPr>
        <w:t>.</w:t>
      </w:r>
    </w:p>
    <w:p w:rsidR="00396CED" w:rsidRDefault="00396CED" w:rsidP="00DD6FFF">
      <w:pPr>
        <w:pStyle w:val="Prrafodelista1"/>
        <w:spacing w:after="0" w:line="480" w:lineRule="auto"/>
        <w:ind w:left="2309"/>
        <w:jc w:val="both"/>
        <w:rPr>
          <w:rFonts w:ascii="Arial" w:hAnsi="Arial" w:cs="Arial"/>
          <w:sz w:val="24"/>
          <w:szCs w:val="24"/>
          <w:lang w:val="es-EC"/>
        </w:rPr>
      </w:pPr>
      <w:r>
        <w:rPr>
          <w:rFonts w:ascii="Arial" w:hAnsi="Arial" w:cs="Arial"/>
          <w:sz w:val="24"/>
          <w:szCs w:val="24"/>
          <w:lang w:val="es-EC"/>
        </w:rPr>
        <w:t>La selectividad entre dos fusibles se determina gráficamente mediante la comparación de ambas características de disparo; para ello, las curvas, a la misma escala, no deben cortarse ni ser tangentes. Esto es cierto en el caso de sobrecargas y pequeñas intensidades de cortocircuito, pero no lo es en el caso de intensidades muy grandes de cortocircuito, ya que aquí los tiempos de fusión son extremadamente corto y solamente es posible la selectividad en fusibles con una notable diferencia de valor nominal de la intensidad.</w:t>
      </w:r>
    </w:p>
    <w:p w:rsidR="00804478" w:rsidRDefault="00804478" w:rsidP="00DD6FFF">
      <w:pPr>
        <w:pStyle w:val="Prrafodelista1"/>
        <w:spacing w:after="0" w:line="480" w:lineRule="auto"/>
        <w:ind w:left="2309"/>
        <w:jc w:val="both"/>
        <w:rPr>
          <w:rFonts w:ascii="Arial" w:hAnsi="Arial" w:cs="Arial"/>
          <w:sz w:val="24"/>
          <w:szCs w:val="24"/>
          <w:lang w:val="es-EC"/>
        </w:rPr>
      </w:pPr>
    </w:p>
    <w:p w:rsidR="00804478" w:rsidRDefault="00804478" w:rsidP="00DD6FFF">
      <w:pPr>
        <w:pStyle w:val="Prrafodelista1"/>
        <w:spacing w:after="0" w:line="480" w:lineRule="auto"/>
        <w:ind w:left="2309"/>
        <w:jc w:val="both"/>
        <w:rPr>
          <w:rFonts w:ascii="Arial" w:hAnsi="Arial" w:cs="Arial"/>
          <w:sz w:val="24"/>
          <w:szCs w:val="24"/>
          <w:lang w:val="es-EC"/>
        </w:rPr>
      </w:pPr>
      <w:r>
        <w:rPr>
          <w:rFonts w:ascii="Arial" w:hAnsi="Arial" w:cs="Arial"/>
          <w:sz w:val="24"/>
          <w:szCs w:val="24"/>
          <w:lang w:val="es-EC"/>
        </w:rPr>
        <w:t>Según la Norma VDE 0636, los fusibles cuyas inten</w:t>
      </w:r>
      <w:r w:rsidR="00275641">
        <w:rPr>
          <w:rFonts w:ascii="Arial" w:hAnsi="Arial" w:cs="Arial"/>
          <w:sz w:val="24"/>
          <w:szCs w:val="24"/>
          <w:lang w:val="es-EC"/>
        </w:rPr>
        <w:t>sidades nominales se encuentren en la relación 1:1.6, deben de poder desconectar de forma selectiva.</w:t>
      </w:r>
    </w:p>
    <w:p w:rsidR="00396CED" w:rsidRDefault="00396CED" w:rsidP="00DD6FFF">
      <w:pPr>
        <w:pStyle w:val="Prrafodelista1"/>
        <w:spacing w:after="0" w:line="480" w:lineRule="auto"/>
        <w:ind w:left="2309"/>
        <w:jc w:val="both"/>
        <w:rPr>
          <w:rFonts w:ascii="Arial" w:hAnsi="Arial" w:cs="Arial"/>
          <w:sz w:val="24"/>
          <w:szCs w:val="24"/>
          <w:lang w:val="es-EC"/>
        </w:rPr>
      </w:pPr>
      <w:r>
        <w:rPr>
          <w:rFonts w:ascii="Arial" w:hAnsi="Arial" w:cs="Arial"/>
          <w:sz w:val="24"/>
          <w:szCs w:val="24"/>
          <w:lang w:val="es-EC"/>
        </w:rPr>
        <w:t xml:space="preserve">  </w:t>
      </w:r>
    </w:p>
    <w:p w:rsidR="00D50EC4" w:rsidRDefault="00D50EC4">
      <w:pPr>
        <w:suppressAutoHyphens w:val="0"/>
        <w:ind w:firstLine="709"/>
        <w:jc w:val="both"/>
        <w:rPr>
          <w:rFonts w:ascii="Arial" w:hAnsi="Arial" w:cs="Arial"/>
          <w:b/>
          <w:sz w:val="24"/>
          <w:szCs w:val="24"/>
        </w:rPr>
      </w:pPr>
      <w:r>
        <w:rPr>
          <w:rFonts w:ascii="Arial" w:hAnsi="Arial" w:cs="Arial"/>
          <w:b/>
          <w:sz w:val="24"/>
          <w:szCs w:val="24"/>
        </w:rPr>
        <w:br w:type="page"/>
      </w:r>
    </w:p>
    <w:p w:rsidR="00373593" w:rsidRDefault="00693C69" w:rsidP="00D50EC4">
      <w:pPr>
        <w:pStyle w:val="Prrafodelista1"/>
        <w:numPr>
          <w:ilvl w:val="0"/>
          <w:numId w:val="19"/>
        </w:numPr>
        <w:spacing w:after="0" w:line="480" w:lineRule="auto"/>
        <w:jc w:val="both"/>
        <w:rPr>
          <w:rFonts w:ascii="Arial" w:hAnsi="Arial" w:cs="Arial"/>
          <w:b/>
          <w:sz w:val="24"/>
          <w:szCs w:val="24"/>
          <w:lang w:val="es-EC"/>
        </w:rPr>
      </w:pPr>
      <w:r>
        <w:rPr>
          <w:rFonts w:ascii="Arial" w:hAnsi="Arial" w:cs="Arial"/>
          <w:b/>
          <w:sz w:val="24"/>
          <w:szCs w:val="24"/>
          <w:lang w:val="es-EC"/>
        </w:rPr>
        <w:lastRenderedPageBreak/>
        <w:t>Amperaje.</w:t>
      </w:r>
    </w:p>
    <w:p w:rsidR="00693C69" w:rsidRDefault="00693C69" w:rsidP="00693C69">
      <w:pPr>
        <w:pStyle w:val="Prrafodelista1"/>
        <w:spacing w:after="0" w:line="480" w:lineRule="auto"/>
        <w:ind w:left="2309"/>
        <w:jc w:val="both"/>
        <w:rPr>
          <w:rFonts w:ascii="Arial" w:hAnsi="Arial" w:cs="Arial"/>
          <w:sz w:val="24"/>
          <w:szCs w:val="24"/>
          <w:lang w:val="es-EC"/>
        </w:rPr>
      </w:pPr>
      <w:r>
        <w:rPr>
          <w:rFonts w:ascii="Arial" w:hAnsi="Arial" w:cs="Arial"/>
          <w:sz w:val="24"/>
          <w:szCs w:val="24"/>
          <w:lang w:val="es-EC"/>
        </w:rPr>
        <w:t>Corresponde al valor de operación normal dentro del sistema eléctrico. Su valor no debe exceder la capacidad de corriente manejada por el circuito.</w:t>
      </w:r>
    </w:p>
    <w:p w:rsidR="00693C69" w:rsidRPr="00693C69" w:rsidRDefault="00693C69" w:rsidP="00693C69">
      <w:pPr>
        <w:pStyle w:val="Prrafodelista1"/>
        <w:spacing w:after="0" w:line="480" w:lineRule="auto"/>
        <w:ind w:left="2309"/>
        <w:jc w:val="both"/>
        <w:rPr>
          <w:rFonts w:ascii="Arial" w:hAnsi="Arial" w:cs="Arial"/>
          <w:sz w:val="24"/>
          <w:szCs w:val="24"/>
          <w:lang w:val="es-EC"/>
        </w:rPr>
      </w:pPr>
    </w:p>
    <w:p w:rsidR="00373593" w:rsidRDefault="00693C69" w:rsidP="00373593">
      <w:pPr>
        <w:pStyle w:val="Prrafodelista1"/>
        <w:numPr>
          <w:ilvl w:val="0"/>
          <w:numId w:val="19"/>
        </w:numPr>
        <w:spacing w:after="0" w:line="480" w:lineRule="auto"/>
        <w:jc w:val="both"/>
        <w:rPr>
          <w:rFonts w:ascii="Arial" w:hAnsi="Arial" w:cs="Arial"/>
          <w:b/>
          <w:sz w:val="24"/>
          <w:szCs w:val="24"/>
          <w:lang w:val="es-EC"/>
        </w:rPr>
      </w:pPr>
      <w:r>
        <w:rPr>
          <w:rFonts w:ascii="Arial" w:hAnsi="Arial" w:cs="Arial"/>
          <w:b/>
          <w:sz w:val="24"/>
          <w:szCs w:val="24"/>
          <w:lang w:val="es-EC"/>
        </w:rPr>
        <w:t>Voltaje.</w:t>
      </w:r>
    </w:p>
    <w:p w:rsidR="00A11E40" w:rsidRDefault="00693C69" w:rsidP="00693C69">
      <w:pPr>
        <w:pStyle w:val="Prrafodelista1"/>
        <w:spacing w:after="0" w:line="480" w:lineRule="auto"/>
        <w:ind w:left="2309"/>
        <w:jc w:val="both"/>
        <w:rPr>
          <w:rFonts w:ascii="Arial" w:hAnsi="Arial" w:cs="Arial"/>
          <w:sz w:val="24"/>
          <w:szCs w:val="24"/>
          <w:lang w:val="es-EC"/>
        </w:rPr>
      </w:pPr>
      <w:r>
        <w:rPr>
          <w:rFonts w:ascii="Arial" w:hAnsi="Arial" w:cs="Arial"/>
          <w:sz w:val="24"/>
          <w:szCs w:val="24"/>
          <w:lang w:val="es-EC"/>
        </w:rPr>
        <w:t>El valor de voltaje en los fusibles debe ser igual o no exceder el voltaje de operación del circuito</w:t>
      </w:r>
      <w:r w:rsidR="00A11E40">
        <w:rPr>
          <w:rFonts w:ascii="Arial" w:hAnsi="Arial" w:cs="Arial"/>
          <w:sz w:val="24"/>
          <w:szCs w:val="24"/>
          <w:lang w:val="es-EC"/>
        </w:rPr>
        <w:t xml:space="preserve">, si no tomamos en cuenta este valor se produciría la destrucción violenta del fusible. </w:t>
      </w:r>
    </w:p>
    <w:p w:rsidR="00A11E40" w:rsidRDefault="00A11E40" w:rsidP="00693C69">
      <w:pPr>
        <w:pStyle w:val="Prrafodelista1"/>
        <w:spacing w:after="0" w:line="480" w:lineRule="auto"/>
        <w:ind w:left="2309"/>
        <w:jc w:val="both"/>
        <w:rPr>
          <w:rFonts w:ascii="Arial" w:hAnsi="Arial" w:cs="Arial"/>
          <w:sz w:val="24"/>
          <w:szCs w:val="24"/>
          <w:lang w:val="es-EC"/>
        </w:rPr>
      </w:pPr>
    </w:p>
    <w:p w:rsidR="00A11E40" w:rsidRDefault="00A11E40" w:rsidP="00693C69">
      <w:pPr>
        <w:pStyle w:val="Prrafodelista1"/>
        <w:spacing w:after="0" w:line="480" w:lineRule="auto"/>
        <w:ind w:left="2309"/>
        <w:jc w:val="both"/>
        <w:rPr>
          <w:rFonts w:ascii="Arial" w:hAnsi="Arial" w:cs="Arial"/>
          <w:sz w:val="24"/>
          <w:szCs w:val="24"/>
          <w:lang w:val="es-EC"/>
        </w:rPr>
      </w:pPr>
      <w:r>
        <w:rPr>
          <w:rFonts w:ascii="Arial" w:hAnsi="Arial" w:cs="Arial"/>
          <w:sz w:val="24"/>
          <w:szCs w:val="24"/>
          <w:lang w:val="es-EC"/>
        </w:rPr>
        <w:t>Por ejemplo un fusible para 600V puede ser usado en sistemas de 480V, 240V o en 120V.</w:t>
      </w:r>
    </w:p>
    <w:p w:rsidR="008C28C1" w:rsidRDefault="008C28C1" w:rsidP="008C28C1">
      <w:pPr>
        <w:pStyle w:val="Prrafodelista1"/>
        <w:spacing w:after="0" w:line="480" w:lineRule="auto"/>
        <w:ind w:left="1418"/>
        <w:jc w:val="both"/>
        <w:rPr>
          <w:rFonts w:ascii="Arial" w:hAnsi="Arial" w:cs="Arial"/>
          <w:sz w:val="24"/>
          <w:szCs w:val="24"/>
          <w:lang w:val="es-EC"/>
        </w:rPr>
      </w:pPr>
    </w:p>
    <w:p w:rsidR="008C28C1" w:rsidRPr="00941BE6" w:rsidRDefault="008C28C1" w:rsidP="008C28C1">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Cuando se produce un fallo, los fusibles se abren dentro de ¼ ó  ½ ciclo</w:t>
      </w:r>
      <w:r w:rsidR="004D3AFA">
        <w:rPr>
          <w:rFonts w:ascii="Arial" w:hAnsi="Arial" w:cs="Arial"/>
          <w:sz w:val="24"/>
          <w:szCs w:val="24"/>
          <w:lang w:val="es-EC"/>
        </w:rPr>
        <w:t xml:space="preserve"> (8.33 milisegundos)</w:t>
      </w:r>
      <w:r>
        <w:rPr>
          <w:rFonts w:ascii="Arial" w:hAnsi="Arial" w:cs="Arial"/>
          <w:sz w:val="24"/>
          <w:szCs w:val="24"/>
          <w:lang w:val="es-EC"/>
        </w:rPr>
        <w:t>. Dependiendo de la aplicación,</w:t>
      </w:r>
      <w:r w:rsidR="004D3AFA">
        <w:rPr>
          <w:rFonts w:ascii="Arial" w:hAnsi="Arial" w:cs="Arial"/>
          <w:sz w:val="24"/>
          <w:szCs w:val="24"/>
          <w:lang w:val="es-EC"/>
        </w:rPr>
        <w:t xml:space="preserve"> algunos breakers pueden tomar hasta 17 ciclos para abrir, lo cual representa una ventaja de este dispositivo frente al breaker. </w:t>
      </w:r>
    </w:p>
    <w:p w:rsidR="008C28C1" w:rsidRDefault="008C28C1" w:rsidP="00693C69">
      <w:pPr>
        <w:pStyle w:val="Prrafodelista1"/>
        <w:spacing w:after="0" w:line="480" w:lineRule="auto"/>
        <w:ind w:left="2309"/>
        <w:jc w:val="both"/>
        <w:rPr>
          <w:rFonts w:ascii="Arial" w:hAnsi="Arial" w:cs="Arial"/>
          <w:sz w:val="24"/>
          <w:szCs w:val="24"/>
          <w:lang w:val="es-EC"/>
        </w:rPr>
      </w:pPr>
    </w:p>
    <w:p w:rsidR="004D3AFA" w:rsidRDefault="004D3AFA">
      <w:pPr>
        <w:suppressAutoHyphens w:val="0"/>
        <w:ind w:firstLine="709"/>
        <w:jc w:val="both"/>
        <w:rPr>
          <w:rFonts w:ascii="Arial" w:hAnsi="Arial" w:cs="Arial"/>
          <w:b/>
          <w:sz w:val="24"/>
          <w:szCs w:val="24"/>
        </w:rPr>
      </w:pPr>
      <w:r>
        <w:rPr>
          <w:rFonts w:ascii="Arial" w:hAnsi="Arial" w:cs="Arial"/>
          <w:b/>
          <w:sz w:val="24"/>
          <w:szCs w:val="24"/>
        </w:rPr>
        <w:br w:type="page"/>
      </w:r>
    </w:p>
    <w:p w:rsidR="00FB4F1E" w:rsidRDefault="00FB4F1E" w:rsidP="00AE32F5">
      <w:pPr>
        <w:pStyle w:val="Prrafodelista1"/>
        <w:numPr>
          <w:ilvl w:val="2"/>
          <w:numId w:val="15"/>
        </w:numPr>
        <w:spacing w:after="0" w:line="480" w:lineRule="auto"/>
        <w:jc w:val="both"/>
        <w:rPr>
          <w:rFonts w:ascii="Arial" w:hAnsi="Arial" w:cs="Arial"/>
          <w:b/>
          <w:sz w:val="24"/>
          <w:szCs w:val="24"/>
          <w:lang w:val="es-EC"/>
        </w:rPr>
      </w:pPr>
      <w:r>
        <w:rPr>
          <w:rFonts w:ascii="Arial" w:hAnsi="Arial" w:cs="Arial"/>
          <w:b/>
          <w:sz w:val="24"/>
          <w:szCs w:val="24"/>
          <w:lang w:val="es-EC"/>
        </w:rPr>
        <w:lastRenderedPageBreak/>
        <w:t>DISYUNTORES MAGNETOTERMICOS</w:t>
      </w:r>
      <w:r w:rsidR="00D50EC4">
        <w:rPr>
          <w:rFonts w:ascii="Arial" w:hAnsi="Arial" w:cs="Arial"/>
          <w:b/>
          <w:sz w:val="24"/>
          <w:szCs w:val="24"/>
          <w:lang w:val="es-EC"/>
        </w:rPr>
        <w:t xml:space="preserve"> (BREAKERS)</w:t>
      </w:r>
      <w:r w:rsidR="00535D34">
        <w:rPr>
          <w:rFonts w:ascii="Arial" w:hAnsi="Arial" w:cs="Arial"/>
          <w:b/>
          <w:sz w:val="24"/>
          <w:szCs w:val="24"/>
          <w:lang w:val="es-EC"/>
        </w:rPr>
        <w:fldChar w:fldCharType="begin"/>
      </w:r>
      <w:r>
        <w:instrText xml:space="preserve"> XE "</w:instrText>
      </w:r>
      <w:r w:rsidR="00D3417D">
        <w:instrText xml:space="preserve">3.3.2. </w:instrText>
      </w:r>
      <w:r w:rsidRPr="00C66699">
        <w:rPr>
          <w:rFonts w:ascii="Arial" w:hAnsi="Arial" w:cs="Arial"/>
          <w:b/>
          <w:sz w:val="24"/>
          <w:szCs w:val="24"/>
          <w:lang w:val="es-EC"/>
        </w:rPr>
        <w:instrText>DISYUNTORES MAGNETOTERMICOS</w:instrText>
      </w:r>
      <w:r>
        <w:instrText xml:space="preserve">" </w:instrText>
      </w:r>
      <w:r w:rsidR="00535D34">
        <w:rPr>
          <w:rFonts w:ascii="Arial" w:hAnsi="Arial" w:cs="Arial"/>
          <w:b/>
          <w:sz w:val="24"/>
          <w:szCs w:val="24"/>
          <w:lang w:val="es-EC"/>
        </w:rPr>
        <w:fldChar w:fldCharType="end"/>
      </w:r>
      <w:r>
        <w:rPr>
          <w:rFonts w:ascii="Arial" w:hAnsi="Arial" w:cs="Arial"/>
          <w:b/>
          <w:sz w:val="24"/>
          <w:szCs w:val="24"/>
          <w:lang w:val="es-EC"/>
        </w:rPr>
        <w:t>.</w:t>
      </w:r>
    </w:p>
    <w:p w:rsidR="00FB4F1E" w:rsidRPr="00941BE6" w:rsidRDefault="00FB4F1E"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Es un aparato </w:t>
      </w:r>
      <w:r w:rsidRPr="00941BE6">
        <w:rPr>
          <w:rFonts w:ascii="Arial" w:hAnsi="Arial" w:cs="Arial"/>
          <w:sz w:val="24"/>
          <w:szCs w:val="24"/>
          <w:lang w:val="es-EC"/>
        </w:rPr>
        <w:t xml:space="preserve">utilizado para la protección de los circuitos eléctricos contra </w:t>
      </w:r>
      <w:r w:rsidR="00D50EC4">
        <w:rPr>
          <w:rFonts w:ascii="Arial" w:hAnsi="Arial" w:cs="Arial"/>
          <w:sz w:val="24"/>
          <w:szCs w:val="24"/>
          <w:lang w:val="es-EC"/>
        </w:rPr>
        <w:t>fallas eléctricas</w:t>
      </w:r>
      <w:r w:rsidRPr="00941BE6">
        <w:rPr>
          <w:rFonts w:ascii="Arial" w:hAnsi="Arial" w:cs="Arial"/>
          <w:sz w:val="24"/>
          <w:szCs w:val="24"/>
          <w:lang w:val="es-EC"/>
        </w:rPr>
        <w:t>. Tienen la ventaja frente a los fusibles de que no hay que reponerlos, cuando desconectan el circuito debido a una sobrecarga o un cortocircuito, se rearman de nuevo y siguen funcionando.</w:t>
      </w:r>
    </w:p>
    <w:p w:rsidR="00FB4F1E" w:rsidRPr="00941BE6" w:rsidRDefault="00FB4F1E" w:rsidP="00FB4F1E">
      <w:pPr>
        <w:pStyle w:val="Prrafodelista1"/>
        <w:spacing w:after="0" w:line="480" w:lineRule="auto"/>
        <w:ind w:left="1418"/>
        <w:jc w:val="both"/>
        <w:rPr>
          <w:rFonts w:ascii="Arial" w:hAnsi="Arial" w:cs="Arial"/>
          <w:sz w:val="24"/>
          <w:szCs w:val="24"/>
          <w:lang w:val="es-EC"/>
        </w:rPr>
      </w:pPr>
    </w:p>
    <w:p w:rsidR="00FB4F1E" w:rsidRDefault="00FB4F1E" w:rsidP="00FB4F1E">
      <w:pPr>
        <w:pStyle w:val="Prrafodelista1"/>
        <w:spacing w:after="0" w:line="480" w:lineRule="auto"/>
        <w:ind w:left="1418"/>
        <w:jc w:val="both"/>
        <w:rPr>
          <w:rFonts w:ascii="Arial" w:hAnsi="Arial" w:cs="Arial"/>
          <w:sz w:val="24"/>
          <w:szCs w:val="24"/>
          <w:lang w:val="es-EC"/>
        </w:rPr>
      </w:pPr>
      <w:r w:rsidRPr="00941BE6">
        <w:rPr>
          <w:rFonts w:ascii="Arial" w:hAnsi="Arial" w:cs="Arial"/>
          <w:sz w:val="24"/>
          <w:szCs w:val="24"/>
          <w:lang w:val="es-EC"/>
        </w:rPr>
        <w:t xml:space="preserve">Su funcionamiento se basa en un elemento térmico, formado por una lámina bimetálica que se deforma al pasar por </w:t>
      </w:r>
      <w:r w:rsidR="002D7F2F">
        <w:rPr>
          <w:rFonts w:ascii="Arial" w:hAnsi="Arial" w:cs="Arial"/>
          <w:sz w:val="24"/>
          <w:szCs w:val="24"/>
          <w:lang w:val="es-EC"/>
        </w:rPr>
        <w:t>el</w:t>
      </w:r>
      <w:r w:rsidRPr="00941BE6">
        <w:rPr>
          <w:rFonts w:ascii="Arial" w:hAnsi="Arial" w:cs="Arial"/>
          <w:sz w:val="24"/>
          <w:szCs w:val="24"/>
          <w:lang w:val="es-EC"/>
        </w:rPr>
        <w:t>la una corriente durante cierto tiempo, para cuyas magnitudes está dimensionado (sobrecarga) y un elemento magnético, formado por una bobina cuyo núcleo atrae un elemento que abre el circuito al pasar por dicha bobina una corriente de valor definido (cortocircuito).</w:t>
      </w:r>
    </w:p>
    <w:p w:rsidR="00FB4F1E" w:rsidRDefault="00535D34" w:rsidP="00D50EC4">
      <w:pPr>
        <w:pStyle w:val="Prrafodelista1"/>
        <w:spacing w:after="0" w:line="480" w:lineRule="auto"/>
        <w:ind w:left="1418"/>
        <w:jc w:val="center"/>
        <w:rPr>
          <w:rFonts w:ascii="Arial" w:hAnsi="Arial" w:cs="Arial"/>
          <w:sz w:val="24"/>
          <w:szCs w:val="24"/>
          <w:lang w:val="es-EC"/>
        </w:rPr>
      </w:pPr>
      <w:r>
        <w:rPr>
          <w:rFonts w:ascii="Arial" w:hAnsi="Arial" w:cs="Arial"/>
          <w:noProof/>
          <w:sz w:val="24"/>
          <w:szCs w:val="24"/>
          <w:lang w:val="es-ES" w:eastAsia="es-ES"/>
        </w:rPr>
        <w:pict>
          <v:shape id="_x0000_s1111" type="#_x0000_t202" style="position:absolute;left:0;text-align:left;margin-left:149.95pt;margin-top:146.75pt;width:179.55pt;height:16.15pt;z-index:251759616" stroked="f">
            <v:textbox style="mso-next-textbox:#_x0000_s1111" inset="0,0,0,0">
              <w:txbxContent>
                <w:p w:rsidR="00A25FA7" w:rsidRPr="003234A4" w:rsidRDefault="00A25FA7" w:rsidP="00D50EC4">
                  <w:pPr>
                    <w:pStyle w:val="Epgrafe"/>
                    <w:spacing w:after="0"/>
                    <w:jc w:val="center"/>
                    <w:rPr>
                      <w:rFonts w:ascii="Arial" w:hAnsi="Arial" w:cs="Arial"/>
                      <w:noProof/>
                      <w:color w:val="auto"/>
                      <w:sz w:val="32"/>
                      <w:szCs w:val="24"/>
                    </w:rPr>
                  </w:pPr>
                  <w:r>
                    <w:rPr>
                      <w:rFonts w:ascii="Arial" w:hAnsi="Arial" w:cs="Arial"/>
                      <w:color w:val="auto"/>
                      <w:sz w:val="22"/>
                    </w:rPr>
                    <w:t>Fig. 3.3.</w:t>
                  </w:r>
                  <w:r w:rsidRPr="003234A4">
                    <w:rPr>
                      <w:rFonts w:ascii="Arial" w:hAnsi="Arial" w:cs="Arial"/>
                      <w:color w:val="auto"/>
                      <w:sz w:val="22"/>
                    </w:rPr>
                    <w:t xml:space="preserve"> </w:t>
                  </w:r>
                  <w:r>
                    <w:rPr>
                      <w:rFonts w:ascii="Arial" w:hAnsi="Arial" w:cs="Arial"/>
                      <w:color w:val="auto"/>
                      <w:sz w:val="22"/>
                    </w:rPr>
                    <w:t>Disyuntor de 3 polos.</w:t>
                  </w:r>
                </w:p>
              </w:txbxContent>
            </v:textbox>
            <w10:wrap type="topAndBottom"/>
          </v:shape>
        </w:pict>
      </w:r>
      <w:r w:rsidR="00D50EC4" w:rsidRPr="00D50EC4">
        <w:rPr>
          <w:rFonts w:ascii="Arial" w:hAnsi="Arial" w:cs="Arial"/>
          <w:noProof/>
          <w:sz w:val="24"/>
          <w:szCs w:val="24"/>
          <w:lang w:val="es-ES" w:eastAsia="es-ES"/>
        </w:rPr>
        <w:drawing>
          <wp:inline distT="0" distB="0" distL="0" distR="0">
            <wp:extent cx="1777852" cy="1611757"/>
            <wp:effectExtent l="1905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l="27878" t="40566" r="55535" b="25546"/>
                    <a:stretch>
                      <a:fillRect/>
                    </a:stretch>
                  </pic:blipFill>
                  <pic:spPr bwMode="auto">
                    <a:xfrm>
                      <a:off x="0" y="0"/>
                      <a:ext cx="1777852" cy="1611757"/>
                    </a:xfrm>
                    <a:prstGeom prst="rect">
                      <a:avLst/>
                    </a:prstGeom>
                    <a:noFill/>
                    <a:ln w="9525">
                      <a:noFill/>
                      <a:miter lim="800000"/>
                      <a:headEnd/>
                      <a:tailEnd/>
                    </a:ln>
                  </pic:spPr>
                </pic:pic>
              </a:graphicData>
            </a:graphic>
          </wp:inline>
        </w:drawing>
      </w:r>
    </w:p>
    <w:p w:rsidR="00D50EC4" w:rsidRDefault="00D50EC4" w:rsidP="00FB4F1E">
      <w:pPr>
        <w:pStyle w:val="Prrafodelista1"/>
        <w:spacing w:after="0" w:line="480" w:lineRule="auto"/>
        <w:ind w:left="1418"/>
        <w:jc w:val="both"/>
        <w:rPr>
          <w:rFonts w:ascii="Arial" w:hAnsi="Arial" w:cs="Arial"/>
          <w:sz w:val="24"/>
          <w:szCs w:val="24"/>
          <w:lang w:val="es-EC"/>
        </w:rPr>
      </w:pPr>
    </w:p>
    <w:p w:rsidR="004D3AFA" w:rsidRDefault="004D3AFA">
      <w:pPr>
        <w:suppressAutoHyphens w:val="0"/>
        <w:ind w:firstLine="709"/>
        <w:jc w:val="both"/>
        <w:rPr>
          <w:rFonts w:ascii="Arial" w:hAnsi="Arial" w:cs="Arial"/>
          <w:b/>
          <w:sz w:val="24"/>
          <w:szCs w:val="24"/>
        </w:rPr>
      </w:pPr>
      <w:r>
        <w:rPr>
          <w:rFonts w:ascii="Arial" w:hAnsi="Arial" w:cs="Arial"/>
          <w:b/>
          <w:sz w:val="24"/>
          <w:szCs w:val="24"/>
        </w:rPr>
        <w:br w:type="page"/>
      </w:r>
    </w:p>
    <w:p w:rsidR="00FB4F1E" w:rsidRDefault="00FB4F1E" w:rsidP="00FB4F1E">
      <w:pPr>
        <w:pStyle w:val="Prrafodelista1"/>
        <w:spacing w:after="0" w:line="480" w:lineRule="auto"/>
        <w:ind w:left="1418"/>
        <w:jc w:val="both"/>
        <w:rPr>
          <w:rFonts w:ascii="Arial" w:hAnsi="Arial" w:cs="Arial"/>
          <w:b/>
          <w:sz w:val="24"/>
          <w:szCs w:val="24"/>
          <w:lang w:val="es-EC"/>
        </w:rPr>
      </w:pPr>
      <w:r w:rsidRPr="00941BE6">
        <w:rPr>
          <w:rFonts w:ascii="Arial" w:hAnsi="Arial" w:cs="Arial"/>
          <w:b/>
          <w:sz w:val="24"/>
          <w:szCs w:val="24"/>
          <w:lang w:val="es-EC"/>
        </w:rPr>
        <w:lastRenderedPageBreak/>
        <w:t>Curva</w:t>
      </w:r>
      <w:r w:rsidR="00D50EC4">
        <w:rPr>
          <w:rFonts w:ascii="Arial" w:hAnsi="Arial" w:cs="Arial"/>
          <w:b/>
          <w:sz w:val="24"/>
          <w:szCs w:val="24"/>
          <w:lang w:val="es-EC"/>
        </w:rPr>
        <w:t xml:space="preserve"> Característica del Breaker</w:t>
      </w:r>
      <w:r w:rsidRPr="00941BE6">
        <w:rPr>
          <w:rFonts w:ascii="Arial" w:hAnsi="Arial" w:cs="Arial"/>
          <w:b/>
          <w:sz w:val="24"/>
          <w:szCs w:val="24"/>
          <w:lang w:val="es-EC"/>
        </w:rPr>
        <w:t>.</w:t>
      </w:r>
    </w:p>
    <w:p w:rsidR="00FB4F1E" w:rsidRPr="00941BE6" w:rsidRDefault="00FB4F1E"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Los cables </w:t>
      </w:r>
      <w:r w:rsidRPr="00941BE6">
        <w:rPr>
          <w:rFonts w:ascii="Arial" w:hAnsi="Arial" w:cs="Arial"/>
          <w:sz w:val="24"/>
          <w:szCs w:val="24"/>
          <w:lang w:val="es-EC"/>
        </w:rPr>
        <w:t xml:space="preserve">y los aparatos </w:t>
      </w:r>
      <w:r w:rsidR="00157558">
        <w:rPr>
          <w:rFonts w:ascii="Arial" w:hAnsi="Arial" w:cs="Arial"/>
          <w:sz w:val="24"/>
          <w:szCs w:val="24"/>
          <w:lang w:val="es-EC"/>
        </w:rPr>
        <w:t xml:space="preserve">de protección </w:t>
      </w:r>
      <w:r w:rsidRPr="00941BE6">
        <w:rPr>
          <w:rFonts w:ascii="Arial" w:hAnsi="Arial" w:cs="Arial"/>
          <w:sz w:val="24"/>
          <w:szCs w:val="24"/>
          <w:lang w:val="es-EC"/>
        </w:rPr>
        <w:t>están dimensionados para soportar una carga superior a la nominal durante un tiempo sin que se ponga en riesgo sus características de aislamiento.</w:t>
      </w:r>
    </w:p>
    <w:p w:rsidR="00FB4F1E" w:rsidRPr="00941BE6" w:rsidRDefault="00FB4F1E" w:rsidP="00FB4F1E">
      <w:pPr>
        <w:pStyle w:val="Prrafodelista1"/>
        <w:spacing w:after="0" w:line="480" w:lineRule="auto"/>
        <w:ind w:left="1418"/>
        <w:jc w:val="both"/>
        <w:rPr>
          <w:rFonts w:ascii="Arial" w:hAnsi="Arial" w:cs="Arial"/>
          <w:sz w:val="24"/>
          <w:szCs w:val="24"/>
          <w:lang w:val="es-EC"/>
        </w:rPr>
      </w:pPr>
    </w:p>
    <w:p w:rsidR="00FB4F1E" w:rsidRPr="00941BE6" w:rsidRDefault="00FB4F1E" w:rsidP="00FB4F1E">
      <w:pPr>
        <w:pStyle w:val="Prrafodelista1"/>
        <w:spacing w:after="0" w:line="480" w:lineRule="auto"/>
        <w:ind w:left="1418"/>
        <w:jc w:val="both"/>
        <w:rPr>
          <w:rFonts w:ascii="Arial" w:hAnsi="Arial" w:cs="Arial"/>
          <w:sz w:val="24"/>
          <w:szCs w:val="24"/>
          <w:lang w:val="es-EC"/>
        </w:rPr>
      </w:pPr>
      <w:r w:rsidRPr="00941BE6">
        <w:rPr>
          <w:rFonts w:ascii="Arial" w:hAnsi="Arial" w:cs="Arial"/>
          <w:sz w:val="24"/>
          <w:szCs w:val="24"/>
          <w:lang w:val="es-EC"/>
        </w:rPr>
        <w:t xml:space="preserve">Si la sobrecarga es de incremento lento, el disparo dependerá del tiempo y la curva mostrará que a mayor incremento de la corriente es menor el tiempo en el que actúa el disparo. El encargado de esto último es el bimetal, que tiene que adquirir suficiente temperatura para </w:t>
      </w:r>
      <w:r w:rsidR="00157558">
        <w:rPr>
          <w:rFonts w:ascii="Arial" w:hAnsi="Arial" w:cs="Arial"/>
          <w:sz w:val="24"/>
          <w:szCs w:val="24"/>
          <w:lang w:val="es-EC"/>
        </w:rPr>
        <w:t>en</w:t>
      </w:r>
      <w:r w:rsidRPr="00941BE6">
        <w:rPr>
          <w:rFonts w:ascii="Arial" w:hAnsi="Arial" w:cs="Arial"/>
          <w:sz w:val="24"/>
          <w:szCs w:val="24"/>
          <w:lang w:val="es-EC"/>
        </w:rPr>
        <w:t>curvarse y disparar.</w:t>
      </w:r>
    </w:p>
    <w:p w:rsidR="00FB4F1E" w:rsidRPr="00941BE6" w:rsidRDefault="00FB4F1E" w:rsidP="00FB4F1E">
      <w:pPr>
        <w:pStyle w:val="Prrafodelista1"/>
        <w:spacing w:after="0" w:line="480" w:lineRule="auto"/>
        <w:ind w:left="1418"/>
        <w:jc w:val="both"/>
        <w:rPr>
          <w:rFonts w:ascii="Arial" w:hAnsi="Arial" w:cs="Arial"/>
          <w:sz w:val="24"/>
          <w:szCs w:val="24"/>
          <w:lang w:val="es-EC"/>
        </w:rPr>
      </w:pPr>
    </w:p>
    <w:p w:rsidR="00FB4F1E" w:rsidRDefault="00FB4F1E" w:rsidP="00FB4F1E">
      <w:pPr>
        <w:pStyle w:val="Prrafodelista1"/>
        <w:spacing w:after="0" w:line="480" w:lineRule="auto"/>
        <w:ind w:left="1418"/>
        <w:jc w:val="both"/>
        <w:rPr>
          <w:rFonts w:ascii="Arial" w:hAnsi="Arial" w:cs="Arial"/>
          <w:sz w:val="24"/>
          <w:szCs w:val="24"/>
          <w:lang w:val="es-EC"/>
        </w:rPr>
      </w:pPr>
      <w:r w:rsidRPr="00941BE6">
        <w:rPr>
          <w:rFonts w:ascii="Arial" w:hAnsi="Arial" w:cs="Arial"/>
          <w:sz w:val="24"/>
          <w:szCs w:val="24"/>
          <w:lang w:val="es-EC"/>
        </w:rPr>
        <w:t xml:space="preserve">En el caso de sobrecarga violenta, </w:t>
      </w:r>
      <w:r w:rsidR="00157558">
        <w:rPr>
          <w:rFonts w:ascii="Arial" w:hAnsi="Arial" w:cs="Arial"/>
          <w:sz w:val="24"/>
          <w:szCs w:val="24"/>
          <w:lang w:val="es-EC"/>
        </w:rPr>
        <w:t xml:space="preserve">lo que implica una circulación de alta corriente que puede desencadenar en un corto circuito, </w:t>
      </w:r>
      <w:r w:rsidRPr="00941BE6">
        <w:rPr>
          <w:rFonts w:ascii="Arial" w:hAnsi="Arial" w:cs="Arial"/>
          <w:sz w:val="24"/>
          <w:szCs w:val="24"/>
          <w:lang w:val="es-EC"/>
        </w:rPr>
        <w:t>la bobina de disparo magnético es la encargada de abrir el interruptor</w:t>
      </w:r>
      <w:r w:rsidR="00157558">
        <w:rPr>
          <w:rFonts w:ascii="Arial" w:hAnsi="Arial" w:cs="Arial"/>
          <w:sz w:val="24"/>
          <w:szCs w:val="24"/>
          <w:lang w:val="es-EC"/>
        </w:rPr>
        <w:t xml:space="preserve"> con el fin de proteger la instalación</w:t>
      </w:r>
      <w:r w:rsidRPr="00941BE6">
        <w:rPr>
          <w:rFonts w:ascii="Arial" w:hAnsi="Arial" w:cs="Arial"/>
          <w:sz w:val="24"/>
          <w:szCs w:val="24"/>
          <w:lang w:val="es-EC"/>
        </w:rPr>
        <w:t>.</w:t>
      </w:r>
    </w:p>
    <w:p w:rsidR="00FB4F1E" w:rsidRDefault="00535D34" w:rsidP="00D50EC4">
      <w:pPr>
        <w:pStyle w:val="Prrafodelista1"/>
        <w:spacing w:after="0" w:line="480" w:lineRule="auto"/>
        <w:ind w:left="1224"/>
        <w:jc w:val="center"/>
        <w:rPr>
          <w:rFonts w:ascii="Arial" w:hAnsi="Arial" w:cs="Arial"/>
          <w:sz w:val="24"/>
          <w:szCs w:val="24"/>
          <w:lang w:val="es-ES"/>
        </w:rPr>
      </w:pPr>
      <w:r>
        <w:rPr>
          <w:rFonts w:ascii="Arial" w:hAnsi="Arial" w:cs="Arial"/>
          <w:noProof/>
          <w:sz w:val="24"/>
          <w:szCs w:val="24"/>
          <w:lang w:val="es-ES" w:eastAsia="es-ES"/>
        </w:rPr>
        <w:lastRenderedPageBreak/>
        <w:pict>
          <v:shape id="_x0000_s1046" type="#_x0000_t202" style="position:absolute;left:0;text-align:left;margin-left:138.45pt;margin-top:248.45pt;width:187pt;height:16.15pt;z-index:251685888" stroked="f">
            <v:textbox style="mso-next-textbox:#_x0000_s1046" inset="0,0,0,0">
              <w:txbxContent>
                <w:p w:rsidR="00A25FA7" w:rsidRPr="003234A4" w:rsidRDefault="00A25FA7" w:rsidP="00FB4F1E">
                  <w:pPr>
                    <w:pStyle w:val="Epgrafe"/>
                    <w:spacing w:after="0"/>
                    <w:jc w:val="center"/>
                    <w:rPr>
                      <w:rFonts w:ascii="Arial" w:hAnsi="Arial" w:cs="Arial"/>
                      <w:noProof/>
                      <w:color w:val="auto"/>
                      <w:sz w:val="32"/>
                      <w:szCs w:val="24"/>
                    </w:rPr>
                  </w:pPr>
                  <w:r>
                    <w:rPr>
                      <w:rFonts w:ascii="Arial" w:hAnsi="Arial" w:cs="Arial"/>
                      <w:color w:val="auto"/>
                      <w:sz w:val="22"/>
                    </w:rPr>
                    <w:t>Fig. 3.4.</w:t>
                  </w:r>
                  <w:r w:rsidRPr="003234A4">
                    <w:rPr>
                      <w:rFonts w:ascii="Arial" w:hAnsi="Arial" w:cs="Arial"/>
                      <w:color w:val="auto"/>
                      <w:sz w:val="22"/>
                    </w:rPr>
                    <w:t xml:space="preserve"> </w:t>
                  </w:r>
                  <w:r>
                    <w:rPr>
                      <w:rFonts w:ascii="Arial" w:hAnsi="Arial" w:cs="Arial"/>
                      <w:color w:val="auto"/>
                      <w:sz w:val="22"/>
                    </w:rPr>
                    <w:t>Curva de disparo.</w:t>
                  </w:r>
                </w:p>
              </w:txbxContent>
            </v:textbox>
            <w10:wrap type="topAndBottom"/>
          </v:shape>
        </w:pict>
      </w:r>
      <w:r w:rsidR="00FB4F1E" w:rsidRPr="00941BE6">
        <w:rPr>
          <w:rFonts w:ascii="Arial" w:hAnsi="Arial" w:cs="Arial"/>
          <w:noProof/>
          <w:sz w:val="24"/>
          <w:szCs w:val="24"/>
          <w:lang w:val="es-ES" w:eastAsia="es-ES"/>
        </w:rPr>
        <w:drawing>
          <wp:inline distT="0" distB="0" distL="0" distR="0">
            <wp:extent cx="4106382" cy="2917262"/>
            <wp:effectExtent l="19050" t="0" r="8418" b="0"/>
            <wp:docPr id="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30264" t="30705" r="32658" b="23729"/>
                    <a:stretch>
                      <a:fillRect/>
                    </a:stretch>
                  </pic:blipFill>
                  <pic:spPr bwMode="auto">
                    <a:xfrm>
                      <a:off x="0" y="0"/>
                      <a:ext cx="4108204" cy="2918557"/>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1224"/>
        <w:jc w:val="both"/>
        <w:rPr>
          <w:rFonts w:ascii="Arial" w:hAnsi="Arial" w:cs="Arial"/>
          <w:sz w:val="24"/>
          <w:szCs w:val="24"/>
          <w:lang w:val="es-ES"/>
        </w:rPr>
      </w:pPr>
    </w:p>
    <w:p w:rsidR="00FB4F1E" w:rsidRPr="00941BE6" w:rsidRDefault="00FB4F1E" w:rsidP="00FB4F1E">
      <w:pPr>
        <w:pStyle w:val="Prrafodelista1"/>
        <w:tabs>
          <w:tab w:val="left" w:pos="1418"/>
        </w:tabs>
        <w:spacing w:after="0" w:line="480" w:lineRule="auto"/>
        <w:ind w:left="1418"/>
        <w:jc w:val="both"/>
        <w:rPr>
          <w:rFonts w:ascii="Arial" w:hAnsi="Arial" w:cs="Arial"/>
          <w:sz w:val="24"/>
          <w:szCs w:val="24"/>
          <w:lang w:val="es-ES"/>
        </w:rPr>
      </w:pPr>
      <w:r>
        <w:rPr>
          <w:rFonts w:ascii="Arial" w:hAnsi="Arial" w:cs="Arial"/>
          <w:sz w:val="24"/>
          <w:szCs w:val="24"/>
          <w:lang w:val="es-ES"/>
        </w:rPr>
        <w:t xml:space="preserve">La </w:t>
      </w:r>
      <w:r w:rsidR="00D50EC4">
        <w:rPr>
          <w:rFonts w:ascii="Arial" w:hAnsi="Arial" w:cs="Arial"/>
          <w:sz w:val="24"/>
          <w:szCs w:val="24"/>
          <w:lang w:val="es-ES"/>
        </w:rPr>
        <w:t>s</w:t>
      </w:r>
      <w:r w:rsidRPr="00941BE6">
        <w:rPr>
          <w:rFonts w:ascii="Arial" w:hAnsi="Arial" w:cs="Arial"/>
          <w:sz w:val="24"/>
          <w:szCs w:val="24"/>
          <w:lang w:val="es-ES"/>
        </w:rPr>
        <w:t xml:space="preserve">elección de un disyuntor corresponde con la aplicación que se deba realizar, </w:t>
      </w:r>
      <w:r w:rsidR="00D50EC4">
        <w:rPr>
          <w:rFonts w:ascii="Arial" w:hAnsi="Arial" w:cs="Arial"/>
          <w:sz w:val="24"/>
          <w:szCs w:val="24"/>
          <w:lang w:val="es-ES"/>
        </w:rPr>
        <w:t xml:space="preserve">se debe </w:t>
      </w:r>
      <w:r w:rsidRPr="00941BE6">
        <w:rPr>
          <w:rFonts w:ascii="Arial" w:hAnsi="Arial" w:cs="Arial"/>
          <w:sz w:val="24"/>
          <w:szCs w:val="24"/>
          <w:lang w:val="es-ES"/>
        </w:rPr>
        <w:t xml:space="preserve">tener en cuenta su intensidad nominal, tensión de trabajo, la curva de disparo y su aplicación, que se representa por una letra según las </w:t>
      </w:r>
      <w:r w:rsidR="00A72A21" w:rsidRPr="00A72A21">
        <w:rPr>
          <w:rFonts w:ascii="Arial" w:hAnsi="Arial" w:cs="Arial"/>
          <w:sz w:val="24"/>
          <w:szCs w:val="24"/>
          <w:lang w:val="es-ES"/>
        </w:rPr>
        <w:t>N</w:t>
      </w:r>
      <w:r w:rsidRPr="00A72A21">
        <w:rPr>
          <w:rFonts w:ascii="Arial" w:hAnsi="Arial" w:cs="Arial"/>
          <w:sz w:val="24"/>
          <w:szCs w:val="24"/>
          <w:lang w:val="es-ES"/>
        </w:rPr>
        <w:t>ormas IEC 898 y 947.</w:t>
      </w:r>
      <w:r w:rsidRPr="00941BE6">
        <w:rPr>
          <w:rFonts w:ascii="Arial" w:hAnsi="Arial" w:cs="Arial"/>
          <w:sz w:val="24"/>
          <w:szCs w:val="24"/>
          <w:lang w:val="es-ES"/>
        </w:rPr>
        <w:t xml:space="preserve"> </w:t>
      </w:r>
    </w:p>
    <w:p w:rsidR="003178F9" w:rsidRDefault="000C6C5B" w:rsidP="00FB4F1E">
      <w:pPr>
        <w:pStyle w:val="Prrafodelista1"/>
        <w:spacing w:after="0" w:line="480" w:lineRule="auto"/>
        <w:ind w:left="1418"/>
        <w:jc w:val="both"/>
        <w:rPr>
          <w:rFonts w:ascii="Arial" w:hAnsi="Arial" w:cs="Arial"/>
          <w:sz w:val="24"/>
          <w:szCs w:val="24"/>
          <w:lang w:val="es-ES"/>
        </w:rPr>
      </w:pPr>
      <w:r>
        <w:rPr>
          <w:rFonts w:ascii="Arial" w:hAnsi="Arial" w:cs="Arial"/>
          <w:sz w:val="24"/>
          <w:szCs w:val="24"/>
          <w:lang w:val="es-ES"/>
        </w:rPr>
        <w:t>En la siguiente tabla, se especifica una serie de características para las diversas clases de breakers que es importante conocer para realizar una selección apropiada.</w:t>
      </w:r>
    </w:p>
    <w:p w:rsidR="003178F9" w:rsidRDefault="003178F9">
      <w:pPr>
        <w:suppressAutoHyphens w:val="0"/>
        <w:ind w:firstLine="709"/>
        <w:jc w:val="both"/>
        <w:rPr>
          <w:rFonts w:ascii="Arial" w:hAnsi="Arial" w:cs="Arial"/>
          <w:sz w:val="24"/>
          <w:szCs w:val="24"/>
          <w:lang w:val="es-ES"/>
        </w:rPr>
      </w:pPr>
      <w:r>
        <w:rPr>
          <w:rFonts w:ascii="Arial" w:hAnsi="Arial" w:cs="Arial"/>
          <w:sz w:val="24"/>
          <w:szCs w:val="24"/>
          <w:lang w:val="es-ES"/>
        </w:rPr>
        <w:br w:type="page"/>
      </w:r>
    </w:p>
    <w:tbl>
      <w:tblPr>
        <w:tblStyle w:val="Cuadrculaclara-nfasis11"/>
        <w:tblW w:w="0" w:type="auto"/>
        <w:tblInd w:w="1507" w:type="dxa"/>
        <w:tblLook w:val="04A0"/>
      </w:tblPr>
      <w:tblGrid>
        <w:gridCol w:w="944"/>
        <w:gridCol w:w="1607"/>
        <w:gridCol w:w="1418"/>
        <w:gridCol w:w="2809"/>
      </w:tblGrid>
      <w:tr w:rsidR="007F4042" w:rsidTr="00275813">
        <w:trPr>
          <w:cnfStyle w:val="100000000000"/>
          <w:trHeight w:val="739"/>
        </w:trPr>
        <w:tc>
          <w:tcPr>
            <w:cnfStyle w:val="001000000000"/>
            <w:tcW w:w="944" w:type="dxa"/>
          </w:tcPr>
          <w:p w:rsidR="00EF26E2" w:rsidRDefault="00EF26E2" w:rsidP="00EF26E2"/>
          <w:p w:rsidR="00CB7441" w:rsidRDefault="00EF26E2" w:rsidP="00EF26E2">
            <w:pPr>
              <w:jc w:val="center"/>
            </w:pPr>
            <w:r>
              <w:t>Tipo de curva</w:t>
            </w:r>
          </w:p>
        </w:tc>
        <w:tc>
          <w:tcPr>
            <w:tcW w:w="1607" w:type="dxa"/>
          </w:tcPr>
          <w:p w:rsidR="00EF26E2" w:rsidRDefault="00EF26E2" w:rsidP="00FB4F1E">
            <w:pPr>
              <w:pStyle w:val="Prrafodelista1"/>
              <w:spacing w:line="480" w:lineRule="auto"/>
              <w:ind w:left="0"/>
              <w:cnfStyle w:val="100000000000"/>
              <w:rPr>
                <w:rFonts w:ascii="Arial" w:hAnsi="Arial" w:cs="Arial"/>
                <w:sz w:val="24"/>
                <w:szCs w:val="24"/>
                <w:lang w:val="es-ES"/>
              </w:rPr>
            </w:pPr>
          </w:p>
          <w:p w:rsidR="00CB7441" w:rsidRPr="00CB7441" w:rsidRDefault="00CB7441" w:rsidP="00EF26E2">
            <w:pPr>
              <w:pStyle w:val="Prrafodelista1"/>
              <w:spacing w:line="480" w:lineRule="auto"/>
              <w:ind w:left="0"/>
              <w:jc w:val="center"/>
              <w:cnfStyle w:val="100000000000"/>
              <w:rPr>
                <w:rFonts w:ascii="Arial" w:hAnsi="Arial" w:cs="Arial"/>
                <w:sz w:val="20"/>
                <w:szCs w:val="20"/>
                <w:vertAlign w:val="subscript"/>
                <w:lang w:val="es-ES"/>
              </w:rPr>
            </w:pPr>
            <w:r>
              <w:rPr>
                <w:rFonts w:ascii="Arial" w:hAnsi="Arial" w:cs="Arial"/>
                <w:sz w:val="24"/>
                <w:szCs w:val="24"/>
                <w:lang w:val="es-ES"/>
              </w:rPr>
              <w:t xml:space="preserve">I </w:t>
            </w:r>
            <w:r>
              <w:rPr>
                <w:rFonts w:ascii="Arial" w:hAnsi="Arial" w:cs="Arial"/>
                <w:sz w:val="24"/>
                <w:szCs w:val="24"/>
                <w:vertAlign w:val="subscript"/>
                <w:lang w:val="es-ES"/>
              </w:rPr>
              <w:t>sobrecarga</w:t>
            </w:r>
          </w:p>
        </w:tc>
        <w:tc>
          <w:tcPr>
            <w:tcW w:w="1418" w:type="dxa"/>
          </w:tcPr>
          <w:p w:rsidR="00EF26E2" w:rsidRDefault="00EF26E2" w:rsidP="00EF26E2">
            <w:pPr>
              <w:pStyle w:val="Prrafodelista1"/>
              <w:spacing w:line="480" w:lineRule="auto"/>
              <w:ind w:left="0"/>
              <w:jc w:val="center"/>
              <w:cnfStyle w:val="100000000000"/>
              <w:rPr>
                <w:rFonts w:ascii="Arial" w:hAnsi="Arial" w:cs="Arial"/>
                <w:sz w:val="24"/>
                <w:szCs w:val="24"/>
                <w:lang w:val="es-ES"/>
              </w:rPr>
            </w:pPr>
          </w:p>
          <w:p w:rsidR="00CB7441" w:rsidRPr="00CB7441" w:rsidRDefault="00CB7441" w:rsidP="00EF26E2">
            <w:pPr>
              <w:pStyle w:val="Prrafodelista1"/>
              <w:spacing w:line="480" w:lineRule="auto"/>
              <w:ind w:left="0"/>
              <w:jc w:val="center"/>
              <w:cnfStyle w:val="100000000000"/>
              <w:rPr>
                <w:rFonts w:ascii="Arial" w:hAnsi="Arial" w:cs="Arial"/>
                <w:sz w:val="20"/>
                <w:szCs w:val="20"/>
                <w:vertAlign w:val="subscript"/>
                <w:lang w:val="es-ES"/>
              </w:rPr>
            </w:pPr>
            <w:r>
              <w:rPr>
                <w:rFonts w:ascii="Arial" w:hAnsi="Arial" w:cs="Arial"/>
                <w:sz w:val="24"/>
                <w:szCs w:val="24"/>
                <w:lang w:val="es-ES"/>
              </w:rPr>
              <w:t xml:space="preserve">I </w:t>
            </w:r>
            <w:r>
              <w:rPr>
                <w:rFonts w:ascii="Arial" w:hAnsi="Arial" w:cs="Arial"/>
                <w:sz w:val="24"/>
                <w:szCs w:val="24"/>
                <w:vertAlign w:val="subscript"/>
                <w:lang w:val="es-ES"/>
              </w:rPr>
              <w:t>cortocircuito</w:t>
            </w:r>
          </w:p>
        </w:tc>
        <w:tc>
          <w:tcPr>
            <w:tcW w:w="2809" w:type="dxa"/>
          </w:tcPr>
          <w:p w:rsidR="00EF26E2" w:rsidRDefault="00EF26E2" w:rsidP="00EF26E2">
            <w:pPr>
              <w:cnfStyle w:val="100000000000"/>
            </w:pPr>
            <w:r>
              <w:t xml:space="preserve">            </w:t>
            </w:r>
          </w:p>
          <w:p w:rsidR="00EF26E2" w:rsidRDefault="00EF26E2" w:rsidP="00EF26E2">
            <w:pPr>
              <w:cnfStyle w:val="100000000000"/>
            </w:pPr>
          </w:p>
          <w:p w:rsidR="00CB7441" w:rsidRDefault="00EF26E2" w:rsidP="00EF26E2">
            <w:pPr>
              <w:jc w:val="center"/>
              <w:cnfStyle w:val="100000000000"/>
            </w:pPr>
            <w:r>
              <w:t>Aplicación</w:t>
            </w:r>
          </w:p>
        </w:tc>
      </w:tr>
      <w:tr w:rsidR="007F4042" w:rsidTr="00275813">
        <w:trPr>
          <w:cnfStyle w:val="000000100000"/>
        </w:trPr>
        <w:tc>
          <w:tcPr>
            <w:cnfStyle w:val="001000000000"/>
            <w:tcW w:w="944" w:type="dxa"/>
          </w:tcPr>
          <w:p w:rsidR="00EF26E2" w:rsidRDefault="00EF26E2" w:rsidP="000C6C5B">
            <w:pPr>
              <w:jc w:val="center"/>
              <w:rPr>
                <w:rFonts w:ascii="Arial" w:hAnsi="Arial" w:cs="Arial"/>
              </w:rPr>
            </w:pPr>
          </w:p>
          <w:p w:rsidR="00CB7441" w:rsidRPr="00EF26E2" w:rsidRDefault="00CB7441" w:rsidP="000C6C5B">
            <w:pPr>
              <w:jc w:val="center"/>
              <w:rPr>
                <w:rFonts w:ascii="Arial" w:hAnsi="Arial" w:cs="Arial"/>
              </w:rPr>
            </w:pPr>
            <w:r w:rsidRPr="00EF26E2">
              <w:rPr>
                <w:rFonts w:ascii="Arial" w:hAnsi="Arial" w:cs="Arial"/>
              </w:rPr>
              <w:t>B</w:t>
            </w:r>
          </w:p>
        </w:tc>
        <w:tc>
          <w:tcPr>
            <w:tcW w:w="1607" w:type="dxa"/>
          </w:tcPr>
          <w:p w:rsidR="00EF26E2" w:rsidRDefault="00EF26E2" w:rsidP="00EF26E2">
            <w:pPr>
              <w:jc w:val="center"/>
              <w:cnfStyle w:val="000000100000"/>
              <w:rPr>
                <w:rFonts w:ascii="Arial" w:hAnsi="Arial" w:cs="Arial"/>
              </w:rPr>
            </w:pPr>
          </w:p>
          <w:p w:rsidR="00CB7441" w:rsidRPr="00EF26E2" w:rsidRDefault="00CB7441" w:rsidP="00EF26E2">
            <w:pPr>
              <w:jc w:val="center"/>
              <w:cnfStyle w:val="000000100000"/>
              <w:rPr>
                <w:rFonts w:ascii="Arial" w:hAnsi="Arial" w:cs="Arial"/>
              </w:rPr>
            </w:pPr>
            <w:r w:rsidRPr="00EF26E2">
              <w:rPr>
                <w:rFonts w:ascii="Arial" w:hAnsi="Arial" w:cs="Arial"/>
              </w:rPr>
              <w:t>1.1 - 1.4 In</w:t>
            </w:r>
          </w:p>
        </w:tc>
        <w:tc>
          <w:tcPr>
            <w:tcW w:w="1418" w:type="dxa"/>
          </w:tcPr>
          <w:p w:rsidR="00EF26E2" w:rsidRDefault="00EF26E2" w:rsidP="00EF26E2">
            <w:pPr>
              <w:jc w:val="center"/>
              <w:cnfStyle w:val="000000100000"/>
              <w:rPr>
                <w:rFonts w:ascii="Arial" w:hAnsi="Arial" w:cs="Arial"/>
              </w:rPr>
            </w:pPr>
          </w:p>
          <w:p w:rsidR="00CB7441" w:rsidRPr="00EF26E2" w:rsidRDefault="00CB7441" w:rsidP="00EF26E2">
            <w:pPr>
              <w:jc w:val="center"/>
              <w:cnfStyle w:val="000000100000"/>
              <w:rPr>
                <w:rFonts w:ascii="Arial" w:hAnsi="Arial" w:cs="Arial"/>
              </w:rPr>
            </w:pPr>
            <w:r w:rsidRPr="00EF26E2">
              <w:rPr>
                <w:rFonts w:ascii="Arial" w:hAnsi="Arial" w:cs="Arial"/>
              </w:rPr>
              <w:t>3 - 5 In</w:t>
            </w:r>
          </w:p>
          <w:p w:rsidR="00CB7441" w:rsidRPr="00EF26E2" w:rsidRDefault="00CB7441" w:rsidP="00EF26E2">
            <w:pPr>
              <w:jc w:val="center"/>
              <w:cnfStyle w:val="000000100000"/>
              <w:rPr>
                <w:rFonts w:ascii="Arial" w:hAnsi="Arial" w:cs="Arial"/>
              </w:rPr>
            </w:pPr>
            <w:r w:rsidRPr="00EF26E2">
              <w:rPr>
                <w:rFonts w:ascii="Arial" w:hAnsi="Arial" w:cs="Arial"/>
              </w:rPr>
              <w:t>3.2 – 4.8 In</w:t>
            </w:r>
          </w:p>
        </w:tc>
        <w:tc>
          <w:tcPr>
            <w:tcW w:w="2809" w:type="dxa"/>
          </w:tcPr>
          <w:p w:rsidR="00CB7441" w:rsidRPr="00EF26E2" w:rsidRDefault="00CB7441" w:rsidP="00EF26E2">
            <w:pPr>
              <w:cnfStyle w:val="000000100000"/>
              <w:rPr>
                <w:rFonts w:ascii="Arial" w:hAnsi="Arial" w:cs="Arial"/>
              </w:rPr>
            </w:pPr>
            <w:r w:rsidRPr="00EF26E2">
              <w:rPr>
                <w:rFonts w:ascii="Arial" w:hAnsi="Arial" w:cs="Arial"/>
              </w:rPr>
              <w:t>Generadores y grandes longitudes de cables</w:t>
            </w:r>
            <w:r w:rsidR="00EF26E2" w:rsidRPr="00EF26E2">
              <w:rPr>
                <w:rFonts w:ascii="Arial" w:hAnsi="Arial" w:cs="Arial"/>
              </w:rPr>
              <w:t>, instalaciones residenciales</w:t>
            </w:r>
            <w:r w:rsidR="00EF26E2">
              <w:rPr>
                <w:rFonts w:ascii="Arial" w:hAnsi="Arial" w:cs="Arial"/>
              </w:rPr>
              <w:t>.</w:t>
            </w:r>
          </w:p>
        </w:tc>
      </w:tr>
      <w:tr w:rsidR="007F4042" w:rsidTr="00275813">
        <w:trPr>
          <w:cnfStyle w:val="000000010000"/>
        </w:trPr>
        <w:tc>
          <w:tcPr>
            <w:cnfStyle w:val="001000000000"/>
            <w:tcW w:w="944" w:type="dxa"/>
          </w:tcPr>
          <w:p w:rsidR="00EF26E2" w:rsidRDefault="00EF26E2" w:rsidP="000C6C5B">
            <w:pPr>
              <w:jc w:val="center"/>
              <w:rPr>
                <w:rFonts w:ascii="Arial" w:hAnsi="Arial" w:cs="Arial"/>
              </w:rPr>
            </w:pPr>
          </w:p>
          <w:p w:rsidR="00CB7441" w:rsidRPr="00EF26E2" w:rsidRDefault="00CB7441" w:rsidP="000C6C5B">
            <w:pPr>
              <w:jc w:val="center"/>
              <w:rPr>
                <w:rFonts w:ascii="Arial" w:hAnsi="Arial" w:cs="Arial"/>
              </w:rPr>
            </w:pPr>
            <w:r w:rsidRPr="00EF26E2">
              <w:rPr>
                <w:rFonts w:ascii="Arial" w:hAnsi="Arial" w:cs="Arial"/>
              </w:rPr>
              <w:t>C</w:t>
            </w:r>
          </w:p>
        </w:tc>
        <w:tc>
          <w:tcPr>
            <w:tcW w:w="1607" w:type="dxa"/>
          </w:tcPr>
          <w:p w:rsidR="00EF26E2" w:rsidRDefault="00EF26E2" w:rsidP="00EF26E2">
            <w:pPr>
              <w:jc w:val="center"/>
              <w:cnfStyle w:val="000000010000"/>
              <w:rPr>
                <w:rFonts w:ascii="Arial" w:hAnsi="Arial" w:cs="Arial"/>
              </w:rPr>
            </w:pPr>
          </w:p>
          <w:p w:rsidR="00CB7441" w:rsidRPr="00EF26E2" w:rsidRDefault="00CB7441" w:rsidP="00EF26E2">
            <w:pPr>
              <w:jc w:val="center"/>
              <w:cnfStyle w:val="000000010000"/>
              <w:rPr>
                <w:rFonts w:ascii="Arial" w:hAnsi="Arial" w:cs="Arial"/>
              </w:rPr>
            </w:pPr>
            <w:r w:rsidRPr="00EF26E2">
              <w:rPr>
                <w:rFonts w:ascii="Arial" w:hAnsi="Arial" w:cs="Arial"/>
              </w:rPr>
              <w:t>1.13 - 1.45 In</w:t>
            </w:r>
          </w:p>
        </w:tc>
        <w:tc>
          <w:tcPr>
            <w:tcW w:w="1418" w:type="dxa"/>
          </w:tcPr>
          <w:p w:rsidR="00EF26E2" w:rsidRDefault="00EF26E2" w:rsidP="00EF26E2">
            <w:pPr>
              <w:jc w:val="center"/>
              <w:cnfStyle w:val="000000010000"/>
              <w:rPr>
                <w:rFonts w:ascii="Arial" w:hAnsi="Arial" w:cs="Arial"/>
              </w:rPr>
            </w:pPr>
          </w:p>
          <w:p w:rsidR="00CB7441" w:rsidRPr="00EF26E2" w:rsidRDefault="00CB7441" w:rsidP="00EF26E2">
            <w:pPr>
              <w:jc w:val="center"/>
              <w:cnfStyle w:val="000000010000"/>
              <w:rPr>
                <w:rFonts w:ascii="Arial" w:hAnsi="Arial" w:cs="Arial"/>
              </w:rPr>
            </w:pPr>
            <w:r w:rsidRPr="00EF26E2">
              <w:rPr>
                <w:rFonts w:ascii="Arial" w:hAnsi="Arial" w:cs="Arial"/>
              </w:rPr>
              <w:t>5 - 10In</w:t>
            </w:r>
          </w:p>
          <w:p w:rsidR="00CB7441" w:rsidRPr="00EF26E2" w:rsidRDefault="00CB7441" w:rsidP="00EF26E2">
            <w:pPr>
              <w:jc w:val="center"/>
              <w:cnfStyle w:val="000000010000"/>
              <w:rPr>
                <w:rFonts w:ascii="Arial" w:hAnsi="Arial" w:cs="Arial"/>
              </w:rPr>
            </w:pPr>
            <w:r w:rsidRPr="00EF26E2">
              <w:rPr>
                <w:rFonts w:ascii="Arial" w:hAnsi="Arial" w:cs="Arial"/>
              </w:rPr>
              <w:t>7 – 10 In</w:t>
            </w:r>
          </w:p>
        </w:tc>
        <w:tc>
          <w:tcPr>
            <w:tcW w:w="2809" w:type="dxa"/>
          </w:tcPr>
          <w:p w:rsidR="00CB7441" w:rsidRDefault="00CB7441" w:rsidP="00EF26E2">
            <w:pPr>
              <w:cnfStyle w:val="000000010000"/>
            </w:pPr>
            <w:r w:rsidRPr="00EF26E2">
              <w:rPr>
                <w:rFonts w:ascii="Arial" w:hAnsi="Arial" w:cs="Arial"/>
              </w:rPr>
              <w:t>Motores, lámparas</w:t>
            </w:r>
            <w:r w:rsidR="00EF26E2" w:rsidRPr="00EF26E2">
              <w:rPr>
                <w:rFonts w:ascii="Arial" w:hAnsi="Arial" w:cs="Arial"/>
              </w:rPr>
              <w:t>, instalaciones residenciales</w:t>
            </w:r>
            <w:r w:rsidRPr="00EF26E2">
              <w:rPr>
                <w:rFonts w:ascii="Arial" w:hAnsi="Arial" w:cs="Arial"/>
              </w:rPr>
              <w:t>.</w:t>
            </w:r>
          </w:p>
        </w:tc>
      </w:tr>
      <w:tr w:rsidR="007F4042" w:rsidTr="00275813">
        <w:trPr>
          <w:cnfStyle w:val="000000100000"/>
        </w:trPr>
        <w:tc>
          <w:tcPr>
            <w:cnfStyle w:val="001000000000"/>
            <w:tcW w:w="944" w:type="dxa"/>
          </w:tcPr>
          <w:p w:rsidR="00EF26E2" w:rsidRDefault="00EF26E2" w:rsidP="000C6C5B">
            <w:pPr>
              <w:jc w:val="center"/>
              <w:rPr>
                <w:rFonts w:ascii="Arial" w:hAnsi="Arial" w:cs="Arial"/>
              </w:rPr>
            </w:pPr>
          </w:p>
          <w:p w:rsidR="00CB7441" w:rsidRPr="00EF26E2" w:rsidRDefault="00CB7441" w:rsidP="000C6C5B">
            <w:pPr>
              <w:jc w:val="center"/>
              <w:rPr>
                <w:rFonts w:ascii="Arial" w:hAnsi="Arial" w:cs="Arial"/>
              </w:rPr>
            </w:pPr>
            <w:r w:rsidRPr="00EF26E2">
              <w:rPr>
                <w:rFonts w:ascii="Arial" w:hAnsi="Arial" w:cs="Arial"/>
              </w:rPr>
              <w:t>D</w:t>
            </w:r>
          </w:p>
        </w:tc>
        <w:tc>
          <w:tcPr>
            <w:tcW w:w="1607" w:type="dxa"/>
          </w:tcPr>
          <w:p w:rsidR="00EF26E2" w:rsidRDefault="00EF26E2" w:rsidP="00EF26E2">
            <w:pPr>
              <w:jc w:val="center"/>
              <w:cnfStyle w:val="000000100000"/>
              <w:rPr>
                <w:rFonts w:ascii="Arial" w:hAnsi="Arial" w:cs="Arial"/>
              </w:rPr>
            </w:pPr>
          </w:p>
          <w:p w:rsidR="00CB7441" w:rsidRPr="00EF26E2" w:rsidRDefault="00CB7441" w:rsidP="00EF26E2">
            <w:pPr>
              <w:jc w:val="center"/>
              <w:cnfStyle w:val="000000100000"/>
              <w:rPr>
                <w:rFonts w:ascii="Arial" w:hAnsi="Arial" w:cs="Arial"/>
              </w:rPr>
            </w:pPr>
            <w:r w:rsidRPr="00EF26E2">
              <w:rPr>
                <w:rFonts w:ascii="Arial" w:hAnsi="Arial" w:cs="Arial"/>
              </w:rPr>
              <w:t>1.1 - 1.4 In</w:t>
            </w:r>
          </w:p>
        </w:tc>
        <w:tc>
          <w:tcPr>
            <w:tcW w:w="1418" w:type="dxa"/>
          </w:tcPr>
          <w:p w:rsidR="00EF26E2" w:rsidRDefault="00EF26E2" w:rsidP="00EF26E2">
            <w:pPr>
              <w:jc w:val="center"/>
              <w:cnfStyle w:val="000000100000"/>
              <w:rPr>
                <w:rFonts w:ascii="Arial" w:hAnsi="Arial" w:cs="Arial"/>
              </w:rPr>
            </w:pPr>
          </w:p>
          <w:p w:rsidR="00CB7441" w:rsidRPr="00EF26E2" w:rsidRDefault="00CB7441" w:rsidP="00EF26E2">
            <w:pPr>
              <w:jc w:val="center"/>
              <w:cnfStyle w:val="000000100000"/>
              <w:rPr>
                <w:rFonts w:ascii="Arial" w:hAnsi="Arial" w:cs="Arial"/>
              </w:rPr>
            </w:pPr>
            <w:r w:rsidRPr="00EF26E2">
              <w:rPr>
                <w:rFonts w:ascii="Arial" w:hAnsi="Arial" w:cs="Arial"/>
              </w:rPr>
              <w:t>10 - 14 In</w:t>
            </w:r>
          </w:p>
        </w:tc>
        <w:tc>
          <w:tcPr>
            <w:tcW w:w="2809" w:type="dxa"/>
          </w:tcPr>
          <w:p w:rsidR="00CB7441" w:rsidRDefault="00CB7441" w:rsidP="00EF26E2">
            <w:pPr>
              <w:cnfStyle w:val="000000100000"/>
            </w:pPr>
            <w:r w:rsidRPr="00EF26E2">
              <w:rPr>
                <w:rFonts w:ascii="Arial" w:hAnsi="Arial" w:cs="Arial"/>
              </w:rPr>
              <w:t>Receptores con elevada corriente de arranque (transformadores)</w:t>
            </w:r>
            <w:r w:rsidR="00EF26E2">
              <w:rPr>
                <w:rFonts w:ascii="Arial" w:hAnsi="Arial" w:cs="Arial"/>
              </w:rPr>
              <w:t>.</w:t>
            </w:r>
          </w:p>
        </w:tc>
      </w:tr>
      <w:tr w:rsidR="00CB7441" w:rsidTr="00275813">
        <w:trPr>
          <w:cnfStyle w:val="000000010000"/>
        </w:trPr>
        <w:tc>
          <w:tcPr>
            <w:cnfStyle w:val="001000000000"/>
            <w:tcW w:w="944" w:type="dxa"/>
          </w:tcPr>
          <w:p w:rsidR="00EF26E2" w:rsidRDefault="00EF26E2" w:rsidP="000C6C5B">
            <w:pPr>
              <w:jc w:val="center"/>
              <w:rPr>
                <w:rFonts w:ascii="Arial" w:hAnsi="Arial" w:cs="Arial"/>
              </w:rPr>
            </w:pPr>
          </w:p>
          <w:p w:rsidR="00CB7441" w:rsidRPr="00EF26E2" w:rsidRDefault="00CB7441" w:rsidP="000C6C5B">
            <w:pPr>
              <w:jc w:val="center"/>
              <w:rPr>
                <w:rFonts w:ascii="Arial" w:hAnsi="Arial" w:cs="Arial"/>
              </w:rPr>
            </w:pPr>
            <w:r w:rsidRPr="00EF26E2">
              <w:rPr>
                <w:rFonts w:ascii="Arial" w:hAnsi="Arial" w:cs="Arial"/>
              </w:rPr>
              <w:t>MA</w:t>
            </w:r>
          </w:p>
        </w:tc>
        <w:tc>
          <w:tcPr>
            <w:tcW w:w="1607" w:type="dxa"/>
          </w:tcPr>
          <w:p w:rsidR="00CB7441" w:rsidRDefault="00CB7441" w:rsidP="00EF26E2">
            <w:pPr>
              <w:jc w:val="center"/>
              <w:cnfStyle w:val="000000010000"/>
              <w:rPr>
                <w:rFonts w:ascii="Arial" w:hAnsi="Arial" w:cs="Arial"/>
              </w:rPr>
            </w:pPr>
          </w:p>
          <w:p w:rsidR="000C6C5B" w:rsidRDefault="000C6C5B" w:rsidP="00EF26E2">
            <w:pPr>
              <w:jc w:val="center"/>
              <w:cnfStyle w:val="000000010000"/>
              <w:rPr>
                <w:rFonts w:ascii="Arial" w:hAnsi="Arial" w:cs="Arial"/>
              </w:rPr>
            </w:pPr>
          </w:p>
          <w:p w:rsidR="000C6C5B" w:rsidRPr="00EF26E2" w:rsidRDefault="000C6C5B" w:rsidP="00EF26E2">
            <w:pPr>
              <w:jc w:val="center"/>
              <w:cnfStyle w:val="000000010000"/>
              <w:rPr>
                <w:rFonts w:ascii="Arial" w:hAnsi="Arial" w:cs="Arial"/>
              </w:rPr>
            </w:pPr>
          </w:p>
        </w:tc>
        <w:tc>
          <w:tcPr>
            <w:tcW w:w="1418" w:type="dxa"/>
          </w:tcPr>
          <w:p w:rsidR="00EF26E2" w:rsidRDefault="00EF26E2" w:rsidP="00EF26E2">
            <w:pPr>
              <w:jc w:val="center"/>
              <w:cnfStyle w:val="000000010000"/>
              <w:rPr>
                <w:rFonts w:ascii="Arial" w:hAnsi="Arial" w:cs="Arial"/>
              </w:rPr>
            </w:pPr>
          </w:p>
          <w:p w:rsidR="00CB7441" w:rsidRPr="00EF26E2" w:rsidRDefault="00CB7441" w:rsidP="00EF26E2">
            <w:pPr>
              <w:jc w:val="center"/>
              <w:cnfStyle w:val="000000010000"/>
              <w:rPr>
                <w:rFonts w:ascii="Arial" w:hAnsi="Arial" w:cs="Arial"/>
              </w:rPr>
            </w:pPr>
            <w:r w:rsidRPr="00EF26E2">
              <w:rPr>
                <w:rFonts w:ascii="Arial" w:hAnsi="Arial" w:cs="Arial"/>
              </w:rPr>
              <w:t>12</w:t>
            </w:r>
            <w:r w:rsidR="007F4042">
              <w:rPr>
                <w:rFonts w:ascii="Arial" w:hAnsi="Arial" w:cs="Arial"/>
              </w:rPr>
              <w:t>.5</w:t>
            </w:r>
            <w:r w:rsidRPr="00EF26E2">
              <w:rPr>
                <w:rFonts w:ascii="Arial" w:hAnsi="Arial" w:cs="Arial"/>
              </w:rPr>
              <w:t xml:space="preserve"> In</w:t>
            </w:r>
          </w:p>
        </w:tc>
        <w:tc>
          <w:tcPr>
            <w:tcW w:w="2809" w:type="dxa"/>
          </w:tcPr>
          <w:p w:rsidR="00EF26E2" w:rsidRDefault="00EF26E2" w:rsidP="00EF26E2">
            <w:pPr>
              <w:cnfStyle w:val="000000010000"/>
              <w:rPr>
                <w:rFonts w:ascii="Arial" w:hAnsi="Arial" w:cs="Arial"/>
              </w:rPr>
            </w:pPr>
          </w:p>
          <w:p w:rsidR="00CB7441" w:rsidRPr="00EF26E2" w:rsidRDefault="00CB7441" w:rsidP="00EF26E2">
            <w:pPr>
              <w:cnfStyle w:val="000000010000"/>
              <w:rPr>
                <w:rFonts w:ascii="Arial" w:hAnsi="Arial" w:cs="Arial"/>
              </w:rPr>
            </w:pPr>
            <w:r w:rsidRPr="00EF26E2">
              <w:rPr>
                <w:rFonts w:ascii="Arial" w:hAnsi="Arial" w:cs="Arial"/>
              </w:rPr>
              <w:t>Motores.</w:t>
            </w:r>
          </w:p>
        </w:tc>
      </w:tr>
    </w:tbl>
    <w:p w:rsidR="000C6C5B" w:rsidRDefault="00535D34" w:rsidP="007F4042">
      <w:pPr>
        <w:suppressAutoHyphens w:val="0"/>
        <w:jc w:val="both"/>
        <w:rPr>
          <w:rFonts w:ascii="Arial" w:hAnsi="Arial" w:cs="Arial"/>
          <w:noProof/>
          <w:sz w:val="24"/>
          <w:szCs w:val="24"/>
          <w:lang w:val="es-ES" w:eastAsia="es-ES"/>
        </w:rPr>
      </w:pPr>
      <w:r>
        <w:rPr>
          <w:rFonts w:ascii="Arial" w:hAnsi="Arial" w:cs="Arial"/>
          <w:noProof/>
          <w:sz w:val="24"/>
          <w:szCs w:val="24"/>
          <w:lang w:val="es-ES" w:eastAsia="es-ES"/>
        </w:rPr>
        <w:pict>
          <v:shape id="_x0000_s1113" type="#_x0000_t202" style="position:absolute;left:0;text-align:left;margin-left:108.45pt;margin-top:23.95pt;width:299.8pt;height:32.1pt;z-index:251762688;mso-position-horizontal-relative:text;mso-position-vertical-relative:text" stroked="f">
            <v:textbox style="mso-next-textbox:#_x0000_s1113" inset="0,0,0,0">
              <w:txbxContent>
                <w:p w:rsidR="00A25FA7" w:rsidRPr="003234A4" w:rsidRDefault="00A25FA7" w:rsidP="000C6C5B">
                  <w:pPr>
                    <w:pStyle w:val="Epgrafe"/>
                    <w:spacing w:after="0"/>
                    <w:jc w:val="center"/>
                    <w:rPr>
                      <w:rFonts w:ascii="Arial" w:hAnsi="Arial" w:cs="Arial"/>
                      <w:noProof/>
                      <w:color w:val="auto"/>
                      <w:sz w:val="32"/>
                      <w:szCs w:val="24"/>
                    </w:rPr>
                  </w:pPr>
                  <w:r>
                    <w:rPr>
                      <w:rFonts w:ascii="Arial" w:hAnsi="Arial" w:cs="Arial"/>
                      <w:color w:val="auto"/>
                      <w:sz w:val="22"/>
                    </w:rPr>
                    <w:t>Tabla. 3.1.</w:t>
                  </w:r>
                  <w:r w:rsidRPr="003234A4">
                    <w:rPr>
                      <w:rFonts w:ascii="Arial" w:hAnsi="Arial" w:cs="Arial"/>
                      <w:color w:val="auto"/>
                      <w:sz w:val="22"/>
                    </w:rPr>
                    <w:t xml:space="preserve"> </w:t>
                  </w:r>
                  <w:r>
                    <w:rPr>
                      <w:rFonts w:ascii="Arial" w:hAnsi="Arial" w:cs="Arial"/>
                      <w:color w:val="auto"/>
                      <w:sz w:val="22"/>
                    </w:rPr>
                    <w:t>Clasificación de los diversos tipos de curvas características y sus aplicaciones.</w:t>
                  </w:r>
                </w:p>
              </w:txbxContent>
            </v:textbox>
            <w10:wrap type="topAndBottom"/>
          </v:shape>
        </w:pict>
      </w:r>
    </w:p>
    <w:p w:rsidR="00393F5D" w:rsidRDefault="00535D34" w:rsidP="007F4042">
      <w:pPr>
        <w:suppressAutoHyphens w:val="0"/>
        <w:jc w:val="both"/>
        <w:rPr>
          <w:rFonts w:ascii="Arial" w:hAnsi="Arial" w:cs="Arial"/>
          <w:sz w:val="24"/>
          <w:szCs w:val="24"/>
          <w:lang w:val="es-ES"/>
        </w:rPr>
      </w:pPr>
      <w:r w:rsidRPr="00535D34">
        <w:rPr>
          <w:rFonts w:ascii="Arial" w:hAnsi="Arial" w:cs="Arial"/>
          <w:b/>
          <w:noProof/>
          <w:sz w:val="24"/>
          <w:szCs w:val="24"/>
          <w:lang w:val="es-ES" w:eastAsia="es-ES"/>
        </w:rPr>
        <w:pict>
          <v:shape id="_x0000_s1047" type="#_x0000_t202" style="position:absolute;left:0;text-align:left;margin-left:79.2pt;margin-top:190.35pt;width:329.05pt;height:39.15pt;z-index:251686912" stroked="f">
            <v:textbox style="mso-next-textbox:#_x0000_s1047" inset="0,0,0,0">
              <w:txbxContent>
                <w:p w:rsidR="00A25FA7" w:rsidRPr="003234A4" w:rsidRDefault="00A25FA7" w:rsidP="00942E4A">
                  <w:pPr>
                    <w:pStyle w:val="Epgrafe"/>
                    <w:spacing w:after="0"/>
                    <w:jc w:val="both"/>
                    <w:rPr>
                      <w:rFonts w:ascii="Arial" w:hAnsi="Arial" w:cs="Arial"/>
                      <w:noProof/>
                      <w:color w:val="auto"/>
                      <w:sz w:val="32"/>
                      <w:szCs w:val="24"/>
                    </w:rPr>
                  </w:pPr>
                  <w:r>
                    <w:rPr>
                      <w:rFonts w:ascii="Arial" w:hAnsi="Arial" w:cs="Arial"/>
                      <w:color w:val="auto"/>
                      <w:sz w:val="22"/>
                    </w:rPr>
                    <w:t>Fig. 3.5.</w:t>
                  </w:r>
                  <w:r w:rsidRPr="003234A4">
                    <w:rPr>
                      <w:rFonts w:ascii="Arial" w:hAnsi="Arial" w:cs="Arial"/>
                      <w:color w:val="auto"/>
                      <w:sz w:val="22"/>
                    </w:rPr>
                    <w:t xml:space="preserve"> </w:t>
                  </w:r>
                  <w:r w:rsidRPr="005131F2">
                    <w:rPr>
                      <w:rFonts w:ascii="Arial" w:hAnsi="Arial" w:cs="Arial"/>
                      <w:color w:val="auto"/>
                      <w:sz w:val="22"/>
                    </w:rPr>
                    <w:t>Curvas características de disparo para las diversas clases de disyuntores magnetotérmicos.</w:t>
                  </w:r>
                  <w:r>
                    <w:rPr>
                      <w:rFonts w:ascii="Arial" w:hAnsi="Arial" w:cs="Arial"/>
                      <w:color w:val="auto"/>
                      <w:sz w:val="22"/>
                    </w:rPr>
                    <w:t xml:space="preserve"> (Fuente: </w:t>
                  </w:r>
                  <w:r w:rsidRPr="00942E4A">
                    <w:rPr>
                      <w:rFonts w:ascii="Arial" w:hAnsi="Arial" w:cs="Arial"/>
                      <w:color w:val="auto"/>
                      <w:sz w:val="22"/>
                    </w:rPr>
                    <w:t>http://www.tuveras.com/aparamenta/magnetotermico.htm</w:t>
                  </w:r>
                  <w:r>
                    <w:rPr>
                      <w:rFonts w:ascii="Arial" w:hAnsi="Arial" w:cs="Arial"/>
                      <w:color w:val="auto"/>
                      <w:sz w:val="22"/>
                    </w:rPr>
                    <w:t>)</w:t>
                  </w:r>
                </w:p>
              </w:txbxContent>
            </v:textbox>
            <w10:wrap type="topAndBottom"/>
          </v:shape>
        </w:pict>
      </w:r>
      <w:r w:rsidR="007F4042">
        <w:rPr>
          <w:rFonts w:ascii="Arial" w:hAnsi="Arial" w:cs="Arial"/>
          <w:noProof/>
          <w:sz w:val="24"/>
          <w:szCs w:val="24"/>
          <w:lang w:val="es-ES" w:eastAsia="es-ES"/>
        </w:rPr>
        <w:drawing>
          <wp:anchor distT="0" distB="0" distL="114300" distR="114300" simplePos="0" relativeHeight="251761664" behindDoc="0" locked="0" layoutInCell="1" allowOverlap="1">
            <wp:simplePos x="0" y="0"/>
            <wp:positionH relativeFrom="column">
              <wp:posOffset>1927860</wp:posOffset>
            </wp:positionH>
            <wp:positionV relativeFrom="paragraph">
              <wp:posOffset>184150</wp:posOffset>
            </wp:positionV>
            <wp:extent cx="2070735" cy="1860550"/>
            <wp:effectExtent l="19050" t="0" r="5715" b="0"/>
            <wp:wrapSquare wrapText="bothSides"/>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2070735" cy="1860550"/>
                    </a:xfrm>
                    <a:prstGeom prst="rect">
                      <a:avLst/>
                    </a:prstGeom>
                    <a:noFill/>
                    <a:ln w="9525">
                      <a:noFill/>
                      <a:miter lim="800000"/>
                      <a:headEnd/>
                      <a:tailEnd/>
                    </a:ln>
                  </pic:spPr>
                </pic:pic>
              </a:graphicData>
            </a:graphic>
          </wp:anchor>
        </w:drawing>
      </w:r>
      <w:r w:rsidR="00393F5D">
        <w:rPr>
          <w:rFonts w:ascii="Arial" w:hAnsi="Arial" w:cs="Arial"/>
          <w:sz w:val="24"/>
          <w:szCs w:val="24"/>
          <w:lang w:val="es-ES"/>
        </w:rPr>
        <w:br w:type="page"/>
      </w:r>
    </w:p>
    <w:p w:rsidR="00FB4F1E" w:rsidRDefault="007F4042" w:rsidP="00FB4F1E">
      <w:pPr>
        <w:pStyle w:val="Prrafodelista1"/>
        <w:spacing w:after="0" w:line="480" w:lineRule="auto"/>
        <w:ind w:left="1418"/>
        <w:jc w:val="both"/>
        <w:rPr>
          <w:rFonts w:ascii="Arial" w:hAnsi="Arial" w:cs="Arial"/>
          <w:b/>
          <w:sz w:val="24"/>
          <w:szCs w:val="24"/>
          <w:lang w:val="es-ES"/>
        </w:rPr>
      </w:pPr>
      <w:r>
        <w:rPr>
          <w:rFonts w:ascii="Arial" w:hAnsi="Arial" w:cs="Arial"/>
          <w:b/>
          <w:sz w:val="24"/>
          <w:szCs w:val="24"/>
          <w:lang w:val="es-ES"/>
        </w:rPr>
        <w:lastRenderedPageBreak/>
        <w:t xml:space="preserve">Coordinación </w:t>
      </w:r>
      <w:r w:rsidR="00FB4F1E" w:rsidRPr="00941BE6">
        <w:rPr>
          <w:rFonts w:ascii="Arial" w:hAnsi="Arial" w:cs="Arial"/>
          <w:b/>
          <w:sz w:val="24"/>
          <w:szCs w:val="24"/>
          <w:lang w:val="es-ES"/>
        </w:rPr>
        <w:t>Selectiva.</w:t>
      </w:r>
    </w:p>
    <w:p w:rsidR="00FB4F1E" w:rsidRDefault="00FB4F1E" w:rsidP="00FB4F1E">
      <w:pPr>
        <w:pStyle w:val="Prrafodelista1"/>
        <w:spacing w:after="0" w:line="480" w:lineRule="auto"/>
        <w:ind w:left="1418"/>
        <w:jc w:val="both"/>
        <w:rPr>
          <w:rFonts w:ascii="Arial" w:hAnsi="Arial" w:cs="Arial"/>
          <w:sz w:val="24"/>
          <w:szCs w:val="24"/>
          <w:lang w:val="es-ES"/>
        </w:rPr>
      </w:pPr>
      <w:r>
        <w:rPr>
          <w:rFonts w:ascii="Arial" w:hAnsi="Arial" w:cs="Arial"/>
          <w:sz w:val="24"/>
          <w:szCs w:val="24"/>
          <w:lang w:val="es-ES"/>
        </w:rPr>
        <w:t xml:space="preserve">Las </w:t>
      </w:r>
      <w:r w:rsidRPr="00941BE6">
        <w:rPr>
          <w:rFonts w:ascii="Arial" w:hAnsi="Arial" w:cs="Arial"/>
          <w:sz w:val="24"/>
          <w:szCs w:val="24"/>
          <w:lang w:val="es-ES"/>
        </w:rPr>
        <w:t xml:space="preserve">instalaciones actuales exigen la continuidad en el servicio, aun ante la actuación de cualquiera de las protecciones. Esto nos lleva al concepto de selectividad que no es más que lograr que ante una falla, el interruptor que primero actúe sea el que está </w:t>
      </w:r>
      <w:r w:rsidR="00157558">
        <w:rPr>
          <w:rFonts w:ascii="Arial" w:hAnsi="Arial" w:cs="Arial"/>
          <w:sz w:val="24"/>
          <w:szCs w:val="24"/>
          <w:lang w:val="es-ES"/>
        </w:rPr>
        <w:t>más próximo a esa falla</w:t>
      </w:r>
      <w:r w:rsidRPr="00941BE6">
        <w:rPr>
          <w:rFonts w:ascii="Arial" w:hAnsi="Arial" w:cs="Arial"/>
          <w:sz w:val="24"/>
          <w:szCs w:val="24"/>
          <w:lang w:val="es-ES"/>
        </w:rPr>
        <w:t>.</w:t>
      </w:r>
    </w:p>
    <w:p w:rsidR="00FB4F1E" w:rsidRDefault="00FB4F1E" w:rsidP="00FB4F1E">
      <w:pPr>
        <w:pStyle w:val="Prrafodelista1"/>
        <w:spacing w:after="0" w:line="480" w:lineRule="auto"/>
        <w:ind w:left="1416"/>
        <w:jc w:val="both"/>
        <w:rPr>
          <w:rFonts w:ascii="Arial" w:hAnsi="Arial" w:cs="Arial"/>
          <w:sz w:val="24"/>
          <w:szCs w:val="24"/>
          <w:lang w:val="es-ES"/>
        </w:rPr>
      </w:pPr>
    </w:p>
    <w:p w:rsidR="00FB4F1E" w:rsidRDefault="00FB4F1E" w:rsidP="00FB4F1E">
      <w:pPr>
        <w:pStyle w:val="Prrafodelista1"/>
        <w:spacing w:after="0" w:line="480" w:lineRule="auto"/>
        <w:ind w:left="1416"/>
        <w:jc w:val="both"/>
        <w:rPr>
          <w:rFonts w:ascii="Arial" w:hAnsi="Arial" w:cs="Arial"/>
          <w:sz w:val="24"/>
          <w:szCs w:val="24"/>
          <w:lang w:val="es-ES"/>
        </w:rPr>
      </w:pPr>
      <w:r w:rsidRPr="00941BE6">
        <w:rPr>
          <w:rFonts w:ascii="Arial" w:hAnsi="Arial" w:cs="Arial"/>
          <w:sz w:val="24"/>
          <w:szCs w:val="24"/>
          <w:lang w:val="es-ES"/>
        </w:rPr>
        <w:t xml:space="preserve">La selectividad </w:t>
      </w:r>
      <w:r w:rsidR="00157558">
        <w:rPr>
          <w:rFonts w:ascii="Arial" w:hAnsi="Arial" w:cs="Arial"/>
          <w:sz w:val="24"/>
          <w:szCs w:val="24"/>
          <w:lang w:val="es-ES"/>
        </w:rPr>
        <w:t xml:space="preserve">se </w:t>
      </w:r>
      <w:r w:rsidRPr="00941BE6">
        <w:rPr>
          <w:rFonts w:ascii="Arial" w:hAnsi="Arial" w:cs="Arial"/>
          <w:sz w:val="24"/>
          <w:szCs w:val="24"/>
          <w:lang w:val="es-ES"/>
        </w:rPr>
        <w:t xml:space="preserve">puede </w:t>
      </w:r>
      <w:r w:rsidR="00157558">
        <w:rPr>
          <w:rFonts w:ascii="Arial" w:hAnsi="Arial" w:cs="Arial"/>
          <w:sz w:val="24"/>
          <w:szCs w:val="24"/>
          <w:lang w:val="es-ES"/>
        </w:rPr>
        <w:t xml:space="preserve">clasificar </w:t>
      </w:r>
      <w:r w:rsidRPr="00941BE6">
        <w:rPr>
          <w:rFonts w:ascii="Arial" w:hAnsi="Arial" w:cs="Arial"/>
          <w:sz w:val="24"/>
          <w:szCs w:val="24"/>
          <w:lang w:val="es-ES"/>
        </w:rPr>
        <w:t>e</w:t>
      </w:r>
      <w:r w:rsidR="00157558">
        <w:rPr>
          <w:rFonts w:ascii="Arial" w:hAnsi="Arial" w:cs="Arial"/>
          <w:sz w:val="24"/>
          <w:szCs w:val="24"/>
          <w:lang w:val="es-ES"/>
        </w:rPr>
        <w:t>n</w:t>
      </w:r>
      <w:r w:rsidRPr="00941BE6">
        <w:rPr>
          <w:rFonts w:ascii="Arial" w:hAnsi="Arial" w:cs="Arial"/>
          <w:sz w:val="24"/>
          <w:szCs w:val="24"/>
          <w:lang w:val="es-ES"/>
        </w:rPr>
        <w:t>:</w:t>
      </w:r>
    </w:p>
    <w:p w:rsidR="007F4042" w:rsidRDefault="007F4042" w:rsidP="00FB4F1E">
      <w:pPr>
        <w:pStyle w:val="Prrafodelista1"/>
        <w:spacing w:after="0" w:line="480" w:lineRule="auto"/>
        <w:ind w:left="1416"/>
        <w:jc w:val="both"/>
        <w:rPr>
          <w:rFonts w:ascii="Arial" w:hAnsi="Arial" w:cs="Arial"/>
          <w:sz w:val="24"/>
          <w:szCs w:val="24"/>
          <w:lang w:val="es-ES"/>
        </w:rPr>
      </w:pPr>
    </w:p>
    <w:p w:rsidR="00FB4F1E" w:rsidRDefault="00FB4F1E" w:rsidP="00AE32F5">
      <w:pPr>
        <w:pStyle w:val="Prrafodelista1"/>
        <w:numPr>
          <w:ilvl w:val="0"/>
          <w:numId w:val="19"/>
        </w:numPr>
        <w:spacing w:after="0" w:line="480" w:lineRule="auto"/>
        <w:jc w:val="both"/>
        <w:rPr>
          <w:rFonts w:ascii="Arial" w:hAnsi="Arial" w:cs="Arial"/>
          <w:sz w:val="24"/>
          <w:szCs w:val="24"/>
          <w:lang w:val="es-ES"/>
        </w:rPr>
      </w:pPr>
      <w:r w:rsidRPr="00941BE6">
        <w:rPr>
          <w:rFonts w:ascii="Arial" w:hAnsi="Arial" w:cs="Arial"/>
          <w:b/>
          <w:sz w:val="24"/>
          <w:szCs w:val="24"/>
          <w:lang w:val="es-ES"/>
        </w:rPr>
        <w:t>Amperimétrica</w:t>
      </w:r>
      <w:r>
        <w:rPr>
          <w:rFonts w:ascii="Arial" w:hAnsi="Arial" w:cs="Arial"/>
          <w:b/>
          <w:sz w:val="24"/>
          <w:szCs w:val="24"/>
          <w:lang w:val="es-ES"/>
        </w:rPr>
        <w:t>.</w:t>
      </w:r>
    </w:p>
    <w:p w:rsidR="00FB4F1E" w:rsidRDefault="00FB4F1E" w:rsidP="00FB4F1E">
      <w:pPr>
        <w:pStyle w:val="Prrafodelista1"/>
        <w:spacing w:after="0" w:line="480" w:lineRule="auto"/>
        <w:ind w:left="2309"/>
        <w:jc w:val="both"/>
        <w:rPr>
          <w:rFonts w:ascii="Arial" w:hAnsi="Arial" w:cs="Arial"/>
          <w:sz w:val="24"/>
          <w:szCs w:val="24"/>
          <w:lang w:val="es-ES"/>
        </w:rPr>
      </w:pPr>
      <w:r>
        <w:rPr>
          <w:rFonts w:ascii="Arial" w:hAnsi="Arial" w:cs="Arial"/>
          <w:sz w:val="24"/>
          <w:szCs w:val="24"/>
          <w:lang w:val="es-ES"/>
        </w:rPr>
        <w:t xml:space="preserve">El </w:t>
      </w:r>
      <w:r w:rsidRPr="00941BE6">
        <w:rPr>
          <w:rFonts w:ascii="Arial" w:hAnsi="Arial" w:cs="Arial"/>
          <w:sz w:val="24"/>
          <w:szCs w:val="24"/>
          <w:lang w:val="es-ES"/>
        </w:rPr>
        <w:t>interruptor que esté aguas abajo debe cortar el circuito ante cortocircuitos, antes de que lo haga el superior.</w:t>
      </w:r>
    </w:p>
    <w:p w:rsidR="00FB4F1E" w:rsidRDefault="00535D34" w:rsidP="00FB4F1E">
      <w:pPr>
        <w:pStyle w:val="Prrafodelista1"/>
        <w:spacing w:after="0" w:line="480" w:lineRule="auto"/>
        <w:ind w:left="2309"/>
        <w:jc w:val="center"/>
        <w:rPr>
          <w:rFonts w:ascii="Arial" w:hAnsi="Arial" w:cs="Arial"/>
          <w:sz w:val="24"/>
          <w:szCs w:val="24"/>
          <w:lang w:val="es-ES"/>
        </w:rPr>
      </w:pPr>
      <w:r w:rsidRPr="00535D34">
        <w:rPr>
          <w:rFonts w:ascii="Arial" w:hAnsi="Arial" w:cs="Arial"/>
          <w:b/>
          <w:noProof/>
          <w:sz w:val="24"/>
          <w:szCs w:val="24"/>
          <w:lang w:val="es-ES" w:eastAsia="es-ES"/>
        </w:rPr>
        <w:pict>
          <v:shape id="_x0000_s1048" type="#_x0000_t202" style="position:absolute;left:0;text-align:left;margin-left:102.6pt;margin-top:147.95pt;width:305.75pt;height:28.9pt;z-index:251687936" stroked="f">
            <v:textbox style="mso-next-textbox:#_x0000_s1048" inset="0,0,0,0">
              <w:txbxContent>
                <w:p w:rsidR="00A25FA7" w:rsidRPr="003234A4" w:rsidRDefault="00A25FA7" w:rsidP="00942E4A">
                  <w:pPr>
                    <w:pStyle w:val="Epgrafe"/>
                    <w:spacing w:after="0"/>
                    <w:jc w:val="both"/>
                    <w:rPr>
                      <w:rFonts w:ascii="Arial" w:hAnsi="Arial" w:cs="Arial"/>
                      <w:noProof/>
                      <w:color w:val="auto"/>
                      <w:sz w:val="32"/>
                      <w:szCs w:val="24"/>
                    </w:rPr>
                  </w:pPr>
                  <w:r>
                    <w:rPr>
                      <w:rFonts w:ascii="Arial" w:hAnsi="Arial" w:cs="Arial"/>
                      <w:color w:val="auto"/>
                      <w:sz w:val="22"/>
                    </w:rPr>
                    <w:t>Fig. 3.6.</w:t>
                  </w:r>
                  <w:r w:rsidRPr="003234A4">
                    <w:rPr>
                      <w:rFonts w:ascii="Arial" w:hAnsi="Arial" w:cs="Arial"/>
                      <w:color w:val="auto"/>
                      <w:sz w:val="22"/>
                    </w:rPr>
                    <w:t xml:space="preserve"> </w:t>
                  </w:r>
                  <w:r>
                    <w:rPr>
                      <w:rFonts w:ascii="Arial" w:hAnsi="Arial" w:cs="Arial"/>
                      <w:color w:val="auto"/>
                      <w:sz w:val="22"/>
                    </w:rPr>
                    <w:t xml:space="preserve">Selectividad Amperimétrica. (Fuente: </w:t>
                  </w:r>
                  <w:r w:rsidRPr="00942E4A">
                    <w:rPr>
                      <w:rFonts w:ascii="Arial" w:hAnsi="Arial" w:cs="Arial"/>
                      <w:color w:val="auto"/>
                      <w:sz w:val="22"/>
                    </w:rPr>
                    <w:t>http://www.tuveras.com/aparamenta/magnetotermico.htm</w:t>
                  </w:r>
                  <w:r>
                    <w:rPr>
                      <w:rFonts w:ascii="Arial" w:hAnsi="Arial" w:cs="Arial"/>
                      <w:color w:val="auto"/>
                      <w:sz w:val="22"/>
                    </w:rPr>
                    <w:t>)</w:t>
                  </w:r>
                </w:p>
              </w:txbxContent>
            </v:textbox>
            <w10:wrap type="topAndBottom"/>
          </v:shape>
        </w:pict>
      </w:r>
      <w:r w:rsidR="00FB4F1E" w:rsidRPr="00941BE6">
        <w:rPr>
          <w:rFonts w:ascii="Arial" w:hAnsi="Arial" w:cs="Arial"/>
          <w:noProof/>
          <w:sz w:val="24"/>
          <w:szCs w:val="24"/>
          <w:lang w:val="es-ES" w:eastAsia="es-ES"/>
        </w:rPr>
        <w:drawing>
          <wp:inline distT="0" distB="0" distL="0" distR="0">
            <wp:extent cx="2413752" cy="1686296"/>
            <wp:effectExtent l="19050" t="0" r="5598" b="0"/>
            <wp:docPr id="8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l="31863" t="33374" r="48167" b="46219"/>
                    <a:stretch>
                      <a:fillRect/>
                    </a:stretch>
                  </pic:blipFill>
                  <pic:spPr bwMode="auto">
                    <a:xfrm>
                      <a:off x="0" y="0"/>
                      <a:ext cx="2422699" cy="1692547"/>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2309"/>
        <w:jc w:val="both"/>
        <w:rPr>
          <w:rFonts w:ascii="Arial" w:hAnsi="Arial" w:cs="Arial"/>
          <w:b/>
          <w:sz w:val="24"/>
          <w:szCs w:val="24"/>
          <w:lang w:val="es-ES"/>
        </w:rPr>
      </w:pPr>
    </w:p>
    <w:p w:rsidR="00FB4F1E" w:rsidRPr="000C6C5B" w:rsidRDefault="007F4042" w:rsidP="000C6C5B">
      <w:pPr>
        <w:pStyle w:val="Prrafodelista"/>
        <w:numPr>
          <w:ilvl w:val="0"/>
          <w:numId w:val="19"/>
        </w:numPr>
        <w:jc w:val="both"/>
        <w:rPr>
          <w:rFonts w:ascii="Arial" w:hAnsi="Arial" w:cs="Arial"/>
          <w:b/>
          <w:sz w:val="24"/>
          <w:szCs w:val="24"/>
        </w:rPr>
      </w:pPr>
      <w:r w:rsidRPr="000C6C5B">
        <w:rPr>
          <w:rFonts w:ascii="Arial" w:hAnsi="Arial" w:cs="Arial"/>
          <w:b/>
          <w:sz w:val="24"/>
          <w:szCs w:val="24"/>
        </w:rPr>
        <w:br w:type="page"/>
      </w:r>
      <w:r w:rsidR="00FB4F1E" w:rsidRPr="000C6C5B">
        <w:rPr>
          <w:rFonts w:ascii="Arial" w:hAnsi="Arial" w:cs="Arial"/>
          <w:b/>
          <w:sz w:val="24"/>
          <w:szCs w:val="24"/>
        </w:rPr>
        <w:lastRenderedPageBreak/>
        <w:t>Cronométrica.</w:t>
      </w:r>
    </w:p>
    <w:p w:rsidR="00FB4F1E" w:rsidRPr="00941BE6" w:rsidRDefault="00FB4F1E" w:rsidP="00FB4F1E">
      <w:pPr>
        <w:pStyle w:val="Prrafodelista1"/>
        <w:spacing w:after="0" w:line="480" w:lineRule="auto"/>
        <w:ind w:left="2309"/>
        <w:jc w:val="both"/>
        <w:rPr>
          <w:rFonts w:ascii="Arial" w:hAnsi="Arial" w:cs="Arial"/>
          <w:b/>
          <w:sz w:val="24"/>
          <w:szCs w:val="24"/>
          <w:lang w:val="es-ES"/>
        </w:rPr>
      </w:pPr>
      <w:r>
        <w:rPr>
          <w:rFonts w:ascii="Arial" w:hAnsi="Arial" w:cs="Arial"/>
          <w:sz w:val="24"/>
          <w:szCs w:val="24"/>
          <w:lang w:val="es-ES"/>
        </w:rPr>
        <w:t xml:space="preserve">El </w:t>
      </w:r>
      <w:r w:rsidRPr="00941BE6">
        <w:rPr>
          <w:rFonts w:ascii="Arial" w:hAnsi="Arial" w:cs="Arial"/>
          <w:sz w:val="24"/>
          <w:szCs w:val="24"/>
          <w:lang w:val="es-ES"/>
        </w:rPr>
        <w:t>interruptor que esté aguas abajo debe cortar el circuito en un tiempo inferior al de aguas arriba para una misma sobreintensidad.</w:t>
      </w:r>
    </w:p>
    <w:p w:rsidR="00FB4F1E" w:rsidRPr="00941BE6" w:rsidRDefault="00535D34" w:rsidP="00FB4F1E">
      <w:pPr>
        <w:pStyle w:val="Prrafodelista1"/>
        <w:spacing w:after="0" w:line="480" w:lineRule="auto"/>
        <w:ind w:left="2309"/>
        <w:jc w:val="center"/>
        <w:rPr>
          <w:rFonts w:ascii="Arial" w:hAnsi="Arial" w:cs="Arial"/>
          <w:b/>
          <w:sz w:val="24"/>
          <w:szCs w:val="24"/>
          <w:lang w:val="es-ES"/>
        </w:rPr>
      </w:pPr>
      <w:r>
        <w:rPr>
          <w:rFonts w:ascii="Arial" w:hAnsi="Arial" w:cs="Arial"/>
          <w:b/>
          <w:noProof/>
          <w:sz w:val="24"/>
          <w:szCs w:val="24"/>
          <w:lang w:val="es-ES" w:eastAsia="es-ES"/>
        </w:rPr>
        <w:pict>
          <v:shape id="_x0000_s1049" type="#_x0000_t202" style="position:absolute;left:0;text-align:left;margin-left:79.2pt;margin-top:160.3pt;width:330.1pt;height:26.4pt;z-index:251688960" stroked="f">
            <v:textbox style="mso-next-textbox:#_x0000_s1049" inset="0,0,0,0">
              <w:txbxContent>
                <w:p w:rsidR="00A25FA7" w:rsidRPr="003234A4" w:rsidRDefault="00A25FA7" w:rsidP="00942E4A">
                  <w:pPr>
                    <w:pStyle w:val="Epgrafe"/>
                    <w:spacing w:after="0"/>
                    <w:jc w:val="both"/>
                    <w:rPr>
                      <w:rFonts w:ascii="Arial" w:hAnsi="Arial" w:cs="Arial"/>
                      <w:noProof/>
                      <w:color w:val="auto"/>
                      <w:sz w:val="32"/>
                      <w:szCs w:val="24"/>
                    </w:rPr>
                  </w:pPr>
                  <w:r>
                    <w:rPr>
                      <w:rFonts w:ascii="Arial" w:hAnsi="Arial" w:cs="Arial"/>
                      <w:color w:val="auto"/>
                      <w:sz w:val="22"/>
                    </w:rPr>
                    <w:t>Fig. 3.7.</w:t>
                  </w:r>
                  <w:r w:rsidRPr="003234A4">
                    <w:rPr>
                      <w:rFonts w:ascii="Arial" w:hAnsi="Arial" w:cs="Arial"/>
                      <w:color w:val="auto"/>
                      <w:sz w:val="22"/>
                    </w:rPr>
                    <w:t xml:space="preserve"> </w:t>
                  </w:r>
                  <w:r>
                    <w:rPr>
                      <w:rFonts w:ascii="Arial" w:hAnsi="Arial" w:cs="Arial"/>
                      <w:color w:val="auto"/>
                      <w:sz w:val="22"/>
                    </w:rPr>
                    <w:t xml:space="preserve">Selectividad Cronométrica. (Fuente: </w:t>
                  </w:r>
                  <w:r w:rsidRPr="00942E4A">
                    <w:rPr>
                      <w:rFonts w:ascii="Arial" w:hAnsi="Arial" w:cs="Arial"/>
                      <w:color w:val="auto"/>
                      <w:sz w:val="22"/>
                    </w:rPr>
                    <w:t>http://www.tuveras.com/aparamenta/magnetotermico.htm</w:t>
                  </w:r>
                  <w:r>
                    <w:rPr>
                      <w:rFonts w:ascii="Arial" w:hAnsi="Arial" w:cs="Arial"/>
                      <w:color w:val="auto"/>
                      <w:sz w:val="22"/>
                    </w:rPr>
                    <w:t>)</w:t>
                  </w:r>
                </w:p>
              </w:txbxContent>
            </v:textbox>
            <w10:wrap type="topAndBottom"/>
          </v:shape>
        </w:pict>
      </w:r>
      <w:r w:rsidR="00556810">
        <w:rPr>
          <w:rFonts w:ascii="Arial" w:hAnsi="Arial" w:cs="Arial"/>
          <w:b/>
          <w:noProof/>
          <w:sz w:val="24"/>
          <w:szCs w:val="24"/>
          <w:lang w:val="es-ES" w:eastAsia="es-ES"/>
        </w:rPr>
        <w:drawing>
          <wp:inline distT="0" distB="0" distL="0" distR="0">
            <wp:extent cx="2381250" cy="1743075"/>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381250" cy="1743075"/>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2309"/>
        <w:jc w:val="both"/>
        <w:rPr>
          <w:rFonts w:ascii="Arial" w:hAnsi="Arial" w:cs="Arial"/>
          <w:b/>
          <w:sz w:val="24"/>
          <w:szCs w:val="24"/>
          <w:lang w:val="es-ES"/>
        </w:rPr>
      </w:pPr>
    </w:p>
    <w:p w:rsidR="000C6C5B" w:rsidRDefault="000C6C5B" w:rsidP="000C6C5B">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Cuando existe una pérdida de fase en un circuito trifásico, el breakers actúa abriendo todos sus contactos. En el caso en que el circuito se hubiese protegido con fusibles, se fundiría el correspondiente o la fase afectada y dejaría a todo el sistema en marcha con solo dos fases</w:t>
      </w:r>
      <w:r w:rsidRPr="00941BE6">
        <w:rPr>
          <w:rFonts w:ascii="Arial" w:hAnsi="Arial" w:cs="Arial"/>
          <w:sz w:val="24"/>
          <w:szCs w:val="24"/>
          <w:lang w:val="es-EC"/>
        </w:rPr>
        <w:t>.</w:t>
      </w:r>
    </w:p>
    <w:p w:rsidR="008C28C1" w:rsidRDefault="008C28C1" w:rsidP="000C6C5B">
      <w:pPr>
        <w:pStyle w:val="Prrafodelista1"/>
        <w:spacing w:after="0" w:line="480" w:lineRule="auto"/>
        <w:ind w:left="1418"/>
        <w:jc w:val="both"/>
        <w:rPr>
          <w:rFonts w:ascii="Arial" w:hAnsi="Arial" w:cs="Arial"/>
          <w:sz w:val="24"/>
          <w:szCs w:val="24"/>
          <w:lang w:val="es-EC"/>
        </w:rPr>
      </w:pPr>
    </w:p>
    <w:p w:rsidR="008C28C1" w:rsidRDefault="008C28C1" w:rsidP="000C6C5B">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Esto produciría un desbalance de corrientes en el receptor, incrementándose la corriente hasta 1.73 veces la corriente a plena carga, sin importar las conexiones del bobinado (delta o estrella) y en el caso de contar con un relé térmico que actúe desconectando un daño severo en éste.</w:t>
      </w:r>
    </w:p>
    <w:p w:rsidR="008C28C1" w:rsidRPr="00941BE6" w:rsidRDefault="00535D34" w:rsidP="008C28C1">
      <w:pPr>
        <w:pStyle w:val="Prrafodelista1"/>
        <w:spacing w:after="0" w:line="480" w:lineRule="auto"/>
        <w:ind w:left="1418"/>
        <w:jc w:val="center"/>
        <w:rPr>
          <w:rFonts w:ascii="Arial" w:hAnsi="Arial" w:cs="Arial"/>
          <w:sz w:val="24"/>
          <w:szCs w:val="24"/>
          <w:lang w:val="es-EC"/>
        </w:rPr>
      </w:pPr>
      <w:r w:rsidRPr="00535D34">
        <w:rPr>
          <w:rFonts w:ascii="Arial" w:hAnsi="Arial" w:cs="Arial"/>
          <w:b/>
          <w:noProof/>
          <w:sz w:val="24"/>
          <w:szCs w:val="24"/>
          <w:lang w:val="es-ES" w:eastAsia="es-ES"/>
        </w:rPr>
        <w:lastRenderedPageBreak/>
        <w:pict>
          <v:shape id="_x0000_s1114" type="#_x0000_t202" style="position:absolute;left:0;text-align:left;margin-left:76.4pt;margin-top:333.55pt;width:332.9pt;height:27.15pt;z-index:251763712" stroked="f">
            <v:textbox style="mso-next-textbox:#_x0000_s1114" inset="0,0,0,0">
              <w:txbxContent>
                <w:p w:rsidR="00A25FA7" w:rsidRDefault="00A25FA7" w:rsidP="00B25B3B">
                  <w:pPr>
                    <w:pStyle w:val="Epgrafe"/>
                    <w:spacing w:after="0"/>
                    <w:jc w:val="both"/>
                    <w:rPr>
                      <w:rFonts w:ascii="Arial" w:hAnsi="Arial" w:cs="Arial"/>
                      <w:color w:val="auto"/>
                      <w:sz w:val="22"/>
                    </w:rPr>
                  </w:pPr>
                  <w:r>
                    <w:rPr>
                      <w:rFonts w:ascii="Arial" w:hAnsi="Arial" w:cs="Arial"/>
                      <w:color w:val="auto"/>
                      <w:sz w:val="22"/>
                    </w:rPr>
                    <w:t>Fig. 3.8.</w:t>
                  </w:r>
                  <w:r w:rsidRPr="003234A4">
                    <w:rPr>
                      <w:rFonts w:ascii="Arial" w:hAnsi="Arial" w:cs="Arial"/>
                      <w:color w:val="auto"/>
                      <w:sz w:val="22"/>
                    </w:rPr>
                    <w:t xml:space="preserve"> </w:t>
                  </w:r>
                  <w:r>
                    <w:rPr>
                      <w:rFonts w:ascii="Arial" w:hAnsi="Arial" w:cs="Arial"/>
                      <w:color w:val="auto"/>
                      <w:sz w:val="22"/>
                    </w:rPr>
                    <w:t>Operación del motor bajo falla monofásica.</w:t>
                  </w:r>
                </w:p>
                <w:p w:rsidR="00A25FA7" w:rsidRPr="00B25B3B" w:rsidRDefault="00A25FA7" w:rsidP="00B25B3B">
                  <w:pPr>
                    <w:jc w:val="both"/>
                    <w:rPr>
                      <w:rFonts w:ascii="Arial" w:hAnsi="Arial" w:cs="Arial"/>
                      <w:b/>
                      <w:bCs/>
                      <w:sz w:val="20"/>
                      <w:szCs w:val="20"/>
                    </w:rPr>
                  </w:pPr>
                  <w:r>
                    <w:rPr>
                      <w:rFonts w:ascii="Arial" w:hAnsi="Arial" w:cs="Arial"/>
                      <w:b/>
                      <w:bCs/>
                      <w:szCs w:val="18"/>
                    </w:rPr>
                    <w:t>Fuente:</w:t>
                  </w:r>
                  <w:r w:rsidRPr="00B25B3B">
                    <w:rPr>
                      <w:rFonts w:ascii="Arial" w:hAnsi="Arial" w:cs="Arial"/>
                      <w:b/>
                      <w:bCs/>
                      <w:i/>
                      <w:iCs/>
                      <w:sz w:val="20"/>
                      <w:szCs w:val="20"/>
                    </w:rPr>
                    <w:t>www.bussmann.com/library/docs/spd02/SPDSection11.pdf</w:t>
                  </w:r>
                </w:p>
              </w:txbxContent>
            </v:textbox>
            <w10:wrap type="topAndBottom"/>
          </v:shape>
        </w:pict>
      </w:r>
      <w:r w:rsidR="008C28C1" w:rsidRPr="008C28C1">
        <w:rPr>
          <w:rFonts w:ascii="Arial" w:hAnsi="Arial" w:cs="Arial"/>
          <w:noProof/>
          <w:sz w:val="24"/>
          <w:szCs w:val="24"/>
          <w:lang w:val="es-ES" w:eastAsia="es-ES"/>
        </w:rPr>
        <w:drawing>
          <wp:inline distT="0" distB="0" distL="0" distR="0">
            <wp:extent cx="2973531" cy="3925440"/>
            <wp:effectExtent l="1905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975694" cy="3928295"/>
                    </a:xfrm>
                    <a:prstGeom prst="rect">
                      <a:avLst/>
                    </a:prstGeom>
                    <a:noFill/>
                    <a:ln w="9525">
                      <a:noFill/>
                      <a:miter lim="800000"/>
                      <a:headEnd/>
                      <a:tailEnd/>
                    </a:ln>
                  </pic:spPr>
                </pic:pic>
              </a:graphicData>
            </a:graphic>
          </wp:inline>
        </w:drawing>
      </w:r>
    </w:p>
    <w:p w:rsidR="000C6C5B" w:rsidRDefault="000C6C5B" w:rsidP="000C6C5B">
      <w:pPr>
        <w:pStyle w:val="Prrafodelista1"/>
        <w:spacing w:after="0" w:line="480" w:lineRule="auto"/>
        <w:ind w:left="1224"/>
        <w:jc w:val="both"/>
        <w:rPr>
          <w:rFonts w:ascii="Arial" w:hAnsi="Arial" w:cs="Arial"/>
          <w:b/>
          <w:sz w:val="24"/>
          <w:szCs w:val="24"/>
          <w:lang w:val="es-EC"/>
        </w:rPr>
      </w:pPr>
    </w:p>
    <w:p w:rsidR="008C28C1" w:rsidRDefault="008C28C1" w:rsidP="008C28C1">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Si el breaker no tiene un apropiado mantenimiento, se descalibrará y requerirá de un nuevo ajuste, en caso de que se produzca una falla y el breaker no se lleve a mantenimiento, un grave peligro de seguridad existirá en la instalación. Este problema no ocurre con los fusibles ya que una vez que operan, para restituir el funcionamiento del circuito tiene que colocarse uno nuevo. </w:t>
      </w:r>
    </w:p>
    <w:p w:rsidR="004D3AFA" w:rsidRDefault="004D3AFA" w:rsidP="008C28C1">
      <w:pPr>
        <w:pStyle w:val="Prrafodelista1"/>
        <w:spacing w:after="0" w:line="480" w:lineRule="auto"/>
        <w:ind w:left="1418"/>
        <w:jc w:val="both"/>
        <w:rPr>
          <w:rFonts w:ascii="Arial" w:hAnsi="Arial" w:cs="Arial"/>
          <w:sz w:val="24"/>
          <w:szCs w:val="24"/>
          <w:lang w:val="es-EC"/>
        </w:rPr>
      </w:pPr>
    </w:p>
    <w:p w:rsidR="008C28C1" w:rsidRDefault="004D3AFA" w:rsidP="008C28C1">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lastRenderedPageBreak/>
        <w:t xml:space="preserve">Al momento de elegir  entre un fusible o breaker para algún tipo de motor o transformador, el NEC en su </w:t>
      </w:r>
      <w:r w:rsidR="00C1681D">
        <w:rPr>
          <w:rFonts w:ascii="Arial" w:hAnsi="Arial" w:cs="Arial"/>
          <w:sz w:val="24"/>
          <w:szCs w:val="24"/>
          <w:lang w:val="es-EC"/>
        </w:rPr>
        <w:t>tabla</w:t>
      </w:r>
      <w:r>
        <w:rPr>
          <w:rFonts w:ascii="Arial" w:hAnsi="Arial" w:cs="Arial"/>
          <w:sz w:val="24"/>
          <w:szCs w:val="24"/>
          <w:lang w:val="es-EC"/>
        </w:rPr>
        <w:t xml:space="preserve"> </w:t>
      </w:r>
      <w:r w:rsidR="00C1681D">
        <w:rPr>
          <w:rFonts w:ascii="Arial" w:hAnsi="Arial" w:cs="Arial"/>
          <w:sz w:val="24"/>
          <w:szCs w:val="24"/>
          <w:lang w:val="es-EC"/>
        </w:rPr>
        <w:t>(430.52</w:t>
      </w:r>
      <w:r w:rsidR="000B63A5">
        <w:rPr>
          <w:rFonts w:ascii="Arial" w:hAnsi="Arial" w:cs="Arial"/>
          <w:sz w:val="24"/>
          <w:szCs w:val="24"/>
          <w:lang w:val="es-EC"/>
        </w:rPr>
        <w:t xml:space="preserve">, 450.3(A) y 450.3 (B) </w:t>
      </w:r>
      <w:r w:rsidR="00C1681D">
        <w:rPr>
          <w:rFonts w:ascii="Arial" w:hAnsi="Arial" w:cs="Arial"/>
          <w:sz w:val="24"/>
          <w:szCs w:val="24"/>
          <w:lang w:val="es-EC"/>
        </w:rPr>
        <w:t>) nos proporciona información acerca del factor por el cual se debe multiplicar la corriente a plena carga del transformador o motor para seleccionar el dispositivo de protección apropiado en caso de cortocircuito o fallas a tierra que es donde más se utilizan estos dispositivos.</w:t>
      </w:r>
    </w:p>
    <w:p w:rsidR="000B63A5" w:rsidRDefault="000B63A5" w:rsidP="008C28C1">
      <w:pPr>
        <w:pStyle w:val="Prrafodelista1"/>
        <w:spacing w:after="0" w:line="480" w:lineRule="auto"/>
        <w:ind w:left="1418"/>
        <w:jc w:val="both"/>
        <w:rPr>
          <w:rFonts w:ascii="Arial" w:hAnsi="Arial" w:cs="Arial"/>
          <w:sz w:val="24"/>
          <w:szCs w:val="24"/>
          <w:lang w:val="es-EC"/>
        </w:rPr>
      </w:pPr>
    </w:p>
    <w:p w:rsidR="000B63A5" w:rsidRDefault="000B63A5" w:rsidP="008C28C1">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Es importante enfatizar que también deben ser consideradas las características ya mencionadas para cada dispositivo con la finalidad de realizar la selección adecuada y evitemos algún incidente o accidente en la instalación. </w:t>
      </w:r>
    </w:p>
    <w:p w:rsidR="00C1681D" w:rsidRPr="008C28C1" w:rsidRDefault="00C1681D" w:rsidP="008C28C1">
      <w:pPr>
        <w:pStyle w:val="Prrafodelista1"/>
        <w:spacing w:after="0" w:line="480" w:lineRule="auto"/>
        <w:ind w:left="1418"/>
        <w:jc w:val="both"/>
        <w:rPr>
          <w:rFonts w:ascii="Arial" w:hAnsi="Arial" w:cs="Arial"/>
          <w:sz w:val="24"/>
          <w:szCs w:val="24"/>
          <w:lang w:val="es-EC"/>
        </w:rPr>
      </w:pPr>
    </w:p>
    <w:p w:rsidR="00FB4F1E" w:rsidRDefault="00FB4F1E" w:rsidP="00AE32F5">
      <w:pPr>
        <w:pStyle w:val="Prrafodelista1"/>
        <w:numPr>
          <w:ilvl w:val="2"/>
          <w:numId w:val="15"/>
        </w:numPr>
        <w:spacing w:after="0" w:line="480" w:lineRule="auto"/>
        <w:jc w:val="both"/>
        <w:rPr>
          <w:rFonts w:ascii="Arial" w:hAnsi="Arial" w:cs="Arial"/>
          <w:b/>
          <w:sz w:val="24"/>
          <w:szCs w:val="24"/>
          <w:lang w:val="es-EC"/>
        </w:rPr>
      </w:pPr>
      <w:r>
        <w:rPr>
          <w:rFonts w:ascii="Arial" w:hAnsi="Arial" w:cs="Arial"/>
          <w:b/>
          <w:sz w:val="24"/>
          <w:szCs w:val="24"/>
          <w:lang w:val="es-EC"/>
        </w:rPr>
        <w:t>INTERRUPTOR DIFERENCIAL.</w:t>
      </w:r>
      <w:r w:rsidR="00535D34">
        <w:rPr>
          <w:rFonts w:ascii="Arial" w:hAnsi="Arial" w:cs="Arial"/>
          <w:b/>
          <w:sz w:val="24"/>
          <w:szCs w:val="24"/>
          <w:lang w:val="es-EC"/>
        </w:rPr>
        <w:fldChar w:fldCharType="begin"/>
      </w:r>
      <w:r>
        <w:instrText xml:space="preserve"> XE "</w:instrText>
      </w:r>
      <w:r w:rsidR="00D3417D">
        <w:instrText xml:space="preserve">3.3.3. </w:instrText>
      </w:r>
      <w:r w:rsidRPr="0099754B">
        <w:rPr>
          <w:rFonts w:ascii="Arial" w:hAnsi="Arial" w:cs="Arial"/>
          <w:b/>
          <w:sz w:val="24"/>
          <w:szCs w:val="24"/>
          <w:lang w:val="es-EC"/>
        </w:rPr>
        <w:instrText>INTERRUPTOR DIFERENCIAL.</w:instrText>
      </w:r>
      <w:r>
        <w:instrText xml:space="preserve">" </w:instrText>
      </w:r>
      <w:r w:rsidR="00535D34">
        <w:rPr>
          <w:rFonts w:ascii="Arial" w:hAnsi="Arial" w:cs="Arial"/>
          <w:b/>
          <w:sz w:val="24"/>
          <w:szCs w:val="24"/>
          <w:lang w:val="es-EC"/>
        </w:rPr>
        <w:fldChar w:fldCharType="end"/>
      </w:r>
    </w:p>
    <w:p w:rsidR="00FB4F1E" w:rsidRPr="00941BE6" w:rsidRDefault="00FB4F1E"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Un interruptor </w:t>
      </w:r>
      <w:r w:rsidRPr="00941BE6">
        <w:rPr>
          <w:rFonts w:ascii="Arial" w:hAnsi="Arial" w:cs="Arial"/>
          <w:sz w:val="24"/>
          <w:szCs w:val="24"/>
          <w:lang w:val="es-EC"/>
        </w:rPr>
        <w:t xml:space="preserve">diferencial </w:t>
      </w:r>
      <w:r w:rsidR="000B63A5">
        <w:rPr>
          <w:rFonts w:ascii="Arial" w:hAnsi="Arial" w:cs="Arial"/>
          <w:sz w:val="24"/>
          <w:szCs w:val="24"/>
          <w:lang w:val="es-EC"/>
        </w:rPr>
        <w:t>mide</w:t>
      </w:r>
      <w:r w:rsidRPr="00941BE6">
        <w:rPr>
          <w:rFonts w:ascii="Arial" w:hAnsi="Arial" w:cs="Arial"/>
          <w:sz w:val="24"/>
          <w:szCs w:val="24"/>
          <w:lang w:val="es-EC"/>
        </w:rPr>
        <w:t xml:space="preserve"> la corriente que circula </w:t>
      </w:r>
      <w:r w:rsidR="000B63A5">
        <w:rPr>
          <w:rFonts w:ascii="Arial" w:hAnsi="Arial" w:cs="Arial"/>
          <w:sz w:val="24"/>
          <w:szCs w:val="24"/>
          <w:lang w:val="es-EC"/>
        </w:rPr>
        <w:t>entre</w:t>
      </w:r>
      <w:r w:rsidRPr="00941BE6">
        <w:rPr>
          <w:rFonts w:ascii="Arial" w:hAnsi="Arial" w:cs="Arial"/>
          <w:sz w:val="24"/>
          <w:szCs w:val="24"/>
          <w:lang w:val="es-EC"/>
        </w:rPr>
        <w:t xml:space="preserve"> fase y neutro, que en condiciones normales debiese ser igual. Si ocurre una falla de aislación en algún artefacto eléctrico, es decir, el conductor de fase queda en contacto con alguna parte metálica (conductora), y se origina una descarga a tierra, entonces la corriente que circulará por el neutro será menor a la que circula por la fase. Ante este desequilibrio el interruptor diferencial opera, desconectando el circuito.</w:t>
      </w:r>
    </w:p>
    <w:p w:rsidR="00FB4F1E" w:rsidRPr="00941BE6" w:rsidRDefault="00FB4F1E" w:rsidP="00FB4F1E">
      <w:pPr>
        <w:pStyle w:val="Prrafodelista1"/>
        <w:spacing w:after="0" w:line="480" w:lineRule="auto"/>
        <w:ind w:left="1418"/>
        <w:jc w:val="both"/>
        <w:rPr>
          <w:rFonts w:ascii="Arial" w:hAnsi="Arial" w:cs="Arial"/>
          <w:sz w:val="24"/>
          <w:szCs w:val="24"/>
          <w:lang w:val="es-EC"/>
        </w:rPr>
      </w:pPr>
      <w:r w:rsidRPr="00941BE6">
        <w:rPr>
          <w:rFonts w:ascii="Arial" w:hAnsi="Arial" w:cs="Arial"/>
          <w:sz w:val="24"/>
          <w:szCs w:val="24"/>
          <w:lang w:val="es-EC"/>
        </w:rPr>
        <w:lastRenderedPageBreak/>
        <w:t xml:space="preserve"> </w:t>
      </w:r>
    </w:p>
    <w:p w:rsidR="00FB4F1E" w:rsidRDefault="00FB4F1E" w:rsidP="00FB4F1E">
      <w:pPr>
        <w:pStyle w:val="Prrafodelista1"/>
        <w:spacing w:after="0" w:line="480" w:lineRule="auto"/>
        <w:ind w:left="1418"/>
        <w:jc w:val="both"/>
        <w:rPr>
          <w:rFonts w:ascii="Arial" w:hAnsi="Arial" w:cs="Arial"/>
          <w:sz w:val="24"/>
          <w:szCs w:val="24"/>
          <w:lang w:val="es-EC"/>
        </w:rPr>
      </w:pPr>
      <w:r w:rsidRPr="00941BE6">
        <w:rPr>
          <w:rFonts w:ascii="Arial" w:hAnsi="Arial" w:cs="Arial"/>
          <w:sz w:val="24"/>
          <w:szCs w:val="24"/>
          <w:lang w:val="es-EC"/>
        </w:rPr>
        <w:t>Estas protecciones se caracterizan por su sensibilidad (corriente de operación), es decir el nivel de corriente de fuga a partir del cual comienzan a operar, normalmente a 30 mA, pero existen también los de menor sensibilidad a 300 mA. Aun así no se elimina el hecho de que una persona pueda recibir una descarga eléctrica. Por eso es muy importante recalcar que estas protecciones deben ser complementadas con un buen sistema de puesta a tierra.</w:t>
      </w:r>
    </w:p>
    <w:p w:rsidR="007F38C2" w:rsidRDefault="007F38C2" w:rsidP="00FB4F1E">
      <w:pPr>
        <w:pStyle w:val="Prrafodelista1"/>
        <w:spacing w:after="0" w:line="480" w:lineRule="auto"/>
        <w:ind w:left="1418"/>
        <w:jc w:val="both"/>
        <w:rPr>
          <w:rFonts w:ascii="Arial" w:hAnsi="Arial" w:cs="Arial"/>
          <w:sz w:val="24"/>
          <w:szCs w:val="24"/>
          <w:lang w:val="es-ES"/>
        </w:rPr>
      </w:pPr>
    </w:p>
    <w:p w:rsidR="00FB4F1E" w:rsidRPr="00941BE6" w:rsidRDefault="00FB4F1E" w:rsidP="00FB4F1E">
      <w:pPr>
        <w:pStyle w:val="Prrafodelista1"/>
        <w:spacing w:after="0" w:line="480" w:lineRule="auto"/>
        <w:ind w:left="1418"/>
        <w:jc w:val="both"/>
        <w:rPr>
          <w:rFonts w:ascii="Arial" w:hAnsi="Arial" w:cs="Arial"/>
          <w:sz w:val="24"/>
          <w:szCs w:val="24"/>
          <w:lang w:val="es-ES"/>
        </w:rPr>
      </w:pPr>
      <w:r>
        <w:rPr>
          <w:rFonts w:ascii="Arial" w:hAnsi="Arial" w:cs="Arial"/>
          <w:sz w:val="24"/>
          <w:szCs w:val="24"/>
          <w:lang w:val="es-ES"/>
        </w:rPr>
        <w:t xml:space="preserve">En una </w:t>
      </w:r>
      <w:r w:rsidRPr="00941BE6">
        <w:rPr>
          <w:rFonts w:ascii="Arial" w:hAnsi="Arial" w:cs="Arial"/>
          <w:sz w:val="24"/>
          <w:szCs w:val="24"/>
          <w:lang w:val="es-ES"/>
        </w:rPr>
        <w:t>instalación con la puesta a tierra adecuada, el diferencial se disparará en cuanto se produzca el defecto, no siendo necesario que la persona llegue a tocar y sufra la descarga. El sistema de puesta a tierra deberá tener una resistencia lo suficientemente baja que permita el paso de la corriente de defecto (Id).</w:t>
      </w:r>
    </w:p>
    <w:p w:rsidR="00FB4F1E" w:rsidRPr="00941BE6" w:rsidRDefault="00FB4F1E" w:rsidP="00FB4F1E">
      <w:pPr>
        <w:pStyle w:val="Prrafodelista1"/>
        <w:spacing w:after="0" w:line="480" w:lineRule="auto"/>
        <w:ind w:left="1224"/>
        <w:jc w:val="both"/>
        <w:rPr>
          <w:rFonts w:ascii="Arial" w:hAnsi="Arial" w:cs="Arial"/>
          <w:sz w:val="24"/>
          <w:szCs w:val="24"/>
          <w:lang w:val="es-ES"/>
        </w:rPr>
      </w:pPr>
    </w:p>
    <w:p w:rsidR="00FB4F1E" w:rsidRPr="00941BE6" w:rsidRDefault="00FB4F1E" w:rsidP="00FB4F1E">
      <w:pPr>
        <w:pStyle w:val="Prrafodelista1"/>
        <w:tabs>
          <w:tab w:val="left" w:pos="1418"/>
        </w:tabs>
        <w:spacing w:after="0" w:line="480" w:lineRule="auto"/>
        <w:ind w:left="1418"/>
        <w:jc w:val="both"/>
        <w:rPr>
          <w:rFonts w:ascii="Arial" w:hAnsi="Arial" w:cs="Arial"/>
          <w:sz w:val="24"/>
          <w:szCs w:val="24"/>
          <w:lang w:val="es-ES"/>
        </w:rPr>
      </w:pPr>
      <w:r w:rsidRPr="00941BE6">
        <w:rPr>
          <w:rFonts w:ascii="Arial" w:hAnsi="Arial" w:cs="Arial"/>
          <w:sz w:val="24"/>
          <w:szCs w:val="24"/>
          <w:lang w:val="es-ES"/>
        </w:rPr>
        <w:t>A parte de la sensibilidad el interruptor diferencial se caracteriza por la corriente nominal (In) que es el valor de corriente que circulará como máximo por sus contactos y que el interruptor será capaz de interrumpir.</w:t>
      </w:r>
    </w:p>
    <w:p w:rsidR="00393F5D" w:rsidRDefault="00393F5D" w:rsidP="00FB4F1E">
      <w:pPr>
        <w:pStyle w:val="Prrafodelista1"/>
        <w:tabs>
          <w:tab w:val="left" w:pos="1418"/>
        </w:tabs>
        <w:spacing w:after="0" w:line="480" w:lineRule="auto"/>
        <w:ind w:left="1418"/>
        <w:jc w:val="both"/>
        <w:rPr>
          <w:rFonts w:ascii="Arial" w:hAnsi="Arial" w:cs="Arial"/>
          <w:sz w:val="24"/>
          <w:szCs w:val="24"/>
          <w:lang w:val="es-ES"/>
        </w:rPr>
      </w:pPr>
    </w:p>
    <w:p w:rsidR="00FB4F1E" w:rsidRDefault="00FB4F1E" w:rsidP="00FB4F1E">
      <w:pPr>
        <w:pStyle w:val="Prrafodelista1"/>
        <w:tabs>
          <w:tab w:val="left" w:pos="1418"/>
        </w:tabs>
        <w:spacing w:after="0" w:line="480" w:lineRule="auto"/>
        <w:ind w:left="1418"/>
        <w:jc w:val="both"/>
        <w:rPr>
          <w:rFonts w:ascii="Arial" w:hAnsi="Arial" w:cs="Arial"/>
          <w:sz w:val="24"/>
          <w:szCs w:val="24"/>
          <w:lang w:val="es-ES"/>
        </w:rPr>
      </w:pPr>
      <w:r w:rsidRPr="00941BE6">
        <w:rPr>
          <w:rFonts w:ascii="Arial" w:hAnsi="Arial" w:cs="Arial"/>
          <w:sz w:val="24"/>
          <w:szCs w:val="24"/>
          <w:lang w:val="es-ES"/>
        </w:rPr>
        <w:lastRenderedPageBreak/>
        <w:t xml:space="preserve">Por la importante función de protección que realizan los interruptores diferenciales, es importante comprobar periódicamente el correcto funcionamiento de los mismos. Este control se realiza mediante una sencilla operación: basta con presionar el PULSADOR DE TEST (botón marcado con una T), que simula un defecto en la instalación. Tras ello, el diferencial debe actuar desconectando la instalación (saltará la pestaña y se interrumpirá la corriente en los circuitos protegidos por el diferencial). </w:t>
      </w:r>
    </w:p>
    <w:p w:rsidR="00A72A21" w:rsidRPr="00941BE6" w:rsidRDefault="00A72A21" w:rsidP="00FB4F1E">
      <w:pPr>
        <w:pStyle w:val="Prrafodelista1"/>
        <w:tabs>
          <w:tab w:val="left" w:pos="1418"/>
        </w:tabs>
        <w:spacing w:after="0" w:line="480" w:lineRule="auto"/>
        <w:ind w:left="1418"/>
        <w:jc w:val="both"/>
        <w:rPr>
          <w:rFonts w:ascii="Arial" w:hAnsi="Arial" w:cs="Arial"/>
          <w:sz w:val="24"/>
          <w:szCs w:val="24"/>
          <w:lang w:val="es-ES"/>
        </w:rPr>
      </w:pPr>
    </w:p>
    <w:p w:rsidR="00FB4F1E" w:rsidRDefault="00FB4F1E" w:rsidP="00FB4F1E">
      <w:pPr>
        <w:pStyle w:val="Prrafodelista1"/>
        <w:tabs>
          <w:tab w:val="left" w:pos="1418"/>
        </w:tabs>
        <w:spacing w:after="0" w:line="480" w:lineRule="auto"/>
        <w:ind w:left="1418"/>
        <w:jc w:val="both"/>
        <w:rPr>
          <w:rFonts w:ascii="Arial" w:hAnsi="Arial" w:cs="Arial"/>
          <w:sz w:val="24"/>
          <w:szCs w:val="24"/>
          <w:lang w:val="es-ES"/>
        </w:rPr>
      </w:pPr>
      <w:r w:rsidRPr="00941BE6">
        <w:rPr>
          <w:rFonts w:ascii="Arial" w:hAnsi="Arial" w:cs="Arial"/>
          <w:sz w:val="24"/>
          <w:szCs w:val="24"/>
          <w:lang w:val="es-ES"/>
        </w:rPr>
        <w:t>Para finalizar con el proceso de comprobación, una vez verificado el funcionamiento del interruptor diferencial debemos proceder a levantar la pestaña del interruptor para restablecer la corriente en la zona afectada.</w:t>
      </w:r>
    </w:p>
    <w:p w:rsidR="00556810" w:rsidRDefault="00556810" w:rsidP="00FB4F1E">
      <w:pPr>
        <w:pStyle w:val="Prrafodelista1"/>
        <w:tabs>
          <w:tab w:val="left" w:pos="1418"/>
        </w:tabs>
        <w:spacing w:after="0" w:line="480" w:lineRule="auto"/>
        <w:ind w:left="1418"/>
        <w:jc w:val="both"/>
        <w:rPr>
          <w:rFonts w:ascii="Arial" w:hAnsi="Arial" w:cs="Arial"/>
          <w:sz w:val="24"/>
          <w:szCs w:val="24"/>
          <w:lang w:val="es-ES"/>
        </w:rPr>
      </w:pPr>
    </w:p>
    <w:p w:rsidR="00FB4F1E" w:rsidRDefault="00535D34" w:rsidP="00FB4F1E">
      <w:pPr>
        <w:pStyle w:val="Epgrafe"/>
        <w:spacing w:after="0"/>
        <w:jc w:val="center"/>
        <w:rPr>
          <w:rFonts w:ascii="Arial" w:hAnsi="Arial" w:cs="Arial"/>
          <w:color w:val="auto"/>
          <w:sz w:val="22"/>
        </w:rPr>
      </w:pPr>
      <w:r w:rsidRPr="00535D34">
        <w:rPr>
          <w:rFonts w:ascii="Arial" w:hAnsi="Arial" w:cs="Arial"/>
          <w:noProof/>
          <w:sz w:val="24"/>
          <w:szCs w:val="24"/>
          <w:lang w:val="es-ES" w:eastAsia="en-US"/>
        </w:rPr>
        <w:pict>
          <v:shape id="_x0000_s1081" type="#_x0000_t202" style="position:absolute;left:0;text-align:left;margin-left:281.95pt;margin-top:20.4pt;width:170.05pt;height:103.1pt;z-index:251722752;mso-width-percent:400;mso-height-percent:200;mso-width-percent:400;mso-height-percent:200;mso-width-relative:margin;mso-height-relative:margin" stroked="f">
            <v:textbox style="mso-next-textbox:#_x0000_s1081;mso-fit-shape-to-text:t">
              <w:txbxContent>
                <w:p w:rsidR="00A25FA7" w:rsidRPr="00E02EFD" w:rsidRDefault="00A25FA7" w:rsidP="00FB4F1E">
                  <w:pPr>
                    <w:spacing w:line="240" w:lineRule="auto"/>
                    <w:rPr>
                      <w:rFonts w:ascii="Arial" w:hAnsi="Arial" w:cs="Arial"/>
                      <w:b/>
                      <w:sz w:val="20"/>
                      <w:szCs w:val="20"/>
                      <w:lang w:val="es-ES"/>
                    </w:rPr>
                  </w:pPr>
                  <w:r w:rsidRPr="00E02EFD">
                    <w:rPr>
                      <w:rFonts w:ascii="Arial" w:hAnsi="Arial" w:cs="Arial"/>
                      <w:b/>
                      <w:sz w:val="20"/>
                      <w:szCs w:val="20"/>
                      <w:lang w:val="es-ES"/>
                    </w:rPr>
                    <w:t>Leyenda:</w:t>
                  </w:r>
                </w:p>
                <w:p w:rsidR="00A25FA7" w:rsidRPr="00E02EFD" w:rsidRDefault="00A25FA7" w:rsidP="00AE32F5">
                  <w:pPr>
                    <w:pStyle w:val="Prrafodelista"/>
                    <w:numPr>
                      <w:ilvl w:val="0"/>
                      <w:numId w:val="44"/>
                    </w:numPr>
                    <w:suppressAutoHyphens/>
                    <w:spacing w:line="240" w:lineRule="auto"/>
                    <w:rPr>
                      <w:rFonts w:ascii="Arial" w:hAnsi="Arial" w:cs="Arial"/>
                      <w:b/>
                      <w:sz w:val="20"/>
                      <w:szCs w:val="20"/>
                    </w:rPr>
                  </w:pPr>
                  <w:r w:rsidRPr="00E02EFD">
                    <w:rPr>
                      <w:rFonts w:ascii="Arial" w:hAnsi="Arial" w:cs="Arial"/>
                      <w:b/>
                      <w:sz w:val="20"/>
                      <w:szCs w:val="20"/>
                    </w:rPr>
                    <w:t>Electroimán</w:t>
                  </w:r>
                </w:p>
                <w:p w:rsidR="00A25FA7" w:rsidRPr="00E02EFD" w:rsidRDefault="00A25FA7" w:rsidP="00AE32F5">
                  <w:pPr>
                    <w:pStyle w:val="Prrafodelista"/>
                    <w:numPr>
                      <w:ilvl w:val="0"/>
                      <w:numId w:val="44"/>
                    </w:numPr>
                    <w:suppressAutoHyphens/>
                    <w:spacing w:line="240" w:lineRule="auto"/>
                    <w:rPr>
                      <w:rFonts w:ascii="Arial" w:hAnsi="Arial" w:cs="Arial"/>
                      <w:b/>
                      <w:sz w:val="20"/>
                      <w:szCs w:val="20"/>
                    </w:rPr>
                  </w:pPr>
                  <w:r w:rsidRPr="00E02EFD">
                    <w:rPr>
                      <w:rFonts w:ascii="Arial" w:hAnsi="Arial" w:cs="Arial"/>
                      <w:b/>
                      <w:sz w:val="20"/>
                      <w:szCs w:val="20"/>
                    </w:rPr>
                    <w:t>Toroide</w:t>
                  </w:r>
                </w:p>
                <w:p w:rsidR="00A25FA7" w:rsidRPr="00E02EFD" w:rsidRDefault="00A25FA7" w:rsidP="00AE32F5">
                  <w:pPr>
                    <w:pStyle w:val="Prrafodelista"/>
                    <w:numPr>
                      <w:ilvl w:val="0"/>
                      <w:numId w:val="44"/>
                    </w:numPr>
                    <w:suppressAutoHyphens/>
                    <w:spacing w:line="240" w:lineRule="auto"/>
                    <w:rPr>
                      <w:rFonts w:ascii="Arial" w:hAnsi="Arial" w:cs="Arial"/>
                      <w:b/>
                      <w:sz w:val="20"/>
                      <w:szCs w:val="20"/>
                    </w:rPr>
                  </w:pPr>
                  <w:r w:rsidRPr="00E02EFD">
                    <w:rPr>
                      <w:rFonts w:ascii="Arial" w:hAnsi="Arial" w:cs="Arial"/>
                      <w:b/>
                      <w:sz w:val="20"/>
                      <w:szCs w:val="20"/>
                    </w:rPr>
                    <w:t>Contactor del Interruptor</w:t>
                  </w:r>
                </w:p>
                <w:p w:rsidR="00A25FA7" w:rsidRPr="00E02EFD" w:rsidRDefault="00A25FA7" w:rsidP="00AE32F5">
                  <w:pPr>
                    <w:pStyle w:val="Prrafodelista"/>
                    <w:numPr>
                      <w:ilvl w:val="0"/>
                      <w:numId w:val="44"/>
                    </w:numPr>
                    <w:suppressAutoHyphens/>
                    <w:spacing w:line="240" w:lineRule="auto"/>
                    <w:rPr>
                      <w:rFonts w:ascii="Arial" w:hAnsi="Arial" w:cs="Arial"/>
                      <w:b/>
                      <w:sz w:val="20"/>
                      <w:szCs w:val="20"/>
                    </w:rPr>
                  </w:pPr>
                  <w:r w:rsidRPr="00E02EFD">
                    <w:rPr>
                      <w:rFonts w:ascii="Arial" w:hAnsi="Arial" w:cs="Arial"/>
                      <w:b/>
                      <w:sz w:val="20"/>
                      <w:szCs w:val="20"/>
                    </w:rPr>
                    <w:t>Pulsador de Test</w:t>
                  </w:r>
                </w:p>
              </w:txbxContent>
            </v:textbox>
          </v:shape>
        </w:pict>
      </w:r>
      <w:r w:rsidR="00FB4F1E">
        <w:rPr>
          <w:rFonts w:ascii="Arial" w:hAnsi="Arial" w:cs="Arial"/>
          <w:noProof/>
          <w:sz w:val="24"/>
          <w:szCs w:val="24"/>
          <w:lang w:val="es-ES" w:eastAsia="es-ES"/>
        </w:rPr>
        <w:drawing>
          <wp:inline distT="0" distB="0" distL="0" distR="0">
            <wp:extent cx="2137468" cy="2101932"/>
            <wp:effectExtent l="19050" t="0" r="0" b="0"/>
            <wp:docPr id="1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2145030" cy="2103120"/>
                    </a:xfrm>
                    <a:prstGeom prst="rect">
                      <a:avLst/>
                    </a:prstGeom>
                    <a:noFill/>
                    <a:ln w="9525">
                      <a:noFill/>
                      <a:miter lim="800000"/>
                      <a:headEnd/>
                      <a:tailEnd/>
                    </a:ln>
                  </pic:spPr>
                </pic:pic>
              </a:graphicData>
            </a:graphic>
          </wp:inline>
        </w:drawing>
      </w:r>
      <w:r w:rsidR="00FB4F1E" w:rsidRPr="005E04CD">
        <w:rPr>
          <w:rFonts w:ascii="Arial" w:hAnsi="Arial" w:cs="Arial"/>
          <w:color w:val="auto"/>
          <w:sz w:val="22"/>
        </w:rPr>
        <w:t xml:space="preserve"> </w:t>
      </w:r>
    </w:p>
    <w:p w:rsidR="00173511" w:rsidRDefault="00535D34" w:rsidP="00556810">
      <w:pPr>
        <w:suppressAutoHyphens w:val="0"/>
        <w:jc w:val="both"/>
        <w:rPr>
          <w:rFonts w:ascii="Arial" w:hAnsi="Arial" w:cs="Arial"/>
          <w:b/>
          <w:sz w:val="24"/>
          <w:szCs w:val="24"/>
        </w:rPr>
      </w:pPr>
      <w:r>
        <w:rPr>
          <w:rFonts w:ascii="Arial" w:hAnsi="Arial" w:cs="Arial"/>
          <w:b/>
          <w:noProof/>
          <w:sz w:val="24"/>
          <w:szCs w:val="24"/>
          <w:lang w:val="es-ES" w:eastAsia="es-ES"/>
        </w:rPr>
        <w:pict>
          <v:shape id="_x0000_s1103" type="#_x0000_t202" style="position:absolute;left:0;text-align:left;margin-left:62.4pt;margin-top:30.4pt;width:324.85pt;height:16.15pt;z-index:251754496" stroked="f">
            <v:textbox style="mso-next-textbox:#_x0000_s1103" inset="0,0,0,0">
              <w:txbxContent>
                <w:p w:rsidR="00A25FA7" w:rsidRPr="003234A4" w:rsidRDefault="00A25FA7" w:rsidP="00556810">
                  <w:pPr>
                    <w:pStyle w:val="Epgrafe"/>
                    <w:spacing w:after="0"/>
                    <w:jc w:val="center"/>
                    <w:rPr>
                      <w:rFonts w:ascii="Arial" w:hAnsi="Arial" w:cs="Arial"/>
                      <w:noProof/>
                      <w:color w:val="auto"/>
                      <w:sz w:val="32"/>
                      <w:szCs w:val="24"/>
                    </w:rPr>
                  </w:pPr>
                  <w:r>
                    <w:rPr>
                      <w:rFonts w:ascii="Arial" w:hAnsi="Arial" w:cs="Arial"/>
                      <w:color w:val="auto"/>
                      <w:sz w:val="22"/>
                    </w:rPr>
                    <w:t>Fig. 3.9.</w:t>
                  </w:r>
                  <w:r w:rsidRPr="003234A4">
                    <w:rPr>
                      <w:rFonts w:ascii="Arial" w:hAnsi="Arial" w:cs="Arial"/>
                      <w:color w:val="auto"/>
                      <w:sz w:val="22"/>
                    </w:rPr>
                    <w:t xml:space="preserve"> </w:t>
                  </w:r>
                  <w:r>
                    <w:rPr>
                      <w:rFonts w:ascii="Arial" w:hAnsi="Arial" w:cs="Arial"/>
                      <w:color w:val="auto"/>
                      <w:sz w:val="22"/>
                    </w:rPr>
                    <w:t>Esquema interno de un interruptor diferencial.</w:t>
                  </w:r>
                </w:p>
                <w:p w:rsidR="00A25FA7" w:rsidRPr="00556810" w:rsidRDefault="00A25FA7" w:rsidP="00556810">
                  <w:pPr>
                    <w:rPr>
                      <w:szCs w:val="24"/>
                    </w:rPr>
                  </w:pPr>
                </w:p>
              </w:txbxContent>
            </v:textbox>
            <w10:wrap type="topAndBottom"/>
          </v:shape>
        </w:pict>
      </w:r>
    </w:p>
    <w:p w:rsidR="00FB4F1E" w:rsidRDefault="00FB4F1E" w:rsidP="00AE32F5">
      <w:pPr>
        <w:pStyle w:val="Prrafodelista1"/>
        <w:numPr>
          <w:ilvl w:val="2"/>
          <w:numId w:val="15"/>
        </w:numPr>
        <w:spacing w:after="0" w:line="480" w:lineRule="auto"/>
        <w:jc w:val="both"/>
        <w:rPr>
          <w:rFonts w:ascii="Arial" w:hAnsi="Arial" w:cs="Arial"/>
          <w:b/>
          <w:sz w:val="24"/>
          <w:szCs w:val="24"/>
          <w:lang w:val="es-EC"/>
        </w:rPr>
      </w:pPr>
      <w:r>
        <w:rPr>
          <w:rFonts w:ascii="Arial" w:hAnsi="Arial" w:cs="Arial"/>
          <w:b/>
          <w:sz w:val="24"/>
          <w:szCs w:val="24"/>
          <w:lang w:val="es-EC"/>
        </w:rPr>
        <w:lastRenderedPageBreak/>
        <w:t>REL</w:t>
      </w:r>
      <w:r w:rsidR="000B63A5">
        <w:rPr>
          <w:rFonts w:ascii="Arial" w:hAnsi="Arial" w:cs="Arial"/>
          <w:b/>
          <w:sz w:val="24"/>
          <w:szCs w:val="24"/>
          <w:lang w:val="es-EC"/>
        </w:rPr>
        <w:t>É</w:t>
      </w:r>
      <w:r>
        <w:rPr>
          <w:rFonts w:ascii="Arial" w:hAnsi="Arial" w:cs="Arial"/>
          <w:b/>
          <w:sz w:val="24"/>
          <w:szCs w:val="24"/>
          <w:lang w:val="es-EC"/>
        </w:rPr>
        <w:t xml:space="preserve"> T</w:t>
      </w:r>
      <w:r w:rsidR="000B63A5">
        <w:rPr>
          <w:rFonts w:ascii="Arial" w:hAnsi="Arial" w:cs="Arial"/>
          <w:b/>
          <w:sz w:val="24"/>
          <w:szCs w:val="24"/>
          <w:lang w:val="es-EC"/>
        </w:rPr>
        <w:t>É</w:t>
      </w:r>
      <w:r>
        <w:rPr>
          <w:rFonts w:ascii="Arial" w:hAnsi="Arial" w:cs="Arial"/>
          <w:b/>
          <w:sz w:val="24"/>
          <w:szCs w:val="24"/>
          <w:lang w:val="es-EC"/>
        </w:rPr>
        <w:t>RMICO</w:t>
      </w:r>
      <w:r w:rsidR="00535D34">
        <w:rPr>
          <w:rFonts w:ascii="Arial" w:hAnsi="Arial" w:cs="Arial"/>
          <w:b/>
          <w:sz w:val="24"/>
          <w:szCs w:val="24"/>
          <w:lang w:val="es-EC"/>
        </w:rPr>
        <w:fldChar w:fldCharType="begin"/>
      </w:r>
      <w:r>
        <w:instrText xml:space="preserve"> XE "</w:instrText>
      </w:r>
      <w:r w:rsidR="00D3417D">
        <w:instrText xml:space="preserve">3.3.4. </w:instrText>
      </w:r>
      <w:r w:rsidRPr="00F557B4">
        <w:rPr>
          <w:rFonts w:ascii="Arial" w:hAnsi="Arial" w:cs="Arial"/>
          <w:b/>
          <w:sz w:val="24"/>
          <w:szCs w:val="24"/>
          <w:lang w:val="es-EC"/>
        </w:rPr>
        <w:instrText>RELE TERMICO</w:instrText>
      </w:r>
      <w:r>
        <w:instrText xml:space="preserve">" </w:instrText>
      </w:r>
      <w:r w:rsidR="00535D34">
        <w:rPr>
          <w:rFonts w:ascii="Arial" w:hAnsi="Arial" w:cs="Arial"/>
          <w:b/>
          <w:sz w:val="24"/>
          <w:szCs w:val="24"/>
          <w:lang w:val="es-EC"/>
        </w:rPr>
        <w:fldChar w:fldCharType="end"/>
      </w:r>
      <w:r>
        <w:rPr>
          <w:rFonts w:ascii="Arial" w:hAnsi="Arial" w:cs="Arial"/>
          <w:b/>
          <w:sz w:val="24"/>
          <w:szCs w:val="24"/>
          <w:lang w:val="es-EC"/>
        </w:rPr>
        <w:t>.</w:t>
      </w:r>
    </w:p>
    <w:p w:rsidR="00FB4F1E" w:rsidRPr="00941BE6" w:rsidRDefault="00FB4F1E"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Es </w:t>
      </w:r>
      <w:r w:rsidRPr="00941BE6">
        <w:rPr>
          <w:rFonts w:ascii="Arial" w:hAnsi="Arial" w:cs="Arial"/>
          <w:sz w:val="24"/>
          <w:szCs w:val="24"/>
          <w:lang w:val="es-EC"/>
        </w:rPr>
        <w:t>uno de los equipos más utilizados en la protección de motores contra las sobrecargas débiles y prolongadas. Su principio de funcionamiento se basa en la deformación de ciertos materiales (bimetales) que lo constituyen bajo el efecto del calor.</w:t>
      </w:r>
    </w:p>
    <w:p w:rsidR="00FB4F1E" w:rsidRPr="00941BE6" w:rsidRDefault="00FB4F1E" w:rsidP="00FB4F1E">
      <w:pPr>
        <w:pStyle w:val="Prrafodelista1"/>
        <w:spacing w:after="0" w:line="480" w:lineRule="auto"/>
        <w:ind w:left="1418"/>
        <w:jc w:val="both"/>
        <w:rPr>
          <w:rFonts w:ascii="Arial" w:hAnsi="Arial" w:cs="Arial"/>
          <w:sz w:val="24"/>
          <w:szCs w:val="24"/>
          <w:lang w:val="es-EC"/>
        </w:rPr>
      </w:pPr>
    </w:p>
    <w:p w:rsidR="00FB4F1E" w:rsidRPr="00941BE6" w:rsidRDefault="00FB4F1E" w:rsidP="00FB4F1E">
      <w:pPr>
        <w:pStyle w:val="Prrafodelista1"/>
        <w:spacing w:after="0" w:line="480" w:lineRule="auto"/>
        <w:ind w:left="1418"/>
        <w:jc w:val="both"/>
        <w:rPr>
          <w:rFonts w:ascii="Arial" w:hAnsi="Arial" w:cs="Arial"/>
          <w:sz w:val="24"/>
          <w:szCs w:val="24"/>
          <w:lang w:val="es-EC"/>
        </w:rPr>
      </w:pPr>
      <w:r w:rsidRPr="00941BE6">
        <w:rPr>
          <w:rFonts w:ascii="Arial" w:hAnsi="Arial" w:cs="Arial"/>
          <w:sz w:val="24"/>
          <w:szCs w:val="24"/>
          <w:lang w:val="es-EC"/>
        </w:rPr>
        <w:t>Los relés térm</w:t>
      </w:r>
      <w:r w:rsidR="007F38C2">
        <w:rPr>
          <w:rFonts w:ascii="Arial" w:hAnsi="Arial" w:cs="Arial"/>
          <w:sz w:val="24"/>
          <w:szCs w:val="24"/>
          <w:lang w:val="es-EC"/>
        </w:rPr>
        <w:t>icos tripolares poseen tres bilá</w:t>
      </w:r>
      <w:r w:rsidRPr="00941BE6">
        <w:rPr>
          <w:rFonts w:ascii="Arial" w:hAnsi="Arial" w:cs="Arial"/>
          <w:sz w:val="24"/>
          <w:szCs w:val="24"/>
          <w:lang w:val="es-EC"/>
        </w:rPr>
        <w:t>minas compuesta</w:t>
      </w:r>
      <w:r w:rsidR="007F38C2">
        <w:rPr>
          <w:rFonts w:ascii="Arial" w:hAnsi="Arial" w:cs="Arial"/>
          <w:sz w:val="24"/>
          <w:szCs w:val="24"/>
          <w:lang w:val="es-EC"/>
        </w:rPr>
        <w:t>s</w:t>
      </w:r>
      <w:r w:rsidRPr="00941BE6">
        <w:rPr>
          <w:rFonts w:ascii="Arial" w:hAnsi="Arial" w:cs="Arial"/>
          <w:sz w:val="24"/>
          <w:szCs w:val="24"/>
          <w:lang w:val="es-EC"/>
        </w:rPr>
        <w:t xml:space="preserve"> cada una por dos metales de coeficientes de dilatación muy diferentes unidos mediante laminación y rodeadas de un bobinado de calentamiento.</w:t>
      </w:r>
    </w:p>
    <w:p w:rsidR="00FB4F1E" w:rsidRPr="00941BE6" w:rsidRDefault="00FB4F1E" w:rsidP="00FB4F1E">
      <w:pPr>
        <w:pStyle w:val="Prrafodelista1"/>
        <w:spacing w:after="0" w:line="480" w:lineRule="auto"/>
        <w:ind w:left="1418"/>
        <w:jc w:val="both"/>
        <w:rPr>
          <w:rFonts w:ascii="Arial" w:hAnsi="Arial" w:cs="Arial"/>
          <w:sz w:val="24"/>
          <w:szCs w:val="24"/>
          <w:lang w:val="es-EC"/>
        </w:rPr>
      </w:pPr>
    </w:p>
    <w:p w:rsidR="00FB4F1E" w:rsidRDefault="00FB4F1E" w:rsidP="00FB4F1E">
      <w:pPr>
        <w:pStyle w:val="Prrafodelista1"/>
        <w:spacing w:after="0" w:line="480" w:lineRule="auto"/>
        <w:ind w:left="1418"/>
        <w:jc w:val="both"/>
        <w:rPr>
          <w:rFonts w:ascii="Arial" w:hAnsi="Arial" w:cs="Arial"/>
          <w:sz w:val="24"/>
          <w:szCs w:val="24"/>
          <w:lang w:val="es-EC"/>
        </w:rPr>
      </w:pPr>
      <w:r w:rsidRPr="00941BE6">
        <w:rPr>
          <w:rFonts w:ascii="Arial" w:hAnsi="Arial" w:cs="Arial"/>
          <w:sz w:val="24"/>
          <w:szCs w:val="24"/>
          <w:lang w:val="es-EC"/>
        </w:rPr>
        <w:t>Cada bobinado de calentamiento está conectado en serie a una fase del motor. La corriente absorbida por el motor calienta los bobinados, haciendo que las bilaminas se deformen en mayor  o menor grado según la intensidad de dicha corriente. La deformación de las bilaminas provoca a su vez el movimiento giratorio de una leva unido al dispositivo de disparo.</w:t>
      </w:r>
    </w:p>
    <w:p w:rsidR="00A74DF8" w:rsidRDefault="00A74DF8" w:rsidP="00FB4F1E">
      <w:pPr>
        <w:pStyle w:val="Prrafodelista1"/>
        <w:spacing w:after="0" w:line="480" w:lineRule="auto"/>
        <w:ind w:left="1418"/>
        <w:jc w:val="both"/>
        <w:rPr>
          <w:rFonts w:ascii="Arial" w:hAnsi="Arial" w:cs="Arial"/>
          <w:sz w:val="24"/>
          <w:szCs w:val="24"/>
          <w:lang w:val="es-EC"/>
        </w:rPr>
      </w:pPr>
    </w:p>
    <w:p w:rsidR="00FB4F1E" w:rsidRDefault="00535D34" w:rsidP="00FB4F1E">
      <w:pPr>
        <w:pStyle w:val="Prrafodelista1"/>
        <w:spacing w:after="0" w:line="480" w:lineRule="auto"/>
        <w:ind w:left="1224"/>
        <w:jc w:val="center"/>
        <w:rPr>
          <w:rFonts w:ascii="Arial" w:hAnsi="Arial" w:cs="Arial"/>
          <w:sz w:val="24"/>
          <w:szCs w:val="24"/>
          <w:lang w:val="es-EC"/>
        </w:rPr>
      </w:pPr>
      <w:r>
        <w:rPr>
          <w:rFonts w:ascii="Arial" w:hAnsi="Arial" w:cs="Arial"/>
          <w:noProof/>
          <w:sz w:val="24"/>
          <w:szCs w:val="24"/>
          <w:lang w:val="es-ES" w:eastAsia="es-ES"/>
        </w:rPr>
        <w:lastRenderedPageBreak/>
        <w:pict>
          <v:shape id="_x0000_s1050" type="#_x0000_t202" style="position:absolute;left:0;text-align:left;margin-left:122.6pt;margin-top:118.55pt;width:218.8pt;height:16.15pt;z-index:251689984" stroked="f">
            <v:textbox style="mso-next-textbox:#_x0000_s1050" inset="0,0,0,0">
              <w:txbxContent>
                <w:p w:rsidR="00A25FA7" w:rsidRPr="003234A4" w:rsidRDefault="00A25FA7" w:rsidP="00FB4F1E">
                  <w:pPr>
                    <w:pStyle w:val="Epgrafe"/>
                    <w:spacing w:after="0"/>
                    <w:jc w:val="center"/>
                    <w:rPr>
                      <w:rFonts w:ascii="Arial" w:hAnsi="Arial" w:cs="Arial"/>
                      <w:noProof/>
                      <w:color w:val="auto"/>
                      <w:sz w:val="32"/>
                      <w:szCs w:val="24"/>
                    </w:rPr>
                  </w:pPr>
                  <w:r>
                    <w:rPr>
                      <w:rFonts w:ascii="Arial" w:hAnsi="Arial" w:cs="Arial"/>
                      <w:color w:val="auto"/>
                      <w:sz w:val="22"/>
                    </w:rPr>
                    <w:t>Fig. 3.10.</w:t>
                  </w:r>
                  <w:r w:rsidRPr="003234A4">
                    <w:rPr>
                      <w:rFonts w:ascii="Arial" w:hAnsi="Arial" w:cs="Arial"/>
                      <w:color w:val="auto"/>
                      <w:sz w:val="22"/>
                    </w:rPr>
                    <w:t xml:space="preserve"> </w:t>
                  </w:r>
                  <w:r>
                    <w:rPr>
                      <w:rFonts w:ascii="Arial" w:hAnsi="Arial" w:cs="Arial"/>
                      <w:color w:val="auto"/>
                      <w:sz w:val="22"/>
                    </w:rPr>
                    <w:t>Relé térmico.</w:t>
                  </w:r>
                </w:p>
              </w:txbxContent>
            </v:textbox>
            <w10:wrap type="topAndBottom"/>
          </v:shape>
        </w:pict>
      </w:r>
      <w:r w:rsidR="00FB4F1E" w:rsidRPr="00941BE6">
        <w:rPr>
          <w:rFonts w:ascii="Arial" w:hAnsi="Arial" w:cs="Arial"/>
          <w:noProof/>
          <w:sz w:val="24"/>
          <w:szCs w:val="24"/>
          <w:lang w:val="es-ES" w:eastAsia="es-ES"/>
        </w:rPr>
        <w:drawing>
          <wp:inline distT="0" distB="0" distL="0" distR="0">
            <wp:extent cx="1610009" cy="1294410"/>
            <wp:effectExtent l="19050" t="0" r="9241" b="0"/>
            <wp:docPr id="8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l="20430" t="48896" r="66047" b="28911"/>
                    <a:stretch>
                      <a:fillRect/>
                    </a:stretch>
                  </pic:blipFill>
                  <pic:spPr bwMode="auto">
                    <a:xfrm>
                      <a:off x="0" y="0"/>
                      <a:ext cx="1616067" cy="1299281"/>
                    </a:xfrm>
                    <a:prstGeom prst="rect">
                      <a:avLst/>
                    </a:prstGeom>
                    <a:noFill/>
                    <a:ln w="9525">
                      <a:noFill/>
                      <a:miter lim="800000"/>
                      <a:headEnd/>
                      <a:tailEnd/>
                    </a:ln>
                  </pic:spPr>
                </pic:pic>
              </a:graphicData>
            </a:graphic>
          </wp:inline>
        </w:drawing>
      </w:r>
    </w:p>
    <w:p w:rsidR="00393F5D" w:rsidRDefault="00393F5D" w:rsidP="00FB4F1E">
      <w:pPr>
        <w:pStyle w:val="Prrafodelista1"/>
        <w:spacing w:after="0" w:line="480" w:lineRule="auto"/>
        <w:ind w:left="1418"/>
        <w:jc w:val="both"/>
        <w:rPr>
          <w:rFonts w:ascii="Arial" w:hAnsi="Arial" w:cs="Arial"/>
          <w:sz w:val="24"/>
          <w:szCs w:val="24"/>
          <w:lang w:val="es-EC"/>
        </w:rPr>
      </w:pPr>
    </w:p>
    <w:p w:rsidR="00FB4F1E" w:rsidRPr="00941BE6" w:rsidRDefault="00FB4F1E"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Cuando </w:t>
      </w:r>
      <w:r w:rsidRPr="00941BE6">
        <w:rPr>
          <w:rFonts w:ascii="Arial" w:hAnsi="Arial" w:cs="Arial"/>
          <w:sz w:val="24"/>
          <w:szCs w:val="24"/>
          <w:lang w:val="es-EC"/>
        </w:rPr>
        <w:t>no circula corriente por el dispositivo, las bilaminas se encuentran  deformadas debido a la temperatura ambiente, por este motivo muchos dispositivos como estos presentan una bilamina de compensación de tal forma  que la temperatura del medio no llegue a disparar el dispositivo. Esta compensación llega a estar en el rango de -40 a +60 ªC.</w:t>
      </w:r>
    </w:p>
    <w:p w:rsidR="00FB4F1E" w:rsidRPr="00941BE6" w:rsidRDefault="00FB4F1E" w:rsidP="00FB4F1E">
      <w:pPr>
        <w:pStyle w:val="Prrafodelista1"/>
        <w:spacing w:after="0" w:line="480" w:lineRule="auto"/>
        <w:ind w:left="1418"/>
        <w:jc w:val="both"/>
        <w:rPr>
          <w:rFonts w:ascii="Arial" w:hAnsi="Arial" w:cs="Arial"/>
          <w:sz w:val="24"/>
          <w:szCs w:val="24"/>
          <w:lang w:val="es-EC"/>
        </w:rPr>
      </w:pPr>
    </w:p>
    <w:p w:rsidR="00FB4F1E" w:rsidRDefault="00FB4F1E" w:rsidP="00FB4F1E">
      <w:pPr>
        <w:pStyle w:val="Prrafodelista1"/>
        <w:spacing w:after="0" w:line="480" w:lineRule="auto"/>
        <w:ind w:left="1418"/>
        <w:jc w:val="both"/>
        <w:rPr>
          <w:rFonts w:ascii="Arial" w:hAnsi="Arial" w:cs="Arial"/>
          <w:sz w:val="24"/>
          <w:szCs w:val="24"/>
          <w:lang w:val="es-EC"/>
        </w:rPr>
      </w:pPr>
      <w:r w:rsidRPr="00941BE6">
        <w:rPr>
          <w:rFonts w:ascii="Arial" w:hAnsi="Arial" w:cs="Arial"/>
          <w:sz w:val="24"/>
          <w:szCs w:val="24"/>
          <w:lang w:val="es-EC"/>
        </w:rPr>
        <w:t>En caso de ausencia de corriente en una fase, el relé térmico también procede a su disparo.</w:t>
      </w:r>
    </w:p>
    <w:p w:rsidR="00FB4F1E" w:rsidRDefault="00FB4F1E" w:rsidP="00FB4F1E">
      <w:pPr>
        <w:pStyle w:val="Prrafodelista1"/>
        <w:spacing w:after="0" w:line="480" w:lineRule="auto"/>
        <w:ind w:left="1418"/>
        <w:jc w:val="both"/>
        <w:rPr>
          <w:rFonts w:ascii="Arial" w:hAnsi="Arial" w:cs="Arial"/>
          <w:sz w:val="24"/>
          <w:szCs w:val="24"/>
          <w:lang w:val="es-EC"/>
        </w:rPr>
      </w:pPr>
    </w:p>
    <w:p w:rsidR="00FB4F1E" w:rsidRDefault="00FB4F1E" w:rsidP="00FB4F1E">
      <w:pPr>
        <w:pStyle w:val="Prrafodelista1"/>
        <w:spacing w:after="0" w:line="480" w:lineRule="auto"/>
        <w:ind w:left="1418"/>
        <w:jc w:val="both"/>
        <w:rPr>
          <w:rFonts w:ascii="Arial" w:hAnsi="Arial" w:cs="Arial"/>
          <w:b/>
          <w:sz w:val="24"/>
          <w:szCs w:val="24"/>
          <w:lang w:val="es-EC"/>
        </w:rPr>
      </w:pPr>
      <w:r w:rsidRPr="00941BE6">
        <w:rPr>
          <w:rFonts w:ascii="Arial" w:hAnsi="Arial" w:cs="Arial"/>
          <w:b/>
          <w:sz w:val="24"/>
          <w:szCs w:val="24"/>
          <w:lang w:val="es-EC"/>
        </w:rPr>
        <w:t>Curva de disparo.</w:t>
      </w:r>
    </w:p>
    <w:p w:rsidR="00FB4F1E" w:rsidRPr="00941BE6" w:rsidRDefault="00FB4F1E"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Durante </w:t>
      </w:r>
      <w:r w:rsidRPr="00941BE6">
        <w:rPr>
          <w:rFonts w:ascii="Arial" w:hAnsi="Arial" w:cs="Arial"/>
          <w:sz w:val="24"/>
          <w:szCs w:val="24"/>
          <w:lang w:val="es-EC"/>
        </w:rPr>
        <w:t xml:space="preserve">la </w:t>
      </w:r>
      <w:r w:rsidR="000B63A5">
        <w:rPr>
          <w:rFonts w:ascii="Arial" w:hAnsi="Arial" w:cs="Arial"/>
          <w:sz w:val="24"/>
          <w:szCs w:val="24"/>
          <w:lang w:val="es-EC"/>
        </w:rPr>
        <w:t>etapa</w:t>
      </w:r>
      <w:r w:rsidRPr="00941BE6">
        <w:rPr>
          <w:rFonts w:ascii="Arial" w:hAnsi="Arial" w:cs="Arial"/>
          <w:sz w:val="24"/>
          <w:szCs w:val="24"/>
          <w:lang w:val="es-EC"/>
        </w:rPr>
        <w:t xml:space="preserve"> de arranque </w:t>
      </w:r>
      <w:r w:rsidR="007F38C2">
        <w:rPr>
          <w:rFonts w:ascii="Arial" w:hAnsi="Arial" w:cs="Arial"/>
          <w:sz w:val="24"/>
          <w:szCs w:val="24"/>
          <w:lang w:val="es-EC"/>
        </w:rPr>
        <w:t>se debe</w:t>
      </w:r>
      <w:r w:rsidRPr="00941BE6">
        <w:rPr>
          <w:rFonts w:ascii="Arial" w:hAnsi="Arial" w:cs="Arial"/>
          <w:sz w:val="24"/>
          <w:szCs w:val="24"/>
          <w:lang w:val="es-EC"/>
        </w:rPr>
        <w:t xml:space="preserve"> permitir que pase la sobrecarga temporal que provoca el pico de corriente y activarse únicamente si </w:t>
      </w:r>
      <w:r w:rsidR="007F38C2">
        <w:rPr>
          <w:rFonts w:ascii="Arial" w:hAnsi="Arial" w:cs="Arial"/>
          <w:sz w:val="24"/>
          <w:szCs w:val="24"/>
          <w:lang w:val="es-EC"/>
        </w:rPr>
        <w:t>ésta</w:t>
      </w:r>
      <w:r w:rsidRPr="00941BE6">
        <w:rPr>
          <w:rFonts w:ascii="Arial" w:hAnsi="Arial" w:cs="Arial"/>
          <w:sz w:val="24"/>
          <w:szCs w:val="24"/>
          <w:lang w:val="es-EC"/>
        </w:rPr>
        <w:t xml:space="preserve"> resulta excesivamente </w:t>
      </w:r>
      <w:r w:rsidR="007F38C2" w:rsidRPr="00941BE6">
        <w:rPr>
          <w:rFonts w:ascii="Arial" w:hAnsi="Arial" w:cs="Arial"/>
          <w:sz w:val="24"/>
          <w:szCs w:val="24"/>
          <w:lang w:val="es-EC"/>
        </w:rPr>
        <w:t>larg</w:t>
      </w:r>
      <w:r w:rsidR="007F38C2">
        <w:rPr>
          <w:rFonts w:ascii="Arial" w:hAnsi="Arial" w:cs="Arial"/>
          <w:sz w:val="24"/>
          <w:szCs w:val="24"/>
          <w:lang w:val="es-EC"/>
        </w:rPr>
        <w:t>a</w:t>
      </w:r>
      <w:r w:rsidRPr="00941BE6">
        <w:rPr>
          <w:rFonts w:ascii="Arial" w:hAnsi="Arial" w:cs="Arial"/>
          <w:sz w:val="24"/>
          <w:szCs w:val="24"/>
          <w:lang w:val="es-EC"/>
        </w:rPr>
        <w:t xml:space="preserve">. </w:t>
      </w:r>
    </w:p>
    <w:p w:rsidR="00FB4F1E" w:rsidRPr="00941BE6" w:rsidRDefault="00FB4F1E" w:rsidP="00FB4F1E">
      <w:pPr>
        <w:pStyle w:val="Prrafodelista1"/>
        <w:spacing w:after="0" w:line="480" w:lineRule="auto"/>
        <w:ind w:left="1418"/>
        <w:jc w:val="both"/>
        <w:rPr>
          <w:rFonts w:ascii="Arial" w:hAnsi="Arial" w:cs="Arial"/>
          <w:sz w:val="24"/>
          <w:szCs w:val="24"/>
          <w:lang w:val="es-EC"/>
        </w:rPr>
      </w:pPr>
    </w:p>
    <w:p w:rsidR="00FB4F1E" w:rsidRPr="00941BE6" w:rsidRDefault="00FB4F1E" w:rsidP="00FB4F1E">
      <w:pPr>
        <w:pStyle w:val="Prrafodelista1"/>
        <w:spacing w:after="0" w:line="480" w:lineRule="auto"/>
        <w:ind w:left="1418"/>
        <w:jc w:val="both"/>
        <w:rPr>
          <w:rFonts w:ascii="Arial" w:hAnsi="Arial" w:cs="Arial"/>
          <w:sz w:val="24"/>
          <w:szCs w:val="24"/>
          <w:lang w:val="es-EC"/>
        </w:rPr>
      </w:pPr>
      <w:r w:rsidRPr="00941BE6">
        <w:rPr>
          <w:rFonts w:ascii="Arial" w:hAnsi="Arial" w:cs="Arial"/>
          <w:sz w:val="24"/>
          <w:szCs w:val="24"/>
          <w:lang w:val="es-EC"/>
        </w:rPr>
        <w:lastRenderedPageBreak/>
        <w:t xml:space="preserve">La duración del arranque normal del motor es distinta para cada aplicación; puede ser tan solo unos segundos (arranque en vacio, bajo par resistente de la máquina arrastrada) o de varias decenas de segundos (máquina arrastrada con mucha inercia), por lo que es necesario contar con relés adaptados a la duración de arranque. </w:t>
      </w:r>
    </w:p>
    <w:p w:rsidR="00FB4F1E" w:rsidRPr="00941BE6" w:rsidRDefault="00FB4F1E" w:rsidP="00FB4F1E">
      <w:pPr>
        <w:pStyle w:val="Prrafodelista1"/>
        <w:spacing w:after="0" w:line="480" w:lineRule="auto"/>
        <w:ind w:left="1418"/>
        <w:jc w:val="both"/>
        <w:rPr>
          <w:rFonts w:ascii="Arial" w:hAnsi="Arial" w:cs="Arial"/>
          <w:sz w:val="24"/>
          <w:szCs w:val="24"/>
          <w:lang w:val="es-EC"/>
        </w:rPr>
      </w:pPr>
    </w:p>
    <w:p w:rsidR="00FB4F1E" w:rsidRDefault="00FB4F1E" w:rsidP="00FB4F1E">
      <w:pPr>
        <w:pStyle w:val="Prrafodelista1"/>
        <w:spacing w:after="0" w:line="480" w:lineRule="auto"/>
        <w:ind w:left="1418"/>
        <w:jc w:val="both"/>
        <w:rPr>
          <w:rFonts w:ascii="Arial" w:hAnsi="Arial" w:cs="Arial"/>
          <w:sz w:val="24"/>
          <w:szCs w:val="24"/>
          <w:lang w:val="es-EC"/>
        </w:rPr>
      </w:pPr>
      <w:r w:rsidRPr="00941BE6">
        <w:rPr>
          <w:rFonts w:ascii="Arial" w:hAnsi="Arial" w:cs="Arial"/>
          <w:sz w:val="24"/>
          <w:szCs w:val="24"/>
          <w:lang w:val="es-EC"/>
        </w:rPr>
        <w:t>La norma IEC 947-4-1-1 responde a esta necesidad definiendo tres tipos de disparo para los relés de protección térmica:</w:t>
      </w:r>
    </w:p>
    <w:p w:rsidR="00FB4F1E" w:rsidRPr="00941BE6" w:rsidRDefault="00FB4F1E" w:rsidP="00AE32F5">
      <w:pPr>
        <w:pStyle w:val="Prrafodelista1"/>
        <w:numPr>
          <w:ilvl w:val="0"/>
          <w:numId w:val="19"/>
        </w:numPr>
        <w:spacing w:after="0" w:line="480" w:lineRule="auto"/>
        <w:jc w:val="both"/>
        <w:rPr>
          <w:rFonts w:ascii="Arial" w:hAnsi="Arial" w:cs="Arial"/>
          <w:b/>
          <w:sz w:val="24"/>
          <w:szCs w:val="24"/>
          <w:lang w:val="es-ES"/>
        </w:rPr>
      </w:pPr>
      <w:r w:rsidRPr="00941BE6">
        <w:rPr>
          <w:rFonts w:ascii="Arial" w:hAnsi="Arial" w:cs="Arial"/>
          <w:b/>
          <w:sz w:val="24"/>
          <w:szCs w:val="24"/>
          <w:lang w:val="es-ES"/>
        </w:rPr>
        <w:t>Relés de clase 10:</w:t>
      </w:r>
      <w:r>
        <w:rPr>
          <w:rFonts w:ascii="Arial" w:hAnsi="Arial" w:cs="Arial"/>
          <w:b/>
          <w:sz w:val="24"/>
          <w:szCs w:val="24"/>
          <w:lang w:val="es-ES"/>
        </w:rPr>
        <w:t xml:space="preserve"> </w:t>
      </w:r>
      <w:r>
        <w:rPr>
          <w:rFonts w:ascii="Arial" w:hAnsi="Arial" w:cs="Arial"/>
          <w:sz w:val="24"/>
          <w:szCs w:val="24"/>
          <w:lang w:val="es-ES"/>
        </w:rPr>
        <w:t xml:space="preserve">Validos </w:t>
      </w:r>
      <w:r w:rsidRPr="00941BE6">
        <w:rPr>
          <w:rFonts w:ascii="Arial" w:hAnsi="Arial" w:cs="Arial"/>
          <w:sz w:val="24"/>
          <w:szCs w:val="24"/>
          <w:lang w:val="es-ES"/>
        </w:rPr>
        <w:t xml:space="preserve">para todas las aplicaciones </w:t>
      </w:r>
      <w:r w:rsidR="007F38C2">
        <w:rPr>
          <w:rFonts w:ascii="Arial" w:hAnsi="Arial" w:cs="Arial"/>
          <w:sz w:val="24"/>
          <w:szCs w:val="24"/>
          <w:lang w:val="es-ES"/>
        </w:rPr>
        <w:t>comunes</w:t>
      </w:r>
      <w:r w:rsidRPr="00941BE6">
        <w:rPr>
          <w:rFonts w:ascii="Arial" w:hAnsi="Arial" w:cs="Arial"/>
          <w:sz w:val="24"/>
          <w:szCs w:val="24"/>
          <w:lang w:val="es-ES"/>
        </w:rPr>
        <w:t xml:space="preserve"> con una duración de arranque inferior a 10 segundos.</w:t>
      </w:r>
    </w:p>
    <w:p w:rsidR="00FB4F1E" w:rsidRDefault="00FB4F1E" w:rsidP="00AE32F5">
      <w:pPr>
        <w:pStyle w:val="Prrafodelista1"/>
        <w:numPr>
          <w:ilvl w:val="0"/>
          <w:numId w:val="19"/>
        </w:numPr>
        <w:spacing w:after="0" w:line="480" w:lineRule="auto"/>
        <w:jc w:val="both"/>
        <w:rPr>
          <w:rFonts w:ascii="Arial" w:hAnsi="Arial" w:cs="Arial"/>
          <w:sz w:val="24"/>
          <w:szCs w:val="24"/>
          <w:lang w:val="es-ES"/>
        </w:rPr>
      </w:pPr>
      <w:r w:rsidRPr="00941BE6">
        <w:rPr>
          <w:rFonts w:ascii="Arial" w:hAnsi="Arial" w:cs="Arial"/>
          <w:b/>
          <w:sz w:val="24"/>
          <w:szCs w:val="24"/>
          <w:lang w:val="es-ES"/>
        </w:rPr>
        <w:t>Relés de clase 20:</w:t>
      </w:r>
      <w:r>
        <w:rPr>
          <w:rFonts w:ascii="Arial" w:hAnsi="Arial" w:cs="Arial"/>
          <w:b/>
          <w:sz w:val="24"/>
          <w:szCs w:val="24"/>
          <w:lang w:val="es-ES"/>
        </w:rPr>
        <w:t xml:space="preserve"> </w:t>
      </w:r>
      <w:r w:rsidRPr="00941BE6">
        <w:rPr>
          <w:rFonts w:ascii="Arial" w:hAnsi="Arial" w:cs="Arial"/>
          <w:sz w:val="24"/>
          <w:szCs w:val="24"/>
          <w:lang w:val="es-ES"/>
        </w:rPr>
        <w:t>Admiten</w:t>
      </w:r>
      <w:r>
        <w:rPr>
          <w:rFonts w:ascii="Arial" w:hAnsi="Arial" w:cs="Arial"/>
          <w:b/>
          <w:sz w:val="24"/>
          <w:szCs w:val="24"/>
          <w:lang w:val="es-ES"/>
        </w:rPr>
        <w:t xml:space="preserve"> </w:t>
      </w:r>
      <w:r w:rsidRPr="00941BE6">
        <w:rPr>
          <w:rFonts w:ascii="Arial" w:hAnsi="Arial" w:cs="Arial"/>
          <w:sz w:val="24"/>
          <w:szCs w:val="24"/>
          <w:lang w:val="es-ES"/>
        </w:rPr>
        <w:t>arranques de hasta 20 segundos de duración.</w:t>
      </w:r>
    </w:p>
    <w:p w:rsidR="00393F5D" w:rsidRPr="00941BE6" w:rsidRDefault="00393F5D" w:rsidP="00393F5D">
      <w:pPr>
        <w:pStyle w:val="Prrafodelista1"/>
        <w:spacing w:after="0" w:line="480" w:lineRule="auto"/>
        <w:ind w:left="2309"/>
        <w:jc w:val="both"/>
        <w:rPr>
          <w:rFonts w:ascii="Arial" w:hAnsi="Arial" w:cs="Arial"/>
          <w:sz w:val="24"/>
          <w:szCs w:val="24"/>
          <w:lang w:val="es-ES"/>
        </w:rPr>
      </w:pPr>
    </w:p>
    <w:p w:rsidR="00FB4F1E" w:rsidRPr="00FF6D02" w:rsidRDefault="00FB4F1E" w:rsidP="00AE32F5">
      <w:pPr>
        <w:pStyle w:val="Prrafodelista1"/>
        <w:numPr>
          <w:ilvl w:val="0"/>
          <w:numId w:val="19"/>
        </w:numPr>
        <w:spacing w:after="0" w:line="480" w:lineRule="auto"/>
        <w:jc w:val="both"/>
        <w:rPr>
          <w:rFonts w:ascii="Arial" w:hAnsi="Arial" w:cs="Arial"/>
          <w:b/>
          <w:sz w:val="24"/>
          <w:szCs w:val="24"/>
          <w:lang w:val="es-ES"/>
        </w:rPr>
      </w:pPr>
      <w:r w:rsidRPr="00941BE6">
        <w:rPr>
          <w:rFonts w:ascii="Arial" w:hAnsi="Arial" w:cs="Arial"/>
          <w:b/>
          <w:sz w:val="24"/>
          <w:szCs w:val="24"/>
          <w:lang w:val="es-ES"/>
        </w:rPr>
        <w:t>Relés de clase 30:</w:t>
      </w:r>
      <w:r>
        <w:rPr>
          <w:rFonts w:ascii="Arial" w:hAnsi="Arial" w:cs="Arial"/>
          <w:b/>
          <w:sz w:val="24"/>
          <w:szCs w:val="24"/>
          <w:lang w:val="es-ES"/>
        </w:rPr>
        <w:t xml:space="preserve"> </w:t>
      </w:r>
      <w:r>
        <w:rPr>
          <w:rFonts w:ascii="Arial" w:hAnsi="Arial" w:cs="Arial"/>
          <w:sz w:val="24"/>
          <w:szCs w:val="24"/>
          <w:lang w:val="es-ES"/>
        </w:rPr>
        <w:t xml:space="preserve">Para </w:t>
      </w:r>
      <w:r w:rsidRPr="00941BE6">
        <w:rPr>
          <w:rFonts w:ascii="Arial" w:hAnsi="Arial" w:cs="Arial"/>
          <w:sz w:val="24"/>
          <w:szCs w:val="24"/>
          <w:lang w:val="es-ES"/>
        </w:rPr>
        <w:t>arranque con un máximo de 30 segundos de duración.</w:t>
      </w:r>
    </w:p>
    <w:p w:rsidR="00FB4F1E" w:rsidRPr="00941BE6" w:rsidRDefault="00FB4F1E" w:rsidP="00FB4F1E">
      <w:pPr>
        <w:pStyle w:val="Prrafodelista1"/>
        <w:spacing w:after="0" w:line="480" w:lineRule="auto"/>
        <w:ind w:left="2309"/>
        <w:jc w:val="both"/>
        <w:rPr>
          <w:rFonts w:ascii="Arial" w:hAnsi="Arial" w:cs="Arial"/>
          <w:b/>
          <w:sz w:val="24"/>
          <w:szCs w:val="24"/>
          <w:lang w:val="es-ES"/>
        </w:rPr>
      </w:pPr>
    </w:p>
    <w:p w:rsidR="00FB4F1E" w:rsidRDefault="00FB4F1E" w:rsidP="00FB4F1E">
      <w:pPr>
        <w:pStyle w:val="Prrafodelista1"/>
        <w:tabs>
          <w:tab w:val="left" w:pos="1418"/>
        </w:tabs>
        <w:spacing w:after="0" w:line="480" w:lineRule="auto"/>
        <w:ind w:left="1418"/>
        <w:jc w:val="both"/>
        <w:rPr>
          <w:rFonts w:ascii="Arial" w:hAnsi="Arial" w:cs="Arial"/>
          <w:sz w:val="24"/>
          <w:szCs w:val="24"/>
          <w:lang w:val="es-ES"/>
        </w:rPr>
      </w:pPr>
      <w:r>
        <w:rPr>
          <w:rFonts w:ascii="Arial" w:hAnsi="Arial" w:cs="Arial"/>
          <w:sz w:val="24"/>
          <w:szCs w:val="24"/>
          <w:lang w:val="es-ES"/>
        </w:rPr>
        <w:t xml:space="preserve">El tiempo </w:t>
      </w:r>
      <w:r w:rsidRPr="00E45B40">
        <w:rPr>
          <w:rFonts w:ascii="Arial" w:hAnsi="Arial" w:cs="Arial"/>
          <w:sz w:val="24"/>
          <w:szCs w:val="24"/>
          <w:lang w:val="es-ES"/>
        </w:rPr>
        <w:t>de respuesta de los relés térmicos, es inversamente proporcional a la magnitud de corriente que circule por los arrollados del bimetal. A mayor intensidad, menor será el tiempo de disparo.</w:t>
      </w:r>
    </w:p>
    <w:p w:rsidR="00FB4F1E" w:rsidRDefault="00535D34" w:rsidP="00FB4F1E">
      <w:pPr>
        <w:pStyle w:val="Prrafodelista1"/>
        <w:spacing w:after="0" w:line="480" w:lineRule="auto"/>
        <w:ind w:left="1224"/>
        <w:jc w:val="center"/>
        <w:rPr>
          <w:rFonts w:ascii="Arial" w:hAnsi="Arial" w:cs="Arial"/>
          <w:b/>
          <w:sz w:val="24"/>
          <w:szCs w:val="24"/>
          <w:lang w:val="es-ES"/>
        </w:rPr>
      </w:pPr>
      <w:r w:rsidRPr="00535D34">
        <w:rPr>
          <w:rFonts w:ascii="Arial" w:hAnsi="Arial" w:cs="Arial"/>
          <w:noProof/>
          <w:sz w:val="24"/>
          <w:szCs w:val="24"/>
          <w:lang w:val="es-ES" w:eastAsia="es-ES"/>
        </w:rPr>
        <w:lastRenderedPageBreak/>
        <w:pict>
          <v:shape id="_x0000_s1051" type="#_x0000_t202" style="position:absolute;left:0;text-align:left;margin-left:108.55pt;margin-top:200pt;width:283.3pt;height:16.15pt;z-index:251691008" stroked="f">
            <v:textbox style="mso-next-textbox:#_x0000_s1051" inset="0,0,0,0">
              <w:txbxContent>
                <w:p w:rsidR="00A25FA7" w:rsidRPr="003234A4" w:rsidRDefault="00A25FA7" w:rsidP="00FB4F1E">
                  <w:pPr>
                    <w:pStyle w:val="Epgrafe"/>
                    <w:spacing w:after="0"/>
                    <w:jc w:val="center"/>
                    <w:rPr>
                      <w:rFonts w:ascii="Arial" w:hAnsi="Arial" w:cs="Arial"/>
                      <w:noProof/>
                      <w:color w:val="auto"/>
                      <w:sz w:val="32"/>
                      <w:szCs w:val="24"/>
                    </w:rPr>
                  </w:pPr>
                  <w:r>
                    <w:rPr>
                      <w:rFonts w:ascii="Arial" w:hAnsi="Arial" w:cs="Arial"/>
                      <w:color w:val="auto"/>
                      <w:sz w:val="22"/>
                    </w:rPr>
                    <w:t>Fig. 3.11.</w:t>
                  </w:r>
                  <w:r w:rsidRPr="003234A4">
                    <w:rPr>
                      <w:rFonts w:ascii="Arial" w:hAnsi="Arial" w:cs="Arial"/>
                      <w:color w:val="auto"/>
                      <w:sz w:val="22"/>
                    </w:rPr>
                    <w:t xml:space="preserve"> </w:t>
                  </w:r>
                  <w:r>
                    <w:rPr>
                      <w:rFonts w:ascii="Arial" w:hAnsi="Arial" w:cs="Arial"/>
                      <w:color w:val="auto"/>
                      <w:sz w:val="22"/>
                    </w:rPr>
                    <w:t>Curvas de las clases de Relé térmico.</w:t>
                  </w:r>
                </w:p>
              </w:txbxContent>
            </v:textbox>
            <w10:wrap type="topAndBottom"/>
          </v:shape>
        </w:pict>
      </w:r>
      <w:r w:rsidR="00FB4F1E" w:rsidRPr="00E45B40">
        <w:rPr>
          <w:rFonts w:ascii="Arial" w:hAnsi="Arial" w:cs="Arial"/>
          <w:b/>
          <w:noProof/>
          <w:sz w:val="24"/>
          <w:szCs w:val="24"/>
          <w:lang w:val="es-ES" w:eastAsia="es-ES"/>
        </w:rPr>
        <w:drawing>
          <wp:inline distT="0" distB="0" distL="0" distR="0">
            <wp:extent cx="2971567" cy="2291938"/>
            <wp:effectExtent l="19050" t="0" r="233" b="0"/>
            <wp:docPr id="8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l="29745" t="40794" r="53571" b="38532"/>
                    <a:stretch>
                      <a:fillRect/>
                    </a:stretch>
                  </pic:blipFill>
                  <pic:spPr bwMode="auto">
                    <a:xfrm>
                      <a:off x="0" y="0"/>
                      <a:ext cx="2972919" cy="2292981"/>
                    </a:xfrm>
                    <a:prstGeom prst="rect">
                      <a:avLst/>
                    </a:prstGeom>
                    <a:noFill/>
                    <a:ln w="9525">
                      <a:noFill/>
                      <a:miter lim="800000"/>
                      <a:headEnd/>
                      <a:tailEnd/>
                    </a:ln>
                  </pic:spPr>
                </pic:pic>
              </a:graphicData>
            </a:graphic>
          </wp:inline>
        </w:drawing>
      </w:r>
    </w:p>
    <w:p w:rsidR="00393F5D" w:rsidRDefault="00393F5D" w:rsidP="00FB4F1E">
      <w:pPr>
        <w:pStyle w:val="Prrafodelista1"/>
        <w:spacing w:after="0" w:line="480" w:lineRule="auto"/>
        <w:ind w:left="1418"/>
        <w:jc w:val="both"/>
        <w:rPr>
          <w:rFonts w:ascii="Arial" w:hAnsi="Arial" w:cs="Arial"/>
          <w:sz w:val="24"/>
          <w:szCs w:val="24"/>
          <w:lang w:val="es-ES"/>
        </w:rPr>
      </w:pPr>
    </w:p>
    <w:p w:rsidR="00FB4F1E" w:rsidRPr="00E45B40" w:rsidRDefault="00FB4F1E" w:rsidP="00FB4F1E">
      <w:pPr>
        <w:pStyle w:val="Prrafodelista1"/>
        <w:spacing w:after="0" w:line="480" w:lineRule="auto"/>
        <w:ind w:left="1418"/>
        <w:jc w:val="both"/>
        <w:rPr>
          <w:rFonts w:ascii="Arial" w:hAnsi="Arial" w:cs="Arial"/>
          <w:sz w:val="24"/>
          <w:szCs w:val="24"/>
          <w:lang w:val="es-ES"/>
        </w:rPr>
      </w:pPr>
      <w:r w:rsidRPr="00E45B40">
        <w:rPr>
          <w:rFonts w:ascii="Arial" w:hAnsi="Arial" w:cs="Arial"/>
          <w:sz w:val="24"/>
          <w:szCs w:val="24"/>
          <w:lang w:val="es-ES"/>
        </w:rPr>
        <w:t>Todos los relés térmicos son ajustables. El ajuste debe realizarlo a través de la perilla externa al valor de la corriente nominal del motor. Si un relé correctamente ajustado, desconecta con mucha frecuencia el motor, será necesario disminuir la carga del motor o cambiar el relé térmico por uno de mayor de rango.</w:t>
      </w:r>
    </w:p>
    <w:p w:rsidR="00FB4F1E" w:rsidRPr="00E45B40" w:rsidRDefault="00FB4F1E" w:rsidP="00FB4F1E">
      <w:pPr>
        <w:pStyle w:val="Prrafodelista1"/>
        <w:spacing w:after="0" w:line="480" w:lineRule="auto"/>
        <w:ind w:left="1224"/>
        <w:jc w:val="both"/>
        <w:rPr>
          <w:rFonts w:ascii="Arial" w:hAnsi="Arial" w:cs="Arial"/>
          <w:sz w:val="24"/>
          <w:szCs w:val="24"/>
          <w:lang w:val="es-ES"/>
        </w:rPr>
      </w:pPr>
    </w:p>
    <w:p w:rsidR="00FB4F1E" w:rsidRDefault="00FB4F1E" w:rsidP="00FB4F1E">
      <w:pPr>
        <w:pStyle w:val="Prrafodelista1"/>
        <w:tabs>
          <w:tab w:val="left" w:pos="1418"/>
        </w:tabs>
        <w:spacing w:after="0" w:line="480" w:lineRule="auto"/>
        <w:ind w:left="1418"/>
        <w:jc w:val="both"/>
        <w:rPr>
          <w:rFonts w:ascii="Arial" w:hAnsi="Arial" w:cs="Arial"/>
          <w:sz w:val="24"/>
          <w:szCs w:val="24"/>
          <w:lang w:val="es-ES"/>
        </w:rPr>
      </w:pPr>
      <w:r w:rsidRPr="00E45B40">
        <w:rPr>
          <w:rFonts w:ascii="Arial" w:hAnsi="Arial" w:cs="Arial"/>
          <w:sz w:val="24"/>
          <w:szCs w:val="24"/>
          <w:lang w:val="es-ES"/>
        </w:rPr>
        <w:t>Una vez que el relé térmico se haya disparado, se podrá reactivar de las siguientes maneras:</w:t>
      </w:r>
    </w:p>
    <w:p w:rsidR="00FB4F1E" w:rsidRPr="00393F5D" w:rsidRDefault="00FB4F1E" w:rsidP="00AE32F5">
      <w:pPr>
        <w:pStyle w:val="Prrafodelista1"/>
        <w:numPr>
          <w:ilvl w:val="0"/>
          <w:numId w:val="22"/>
        </w:numPr>
        <w:spacing w:after="0" w:line="480" w:lineRule="auto"/>
        <w:jc w:val="both"/>
        <w:rPr>
          <w:rFonts w:ascii="Arial" w:hAnsi="Arial" w:cs="Arial"/>
          <w:b/>
          <w:sz w:val="24"/>
          <w:szCs w:val="24"/>
          <w:lang w:val="es-ES"/>
        </w:rPr>
      </w:pPr>
      <w:r w:rsidRPr="00E45B40">
        <w:rPr>
          <w:rFonts w:ascii="Arial" w:hAnsi="Arial" w:cs="Arial"/>
          <w:b/>
          <w:sz w:val="24"/>
          <w:szCs w:val="24"/>
          <w:lang w:val="es-ES"/>
        </w:rPr>
        <w:t>Rearme manual:</w:t>
      </w:r>
      <w:r>
        <w:rPr>
          <w:rFonts w:ascii="Arial" w:hAnsi="Arial" w:cs="Arial"/>
          <w:b/>
          <w:sz w:val="24"/>
          <w:szCs w:val="24"/>
          <w:lang w:val="es-ES"/>
        </w:rPr>
        <w:t xml:space="preserve"> </w:t>
      </w:r>
      <w:r>
        <w:rPr>
          <w:rFonts w:ascii="Arial" w:hAnsi="Arial" w:cs="Arial"/>
          <w:sz w:val="24"/>
          <w:szCs w:val="24"/>
          <w:lang w:val="es-ES"/>
        </w:rPr>
        <w:t xml:space="preserve">Con </w:t>
      </w:r>
      <w:r w:rsidRPr="00E45B40">
        <w:rPr>
          <w:rFonts w:ascii="Arial" w:hAnsi="Arial" w:cs="Arial"/>
          <w:sz w:val="24"/>
          <w:szCs w:val="24"/>
          <w:lang w:val="es-ES"/>
        </w:rPr>
        <w:t>el objeto de evitar una nueva conexión en forma automática, al bajar la temperatura del bimetal.</w:t>
      </w:r>
      <w:r>
        <w:rPr>
          <w:rFonts w:ascii="Arial" w:hAnsi="Arial" w:cs="Arial"/>
          <w:sz w:val="24"/>
          <w:szCs w:val="24"/>
          <w:lang w:val="es-ES"/>
        </w:rPr>
        <w:t xml:space="preserve"> </w:t>
      </w:r>
    </w:p>
    <w:p w:rsidR="00393F5D" w:rsidRPr="00E45B40" w:rsidRDefault="00393F5D" w:rsidP="00393F5D">
      <w:pPr>
        <w:pStyle w:val="Prrafodelista1"/>
        <w:spacing w:after="0" w:line="480" w:lineRule="auto"/>
        <w:ind w:left="1944"/>
        <w:jc w:val="both"/>
        <w:rPr>
          <w:rFonts w:ascii="Arial" w:hAnsi="Arial" w:cs="Arial"/>
          <w:b/>
          <w:sz w:val="24"/>
          <w:szCs w:val="24"/>
          <w:lang w:val="es-ES"/>
        </w:rPr>
      </w:pPr>
    </w:p>
    <w:p w:rsidR="007F38C2" w:rsidRDefault="00FB4F1E" w:rsidP="00AE32F5">
      <w:pPr>
        <w:pStyle w:val="Prrafodelista1"/>
        <w:numPr>
          <w:ilvl w:val="0"/>
          <w:numId w:val="22"/>
        </w:numPr>
        <w:spacing w:after="0" w:line="480" w:lineRule="auto"/>
        <w:jc w:val="both"/>
        <w:rPr>
          <w:rFonts w:ascii="Arial" w:hAnsi="Arial" w:cs="Arial"/>
          <w:sz w:val="24"/>
          <w:szCs w:val="24"/>
          <w:lang w:val="es-ES"/>
        </w:rPr>
      </w:pPr>
      <w:r w:rsidRPr="00E45B40">
        <w:rPr>
          <w:rFonts w:ascii="Arial" w:hAnsi="Arial" w:cs="Arial"/>
          <w:b/>
          <w:sz w:val="24"/>
          <w:szCs w:val="24"/>
          <w:lang w:val="es-ES"/>
        </w:rPr>
        <w:lastRenderedPageBreak/>
        <w:t xml:space="preserve">Rearme automático: </w:t>
      </w:r>
      <w:r>
        <w:rPr>
          <w:rFonts w:ascii="Arial" w:hAnsi="Arial" w:cs="Arial"/>
          <w:sz w:val="24"/>
          <w:szCs w:val="24"/>
          <w:lang w:val="es-ES"/>
        </w:rPr>
        <w:t xml:space="preserve">La </w:t>
      </w:r>
      <w:r w:rsidRPr="00E45B40">
        <w:rPr>
          <w:rFonts w:ascii="Arial" w:hAnsi="Arial" w:cs="Arial"/>
          <w:sz w:val="24"/>
          <w:szCs w:val="24"/>
          <w:lang w:val="es-ES"/>
        </w:rPr>
        <w:t>reconexión del contactor podrá producirse después del enfriamiento del bimetal.</w:t>
      </w:r>
    </w:p>
    <w:p w:rsidR="007F38C2" w:rsidRDefault="007F38C2" w:rsidP="003178F9">
      <w:pPr>
        <w:suppressAutoHyphens w:val="0"/>
        <w:jc w:val="both"/>
        <w:rPr>
          <w:rFonts w:ascii="Arial" w:hAnsi="Arial" w:cs="Arial"/>
          <w:sz w:val="24"/>
          <w:szCs w:val="24"/>
          <w:lang w:val="es-ES"/>
        </w:rPr>
      </w:pPr>
    </w:p>
    <w:p w:rsidR="00FB4F1E" w:rsidRDefault="00FB4F1E" w:rsidP="00AE32F5">
      <w:pPr>
        <w:pStyle w:val="Prrafodelista1"/>
        <w:numPr>
          <w:ilvl w:val="2"/>
          <w:numId w:val="15"/>
        </w:numPr>
        <w:spacing w:after="0" w:line="480" w:lineRule="auto"/>
        <w:jc w:val="both"/>
        <w:rPr>
          <w:rFonts w:ascii="Arial" w:hAnsi="Arial" w:cs="Arial"/>
          <w:b/>
          <w:sz w:val="24"/>
          <w:szCs w:val="24"/>
          <w:lang w:val="es-EC"/>
        </w:rPr>
      </w:pPr>
      <w:r>
        <w:rPr>
          <w:rFonts w:ascii="Arial" w:hAnsi="Arial" w:cs="Arial"/>
          <w:b/>
          <w:sz w:val="24"/>
          <w:szCs w:val="24"/>
          <w:lang w:val="es-EC"/>
        </w:rPr>
        <w:t>EQUIPOS DE PROTECCION PERSONAL Y MATERIALES DE PROTECCION AISLANTE NECESARIOS PARA REALIZAR ACTIVIDADES DE MANTENIMIENTO EN INSTALACIONES ELECTRICAS.</w:t>
      </w:r>
      <w:r w:rsidR="00535D34">
        <w:rPr>
          <w:rFonts w:ascii="Arial" w:hAnsi="Arial" w:cs="Arial"/>
          <w:b/>
          <w:sz w:val="24"/>
          <w:szCs w:val="24"/>
          <w:lang w:val="es-EC"/>
        </w:rPr>
        <w:fldChar w:fldCharType="begin"/>
      </w:r>
      <w:r>
        <w:instrText xml:space="preserve"> XE "</w:instrText>
      </w:r>
      <w:r w:rsidR="00D3417D">
        <w:instrText xml:space="preserve">3.3.5. </w:instrText>
      </w:r>
      <w:r w:rsidRPr="00B30529">
        <w:rPr>
          <w:rFonts w:ascii="Arial" w:hAnsi="Arial" w:cs="Arial"/>
          <w:b/>
          <w:sz w:val="24"/>
          <w:szCs w:val="24"/>
          <w:lang w:val="es-EC"/>
        </w:rPr>
        <w:instrText>EQUIPOS DE PROTECCION PERSONAL Y MATERIALES DE PROTECCION AISLANTE NECESARIOS PARA REALIZAR ACTIVIDADES DE MANTENIMIENTO EN INSTALACIONES ELECTRICAS.</w:instrText>
      </w:r>
      <w:r>
        <w:instrText xml:space="preserve">" </w:instrText>
      </w:r>
      <w:r w:rsidR="00535D34">
        <w:rPr>
          <w:rFonts w:ascii="Arial" w:hAnsi="Arial" w:cs="Arial"/>
          <w:b/>
          <w:sz w:val="24"/>
          <w:szCs w:val="24"/>
          <w:lang w:val="es-EC"/>
        </w:rPr>
        <w:fldChar w:fldCharType="end"/>
      </w:r>
    </w:p>
    <w:p w:rsidR="00FB4F1E" w:rsidRDefault="00FB4F1E"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Para dar </w:t>
      </w:r>
      <w:r w:rsidRPr="00E45B40">
        <w:rPr>
          <w:rFonts w:ascii="Arial" w:hAnsi="Arial" w:cs="Arial"/>
          <w:sz w:val="24"/>
          <w:szCs w:val="24"/>
          <w:lang w:val="es-EC"/>
        </w:rPr>
        <w:t xml:space="preserve">la protección requerida a los trabajadores que realizan actividades de mantenimiento en las instalaciones eléctricas de los centros de trabajo, se deben de considerar una serie de factores que se presentan durante el desarrollo de sus actividades, sin embargo, podemos </w:t>
      </w:r>
      <w:r w:rsidR="007F38C2">
        <w:rPr>
          <w:rFonts w:ascii="Arial" w:hAnsi="Arial" w:cs="Arial"/>
          <w:sz w:val="24"/>
          <w:szCs w:val="24"/>
          <w:lang w:val="es-EC"/>
        </w:rPr>
        <w:t>mencionar</w:t>
      </w:r>
      <w:r w:rsidRPr="00E45B40">
        <w:rPr>
          <w:rFonts w:ascii="Arial" w:hAnsi="Arial" w:cs="Arial"/>
          <w:sz w:val="24"/>
          <w:szCs w:val="24"/>
          <w:lang w:val="es-EC"/>
        </w:rPr>
        <w:t xml:space="preserve"> que dos de esos factores que resultan de mayor importancia; son la tensión y la corriente, ya que con ellos se puede determinar el material de protección aislante y el equipo de protección personal que requerirán para la ejecución de su trabajo.</w:t>
      </w:r>
    </w:p>
    <w:p w:rsidR="0019778A" w:rsidRDefault="0019778A" w:rsidP="00FB4F1E">
      <w:pPr>
        <w:pStyle w:val="Prrafodelista1"/>
        <w:spacing w:after="0" w:line="480" w:lineRule="auto"/>
        <w:ind w:left="1418"/>
        <w:jc w:val="both"/>
        <w:rPr>
          <w:rFonts w:ascii="Arial" w:hAnsi="Arial" w:cs="Arial"/>
          <w:sz w:val="24"/>
          <w:szCs w:val="24"/>
          <w:lang w:val="es-EC"/>
        </w:rPr>
      </w:pPr>
    </w:p>
    <w:p w:rsidR="0019778A" w:rsidRDefault="0019778A"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El equipo de protección personal que se puede utilizar según el lugar de trabajo se verá a continuación en el </w:t>
      </w:r>
      <w:r w:rsidR="00A72A21">
        <w:rPr>
          <w:rFonts w:ascii="Arial" w:hAnsi="Arial" w:cs="Arial"/>
          <w:sz w:val="24"/>
          <w:szCs w:val="24"/>
          <w:lang w:val="es-EC"/>
        </w:rPr>
        <w:t>A</w:t>
      </w:r>
      <w:r>
        <w:rPr>
          <w:rFonts w:ascii="Arial" w:hAnsi="Arial" w:cs="Arial"/>
          <w:sz w:val="24"/>
          <w:szCs w:val="24"/>
          <w:lang w:val="es-EC"/>
        </w:rPr>
        <w:t>nexo 1.</w:t>
      </w:r>
    </w:p>
    <w:p w:rsidR="00FB4F1E" w:rsidRDefault="00FB4F1E" w:rsidP="00FB4F1E">
      <w:pPr>
        <w:rPr>
          <w:rFonts w:ascii="Arial" w:hAnsi="Arial" w:cs="Arial"/>
          <w:sz w:val="24"/>
          <w:szCs w:val="24"/>
        </w:rPr>
      </w:pPr>
      <w:r>
        <w:rPr>
          <w:rFonts w:ascii="Arial" w:hAnsi="Arial" w:cs="Arial"/>
          <w:sz w:val="24"/>
          <w:szCs w:val="24"/>
        </w:rPr>
        <w:br w:type="page"/>
      </w:r>
    </w:p>
    <w:p w:rsidR="00FB4F1E" w:rsidRPr="009A00FF" w:rsidRDefault="00FB4F1E" w:rsidP="00FB4F1E">
      <w:pPr>
        <w:jc w:val="center"/>
        <w:rPr>
          <w:rFonts w:ascii="Arial" w:hAnsi="Arial" w:cs="Arial"/>
          <w:sz w:val="24"/>
          <w:szCs w:val="24"/>
        </w:rPr>
      </w:pPr>
    </w:p>
    <w:p w:rsidR="00FB4F1E" w:rsidRPr="009A00FF" w:rsidRDefault="00FB4F1E" w:rsidP="00FB4F1E">
      <w:pPr>
        <w:pStyle w:val="Prrafodelista1"/>
        <w:spacing w:after="0" w:line="480" w:lineRule="auto"/>
        <w:ind w:left="1224"/>
        <w:jc w:val="center"/>
        <w:rPr>
          <w:rFonts w:ascii="Arial" w:hAnsi="Arial" w:cs="Arial"/>
          <w:b/>
          <w:sz w:val="24"/>
          <w:szCs w:val="24"/>
          <w:lang w:val="es-EC"/>
        </w:rPr>
      </w:pPr>
    </w:p>
    <w:p w:rsidR="00FB4F1E" w:rsidRPr="009A00FF" w:rsidRDefault="00FB4F1E" w:rsidP="00FB4F1E">
      <w:pPr>
        <w:jc w:val="center"/>
        <w:rPr>
          <w:rFonts w:ascii="Arial" w:hAnsi="Arial" w:cs="Arial"/>
          <w:b/>
          <w:sz w:val="24"/>
          <w:szCs w:val="24"/>
        </w:rPr>
      </w:pPr>
    </w:p>
    <w:p w:rsidR="00FB4F1E" w:rsidRPr="009A00FF" w:rsidRDefault="00FB4F1E" w:rsidP="00FB4F1E">
      <w:pPr>
        <w:pStyle w:val="Prrafodelista"/>
        <w:spacing w:after="0" w:line="480" w:lineRule="auto"/>
        <w:ind w:left="1224"/>
        <w:jc w:val="center"/>
        <w:rPr>
          <w:rFonts w:ascii="Arial" w:hAnsi="Arial" w:cs="Arial"/>
          <w:b/>
          <w:sz w:val="24"/>
          <w:szCs w:val="24"/>
        </w:rPr>
      </w:pPr>
    </w:p>
    <w:p w:rsidR="00FB4F1E" w:rsidRPr="009A00FF" w:rsidRDefault="00FB4F1E" w:rsidP="00FB4F1E">
      <w:pPr>
        <w:pStyle w:val="Prrafodelista"/>
        <w:spacing w:after="0" w:line="480" w:lineRule="auto"/>
        <w:ind w:left="1224"/>
        <w:jc w:val="center"/>
        <w:rPr>
          <w:rFonts w:ascii="Arial" w:hAnsi="Arial" w:cs="Arial"/>
          <w:b/>
          <w:sz w:val="24"/>
          <w:szCs w:val="24"/>
        </w:rPr>
      </w:pPr>
    </w:p>
    <w:p w:rsidR="00FB4F1E" w:rsidRPr="009A00FF" w:rsidRDefault="00FB4F1E" w:rsidP="00FB4F1E">
      <w:pPr>
        <w:pStyle w:val="Prrafodelista"/>
        <w:spacing w:after="0" w:line="480" w:lineRule="auto"/>
        <w:ind w:left="1224"/>
        <w:jc w:val="center"/>
        <w:rPr>
          <w:rFonts w:ascii="Arial" w:hAnsi="Arial" w:cs="Arial"/>
          <w:b/>
          <w:sz w:val="24"/>
          <w:szCs w:val="24"/>
        </w:rPr>
      </w:pPr>
    </w:p>
    <w:p w:rsidR="00FB4F1E" w:rsidRPr="009A00FF" w:rsidRDefault="00FB4F1E" w:rsidP="00FB4F1E">
      <w:pPr>
        <w:pStyle w:val="Prrafodelista"/>
        <w:spacing w:after="0" w:line="480" w:lineRule="auto"/>
        <w:ind w:left="1224"/>
        <w:jc w:val="center"/>
        <w:rPr>
          <w:rFonts w:ascii="Arial" w:hAnsi="Arial" w:cs="Arial"/>
          <w:b/>
          <w:sz w:val="24"/>
          <w:szCs w:val="24"/>
        </w:rPr>
      </w:pPr>
    </w:p>
    <w:p w:rsidR="00FB4F1E" w:rsidRPr="00177571" w:rsidRDefault="00FB4F1E" w:rsidP="00FB4F1E">
      <w:pPr>
        <w:spacing w:after="0" w:line="480" w:lineRule="auto"/>
        <w:jc w:val="center"/>
        <w:rPr>
          <w:rFonts w:ascii="Arial" w:hAnsi="Arial" w:cs="Arial"/>
          <w:b/>
          <w:sz w:val="48"/>
        </w:rPr>
      </w:pPr>
      <w:r w:rsidRPr="00177571">
        <w:rPr>
          <w:rFonts w:ascii="Arial" w:hAnsi="Arial" w:cs="Arial"/>
          <w:b/>
          <w:sz w:val="48"/>
        </w:rPr>
        <w:t xml:space="preserve">CAPITULO </w:t>
      </w:r>
      <w:r>
        <w:rPr>
          <w:rFonts w:ascii="Arial" w:hAnsi="Arial" w:cs="Arial"/>
          <w:b/>
          <w:sz w:val="48"/>
        </w:rPr>
        <w:t>4:</w:t>
      </w:r>
    </w:p>
    <w:p w:rsidR="00FB4F1E" w:rsidRDefault="00FB4F1E" w:rsidP="00FB4F1E">
      <w:pPr>
        <w:pStyle w:val="Prrafodelista1"/>
        <w:spacing w:after="0" w:line="480" w:lineRule="auto"/>
        <w:ind w:left="450"/>
        <w:jc w:val="center"/>
        <w:rPr>
          <w:rFonts w:ascii="Arial" w:hAnsi="Arial" w:cs="Arial"/>
          <w:b/>
          <w:sz w:val="32"/>
          <w:szCs w:val="24"/>
          <w:lang w:val="es-EC"/>
        </w:rPr>
      </w:pPr>
      <w:r>
        <w:rPr>
          <w:rFonts w:ascii="Arial" w:hAnsi="Arial" w:cs="Arial"/>
          <w:b/>
          <w:sz w:val="32"/>
          <w:szCs w:val="24"/>
          <w:lang w:val="es-EC"/>
        </w:rPr>
        <w:t>EVALUACION, PREVENCION Y PROTECCION FRENTE A RIESGOS ELECTRICOS</w:t>
      </w:r>
      <w:r w:rsidR="00535D34">
        <w:rPr>
          <w:rFonts w:ascii="Arial" w:hAnsi="Arial" w:cs="Arial"/>
          <w:b/>
          <w:sz w:val="32"/>
          <w:szCs w:val="24"/>
          <w:lang w:val="es-EC"/>
        </w:rPr>
        <w:fldChar w:fldCharType="begin"/>
      </w:r>
      <w:r>
        <w:instrText xml:space="preserve"> XE "</w:instrText>
      </w:r>
      <w:r w:rsidR="00D3417D">
        <w:instrText xml:space="preserve">4. </w:instrText>
      </w:r>
      <w:r w:rsidRPr="00B868FA">
        <w:rPr>
          <w:rFonts w:ascii="Arial" w:hAnsi="Arial" w:cs="Arial"/>
          <w:b/>
          <w:sz w:val="32"/>
          <w:szCs w:val="24"/>
          <w:lang w:val="es-EC"/>
        </w:rPr>
        <w:instrText>EVALUACION, PREVENCION Y PROTECCION FRENTE A RIESGOS ELECTRICOS</w:instrText>
      </w:r>
      <w:r>
        <w:instrText xml:space="preserve">" </w:instrText>
      </w:r>
      <w:r w:rsidR="00535D34">
        <w:rPr>
          <w:rFonts w:ascii="Arial" w:hAnsi="Arial" w:cs="Arial"/>
          <w:b/>
          <w:sz w:val="32"/>
          <w:szCs w:val="24"/>
          <w:lang w:val="es-EC"/>
        </w:rPr>
        <w:fldChar w:fldCharType="end"/>
      </w:r>
      <w:r w:rsidRPr="00177571">
        <w:rPr>
          <w:rFonts w:ascii="Arial" w:hAnsi="Arial" w:cs="Arial"/>
          <w:b/>
          <w:sz w:val="32"/>
          <w:szCs w:val="24"/>
          <w:lang w:val="es-EC"/>
        </w:rPr>
        <w:t>.</w:t>
      </w:r>
    </w:p>
    <w:p w:rsidR="00FB4F1E" w:rsidRDefault="00FB4F1E" w:rsidP="00FB4F1E">
      <w:pPr>
        <w:rPr>
          <w:rFonts w:ascii="Arial" w:hAnsi="Arial" w:cs="Arial"/>
          <w:b/>
          <w:sz w:val="32"/>
          <w:szCs w:val="24"/>
        </w:rPr>
      </w:pPr>
      <w:r>
        <w:rPr>
          <w:rFonts w:ascii="Arial" w:hAnsi="Arial" w:cs="Arial"/>
          <w:b/>
          <w:sz w:val="32"/>
          <w:szCs w:val="24"/>
        </w:rPr>
        <w:br w:type="page"/>
      </w:r>
    </w:p>
    <w:p w:rsidR="00FB4F1E" w:rsidRPr="00E45B40" w:rsidRDefault="00FB4F1E" w:rsidP="00AE32F5">
      <w:pPr>
        <w:pStyle w:val="Prrafodelista"/>
        <w:numPr>
          <w:ilvl w:val="0"/>
          <w:numId w:val="15"/>
        </w:numPr>
        <w:suppressAutoHyphens/>
        <w:spacing w:after="0" w:line="480" w:lineRule="auto"/>
        <w:contextualSpacing w:val="0"/>
        <w:jc w:val="center"/>
        <w:rPr>
          <w:rFonts w:ascii="Arial" w:hAnsi="Arial" w:cs="Arial"/>
          <w:b/>
          <w:vanish/>
          <w:sz w:val="32"/>
          <w:szCs w:val="24"/>
        </w:rPr>
      </w:pPr>
    </w:p>
    <w:p w:rsidR="00FB4F1E" w:rsidRDefault="00FB4F1E" w:rsidP="00AE32F5">
      <w:pPr>
        <w:pStyle w:val="Prrafodelista1"/>
        <w:numPr>
          <w:ilvl w:val="1"/>
          <w:numId w:val="15"/>
        </w:numPr>
        <w:spacing w:after="0" w:line="480" w:lineRule="auto"/>
        <w:jc w:val="both"/>
        <w:rPr>
          <w:rFonts w:ascii="Arial" w:hAnsi="Arial" w:cs="Arial"/>
          <w:b/>
          <w:sz w:val="24"/>
          <w:szCs w:val="24"/>
          <w:lang w:val="es-EC"/>
        </w:rPr>
      </w:pPr>
      <w:r>
        <w:rPr>
          <w:rFonts w:ascii="Arial" w:hAnsi="Arial" w:cs="Arial"/>
          <w:b/>
          <w:sz w:val="24"/>
          <w:szCs w:val="24"/>
          <w:lang w:val="es-EC"/>
        </w:rPr>
        <w:t xml:space="preserve"> </w:t>
      </w:r>
      <w:r w:rsidRPr="00E45B40">
        <w:rPr>
          <w:rFonts w:ascii="Arial" w:hAnsi="Arial" w:cs="Arial"/>
          <w:b/>
          <w:sz w:val="24"/>
          <w:szCs w:val="24"/>
          <w:lang w:val="es-EC"/>
        </w:rPr>
        <w:t>EVALUACION DE RIESGOS</w:t>
      </w:r>
      <w:r w:rsidR="00535D34">
        <w:rPr>
          <w:rFonts w:ascii="Arial" w:hAnsi="Arial" w:cs="Arial"/>
          <w:b/>
          <w:sz w:val="24"/>
          <w:szCs w:val="24"/>
          <w:lang w:val="es-EC"/>
        </w:rPr>
        <w:fldChar w:fldCharType="begin"/>
      </w:r>
      <w:r>
        <w:instrText xml:space="preserve"> XE "</w:instrText>
      </w:r>
      <w:r w:rsidR="00D3417D">
        <w:instrText xml:space="preserve">4.1. </w:instrText>
      </w:r>
      <w:r w:rsidRPr="000E60A3">
        <w:rPr>
          <w:rFonts w:ascii="Arial" w:hAnsi="Arial" w:cs="Arial"/>
          <w:b/>
          <w:sz w:val="24"/>
          <w:szCs w:val="24"/>
          <w:lang w:val="es-EC"/>
        </w:rPr>
        <w:instrText>EVALUACION DE RIESGOS</w:instrText>
      </w:r>
      <w:r>
        <w:instrText xml:space="preserve">" </w:instrText>
      </w:r>
      <w:r w:rsidR="00535D34">
        <w:rPr>
          <w:rFonts w:ascii="Arial" w:hAnsi="Arial" w:cs="Arial"/>
          <w:b/>
          <w:sz w:val="24"/>
          <w:szCs w:val="24"/>
          <w:lang w:val="es-EC"/>
        </w:rPr>
        <w:fldChar w:fldCharType="end"/>
      </w:r>
      <w:r w:rsidRPr="00E45B40">
        <w:rPr>
          <w:rFonts w:ascii="Arial" w:hAnsi="Arial" w:cs="Arial"/>
          <w:b/>
          <w:sz w:val="24"/>
          <w:szCs w:val="24"/>
          <w:lang w:val="es-EC"/>
        </w:rPr>
        <w:t>.</w:t>
      </w:r>
    </w:p>
    <w:p w:rsidR="00FB4F1E" w:rsidRPr="00E45B40" w:rsidRDefault="00FB4F1E"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 xml:space="preserve">Para poder </w:t>
      </w:r>
      <w:r w:rsidRPr="00E45B40">
        <w:rPr>
          <w:rFonts w:ascii="Arial" w:hAnsi="Arial" w:cs="Arial"/>
          <w:sz w:val="24"/>
          <w:szCs w:val="24"/>
          <w:lang w:val="es-EC"/>
        </w:rPr>
        <w:t xml:space="preserve">realizar una evaluación de riesgos eléctricos existen múltiples procedimientos, desde los más simplificados, basados en consideraciones subjetivas de los propios trabajadores, hasta procedimientos cuantitativos basados en métodos estadísticos para determinación de frecuencias, cálculos de daños y que se los puede aplicar en la evaluación de riesgos industriales. </w:t>
      </w:r>
    </w:p>
    <w:p w:rsidR="00FB4F1E" w:rsidRPr="00E45B40" w:rsidRDefault="00FB4F1E" w:rsidP="00FB4F1E">
      <w:pPr>
        <w:pStyle w:val="Prrafodelista1"/>
        <w:spacing w:after="0" w:line="480" w:lineRule="auto"/>
        <w:ind w:left="851"/>
        <w:jc w:val="both"/>
        <w:rPr>
          <w:rFonts w:ascii="Arial" w:hAnsi="Arial" w:cs="Arial"/>
          <w:sz w:val="24"/>
          <w:szCs w:val="24"/>
          <w:lang w:val="es-EC"/>
        </w:rPr>
      </w:pPr>
    </w:p>
    <w:p w:rsidR="00FB4F1E" w:rsidRDefault="00FB4F1E" w:rsidP="00FB4F1E">
      <w:pPr>
        <w:pStyle w:val="Prrafodelista1"/>
        <w:spacing w:after="0" w:line="480" w:lineRule="auto"/>
        <w:ind w:left="851"/>
        <w:jc w:val="both"/>
        <w:rPr>
          <w:rFonts w:ascii="Arial" w:hAnsi="Arial" w:cs="Arial"/>
          <w:sz w:val="24"/>
          <w:szCs w:val="24"/>
          <w:lang w:val="es-EC"/>
        </w:rPr>
      </w:pPr>
      <w:r w:rsidRPr="00E45B40">
        <w:rPr>
          <w:rFonts w:ascii="Arial" w:hAnsi="Arial" w:cs="Arial"/>
          <w:sz w:val="24"/>
          <w:szCs w:val="24"/>
          <w:lang w:val="es-EC"/>
        </w:rPr>
        <w:t>Para la aplicación de la metodología de evaluación de riesgos más adecuada será preciso tener en cuenta las siguientes consideraciones:</w:t>
      </w:r>
    </w:p>
    <w:p w:rsidR="00FB4F1E" w:rsidRPr="00E45B40" w:rsidRDefault="00FB4F1E" w:rsidP="00AE32F5">
      <w:pPr>
        <w:pStyle w:val="Prrafodelista1"/>
        <w:numPr>
          <w:ilvl w:val="0"/>
          <w:numId w:val="23"/>
        </w:numPr>
        <w:spacing w:after="0" w:line="480" w:lineRule="auto"/>
        <w:jc w:val="both"/>
        <w:rPr>
          <w:rFonts w:ascii="Arial" w:hAnsi="Arial" w:cs="Arial"/>
          <w:sz w:val="24"/>
          <w:szCs w:val="24"/>
          <w:lang w:val="es-ES"/>
        </w:rPr>
      </w:pPr>
      <w:r>
        <w:rPr>
          <w:rFonts w:ascii="Arial" w:hAnsi="Arial" w:cs="Arial"/>
          <w:sz w:val="24"/>
          <w:szCs w:val="24"/>
          <w:lang w:val="es-EC"/>
        </w:rPr>
        <w:t>Tipo de instalación.</w:t>
      </w:r>
    </w:p>
    <w:p w:rsidR="00FB4F1E" w:rsidRPr="00E45B40" w:rsidRDefault="00FB4F1E" w:rsidP="00AE32F5">
      <w:pPr>
        <w:pStyle w:val="Prrafodelista1"/>
        <w:numPr>
          <w:ilvl w:val="0"/>
          <w:numId w:val="23"/>
        </w:numPr>
        <w:spacing w:after="0" w:line="480" w:lineRule="auto"/>
        <w:jc w:val="both"/>
        <w:rPr>
          <w:rFonts w:ascii="Arial" w:hAnsi="Arial" w:cs="Arial"/>
          <w:sz w:val="24"/>
          <w:szCs w:val="24"/>
          <w:lang w:val="es-ES"/>
        </w:rPr>
      </w:pPr>
      <w:r>
        <w:rPr>
          <w:rFonts w:ascii="Arial" w:hAnsi="Arial" w:cs="Arial"/>
          <w:sz w:val="24"/>
          <w:szCs w:val="24"/>
          <w:lang w:val="es-EC"/>
        </w:rPr>
        <w:t>Situaciones operativas de la instalación.</w:t>
      </w:r>
    </w:p>
    <w:p w:rsidR="00FB4F1E" w:rsidRPr="00E45B40" w:rsidRDefault="00FB4F1E" w:rsidP="00AE32F5">
      <w:pPr>
        <w:pStyle w:val="Prrafodelista1"/>
        <w:numPr>
          <w:ilvl w:val="0"/>
          <w:numId w:val="23"/>
        </w:numPr>
        <w:spacing w:after="0" w:line="480" w:lineRule="auto"/>
        <w:jc w:val="both"/>
        <w:rPr>
          <w:rFonts w:ascii="Arial" w:hAnsi="Arial" w:cs="Arial"/>
          <w:sz w:val="24"/>
          <w:szCs w:val="24"/>
          <w:lang w:val="es-ES"/>
        </w:rPr>
      </w:pPr>
      <w:r>
        <w:rPr>
          <w:rFonts w:ascii="Arial" w:hAnsi="Arial" w:cs="Arial"/>
          <w:sz w:val="24"/>
          <w:szCs w:val="24"/>
          <w:lang w:val="es-EC"/>
        </w:rPr>
        <w:t>Tipos de riesgo a considerar.</w:t>
      </w:r>
    </w:p>
    <w:p w:rsidR="00FB4F1E" w:rsidRPr="00E45B40" w:rsidRDefault="00FB4F1E" w:rsidP="00FB4F1E">
      <w:pPr>
        <w:pStyle w:val="Prrafodelista1"/>
        <w:spacing w:after="0" w:line="480" w:lineRule="auto"/>
        <w:ind w:left="1512"/>
        <w:jc w:val="both"/>
        <w:rPr>
          <w:rFonts w:ascii="Arial" w:hAnsi="Arial" w:cs="Arial"/>
          <w:sz w:val="24"/>
          <w:szCs w:val="24"/>
          <w:lang w:val="es-ES"/>
        </w:rPr>
      </w:pPr>
    </w:p>
    <w:p w:rsidR="00FB4F1E" w:rsidRPr="00E45B40" w:rsidRDefault="00FB4F1E"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 xml:space="preserve">Se define </w:t>
      </w:r>
      <w:r w:rsidRPr="00E45B40">
        <w:rPr>
          <w:rFonts w:ascii="Arial" w:hAnsi="Arial" w:cs="Arial"/>
          <w:sz w:val="24"/>
          <w:szCs w:val="24"/>
          <w:lang w:val="es-EC"/>
        </w:rPr>
        <w:t>la evaluación de riesgos como “el proceso de valorización de riesgo que entraña para la salud y seguridad de los trabajadores la posibilidad de que se verifique un peligro en el lugar de trabajo”.</w:t>
      </w:r>
    </w:p>
    <w:p w:rsidR="00FB4F1E" w:rsidRPr="00E45B40" w:rsidRDefault="00FB4F1E" w:rsidP="00FB4F1E">
      <w:pPr>
        <w:pStyle w:val="Prrafodelista1"/>
        <w:spacing w:after="0" w:line="480" w:lineRule="auto"/>
        <w:ind w:left="851"/>
        <w:jc w:val="both"/>
        <w:rPr>
          <w:rFonts w:ascii="Arial" w:hAnsi="Arial" w:cs="Arial"/>
          <w:sz w:val="24"/>
          <w:szCs w:val="24"/>
          <w:lang w:val="es-EC"/>
        </w:rPr>
      </w:pPr>
    </w:p>
    <w:p w:rsidR="00FB4F1E" w:rsidRDefault="00FB4F1E" w:rsidP="00FB4F1E">
      <w:pPr>
        <w:pStyle w:val="Prrafodelista1"/>
        <w:spacing w:after="0" w:line="480" w:lineRule="auto"/>
        <w:ind w:left="851"/>
        <w:jc w:val="both"/>
        <w:rPr>
          <w:rFonts w:ascii="Arial" w:hAnsi="Arial" w:cs="Arial"/>
          <w:sz w:val="24"/>
          <w:szCs w:val="24"/>
          <w:lang w:val="es-EC"/>
        </w:rPr>
      </w:pPr>
      <w:r w:rsidRPr="00E45B40">
        <w:rPr>
          <w:rFonts w:ascii="Arial" w:hAnsi="Arial" w:cs="Arial"/>
          <w:sz w:val="24"/>
          <w:szCs w:val="24"/>
          <w:lang w:val="es-EC"/>
        </w:rPr>
        <w:t>Los principales objetivos que se pueden tomar en cuenta en una evaluación de riesgos serán:</w:t>
      </w:r>
    </w:p>
    <w:p w:rsidR="00FB4F1E" w:rsidRDefault="00FB4F1E" w:rsidP="00FB4F1E">
      <w:pPr>
        <w:pStyle w:val="Prrafodelista"/>
        <w:autoSpaceDE w:val="0"/>
        <w:autoSpaceDN w:val="0"/>
        <w:adjustRightInd w:val="0"/>
        <w:spacing w:after="0" w:line="240" w:lineRule="auto"/>
        <w:jc w:val="both"/>
        <w:rPr>
          <w:rFonts w:ascii="Times New Roman" w:hAnsi="Times New Roman"/>
          <w:color w:val="292526"/>
        </w:rPr>
      </w:pPr>
    </w:p>
    <w:p w:rsidR="00FB4F1E" w:rsidRDefault="00FB4F1E" w:rsidP="00FB4F1E">
      <w:pPr>
        <w:pStyle w:val="Prrafodelista"/>
        <w:autoSpaceDE w:val="0"/>
        <w:autoSpaceDN w:val="0"/>
        <w:adjustRightInd w:val="0"/>
        <w:spacing w:after="0" w:line="240" w:lineRule="auto"/>
        <w:jc w:val="both"/>
        <w:rPr>
          <w:rFonts w:ascii="Times New Roman" w:hAnsi="Times New Roman"/>
          <w:color w:val="292526"/>
        </w:rPr>
      </w:pPr>
    </w:p>
    <w:p w:rsidR="00FB4F1E" w:rsidRDefault="00FB4F1E" w:rsidP="00FB4F1E">
      <w:pPr>
        <w:pStyle w:val="Prrafodelista1"/>
        <w:keepNext/>
        <w:spacing w:after="0" w:line="480" w:lineRule="auto"/>
        <w:jc w:val="both"/>
      </w:pPr>
      <w:r w:rsidRPr="00A66129">
        <w:rPr>
          <w:rFonts w:ascii="Arial" w:hAnsi="Arial" w:cs="Arial"/>
          <w:noProof/>
          <w:sz w:val="24"/>
          <w:szCs w:val="24"/>
          <w:lang w:val="es-ES" w:eastAsia="es-ES"/>
        </w:rPr>
        <w:lastRenderedPageBreak/>
        <w:drawing>
          <wp:inline distT="0" distB="0" distL="0" distR="0">
            <wp:extent cx="4867234" cy="2814452"/>
            <wp:effectExtent l="19050" t="0" r="0" b="0"/>
            <wp:docPr id="87"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1154" cy="3071834"/>
                      <a:chOff x="285720" y="714356"/>
                      <a:chExt cx="8501154" cy="3071834"/>
                    </a:xfrm>
                  </a:grpSpPr>
                  <a:sp>
                    <a:nvSpPr>
                      <a:cNvPr id="4" name="3 Rectángulo redondeado"/>
                      <a:cNvSpPr/>
                    </a:nvSpPr>
                    <a:spPr>
                      <a:xfrm>
                        <a:off x="3214678" y="714356"/>
                        <a:ext cx="2571768" cy="428628"/>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OBJETIVOS DE LA EVALUACION</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5" name="4 Rectángulo redondeado"/>
                      <a:cNvSpPr/>
                    </a:nvSpPr>
                    <a:spPr>
                      <a:xfrm>
                        <a:off x="285720" y="1714488"/>
                        <a:ext cx="2000232" cy="357190"/>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CONOCER SITUACION</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6" name="5 Rectángulo redondeado"/>
                      <a:cNvSpPr/>
                    </a:nvSpPr>
                    <a:spPr>
                      <a:xfrm>
                        <a:off x="2357422" y="1714488"/>
                        <a:ext cx="2071702" cy="357190"/>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VALORAR LA EXPOSICION</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7" name="6 Rectángulo redondeado"/>
                      <a:cNvSpPr/>
                    </a:nvSpPr>
                    <a:spPr>
                      <a:xfrm>
                        <a:off x="4500562" y="1714488"/>
                        <a:ext cx="2214578" cy="357190"/>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VALORAR POTENCIALIDAD AGRESIVA</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8" name="7 Rectángulo redondeado"/>
                      <a:cNvSpPr/>
                    </a:nvSpPr>
                    <a:spPr>
                      <a:xfrm>
                        <a:off x="6786578" y="1714488"/>
                        <a:ext cx="2000296" cy="357190"/>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TOMAR MEDIDAS DE CONTROL</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3" name="12 Rectángulo redondeado"/>
                      <a:cNvSpPr/>
                    </a:nvSpPr>
                    <a:spPr>
                      <a:xfrm>
                        <a:off x="285720" y="2571744"/>
                        <a:ext cx="2000264" cy="357190"/>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RIESGO EXISTENTES</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4" name="13 Rectángulo redondeado"/>
                      <a:cNvSpPr/>
                    </a:nvSpPr>
                    <a:spPr>
                      <a:xfrm>
                        <a:off x="2428860" y="2571744"/>
                        <a:ext cx="2000264" cy="357190"/>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TRABAJDORES CON RIESGO</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5" name="14 Rectángulo redondeado"/>
                      <a:cNvSpPr/>
                    </a:nvSpPr>
                    <a:spPr>
                      <a:xfrm>
                        <a:off x="4643438" y="2571744"/>
                        <a:ext cx="2071702" cy="357190"/>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PROBABILIDADES Y CONSECUENCIAS</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6" name="15 Rectángulo redondeado"/>
                      <a:cNvSpPr/>
                    </a:nvSpPr>
                    <a:spPr>
                      <a:xfrm>
                        <a:off x="6929454" y="2571744"/>
                        <a:ext cx="1857388" cy="357190"/>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PLAN DE ACCION</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7" name="16 Rectángulo redondeado"/>
                      <a:cNvSpPr/>
                    </a:nvSpPr>
                    <a:spPr>
                      <a:xfrm>
                        <a:off x="2857488" y="3429000"/>
                        <a:ext cx="3357586" cy="357190"/>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PREVENCION DE RIESGOS</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cxnSp>
                    <a:nvCxnSpPr>
                      <a:cNvPr id="22" name="21 Conector angular"/>
                      <a:cNvCxnSpPr>
                        <a:stCxn id="4" idx="1"/>
                        <a:endCxn id="5" idx="0"/>
                      </a:cNvCxnSpPr>
                    </a:nvCxnSpPr>
                    <a:spPr>
                      <a:xfrm rot="10800000" flipV="1">
                        <a:off x="1285836" y="928670"/>
                        <a:ext cx="1928842" cy="785818"/>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4" name="21 Conector angular"/>
                      <a:cNvCxnSpPr>
                        <a:stCxn id="4" idx="3"/>
                        <a:endCxn id="8" idx="0"/>
                      </a:cNvCxnSpPr>
                    </a:nvCxnSpPr>
                    <a:spPr>
                      <a:xfrm>
                        <a:off x="5786446" y="928670"/>
                        <a:ext cx="2000280" cy="785818"/>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8" name="27 Conector angular"/>
                      <a:cNvCxnSpPr>
                        <a:stCxn id="4" idx="2"/>
                        <a:endCxn id="6" idx="0"/>
                      </a:cNvCxnSpPr>
                    </a:nvCxnSpPr>
                    <a:spPr>
                      <a:xfrm rot="5400000">
                        <a:off x="3661166" y="875092"/>
                        <a:ext cx="571504" cy="1107289"/>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1" name="30 Conector angular"/>
                      <a:cNvCxnSpPr>
                        <a:stCxn id="4" idx="2"/>
                        <a:endCxn id="7" idx="0"/>
                      </a:cNvCxnSpPr>
                    </a:nvCxnSpPr>
                    <a:spPr>
                      <a:xfrm rot="16200000" flipH="1">
                        <a:off x="4768454" y="875091"/>
                        <a:ext cx="571504" cy="1107289"/>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7" name="46 Conector angular"/>
                      <a:cNvCxnSpPr>
                        <a:stCxn id="5" idx="2"/>
                        <a:endCxn id="13" idx="0"/>
                      </a:cNvCxnSpPr>
                    </a:nvCxnSpPr>
                    <a:spPr>
                      <a:xfrm rot="16200000" flipH="1">
                        <a:off x="1035811" y="2321703"/>
                        <a:ext cx="500066" cy="16"/>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2" name="51 Conector angular"/>
                      <a:cNvCxnSpPr/>
                    </a:nvCxnSpPr>
                    <a:spPr>
                      <a:xfrm rot="16200000" flipH="1">
                        <a:off x="3178967" y="2321703"/>
                        <a:ext cx="500066" cy="16"/>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3" name="52 Conector angular"/>
                      <a:cNvCxnSpPr/>
                    </a:nvCxnSpPr>
                    <a:spPr>
                      <a:xfrm rot="16200000" flipH="1">
                        <a:off x="5393529" y="2321703"/>
                        <a:ext cx="500066" cy="16"/>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4" name="53 Conector angular"/>
                      <a:cNvCxnSpPr/>
                    </a:nvCxnSpPr>
                    <a:spPr>
                      <a:xfrm rot="16200000" flipH="1">
                        <a:off x="7536668" y="2321703"/>
                        <a:ext cx="500066" cy="16"/>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6" name="55 Conector angular"/>
                      <a:cNvCxnSpPr>
                        <a:stCxn id="16" idx="2"/>
                        <a:endCxn id="17" idx="3"/>
                      </a:cNvCxnSpPr>
                    </a:nvCxnSpPr>
                    <a:spPr>
                      <a:xfrm rot="5400000">
                        <a:off x="6697281" y="2446727"/>
                        <a:ext cx="678661" cy="1643074"/>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8" name="55 Conector angular"/>
                      <a:cNvCxnSpPr>
                        <a:stCxn id="13" idx="2"/>
                        <a:endCxn id="17" idx="1"/>
                      </a:cNvCxnSpPr>
                    </a:nvCxnSpPr>
                    <a:spPr>
                      <a:xfrm rot="16200000" flipH="1">
                        <a:off x="1732340" y="2482446"/>
                        <a:ext cx="678661" cy="1571636"/>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1" name="60 Conector angular"/>
                      <a:cNvCxnSpPr>
                        <a:stCxn id="14" idx="2"/>
                        <a:endCxn id="17" idx="0"/>
                      </a:cNvCxnSpPr>
                    </a:nvCxnSpPr>
                    <a:spPr>
                      <a:xfrm rot="16200000" flipH="1">
                        <a:off x="3732603" y="2625322"/>
                        <a:ext cx="500066" cy="1107289"/>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4" name="63 Conector angular"/>
                      <a:cNvCxnSpPr>
                        <a:stCxn id="15" idx="2"/>
                        <a:endCxn id="17" idx="0"/>
                      </a:cNvCxnSpPr>
                    </a:nvCxnSpPr>
                    <a:spPr>
                      <a:xfrm rot="5400000">
                        <a:off x="4857752" y="2607463"/>
                        <a:ext cx="500066" cy="1143008"/>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83367F" w:rsidRDefault="00FB4F1E" w:rsidP="00FB4F1E">
      <w:pPr>
        <w:pStyle w:val="Epgrafe"/>
        <w:jc w:val="center"/>
        <w:rPr>
          <w:rFonts w:ascii="Arial" w:hAnsi="Arial" w:cs="Arial"/>
          <w:color w:val="000000" w:themeColor="text1"/>
          <w:sz w:val="22"/>
          <w:szCs w:val="22"/>
        </w:rPr>
      </w:pPr>
      <w:r w:rsidRPr="00543D90">
        <w:rPr>
          <w:rFonts w:ascii="Arial" w:hAnsi="Arial" w:cs="Arial"/>
          <w:color w:val="000000" w:themeColor="text1"/>
          <w:sz w:val="22"/>
          <w:szCs w:val="22"/>
        </w:rPr>
        <w:t>Fig. 4.1. Objetivos de la evaluación de riesgo</w:t>
      </w:r>
      <w:r w:rsidR="0083367F">
        <w:rPr>
          <w:rFonts w:ascii="Arial" w:hAnsi="Arial" w:cs="Arial"/>
          <w:color w:val="000000" w:themeColor="text1"/>
          <w:sz w:val="22"/>
          <w:szCs w:val="22"/>
        </w:rPr>
        <w:t xml:space="preserve"> </w:t>
      </w:r>
    </w:p>
    <w:p w:rsidR="00FB4F1E" w:rsidRPr="00543D90" w:rsidRDefault="0083367F" w:rsidP="00FB4F1E">
      <w:pPr>
        <w:pStyle w:val="Epgrafe"/>
        <w:jc w:val="center"/>
        <w:rPr>
          <w:rFonts w:ascii="Arial" w:hAnsi="Arial" w:cs="Arial"/>
          <w:color w:val="000000" w:themeColor="text1"/>
          <w:sz w:val="22"/>
          <w:szCs w:val="22"/>
        </w:rPr>
      </w:pPr>
      <w:r>
        <w:rPr>
          <w:rFonts w:ascii="Arial" w:hAnsi="Arial" w:cs="Arial"/>
          <w:color w:val="000000" w:themeColor="text1"/>
          <w:sz w:val="22"/>
          <w:szCs w:val="22"/>
        </w:rPr>
        <w:t>(</w:t>
      </w:r>
      <w:r w:rsidR="000010A7">
        <w:rPr>
          <w:rFonts w:ascii="Arial" w:hAnsi="Arial" w:cs="Arial"/>
          <w:color w:val="000000" w:themeColor="text1"/>
          <w:sz w:val="22"/>
          <w:szCs w:val="22"/>
        </w:rPr>
        <w:t>Fuente</w:t>
      </w:r>
      <w:r w:rsidR="00BE374A">
        <w:rPr>
          <w:rFonts w:ascii="Arial" w:hAnsi="Arial" w:cs="Arial"/>
          <w:color w:val="000000" w:themeColor="text1"/>
          <w:sz w:val="22"/>
          <w:szCs w:val="22"/>
        </w:rPr>
        <w:t xml:space="preserve">: </w:t>
      </w:r>
      <w:r>
        <w:rPr>
          <w:rFonts w:ascii="Arial" w:hAnsi="Arial" w:cs="Arial"/>
          <w:color w:val="000000" w:themeColor="text1"/>
          <w:sz w:val="22"/>
          <w:szCs w:val="22"/>
        </w:rPr>
        <w:t>Seguridad en el Trabajo)</w:t>
      </w:r>
    </w:p>
    <w:p w:rsidR="00FB4F1E" w:rsidRDefault="00FB4F1E" w:rsidP="00FB4F1E">
      <w:pPr>
        <w:pStyle w:val="Prrafodelista1"/>
        <w:spacing w:after="0" w:line="480" w:lineRule="auto"/>
        <w:jc w:val="both"/>
        <w:rPr>
          <w:rFonts w:ascii="Arial" w:hAnsi="Arial" w:cs="Arial"/>
          <w:sz w:val="24"/>
          <w:szCs w:val="24"/>
          <w:lang w:val="es-EC"/>
        </w:rPr>
      </w:pPr>
    </w:p>
    <w:p w:rsidR="00FB4F1E" w:rsidRPr="005E72D8" w:rsidRDefault="00FB4F1E"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 xml:space="preserve">La evaluación </w:t>
      </w:r>
      <w:r w:rsidRPr="005E72D8">
        <w:rPr>
          <w:rFonts w:ascii="Arial" w:hAnsi="Arial" w:cs="Arial"/>
          <w:sz w:val="24"/>
          <w:szCs w:val="24"/>
          <w:lang w:val="es-EC"/>
        </w:rPr>
        <w:t xml:space="preserve">de riesgos es considerada la base de partida de la acción preventiva, puesto que a partir de la información obtenida de ésta podrán adoptarse las decisiones precisas sobre la necesidad o no de tomar decisiones preventivas. </w:t>
      </w:r>
    </w:p>
    <w:p w:rsidR="00FB4F1E" w:rsidRPr="005E72D8" w:rsidRDefault="00FB4F1E" w:rsidP="00FB4F1E">
      <w:pPr>
        <w:pStyle w:val="Prrafodelista1"/>
        <w:spacing w:after="0" w:line="480" w:lineRule="auto"/>
        <w:ind w:left="851"/>
        <w:jc w:val="both"/>
        <w:rPr>
          <w:rFonts w:ascii="Arial" w:hAnsi="Arial" w:cs="Arial"/>
          <w:sz w:val="24"/>
          <w:szCs w:val="24"/>
          <w:lang w:val="es-EC"/>
        </w:rPr>
      </w:pPr>
    </w:p>
    <w:p w:rsidR="00FB4F1E" w:rsidRDefault="00FB4F1E" w:rsidP="00FB4F1E">
      <w:pPr>
        <w:pStyle w:val="Prrafodelista1"/>
        <w:spacing w:after="0" w:line="480" w:lineRule="auto"/>
        <w:ind w:left="851"/>
        <w:jc w:val="both"/>
        <w:rPr>
          <w:rFonts w:ascii="Arial" w:hAnsi="Arial" w:cs="Arial"/>
          <w:sz w:val="24"/>
          <w:szCs w:val="24"/>
          <w:lang w:val="es-EC"/>
        </w:rPr>
      </w:pPr>
      <w:r w:rsidRPr="005E72D8">
        <w:rPr>
          <w:rFonts w:ascii="Arial" w:hAnsi="Arial" w:cs="Arial"/>
          <w:sz w:val="24"/>
          <w:szCs w:val="24"/>
          <w:lang w:val="es-EC"/>
        </w:rPr>
        <w:t>Las etapas de evaluación serán realizadas con el correspondiente orden:</w:t>
      </w:r>
      <w:r w:rsidR="00A17E75">
        <w:rPr>
          <w:rFonts w:ascii="Arial" w:hAnsi="Arial" w:cs="Arial"/>
          <w:sz w:val="24"/>
          <w:szCs w:val="24"/>
          <w:lang w:val="es-EC"/>
        </w:rPr>
        <w:t xml:space="preserve"> </w:t>
      </w:r>
    </w:p>
    <w:p w:rsidR="00FB4F1E" w:rsidRDefault="00FB4F1E" w:rsidP="00FB4F1E">
      <w:pPr>
        <w:pStyle w:val="Prrafodelista"/>
        <w:keepNext/>
        <w:autoSpaceDE w:val="0"/>
        <w:autoSpaceDN w:val="0"/>
        <w:adjustRightInd w:val="0"/>
        <w:spacing w:after="0" w:line="240" w:lineRule="auto"/>
        <w:jc w:val="both"/>
      </w:pPr>
      <w:r w:rsidRPr="00671274">
        <w:rPr>
          <w:rFonts w:ascii="Times New Roman" w:hAnsi="Times New Roman"/>
          <w:noProof/>
          <w:color w:val="292526"/>
          <w:lang w:eastAsia="es-ES"/>
        </w:rPr>
        <w:lastRenderedPageBreak/>
        <w:drawing>
          <wp:inline distT="0" distB="0" distL="0" distR="0">
            <wp:extent cx="4868260" cy="2412124"/>
            <wp:effectExtent l="19050" t="0" r="8540" b="0"/>
            <wp:docPr id="88"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58146" cy="2571768"/>
                      <a:chOff x="857224" y="714356"/>
                      <a:chExt cx="7358146" cy="2571768"/>
                    </a:xfrm>
                  </a:grpSpPr>
                  <a:sp>
                    <a:nvSpPr>
                      <a:cNvPr id="2" name="1 Rectángulo redondeado"/>
                      <a:cNvSpPr/>
                    </a:nvSpPr>
                    <a:spPr>
                      <a:xfrm>
                        <a:off x="3143240" y="714356"/>
                        <a:ext cx="2714644" cy="428628"/>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ETAPAS DE EVALUACION</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3" name="2 Rectángulo redondeado"/>
                      <a:cNvSpPr/>
                    </a:nvSpPr>
                    <a:spPr>
                      <a:xfrm>
                        <a:off x="857224" y="1714488"/>
                        <a:ext cx="2071702" cy="571504"/>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IDENTIFICACION DE PELIGROS</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4" name="3 Rectángulo redondeado"/>
                      <a:cNvSpPr/>
                    </a:nvSpPr>
                    <a:spPr>
                      <a:xfrm>
                        <a:off x="3357554" y="1714488"/>
                        <a:ext cx="2357454" cy="571504"/>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IDENTIFICACION DE TRABAJADORES EXPUESTOS</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5" name="4 Rectángulo redondeado"/>
                      <a:cNvSpPr/>
                    </a:nvSpPr>
                    <a:spPr>
                      <a:xfrm>
                        <a:off x="6215074" y="1714488"/>
                        <a:ext cx="2000296" cy="571504"/>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ANALIZAR LAS POSIBLES ELIMINACION</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6" name="5 Rectángulo redondeado"/>
                      <a:cNvSpPr/>
                    </a:nvSpPr>
                    <a:spPr>
                      <a:xfrm>
                        <a:off x="857224" y="2714620"/>
                        <a:ext cx="2000264" cy="571504"/>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MEDIDAS PREVENTIVAS DE CONTROL</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7" name="6 Rectángulo redondeado"/>
                      <a:cNvSpPr/>
                    </a:nvSpPr>
                    <a:spPr>
                      <a:xfrm>
                        <a:off x="3500430" y="2714620"/>
                        <a:ext cx="2071702" cy="571504"/>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NO ELIMINABLES</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8" name="7 Rectángulo redondeado"/>
                      <a:cNvSpPr/>
                    </a:nvSpPr>
                    <a:spPr>
                      <a:xfrm>
                        <a:off x="6286512" y="2714620"/>
                        <a:ext cx="1857388" cy="571504"/>
                      </a:xfrm>
                      <a:prstGeom prst="round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200" dirty="0" smtClean="0">
                              <a:latin typeface="Arial" pitchFamily="34" charset="0"/>
                              <a:cs typeface="Arial" pitchFamily="34" charset="0"/>
                            </a:rPr>
                            <a:t>RIESGOS</a:t>
                          </a:r>
                          <a:endParaRPr lang="es-ES"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cxnSp>
                    <a:nvCxnSpPr>
                      <a:cNvPr id="11" name="21 Conector angular"/>
                      <a:cNvCxnSpPr>
                        <a:stCxn id="2" idx="3"/>
                        <a:endCxn id="5" idx="0"/>
                      </a:cNvCxnSpPr>
                    </a:nvCxnSpPr>
                    <a:spPr>
                      <a:xfrm>
                        <a:off x="5857884" y="928670"/>
                        <a:ext cx="1357338" cy="785818"/>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2" name="11 Conector angular"/>
                      <a:cNvCxnSpPr>
                        <a:stCxn id="2" idx="1"/>
                        <a:endCxn id="3" idx="0"/>
                      </a:cNvCxnSpPr>
                    </a:nvCxnSpPr>
                    <a:spPr>
                      <a:xfrm rot="10800000" flipV="1">
                        <a:off x="1893076" y="928670"/>
                        <a:ext cx="1250165" cy="785818"/>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 name="16 Conector angular"/>
                      <a:cNvCxnSpPr>
                        <a:endCxn id="8" idx="0"/>
                      </a:cNvCxnSpPr>
                    </a:nvCxnSpPr>
                    <a:spPr>
                      <a:xfrm rot="5400000">
                        <a:off x="7000900" y="2500298"/>
                        <a:ext cx="428628" cy="16"/>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0" name="49 Conector recto de flecha"/>
                      <a:cNvCxnSpPr>
                        <a:stCxn id="2" idx="2"/>
                        <a:endCxn id="4" idx="0"/>
                      </a:cNvCxnSpPr>
                    </a:nvCxnSpPr>
                    <a:spPr>
                      <a:xfrm rot="16200000" flipH="1">
                        <a:off x="4232669" y="1410876"/>
                        <a:ext cx="571504"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6" name="55 Conector angular"/>
                      <a:cNvCxnSpPr>
                        <a:stCxn id="8" idx="1"/>
                        <a:endCxn id="7" idx="3"/>
                      </a:cNvCxnSpPr>
                    </a:nvCxnSpPr>
                    <a:spPr>
                      <a:xfrm rot="10800000">
                        <a:off x="5572132" y="3000372"/>
                        <a:ext cx="714380" cy="1588"/>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9" name="58 Conector angular"/>
                      <a:cNvCxnSpPr>
                        <a:stCxn id="7" idx="1"/>
                        <a:endCxn id="6" idx="3"/>
                      </a:cNvCxnSpPr>
                    </a:nvCxnSpPr>
                    <a:spPr>
                      <a:xfrm rot="10800000">
                        <a:off x="2857488" y="3000372"/>
                        <a:ext cx="642942" cy="1588"/>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3" name="62 Conector angular"/>
                      <a:cNvCxnSpPr>
                        <a:stCxn id="4" idx="2"/>
                        <a:endCxn id="8" idx="0"/>
                      </a:cNvCxnSpPr>
                    </a:nvCxnSpPr>
                    <a:spPr>
                      <a:xfrm rot="16200000" flipH="1">
                        <a:off x="5661429" y="1160843"/>
                        <a:ext cx="428628" cy="2678925"/>
                      </a:xfrm>
                      <a:prstGeom prst="bentConnector3">
                        <a:avLst>
                          <a:gd name="adj1" fmla="val 53184"/>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83367F" w:rsidRDefault="0083367F" w:rsidP="00FB4F1E">
      <w:pPr>
        <w:pStyle w:val="Epgrafe"/>
        <w:jc w:val="center"/>
        <w:rPr>
          <w:rFonts w:ascii="Arial" w:hAnsi="Arial" w:cs="Arial"/>
          <w:color w:val="000000" w:themeColor="text1"/>
          <w:sz w:val="22"/>
          <w:szCs w:val="22"/>
        </w:rPr>
      </w:pPr>
    </w:p>
    <w:p w:rsidR="00FB4F1E" w:rsidRPr="00543D90" w:rsidRDefault="00FB4F1E" w:rsidP="000010A7">
      <w:pPr>
        <w:pStyle w:val="Epgrafe"/>
        <w:ind w:firstLine="709"/>
        <w:jc w:val="center"/>
        <w:rPr>
          <w:rFonts w:ascii="Arial" w:hAnsi="Arial" w:cs="Arial"/>
          <w:color w:val="000000" w:themeColor="text1"/>
          <w:sz w:val="22"/>
          <w:szCs w:val="22"/>
        </w:rPr>
      </w:pPr>
      <w:r w:rsidRPr="00543D90">
        <w:rPr>
          <w:rFonts w:ascii="Arial" w:hAnsi="Arial" w:cs="Arial"/>
          <w:color w:val="000000" w:themeColor="text1"/>
          <w:sz w:val="22"/>
          <w:szCs w:val="22"/>
        </w:rPr>
        <w:t>Fig.4.2. Etapas de Evaluación</w:t>
      </w:r>
      <w:r w:rsidR="0083367F">
        <w:rPr>
          <w:rFonts w:ascii="Arial" w:hAnsi="Arial" w:cs="Arial"/>
          <w:color w:val="000000" w:themeColor="text1"/>
          <w:sz w:val="22"/>
          <w:szCs w:val="22"/>
        </w:rPr>
        <w:t xml:space="preserve"> (</w:t>
      </w:r>
      <w:r w:rsidR="000010A7">
        <w:rPr>
          <w:rFonts w:ascii="Arial" w:hAnsi="Arial" w:cs="Arial"/>
          <w:color w:val="000000" w:themeColor="text1"/>
          <w:sz w:val="22"/>
          <w:szCs w:val="22"/>
        </w:rPr>
        <w:t>Fuente</w:t>
      </w:r>
      <w:r w:rsidR="00BE374A">
        <w:rPr>
          <w:rFonts w:ascii="Arial" w:hAnsi="Arial" w:cs="Arial"/>
          <w:color w:val="000000" w:themeColor="text1"/>
          <w:sz w:val="22"/>
          <w:szCs w:val="22"/>
        </w:rPr>
        <w:t xml:space="preserve">: </w:t>
      </w:r>
      <w:r w:rsidR="0083367F">
        <w:rPr>
          <w:rFonts w:ascii="Arial" w:hAnsi="Arial" w:cs="Arial"/>
          <w:color w:val="000000" w:themeColor="text1"/>
          <w:sz w:val="22"/>
          <w:szCs w:val="22"/>
        </w:rPr>
        <w:t>Seguridad en el Trabajo)</w:t>
      </w:r>
    </w:p>
    <w:p w:rsidR="00FB4F1E" w:rsidRDefault="00FB4F1E" w:rsidP="00FB4F1E">
      <w:pPr>
        <w:pStyle w:val="Prrafodelista"/>
        <w:autoSpaceDE w:val="0"/>
        <w:autoSpaceDN w:val="0"/>
        <w:adjustRightInd w:val="0"/>
        <w:spacing w:after="0" w:line="240" w:lineRule="auto"/>
        <w:jc w:val="both"/>
        <w:rPr>
          <w:rFonts w:ascii="Times New Roman" w:hAnsi="Times New Roman"/>
          <w:color w:val="292526"/>
        </w:rPr>
      </w:pPr>
    </w:p>
    <w:p w:rsidR="00FB4F1E" w:rsidRDefault="00FB4F1E" w:rsidP="00FB4F1E">
      <w:pPr>
        <w:pStyle w:val="Prrafodelista"/>
        <w:autoSpaceDE w:val="0"/>
        <w:autoSpaceDN w:val="0"/>
        <w:adjustRightInd w:val="0"/>
        <w:spacing w:after="0" w:line="240" w:lineRule="auto"/>
        <w:jc w:val="both"/>
        <w:rPr>
          <w:rFonts w:ascii="Times New Roman" w:hAnsi="Times New Roman"/>
          <w:color w:val="292526"/>
        </w:rPr>
      </w:pPr>
    </w:p>
    <w:p w:rsidR="00FB4F1E" w:rsidRDefault="00FB4F1E" w:rsidP="00AE32F5">
      <w:pPr>
        <w:pStyle w:val="Prrafodelista1"/>
        <w:numPr>
          <w:ilvl w:val="1"/>
          <w:numId w:val="15"/>
        </w:numPr>
        <w:spacing w:after="0" w:line="480" w:lineRule="auto"/>
        <w:jc w:val="both"/>
        <w:rPr>
          <w:rFonts w:ascii="Arial" w:hAnsi="Arial" w:cs="Arial"/>
          <w:b/>
          <w:sz w:val="24"/>
          <w:szCs w:val="24"/>
          <w:lang w:val="es-EC"/>
        </w:rPr>
      </w:pPr>
      <w:r>
        <w:rPr>
          <w:rFonts w:ascii="Arial" w:hAnsi="Arial" w:cs="Arial"/>
          <w:b/>
          <w:sz w:val="24"/>
          <w:szCs w:val="24"/>
          <w:lang w:val="es-EC"/>
        </w:rPr>
        <w:t xml:space="preserve"> </w:t>
      </w:r>
      <w:r w:rsidRPr="00E45B40">
        <w:rPr>
          <w:rFonts w:ascii="Arial" w:hAnsi="Arial" w:cs="Arial"/>
          <w:b/>
          <w:sz w:val="24"/>
          <w:szCs w:val="24"/>
          <w:lang w:val="es-EC"/>
        </w:rPr>
        <w:t>PREVENCION DE RIESGOS.</w:t>
      </w:r>
      <w:r w:rsidR="00535D34">
        <w:rPr>
          <w:rFonts w:ascii="Arial" w:hAnsi="Arial" w:cs="Arial"/>
          <w:b/>
          <w:sz w:val="24"/>
          <w:szCs w:val="24"/>
          <w:lang w:val="es-EC"/>
        </w:rPr>
        <w:fldChar w:fldCharType="begin"/>
      </w:r>
      <w:r>
        <w:instrText xml:space="preserve"> XE "</w:instrText>
      </w:r>
      <w:r w:rsidR="00D3417D">
        <w:instrText xml:space="preserve">4.2. </w:instrText>
      </w:r>
      <w:r w:rsidRPr="00337B1B">
        <w:rPr>
          <w:rFonts w:ascii="Arial" w:hAnsi="Arial" w:cs="Arial"/>
          <w:b/>
          <w:sz w:val="24"/>
          <w:szCs w:val="24"/>
          <w:lang w:val="es-EC"/>
        </w:rPr>
        <w:instrText>PREVENCION DE RIESGOS.</w:instrText>
      </w:r>
      <w:r>
        <w:instrText xml:space="preserve">" </w:instrText>
      </w:r>
      <w:r w:rsidR="00535D34">
        <w:rPr>
          <w:rFonts w:ascii="Arial" w:hAnsi="Arial" w:cs="Arial"/>
          <w:b/>
          <w:sz w:val="24"/>
          <w:szCs w:val="24"/>
          <w:lang w:val="es-EC"/>
        </w:rPr>
        <w:fldChar w:fldCharType="end"/>
      </w:r>
    </w:p>
    <w:p w:rsidR="00FB4F1E" w:rsidRPr="005E72D8" w:rsidRDefault="00FB4F1E"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 xml:space="preserve">La </w:t>
      </w:r>
      <w:r w:rsidRPr="005E72D8">
        <w:rPr>
          <w:rFonts w:ascii="Arial" w:hAnsi="Arial" w:cs="Arial"/>
          <w:sz w:val="24"/>
          <w:szCs w:val="24"/>
          <w:lang w:val="es-EC"/>
        </w:rPr>
        <w:t>prevención de riesgos es fundamental porque, no se puede prevenir lo que no se conoce. Pero, si sólo se cuenta con la información es muy posible que no se logre que todos los trabajadores adopten las correspondientes medidas de prevención. El trabajador difícilmente asumirá las informaciones relacionadas con la prevención de riesgos si no percibe una actitud de compromiso real por parte de la dirección y una implicación clara de los mandos.</w:t>
      </w:r>
    </w:p>
    <w:p w:rsidR="00FB4F1E" w:rsidRPr="005E72D8" w:rsidRDefault="00FB4F1E" w:rsidP="00FB4F1E">
      <w:pPr>
        <w:pStyle w:val="Prrafodelista1"/>
        <w:spacing w:after="0" w:line="480" w:lineRule="auto"/>
        <w:ind w:left="851"/>
        <w:jc w:val="both"/>
        <w:rPr>
          <w:rFonts w:ascii="Arial" w:hAnsi="Arial" w:cs="Arial"/>
          <w:sz w:val="24"/>
          <w:szCs w:val="24"/>
          <w:lang w:val="es-EC"/>
        </w:rPr>
      </w:pPr>
    </w:p>
    <w:p w:rsidR="00FB4F1E" w:rsidRPr="005E72D8" w:rsidRDefault="00FB4F1E" w:rsidP="00FB4F1E">
      <w:pPr>
        <w:pStyle w:val="Prrafodelista1"/>
        <w:spacing w:after="0" w:line="480" w:lineRule="auto"/>
        <w:ind w:left="851"/>
        <w:jc w:val="both"/>
        <w:rPr>
          <w:rFonts w:ascii="Arial" w:hAnsi="Arial" w:cs="Arial"/>
          <w:sz w:val="24"/>
          <w:szCs w:val="24"/>
          <w:lang w:val="es-EC"/>
        </w:rPr>
      </w:pPr>
      <w:r w:rsidRPr="005E72D8">
        <w:rPr>
          <w:rFonts w:ascii="Arial" w:hAnsi="Arial" w:cs="Arial"/>
          <w:sz w:val="24"/>
          <w:szCs w:val="24"/>
          <w:lang w:val="es-EC"/>
        </w:rPr>
        <w:t>La prevención es la técnica que permite el reconocimiento, evaluación y control de los riesgos que puedan causar accidentes y/o enfermedades profesionales en la persona que no trabaja con precaución.</w:t>
      </w:r>
    </w:p>
    <w:p w:rsidR="00FB4F1E" w:rsidRDefault="00FB4F1E" w:rsidP="00FB4F1E">
      <w:pPr>
        <w:pStyle w:val="Prrafodelista1"/>
        <w:spacing w:after="0" w:line="480" w:lineRule="auto"/>
        <w:ind w:left="851"/>
        <w:jc w:val="both"/>
        <w:rPr>
          <w:rFonts w:ascii="Arial" w:hAnsi="Arial" w:cs="Arial"/>
          <w:sz w:val="24"/>
          <w:szCs w:val="24"/>
          <w:lang w:val="es-EC"/>
        </w:rPr>
      </w:pPr>
      <w:r w:rsidRPr="005E72D8">
        <w:rPr>
          <w:rFonts w:ascii="Arial" w:hAnsi="Arial" w:cs="Arial"/>
          <w:sz w:val="24"/>
          <w:szCs w:val="24"/>
          <w:lang w:val="es-EC"/>
        </w:rPr>
        <w:lastRenderedPageBreak/>
        <w:t>A continuación mencionamos algunas de las medidas preventivas para evitar algún riesgo eléctrico:</w:t>
      </w:r>
    </w:p>
    <w:p w:rsidR="00FB4F1E" w:rsidRDefault="00FB4F1E" w:rsidP="00AE32F5">
      <w:pPr>
        <w:pStyle w:val="Prrafodelista1"/>
        <w:numPr>
          <w:ilvl w:val="0"/>
          <w:numId w:val="24"/>
        </w:numPr>
        <w:spacing w:after="0" w:line="480" w:lineRule="auto"/>
        <w:jc w:val="both"/>
        <w:rPr>
          <w:rFonts w:ascii="Arial" w:hAnsi="Arial" w:cs="Arial"/>
          <w:sz w:val="24"/>
          <w:szCs w:val="24"/>
          <w:lang w:val="es-EC"/>
        </w:rPr>
      </w:pPr>
      <w:r w:rsidRPr="005E72D8">
        <w:rPr>
          <w:rFonts w:ascii="Arial" w:hAnsi="Arial" w:cs="Arial"/>
          <w:sz w:val="24"/>
          <w:szCs w:val="24"/>
          <w:lang w:val="es-EC"/>
        </w:rPr>
        <w:t>Considerar</w:t>
      </w:r>
      <w:r>
        <w:rPr>
          <w:rFonts w:ascii="Arial" w:hAnsi="Arial" w:cs="Arial"/>
          <w:sz w:val="24"/>
          <w:szCs w:val="24"/>
          <w:lang w:val="es-EC"/>
        </w:rPr>
        <w:t xml:space="preserve"> </w:t>
      </w:r>
      <w:r w:rsidRPr="005E72D8">
        <w:rPr>
          <w:rFonts w:ascii="Arial" w:hAnsi="Arial" w:cs="Arial"/>
          <w:sz w:val="24"/>
          <w:szCs w:val="24"/>
          <w:lang w:val="es-EC"/>
        </w:rPr>
        <w:t>que todos los cables están energizados, aún luego de realizar las maniobras de corte. Se deberá comprobar la ausencia de tensión, para luego poder comenzar a trabajar sobre los mencionados cables.</w:t>
      </w:r>
    </w:p>
    <w:p w:rsidR="00FB4F1E" w:rsidRDefault="00FB4F1E" w:rsidP="00AE32F5">
      <w:pPr>
        <w:pStyle w:val="Prrafodelista1"/>
        <w:numPr>
          <w:ilvl w:val="0"/>
          <w:numId w:val="24"/>
        </w:numPr>
        <w:spacing w:after="0" w:line="480" w:lineRule="auto"/>
        <w:jc w:val="both"/>
        <w:rPr>
          <w:rFonts w:ascii="Arial" w:hAnsi="Arial" w:cs="Arial"/>
          <w:sz w:val="24"/>
          <w:szCs w:val="24"/>
          <w:lang w:val="es-EC"/>
        </w:rPr>
      </w:pPr>
      <w:r>
        <w:rPr>
          <w:rFonts w:ascii="Arial" w:hAnsi="Arial" w:cs="Arial"/>
          <w:sz w:val="24"/>
          <w:szCs w:val="24"/>
          <w:lang w:val="es-EC"/>
        </w:rPr>
        <w:t xml:space="preserve">Cuando </w:t>
      </w:r>
      <w:r w:rsidRPr="005E72D8">
        <w:rPr>
          <w:rFonts w:ascii="Arial" w:hAnsi="Arial" w:cs="Arial"/>
          <w:sz w:val="24"/>
          <w:szCs w:val="24"/>
          <w:lang w:val="es-EC"/>
        </w:rPr>
        <w:t>se esté trabajando con tensión, no olvidar de usar los elementos de protección adecuados.</w:t>
      </w:r>
    </w:p>
    <w:p w:rsidR="00FB4F1E" w:rsidRDefault="00FB4F1E" w:rsidP="00AE32F5">
      <w:pPr>
        <w:pStyle w:val="Prrafodelista1"/>
        <w:numPr>
          <w:ilvl w:val="0"/>
          <w:numId w:val="24"/>
        </w:numPr>
        <w:spacing w:after="0" w:line="480" w:lineRule="auto"/>
        <w:jc w:val="both"/>
        <w:rPr>
          <w:rFonts w:ascii="Arial" w:hAnsi="Arial" w:cs="Arial"/>
          <w:sz w:val="24"/>
          <w:szCs w:val="24"/>
          <w:lang w:val="es-EC"/>
        </w:rPr>
      </w:pPr>
      <w:r>
        <w:rPr>
          <w:rFonts w:ascii="Arial" w:hAnsi="Arial" w:cs="Arial"/>
          <w:sz w:val="24"/>
          <w:szCs w:val="24"/>
          <w:lang w:val="es-EC"/>
        </w:rPr>
        <w:t>Deben evitarse reparaciones provisionales.</w:t>
      </w:r>
    </w:p>
    <w:p w:rsidR="00FB4F1E" w:rsidRDefault="00FB4F1E" w:rsidP="00AE32F5">
      <w:pPr>
        <w:pStyle w:val="Prrafodelista1"/>
        <w:numPr>
          <w:ilvl w:val="0"/>
          <w:numId w:val="24"/>
        </w:numPr>
        <w:spacing w:after="0" w:line="480" w:lineRule="auto"/>
        <w:jc w:val="both"/>
        <w:rPr>
          <w:rFonts w:ascii="Arial" w:hAnsi="Arial" w:cs="Arial"/>
          <w:sz w:val="24"/>
          <w:szCs w:val="24"/>
          <w:lang w:val="es-EC"/>
        </w:rPr>
      </w:pPr>
      <w:r>
        <w:rPr>
          <w:rFonts w:ascii="Arial" w:hAnsi="Arial" w:cs="Arial"/>
          <w:sz w:val="24"/>
          <w:szCs w:val="24"/>
          <w:lang w:val="es-EC"/>
        </w:rPr>
        <w:t>Los cables y enchufes, se deben de revisar en forma periódica, cambiando los que se encuentran en mal estado.</w:t>
      </w:r>
    </w:p>
    <w:p w:rsidR="00FB4F1E" w:rsidRDefault="00FB4F1E" w:rsidP="00AE32F5">
      <w:pPr>
        <w:pStyle w:val="Prrafodelista1"/>
        <w:numPr>
          <w:ilvl w:val="0"/>
          <w:numId w:val="24"/>
        </w:numPr>
        <w:spacing w:after="0" w:line="480" w:lineRule="auto"/>
        <w:jc w:val="both"/>
        <w:rPr>
          <w:rFonts w:ascii="Arial" w:hAnsi="Arial" w:cs="Arial"/>
          <w:sz w:val="24"/>
          <w:szCs w:val="24"/>
          <w:lang w:val="es-EC"/>
        </w:rPr>
      </w:pPr>
      <w:r w:rsidRPr="005E72D8">
        <w:rPr>
          <w:rFonts w:ascii="Arial" w:hAnsi="Arial" w:cs="Arial"/>
          <w:sz w:val="24"/>
          <w:szCs w:val="24"/>
          <w:lang w:val="es-EC"/>
        </w:rPr>
        <w:t xml:space="preserve"> </w:t>
      </w:r>
      <w:r>
        <w:rPr>
          <w:rFonts w:ascii="Arial" w:hAnsi="Arial" w:cs="Arial"/>
          <w:sz w:val="24"/>
          <w:szCs w:val="24"/>
          <w:lang w:val="es-EC"/>
        </w:rPr>
        <w:t xml:space="preserve">Las </w:t>
      </w:r>
      <w:r w:rsidRPr="005E72D8">
        <w:rPr>
          <w:rFonts w:ascii="Arial" w:hAnsi="Arial" w:cs="Arial"/>
          <w:sz w:val="24"/>
          <w:szCs w:val="24"/>
          <w:lang w:val="es-EC"/>
        </w:rPr>
        <w:t>herramientas eléctricas de mano, deben estar convenientemente protegidas frente a contactos eléctricos.</w:t>
      </w:r>
    </w:p>
    <w:p w:rsidR="00FB4F1E" w:rsidRDefault="00FB4F1E" w:rsidP="00AE32F5">
      <w:pPr>
        <w:pStyle w:val="Prrafodelista1"/>
        <w:numPr>
          <w:ilvl w:val="0"/>
          <w:numId w:val="24"/>
        </w:numPr>
        <w:spacing w:after="0" w:line="480" w:lineRule="auto"/>
        <w:jc w:val="both"/>
        <w:rPr>
          <w:rFonts w:ascii="Arial" w:hAnsi="Arial" w:cs="Arial"/>
          <w:sz w:val="24"/>
          <w:szCs w:val="24"/>
          <w:lang w:val="es-EC"/>
        </w:rPr>
      </w:pPr>
      <w:r>
        <w:rPr>
          <w:rFonts w:ascii="Arial" w:hAnsi="Arial" w:cs="Arial"/>
          <w:sz w:val="24"/>
          <w:szCs w:val="24"/>
          <w:lang w:val="es-EC"/>
        </w:rPr>
        <w:t xml:space="preserve">No </w:t>
      </w:r>
      <w:r w:rsidRPr="005E72D8">
        <w:rPr>
          <w:rFonts w:ascii="Arial" w:hAnsi="Arial" w:cs="Arial"/>
          <w:sz w:val="24"/>
          <w:szCs w:val="24"/>
          <w:lang w:val="es-EC"/>
        </w:rPr>
        <w:t>deben instalarse adaptadores, en la base de la toma corriente, existe el riesgo de sobrecarga y tampoco utilizarlas como “alargadores”.</w:t>
      </w:r>
    </w:p>
    <w:p w:rsidR="00FB4F1E" w:rsidRDefault="00FB4F1E" w:rsidP="00AE32F5">
      <w:pPr>
        <w:pStyle w:val="Prrafodelista1"/>
        <w:numPr>
          <w:ilvl w:val="0"/>
          <w:numId w:val="24"/>
        </w:numPr>
        <w:spacing w:after="0" w:line="480" w:lineRule="auto"/>
        <w:jc w:val="both"/>
        <w:rPr>
          <w:rFonts w:ascii="Arial" w:hAnsi="Arial" w:cs="Arial"/>
          <w:sz w:val="24"/>
          <w:szCs w:val="24"/>
          <w:lang w:val="es-EC"/>
        </w:rPr>
      </w:pPr>
      <w:r>
        <w:rPr>
          <w:rFonts w:ascii="Arial" w:hAnsi="Arial" w:cs="Arial"/>
          <w:sz w:val="24"/>
          <w:szCs w:val="24"/>
          <w:lang w:val="es-EC"/>
        </w:rPr>
        <w:t>Los cables deben estar contenidos y protegidos.</w:t>
      </w:r>
    </w:p>
    <w:p w:rsidR="00FB4F1E" w:rsidRDefault="00FB4F1E" w:rsidP="00AE32F5">
      <w:pPr>
        <w:pStyle w:val="Prrafodelista1"/>
        <w:numPr>
          <w:ilvl w:val="0"/>
          <w:numId w:val="24"/>
        </w:numPr>
        <w:spacing w:after="0" w:line="480" w:lineRule="auto"/>
        <w:jc w:val="both"/>
        <w:rPr>
          <w:rFonts w:ascii="Arial" w:hAnsi="Arial" w:cs="Arial"/>
          <w:sz w:val="24"/>
          <w:szCs w:val="24"/>
          <w:lang w:val="es-EC"/>
        </w:rPr>
      </w:pPr>
      <w:r>
        <w:rPr>
          <w:rFonts w:ascii="Arial" w:hAnsi="Arial" w:cs="Arial"/>
          <w:sz w:val="24"/>
          <w:szCs w:val="24"/>
          <w:lang w:val="es-EC"/>
        </w:rPr>
        <w:t xml:space="preserve">Los sistemas </w:t>
      </w:r>
      <w:r w:rsidRPr="005E72D8">
        <w:rPr>
          <w:rFonts w:ascii="Arial" w:hAnsi="Arial" w:cs="Arial"/>
          <w:sz w:val="24"/>
          <w:szCs w:val="24"/>
          <w:lang w:val="es-EC"/>
        </w:rPr>
        <w:t>de seguridad (llaves térmicas, diferencial), no deben ser manipulados bajo ningún concepto, puesto que su función de protección quedaría anulada.</w:t>
      </w:r>
    </w:p>
    <w:p w:rsidR="00FB4F1E" w:rsidRDefault="00FB4F1E" w:rsidP="00AE32F5">
      <w:pPr>
        <w:pStyle w:val="Prrafodelista1"/>
        <w:numPr>
          <w:ilvl w:val="0"/>
          <w:numId w:val="24"/>
        </w:numPr>
        <w:spacing w:after="0" w:line="480" w:lineRule="auto"/>
        <w:jc w:val="both"/>
        <w:rPr>
          <w:rFonts w:ascii="Arial" w:hAnsi="Arial" w:cs="Arial"/>
          <w:sz w:val="24"/>
          <w:szCs w:val="24"/>
          <w:lang w:val="es-EC"/>
        </w:rPr>
      </w:pPr>
      <w:r>
        <w:rPr>
          <w:rFonts w:ascii="Arial" w:hAnsi="Arial" w:cs="Arial"/>
          <w:sz w:val="24"/>
          <w:szCs w:val="24"/>
          <w:lang w:val="es-EC"/>
        </w:rPr>
        <w:t xml:space="preserve">No tirar </w:t>
      </w:r>
      <w:r w:rsidRPr="005E72D8">
        <w:rPr>
          <w:rFonts w:ascii="Arial" w:hAnsi="Arial" w:cs="Arial"/>
          <w:sz w:val="24"/>
          <w:szCs w:val="24"/>
          <w:lang w:val="es-EC"/>
        </w:rPr>
        <w:t>del cable para desenchufar algún objeto. Hay tomarlo siempre del cuerpo del enchufe.</w:t>
      </w:r>
    </w:p>
    <w:p w:rsidR="00FB4F1E" w:rsidRDefault="00FB4F1E" w:rsidP="00AE32F5">
      <w:pPr>
        <w:pStyle w:val="Prrafodelista1"/>
        <w:numPr>
          <w:ilvl w:val="0"/>
          <w:numId w:val="24"/>
        </w:numPr>
        <w:spacing w:after="0" w:line="480" w:lineRule="auto"/>
        <w:jc w:val="both"/>
        <w:rPr>
          <w:rFonts w:ascii="Arial" w:hAnsi="Arial" w:cs="Arial"/>
          <w:sz w:val="24"/>
          <w:szCs w:val="24"/>
          <w:lang w:val="es-EC"/>
        </w:rPr>
      </w:pPr>
      <w:r>
        <w:rPr>
          <w:rFonts w:ascii="Arial" w:hAnsi="Arial" w:cs="Arial"/>
          <w:sz w:val="24"/>
          <w:szCs w:val="24"/>
          <w:lang w:val="es-EC"/>
        </w:rPr>
        <w:lastRenderedPageBreak/>
        <w:t>No colocar cables cercas de superficies calientes como chimeneas, estufas, etc.</w:t>
      </w:r>
    </w:p>
    <w:p w:rsidR="00FB4F1E" w:rsidRPr="005E72D8" w:rsidRDefault="00FB4F1E" w:rsidP="00FB4F1E">
      <w:pPr>
        <w:pStyle w:val="Prrafodelista1"/>
        <w:spacing w:after="0" w:line="480" w:lineRule="auto"/>
        <w:ind w:left="1512"/>
        <w:jc w:val="both"/>
        <w:rPr>
          <w:rFonts w:ascii="Arial" w:hAnsi="Arial" w:cs="Arial"/>
          <w:sz w:val="24"/>
          <w:szCs w:val="24"/>
          <w:lang w:val="es-EC"/>
        </w:rPr>
      </w:pPr>
    </w:p>
    <w:p w:rsidR="00FB4F1E" w:rsidRDefault="00FB4F1E" w:rsidP="00AE32F5">
      <w:pPr>
        <w:pStyle w:val="Prrafodelista1"/>
        <w:numPr>
          <w:ilvl w:val="1"/>
          <w:numId w:val="15"/>
        </w:numPr>
        <w:spacing w:after="0" w:line="480" w:lineRule="auto"/>
        <w:jc w:val="both"/>
        <w:rPr>
          <w:rFonts w:ascii="Arial" w:hAnsi="Arial" w:cs="Arial"/>
          <w:b/>
          <w:sz w:val="24"/>
          <w:szCs w:val="24"/>
          <w:lang w:val="es-EC"/>
        </w:rPr>
      </w:pPr>
      <w:r>
        <w:rPr>
          <w:rFonts w:ascii="Arial" w:hAnsi="Arial" w:cs="Arial"/>
          <w:b/>
          <w:sz w:val="24"/>
          <w:szCs w:val="24"/>
          <w:lang w:val="es-EC"/>
        </w:rPr>
        <w:t xml:space="preserve"> </w:t>
      </w:r>
      <w:r w:rsidRPr="00E45B40">
        <w:rPr>
          <w:rFonts w:ascii="Arial" w:hAnsi="Arial" w:cs="Arial"/>
          <w:b/>
          <w:sz w:val="24"/>
          <w:szCs w:val="24"/>
          <w:lang w:val="es-EC"/>
        </w:rPr>
        <w:t>PROTECCIONES FRENTE A CONTACTOS ELECTRICOS</w:t>
      </w:r>
      <w:r w:rsidR="00535D34">
        <w:rPr>
          <w:rFonts w:ascii="Arial" w:hAnsi="Arial" w:cs="Arial"/>
          <w:b/>
          <w:sz w:val="24"/>
          <w:szCs w:val="24"/>
          <w:lang w:val="es-EC"/>
        </w:rPr>
        <w:fldChar w:fldCharType="begin"/>
      </w:r>
      <w:r>
        <w:instrText xml:space="preserve"> XE "</w:instrText>
      </w:r>
      <w:r w:rsidR="00D3417D">
        <w:instrText xml:space="preserve">4.3. </w:instrText>
      </w:r>
      <w:r w:rsidRPr="00925207">
        <w:rPr>
          <w:rFonts w:ascii="Arial" w:hAnsi="Arial" w:cs="Arial"/>
          <w:b/>
          <w:sz w:val="24"/>
          <w:szCs w:val="24"/>
          <w:lang w:val="es-EC"/>
        </w:rPr>
        <w:instrText>PROTECCIONES FRENTE A CONTACTOS ELECTRICOS</w:instrText>
      </w:r>
      <w:r>
        <w:instrText xml:space="preserve">" </w:instrText>
      </w:r>
      <w:r w:rsidR="00535D34">
        <w:rPr>
          <w:rFonts w:ascii="Arial" w:hAnsi="Arial" w:cs="Arial"/>
          <w:b/>
          <w:sz w:val="24"/>
          <w:szCs w:val="24"/>
          <w:lang w:val="es-EC"/>
        </w:rPr>
        <w:fldChar w:fldCharType="end"/>
      </w:r>
      <w:r w:rsidRPr="00E45B40">
        <w:rPr>
          <w:rFonts w:ascii="Arial" w:hAnsi="Arial" w:cs="Arial"/>
          <w:b/>
          <w:sz w:val="24"/>
          <w:szCs w:val="24"/>
          <w:lang w:val="es-EC"/>
        </w:rPr>
        <w:t>.</w:t>
      </w:r>
    </w:p>
    <w:p w:rsidR="00FB4F1E" w:rsidRPr="005E72D8" w:rsidRDefault="00FB4F1E" w:rsidP="00FB4F1E">
      <w:pPr>
        <w:pStyle w:val="Prrafodelista1"/>
        <w:spacing w:after="0" w:line="480" w:lineRule="auto"/>
        <w:ind w:left="851"/>
        <w:jc w:val="both"/>
        <w:rPr>
          <w:rFonts w:ascii="Arial" w:hAnsi="Arial" w:cs="Arial"/>
          <w:sz w:val="24"/>
          <w:szCs w:val="24"/>
          <w:lang w:val="es-EC"/>
        </w:rPr>
      </w:pPr>
      <w:r>
        <w:rPr>
          <w:rFonts w:ascii="Arial" w:hAnsi="Arial" w:cs="Arial"/>
          <w:sz w:val="24"/>
          <w:szCs w:val="24"/>
          <w:lang w:val="es-EC"/>
        </w:rPr>
        <w:t xml:space="preserve">Las </w:t>
      </w:r>
      <w:r w:rsidRPr="005E72D8">
        <w:rPr>
          <w:rFonts w:ascii="Arial" w:hAnsi="Arial" w:cs="Arial"/>
          <w:sz w:val="24"/>
          <w:szCs w:val="24"/>
          <w:lang w:val="es-EC"/>
        </w:rPr>
        <w:t>técnicas de seguridad de protección proporcionan una serie de medidas para evitar que los riesgos de las personas y de la propia instalación eléctrica frente a los accidentes eléctricos resulten peligrosos. Dichas medidas pueden ser individuales o de la propia instalación.</w:t>
      </w:r>
    </w:p>
    <w:p w:rsidR="00FB4F1E" w:rsidRPr="005E72D8" w:rsidRDefault="00FB4F1E" w:rsidP="00FB4F1E">
      <w:pPr>
        <w:pStyle w:val="Prrafodelista1"/>
        <w:spacing w:after="0" w:line="480" w:lineRule="auto"/>
        <w:ind w:left="851"/>
        <w:jc w:val="both"/>
        <w:rPr>
          <w:rFonts w:ascii="Arial" w:hAnsi="Arial" w:cs="Arial"/>
          <w:sz w:val="24"/>
          <w:szCs w:val="24"/>
          <w:lang w:val="es-EC"/>
        </w:rPr>
      </w:pPr>
    </w:p>
    <w:p w:rsidR="00FB4F1E" w:rsidRDefault="00FB4F1E" w:rsidP="00FB4F1E">
      <w:pPr>
        <w:pStyle w:val="Prrafodelista1"/>
        <w:spacing w:after="0" w:line="480" w:lineRule="auto"/>
        <w:ind w:left="851"/>
        <w:jc w:val="both"/>
        <w:rPr>
          <w:rFonts w:ascii="Arial" w:hAnsi="Arial" w:cs="Arial"/>
          <w:sz w:val="24"/>
          <w:szCs w:val="24"/>
          <w:lang w:val="es-EC"/>
        </w:rPr>
      </w:pPr>
      <w:r w:rsidRPr="005E72D8">
        <w:rPr>
          <w:rFonts w:ascii="Arial" w:hAnsi="Arial" w:cs="Arial"/>
          <w:sz w:val="24"/>
          <w:szCs w:val="24"/>
          <w:lang w:val="es-EC"/>
        </w:rPr>
        <w:t>Existen dos tipos protecciones frente a los contactos:</w:t>
      </w:r>
    </w:p>
    <w:p w:rsidR="00FB4F1E" w:rsidRDefault="00FB4F1E" w:rsidP="00AE32F5">
      <w:pPr>
        <w:pStyle w:val="Prrafodelista1"/>
        <w:numPr>
          <w:ilvl w:val="0"/>
          <w:numId w:val="25"/>
        </w:numPr>
        <w:spacing w:after="0" w:line="480" w:lineRule="auto"/>
        <w:jc w:val="both"/>
        <w:rPr>
          <w:rFonts w:ascii="Arial" w:hAnsi="Arial" w:cs="Arial"/>
          <w:sz w:val="24"/>
          <w:szCs w:val="24"/>
          <w:lang w:val="es-EC"/>
        </w:rPr>
      </w:pPr>
      <w:r>
        <w:rPr>
          <w:rFonts w:ascii="Arial" w:hAnsi="Arial" w:cs="Arial"/>
          <w:sz w:val="24"/>
          <w:szCs w:val="24"/>
          <w:lang w:val="es-EC"/>
        </w:rPr>
        <w:t>Protección contra contactos directos.</w:t>
      </w:r>
    </w:p>
    <w:p w:rsidR="00FB4F1E" w:rsidRDefault="00FB4F1E" w:rsidP="00AE32F5">
      <w:pPr>
        <w:pStyle w:val="Prrafodelista1"/>
        <w:numPr>
          <w:ilvl w:val="0"/>
          <w:numId w:val="25"/>
        </w:numPr>
        <w:spacing w:after="0" w:line="480" w:lineRule="auto"/>
        <w:jc w:val="both"/>
        <w:rPr>
          <w:rFonts w:ascii="Arial" w:hAnsi="Arial" w:cs="Arial"/>
          <w:sz w:val="24"/>
          <w:szCs w:val="24"/>
          <w:lang w:val="es-EC"/>
        </w:rPr>
      </w:pPr>
      <w:r>
        <w:rPr>
          <w:rFonts w:ascii="Arial" w:hAnsi="Arial" w:cs="Arial"/>
          <w:sz w:val="24"/>
          <w:szCs w:val="24"/>
          <w:lang w:val="es-EC"/>
        </w:rPr>
        <w:t>Protección contra contactos indirectos.</w:t>
      </w:r>
    </w:p>
    <w:p w:rsidR="00FB4F1E" w:rsidRPr="005E72D8" w:rsidRDefault="00FB4F1E" w:rsidP="00FB4F1E">
      <w:pPr>
        <w:pStyle w:val="Prrafodelista1"/>
        <w:spacing w:after="0" w:line="480" w:lineRule="auto"/>
        <w:ind w:left="1512"/>
        <w:jc w:val="both"/>
        <w:rPr>
          <w:rFonts w:ascii="Arial" w:hAnsi="Arial" w:cs="Arial"/>
          <w:sz w:val="24"/>
          <w:szCs w:val="24"/>
          <w:lang w:val="es-EC"/>
        </w:rPr>
      </w:pPr>
    </w:p>
    <w:p w:rsidR="00FB4F1E" w:rsidRDefault="00FB4F1E" w:rsidP="00AE32F5">
      <w:pPr>
        <w:pStyle w:val="Prrafodelista1"/>
        <w:numPr>
          <w:ilvl w:val="2"/>
          <w:numId w:val="15"/>
        </w:numPr>
        <w:spacing w:after="0" w:line="480" w:lineRule="auto"/>
        <w:jc w:val="both"/>
        <w:rPr>
          <w:rFonts w:ascii="Arial" w:hAnsi="Arial" w:cs="Arial"/>
          <w:b/>
          <w:sz w:val="24"/>
          <w:szCs w:val="24"/>
          <w:lang w:val="es-EC"/>
        </w:rPr>
      </w:pPr>
      <w:r w:rsidRPr="00E45B40">
        <w:rPr>
          <w:rFonts w:ascii="Arial" w:hAnsi="Arial" w:cs="Arial"/>
          <w:b/>
          <w:sz w:val="24"/>
          <w:szCs w:val="24"/>
          <w:lang w:val="es-EC"/>
        </w:rPr>
        <w:t>PROTECCION FRENTE A CONTACTO DIRECTO.</w:t>
      </w:r>
      <w:r w:rsidR="00535D34">
        <w:rPr>
          <w:rFonts w:ascii="Arial" w:hAnsi="Arial" w:cs="Arial"/>
          <w:b/>
          <w:sz w:val="24"/>
          <w:szCs w:val="24"/>
          <w:lang w:val="es-EC"/>
        </w:rPr>
        <w:fldChar w:fldCharType="begin"/>
      </w:r>
      <w:r>
        <w:instrText xml:space="preserve"> XE "</w:instrText>
      </w:r>
      <w:r w:rsidR="00D3417D">
        <w:instrText xml:space="preserve">4.3.1. </w:instrText>
      </w:r>
      <w:r w:rsidRPr="008D2551">
        <w:rPr>
          <w:rFonts w:ascii="Arial" w:hAnsi="Arial" w:cs="Arial"/>
          <w:b/>
          <w:sz w:val="24"/>
          <w:szCs w:val="24"/>
          <w:lang w:val="es-EC"/>
        </w:rPr>
        <w:instrText>PROTECCION FRENTE A CONTACTO DIRECTO.</w:instrText>
      </w:r>
      <w:r>
        <w:instrText xml:space="preserve">" </w:instrText>
      </w:r>
      <w:r w:rsidR="00535D34">
        <w:rPr>
          <w:rFonts w:ascii="Arial" w:hAnsi="Arial" w:cs="Arial"/>
          <w:b/>
          <w:sz w:val="24"/>
          <w:szCs w:val="24"/>
          <w:lang w:val="es-EC"/>
        </w:rPr>
        <w:fldChar w:fldCharType="end"/>
      </w:r>
    </w:p>
    <w:p w:rsidR="00FB4F1E" w:rsidRPr="005E72D8" w:rsidRDefault="00FB4F1E"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Esta </w:t>
      </w:r>
      <w:r w:rsidRPr="005E72D8">
        <w:rPr>
          <w:rFonts w:ascii="Arial" w:hAnsi="Arial" w:cs="Arial"/>
          <w:sz w:val="24"/>
          <w:szCs w:val="24"/>
          <w:lang w:val="es-EC"/>
        </w:rPr>
        <w:t>protección consiste en tomar las respectivas medidas para proteger a las personas contra los diferentes peligros que se pueden derivar de un contacto con las partes activas de los materiales eléctricos.</w:t>
      </w:r>
    </w:p>
    <w:p w:rsidR="00FB4F1E" w:rsidRPr="005E72D8" w:rsidRDefault="00FB4F1E" w:rsidP="00FB4F1E">
      <w:pPr>
        <w:pStyle w:val="Prrafodelista1"/>
        <w:spacing w:after="0" w:line="480" w:lineRule="auto"/>
        <w:ind w:left="1418"/>
        <w:jc w:val="both"/>
        <w:rPr>
          <w:rFonts w:ascii="Arial" w:hAnsi="Arial" w:cs="Arial"/>
          <w:sz w:val="24"/>
          <w:szCs w:val="24"/>
          <w:lang w:val="es-EC"/>
        </w:rPr>
      </w:pPr>
    </w:p>
    <w:p w:rsidR="00FB4F1E" w:rsidRPr="005E72D8" w:rsidRDefault="00FB4F1E" w:rsidP="00FB4F1E">
      <w:pPr>
        <w:pStyle w:val="Prrafodelista1"/>
        <w:spacing w:after="0" w:line="480" w:lineRule="auto"/>
        <w:ind w:left="1418"/>
        <w:jc w:val="both"/>
        <w:rPr>
          <w:rFonts w:ascii="Arial" w:hAnsi="Arial" w:cs="Arial"/>
          <w:sz w:val="24"/>
          <w:szCs w:val="24"/>
          <w:lang w:val="es-EC"/>
        </w:rPr>
      </w:pPr>
      <w:r w:rsidRPr="005E72D8">
        <w:rPr>
          <w:rFonts w:ascii="Arial" w:hAnsi="Arial" w:cs="Arial"/>
          <w:sz w:val="24"/>
          <w:szCs w:val="24"/>
          <w:lang w:val="es-EC"/>
        </w:rPr>
        <w:t xml:space="preserve">Las descargas por inducción son aquellos accidentes en los que se produce un choque eléctrico, así la persona no estuvo en </w:t>
      </w:r>
      <w:r w:rsidRPr="005E72D8">
        <w:rPr>
          <w:rFonts w:ascii="Arial" w:hAnsi="Arial" w:cs="Arial"/>
          <w:sz w:val="24"/>
          <w:szCs w:val="24"/>
          <w:lang w:val="es-EC"/>
        </w:rPr>
        <w:lastRenderedPageBreak/>
        <w:t>contacto físicamente con la parte metálica o en tensión de una instalación.</w:t>
      </w:r>
    </w:p>
    <w:p w:rsidR="00FB4F1E" w:rsidRPr="005E72D8" w:rsidRDefault="00FB4F1E" w:rsidP="00FB4F1E">
      <w:pPr>
        <w:pStyle w:val="Prrafodelista1"/>
        <w:spacing w:after="0" w:line="480" w:lineRule="auto"/>
        <w:ind w:left="1418"/>
        <w:jc w:val="both"/>
        <w:rPr>
          <w:rFonts w:ascii="Arial" w:hAnsi="Arial" w:cs="Arial"/>
          <w:sz w:val="24"/>
          <w:szCs w:val="24"/>
          <w:lang w:val="es-EC"/>
        </w:rPr>
      </w:pPr>
    </w:p>
    <w:p w:rsidR="00FB4F1E" w:rsidRDefault="00FB4F1E" w:rsidP="00FB4F1E">
      <w:pPr>
        <w:pStyle w:val="Prrafodelista1"/>
        <w:spacing w:after="0" w:line="480" w:lineRule="auto"/>
        <w:ind w:left="1418"/>
        <w:jc w:val="both"/>
        <w:rPr>
          <w:rFonts w:ascii="Arial" w:hAnsi="Arial" w:cs="Arial"/>
          <w:sz w:val="24"/>
          <w:szCs w:val="24"/>
          <w:lang w:val="es-EC"/>
        </w:rPr>
      </w:pPr>
      <w:r w:rsidRPr="005E72D8">
        <w:rPr>
          <w:rFonts w:ascii="Arial" w:hAnsi="Arial" w:cs="Arial"/>
          <w:sz w:val="24"/>
          <w:szCs w:val="24"/>
          <w:lang w:val="es-EC"/>
        </w:rPr>
        <w:t>La protección de frente a los contactos directos se puede lograr de tres formas:</w:t>
      </w:r>
    </w:p>
    <w:p w:rsidR="00FB4F1E" w:rsidRPr="005E72D8" w:rsidRDefault="00FB4F1E" w:rsidP="00AE32F5">
      <w:pPr>
        <w:pStyle w:val="Prrafodelista1"/>
        <w:numPr>
          <w:ilvl w:val="0"/>
          <w:numId w:val="26"/>
        </w:numPr>
        <w:spacing w:after="0" w:line="480" w:lineRule="auto"/>
        <w:jc w:val="both"/>
        <w:rPr>
          <w:rFonts w:ascii="Arial" w:hAnsi="Arial" w:cs="Arial"/>
          <w:sz w:val="24"/>
          <w:szCs w:val="24"/>
          <w:lang w:val="es-ES"/>
        </w:rPr>
      </w:pPr>
      <w:r>
        <w:rPr>
          <w:rFonts w:ascii="Arial" w:hAnsi="Arial" w:cs="Arial"/>
          <w:sz w:val="24"/>
          <w:szCs w:val="24"/>
          <w:lang w:val="es-EC"/>
        </w:rPr>
        <w:t>Alejamiento de las partes activas.</w:t>
      </w:r>
    </w:p>
    <w:p w:rsidR="00FB4F1E" w:rsidRPr="005E72D8" w:rsidRDefault="00FB4F1E" w:rsidP="00AE32F5">
      <w:pPr>
        <w:pStyle w:val="Prrafodelista1"/>
        <w:numPr>
          <w:ilvl w:val="0"/>
          <w:numId w:val="26"/>
        </w:numPr>
        <w:spacing w:after="0" w:line="480" w:lineRule="auto"/>
        <w:jc w:val="both"/>
        <w:rPr>
          <w:rFonts w:ascii="Arial" w:hAnsi="Arial" w:cs="Arial"/>
          <w:sz w:val="24"/>
          <w:szCs w:val="24"/>
          <w:lang w:val="es-ES"/>
        </w:rPr>
      </w:pPr>
      <w:r>
        <w:rPr>
          <w:rFonts w:ascii="Arial" w:hAnsi="Arial" w:cs="Arial"/>
          <w:sz w:val="24"/>
          <w:szCs w:val="24"/>
          <w:lang w:val="es-EC"/>
        </w:rPr>
        <w:t>Interposición de obstáculos.</w:t>
      </w:r>
    </w:p>
    <w:p w:rsidR="00FB4F1E" w:rsidRPr="000A754F" w:rsidRDefault="00FB4F1E" w:rsidP="00AE32F5">
      <w:pPr>
        <w:pStyle w:val="Prrafodelista1"/>
        <w:numPr>
          <w:ilvl w:val="0"/>
          <w:numId w:val="26"/>
        </w:numPr>
        <w:spacing w:after="0" w:line="480" w:lineRule="auto"/>
        <w:jc w:val="both"/>
        <w:rPr>
          <w:rFonts w:ascii="Arial" w:hAnsi="Arial" w:cs="Arial"/>
          <w:sz w:val="24"/>
          <w:szCs w:val="24"/>
          <w:lang w:val="es-ES"/>
        </w:rPr>
      </w:pPr>
      <w:r>
        <w:rPr>
          <w:rFonts w:ascii="Arial" w:hAnsi="Arial" w:cs="Arial"/>
          <w:sz w:val="24"/>
          <w:szCs w:val="24"/>
          <w:lang w:val="es-EC"/>
        </w:rPr>
        <w:t>Recubrimiento de las partes activas.</w:t>
      </w:r>
    </w:p>
    <w:p w:rsidR="00FB4F1E" w:rsidRPr="000A754F" w:rsidRDefault="00FB4F1E" w:rsidP="00FB4F1E">
      <w:pPr>
        <w:pStyle w:val="Prrafodelista1"/>
        <w:spacing w:after="0" w:line="480" w:lineRule="auto"/>
        <w:jc w:val="both"/>
        <w:rPr>
          <w:rFonts w:ascii="Arial" w:hAnsi="Arial" w:cs="Arial"/>
          <w:sz w:val="24"/>
          <w:szCs w:val="24"/>
          <w:lang w:val="es-EC"/>
        </w:rPr>
      </w:pPr>
    </w:p>
    <w:p w:rsidR="00FB4F1E" w:rsidRPr="00C62293" w:rsidRDefault="00FB4F1E" w:rsidP="00FB4F1E">
      <w:pPr>
        <w:spacing w:after="0" w:line="480" w:lineRule="auto"/>
        <w:ind w:firstLine="653"/>
        <w:jc w:val="both"/>
        <w:rPr>
          <w:rFonts w:ascii="Arial" w:hAnsi="Arial" w:cs="Arial"/>
          <w:b/>
          <w:sz w:val="24"/>
          <w:szCs w:val="24"/>
        </w:rPr>
      </w:pPr>
      <w:r w:rsidRPr="00C62293">
        <w:rPr>
          <w:rFonts w:ascii="Arial" w:hAnsi="Arial" w:cs="Arial"/>
          <w:b/>
          <w:sz w:val="24"/>
          <w:szCs w:val="24"/>
        </w:rPr>
        <w:t>4.</w:t>
      </w:r>
      <w:r>
        <w:rPr>
          <w:rFonts w:ascii="Arial" w:hAnsi="Arial" w:cs="Arial"/>
          <w:b/>
          <w:sz w:val="24"/>
          <w:szCs w:val="24"/>
        </w:rPr>
        <w:t xml:space="preserve">3.1.1. </w:t>
      </w:r>
      <w:r w:rsidRPr="00C62293">
        <w:rPr>
          <w:rFonts w:ascii="Arial" w:hAnsi="Arial" w:cs="Arial"/>
          <w:b/>
          <w:sz w:val="24"/>
          <w:szCs w:val="24"/>
        </w:rPr>
        <w:t xml:space="preserve"> ALEJAMIENTO DE LAS PARTES ACTIVAS.</w:t>
      </w:r>
      <w:r w:rsidR="00535D34" w:rsidRPr="00C62293">
        <w:rPr>
          <w:rFonts w:ascii="Arial" w:hAnsi="Arial" w:cs="Arial"/>
          <w:b/>
          <w:sz w:val="24"/>
          <w:szCs w:val="24"/>
        </w:rPr>
        <w:fldChar w:fldCharType="begin"/>
      </w:r>
      <w:r>
        <w:instrText xml:space="preserve"> XE "</w:instrText>
      </w:r>
      <w:r w:rsidR="00D3417D">
        <w:instrText xml:space="preserve">4.3.1.1. </w:instrText>
      </w:r>
      <w:r w:rsidRPr="00C62293">
        <w:rPr>
          <w:rFonts w:ascii="Arial" w:hAnsi="Arial" w:cs="Arial"/>
          <w:b/>
          <w:sz w:val="24"/>
          <w:szCs w:val="24"/>
        </w:rPr>
        <w:instrText>ALEJAMIENTO DE LAS PARTES ACTIVAS.</w:instrText>
      </w:r>
      <w:r>
        <w:instrText xml:space="preserve">" </w:instrText>
      </w:r>
      <w:r w:rsidR="00535D34" w:rsidRPr="00C62293">
        <w:rPr>
          <w:rFonts w:ascii="Arial" w:hAnsi="Arial" w:cs="Arial"/>
          <w:b/>
          <w:sz w:val="24"/>
          <w:szCs w:val="24"/>
        </w:rPr>
        <w:fldChar w:fldCharType="end"/>
      </w:r>
    </w:p>
    <w:p w:rsidR="00FB4F1E" w:rsidRPr="005E72D8" w:rsidRDefault="00FB4F1E" w:rsidP="00FB4F1E">
      <w:pPr>
        <w:pStyle w:val="Prrafodelista1"/>
        <w:spacing w:after="0" w:line="480" w:lineRule="auto"/>
        <w:ind w:left="1560"/>
        <w:jc w:val="both"/>
        <w:rPr>
          <w:rFonts w:ascii="Arial" w:hAnsi="Arial" w:cs="Arial"/>
          <w:sz w:val="24"/>
          <w:szCs w:val="24"/>
          <w:lang w:val="es-EC"/>
        </w:rPr>
      </w:pPr>
      <w:r>
        <w:rPr>
          <w:rFonts w:ascii="Arial" w:hAnsi="Arial" w:cs="Arial"/>
          <w:sz w:val="24"/>
          <w:szCs w:val="24"/>
          <w:lang w:val="es-EC"/>
        </w:rPr>
        <w:t xml:space="preserve">Este </w:t>
      </w:r>
      <w:r w:rsidRPr="005E72D8">
        <w:rPr>
          <w:rFonts w:ascii="Arial" w:hAnsi="Arial" w:cs="Arial"/>
          <w:sz w:val="24"/>
          <w:szCs w:val="24"/>
          <w:lang w:val="es-EC"/>
        </w:rPr>
        <w:t xml:space="preserve">método consiste en alejar las partes activas de la instalación eléctrica a una distancia del lugar donde las personas habitualmente se encuentren o circulen, de tal forma que sea imposible un contacto fortuito con las manos. </w:t>
      </w:r>
    </w:p>
    <w:p w:rsidR="00FB4F1E" w:rsidRPr="005E72D8" w:rsidRDefault="00FB4F1E" w:rsidP="00FB4F1E">
      <w:pPr>
        <w:pStyle w:val="Prrafodelista1"/>
        <w:spacing w:after="0" w:line="480" w:lineRule="auto"/>
        <w:ind w:left="1728"/>
        <w:jc w:val="both"/>
        <w:rPr>
          <w:rFonts w:ascii="Arial" w:hAnsi="Arial" w:cs="Arial"/>
          <w:sz w:val="24"/>
          <w:szCs w:val="24"/>
          <w:lang w:val="es-EC"/>
        </w:rPr>
      </w:pPr>
    </w:p>
    <w:p w:rsidR="00FB4F1E" w:rsidRDefault="00FB4F1E" w:rsidP="00FB4F1E">
      <w:pPr>
        <w:pStyle w:val="Prrafodelista1"/>
        <w:spacing w:after="0" w:line="480" w:lineRule="auto"/>
        <w:ind w:left="1560"/>
        <w:jc w:val="both"/>
        <w:rPr>
          <w:rFonts w:ascii="Arial" w:hAnsi="Arial" w:cs="Arial"/>
          <w:sz w:val="24"/>
          <w:szCs w:val="24"/>
          <w:lang w:val="es-EC"/>
        </w:rPr>
      </w:pPr>
      <w:r w:rsidRPr="005E72D8">
        <w:rPr>
          <w:rFonts w:ascii="Arial" w:hAnsi="Arial" w:cs="Arial"/>
          <w:sz w:val="24"/>
          <w:szCs w:val="24"/>
          <w:lang w:val="es-EC"/>
        </w:rPr>
        <w:t>El volumen de seguridad y distancia de protección son 2,5m en altura y 1m en horizontal.</w:t>
      </w:r>
    </w:p>
    <w:p w:rsidR="00FB4F1E" w:rsidRDefault="00535D34" w:rsidP="00FB4F1E">
      <w:pPr>
        <w:pStyle w:val="Prrafodelista1"/>
        <w:spacing w:after="0" w:line="480" w:lineRule="auto"/>
        <w:ind w:left="1728"/>
        <w:jc w:val="center"/>
        <w:rPr>
          <w:rFonts w:ascii="Arial" w:hAnsi="Arial" w:cs="Arial"/>
          <w:sz w:val="24"/>
          <w:szCs w:val="24"/>
          <w:lang w:val="es-ES"/>
        </w:rPr>
      </w:pPr>
      <w:r w:rsidRPr="00535D34">
        <w:rPr>
          <w:rFonts w:ascii="Arial" w:hAnsi="Arial" w:cs="Arial"/>
          <w:noProof/>
          <w:sz w:val="24"/>
          <w:szCs w:val="24"/>
          <w:lang w:eastAsia="es-ES"/>
        </w:rPr>
        <w:lastRenderedPageBreak/>
        <w:pict>
          <v:shape id="_x0000_s1052" type="#_x0000_t202" style="position:absolute;left:0;text-align:left;margin-left:106.6pt;margin-top:236.3pt;width:278.4pt;height:30.1pt;z-index:251692032" stroked="f">
            <v:textbox style="mso-next-textbox:#_x0000_s1052" inset="0,0,0,0">
              <w:txbxContent>
                <w:p w:rsidR="00A25FA7" w:rsidRDefault="00A25FA7" w:rsidP="00842551">
                  <w:pPr>
                    <w:pStyle w:val="Epgrafe"/>
                    <w:spacing w:after="0"/>
                    <w:jc w:val="both"/>
                    <w:rPr>
                      <w:rFonts w:ascii="Arial" w:hAnsi="Arial" w:cs="Arial"/>
                      <w:color w:val="auto"/>
                      <w:sz w:val="22"/>
                    </w:rPr>
                  </w:pPr>
                  <w:r>
                    <w:rPr>
                      <w:rFonts w:ascii="Arial" w:hAnsi="Arial" w:cs="Arial"/>
                      <w:color w:val="auto"/>
                      <w:sz w:val="22"/>
                    </w:rPr>
                    <w:t>Fig. 4.3.</w:t>
                  </w:r>
                  <w:r w:rsidRPr="003234A4">
                    <w:rPr>
                      <w:rFonts w:ascii="Arial" w:hAnsi="Arial" w:cs="Arial"/>
                      <w:color w:val="auto"/>
                      <w:sz w:val="22"/>
                    </w:rPr>
                    <w:t xml:space="preserve"> </w:t>
                  </w:r>
                  <w:r>
                    <w:rPr>
                      <w:rFonts w:ascii="Arial" w:hAnsi="Arial" w:cs="Arial"/>
                      <w:color w:val="auto"/>
                      <w:sz w:val="22"/>
                    </w:rPr>
                    <w:t>Zonas de alejamiento de las partes activas.</w:t>
                  </w:r>
                </w:p>
                <w:p w:rsidR="00A25FA7" w:rsidRPr="009524E8" w:rsidRDefault="00A25FA7" w:rsidP="00842551">
                  <w:pPr>
                    <w:jc w:val="both"/>
                    <w:rPr>
                      <w:rFonts w:ascii="Arial" w:hAnsi="Arial" w:cs="Arial"/>
                      <w:b/>
                      <w:bCs/>
                      <w:szCs w:val="18"/>
                    </w:rPr>
                  </w:pPr>
                  <w:r w:rsidRPr="009524E8">
                    <w:rPr>
                      <w:rFonts w:ascii="Arial" w:hAnsi="Arial" w:cs="Arial"/>
                      <w:b/>
                      <w:bCs/>
                      <w:szCs w:val="18"/>
                    </w:rPr>
                    <w:t>(</w:t>
                  </w:r>
                  <w:r>
                    <w:rPr>
                      <w:rFonts w:ascii="Arial" w:hAnsi="Arial" w:cs="Arial"/>
                      <w:b/>
                      <w:bCs/>
                      <w:szCs w:val="18"/>
                    </w:rPr>
                    <w:t xml:space="preserve">Fuente: </w:t>
                  </w:r>
                  <w:r w:rsidRPr="009A0E31">
                    <w:rPr>
                      <w:rFonts w:ascii="Arial" w:hAnsi="Arial" w:cs="Arial"/>
                      <w:b/>
                      <w:bCs/>
                      <w:szCs w:val="18"/>
                    </w:rPr>
                    <w:t>http://www.sprl.upv.es/IOP_ELEC_04.htm</w:t>
                  </w:r>
                  <w:r w:rsidRPr="009524E8">
                    <w:rPr>
                      <w:rFonts w:ascii="Arial" w:hAnsi="Arial" w:cs="Arial"/>
                      <w:b/>
                      <w:bCs/>
                      <w:szCs w:val="18"/>
                    </w:rPr>
                    <w:t>)</w:t>
                  </w:r>
                </w:p>
              </w:txbxContent>
            </v:textbox>
            <w10:wrap type="topAndBottom"/>
          </v:shape>
        </w:pict>
      </w:r>
      <w:r w:rsidR="00FB4F1E">
        <w:rPr>
          <w:rFonts w:ascii="Times New Roman" w:hAnsi="Times New Roman"/>
          <w:noProof/>
          <w:color w:val="292526"/>
          <w:lang w:val="es-ES" w:eastAsia="es-ES"/>
        </w:rPr>
        <w:drawing>
          <wp:inline distT="0" distB="0" distL="0" distR="0">
            <wp:extent cx="3518133" cy="2648198"/>
            <wp:effectExtent l="19050" t="0" r="6117" b="0"/>
            <wp:docPr id="8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l="55260" t="37543" r="11668" b="22327"/>
                    <a:stretch>
                      <a:fillRect/>
                    </a:stretch>
                  </pic:blipFill>
                  <pic:spPr bwMode="auto">
                    <a:xfrm>
                      <a:off x="0" y="0"/>
                      <a:ext cx="3513906" cy="2645016"/>
                    </a:xfrm>
                    <a:prstGeom prst="rect">
                      <a:avLst/>
                    </a:prstGeom>
                    <a:noFill/>
                    <a:ln w="9525">
                      <a:noFill/>
                      <a:miter lim="800000"/>
                      <a:headEnd/>
                      <a:tailEnd/>
                    </a:ln>
                  </pic:spPr>
                </pic:pic>
              </a:graphicData>
            </a:graphic>
          </wp:inline>
        </w:drawing>
      </w:r>
    </w:p>
    <w:p w:rsidR="00FB4F1E" w:rsidRDefault="00FB4F1E" w:rsidP="00FB4F1E">
      <w:pPr>
        <w:pStyle w:val="Prrafodelista"/>
        <w:spacing w:after="0" w:line="480" w:lineRule="auto"/>
        <w:ind w:left="2214"/>
        <w:jc w:val="both"/>
        <w:rPr>
          <w:rFonts w:ascii="Arial" w:hAnsi="Arial" w:cs="Arial"/>
          <w:b/>
          <w:sz w:val="24"/>
          <w:szCs w:val="24"/>
        </w:rPr>
      </w:pPr>
    </w:p>
    <w:p w:rsidR="00FB4F1E" w:rsidRPr="006F3844" w:rsidRDefault="00FB4F1E" w:rsidP="00FB4F1E">
      <w:pPr>
        <w:tabs>
          <w:tab w:val="left" w:pos="426"/>
        </w:tabs>
        <w:spacing w:after="0" w:line="480" w:lineRule="auto"/>
        <w:ind w:firstLine="567"/>
        <w:jc w:val="both"/>
        <w:rPr>
          <w:rFonts w:ascii="Arial" w:hAnsi="Arial" w:cs="Arial"/>
          <w:b/>
          <w:sz w:val="24"/>
          <w:szCs w:val="24"/>
        </w:rPr>
      </w:pPr>
      <w:r>
        <w:rPr>
          <w:rFonts w:ascii="Arial" w:hAnsi="Arial" w:cs="Arial"/>
          <w:b/>
          <w:sz w:val="24"/>
          <w:szCs w:val="24"/>
        </w:rPr>
        <w:tab/>
        <w:t>4.3.1.2. I</w:t>
      </w:r>
      <w:r w:rsidRPr="006F3844">
        <w:rPr>
          <w:rFonts w:ascii="Arial" w:hAnsi="Arial" w:cs="Arial"/>
          <w:b/>
          <w:sz w:val="24"/>
          <w:szCs w:val="24"/>
        </w:rPr>
        <w:t>NTERPOSICION DE OBSTACULOS.</w:t>
      </w:r>
      <w:r w:rsidR="00535D34" w:rsidRPr="006F3844">
        <w:rPr>
          <w:rFonts w:ascii="Arial" w:hAnsi="Arial" w:cs="Arial"/>
          <w:b/>
          <w:sz w:val="24"/>
          <w:szCs w:val="24"/>
        </w:rPr>
        <w:fldChar w:fldCharType="begin"/>
      </w:r>
      <w:r>
        <w:instrText xml:space="preserve"> XE "</w:instrText>
      </w:r>
      <w:r w:rsidR="006B46AD">
        <w:instrText xml:space="preserve">4.3.1.2. </w:instrText>
      </w:r>
      <w:r w:rsidRPr="006F3844">
        <w:rPr>
          <w:rFonts w:ascii="Arial" w:hAnsi="Arial" w:cs="Arial"/>
          <w:b/>
          <w:sz w:val="24"/>
          <w:szCs w:val="24"/>
        </w:rPr>
        <w:instrText>INTERPOSICION DE OBSTACULOS.</w:instrText>
      </w:r>
      <w:r>
        <w:instrText xml:space="preserve">" </w:instrText>
      </w:r>
      <w:r w:rsidR="00535D34" w:rsidRPr="006F3844">
        <w:rPr>
          <w:rFonts w:ascii="Arial" w:hAnsi="Arial" w:cs="Arial"/>
          <w:b/>
          <w:sz w:val="24"/>
          <w:szCs w:val="24"/>
        </w:rPr>
        <w:fldChar w:fldCharType="end"/>
      </w:r>
    </w:p>
    <w:p w:rsidR="00FB4F1E" w:rsidRPr="00A95926" w:rsidRDefault="00FB4F1E" w:rsidP="00FB4F1E">
      <w:pPr>
        <w:pStyle w:val="Prrafodelista1"/>
        <w:tabs>
          <w:tab w:val="left" w:pos="1418"/>
        </w:tabs>
        <w:spacing w:after="0" w:line="480" w:lineRule="auto"/>
        <w:ind w:left="1701"/>
        <w:jc w:val="both"/>
        <w:rPr>
          <w:rFonts w:ascii="Arial" w:hAnsi="Arial" w:cs="Arial"/>
          <w:sz w:val="24"/>
          <w:szCs w:val="24"/>
          <w:lang w:val="es-EC"/>
        </w:rPr>
      </w:pPr>
      <w:r>
        <w:rPr>
          <w:rFonts w:ascii="Arial" w:hAnsi="Arial" w:cs="Arial"/>
          <w:sz w:val="24"/>
          <w:szCs w:val="24"/>
          <w:lang w:val="es-EC"/>
        </w:rPr>
        <w:t xml:space="preserve">Se </w:t>
      </w:r>
      <w:r w:rsidRPr="00A95926">
        <w:rPr>
          <w:rFonts w:ascii="Arial" w:hAnsi="Arial" w:cs="Arial"/>
          <w:sz w:val="24"/>
          <w:szCs w:val="24"/>
          <w:lang w:val="es-EC"/>
        </w:rPr>
        <w:t>interpondrán obstáculos que impidan todo contacto accidental con las partes activas de la instalación. Estas deben estar fijadas para que actúen de una forma segura y que puedan resistir los esfuerzos mecánicos a que están sometidos.</w:t>
      </w:r>
    </w:p>
    <w:p w:rsidR="00FB4F1E" w:rsidRPr="00A95926" w:rsidRDefault="00FB4F1E" w:rsidP="00FB4F1E">
      <w:pPr>
        <w:pStyle w:val="Prrafodelista1"/>
        <w:tabs>
          <w:tab w:val="left" w:pos="1560"/>
        </w:tabs>
        <w:spacing w:after="0" w:line="480" w:lineRule="auto"/>
        <w:ind w:left="1701" w:hanging="141"/>
        <w:jc w:val="both"/>
        <w:rPr>
          <w:rFonts w:ascii="Arial" w:hAnsi="Arial" w:cs="Arial"/>
          <w:sz w:val="24"/>
          <w:szCs w:val="24"/>
          <w:lang w:val="es-EC"/>
        </w:rPr>
      </w:pPr>
    </w:p>
    <w:p w:rsidR="00FB4F1E" w:rsidRDefault="00FB4F1E" w:rsidP="00FB4F1E">
      <w:pPr>
        <w:pStyle w:val="Prrafodelista1"/>
        <w:tabs>
          <w:tab w:val="left" w:pos="1418"/>
        </w:tabs>
        <w:spacing w:after="0" w:line="480" w:lineRule="auto"/>
        <w:ind w:left="1701"/>
        <w:jc w:val="both"/>
        <w:rPr>
          <w:rFonts w:ascii="Arial" w:hAnsi="Arial" w:cs="Arial"/>
          <w:sz w:val="24"/>
          <w:szCs w:val="24"/>
          <w:lang w:val="es-EC"/>
        </w:rPr>
      </w:pPr>
      <w:r w:rsidRPr="00A95926">
        <w:rPr>
          <w:rFonts w:ascii="Arial" w:hAnsi="Arial" w:cs="Arial"/>
          <w:sz w:val="24"/>
          <w:szCs w:val="24"/>
          <w:lang w:val="es-EC"/>
        </w:rPr>
        <w:t>Es un método de gran eficacia y por consiguiente muy utilizado como armarios para cuadros eléctricos, celdas de transformadores y seccionadores de alta tensión, tapa de interruptores y enchufes, etc.</w:t>
      </w:r>
    </w:p>
    <w:p w:rsidR="00FB4F1E" w:rsidRDefault="00FB4F1E" w:rsidP="00FB4F1E">
      <w:pPr>
        <w:pStyle w:val="Prrafodelista1"/>
        <w:tabs>
          <w:tab w:val="left" w:pos="1418"/>
        </w:tabs>
        <w:spacing w:after="0" w:line="480" w:lineRule="auto"/>
        <w:ind w:left="1701"/>
        <w:jc w:val="both"/>
        <w:rPr>
          <w:rFonts w:ascii="Arial" w:hAnsi="Arial" w:cs="Arial"/>
          <w:sz w:val="24"/>
          <w:szCs w:val="24"/>
          <w:lang w:val="es-EC"/>
        </w:rPr>
      </w:pPr>
    </w:p>
    <w:p w:rsidR="00FB4F1E" w:rsidRPr="006F3844" w:rsidRDefault="00FB4F1E" w:rsidP="00FB4F1E">
      <w:pPr>
        <w:pStyle w:val="Prrafodelista1"/>
        <w:tabs>
          <w:tab w:val="left" w:pos="1418"/>
        </w:tabs>
        <w:spacing w:after="0" w:line="480" w:lineRule="auto"/>
        <w:ind w:left="709"/>
        <w:jc w:val="both"/>
        <w:rPr>
          <w:rFonts w:ascii="Arial" w:hAnsi="Arial" w:cs="Arial"/>
          <w:b/>
          <w:sz w:val="24"/>
          <w:szCs w:val="24"/>
          <w:lang w:val="es-EC"/>
        </w:rPr>
      </w:pPr>
      <w:r w:rsidRPr="006F3844">
        <w:rPr>
          <w:rFonts w:ascii="Arial" w:hAnsi="Arial" w:cs="Arial"/>
          <w:b/>
          <w:sz w:val="24"/>
          <w:szCs w:val="24"/>
          <w:lang w:val="es-EC"/>
        </w:rPr>
        <w:lastRenderedPageBreak/>
        <w:t>4.3.1.3. RECUBRIMIENTO DE LAS PARTES ACTIVAS</w:t>
      </w:r>
      <w:r w:rsidR="00535D34" w:rsidRPr="006F3844">
        <w:rPr>
          <w:rFonts w:ascii="Arial" w:hAnsi="Arial" w:cs="Arial"/>
          <w:b/>
          <w:sz w:val="24"/>
          <w:szCs w:val="24"/>
          <w:lang w:val="es-EC"/>
        </w:rPr>
        <w:fldChar w:fldCharType="begin"/>
      </w:r>
      <w:r w:rsidRPr="006F3844">
        <w:rPr>
          <w:b/>
        </w:rPr>
        <w:instrText xml:space="preserve"> XE "</w:instrText>
      </w:r>
      <w:r w:rsidR="006B46AD">
        <w:rPr>
          <w:b/>
        </w:rPr>
        <w:instrText xml:space="preserve">4.3.1.3. </w:instrText>
      </w:r>
      <w:r w:rsidRPr="006F3844">
        <w:rPr>
          <w:rFonts w:ascii="Arial" w:hAnsi="Arial" w:cs="Arial"/>
          <w:b/>
          <w:sz w:val="24"/>
          <w:szCs w:val="24"/>
          <w:lang w:val="es-EC"/>
        </w:rPr>
        <w:instrText>RECUBRIMIENTO DE LAS PARTES ACTIVAS</w:instrText>
      </w:r>
      <w:r w:rsidRPr="006F3844">
        <w:rPr>
          <w:b/>
        </w:rPr>
        <w:instrText xml:space="preserve">" </w:instrText>
      </w:r>
      <w:r w:rsidR="00535D34" w:rsidRPr="006F3844">
        <w:rPr>
          <w:rFonts w:ascii="Arial" w:hAnsi="Arial" w:cs="Arial"/>
          <w:b/>
          <w:sz w:val="24"/>
          <w:szCs w:val="24"/>
          <w:lang w:val="es-EC"/>
        </w:rPr>
        <w:fldChar w:fldCharType="end"/>
      </w:r>
      <w:r w:rsidRPr="006F3844">
        <w:rPr>
          <w:rFonts w:ascii="Arial" w:hAnsi="Arial" w:cs="Arial"/>
          <w:b/>
          <w:sz w:val="24"/>
          <w:szCs w:val="24"/>
          <w:lang w:val="es-EC"/>
        </w:rPr>
        <w:t>.</w:t>
      </w:r>
    </w:p>
    <w:p w:rsidR="00FB4F1E" w:rsidRPr="00A95926" w:rsidRDefault="00FB4F1E" w:rsidP="00FB4F1E">
      <w:pPr>
        <w:pStyle w:val="Prrafodelista1"/>
        <w:tabs>
          <w:tab w:val="left" w:pos="1560"/>
        </w:tabs>
        <w:spacing w:after="0" w:line="480" w:lineRule="auto"/>
        <w:ind w:left="1560"/>
        <w:jc w:val="both"/>
        <w:rPr>
          <w:rFonts w:ascii="Arial" w:hAnsi="Arial" w:cs="Arial"/>
          <w:sz w:val="24"/>
          <w:szCs w:val="24"/>
          <w:lang w:val="es-EC"/>
        </w:rPr>
      </w:pPr>
      <w:r>
        <w:rPr>
          <w:rFonts w:ascii="Arial" w:hAnsi="Arial" w:cs="Arial"/>
          <w:sz w:val="24"/>
          <w:szCs w:val="24"/>
          <w:lang w:val="es-EC"/>
        </w:rPr>
        <w:t xml:space="preserve">La </w:t>
      </w:r>
      <w:r w:rsidRPr="00A95926">
        <w:rPr>
          <w:rFonts w:ascii="Arial" w:hAnsi="Arial" w:cs="Arial"/>
          <w:sz w:val="24"/>
          <w:szCs w:val="24"/>
          <w:lang w:val="es-EC"/>
        </w:rPr>
        <w:t>parte activa se puede recubrir por medio de un aislamiento apropiado, que sea capaz de conservar sus propiedades con el tiempo y que limite la corriente de contacto a un valor no superior a 1mA.</w:t>
      </w:r>
    </w:p>
    <w:p w:rsidR="00FB4F1E" w:rsidRPr="00A95926" w:rsidRDefault="00FB4F1E" w:rsidP="00FB4F1E">
      <w:pPr>
        <w:pStyle w:val="Prrafodelista1"/>
        <w:spacing w:after="0" w:line="480" w:lineRule="auto"/>
        <w:ind w:left="1701"/>
        <w:jc w:val="both"/>
        <w:rPr>
          <w:rFonts w:ascii="Arial" w:hAnsi="Arial" w:cs="Arial"/>
          <w:sz w:val="24"/>
          <w:szCs w:val="24"/>
          <w:lang w:val="es-EC"/>
        </w:rPr>
      </w:pPr>
    </w:p>
    <w:p w:rsidR="00FB4F1E" w:rsidRDefault="00FB4F1E" w:rsidP="00FB4F1E">
      <w:pPr>
        <w:pStyle w:val="Prrafodelista1"/>
        <w:spacing w:after="0" w:line="480" w:lineRule="auto"/>
        <w:ind w:left="1560"/>
        <w:jc w:val="both"/>
        <w:rPr>
          <w:rFonts w:ascii="Arial" w:hAnsi="Arial" w:cs="Arial"/>
          <w:sz w:val="24"/>
          <w:szCs w:val="24"/>
          <w:lang w:val="es-EC"/>
        </w:rPr>
      </w:pPr>
      <w:r w:rsidRPr="00A95926">
        <w:rPr>
          <w:rFonts w:ascii="Arial" w:hAnsi="Arial" w:cs="Arial"/>
          <w:sz w:val="24"/>
          <w:szCs w:val="24"/>
          <w:lang w:val="es-EC"/>
        </w:rPr>
        <w:t>Algunas medidas complementarias serán de evitar el empleo de conductores desnudos, se prohíbe el uso de interruptores de cuchillas que no estén debidamente protegidos, que los fusibles no estén descubiertos, etc.</w:t>
      </w:r>
    </w:p>
    <w:p w:rsidR="00FB4F1E" w:rsidRDefault="00FB4F1E" w:rsidP="00FB4F1E">
      <w:pPr>
        <w:pStyle w:val="Prrafodelista1"/>
        <w:spacing w:after="0" w:line="480" w:lineRule="auto"/>
        <w:ind w:left="1728"/>
        <w:jc w:val="both"/>
        <w:rPr>
          <w:rFonts w:ascii="Arial" w:hAnsi="Arial" w:cs="Arial"/>
          <w:sz w:val="24"/>
          <w:szCs w:val="24"/>
          <w:lang w:val="es-EC"/>
        </w:rPr>
      </w:pPr>
    </w:p>
    <w:p w:rsidR="00FB4F1E" w:rsidRDefault="00FB4F1E" w:rsidP="00AE32F5">
      <w:pPr>
        <w:pStyle w:val="Prrafodelista1"/>
        <w:numPr>
          <w:ilvl w:val="2"/>
          <w:numId w:val="15"/>
        </w:numPr>
        <w:spacing w:after="0" w:line="480" w:lineRule="auto"/>
        <w:jc w:val="both"/>
        <w:rPr>
          <w:rFonts w:ascii="Arial" w:hAnsi="Arial" w:cs="Arial"/>
          <w:b/>
          <w:sz w:val="24"/>
          <w:szCs w:val="24"/>
          <w:lang w:val="es-EC"/>
        </w:rPr>
      </w:pPr>
      <w:r w:rsidRPr="00E45B40">
        <w:rPr>
          <w:rFonts w:ascii="Arial" w:hAnsi="Arial" w:cs="Arial"/>
          <w:b/>
          <w:sz w:val="24"/>
          <w:szCs w:val="24"/>
          <w:lang w:val="es-EC"/>
        </w:rPr>
        <w:t>PROTECCION FRENTE A CONTACTO INDIRECTO.</w:t>
      </w:r>
      <w:r w:rsidR="00535D34">
        <w:rPr>
          <w:rFonts w:ascii="Arial" w:hAnsi="Arial" w:cs="Arial"/>
          <w:b/>
          <w:sz w:val="24"/>
          <w:szCs w:val="24"/>
          <w:lang w:val="es-EC"/>
        </w:rPr>
        <w:fldChar w:fldCharType="begin"/>
      </w:r>
      <w:r>
        <w:instrText xml:space="preserve"> XE "</w:instrText>
      </w:r>
      <w:r w:rsidR="006B46AD">
        <w:instrText xml:space="preserve">4.3.2. </w:instrText>
      </w:r>
      <w:r w:rsidRPr="0034366D">
        <w:rPr>
          <w:rFonts w:ascii="Arial" w:hAnsi="Arial" w:cs="Arial"/>
          <w:b/>
          <w:sz w:val="24"/>
          <w:szCs w:val="24"/>
          <w:lang w:val="es-EC"/>
        </w:rPr>
        <w:instrText>PROTECCION FRENTE A CONTACTO INDIRECTO.</w:instrText>
      </w:r>
      <w:r>
        <w:instrText xml:space="preserve">" </w:instrText>
      </w:r>
      <w:r w:rsidR="00535D34">
        <w:rPr>
          <w:rFonts w:ascii="Arial" w:hAnsi="Arial" w:cs="Arial"/>
          <w:b/>
          <w:sz w:val="24"/>
          <w:szCs w:val="24"/>
          <w:lang w:val="es-EC"/>
        </w:rPr>
        <w:fldChar w:fldCharType="end"/>
      </w:r>
    </w:p>
    <w:p w:rsidR="00FB4F1E" w:rsidRPr="00A95926" w:rsidRDefault="00FB4F1E"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Este </w:t>
      </w:r>
      <w:r w:rsidRPr="00A95926">
        <w:rPr>
          <w:rFonts w:ascii="Arial" w:hAnsi="Arial" w:cs="Arial"/>
          <w:sz w:val="24"/>
          <w:szCs w:val="24"/>
          <w:lang w:val="es-EC"/>
        </w:rPr>
        <w:t xml:space="preserve">tipo de contacto se produce por efecto de un fallo en un aparato receptor o accesorio, desviándose la corriente eléctrica a través de las partes metálicas de éstos aparatos. Por esta causa las personas pueden entrar en contacto con algún elemento que no forma parte del circuito eléctrico y que en condiciones normales no deberían tener tensión como corriente de derivación, situación de un campo magnético o a través de un arco eléctrico. </w:t>
      </w:r>
    </w:p>
    <w:p w:rsidR="00FB4F1E" w:rsidRPr="00A95926" w:rsidRDefault="00FB4F1E" w:rsidP="00FB4F1E">
      <w:pPr>
        <w:pStyle w:val="Prrafodelista1"/>
        <w:spacing w:after="0" w:line="480" w:lineRule="auto"/>
        <w:ind w:left="1418"/>
        <w:jc w:val="both"/>
        <w:rPr>
          <w:rFonts w:ascii="Arial" w:hAnsi="Arial" w:cs="Arial"/>
          <w:sz w:val="24"/>
          <w:szCs w:val="24"/>
          <w:lang w:val="es-EC"/>
        </w:rPr>
      </w:pPr>
    </w:p>
    <w:p w:rsidR="00FB4F1E" w:rsidRPr="00A95926" w:rsidRDefault="00FB4F1E" w:rsidP="00FB4F1E">
      <w:pPr>
        <w:pStyle w:val="Prrafodelista1"/>
        <w:spacing w:after="0" w:line="480" w:lineRule="auto"/>
        <w:ind w:left="1418"/>
        <w:jc w:val="both"/>
        <w:rPr>
          <w:rFonts w:ascii="Arial" w:hAnsi="Arial" w:cs="Arial"/>
          <w:sz w:val="24"/>
          <w:szCs w:val="24"/>
          <w:lang w:val="es-EC"/>
        </w:rPr>
      </w:pPr>
      <w:r w:rsidRPr="00A95926">
        <w:rPr>
          <w:rFonts w:ascii="Arial" w:hAnsi="Arial" w:cs="Arial"/>
          <w:sz w:val="24"/>
          <w:szCs w:val="24"/>
          <w:lang w:val="es-EC"/>
        </w:rPr>
        <w:lastRenderedPageBreak/>
        <w:t>Para la correcta elección de las medidas de protección contra los contactos indirectos se tiene que tomar en cuenta la naturaleza de los locales o colocaciones, las masas y los elementos conductores, la extensión o la importancia de la instalación, que obligaran en cada caso a tomar la respectiva medida de protección.</w:t>
      </w:r>
    </w:p>
    <w:p w:rsidR="00FB4F1E" w:rsidRPr="00A95926" w:rsidRDefault="00FB4F1E" w:rsidP="00FB4F1E">
      <w:pPr>
        <w:pStyle w:val="Prrafodelista1"/>
        <w:spacing w:after="0" w:line="480" w:lineRule="auto"/>
        <w:ind w:left="1418"/>
        <w:jc w:val="both"/>
        <w:rPr>
          <w:rFonts w:ascii="Arial" w:hAnsi="Arial" w:cs="Arial"/>
          <w:sz w:val="24"/>
          <w:szCs w:val="24"/>
          <w:lang w:val="es-EC"/>
        </w:rPr>
      </w:pPr>
    </w:p>
    <w:p w:rsidR="00FB4F1E" w:rsidRDefault="00FB4F1E" w:rsidP="00FB4F1E">
      <w:pPr>
        <w:pStyle w:val="Prrafodelista1"/>
        <w:spacing w:after="0" w:line="480" w:lineRule="auto"/>
        <w:ind w:left="1418"/>
        <w:jc w:val="both"/>
        <w:rPr>
          <w:rFonts w:ascii="Arial" w:hAnsi="Arial" w:cs="Arial"/>
          <w:sz w:val="24"/>
          <w:szCs w:val="24"/>
          <w:lang w:val="es-EC"/>
        </w:rPr>
      </w:pPr>
      <w:r w:rsidRPr="00A95926">
        <w:rPr>
          <w:rFonts w:ascii="Arial" w:hAnsi="Arial" w:cs="Arial"/>
          <w:sz w:val="24"/>
          <w:szCs w:val="24"/>
          <w:lang w:val="es-EC"/>
        </w:rPr>
        <w:t>El Reglamento Electrotécnico de Baja Tensión en general contempla dos sistemas de protección, los de clase A y B.</w:t>
      </w:r>
    </w:p>
    <w:p w:rsidR="00FB4F1E" w:rsidRDefault="00FB4F1E" w:rsidP="00FB4F1E">
      <w:pPr>
        <w:pStyle w:val="Prrafodelista1"/>
        <w:spacing w:after="0" w:line="480" w:lineRule="auto"/>
        <w:ind w:left="1418"/>
        <w:jc w:val="both"/>
        <w:rPr>
          <w:rFonts w:ascii="Arial" w:hAnsi="Arial" w:cs="Arial"/>
          <w:sz w:val="24"/>
          <w:szCs w:val="24"/>
          <w:lang w:val="es-EC"/>
        </w:rPr>
      </w:pPr>
    </w:p>
    <w:p w:rsidR="00FB4F1E" w:rsidRPr="002A5EB6" w:rsidRDefault="00FB4F1E" w:rsidP="00FB4F1E">
      <w:pPr>
        <w:suppressAutoHyphens w:val="0"/>
        <w:rPr>
          <w:rFonts w:ascii="Arial" w:hAnsi="Arial" w:cs="Arial"/>
          <w:b/>
          <w:sz w:val="24"/>
          <w:szCs w:val="24"/>
        </w:rPr>
      </w:pPr>
      <w:r w:rsidRPr="00747DEE">
        <w:rPr>
          <w:rFonts w:ascii="Arial" w:hAnsi="Arial" w:cs="Arial"/>
          <w:b/>
          <w:sz w:val="24"/>
          <w:szCs w:val="24"/>
        </w:rPr>
        <w:tab/>
        <w:t>4</w:t>
      </w:r>
      <w:r>
        <w:rPr>
          <w:rFonts w:ascii="Arial" w:hAnsi="Arial" w:cs="Arial"/>
          <w:b/>
          <w:sz w:val="24"/>
          <w:szCs w:val="24"/>
        </w:rPr>
        <w:t xml:space="preserve">.3.2.1. </w:t>
      </w:r>
      <w:r w:rsidRPr="00E45B40">
        <w:rPr>
          <w:rFonts w:ascii="Arial" w:hAnsi="Arial" w:cs="Arial"/>
          <w:b/>
          <w:sz w:val="24"/>
          <w:szCs w:val="24"/>
        </w:rPr>
        <w:t>SISTEMAS DE PROTECCION CLASE A</w:t>
      </w:r>
      <w:r>
        <w:rPr>
          <w:rFonts w:ascii="Arial" w:hAnsi="Arial" w:cs="Arial"/>
          <w:b/>
          <w:sz w:val="24"/>
          <w:szCs w:val="24"/>
        </w:rPr>
        <w:t>.</w:t>
      </w:r>
      <w:r w:rsidR="00535D34" w:rsidRPr="002A5EB6">
        <w:rPr>
          <w:rFonts w:ascii="Arial" w:hAnsi="Arial" w:cs="Arial"/>
          <w:b/>
          <w:sz w:val="24"/>
          <w:szCs w:val="24"/>
        </w:rPr>
        <w:fldChar w:fldCharType="begin"/>
      </w:r>
      <w:r>
        <w:instrText xml:space="preserve"> XE "</w:instrText>
      </w:r>
      <w:r w:rsidR="006B46AD">
        <w:instrText xml:space="preserve">4.3.2.1. </w:instrText>
      </w:r>
      <w:r w:rsidRPr="002A5EB6">
        <w:rPr>
          <w:rFonts w:ascii="Arial" w:hAnsi="Arial" w:cs="Arial"/>
          <w:b/>
          <w:sz w:val="24"/>
          <w:szCs w:val="24"/>
        </w:rPr>
        <w:instrText>SISTEMAS DE PROTECCION CLASE A.</w:instrText>
      </w:r>
      <w:r>
        <w:instrText xml:space="preserve">" </w:instrText>
      </w:r>
      <w:r w:rsidR="00535D34" w:rsidRPr="002A5EB6">
        <w:rPr>
          <w:rFonts w:ascii="Arial" w:hAnsi="Arial" w:cs="Arial"/>
          <w:b/>
          <w:sz w:val="24"/>
          <w:szCs w:val="24"/>
        </w:rPr>
        <w:fldChar w:fldCharType="end"/>
      </w:r>
    </w:p>
    <w:p w:rsidR="00FB4F1E" w:rsidRPr="00A95926" w:rsidRDefault="00FB4F1E" w:rsidP="00FB4F1E">
      <w:pPr>
        <w:pStyle w:val="Prrafodelista1"/>
        <w:spacing w:after="0" w:line="480" w:lineRule="auto"/>
        <w:ind w:left="1560"/>
        <w:jc w:val="both"/>
        <w:rPr>
          <w:rFonts w:ascii="Arial" w:hAnsi="Arial" w:cs="Arial"/>
          <w:sz w:val="24"/>
          <w:szCs w:val="24"/>
          <w:lang w:val="es-EC"/>
        </w:rPr>
      </w:pPr>
      <w:r>
        <w:rPr>
          <w:rFonts w:ascii="Arial" w:hAnsi="Arial" w:cs="Arial"/>
          <w:sz w:val="24"/>
          <w:szCs w:val="24"/>
          <w:lang w:val="es-EC"/>
        </w:rPr>
        <w:t xml:space="preserve">Este </w:t>
      </w:r>
      <w:r w:rsidRPr="00A95926">
        <w:rPr>
          <w:rFonts w:ascii="Arial" w:hAnsi="Arial" w:cs="Arial"/>
          <w:sz w:val="24"/>
          <w:szCs w:val="24"/>
          <w:lang w:val="es-EC"/>
        </w:rPr>
        <w:t>tipo de sistemas de protección consisten en adoptar disposiciones destinadas a suprimir el riesgo, haciendo que los contactos no sean peligrosos, o bien impidiendo los contactos simultáneos entre las masas y elementos conductores entre los cuales puede aparecer una diferencia de potencial peligrosa.</w:t>
      </w:r>
    </w:p>
    <w:p w:rsidR="00FB4F1E" w:rsidRPr="00A95926" w:rsidRDefault="00FB4F1E" w:rsidP="00FB4F1E">
      <w:pPr>
        <w:pStyle w:val="Prrafodelista1"/>
        <w:spacing w:after="0" w:line="480" w:lineRule="auto"/>
        <w:ind w:left="1560"/>
        <w:jc w:val="both"/>
        <w:rPr>
          <w:rFonts w:ascii="Arial" w:hAnsi="Arial" w:cs="Arial"/>
          <w:sz w:val="24"/>
          <w:szCs w:val="24"/>
          <w:lang w:val="es-EC"/>
        </w:rPr>
      </w:pPr>
    </w:p>
    <w:p w:rsidR="00FB4F1E" w:rsidRDefault="00FB4F1E" w:rsidP="00FB4F1E">
      <w:pPr>
        <w:pStyle w:val="Prrafodelista1"/>
        <w:spacing w:after="0" w:line="480" w:lineRule="auto"/>
        <w:ind w:left="1560"/>
        <w:jc w:val="both"/>
        <w:rPr>
          <w:rFonts w:ascii="Arial" w:hAnsi="Arial" w:cs="Arial"/>
          <w:sz w:val="24"/>
          <w:szCs w:val="24"/>
          <w:lang w:val="es-EC"/>
        </w:rPr>
      </w:pPr>
      <w:r w:rsidRPr="00A95926">
        <w:rPr>
          <w:rFonts w:ascii="Arial" w:hAnsi="Arial" w:cs="Arial"/>
          <w:sz w:val="24"/>
          <w:szCs w:val="24"/>
          <w:lang w:val="es-EC"/>
        </w:rPr>
        <w:t>Los sistemas de protección clase A están formados por:</w:t>
      </w:r>
    </w:p>
    <w:p w:rsidR="00FB4F1E" w:rsidRPr="00A95926" w:rsidRDefault="00FB4F1E" w:rsidP="00AE32F5">
      <w:pPr>
        <w:pStyle w:val="Prrafodelista1"/>
        <w:numPr>
          <w:ilvl w:val="0"/>
          <w:numId w:val="27"/>
        </w:numPr>
        <w:spacing w:after="0" w:line="480" w:lineRule="auto"/>
        <w:jc w:val="both"/>
        <w:rPr>
          <w:rFonts w:ascii="Arial" w:hAnsi="Arial" w:cs="Arial"/>
          <w:b/>
          <w:sz w:val="24"/>
          <w:szCs w:val="24"/>
          <w:lang w:val="es-ES"/>
        </w:rPr>
      </w:pPr>
      <w:r w:rsidRPr="00A95926">
        <w:rPr>
          <w:rFonts w:ascii="Arial" w:hAnsi="Arial" w:cs="Arial"/>
          <w:b/>
          <w:sz w:val="24"/>
          <w:szCs w:val="24"/>
          <w:lang w:val="es-EC"/>
        </w:rPr>
        <w:t>Separación de circuitos.</w:t>
      </w:r>
    </w:p>
    <w:p w:rsidR="00FB4F1E" w:rsidRDefault="00FB4F1E" w:rsidP="00FB4F1E">
      <w:pPr>
        <w:pStyle w:val="Prrafodelista1"/>
        <w:spacing w:after="0" w:line="480" w:lineRule="auto"/>
        <w:ind w:left="2448"/>
        <w:jc w:val="both"/>
        <w:rPr>
          <w:rFonts w:ascii="Arial" w:hAnsi="Arial" w:cs="Arial"/>
          <w:sz w:val="24"/>
          <w:szCs w:val="24"/>
          <w:lang w:val="es-EC"/>
        </w:rPr>
      </w:pPr>
      <w:r w:rsidRPr="00A95926">
        <w:rPr>
          <w:rFonts w:ascii="Arial" w:hAnsi="Arial" w:cs="Arial"/>
          <w:sz w:val="24"/>
          <w:szCs w:val="24"/>
          <w:lang w:val="es-EC"/>
        </w:rPr>
        <w:t>Es</w:t>
      </w:r>
      <w:r>
        <w:rPr>
          <w:rFonts w:ascii="Arial" w:hAnsi="Arial" w:cs="Arial"/>
          <w:sz w:val="24"/>
          <w:szCs w:val="24"/>
          <w:lang w:val="es-EC"/>
        </w:rPr>
        <w:t xml:space="preserve">te </w:t>
      </w:r>
      <w:r w:rsidRPr="00A95926">
        <w:rPr>
          <w:rFonts w:ascii="Arial" w:hAnsi="Arial" w:cs="Arial"/>
          <w:sz w:val="24"/>
          <w:szCs w:val="24"/>
          <w:lang w:val="es-EC"/>
        </w:rPr>
        <w:t xml:space="preserve">sistema de protección se basa en el principio de que “para que haya paso de corriente eléctrica a </w:t>
      </w:r>
      <w:r w:rsidRPr="00A95926">
        <w:rPr>
          <w:rFonts w:ascii="Arial" w:hAnsi="Arial" w:cs="Arial"/>
          <w:sz w:val="24"/>
          <w:szCs w:val="24"/>
          <w:lang w:val="es-EC"/>
        </w:rPr>
        <w:lastRenderedPageBreak/>
        <w:t>través del cuerpo humano éste ha de formar parte del circuito”. El sistema consiste en separar los circuitos de utilización respecto a la fuente de energía (circuito de distribución y alimentación de la corriente al elemento que se quiere proteger y circuito general de suministro de electricidad) por medio de transformadores o grupos convertidores (motor generador) manteniendo aislado de tierra todos los conductores del circuito de utilización incluido el neutro.</w:t>
      </w:r>
    </w:p>
    <w:p w:rsidR="00FB4F1E" w:rsidRDefault="00535D34" w:rsidP="00FB4F1E">
      <w:pPr>
        <w:pStyle w:val="Prrafodelista1"/>
        <w:spacing w:after="0" w:line="480" w:lineRule="auto"/>
        <w:ind w:left="2448"/>
        <w:jc w:val="center"/>
        <w:rPr>
          <w:rFonts w:ascii="Arial" w:hAnsi="Arial" w:cs="Arial"/>
          <w:sz w:val="24"/>
          <w:szCs w:val="24"/>
          <w:lang w:val="es-ES"/>
        </w:rPr>
      </w:pPr>
      <w:r>
        <w:rPr>
          <w:rFonts w:ascii="Arial" w:hAnsi="Arial" w:cs="Arial"/>
          <w:noProof/>
          <w:sz w:val="24"/>
          <w:szCs w:val="24"/>
          <w:lang w:val="es-ES" w:eastAsia="es-ES"/>
        </w:rPr>
        <w:pict>
          <v:shape id="_x0000_s1053" type="#_x0000_t202" style="position:absolute;left:0;text-align:left;margin-left:130.55pt;margin-top:113.65pt;width:277.05pt;height:26.05pt;z-index:251693056" stroked="f">
            <v:textbox style="mso-next-textbox:#_x0000_s1053" inset="0,0,0,0">
              <w:txbxContent>
                <w:p w:rsidR="00A25FA7" w:rsidRPr="009A0E31" w:rsidRDefault="00A25FA7" w:rsidP="009A0E31">
                  <w:pPr>
                    <w:pStyle w:val="Epgrafe"/>
                    <w:spacing w:after="0"/>
                    <w:jc w:val="both"/>
                    <w:rPr>
                      <w:rFonts w:ascii="Arial" w:hAnsi="Arial" w:cs="Arial"/>
                      <w:color w:val="auto"/>
                      <w:sz w:val="22"/>
                    </w:rPr>
                  </w:pPr>
                  <w:r>
                    <w:rPr>
                      <w:rFonts w:ascii="Arial" w:hAnsi="Arial" w:cs="Arial"/>
                      <w:color w:val="auto"/>
                      <w:sz w:val="22"/>
                    </w:rPr>
                    <w:t xml:space="preserve">Fig. 4.4. Separación de circuitos.  </w:t>
                  </w:r>
                  <w:r>
                    <w:rPr>
                      <w:rFonts w:ascii="Arial" w:hAnsi="Arial" w:cs="Arial"/>
                      <w:b w:val="0"/>
                      <w:bCs w:val="0"/>
                    </w:rPr>
                    <w:t xml:space="preserve"> </w:t>
                  </w:r>
                  <w:r w:rsidRPr="009A0E31">
                    <w:rPr>
                      <w:rFonts w:ascii="Arial" w:hAnsi="Arial" w:cs="Arial"/>
                      <w:color w:val="auto"/>
                      <w:sz w:val="22"/>
                    </w:rPr>
                    <w:t>(Fuente:http://www.sprl.upv.es/IOP_ELEC_05.htm)</w:t>
                  </w:r>
                </w:p>
                <w:p w:rsidR="00A25FA7" w:rsidRPr="009524E8" w:rsidRDefault="00A25FA7" w:rsidP="009A0E31">
                  <w:pPr>
                    <w:jc w:val="both"/>
                  </w:pPr>
                </w:p>
              </w:txbxContent>
            </v:textbox>
            <w10:wrap type="topAndBottom"/>
          </v:shape>
        </w:pict>
      </w:r>
      <w:r w:rsidR="00FB4F1E">
        <w:rPr>
          <w:rFonts w:ascii="Times New Roman" w:hAnsi="Times New Roman"/>
          <w:noProof/>
          <w:color w:val="292526"/>
          <w:lang w:val="es-ES" w:eastAsia="es-ES"/>
        </w:rPr>
        <w:drawing>
          <wp:inline distT="0" distB="0" distL="0" distR="0">
            <wp:extent cx="2249137" cy="1235034"/>
            <wp:effectExtent l="19050" t="0" r="0" b="0"/>
            <wp:docPr id="9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l="47932" t="31172" r="33138" b="50888"/>
                    <a:stretch>
                      <a:fillRect/>
                    </a:stretch>
                  </pic:blipFill>
                  <pic:spPr bwMode="auto">
                    <a:xfrm>
                      <a:off x="0" y="0"/>
                      <a:ext cx="2249178" cy="1235057"/>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2448"/>
        <w:jc w:val="both"/>
        <w:rPr>
          <w:rFonts w:ascii="Arial" w:hAnsi="Arial" w:cs="Arial"/>
          <w:sz w:val="24"/>
          <w:szCs w:val="24"/>
          <w:lang w:val="es-ES"/>
        </w:rPr>
      </w:pPr>
    </w:p>
    <w:p w:rsidR="00FB4F1E" w:rsidRDefault="00FB4F1E" w:rsidP="00FB4F1E">
      <w:pPr>
        <w:pStyle w:val="Prrafodelista1"/>
        <w:spacing w:after="0" w:line="480" w:lineRule="auto"/>
        <w:ind w:left="2448"/>
        <w:jc w:val="both"/>
        <w:rPr>
          <w:rFonts w:ascii="Arial" w:hAnsi="Arial" w:cs="Arial"/>
          <w:sz w:val="24"/>
          <w:szCs w:val="24"/>
          <w:lang w:val="es-ES"/>
        </w:rPr>
      </w:pPr>
      <w:r>
        <w:rPr>
          <w:rFonts w:ascii="Arial" w:hAnsi="Arial" w:cs="Arial"/>
          <w:sz w:val="24"/>
          <w:szCs w:val="24"/>
          <w:lang w:val="es-ES"/>
        </w:rPr>
        <w:t xml:space="preserve">Si </w:t>
      </w:r>
      <w:r w:rsidRPr="00A95926">
        <w:rPr>
          <w:rFonts w:ascii="Arial" w:hAnsi="Arial" w:cs="Arial"/>
          <w:sz w:val="24"/>
          <w:szCs w:val="24"/>
          <w:lang w:val="es-ES"/>
        </w:rPr>
        <w:t xml:space="preserve">se llegara a producir una tensión de defecto en el elemento protegido y la persona lo alcanza a tocar, no se produciría el paso de la corriente eléctrica por ella ante la imposibilidad de cerrarse el circuito debido a la separación galvánica existente entre el circuito </w:t>
      </w:r>
      <w:r w:rsidRPr="00A95926">
        <w:rPr>
          <w:rFonts w:ascii="Arial" w:hAnsi="Arial" w:cs="Arial"/>
          <w:sz w:val="24"/>
          <w:szCs w:val="24"/>
          <w:lang w:val="es-ES"/>
        </w:rPr>
        <w:lastRenderedPageBreak/>
        <w:t>general y el de distribución y alimentación al elemento protegido.</w:t>
      </w:r>
    </w:p>
    <w:p w:rsidR="00FB4F1E" w:rsidRDefault="00FB4F1E" w:rsidP="00FB4F1E">
      <w:pPr>
        <w:pStyle w:val="Prrafodelista1"/>
        <w:spacing w:after="0" w:line="480" w:lineRule="auto"/>
        <w:ind w:left="2448"/>
        <w:jc w:val="both"/>
        <w:rPr>
          <w:rFonts w:ascii="Arial" w:hAnsi="Arial" w:cs="Arial"/>
          <w:sz w:val="24"/>
          <w:szCs w:val="24"/>
          <w:lang w:val="es-ES"/>
        </w:rPr>
      </w:pPr>
    </w:p>
    <w:p w:rsidR="00FB4F1E" w:rsidRPr="00A95926" w:rsidRDefault="00FB4F1E" w:rsidP="00AE32F5">
      <w:pPr>
        <w:pStyle w:val="Prrafodelista1"/>
        <w:numPr>
          <w:ilvl w:val="0"/>
          <w:numId w:val="27"/>
        </w:numPr>
        <w:spacing w:after="0" w:line="480" w:lineRule="auto"/>
        <w:jc w:val="both"/>
        <w:rPr>
          <w:rFonts w:ascii="Arial" w:hAnsi="Arial" w:cs="Arial"/>
          <w:b/>
          <w:sz w:val="24"/>
          <w:szCs w:val="24"/>
          <w:lang w:val="es-ES"/>
        </w:rPr>
      </w:pPr>
      <w:r w:rsidRPr="00A95926">
        <w:rPr>
          <w:rFonts w:ascii="Arial" w:hAnsi="Arial" w:cs="Arial"/>
          <w:b/>
          <w:sz w:val="24"/>
          <w:szCs w:val="24"/>
          <w:lang w:val="es-EC"/>
        </w:rPr>
        <w:t>Empleo de pequeñas tensiones de seguridad.</w:t>
      </w:r>
    </w:p>
    <w:p w:rsidR="00FB4F1E" w:rsidRDefault="00FB4F1E" w:rsidP="00FB4F1E">
      <w:pPr>
        <w:pStyle w:val="Prrafodelista1"/>
        <w:spacing w:after="0" w:line="480" w:lineRule="auto"/>
        <w:ind w:left="2448"/>
        <w:jc w:val="both"/>
        <w:rPr>
          <w:rFonts w:ascii="Arial" w:hAnsi="Arial" w:cs="Arial"/>
          <w:sz w:val="24"/>
          <w:szCs w:val="24"/>
          <w:lang w:val="es-EC"/>
        </w:rPr>
      </w:pPr>
      <w:r>
        <w:rPr>
          <w:rFonts w:ascii="Arial" w:hAnsi="Arial" w:cs="Arial"/>
          <w:sz w:val="24"/>
          <w:szCs w:val="24"/>
          <w:lang w:val="es-EC"/>
        </w:rPr>
        <w:t xml:space="preserve">El sistema </w:t>
      </w:r>
      <w:r w:rsidRPr="00A95926">
        <w:rPr>
          <w:rFonts w:ascii="Arial" w:hAnsi="Arial" w:cs="Arial"/>
          <w:sz w:val="24"/>
          <w:szCs w:val="24"/>
          <w:lang w:val="es-EC"/>
        </w:rPr>
        <w:t>de pequeñas tensiones de seguridad es adecuado para trabajar en locales húmedos o mojados y su valor eficaz es de 24V y de 50v para lo que consiste de locales secos. La tensión de seguridad será suministrada por transformadores, baterías de seguridad con el objetivo de que las intensidades que puedan circular por el cuerpo humano en el caso de que exista el contacto indirecto no sean superiores a los fijados como seguridad que so de 10mA.</w:t>
      </w:r>
    </w:p>
    <w:p w:rsidR="00FB4F1E" w:rsidRDefault="00535D34" w:rsidP="00FB4F1E">
      <w:pPr>
        <w:pStyle w:val="Prrafodelista1"/>
        <w:spacing w:after="0" w:line="480" w:lineRule="auto"/>
        <w:ind w:left="2448"/>
        <w:jc w:val="center"/>
        <w:rPr>
          <w:rFonts w:ascii="Arial" w:hAnsi="Arial" w:cs="Arial"/>
          <w:sz w:val="24"/>
          <w:szCs w:val="24"/>
          <w:lang w:val="es-ES"/>
        </w:rPr>
      </w:pPr>
      <w:r>
        <w:rPr>
          <w:rFonts w:ascii="Arial" w:hAnsi="Arial" w:cs="Arial"/>
          <w:noProof/>
          <w:sz w:val="24"/>
          <w:szCs w:val="24"/>
          <w:lang w:val="es-ES" w:eastAsia="es-ES"/>
        </w:rPr>
        <w:pict>
          <v:shape id="_x0000_s1054" type="#_x0000_t202" style="position:absolute;left:0;text-align:left;margin-left:108.8pt;margin-top:151.7pt;width:297.05pt;height:25.15pt;z-index:251694080" stroked="f">
            <v:textbox style="mso-next-textbox:#_x0000_s1054" inset="0,0,0,0">
              <w:txbxContent>
                <w:p w:rsidR="00A25FA7" w:rsidRPr="009524E8" w:rsidRDefault="00A25FA7" w:rsidP="009524E8">
                  <w:pPr>
                    <w:pStyle w:val="Epgrafe"/>
                    <w:spacing w:after="0"/>
                    <w:jc w:val="center"/>
                    <w:rPr>
                      <w:rFonts w:ascii="Arial" w:hAnsi="Arial" w:cs="Arial"/>
                      <w:color w:val="auto"/>
                      <w:sz w:val="22"/>
                    </w:rPr>
                  </w:pPr>
                  <w:r>
                    <w:rPr>
                      <w:rFonts w:ascii="Arial" w:hAnsi="Arial" w:cs="Arial"/>
                      <w:color w:val="auto"/>
                      <w:sz w:val="22"/>
                    </w:rPr>
                    <w:t>Fig. 4.5. Empleos de pequeñas tensiones de Seguridad (</w:t>
                  </w:r>
                  <w:r w:rsidRPr="009A0E31">
                    <w:rPr>
                      <w:rFonts w:ascii="Arial" w:hAnsi="Arial" w:cs="Arial"/>
                      <w:color w:val="auto"/>
                      <w:sz w:val="22"/>
                    </w:rPr>
                    <w:t>Fuente:http://www.sprl.upv.es/IOP_ELEC_05.htm)</w:t>
                  </w:r>
                </w:p>
              </w:txbxContent>
            </v:textbox>
            <w10:wrap type="topAndBottom"/>
          </v:shape>
        </w:pict>
      </w:r>
      <w:r w:rsidR="00FB4F1E">
        <w:rPr>
          <w:rFonts w:ascii="Times New Roman" w:hAnsi="Times New Roman"/>
          <w:noProof/>
          <w:color w:val="292526"/>
          <w:lang w:val="es-ES" w:eastAsia="es-ES"/>
        </w:rPr>
        <w:drawing>
          <wp:inline distT="0" distB="0" distL="0" distR="0">
            <wp:extent cx="2815762" cy="1710046"/>
            <wp:effectExtent l="19050" t="0" r="3638" b="0"/>
            <wp:docPr id="9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l="54378" t="54855" r="23643" b="23795"/>
                    <a:stretch>
                      <a:fillRect/>
                    </a:stretch>
                  </pic:blipFill>
                  <pic:spPr bwMode="auto">
                    <a:xfrm>
                      <a:off x="0" y="0"/>
                      <a:ext cx="2815762" cy="1710046"/>
                    </a:xfrm>
                    <a:prstGeom prst="rect">
                      <a:avLst/>
                    </a:prstGeom>
                    <a:noFill/>
                    <a:ln w="9525">
                      <a:noFill/>
                      <a:miter lim="800000"/>
                      <a:headEnd/>
                      <a:tailEnd/>
                    </a:ln>
                  </pic:spPr>
                </pic:pic>
              </a:graphicData>
            </a:graphic>
          </wp:inline>
        </w:drawing>
      </w:r>
    </w:p>
    <w:p w:rsidR="00FB4F1E" w:rsidRDefault="00FB4F1E" w:rsidP="00FB4F1E">
      <w:pPr>
        <w:rPr>
          <w:rFonts w:ascii="Arial" w:hAnsi="Arial" w:cs="Arial"/>
          <w:sz w:val="24"/>
          <w:szCs w:val="24"/>
        </w:rPr>
      </w:pPr>
    </w:p>
    <w:p w:rsidR="00FB4F1E" w:rsidRPr="00A95926" w:rsidRDefault="00FB4F1E" w:rsidP="00AE32F5">
      <w:pPr>
        <w:pStyle w:val="Prrafodelista1"/>
        <w:numPr>
          <w:ilvl w:val="0"/>
          <w:numId w:val="27"/>
        </w:numPr>
        <w:spacing w:after="0" w:line="480" w:lineRule="auto"/>
        <w:jc w:val="both"/>
        <w:rPr>
          <w:rFonts w:ascii="Arial" w:hAnsi="Arial" w:cs="Arial"/>
          <w:b/>
          <w:sz w:val="24"/>
          <w:szCs w:val="24"/>
          <w:lang w:val="es-ES"/>
        </w:rPr>
      </w:pPr>
      <w:r w:rsidRPr="00A95926">
        <w:rPr>
          <w:rFonts w:ascii="Arial" w:hAnsi="Arial" w:cs="Arial"/>
          <w:b/>
          <w:sz w:val="24"/>
          <w:szCs w:val="24"/>
          <w:lang w:val="es-EC"/>
        </w:rPr>
        <w:lastRenderedPageBreak/>
        <w:t>Separación de las partes activas y las masas accesibles por medio de aislamiento de protección.</w:t>
      </w:r>
    </w:p>
    <w:p w:rsidR="00FB4F1E" w:rsidRPr="00A95926" w:rsidRDefault="00FB4F1E" w:rsidP="00FB4F1E">
      <w:pPr>
        <w:pStyle w:val="Prrafodelista1"/>
        <w:spacing w:after="0" w:line="480" w:lineRule="auto"/>
        <w:ind w:left="2448"/>
        <w:jc w:val="both"/>
        <w:rPr>
          <w:rFonts w:ascii="Arial" w:hAnsi="Arial" w:cs="Arial"/>
          <w:sz w:val="24"/>
          <w:szCs w:val="24"/>
          <w:lang w:val="es-EC"/>
        </w:rPr>
      </w:pPr>
      <w:r>
        <w:rPr>
          <w:rFonts w:ascii="Arial" w:hAnsi="Arial" w:cs="Arial"/>
          <w:sz w:val="24"/>
          <w:szCs w:val="24"/>
          <w:lang w:val="es-EC"/>
        </w:rPr>
        <w:t xml:space="preserve">El </w:t>
      </w:r>
      <w:r w:rsidRPr="00A95926">
        <w:rPr>
          <w:rFonts w:ascii="Arial" w:hAnsi="Arial" w:cs="Arial"/>
          <w:sz w:val="24"/>
          <w:szCs w:val="24"/>
          <w:lang w:val="es-EC"/>
        </w:rPr>
        <w:t xml:space="preserve">doble aislamiento que está señalado con el símbolo   se aplica en máquinas, herramientas portátiles, aparatos electrodomésticos pequeños, interruptores, pulsadores, etc. </w:t>
      </w:r>
    </w:p>
    <w:p w:rsidR="00FB4F1E" w:rsidRPr="00A95926" w:rsidRDefault="00535D34" w:rsidP="00067933">
      <w:pPr>
        <w:pStyle w:val="Prrafodelista1"/>
        <w:spacing w:after="0" w:line="480" w:lineRule="auto"/>
        <w:ind w:left="2448"/>
        <w:jc w:val="center"/>
        <w:rPr>
          <w:rFonts w:ascii="Arial" w:hAnsi="Arial" w:cs="Arial"/>
          <w:sz w:val="24"/>
          <w:szCs w:val="24"/>
          <w:lang w:val="es-EC"/>
        </w:rPr>
      </w:pPr>
      <w:r w:rsidRPr="00535D34">
        <w:rPr>
          <w:rFonts w:ascii="Arial" w:hAnsi="Arial" w:cs="Arial"/>
          <w:b/>
          <w:noProof/>
          <w:sz w:val="24"/>
          <w:szCs w:val="24"/>
          <w:lang w:val="es-ES" w:eastAsia="es-ES"/>
        </w:rPr>
        <w:pict>
          <v:shape id="_x0000_s1055" type="#_x0000_t202" style="position:absolute;left:0;text-align:left;margin-left:129.45pt;margin-top:130.4pt;width:276.2pt;height:24.35pt;z-index:251695104" stroked="f">
            <v:textbox style="mso-next-textbox:#_x0000_s1055"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4.6. Separación de las partes activas.</w:t>
                  </w:r>
                </w:p>
                <w:p w:rsidR="00A25FA7" w:rsidRPr="009524E8" w:rsidRDefault="00A25FA7" w:rsidP="009A0E31">
                  <w:pPr>
                    <w:jc w:val="center"/>
                  </w:pPr>
                  <w:r w:rsidRPr="009524E8">
                    <w:rPr>
                      <w:rFonts w:ascii="Arial" w:hAnsi="Arial" w:cs="Arial"/>
                      <w:b/>
                      <w:bCs/>
                      <w:szCs w:val="18"/>
                    </w:rPr>
                    <w:t>(</w:t>
                  </w:r>
                  <w:r w:rsidRPr="009A0E31">
                    <w:rPr>
                      <w:rFonts w:ascii="Arial" w:hAnsi="Arial" w:cs="Arial"/>
                      <w:szCs w:val="18"/>
                    </w:rPr>
                    <w:t>Fuente:</w:t>
                  </w:r>
                  <w:r w:rsidRPr="009A0E31">
                    <w:rPr>
                      <w:rFonts w:ascii="Arial" w:hAnsi="Arial" w:cs="Arial"/>
                      <w:b/>
                      <w:bCs/>
                      <w:szCs w:val="18"/>
                    </w:rPr>
                    <w:t>http://www.sprl.upv.es/IOP_ELEC_05.htm</w:t>
                  </w:r>
                  <w:r>
                    <w:rPr>
                      <w:rFonts w:ascii="Arial" w:hAnsi="Arial" w:cs="Arial"/>
                      <w:szCs w:val="18"/>
                    </w:rPr>
                    <w:t>)</w:t>
                  </w:r>
                </w:p>
              </w:txbxContent>
            </v:textbox>
            <w10:wrap type="topAndBottom"/>
          </v:shape>
        </w:pict>
      </w:r>
      <w:r w:rsidR="00FB4F1E" w:rsidRPr="00922FDD">
        <w:rPr>
          <w:rFonts w:ascii="Arial" w:hAnsi="Arial" w:cs="Arial"/>
          <w:noProof/>
          <w:sz w:val="24"/>
          <w:szCs w:val="24"/>
          <w:lang w:val="es-ES" w:eastAsia="es-ES"/>
        </w:rPr>
        <w:drawing>
          <wp:inline distT="0" distB="0" distL="0" distR="0">
            <wp:extent cx="2486644" cy="1454047"/>
            <wp:effectExtent l="19050" t="0" r="8906" b="0"/>
            <wp:docPr id="9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l="54154" t="66150" r="23456" b="13128"/>
                    <a:stretch>
                      <a:fillRect/>
                    </a:stretch>
                  </pic:blipFill>
                  <pic:spPr bwMode="auto">
                    <a:xfrm>
                      <a:off x="0" y="0"/>
                      <a:ext cx="2489255" cy="1455574"/>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2448"/>
        <w:jc w:val="both"/>
        <w:rPr>
          <w:rFonts w:ascii="Arial" w:hAnsi="Arial" w:cs="Arial"/>
          <w:sz w:val="24"/>
          <w:szCs w:val="24"/>
          <w:lang w:val="es-EC"/>
        </w:rPr>
      </w:pPr>
    </w:p>
    <w:p w:rsidR="00FB4F1E" w:rsidRDefault="00FB4F1E" w:rsidP="00FB4F1E">
      <w:pPr>
        <w:pStyle w:val="Prrafodelista1"/>
        <w:spacing w:after="0" w:line="480" w:lineRule="auto"/>
        <w:ind w:left="2448"/>
        <w:jc w:val="both"/>
        <w:rPr>
          <w:rFonts w:ascii="Arial" w:hAnsi="Arial" w:cs="Arial"/>
          <w:sz w:val="24"/>
          <w:szCs w:val="24"/>
          <w:lang w:val="es-EC"/>
        </w:rPr>
      </w:pPr>
      <w:r w:rsidRPr="00A95926">
        <w:rPr>
          <w:rFonts w:ascii="Arial" w:hAnsi="Arial" w:cs="Arial"/>
          <w:sz w:val="24"/>
          <w:szCs w:val="24"/>
          <w:lang w:val="es-EC"/>
        </w:rPr>
        <w:t>El sistema de protección consiste en el empleo de un aislamiento suplementario del denominado funcional (el que tienen todas las partes activas de los aparatos eléctricos para que puedan funcionar y como protección básica contra los contactos directos).</w:t>
      </w:r>
    </w:p>
    <w:p w:rsidR="00FB4F1E" w:rsidRDefault="00FB4F1E" w:rsidP="00FB4F1E">
      <w:pPr>
        <w:pStyle w:val="Prrafodelista1"/>
        <w:spacing w:after="0" w:line="480" w:lineRule="auto"/>
        <w:ind w:left="2448"/>
        <w:jc w:val="both"/>
        <w:rPr>
          <w:rFonts w:ascii="Arial" w:hAnsi="Arial" w:cs="Arial"/>
          <w:sz w:val="24"/>
          <w:szCs w:val="24"/>
          <w:lang w:val="es-EC"/>
        </w:rPr>
      </w:pPr>
    </w:p>
    <w:p w:rsidR="009524E8" w:rsidRDefault="009524E8">
      <w:pPr>
        <w:suppressAutoHyphens w:val="0"/>
        <w:ind w:firstLine="709"/>
        <w:jc w:val="both"/>
        <w:rPr>
          <w:rFonts w:ascii="Arial" w:hAnsi="Arial" w:cs="Arial"/>
          <w:b/>
          <w:sz w:val="24"/>
          <w:szCs w:val="24"/>
        </w:rPr>
      </w:pPr>
      <w:r>
        <w:rPr>
          <w:rFonts w:ascii="Arial" w:hAnsi="Arial" w:cs="Arial"/>
          <w:b/>
          <w:sz w:val="24"/>
          <w:szCs w:val="24"/>
        </w:rPr>
        <w:br w:type="page"/>
      </w:r>
    </w:p>
    <w:p w:rsidR="00FB4F1E" w:rsidRPr="00A95926" w:rsidRDefault="00FB4F1E" w:rsidP="00AE32F5">
      <w:pPr>
        <w:pStyle w:val="Prrafodelista1"/>
        <w:numPr>
          <w:ilvl w:val="0"/>
          <w:numId w:val="27"/>
        </w:numPr>
        <w:spacing w:after="0" w:line="480" w:lineRule="auto"/>
        <w:jc w:val="both"/>
        <w:rPr>
          <w:rFonts w:ascii="Arial" w:hAnsi="Arial" w:cs="Arial"/>
          <w:b/>
          <w:sz w:val="24"/>
          <w:szCs w:val="24"/>
          <w:lang w:val="es-ES"/>
        </w:rPr>
      </w:pPr>
      <w:r w:rsidRPr="00A95926">
        <w:rPr>
          <w:rFonts w:ascii="Arial" w:hAnsi="Arial" w:cs="Arial"/>
          <w:b/>
          <w:sz w:val="24"/>
          <w:szCs w:val="24"/>
          <w:lang w:val="es-EC"/>
        </w:rPr>
        <w:lastRenderedPageBreak/>
        <w:t>Conexiones equipotenciales de las masas.</w:t>
      </w:r>
    </w:p>
    <w:p w:rsidR="00FB4F1E" w:rsidRDefault="00FB4F1E" w:rsidP="00FB4F1E">
      <w:pPr>
        <w:pStyle w:val="Prrafodelista1"/>
        <w:spacing w:line="480" w:lineRule="auto"/>
        <w:ind w:left="2448"/>
        <w:rPr>
          <w:rFonts w:ascii="Arial" w:hAnsi="Arial" w:cs="Arial"/>
          <w:sz w:val="24"/>
          <w:szCs w:val="24"/>
          <w:lang w:val="es-ES"/>
        </w:rPr>
      </w:pPr>
      <w:r>
        <w:rPr>
          <w:rFonts w:ascii="Arial" w:hAnsi="Arial" w:cs="Arial"/>
          <w:sz w:val="24"/>
          <w:szCs w:val="24"/>
          <w:lang w:val="es-EC"/>
        </w:rPr>
        <w:t xml:space="preserve">Este </w:t>
      </w:r>
      <w:r w:rsidRPr="00A95926">
        <w:rPr>
          <w:rFonts w:ascii="Arial" w:hAnsi="Arial" w:cs="Arial"/>
          <w:sz w:val="24"/>
          <w:szCs w:val="24"/>
          <w:lang w:val="es-ES"/>
        </w:rPr>
        <w:t xml:space="preserve">tipo de sistema consiste en unir entre si todas las masas de la instalación a proteger mediante un conductor de resistencia despreciable para evitar que puedan aparecer en cualquier momento diferencias de potencial peligrosas entre ellas. </w:t>
      </w:r>
    </w:p>
    <w:p w:rsidR="00FB4F1E" w:rsidRDefault="00535D34" w:rsidP="00FB4F1E">
      <w:pPr>
        <w:pStyle w:val="Prrafodelista1"/>
        <w:spacing w:line="480" w:lineRule="auto"/>
        <w:ind w:left="2448"/>
        <w:jc w:val="center"/>
        <w:rPr>
          <w:rFonts w:ascii="Arial" w:hAnsi="Arial" w:cs="Arial"/>
          <w:sz w:val="24"/>
          <w:szCs w:val="24"/>
          <w:lang w:val="es-ES"/>
        </w:rPr>
      </w:pPr>
      <w:r w:rsidRPr="00535D34">
        <w:rPr>
          <w:rFonts w:ascii="Arial" w:hAnsi="Arial" w:cs="Arial"/>
          <w:b/>
          <w:noProof/>
          <w:sz w:val="24"/>
          <w:szCs w:val="24"/>
          <w:lang w:val="es-ES" w:eastAsia="es-ES"/>
        </w:rPr>
        <w:pict>
          <v:shape id="_x0000_s1056" type="#_x0000_t202" style="position:absolute;left:0;text-align:left;margin-left:119.75pt;margin-top:137.05pt;width:268.2pt;height:24.8pt;z-index:251696128" stroked="f">
            <v:textbox style="mso-next-textbox:#_x0000_s1056"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4.7. Conexión equipotencial de las masas.</w:t>
                  </w:r>
                </w:p>
                <w:p w:rsidR="00A25FA7" w:rsidRPr="009524E8" w:rsidRDefault="00A25FA7" w:rsidP="000010A7">
                  <w:pPr>
                    <w:jc w:val="center"/>
                    <w:rPr>
                      <w:rFonts w:ascii="Arial" w:hAnsi="Arial" w:cs="Arial"/>
                      <w:b/>
                      <w:bCs/>
                      <w:szCs w:val="18"/>
                    </w:rPr>
                  </w:pPr>
                  <w:r w:rsidRPr="009524E8">
                    <w:rPr>
                      <w:rFonts w:ascii="Arial" w:hAnsi="Arial" w:cs="Arial"/>
                      <w:b/>
                      <w:bCs/>
                      <w:szCs w:val="18"/>
                    </w:rPr>
                    <w:t>(</w:t>
                  </w:r>
                  <w:r>
                    <w:rPr>
                      <w:rFonts w:ascii="Arial" w:hAnsi="Arial" w:cs="Arial"/>
                      <w:b/>
                      <w:bCs/>
                      <w:szCs w:val="18"/>
                    </w:rPr>
                    <w:t xml:space="preserve">Fuente: </w:t>
                  </w:r>
                  <w:r w:rsidRPr="009524E8">
                    <w:rPr>
                      <w:rFonts w:ascii="Arial" w:hAnsi="Arial" w:cs="Arial"/>
                      <w:b/>
                      <w:bCs/>
                      <w:szCs w:val="18"/>
                    </w:rPr>
                    <w:t>Universidad Pol</w:t>
                  </w:r>
                  <w:r>
                    <w:rPr>
                      <w:rFonts w:ascii="Arial" w:hAnsi="Arial" w:cs="Arial"/>
                      <w:b/>
                      <w:bCs/>
                      <w:szCs w:val="18"/>
                    </w:rPr>
                    <w:t>itécnica de Valencia</w:t>
                  </w:r>
                  <w:r w:rsidRPr="009524E8">
                    <w:rPr>
                      <w:rFonts w:ascii="Arial" w:hAnsi="Arial" w:cs="Arial"/>
                      <w:b/>
                      <w:bCs/>
                      <w:szCs w:val="18"/>
                    </w:rPr>
                    <w:t>)</w:t>
                  </w:r>
                </w:p>
                <w:p w:rsidR="00A25FA7" w:rsidRPr="009524E8" w:rsidRDefault="00A25FA7" w:rsidP="009524E8"/>
              </w:txbxContent>
            </v:textbox>
            <w10:wrap type="topAndBottom"/>
          </v:shape>
        </w:pict>
      </w:r>
      <w:r w:rsidR="00FB4F1E">
        <w:rPr>
          <w:rFonts w:ascii="Times New Roman" w:hAnsi="Times New Roman"/>
          <w:noProof/>
          <w:color w:val="292526"/>
          <w:lang w:val="es-ES" w:eastAsia="es-ES"/>
        </w:rPr>
        <w:drawing>
          <wp:inline distT="0" distB="0" distL="0" distR="0">
            <wp:extent cx="2368692" cy="1413163"/>
            <wp:effectExtent l="19050" t="0" r="0" b="0"/>
            <wp:docPr id="9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l="55007" t="48528" r="23278" b="30857"/>
                    <a:stretch>
                      <a:fillRect/>
                    </a:stretch>
                  </pic:blipFill>
                  <pic:spPr bwMode="auto">
                    <a:xfrm>
                      <a:off x="0" y="0"/>
                      <a:ext cx="2368692" cy="1413163"/>
                    </a:xfrm>
                    <a:prstGeom prst="rect">
                      <a:avLst/>
                    </a:prstGeom>
                    <a:noFill/>
                    <a:ln w="9525">
                      <a:noFill/>
                      <a:miter lim="800000"/>
                      <a:headEnd/>
                      <a:tailEnd/>
                    </a:ln>
                  </pic:spPr>
                </pic:pic>
              </a:graphicData>
            </a:graphic>
          </wp:inline>
        </w:drawing>
      </w:r>
    </w:p>
    <w:p w:rsidR="00FB4F1E" w:rsidRDefault="00FB4F1E" w:rsidP="00FB4F1E">
      <w:pPr>
        <w:suppressAutoHyphens w:val="0"/>
        <w:rPr>
          <w:rFonts w:ascii="Arial" w:hAnsi="Arial" w:cs="Arial"/>
          <w:b/>
          <w:sz w:val="24"/>
          <w:szCs w:val="24"/>
        </w:rPr>
      </w:pPr>
    </w:p>
    <w:p w:rsidR="00FB4F1E" w:rsidRPr="002A5EB6" w:rsidRDefault="00FB4F1E" w:rsidP="00FB4F1E">
      <w:pPr>
        <w:suppressAutoHyphens w:val="0"/>
        <w:rPr>
          <w:rFonts w:ascii="Arial" w:hAnsi="Arial" w:cs="Arial"/>
          <w:b/>
          <w:sz w:val="24"/>
          <w:szCs w:val="24"/>
        </w:rPr>
      </w:pPr>
      <w:r w:rsidRPr="00747DEE">
        <w:rPr>
          <w:rFonts w:ascii="Arial" w:hAnsi="Arial" w:cs="Arial"/>
          <w:b/>
          <w:sz w:val="24"/>
          <w:szCs w:val="24"/>
        </w:rPr>
        <w:tab/>
        <w:t>4</w:t>
      </w:r>
      <w:r>
        <w:rPr>
          <w:rFonts w:ascii="Arial" w:hAnsi="Arial" w:cs="Arial"/>
          <w:b/>
          <w:sz w:val="24"/>
          <w:szCs w:val="24"/>
        </w:rPr>
        <w:t xml:space="preserve">.3.2.2. </w:t>
      </w:r>
      <w:r w:rsidRPr="00E45B40">
        <w:rPr>
          <w:rFonts w:ascii="Arial" w:hAnsi="Arial" w:cs="Arial"/>
          <w:b/>
          <w:sz w:val="24"/>
          <w:szCs w:val="24"/>
        </w:rPr>
        <w:t xml:space="preserve">SISTEMAS DE PROTECCION CLASE </w:t>
      </w:r>
      <w:r>
        <w:rPr>
          <w:rFonts w:ascii="Arial" w:hAnsi="Arial" w:cs="Arial"/>
          <w:b/>
          <w:sz w:val="24"/>
          <w:szCs w:val="24"/>
        </w:rPr>
        <w:t>B</w:t>
      </w:r>
      <w:r w:rsidR="00535D34">
        <w:rPr>
          <w:rFonts w:ascii="Arial" w:hAnsi="Arial" w:cs="Arial"/>
          <w:b/>
          <w:sz w:val="24"/>
          <w:szCs w:val="24"/>
        </w:rPr>
        <w:fldChar w:fldCharType="begin"/>
      </w:r>
      <w:r w:rsidR="006B46AD">
        <w:instrText xml:space="preserve"> XE "4.3.2.2. </w:instrText>
      </w:r>
      <w:r w:rsidR="006B46AD" w:rsidRPr="008E48E4">
        <w:rPr>
          <w:rFonts w:ascii="Arial" w:hAnsi="Arial" w:cs="Arial"/>
          <w:b/>
          <w:sz w:val="24"/>
          <w:szCs w:val="24"/>
        </w:rPr>
        <w:instrText>SISTEMAS DE PROTECCION CLASE B</w:instrText>
      </w:r>
      <w:r w:rsidR="006B46AD">
        <w:instrText xml:space="preserve">" </w:instrText>
      </w:r>
      <w:r w:rsidR="00535D34">
        <w:rPr>
          <w:rFonts w:ascii="Arial" w:hAnsi="Arial" w:cs="Arial"/>
          <w:b/>
          <w:sz w:val="24"/>
          <w:szCs w:val="24"/>
        </w:rPr>
        <w:fldChar w:fldCharType="end"/>
      </w:r>
    </w:p>
    <w:p w:rsidR="00FB4F1E" w:rsidRPr="00A95926" w:rsidRDefault="00FB4F1E" w:rsidP="00FB4F1E">
      <w:pPr>
        <w:pStyle w:val="Prrafodelista1"/>
        <w:spacing w:after="0" w:line="480" w:lineRule="auto"/>
        <w:ind w:left="1701"/>
        <w:jc w:val="both"/>
        <w:rPr>
          <w:rFonts w:ascii="Arial" w:hAnsi="Arial" w:cs="Arial"/>
          <w:sz w:val="24"/>
          <w:szCs w:val="24"/>
          <w:lang w:val="es-EC"/>
        </w:rPr>
      </w:pPr>
      <w:r>
        <w:rPr>
          <w:rFonts w:ascii="Arial" w:hAnsi="Arial" w:cs="Arial"/>
          <w:sz w:val="24"/>
          <w:szCs w:val="24"/>
          <w:lang w:val="es-EC"/>
        </w:rPr>
        <w:t xml:space="preserve">El sistema </w:t>
      </w:r>
      <w:r w:rsidRPr="00A95926">
        <w:rPr>
          <w:rFonts w:ascii="Arial" w:hAnsi="Arial" w:cs="Arial"/>
          <w:sz w:val="24"/>
          <w:szCs w:val="24"/>
          <w:lang w:val="es-EC"/>
        </w:rPr>
        <w:t>de protección consiste en la puesta de las masas directamente a tierra o a neutro, asociándola a un corte automático que origine la desconexión de la instalación defectuosa con el fin de evitar la aparición de tensiones de contacto peligrosas.</w:t>
      </w:r>
    </w:p>
    <w:p w:rsidR="00FB4F1E" w:rsidRPr="00A95926" w:rsidRDefault="00FB4F1E" w:rsidP="00FB4F1E">
      <w:pPr>
        <w:pStyle w:val="Prrafodelista1"/>
        <w:spacing w:after="0" w:line="480" w:lineRule="auto"/>
        <w:ind w:left="1701"/>
        <w:jc w:val="both"/>
        <w:rPr>
          <w:rFonts w:ascii="Arial" w:hAnsi="Arial" w:cs="Arial"/>
          <w:sz w:val="24"/>
          <w:szCs w:val="24"/>
          <w:lang w:val="es-EC"/>
        </w:rPr>
      </w:pPr>
    </w:p>
    <w:p w:rsidR="009524E8" w:rsidRDefault="009524E8">
      <w:pPr>
        <w:suppressAutoHyphens w:val="0"/>
        <w:ind w:firstLine="709"/>
        <w:jc w:val="both"/>
        <w:rPr>
          <w:rFonts w:ascii="Arial" w:hAnsi="Arial" w:cs="Arial"/>
          <w:sz w:val="24"/>
          <w:szCs w:val="24"/>
        </w:rPr>
      </w:pPr>
      <w:r>
        <w:rPr>
          <w:rFonts w:ascii="Arial" w:hAnsi="Arial" w:cs="Arial"/>
          <w:sz w:val="24"/>
          <w:szCs w:val="24"/>
        </w:rPr>
        <w:br w:type="page"/>
      </w:r>
    </w:p>
    <w:p w:rsidR="00FB4F1E" w:rsidRDefault="00FB4F1E" w:rsidP="00FB4F1E">
      <w:pPr>
        <w:pStyle w:val="Prrafodelista1"/>
        <w:spacing w:after="0" w:line="480" w:lineRule="auto"/>
        <w:ind w:left="1701"/>
        <w:jc w:val="both"/>
        <w:rPr>
          <w:rFonts w:ascii="Arial" w:hAnsi="Arial" w:cs="Arial"/>
          <w:sz w:val="24"/>
          <w:szCs w:val="24"/>
          <w:lang w:val="es-EC"/>
        </w:rPr>
      </w:pPr>
      <w:r w:rsidRPr="00A95926">
        <w:rPr>
          <w:rFonts w:ascii="Arial" w:hAnsi="Arial" w:cs="Arial"/>
          <w:sz w:val="24"/>
          <w:szCs w:val="24"/>
          <w:lang w:val="es-EC"/>
        </w:rPr>
        <w:lastRenderedPageBreak/>
        <w:t>Los sistemas de protección clase B están constituidos por:</w:t>
      </w:r>
    </w:p>
    <w:p w:rsidR="00FB4F1E" w:rsidRDefault="00FB4F1E" w:rsidP="00AE32F5">
      <w:pPr>
        <w:pStyle w:val="Prrafodelista1"/>
        <w:numPr>
          <w:ilvl w:val="0"/>
          <w:numId w:val="27"/>
        </w:numPr>
        <w:spacing w:after="0" w:line="480" w:lineRule="auto"/>
        <w:jc w:val="both"/>
        <w:rPr>
          <w:rFonts w:ascii="Arial" w:hAnsi="Arial" w:cs="Arial"/>
          <w:b/>
          <w:sz w:val="24"/>
          <w:szCs w:val="24"/>
          <w:lang w:val="es-ES"/>
        </w:rPr>
      </w:pPr>
      <w:r w:rsidRPr="005768E5">
        <w:rPr>
          <w:rFonts w:ascii="Arial" w:hAnsi="Arial" w:cs="Arial"/>
          <w:b/>
          <w:sz w:val="24"/>
          <w:szCs w:val="24"/>
          <w:lang w:val="es-ES"/>
        </w:rPr>
        <w:t>Puesta a tierra de las masas y dispositivos de corte por tensión de defecto.</w:t>
      </w:r>
    </w:p>
    <w:p w:rsidR="00FB4F1E" w:rsidRDefault="00FB4F1E" w:rsidP="00FB4F1E">
      <w:pPr>
        <w:pStyle w:val="Prrafodelista1"/>
        <w:spacing w:after="0" w:line="480" w:lineRule="auto"/>
        <w:ind w:left="2448"/>
        <w:jc w:val="both"/>
        <w:rPr>
          <w:rFonts w:ascii="Arial" w:hAnsi="Arial" w:cs="Arial"/>
          <w:sz w:val="24"/>
          <w:szCs w:val="24"/>
          <w:lang w:val="es-ES"/>
        </w:rPr>
      </w:pPr>
      <w:r>
        <w:rPr>
          <w:rFonts w:ascii="Arial" w:hAnsi="Arial" w:cs="Arial"/>
          <w:sz w:val="24"/>
          <w:szCs w:val="24"/>
          <w:lang w:val="es-ES"/>
        </w:rPr>
        <w:t xml:space="preserve">El sistema </w:t>
      </w:r>
      <w:r w:rsidRPr="005768E5">
        <w:rPr>
          <w:rFonts w:ascii="Arial" w:hAnsi="Arial" w:cs="Arial"/>
          <w:sz w:val="24"/>
          <w:szCs w:val="24"/>
          <w:lang w:val="es-ES"/>
        </w:rPr>
        <w:t>consiste en poner a tierra las masas de las máquinas para evitar que las carcasas de las mismas queden sometidas a tensiones superiores de la seguridad que es de 10mA  y asociar la toma de tierra a un dispositivo de corte automático que origine la desconexión de la instalación en caso de presentarse un defecto para cuando alcancen la tensión de seguridad máxima interrumpan el circuito.</w:t>
      </w:r>
    </w:p>
    <w:p w:rsidR="00A72A21" w:rsidRDefault="00A72A21" w:rsidP="00FB4F1E">
      <w:pPr>
        <w:pStyle w:val="Prrafodelista1"/>
        <w:spacing w:after="0" w:line="480" w:lineRule="auto"/>
        <w:ind w:left="2448"/>
        <w:jc w:val="both"/>
        <w:rPr>
          <w:rFonts w:ascii="Arial" w:hAnsi="Arial" w:cs="Arial"/>
          <w:sz w:val="24"/>
          <w:szCs w:val="24"/>
          <w:lang w:val="es-ES"/>
        </w:rPr>
      </w:pPr>
    </w:p>
    <w:p w:rsidR="00FB4F1E" w:rsidRDefault="00FB4F1E" w:rsidP="00AE32F5">
      <w:pPr>
        <w:pStyle w:val="Prrafodelista1"/>
        <w:numPr>
          <w:ilvl w:val="0"/>
          <w:numId w:val="27"/>
        </w:numPr>
        <w:spacing w:after="0" w:line="480" w:lineRule="auto"/>
        <w:jc w:val="both"/>
        <w:rPr>
          <w:rFonts w:ascii="Arial" w:hAnsi="Arial" w:cs="Arial"/>
          <w:b/>
          <w:sz w:val="24"/>
          <w:szCs w:val="24"/>
          <w:lang w:val="es-ES"/>
        </w:rPr>
      </w:pPr>
      <w:r w:rsidRPr="005768E5">
        <w:rPr>
          <w:rFonts w:ascii="Arial" w:hAnsi="Arial" w:cs="Arial"/>
          <w:b/>
          <w:sz w:val="24"/>
          <w:szCs w:val="24"/>
          <w:lang w:val="es-ES"/>
        </w:rPr>
        <w:t>Puesta neutro de las masas y dispositivo de corte por intensidad del defecto.</w:t>
      </w:r>
    </w:p>
    <w:p w:rsidR="00FB4F1E" w:rsidRDefault="00FB4F1E" w:rsidP="00FB4F1E">
      <w:pPr>
        <w:pStyle w:val="Prrafodelista1"/>
        <w:spacing w:after="0" w:line="480" w:lineRule="auto"/>
        <w:ind w:left="2448"/>
        <w:jc w:val="both"/>
        <w:rPr>
          <w:rFonts w:ascii="Arial" w:hAnsi="Arial" w:cs="Arial"/>
          <w:sz w:val="24"/>
          <w:szCs w:val="24"/>
          <w:lang w:val="es-ES"/>
        </w:rPr>
      </w:pPr>
      <w:r w:rsidRPr="005768E5">
        <w:rPr>
          <w:rFonts w:ascii="Arial" w:hAnsi="Arial" w:cs="Arial"/>
          <w:sz w:val="24"/>
          <w:szCs w:val="24"/>
          <w:lang w:val="es-ES"/>
        </w:rPr>
        <w:t>Consiste en unir las masas metálicas de la instalación al conductor neutro, de tal forma que los defectos libres de aislamiento se transformen en cortocircuitos entre fase y neutro, provocando el funcionamiento del dispositivo de corte automático.</w:t>
      </w:r>
    </w:p>
    <w:p w:rsidR="00A72A21" w:rsidRDefault="00A72A21" w:rsidP="00FB4F1E">
      <w:pPr>
        <w:pStyle w:val="Prrafodelista1"/>
        <w:spacing w:after="0" w:line="480" w:lineRule="auto"/>
        <w:ind w:left="2448"/>
        <w:jc w:val="both"/>
        <w:rPr>
          <w:rFonts w:ascii="Arial" w:hAnsi="Arial" w:cs="Arial"/>
          <w:sz w:val="24"/>
          <w:szCs w:val="24"/>
          <w:lang w:val="es-ES"/>
        </w:rPr>
      </w:pPr>
    </w:p>
    <w:p w:rsidR="009524E8" w:rsidRDefault="009524E8">
      <w:pPr>
        <w:suppressAutoHyphens w:val="0"/>
        <w:ind w:firstLine="709"/>
        <w:jc w:val="both"/>
        <w:rPr>
          <w:rFonts w:ascii="Arial" w:hAnsi="Arial" w:cs="Arial"/>
          <w:b/>
          <w:sz w:val="24"/>
          <w:szCs w:val="24"/>
          <w:lang w:val="es-ES"/>
        </w:rPr>
      </w:pPr>
      <w:r>
        <w:rPr>
          <w:rFonts w:ascii="Arial" w:hAnsi="Arial" w:cs="Arial"/>
          <w:b/>
          <w:sz w:val="24"/>
          <w:szCs w:val="24"/>
          <w:lang w:val="es-ES"/>
        </w:rPr>
        <w:br w:type="page"/>
      </w:r>
    </w:p>
    <w:p w:rsidR="00FB4F1E" w:rsidRDefault="00FB4F1E" w:rsidP="00AE32F5">
      <w:pPr>
        <w:pStyle w:val="Prrafodelista1"/>
        <w:numPr>
          <w:ilvl w:val="0"/>
          <w:numId w:val="27"/>
        </w:numPr>
        <w:spacing w:after="0" w:line="480" w:lineRule="auto"/>
        <w:jc w:val="both"/>
        <w:rPr>
          <w:rFonts w:ascii="Arial" w:hAnsi="Arial" w:cs="Arial"/>
          <w:b/>
          <w:sz w:val="24"/>
          <w:szCs w:val="24"/>
          <w:lang w:val="es-ES"/>
        </w:rPr>
      </w:pPr>
      <w:r w:rsidRPr="005768E5">
        <w:rPr>
          <w:rFonts w:ascii="Arial" w:hAnsi="Arial" w:cs="Arial"/>
          <w:b/>
          <w:sz w:val="24"/>
          <w:szCs w:val="24"/>
          <w:lang w:val="es-ES"/>
        </w:rPr>
        <w:lastRenderedPageBreak/>
        <w:t>Puesta a tierra de las masas y dispositivos de corte por intensidad de defecto.</w:t>
      </w:r>
    </w:p>
    <w:p w:rsidR="00FB4F1E" w:rsidRPr="00FF6D02" w:rsidRDefault="00FB4F1E" w:rsidP="00FB4F1E">
      <w:pPr>
        <w:pStyle w:val="Prrafodelista1"/>
        <w:spacing w:after="0" w:line="480" w:lineRule="auto"/>
        <w:ind w:left="2448"/>
        <w:jc w:val="both"/>
        <w:rPr>
          <w:rFonts w:ascii="Arial" w:hAnsi="Arial" w:cs="Arial"/>
          <w:sz w:val="24"/>
          <w:szCs w:val="24"/>
          <w:lang w:val="es-ES"/>
        </w:rPr>
      </w:pPr>
      <w:r w:rsidRPr="005768E5">
        <w:rPr>
          <w:rFonts w:ascii="Arial" w:hAnsi="Arial" w:cs="Arial"/>
          <w:sz w:val="24"/>
          <w:szCs w:val="24"/>
          <w:lang w:val="es-ES"/>
        </w:rPr>
        <w:t>El sistema de puesta a tierra de las masas consiste en unir las masas metálicas de la instalación a la tierra mediante electrodos o grupo de electrodos enterrados en el suelo, de tal forma que las carcasas o partes metálicas no puedan quedar sometidas por defecto de derivación a una tensión superior a la de seguridad. Para ello, se utilizan como dispositivos de corte los diferenciales. Estos diferenciales serán de mayor sensibilidad cuanto mayor sea la resistencia de la tierra a la que está unido el circuito de protección.</w:t>
      </w:r>
      <w:r w:rsidR="00A17E75">
        <w:rPr>
          <w:rFonts w:ascii="Arial" w:hAnsi="Arial" w:cs="Arial"/>
          <w:sz w:val="24"/>
          <w:szCs w:val="24"/>
          <w:lang w:val="es-ES"/>
        </w:rPr>
        <w:t xml:space="preserve"> </w:t>
      </w:r>
      <w:r w:rsidRPr="009476A8">
        <w:rPr>
          <w:rFonts w:ascii="Arial" w:hAnsi="Arial" w:cs="Arial"/>
          <w:b/>
          <w:sz w:val="28"/>
          <w:szCs w:val="24"/>
          <w:lang w:val="es-EC"/>
        </w:rPr>
        <w:br w:type="page"/>
      </w:r>
    </w:p>
    <w:p w:rsidR="00FB4F1E" w:rsidRDefault="00FB4F1E" w:rsidP="00FB4F1E">
      <w:pPr>
        <w:pStyle w:val="Prrafodelista"/>
        <w:spacing w:after="0" w:line="480" w:lineRule="auto"/>
        <w:ind w:left="1224"/>
        <w:jc w:val="center"/>
        <w:rPr>
          <w:rFonts w:ascii="Arial" w:hAnsi="Arial" w:cs="Arial"/>
          <w:b/>
          <w:sz w:val="24"/>
          <w:szCs w:val="24"/>
        </w:rPr>
      </w:pPr>
    </w:p>
    <w:p w:rsidR="00FB4F1E" w:rsidRPr="009A00FF" w:rsidRDefault="00FB4F1E" w:rsidP="00FB4F1E">
      <w:pPr>
        <w:pStyle w:val="Prrafodelista"/>
        <w:spacing w:after="0" w:line="480" w:lineRule="auto"/>
        <w:ind w:left="1224"/>
        <w:jc w:val="center"/>
        <w:rPr>
          <w:rFonts w:ascii="Arial" w:hAnsi="Arial" w:cs="Arial"/>
          <w:b/>
          <w:sz w:val="24"/>
          <w:szCs w:val="24"/>
        </w:rPr>
      </w:pPr>
    </w:p>
    <w:p w:rsidR="00FB4F1E" w:rsidRPr="009A00FF" w:rsidRDefault="00FB4F1E" w:rsidP="00FB4F1E">
      <w:pPr>
        <w:pStyle w:val="Prrafodelista"/>
        <w:spacing w:after="0" w:line="480" w:lineRule="auto"/>
        <w:ind w:left="1224"/>
        <w:jc w:val="center"/>
        <w:rPr>
          <w:rFonts w:ascii="Arial" w:hAnsi="Arial" w:cs="Arial"/>
          <w:b/>
          <w:sz w:val="24"/>
          <w:szCs w:val="24"/>
        </w:rPr>
      </w:pPr>
    </w:p>
    <w:p w:rsidR="00FB4F1E" w:rsidRPr="009A00FF" w:rsidRDefault="00FB4F1E" w:rsidP="00FB4F1E">
      <w:pPr>
        <w:spacing w:after="0" w:line="480" w:lineRule="auto"/>
        <w:jc w:val="center"/>
        <w:rPr>
          <w:rFonts w:ascii="Arial" w:hAnsi="Arial" w:cs="Arial"/>
          <w:b/>
          <w:sz w:val="24"/>
          <w:szCs w:val="24"/>
        </w:rPr>
      </w:pPr>
    </w:p>
    <w:p w:rsidR="00FB4F1E" w:rsidRPr="009A00FF" w:rsidRDefault="00FB4F1E" w:rsidP="00FB4F1E">
      <w:pPr>
        <w:spacing w:after="0" w:line="480" w:lineRule="auto"/>
        <w:jc w:val="center"/>
        <w:rPr>
          <w:rFonts w:ascii="Arial" w:hAnsi="Arial" w:cs="Arial"/>
          <w:b/>
          <w:sz w:val="24"/>
          <w:szCs w:val="24"/>
        </w:rPr>
      </w:pPr>
    </w:p>
    <w:p w:rsidR="00FB4F1E" w:rsidRPr="009A00FF" w:rsidRDefault="00FB4F1E" w:rsidP="00FB4F1E">
      <w:pPr>
        <w:spacing w:after="0" w:line="480" w:lineRule="auto"/>
        <w:jc w:val="center"/>
        <w:rPr>
          <w:rFonts w:ascii="Arial" w:hAnsi="Arial" w:cs="Arial"/>
          <w:b/>
          <w:sz w:val="24"/>
          <w:szCs w:val="24"/>
        </w:rPr>
      </w:pPr>
    </w:p>
    <w:p w:rsidR="00FB4F1E" w:rsidRPr="00177571" w:rsidRDefault="00FB4F1E" w:rsidP="00FB4F1E">
      <w:pPr>
        <w:spacing w:after="0" w:line="480" w:lineRule="auto"/>
        <w:jc w:val="center"/>
        <w:rPr>
          <w:rFonts w:ascii="Arial" w:hAnsi="Arial" w:cs="Arial"/>
          <w:b/>
          <w:sz w:val="48"/>
        </w:rPr>
      </w:pPr>
      <w:r w:rsidRPr="00177571">
        <w:rPr>
          <w:rFonts w:ascii="Arial" w:hAnsi="Arial" w:cs="Arial"/>
          <w:b/>
          <w:sz w:val="48"/>
        </w:rPr>
        <w:t xml:space="preserve">CAPITULO </w:t>
      </w:r>
      <w:r>
        <w:rPr>
          <w:rFonts w:ascii="Arial" w:hAnsi="Arial" w:cs="Arial"/>
          <w:b/>
          <w:sz w:val="48"/>
        </w:rPr>
        <w:t>5:</w:t>
      </w:r>
    </w:p>
    <w:p w:rsidR="00FB4F1E" w:rsidRDefault="00FB4F1E" w:rsidP="00FB4F1E">
      <w:pPr>
        <w:pStyle w:val="Prrafodelista1"/>
        <w:spacing w:after="0" w:line="480" w:lineRule="auto"/>
        <w:ind w:left="450"/>
        <w:jc w:val="center"/>
        <w:rPr>
          <w:rFonts w:ascii="Arial" w:hAnsi="Arial" w:cs="Arial"/>
          <w:b/>
          <w:sz w:val="32"/>
          <w:szCs w:val="24"/>
          <w:lang w:val="es-EC"/>
        </w:rPr>
      </w:pPr>
      <w:r>
        <w:rPr>
          <w:rFonts w:ascii="Arial" w:hAnsi="Arial" w:cs="Arial"/>
          <w:b/>
          <w:sz w:val="32"/>
          <w:szCs w:val="24"/>
          <w:lang w:val="es-EC"/>
        </w:rPr>
        <w:t>CONSIDERACIONES DE BUENA PRÁCTICA DE TRABAJO</w:t>
      </w:r>
      <w:r w:rsidRPr="00177571">
        <w:rPr>
          <w:rFonts w:ascii="Arial" w:hAnsi="Arial" w:cs="Arial"/>
          <w:b/>
          <w:sz w:val="32"/>
          <w:szCs w:val="24"/>
          <w:lang w:val="es-EC"/>
        </w:rPr>
        <w:t>.</w:t>
      </w:r>
      <w:r w:rsidR="00535D34">
        <w:rPr>
          <w:rFonts w:ascii="Arial" w:hAnsi="Arial" w:cs="Arial"/>
          <w:b/>
          <w:sz w:val="32"/>
          <w:szCs w:val="24"/>
          <w:lang w:val="es-EC"/>
        </w:rPr>
        <w:fldChar w:fldCharType="begin"/>
      </w:r>
      <w:r>
        <w:instrText xml:space="preserve"> XE "</w:instrText>
      </w:r>
      <w:r w:rsidR="006B46AD">
        <w:instrText xml:space="preserve">5. </w:instrText>
      </w:r>
      <w:r w:rsidRPr="005A014F">
        <w:rPr>
          <w:rFonts w:ascii="Arial" w:hAnsi="Arial" w:cs="Arial"/>
          <w:b/>
          <w:sz w:val="32"/>
          <w:szCs w:val="24"/>
          <w:lang w:val="es-EC"/>
        </w:rPr>
        <w:instrText>CONSIDERACIONES DE BUENA PRÁCTICA DE TRABAJO.</w:instrText>
      </w:r>
      <w:r>
        <w:instrText xml:space="preserve">" </w:instrText>
      </w:r>
      <w:r w:rsidR="00535D34">
        <w:rPr>
          <w:rFonts w:ascii="Arial" w:hAnsi="Arial" w:cs="Arial"/>
          <w:b/>
          <w:sz w:val="32"/>
          <w:szCs w:val="24"/>
          <w:lang w:val="es-EC"/>
        </w:rPr>
        <w:fldChar w:fldCharType="end"/>
      </w:r>
    </w:p>
    <w:p w:rsidR="00FB4F1E" w:rsidRDefault="00FB4F1E" w:rsidP="00FB4F1E">
      <w:pPr>
        <w:rPr>
          <w:rFonts w:ascii="Arial" w:hAnsi="Arial" w:cs="Arial"/>
          <w:b/>
          <w:sz w:val="32"/>
          <w:szCs w:val="24"/>
        </w:rPr>
      </w:pPr>
      <w:r>
        <w:rPr>
          <w:rFonts w:ascii="Arial" w:hAnsi="Arial" w:cs="Arial"/>
          <w:b/>
          <w:sz w:val="32"/>
          <w:szCs w:val="24"/>
        </w:rPr>
        <w:br w:type="page"/>
      </w:r>
    </w:p>
    <w:p w:rsidR="00FB4F1E" w:rsidRPr="005768E5" w:rsidRDefault="00FB4F1E" w:rsidP="00AE32F5">
      <w:pPr>
        <w:pStyle w:val="Prrafodelista"/>
        <w:numPr>
          <w:ilvl w:val="0"/>
          <w:numId w:val="15"/>
        </w:numPr>
        <w:suppressAutoHyphens/>
        <w:spacing w:after="0" w:line="480" w:lineRule="auto"/>
        <w:contextualSpacing w:val="0"/>
        <w:jc w:val="both"/>
        <w:rPr>
          <w:rFonts w:ascii="Arial" w:hAnsi="Arial" w:cs="Arial"/>
          <w:b/>
          <w:vanish/>
          <w:sz w:val="32"/>
          <w:szCs w:val="24"/>
        </w:rPr>
      </w:pPr>
    </w:p>
    <w:p w:rsidR="00FB4F1E" w:rsidRDefault="00FB4F1E" w:rsidP="00AE32F5">
      <w:pPr>
        <w:pStyle w:val="Prrafodelista1"/>
        <w:numPr>
          <w:ilvl w:val="1"/>
          <w:numId w:val="15"/>
        </w:numPr>
        <w:spacing w:after="0" w:line="480" w:lineRule="auto"/>
        <w:jc w:val="both"/>
        <w:rPr>
          <w:rFonts w:ascii="Arial" w:hAnsi="Arial" w:cs="Arial"/>
          <w:b/>
          <w:sz w:val="24"/>
          <w:szCs w:val="24"/>
          <w:lang w:val="es-EC"/>
        </w:rPr>
      </w:pPr>
      <w:r w:rsidRPr="005768E5">
        <w:rPr>
          <w:rFonts w:ascii="Arial" w:hAnsi="Arial" w:cs="Arial"/>
          <w:b/>
          <w:sz w:val="24"/>
          <w:szCs w:val="24"/>
          <w:lang w:val="es-EC"/>
        </w:rPr>
        <w:t>TRABAJOS SIN TENSIÓN.</w:t>
      </w:r>
      <w:r w:rsidR="00535D34">
        <w:rPr>
          <w:rFonts w:ascii="Arial" w:hAnsi="Arial" w:cs="Arial"/>
          <w:b/>
          <w:sz w:val="24"/>
          <w:szCs w:val="24"/>
          <w:lang w:val="es-EC"/>
        </w:rPr>
        <w:fldChar w:fldCharType="begin"/>
      </w:r>
      <w:r>
        <w:instrText xml:space="preserve"> XE "</w:instrText>
      </w:r>
      <w:r w:rsidR="006B46AD">
        <w:instrText xml:space="preserve">5.1. </w:instrText>
      </w:r>
      <w:r w:rsidRPr="005A014F">
        <w:rPr>
          <w:rFonts w:ascii="Arial" w:hAnsi="Arial" w:cs="Arial"/>
          <w:b/>
          <w:sz w:val="24"/>
          <w:szCs w:val="24"/>
          <w:lang w:val="es-EC"/>
        </w:rPr>
        <w:instrText>TRABAJOS SIN TENSIÓN.</w:instrText>
      </w:r>
      <w:r>
        <w:instrText xml:space="preserve">" </w:instrText>
      </w:r>
      <w:r w:rsidR="00535D34">
        <w:rPr>
          <w:rFonts w:ascii="Arial" w:hAnsi="Arial" w:cs="Arial"/>
          <w:b/>
          <w:sz w:val="24"/>
          <w:szCs w:val="24"/>
          <w:lang w:val="es-EC"/>
        </w:rPr>
        <w:fldChar w:fldCharType="end"/>
      </w:r>
    </w:p>
    <w:p w:rsidR="00FB4F1E" w:rsidRPr="003F02AB" w:rsidRDefault="00FB4F1E" w:rsidP="004D2F00">
      <w:pPr>
        <w:pStyle w:val="Prrafodelista1"/>
        <w:spacing w:after="0" w:line="480" w:lineRule="auto"/>
        <w:ind w:left="792"/>
        <w:jc w:val="both"/>
        <w:rPr>
          <w:rFonts w:ascii="Arial" w:hAnsi="Arial" w:cs="Arial"/>
          <w:sz w:val="24"/>
          <w:szCs w:val="24"/>
          <w:lang w:val="es-EC"/>
        </w:rPr>
      </w:pPr>
      <w:r>
        <w:rPr>
          <w:rFonts w:ascii="Arial" w:hAnsi="Arial" w:cs="Arial"/>
          <w:sz w:val="24"/>
          <w:szCs w:val="24"/>
          <w:lang w:val="es-EC"/>
        </w:rPr>
        <w:t xml:space="preserve">Antes de </w:t>
      </w:r>
      <w:r w:rsidRPr="003F02AB">
        <w:rPr>
          <w:rFonts w:ascii="Arial" w:hAnsi="Arial" w:cs="Arial"/>
          <w:sz w:val="24"/>
          <w:szCs w:val="24"/>
          <w:lang w:val="es-EC"/>
        </w:rPr>
        <w:t xml:space="preserve">comenzar la aplicación del procedimiento para suprimir la tensión es necesario </w:t>
      </w:r>
      <w:r w:rsidR="004D2F00">
        <w:rPr>
          <w:rFonts w:ascii="Arial" w:hAnsi="Arial" w:cs="Arial"/>
          <w:sz w:val="24"/>
          <w:szCs w:val="24"/>
          <w:lang w:val="es-EC"/>
        </w:rPr>
        <w:t>identificar</w:t>
      </w:r>
      <w:r w:rsidRPr="003F02AB">
        <w:rPr>
          <w:rFonts w:ascii="Arial" w:hAnsi="Arial" w:cs="Arial"/>
          <w:sz w:val="24"/>
          <w:szCs w:val="24"/>
          <w:lang w:val="es-EC"/>
        </w:rPr>
        <w:t xml:space="preserve"> la zona y los elementos de la instalación donde se va a realizar el trabajo.</w:t>
      </w:r>
      <w:r w:rsidR="004D2F00">
        <w:rPr>
          <w:rFonts w:ascii="Arial" w:hAnsi="Arial" w:cs="Arial"/>
          <w:sz w:val="24"/>
          <w:szCs w:val="24"/>
          <w:lang w:val="es-EC"/>
        </w:rPr>
        <w:t xml:space="preserve"> S</w:t>
      </w:r>
      <w:r w:rsidRPr="003F02AB">
        <w:rPr>
          <w:rFonts w:ascii="Arial" w:hAnsi="Arial" w:cs="Arial"/>
          <w:sz w:val="24"/>
          <w:szCs w:val="24"/>
          <w:lang w:val="es-EC"/>
        </w:rPr>
        <w:t>alvo que existan razones esenciales para hacerlo de otra forma, se seguirá el proceso que se describe a continuación</w:t>
      </w:r>
      <w:r w:rsidR="004D2F00">
        <w:rPr>
          <w:rFonts w:ascii="Arial" w:hAnsi="Arial" w:cs="Arial"/>
          <w:sz w:val="24"/>
          <w:szCs w:val="24"/>
          <w:lang w:val="es-EC"/>
        </w:rPr>
        <w:t>:</w:t>
      </w:r>
      <w:r w:rsidRPr="003F02AB">
        <w:rPr>
          <w:rFonts w:ascii="Arial" w:hAnsi="Arial" w:cs="Arial"/>
          <w:sz w:val="24"/>
          <w:szCs w:val="24"/>
          <w:lang w:val="es-EC"/>
        </w:rPr>
        <w:t xml:space="preserve"> las cincos reglas de oro, </w:t>
      </w:r>
      <w:r w:rsidR="004D2F00">
        <w:rPr>
          <w:rFonts w:ascii="Arial" w:hAnsi="Arial" w:cs="Arial"/>
          <w:sz w:val="24"/>
          <w:szCs w:val="24"/>
          <w:lang w:val="es-EC"/>
        </w:rPr>
        <w:t xml:space="preserve">el cual </w:t>
      </w:r>
      <w:r w:rsidRPr="003F02AB">
        <w:rPr>
          <w:rFonts w:ascii="Arial" w:hAnsi="Arial" w:cs="Arial"/>
          <w:sz w:val="24"/>
          <w:szCs w:val="24"/>
          <w:lang w:val="es-EC"/>
        </w:rPr>
        <w:t>tiene por objeto proteger a los trabajadores frente al riesgo eléctrico derivado de la aparición inesperada de tensiones peligrosas en la instalación, debidas a posibles maniobras erróneas, contactos accidentale4s de la instalación con otras líneas en tensión o cualquier otra causa.</w:t>
      </w:r>
    </w:p>
    <w:p w:rsidR="00FB4F1E" w:rsidRPr="003F02AB" w:rsidRDefault="00FB4F1E" w:rsidP="00FB4F1E">
      <w:pPr>
        <w:pStyle w:val="Prrafodelista1"/>
        <w:spacing w:after="0" w:line="480" w:lineRule="auto"/>
        <w:ind w:left="792"/>
        <w:jc w:val="both"/>
        <w:rPr>
          <w:rFonts w:ascii="Arial" w:hAnsi="Arial" w:cs="Arial"/>
          <w:sz w:val="24"/>
          <w:szCs w:val="24"/>
          <w:lang w:val="es-EC"/>
        </w:rPr>
      </w:pPr>
    </w:p>
    <w:p w:rsidR="00FB4F1E" w:rsidRDefault="00FB4F1E" w:rsidP="00FB4F1E">
      <w:pPr>
        <w:pStyle w:val="Prrafodelista1"/>
        <w:spacing w:after="0" w:line="480" w:lineRule="auto"/>
        <w:ind w:left="792"/>
        <w:jc w:val="both"/>
        <w:rPr>
          <w:rFonts w:ascii="Arial" w:hAnsi="Arial" w:cs="Arial"/>
          <w:sz w:val="24"/>
          <w:szCs w:val="24"/>
          <w:lang w:val="es-EC"/>
        </w:rPr>
      </w:pPr>
      <w:r w:rsidRPr="003F02AB">
        <w:rPr>
          <w:rFonts w:ascii="Arial" w:hAnsi="Arial" w:cs="Arial"/>
          <w:sz w:val="24"/>
          <w:szCs w:val="24"/>
          <w:lang w:val="es-EC"/>
        </w:rPr>
        <w:t>Las cincos reglas de oro consisten básicamente en las siguientes partes:</w:t>
      </w:r>
    </w:p>
    <w:p w:rsidR="00FB4F1E" w:rsidRDefault="00FB4F1E" w:rsidP="00AE32F5">
      <w:pPr>
        <w:pStyle w:val="Prrafodelista1"/>
        <w:numPr>
          <w:ilvl w:val="0"/>
          <w:numId w:val="28"/>
        </w:numPr>
        <w:spacing w:after="0" w:line="480" w:lineRule="auto"/>
        <w:jc w:val="both"/>
        <w:rPr>
          <w:rFonts w:ascii="Arial" w:hAnsi="Arial" w:cs="Arial"/>
          <w:sz w:val="24"/>
          <w:szCs w:val="24"/>
          <w:lang w:val="es-EC"/>
        </w:rPr>
      </w:pPr>
      <w:r>
        <w:rPr>
          <w:rFonts w:ascii="Arial" w:hAnsi="Arial" w:cs="Arial"/>
          <w:sz w:val="24"/>
          <w:szCs w:val="24"/>
          <w:lang w:val="es-EC"/>
        </w:rPr>
        <w:t>Desconectar.</w:t>
      </w:r>
    </w:p>
    <w:p w:rsidR="00FB4F1E" w:rsidRDefault="00FB4F1E" w:rsidP="00AE32F5">
      <w:pPr>
        <w:pStyle w:val="Prrafodelista1"/>
        <w:numPr>
          <w:ilvl w:val="0"/>
          <w:numId w:val="28"/>
        </w:numPr>
        <w:spacing w:after="0" w:line="480" w:lineRule="auto"/>
        <w:jc w:val="both"/>
        <w:rPr>
          <w:rFonts w:ascii="Arial" w:hAnsi="Arial" w:cs="Arial"/>
          <w:sz w:val="24"/>
          <w:szCs w:val="24"/>
          <w:lang w:val="es-EC"/>
        </w:rPr>
      </w:pPr>
      <w:r>
        <w:rPr>
          <w:rFonts w:ascii="Arial" w:hAnsi="Arial" w:cs="Arial"/>
          <w:sz w:val="24"/>
          <w:szCs w:val="24"/>
          <w:lang w:val="es-EC"/>
        </w:rPr>
        <w:t>Prevenir cualquier posible realimentación.</w:t>
      </w:r>
    </w:p>
    <w:p w:rsidR="00FB4F1E" w:rsidRDefault="00FB4F1E" w:rsidP="00AE32F5">
      <w:pPr>
        <w:pStyle w:val="Prrafodelista1"/>
        <w:numPr>
          <w:ilvl w:val="0"/>
          <w:numId w:val="28"/>
        </w:numPr>
        <w:spacing w:after="0" w:line="480" w:lineRule="auto"/>
        <w:jc w:val="both"/>
        <w:rPr>
          <w:rFonts w:ascii="Arial" w:hAnsi="Arial" w:cs="Arial"/>
          <w:sz w:val="24"/>
          <w:szCs w:val="24"/>
          <w:lang w:val="es-EC"/>
        </w:rPr>
      </w:pPr>
      <w:r>
        <w:rPr>
          <w:rFonts w:ascii="Arial" w:hAnsi="Arial" w:cs="Arial"/>
          <w:sz w:val="24"/>
          <w:szCs w:val="24"/>
          <w:lang w:val="es-EC"/>
        </w:rPr>
        <w:t>Verificar la ausencia de tensión.</w:t>
      </w:r>
    </w:p>
    <w:p w:rsidR="00FB4F1E" w:rsidRDefault="00FB4F1E" w:rsidP="00AE32F5">
      <w:pPr>
        <w:pStyle w:val="Prrafodelista1"/>
        <w:numPr>
          <w:ilvl w:val="0"/>
          <w:numId w:val="28"/>
        </w:numPr>
        <w:spacing w:after="0" w:line="480" w:lineRule="auto"/>
        <w:jc w:val="both"/>
        <w:rPr>
          <w:rFonts w:ascii="Arial" w:hAnsi="Arial" w:cs="Arial"/>
          <w:sz w:val="24"/>
          <w:szCs w:val="24"/>
          <w:lang w:val="es-EC"/>
        </w:rPr>
      </w:pPr>
      <w:r>
        <w:rPr>
          <w:rFonts w:ascii="Arial" w:hAnsi="Arial" w:cs="Arial"/>
          <w:sz w:val="24"/>
          <w:szCs w:val="24"/>
          <w:lang w:val="es-EC"/>
        </w:rPr>
        <w:t>Poner a tierra y en cortocircuito.</w:t>
      </w:r>
    </w:p>
    <w:p w:rsidR="00FB4F1E" w:rsidRDefault="00FB4F1E" w:rsidP="00AE32F5">
      <w:pPr>
        <w:pStyle w:val="Prrafodelista1"/>
        <w:numPr>
          <w:ilvl w:val="0"/>
          <w:numId w:val="28"/>
        </w:numPr>
        <w:spacing w:after="0" w:line="480" w:lineRule="auto"/>
        <w:jc w:val="both"/>
        <w:rPr>
          <w:rFonts w:ascii="Arial" w:hAnsi="Arial" w:cs="Arial"/>
          <w:sz w:val="24"/>
          <w:szCs w:val="24"/>
          <w:lang w:val="es-EC"/>
        </w:rPr>
      </w:pPr>
      <w:r>
        <w:rPr>
          <w:rFonts w:ascii="Arial" w:hAnsi="Arial" w:cs="Arial"/>
          <w:sz w:val="24"/>
          <w:szCs w:val="24"/>
          <w:lang w:val="es-EC"/>
        </w:rPr>
        <w:t>Proteger frente a elementos próximos en tensión, y establecer una señalización de seguridad para delimitar la zona de trabajo.</w:t>
      </w:r>
    </w:p>
    <w:p w:rsidR="00FB4F1E" w:rsidRDefault="00FB4F1E" w:rsidP="00FB4F1E">
      <w:pPr>
        <w:pStyle w:val="Prrafodelista1"/>
        <w:spacing w:after="0" w:line="480" w:lineRule="auto"/>
        <w:ind w:left="1440"/>
        <w:jc w:val="both"/>
        <w:rPr>
          <w:rFonts w:ascii="Arial" w:hAnsi="Arial" w:cs="Arial"/>
          <w:sz w:val="24"/>
          <w:szCs w:val="24"/>
          <w:lang w:val="es-EC"/>
        </w:rPr>
      </w:pPr>
    </w:p>
    <w:p w:rsidR="00FB4F1E" w:rsidRPr="003F02AB" w:rsidRDefault="00FB4F1E" w:rsidP="00FB4F1E">
      <w:pPr>
        <w:pStyle w:val="Prrafodelista1"/>
        <w:spacing w:after="0" w:line="480" w:lineRule="auto"/>
        <w:jc w:val="both"/>
        <w:rPr>
          <w:rFonts w:ascii="Arial" w:hAnsi="Arial" w:cs="Arial"/>
          <w:sz w:val="24"/>
          <w:szCs w:val="24"/>
          <w:lang w:val="es-EC"/>
        </w:rPr>
      </w:pPr>
      <w:r>
        <w:rPr>
          <w:rFonts w:ascii="Arial" w:hAnsi="Arial" w:cs="Arial"/>
          <w:sz w:val="24"/>
          <w:szCs w:val="24"/>
          <w:lang w:val="es-EC"/>
        </w:rPr>
        <w:lastRenderedPageBreak/>
        <w:t xml:space="preserve">En </w:t>
      </w:r>
      <w:r w:rsidRPr="003F02AB">
        <w:rPr>
          <w:rFonts w:ascii="Arial" w:hAnsi="Arial" w:cs="Arial"/>
          <w:sz w:val="24"/>
          <w:szCs w:val="24"/>
          <w:lang w:val="es-EC"/>
        </w:rPr>
        <w:t>instalaciones que presentan cierta complejidad y/o peligrosidad, para evitar confusiones debidas a la multitud de equipos y redes existentes, se recomienda diseñar procedimientos por escrito, para llevar a cabo las operaciones destinadas a suprimir la tensión. También se incluirá la señalización específica necesaria además de colocar en los equipos objeto</w:t>
      </w:r>
      <w:r w:rsidR="004D2F00">
        <w:rPr>
          <w:rFonts w:ascii="Arial" w:hAnsi="Arial" w:cs="Arial"/>
          <w:sz w:val="24"/>
          <w:szCs w:val="24"/>
          <w:lang w:val="es-EC"/>
        </w:rPr>
        <w:t>s</w:t>
      </w:r>
      <w:r w:rsidRPr="003F02AB">
        <w:rPr>
          <w:rFonts w:ascii="Arial" w:hAnsi="Arial" w:cs="Arial"/>
          <w:sz w:val="24"/>
          <w:szCs w:val="24"/>
          <w:lang w:val="es-EC"/>
        </w:rPr>
        <w:t xml:space="preserve"> de enclavamiento o bloqueo.</w:t>
      </w:r>
    </w:p>
    <w:p w:rsidR="00FB4F1E" w:rsidRPr="003F02AB" w:rsidRDefault="00FB4F1E" w:rsidP="00FB4F1E">
      <w:pPr>
        <w:pStyle w:val="Prrafodelista1"/>
        <w:spacing w:after="0" w:line="480" w:lineRule="auto"/>
        <w:jc w:val="both"/>
        <w:rPr>
          <w:rFonts w:ascii="Arial" w:hAnsi="Arial" w:cs="Arial"/>
          <w:sz w:val="24"/>
          <w:szCs w:val="24"/>
          <w:lang w:val="es-EC"/>
        </w:rPr>
      </w:pPr>
    </w:p>
    <w:p w:rsidR="00FB4F1E" w:rsidRDefault="00FB4F1E" w:rsidP="00FB4F1E">
      <w:pPr>
        <w:pStyle w:val="Prrafodelista1"/>
        <w:spacing w:after="0" w:line="480" w:lineRule="auto"/>
        <w:jc w:val="both"/>
        <w:rPr>
          <w:rFonts w:ascii="Arial" w:hAnsi="Arial" w:cs="Arial"/>
          <w:sz w:val="24"/>
          <w:szCs w:val="24"/>
          <w:lang w:val="es-EC"/>
        </w:rPr>
      </w:pPr>
      <w:r w:rsidRPr="003F02AB">
        <w:rPr>
          <w:rFonts w:ascii="Arial" w:hAnsi="Arial" w:cs="Arial"/>
          <w:sz w:val="24"/>
          <w:szCs w:val="24"/>
          <w:lang w:val="es-EC"/>
        </w:rPr>
        <w:t>Una vez concluidos los trabajos, tanto si se trata de instalaciones de alta como de baja tensión, el responsable de los mismos debe constatar que todo el personal ha salido de la zona de trabajo y se han retirado los equipos y herramientas utilizados, de forma que la instalació</w:t>
      </w:r>
      <w:r w:rsidR="004D2F00">
        <w:rPr>
          <w:rFonts w:ascii="Arial" w:hAnsi="Arial" w:cs="Arial"/>
          <w:sz w:val="24"/>
          <w:szCs w:val="24"/>
          <w:lang w:val="es-EC"/>
        </w:rPr>
        <w:t>n quede apta para re</w:t>
      </w:r>
      <w:r w:rsidRPr="003F02AB">
        <w:rPr>
          <w:rFonts w:ascii="Arial" w:hAnsi="Arial" w:cs="Arial"/>
          <w:sz w:val="24"/>
          <w:szCs w:val="24"/>
          <w:lang w:val="es-EC"/>
        </w:rPr>
        <w:t>establecer la tensión sin riesgo para los trabajadores.</w:t>
      </w:r>
    </w:p>
    <w:p w:rsidR="00FB4F1E" w:rsidRDefault="00FB4F1E" w:rsidP="00FB4F1E">
      <w:pPr>
        <w:pStyle w:val="Prrafodelista1"/>
        <w:spacing w:after="0" w:line="480" w:lineRule="auto"/>
        <w:jc w:val="both"/>
        <w:rPr>
          <w:rFonts w:ascii="Arial" w:hAnsi="Arial" w:cs="Arial"/>
          <w:sz w:val="24"/>
          <w:szCs w:val="24"/>
          <w:lang w:val="es-EC"/>
        </w:rPr>
      </w:pPr>
    </w:p>
    <w:p w:rsidR="00FB4F1E" w:rsidRDefault="00FB4F1E" w:rsidP="00AE32F5">
      <w:pPr>
        <w:pStyle w:val="Prrafodelista1"/>
        <w:numPr>
          <w:ilvl w:val="0"/>
          <w:numId w:val="29"/>
        </w:numPr>
        <w:spacing w:after="0" w:line="480" w:lineRule="auto"/>
        <w:jc w:val="both"/>
        <w:rPr>
          <w:rFonts w:ascii="Arial" w:hAnsi="Arial" w:cs="Arial"/>
          <w:b/>
          <w:sz w:val="24"/>
          <w:szCs w:val="24"/>
          <w:lang w:val="es-EC"/>
        </w:rPr>
      </w:pPr>
      <w:r w:rsidRPr="003F02AB">
        <w:rPr>
          <w:rFonts w:ascii="Arial" w:hAnsi="Arial" w:cs="Arial"/>
          <w:b/>
          <w:sz w:val="24"/>
          <w:szCs w:val="24"/>
          <w:lang w:val="es-EC"/>
        </w:rPr>
        <w:t>Desconectar.</w:t>
      </w:r>
    </w:p>
    <w:p w:rsidR="00FB4F1E" w:rsidRDefault="00FB4F1E" w:rsidP="00FB4F1E">
      <w:pPr>
        <w:pStyle w:val="Prrafodelista1"/>
        <w:spacing w:after="0" w:line="480" w:lineRule="auto"/>
        <w:ind w:left="1440"/>
        <w:jc w:val="both"/>
        <w:rPr>
          <w:rFonts w:ascii="Arial" w:hAnsi="Arial" w:cs="Arial"/>
          <w:sz w:val="24"/>
          <w:szCs w:val="24"/>
          <w:lang w:val="es-EC"/>
        </w:rPr>
      </w:pPr>
      <w:r w:rsidRPr="003F02AB">
        <w:rPr>
          <w:rFonts w:ascii="Arial" w:hAnsi="Arial" w:cs="Arial"/>
          <w:sz w:val="24"/>
          <w:szCs w:val="24"/>
          <w:lang w:val="es-EC"/>
        </w:rPr>
        <w:t xml:space="preserve">Con el fin de aislar la parte de la instalación donde se va a realizar el trabajo sin tensión, deben ser </w:t>
      </w:r>
      <w:r w:rsidR="004D2F00">
        <w:rPr>
          <w:rFonts w:ascii="Arial" w:hAnsi="Arial" w:cs="Arial"/>
          <w:sz w:val="24"/>
          <w:szCs w:val="24"/>
          <w:lang w:val="es-EC"/>
        </w:rPr>
        <w:t xml:space="preserve">desconectados todos los interruptores </w:t>
      </w:r>
      <w:r w:rsidRPr="003F02AB">
        <w:rPr>
          <w:rFonts w:ascii="Arial" w:hAnsi="Arial" w:cs="Arial"/>
          <w:sz w:val="24"/>
          <w:szCs w:val="24"/>
          <w:lang w:val="es-EC"/>
        </w:rPr>
        <w:t>y seccionadores, mediante los cuales dicha instalación se pued</w:t>
      </w:r>
      <w:r w:rsidR="004D2F00">
        <w:rPr>
          <w:rFonts w:ascii="Arial" w:hAnsi="Arial" w:cs="Arial"/>
          <w:sz w:val="24"/>
          <w:szCs w:val="24"/>
          <w:lang w:val="es-EC"/>
        </w:rPr>
        <w:t>e</w:t>
      </w:r>
      <w:r w:rsidRPr="003F02AB">
        <w:rPr>
          <w:rFonts w:ascii="Arial" w:hAnsi="Arial" w:cs="Arial"/>
          <w:sz w:val="24"/>
          <w:szCs w:val="24"/>
          <w:lang w:val="es-EC"/>
        </w:rPr>
        <w:t xml:space="preserve"> conectar a las fuentes de alimentación conocidas. También puede utilizarse para ello la extracción de fusibles y la apertura de puentes empleados para unir distintos tramos de una línea o instalación eléctrica.</w:t>
      </w:r>
    </w:p>
    <w:p w:rsidR="004D2F00" w:rsidRPr="003F02AB" w:rsidRDefault="00535D34" w:rsidP="004D2F00">
      <w:pPr>
        <w:pStyle w:val="Prrafodelista1"/>
        <w:spacing w:after="0" w:line="480" w:lineRule="auto"/>
        <w:ind w:left="1440"/>
        <w:jc w:val="center"/>
        <w:rPr>
          <w:rFonts w:ascii="Arial" w:hAnsi="Arial" w:cs="Arial"/>
          <w:sz w:val="24"/>
          <w:szCs w:val="24"/>
          <w:lang w:val="es-EC"/>
        </w:rPr>
      </w:pPr>
      <w:r>
        <w:rPr>
          <w:rFonts w:ascii="Arial" w:hAnsi="Arial" w:cs="Arial"/>
          <w:noProof/>
          <w:sz w:val="24"/>
          <w:szCs w:val="24"/>
          <w:lang w:val="es-ES" w:eastAsia="es-ES"/>
        </w:rPr>
        <w:lastRenderedPageBreak/>
        <w:pict>
          <v:shape id="_x0000_s1109" type="#_x0000_t202" style="position:absolute;left:0;text-align:left;margin-left:137.9pt;margin-top:147.8pt;width:214.1pt;height:16.15pt;z-index:251758592" stroked="f">
            <v:textbox style="mso-next-textbox:#_x0000_s1109" inset="0,0,0,0">
              <w:txbxContent>
                <w:p w:rsidR="00A25FA7" w:rsidRPr="003234A4" w:rsidRDefault="00A25FA7" w:rsidP="004D2F00">
                  <w:pPr>
                    <w:pStyle w:val="Epgrafe"/>
                    <w:spacing w:after="0"/>
                    <w:jc w:val="center"/>
                    <w:rPr>
                      <w:rFonts w:ascii="Arial" w:hAnsi="Arial" w:cs="Arial"/>
                      <w:noProof/>
                      <w:color w:val="auto"/>
                      <w:sz w:val="32"/>
                      <w:szCs w:val="24"/>
                    </w:rPr>
                  </w:pPr>
                  <w:r>
                    <w:rPr>
                      <w:rFonts w:ascii="Arial" w:hAnsi="Arial" w:cs="Arial"/>
                      <w:color w:val="auto"/>
                      <w:sz w:val="22"/>
                    </w:rPr>
                    <w:t>Fig. 5.1. Desconexión del circuito.</w:t>
                  </w:r>
                </w:p>
              </w:txbxContent>
            </v:textbox>
            <w10:wrap type="topAndBottom"/>
          </v:shape>
        </w:pict>
      </w:r>
      <w:r w:rsidR="004D2F00" w:rsidRPr="004D2F00">
        <w:rPr>
          <w:rFonts w:ascii="Arial" w:hAnsi="Arial" w:cs="Arial"/>
          <w:noProof/>
          <w:sz w:val="24"/>
          <w:szCs w:val="24"/>
          <w:lang w:val="es-ES" w:eastAsia="es-ES"/>
        </w:rPr>
        <w:drawing>
          <wp:inline distT="0" distB="0" distL="0" distR="0">
            <wp:extent cx="1762249" cy="1638795"/>
            <wp:effectExtent l="19050" t="0" r="9401"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1764774" cy="1641143"/>
                    </a:xfrm>
                    <a:prstGeom prst="rect">
                      <a:avLst/>
                    </a:prstGeom>
                    <a:noFill/>
                    <a:ln w="9525">
                      <a:noFill/>
                      <a:miter lim="800000"/>
                      <a:headEnd/>
                      <a:tailEnd/>
                    </a:ln>
                  </pic:spPr>
                </pic:pic>
              </a:graphicData>
            </a:graphic>
          </wp:inline>
        </w:drawing>
      </w:r>
    </w:p>
    <w:p w:rsidR="004D2F00" w:rsidRDefault="004D2F00" w:rsidP="00FB4F1E">
      <w:pPr>
        <w:pStyle w:val="Prrafodelista1"/>
        <w:spacing w:after="0" w:line="480" w:lineRule="auto"/>
        <w:ind w:left="1440"/>
        <w:jc w:val="both"/>
        <w:rPr>
          <w:rFonts w:ascii="Arial" w:hAnsi="Arial" w:cs="Arial"/>
          <w:sz w:val="24"/>
          <w:szCs w:val="24"/>
          <w:lang w:val="es-EC"/>
        </w:rPr>
      </w:pPr>
    </w:p>
    <w:p w:rsidR="00FB4F1E" w:rsidRPr="003F02AB" w:rsidRDefault="00FB4F1E" w:rsidP="00FB4F1E">
      <w:pPr>
        <w:pStyle w:val="Prrafodelista1"/>
        <w:spacing w:after="0" w:line="480" w:lineRule="auto"/>
        <w:ind w:left="1440"/>
        <w:jc w:val="both"/>
        <w:rPr>
          <w:rFonts w:ascii="Arial" w:hAnsi="Arial" w:cs="Arial"/>
          <w:sz w:val="24"/>
          <w:szCs w:val="24"/>
          <w:lang w:val="es-EC"/>
        </w:rPr>
      </w:pPr>
      <w:r w:rsidRPr="003F02AB">
        <w:rPr>
          <w:rFonts w:ascii="Arial" w:hAnsi="Arial" w:cs="Arial"/>
          <w:sz w:val="24"/>
          <w:szCs w:val="24"/>
          <w:lang w:val="es-EC"/>
        </w:rPr>
        <w:t xml:space="preserve">La desconexión debe incluir el conductor neutro cuando exista. En este caso, que suele ser habitual en las instalaciones de baja tensión, si es posible, la desconexión del conductor neutro debe ser la </w:t>
      </w:r>
      <w:r w:rsidR="00187AE4" w:rsidRPr="003F02AB">
        <w:rPr>
          <w:rFonts w:ascii="Arial" w:hAnsi="Arial" w:cs="Arial"/>
          <w:sz w:val="24"/>
          <w:szCs w:val="24"/>
          <w:lang w:val="es-EC"/>
        </w:rPr>
        <w:t>última</w:t>
      </w:r>
      <w:r w:rsidRPr="003F02AB">
        <w:rPr>
          <w:rFonts w:ascii="Arial" w:hAnsi="Arial" w:cs="Arial"/>
          <w:sz w:val="24"/>
          <w:szCs w:val="24"/>
          <w:lang w:val="es-EC"/>
        </w:rPr>
        <w:t xml:space="preserve"> en realizarse (y cuando se efectué la conexión la primera en ser efectuada).</w:t>
      </w:r>
    </w:p>
    <w:p w:rsidR="00FB4F1E" w:rsidRPr="003F02AB" w:rsidRDefault="00FB4F1E" w:rsidP="00FB4F1E">
      <w:pPr>
        <w:pStyle w:val="Prrafodelista1"/>
        <w:spacing w:after="0" w:line="480" w:lineRule="auto"/>
        <w:ind w:left="1440"/>
        <w:jc w:val="both"/>
        <w:rPr>
          <w:rFonts w:ascii="Arial" w:hAnsi="Arial" w:cs="Arial"/>
          <w:sz w:val="24"/>
          <w:szCs w:val="24"/>
          <w:lang w:val="es-EC"/>
        </w:rPr>
      </w:pPr>
    </w:p>
    <w:p w:rsidR="00FB4F1E" w:rsidRPr="002B3D79" w:rsidRDefault="00FB4F1E" w:rsidP="00FB4F1E">
      <w:pPr>
        <w:pStyle w:val="Prrafodelista1"/>
        <w:spacing w:after="0" w:line="480" w:lineRule="auto"/>
        <w:ind w:left="1440"/>
        <w:jc w:val="both"/>
        <w:rPr>
          <w:rFonts w:ascii="Arial" w:hAnsi="Arial" w:cs="Arial"/>
          <w:sz w:val="24"/>
          <w:szCs w:val="24"/>
          <w:lang w:val="es-EC"/>
        </w:rPr>
      </w:pPr>
      <w:r w:rsidRPr="002B3D79">
        <w:rPr>
          <w:rFonts w:ascii="Arial" w:hAnsi="Arial" w:cs="Arial"/>
          <w:sz w:val="24"/>
          <w:szCs w:val="24"/>
          <w:lang w:val="es-EC"/>
        </w:rPr>
        <w:t>En alta tensión, la desconexión para aislar una parte de la instalación de las fuentes de alimentación se contempla en la Instrucción Técnica Complementaria MIE-RAT 06 (RD 3275/82).</w:t>
      </w:r>
    </w:p>
    <w:p w:rsidR="00FB4F1E" w:rsidRDefault="00FB4F1E" w:rsidP="00FB4F1E">
      <w:pPr>
        <w:pStyle w:val="Prrafodelista1"/>
        <w:spacing w:after="0" w:line="480" w:lineRule="auto"/>
        <w:ind w:left="1440"/>
        <w:jc w:val="both"/>
        <w:rPr>
          <w:rFonts w:ascii="Arial" w:hAnsi="Arial" w:cs="Arial"/>
          <w:sz w:val="24"/>
          <w:szCs w:val="24"/>
          <w:lang w:val="es-EC"/>
        </w:rPr>
      </w:pPr>
    </w:p>
    <w:p w:rsidR="00FB4F1E" w:rsidRPr="003F02AB" w:rsidRDefault="00FB4F1E" w:rsidP="00FB4F1E">
      <w:pPr>
        <w:pStyle w:val="Prrafodelista1"/>
        <w:spacing w:after="0" w:line="480" w:lineRule="auto"/>
        <w:ind w:left="1440"/>
        <w:jc w:val="both"/>
        <w:rPr>
          <w:rFonts w:ascii="Arial" w:hAnsi="Arial" w:cs="Arial"/>
          <w:sz w:val="24"/>
          <w:szCs w:val="24"/>
          <w:lang w:val="es-EC"/>
        </w:rPr>
      </w:pPr>
      <w:r>
        <w:rPr>
          <w:rFonts w:ascii="Arial" w:hAnsi="Arial" w:cs="Arial"/>
          <w:sz w:val="24"/>
          <w:szCs w:val="24"/>
          <w:lang w:val="es-EC"/>
        </w:rPr>
        <w:t xml:space="preserve">Para </w:t>
      </w:r>
      <w:r w:rsidRPr="003F02AB">
        <w:rPr>
          <w:rFonts w:ascii="Arial" w:hAnsi="Arial" w:cs="Arial"/>
          <w:sz w:val="24"/>
          <w:szCs w:val="24"/>
          <w:lang w:val="es-EC"/>
        </w:rPr>
        <w:t>garantizar la desconexión segura de la instalación, en el caso de que el aparato de corte permita comprobar a simple vista la posición de las cuchillas de conexión, el aislamiento de aire se considera suficiente cuando se consigue la máxima separación de las cuchillas.</w:t>
      </w:r>
    </w:p>
    <w:p w:rsidR="00FB4F1E" w:rsidRPr="003F02AB" w:rsidRDefault="00FB4F1E" w:rsidP="00FB4F1E">
      <w:pPr>
        <w:pStyle w:val="Prrafodelista1"/>
        <w:spacing w:after="0" w:line="480" w:lineRule="auto"/>
        <w:ind w:left="1440"/>
        <w:jc w:val="both"/>
        <w:rPr>
          <w:rFonts w:ascii="Arial" w:hAnsi="Arial" w:cs="Arial"/>
          <w:sz w:val="24"/>
          <w:szCs w:val="24"/>
          <w:lang w:val="es-EC"/>
        </w:rPr>
      </w:pPr>
      <w:r w:rsidRPr="003F02AB">
        <w:rPr>
          <w:rFonts w:ascii="Arial" w:hAnsi="Arial" w:cs="Arial"/>
          <w:sz w:val="24"/>
          <w:szCs w:val="24"/>
          <w:lang w:val="es-EC"/>
        </w:rPr>
        <w:lastRenderedPageBreak/>
        <w:t>En los aparatos cerrados, en los que no se puede comprobar a simple vista el corte, el aislamiento eléctrico puede estar constituido por dieléctricos de aceite, hexafluoruro de azufre (SF6), nitrógeno u otras sustancias. Estos aparatos deben disponer de un sistema seguro para señalar las posiciones de apertura y cierre de forma clara.</w:t>
      </w:r>
    </w:p>
    <w:p w:rsidR="00FB4F1E" w:rsidRPr="003F02AB" w:rsidRDefault="00FB4F1E" w:rsidP="00FB4F1E">
      <w:pPr>
        <w:pStyle w:val="Prrafodelista1"/>
        <w:spacing w:after="0" w:line="480" w:lineRule="auto"/>
        <w:ind w:left="1440"/>
        <w:jc w:val="both"/>
        <w:rPr>
          <w:rFonts w:ascii="Arial" w:hAnsi="Arial" w:cs="Arial"/>
          <w:sz w:val="24"/>
          <w:szCs w:val="24"/>
          <w:lang w:val="es-EC"/>
        </w:rPr>
      </w:pPr>
    </w:p>
    <w:p w:rsidR="00FB4F1E" w:rsidRDefault="00FB4F1E" w:rsidP="00FB4F1E">
      <w:pPr>
        <w:pStyle w:val="Prrafodelista1"/>
        <w:spacing w:after="0" w:line="480" w:lineRule="auto"/>
        <w:ind w:left="1440"/>
        <w:jc w:val="both"/>
        <w:rPr>
          <w:rFonts w:ascii="Arial" w:hAnsi="Arial" w:cs="Arial"/>
          <w:sz w:val="24"/>
          <w:szCs w:val="24"/>
          <w:lang w:val="es-EC"/>
        </w:rPr>
      </w:pPr>
      <w:r w:rsidRPr="003F02AB">
        <w:rPr>
          <w:rFonts w:ascii="Arial" w:hAnsi="Arial" w:cs="Arial"/>
          <w:sz w:val="24"/>
          <w:szCs w:val="24"/>
          <w:lang w:val="es-EC"/>
        </w:rPr>
        <w:t>En relación con la necesidad de garantizar el aislamiento de la instalación respecto a todas las fuentes de alimentación, debe tenerse en cuenta lo siguiente:</w:t>
      </w:r>
    </w:p>
    <w:p w:rsidR="00FB4F1E" w:rsidRPr="003F02AB" w:rsidRDefault="00FB4F1E" w:rsidP="00AE32F5">
      <w:pPr>
        <w:pStyle w:val="Prrafodelista1"/>
        <w:numPr>
          <w:ilvl w:val="0"/>
          <w:numId w:val="27"/>
        </w:numPr>
        <w:spacing w:after="0" w:line="480" w:lineRule="auto"/>
        <w:jc w:val="both"/>
        <w:rPr>
          <w:rFonts w:ascii="Arial" w:hAnsi="Arial" w:cs="Arial"/>
          <w:sz w:val="24"/>
          <w:szCs w:val="24"/>
          <w:lang w:val="es-EC"/>
        </w:rPr>
      </w:pPr>
      <w:r>
        <w:rPr>
          <w:rFonts w:ascii="Arial" w:hAnsi="Arial" w:cs="Arial"/>
          <w:sz w:val="24"/>
          <w:szCs w:val="24"/>
          <w:lang w:val="es-EC"/>
        </w:rPr>
        <w:t xml:space="preserve">La </w:t>
      </w:r>
      <w:r w:rsidRPr="003F02AB">
        <w:rPr>
          <w:rFonts w:ascii="Arial" w:hAnsi="Arial" w:cs="Arial"/>
          <w:sz w:val="24"/>
          <w:szCs w:val="24"/>
          <w:lang w:val="es-EC"/>
        </w:rPr>
        <w:t xml:space="preserve">instalación puede formar parte de un lazo, lo que implica la necesidad de realizar la desconexión de </w:t>
      </w:r>
      <w:r w:rsidR="004D2F00">
        <w:rPr>
          <w:rFonts w:ascii="Arial" w:hAnsi="Arial" w:cs="Arial"/>
          <w:sz w:val="24"/>
          <w:szCs w:val="24"/>
          <w:lang w:val="es-EC"/>
        </w:rPr>
        <w:t>las diversas fuentes de alimentación</w:t>
      </w:r>
      <w:r w:rsidRPr="00CC6DB3">
        <w:rPr>
          <w:rFonts w:ascii="Arial" w:hAnsi="Arial" w:cs="Arial"/>
          <w:sz w:val="24"/>
          <w:szCs w:val="24"/>
          <w:lang w:val="es-EC"/>
        </w:rPr>
        <w:t>.</w:t>
      </w:r>
    </w:p>
    <w:p w:rsidR="00FB4F1E" w:rsidRDefault="00FB4F1E" w:rsidP="00AE32F5">
      <w:pPr>
        <w:pStyle w:val="Prrafodelista1"/>
        <w:numPr>
          <w:ilvl w:val="0"/>
          <w:numId w:val="27"/>
        </w:numPr>
        <w:spacing w:after="0" w:line="480" w:lineRule="auto"/>
        <w:jc w:val="both"/>
        <w:rPr>
          <w:rFonts w:ascii="Arial" w:hAnsi="Arial" w:cs="Arial"/>
          <w:sz w:val="24"/>
          <w:szCs w:val="24"/>
          <w:lang w:val="es-EC"/>
        </w:rPr>
      </w:pPr>
      <w:r w:rsidRPr="003F02AB">
        <w:rPr>
          <w:rFonts w:ascii="Arial" w:hAnsi="Arial" w:cs="Arial"/>
          <w:sz w:val="24"/>
          <w:szCs w:val="24"/>
          <w:lang w:val="es-EC"/>
        </w:rPr>
        <w:t>La instalación puede incluir condensadores. En tales casos, será necesario proceder a su descarga después de desconectar todas las fuentes de alimentación.</w:t>
      </w:r>
    </w:p>
    <w:p w:rsidR="00FB4F1E" w:rsidRDefault="00FB4F1E" w:rsidP="00AE32F5">
      <w:pPr>
        <w:pStyle w:val="Prrafodelista1"/>
        <w:numPr>
          <w:ilvl w:val="0"/>
          <w:numId w:val="27"/>
        </w:numPr>
        <w:spacing w:after="0" w:line="480" w:lineRule="auto"/>
        <w:jc w:val="both"/>
        <w:rPr>
          <w:rFonts w:ascii="Arial" w:hAnsi="Arial" w:cs="Arial"/>
          <w:sz w:val="24"/>
          <w:szCs w:val="24"/>
          <w:lang w:val="es-EC"/>
        </w:rPr>
      </w:pPr>
      <w:r>
        <w:rPr>
          <w:rFonts w:ascii="Arial" w:hAnsi="Arial" w:cs="Arial"/>
          <w:sz w:val="24"/>
          <w:szCs w:val="24"/>
          <w:lang w:val="es-EC"/>
        </w:rPr>
        <w:t xml:space="preserve">Las </w:t>
      </w:r>
      <w:r w:rsidRPr="003F02AB">
        <w:rPr>
          <w:rFonts w:ascii="Arial" w:hAnsi="Arial" w:cs="Arial"/>
          <w:sz w:val="24"/>
          <w:szCs w:val="24"/>
          <w:lang w:val="es-EC"/>
        </w:rPr>
        <w:t xml:space="preserve">instalaciones </w:t>
      </w:r>
      <w:r w:rsidR="004D2F00">
        <w:rPr>
          <w:rFonts w:ascii="Arial" w:hAnsi="Arial" w:cs="Arial"/>
          <w:sz w:val="24"/>
          <w:szCs w:val="24"/>
          <w:lang w:val="es-EC"/>
        </w:rPr>
        <w:t xml:space="preserve">pueden ser </w:t>
      </w:r>
      <w:r w:rsidRPr="003F02AB">
        <w:rPr>
          <w:rFonts w:ascii="Arial" w:hAnsi="Arial" w:cs="Arial"/>
          <w:sz w:val="24"/>
          <w:szCs w:val="24"/>
          <w:lang w:val="es-EC"/>
        </w:rPr>
        <w:t>de corriente continúa d</w:t>
      </w:r>
      <w:r w:rsidR="004D2F00">
        <w:rPr>
          <w:rFonts w:ascii="Arial" w:hAnsi="Arial" w:cs="Arial"/>
          <w:sz w:val="24"/>
          <w:szCs w:val="24"/>
          <w:lang w:val="es-EC"/>
        </w:rPr>
        <w:t>estinadas a tracción eléctrica, e</w:t>
      </w:r>
      <w:r w:rsidRPr="003F02AB">
        <w:rPr>
          <w:rFonts w:ascii="Arial" w:hAnsi="Arial" w:cs="Arial"/>
          <w:sz w:val="24"/>
          <w:szCs w:val="24"/>
          <w:lang w:val="es-EC"/>
        </w:rPr>
        <w:t>n ellas, los motores pueden tener un funcionamiento reversible, actuando como generadores durante la frenada del sistema de tracción.</w:t>
      </w:r>
    </w:p>
    <w:p w:rsidR="00FB4F1E" w:rsidRDefault="00FB4F1E" w:rsidP="00FB4F1E">
      <w:pPr>
        <w:pStyle w:val="Prrafodelista1"/>
        <w:spacing w:after="0" w:line="480" w:lineRule="auto"/>
        <w:ind w:left="1410"/>
        <w:jc w:val="both"/>
        <w:rPr>
          <w:rFonts w:ascii="Arial" w:hAnsi="Arial" w:cs="Arial"/>
          <w:sz w:val="24"/>
          <w:szCs w:val="24"/>
          <w:lang w:val="es-EC"/>
        </w:rPr>
      </w:pPr>
      <w:r>
        <w:rPr>
          <w:rFonts w:ascii="Arial" w:hAnsi="Arial" w:cs="Arial"/>
          <w:sz w:val="24"/>
          <w:szCs w:val="24"/>
          <w:lang w:val="es-EC"/>
        </w:rPr>
        <w:lastRenderedPageBreak/>
        <w:t xml:space="preserve">No </w:t>
      </w:r>
      <w:r w:rsidRPr="003F02AB">
        <w:rPr>
          <w:rFonts w:ascii="Arial" w:hAnsi="Arial" w:cs="Arial"/>
          <w:sz w:val="24"/>
          <w:szCs w:val="24"/>
          <w:lang w:val="es-EC"/>
        </w:rPr>
        <w:t xml:space="preserve">se consideran como fuentes de alimentación, susceptibles de la maniobra de desconexión, las fuentes de tensión que puedan actuar de manera </w:t>
      </w:r>
      <w:r w:rsidR="004D2F00">
        <w:rPr>
          <w:rFonts w:ascii="Arial" w:hAnsi="Arial" w:cs="Arial"/>
          <w:sz w:val="24"/>
          <w:szCs w:val="24"/>
          <w:lang w:val="es-EC"/>
        </w:rPr>
        <w:t>accidental</w:t>
      </w:r>
      <w:r w:rsidRPr="003F02AB">
        <w:rPr>
          <w:rFonts w:ascii="Arial" w:hAnsi="Arial" w:cs="Arial"/>
          <w:sz w:val="24"/>
          <w:szCs w:val="24"/>
          <w:lang w:val="es-EC"/>
        </w:rPr>
        <w:t xml:space="preserve"> s</w:t>
      </w:r>
      <w:r w:rsidR="004D2F00">
        <w:rPr>
          <w:rFonts w:ascii="Arial" w:hAnsi="Arial" w:cs="Arial"/>
          <w:sz w:val="24"/>
          <w:szCs w:val="24"/>
          <w:lang w:val="es-EC"/>
        </w:rPr>
        <w:t>obre la instalación considerada</w:t>
      </w:r>
      <w:r w:rsidRPr="003F02AB">
        <w:rPr>
          <w:rFonts w:ascii="Arial" w:hAnsi="Arial" w:cs="Arial"/>
          <w:sz w:val="24"/>
          <w:szCs w:val="24"/>
          <w:lang w:val="es-EC"/>
        </w:rPr>
        <w:t xml:space="preserve">. La protección contra estas fuentes de tensión accidentales </w:t>
      </w:r>
      <w:r w:rsidR="00187AE4" w:rsidRPr="003F02AB">
        <w:rPr>
          <w:rFonts w:ascii="Arial" w:hAnsi="Arial" w:cs="Arial"/>
          <w:sz w:val="24"/>
          <w:szCs w:val="24"/>
          <w:lang w:val="es-EC"/>
        </w:rPr>
        <w:t>está</w:t>
      </w:r>
      <w:r w:rsidRPr="003F02AB">
        <w:rPr>
          <w:rFonts w:ascii="Arial" w:hAnsi="Arial" w:cs="Arial"/>
          <w:sz w:val="24"/>
          <w:szCs w:val="24"/>
          <w:lang w:val="es-EC"/>
        </w:rPr>
        <w:t xml:space="preserve"> encomendada al sistema de puesta a tierra y en cortocircuito.</w:t>
      </w:r>
    </w:p>
    <w:p w:rsidR="00FB4F1E" w:rsidRPr="003F02AB" w:rsidRDefault="00FB4F1E" w:rsidP="00FB4F1E">
      <w:pPr>
        <w:pStyle w:val="Prrafodelista1"/>
        <w:spacing w:after="0" w:line="480" w:lineRule="auto"/>
        <w:ind w:left="1410"/>
        <w:jc w:val="both"/>
        <w:rPr>
          <w:rFonts w:ascii="Arial" w:hAnsi="Arial" w:cs="Arial"/>
          <w:sz w:val="24"/>
          <w:szCs w:val="24"/>
          <w:lang w:val="es-EC"/>
        </w:rPr>
      </w:pPr>
    </w:p>
    <w:p w:rsidR="00FB4F1E" w:rsidRDefault="00FB4F1E" w:rsidP="00AE32F5">
      <w:pPr>
        <w:pStyle w:val="Prrafodelista1"/>
        <w:numPr>
          <w:ilvl w:val="0"/>
          <w:numId w:val="29"/>
        </w:numPr>
        <w:spacing w:after="0" w:line="480" w:lineRule="auto"/>
        <w:jc w:val="both"/>
        <w:rPr>
          <w:rFonts w:ascii="Arial" w:hAnsi="Arial" w:cs="Arial"/>
          <w:b/>
          <w:sz w:val="24"/>
          <w:szCs w:val="24"/>
          <w:lang w:val="es-EC"/>
        </w:rPr>
      </w:pPr>
      <w:r w:rsidRPr="003F02AB">
        <w:rPr>
          <w:rFonts w:ascii="Arial" w:hAnsi="Arial" w:cs="Arial"/>
          <w:b/>
          <w:sz w:val="24"/>
          <w:szCs w:val="24"/>
          <w:lang w:val="es-EC"/>
        </w:rPr>
        <w:t>Prevenir cualquier posible realimentación.</w:t>
      </w:r>
    </w:p>
    <w:p w:rsidR="00FB4F1E" w:rsidRPr="003F02AB" w:rsidRDefault="00FB4F1E" w:rsidP="00FB4F1E">
      <w:pPr>
        <w:pStyle w:val="Prrafodelista1"/>
        <w:spacing w:after="0" w:line="480" w:lineRule="auto"/>
        <w:ind w:left="1440"/>
        <w:jc w:val="both"/>
        <w:rPr>
          <w:rFonts w:ascii="Arial" w:hAnsi="Arial" w:cs="Arial"/>
          <w:sz w:val="24"/>
          <w:szCs w:val="24"/>
          <w:lang w:val="es-EC"/>
        </w:rPr>
      </w:pPr>
      <w:r>
        <w:rPr>
          <w:rFonts w:ascii="Arial" w:hAnsi="Arial" w:cs="Arial"/>
          <w:sz w:val="24"/>
          <w:szCs w:val="24"/>
          <w:lang w:val="es-EC"/>
        </w:rPr>
        <w:t xml:space="preserve">Los </w:t>
      </w:r>
      <w:r w:rsidRPr="003F02AB">
        <w:rPr>
          <w:rFonts w:ascii="Arial" w:hAnsi="Arial" w:cs="Arial"/>
          <w:sz w:val="24"/>
          <w:szCs w:val="24"/>
          <w:lang w:val="es-EC"/>
        </w:rPr>
        <w:t>dispositivos de maniobra utilizados para desconectar la instalación deben asegurarse contra cualquier posible reconexión, preferentemente por bloque</w:t>
      </w:r>
      <w:r w:rsidR="00BF68B5">
        <w:rPr>
          <w:rFonts w:ascii="Arial" w:hAnsi="Arial" w:cs="Arial"/>
          <w:sz w:val="24"/>
          <w:szCs w:val="24"/>
          <w:lang w:val="es-EC"/>
        </w:rPr>
        <w:t>o</w:t>
      </w:r>
      <w:r w:rsidRPr="003F02AB">
        <w:rPr>
          <w:rFonts w:ascii="Arial" w:hAnsi="Arial" w:cs="Arial"/>
          <w:sz w:val="24"/>
          <w:szCs w:val="24"/>
          <w:lang w:val="es-EC"/>
        </w:rPr>
        <w:t xml:space="preserve"> del mecanismo de maniobra, y deberá colocarse, cuando sea necesario, una señalización para prohibir la maniobra. En ausencia de bloque</w:t>
      </w:r>
      <w:r w:rsidR="00BF68B5">
        <w:rPr>
          <w:rFonts w:ascii="Arial" w:hAnsi="Arial" w:cs="Arial"/>
          <w:sz w:val="24"/>
          <w:szCs w:val="24"/>
          <w:lang w:val="es-EC"/>
        </w:rPr>
        <w:t>o</w:t>
      </w:r>
      <w:r w:rsidRPr="003F02AB">
        <w:rPr>
          <w:rFonts w:ascii="Arial" w:hAnsi="Arial" w:cs="Arial"/>
          <w:sz w:val="24"/>
          <w:szCs w:val="24"/>
          <w:lang w:val="es-EC"/>
        </w:rPr>
        <w:t xml:space="preserve"> mecánico, se adoptarán medidas de protección equivalentes.</w:t>
      </w:r>
    </w:p>
    <w:p w:rsidR="00FB4F1E" w:rsidRPr="003F02AB" w:rsidRDefault="00FB4F1E" w:rsidP="00FB4F1E">
      <w:pPr>
        <w:pStyle w:val="Prrafodelista1"/>
        <w:spacing w:after="0" w:line="480" w:lineRule="auto"/>
        <w:ind w:left="1440"/>
        <w:jc w:val="both"/>
        <w:rPr>
          <w:rFonts w:ascii="Arial" w:hAnsi="Arial" w:cs="Arial"/>
          <w:sz w:val="24"/>
          <w:szCs w:val="24"/>
          <w:lang w:val="es-EC"/>
        </w:rPr>
      </w:pPr>
    </w:p>
    <w:p w:rsidR="00FB4F1E" w:rsidRDefault="00FB4F1E" w:rsidP="00FB4F1E">
      <w:pPr>
        <w:pStyle w:val="Prrafodelista1"/>
        <w:spacing w:after="0" w:line="480" w:lineRule="auto"/>
        <w:ind w:left="1440"/>
        <w:jc w:val="both"/>
        <w:rPr>
          <w:rFonts w:ascii="Arial" w:hAnsi="Arial" w:cs="Arial"/>
          <w:color w:val="FF0000"/>
          <w:sz w:val="24"/>
          <w:szCs w:val="24"/>
          <w:lang w:val="es-EC"/>
        </w:rPr>
      </w:pPr>
      <w:r w:rsidRPr="003F02AB">
        <w:rPr>
          <w:rFonts w:ascii="Arial" w:hAnsi="Arial" w:cs="Arial"/>
          <w:sz w:val="24"/>
          <w:szCs w:val="24"/>
          <w:lang w:val="es-EC"/>
        </w:rPr>
        <w:t xml:space="preserve">En el caso de utilizar el bloqueo o enclavamiento mecánico, </w:t>
      </w:r>
      <w:r w:rsidR="00BF68B5">
        <w:rPr>
          <w:rFonts w:ascii="Arial" w:hAnsi="Arial" w:cs="Arial"/>
          <w:sz w:val="24"/>
          <w:szCs w:val="24"/>
          <w:lang w:val="es-EC"/>
        </w:rPr>
        <w:t>é</w:t>
      </w:r>
      <w:r w:rsidRPr="003F02AB">
        <w:rPr>
          <w:rFonts w:ascii="Arial" w:hAnsi="Arial" w:cs="Arial"/>
          <w:sz w:val="24"/>
          <w:szCs w:val="24"/>
          <w:lang w:val="es-EC"/>
        </w:rPr>
        <w:t xml:space="preserve">ste se puede efectuar mediante el empleo de candados, con cadenas, pasadores u otros elementos destinados a conseguir la inmovilización del aparato de maniobra </w:t>
      </w:r>
      <w:r w:rsidRPr="00CC6DB3">
        <w:rPr>
          <w:rFonts w:ascii="Arial" w:hAnsi="Arial" w:cs="Arial"/>
          <w:sz w:val="24"/>
          <w:szCs w:val="24"/>
          <w:lang w:val="es-EC"/>
        </w:rPr>
        <w:t>(Figura 5.2).</w:t>
      </w:r>
    </w:p>
    <w:p w:rsidR="00FB4F1E" w:rsidRDefault="00535D34" w:rsidP="00FB4F1E">
      <w:pPr>
        <w:pStyle w:val="Prrafodelista1"/>
        <w:spacing w:after="0" w:line="480" w:lineRule="auto"/>
        <w:ind w:left="1440"/>
        <w:jc w:val="center"/>
        <w:rPr>
          <w:rFonts w:ascii="Arial" w:hAnsi="Arial" w:cs="Arial"/>
          <w:sz w:val="24"/>
          <w:szCs w:val="24"/>
          <w:lang w:val="es-ES"/>
        </w:rPr>
      </w:pPr>
      <w:r>
        <w:rPr>
          <w:rFonts w:ascii="Arial" w:hAnsi="Arial" w:cs="Arial"/>
          <w:noProof/>
          <w:sz w:val="24"/>
          <w:szCs w:val="24"/>
          <w:lang w:val="es-ES" w:eastAsia="es-ES"/>
        </w:rPr>
        <w:lastRenderedPageBreak/>
        <w:pict>
          <v:shape id="_x0000_s1058" type="#_x0000_t202" style="position:absolute;left:0;text-align:left;margin-left:90.7pt;margin-top:141.3pt;width:312.7pt;height:39.35pt;z-index:251698176" stroked="f">
            <v:textbox style="mso-next-textbox:#_x0000_s1058"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5.2. Inmovilización del aparato de maniobra.</w:t>
                  </w:r>
                </w:p>
                <w:p w:rsidR="00A25FA7" w:rsidRPr="002B6841" w:rsidRDefault="00A25FA7" w:rsidP="00067933">
                  <w:pPr>
                    <w:pStyle w:val="Epgrafe"/>
                    <w:spacing w:after="0"/>
                    <w:rPr>
                      <w:rFonts w:ascii="Arial" w:hAnsi="Arial" w:cs="Arial"/>
                      <w:color w:val="auto"/>
                      <w:sz w:val="22"/>
                    </w:rPr>
                  </w:pPr>
                  <w:r w:rsidRPr="002B6841">
                    <w:rPr>
                      <w:rFonts w:ascii="Arial" w:hAnsi="Arial" w:cs="Arial"/>
                      <w:color w:val="auto"/>
                      <w:sz w:val="22"/>
                    </w:rPr>
                    <w:t>(</w:t>
                  </w:r>
                  <w:r>
                    <w:rPr>
                      <w:rFonts w:ascii="Arial" w:hAnsi="Arial" w:cs="Arial"/>
                      <w:color w:val="auto"/>
                      <w:sz w:val="22"/>
                    </w:rPr>
                    <w:t xml:space="preserve">Cortesía: </w:t>
                  </w:r>
                  <w:r w:rsidRPr="002B6841">
                    <w:rPr>
                      <w:rFonts w:ascii="Arial" w:hAnsi="Arial" w:cs="Arial"/>
                      <w:color w:val="auto"/>
                      <w:sz w:val="22"/>
                    </w:rPr>
                    <w:t xml:space="preserve">Guía Técnica para la Evaluación y Prevención de </w:t>
                  </w:r>
                </w:p>
                <w:p w:rsidR="00A25FA7" w:rsidRPr="002B6841" w:rsidRDefault="00A25FA7" w:rsidP="002B6841">
                  <w:pPr>
                    <w:pStyle w:val="Epgrafe"/>
                    <w:spacing w:after="0"/>
                    <w:jc w:val="center"/>
                    <w:rPr>
                      <w:rFonts w:ascii="Arial" w:hAnsi="Arial" w:cs="Arial"/>
                      <w:color w:val="auto"/>
                      <w:sz w:val="22"/>
                    </w:rPr>
                  </w:pPr>
                  <w:r w:rsidRPr="002B6841">
                    <w:rPr>
                      <w:rFonts w:ascii="Arial" w:hAnsi="Arial" w:cs="Arial"/>
                      <w:color w:val="auto"/>
                      <w:sz w:val="22"/>
                    </w:rPr>
                    <w:t>Riesgo Eléctrico)</w:t>
                  </w:r>
                </w:p>
              </w:txbxContent>
            </v:textbox>
            <w10:wrap type="topAndBottom"/>
          </v:shape>
        </w:pict>
      </w:r>
      <w:r w:rsidR="00FB4F1E" w:rsidRPr="003F02AB">
        <w:rPr>
          <w:rFonts w:ascii="Arial" w:hAnsi="Arial" w:cs="Arial"/>
          <w:noProof/>
          <w:sz w:val="24"/>
          <w:szCs w:val="24"/>
          <w:lang w:val="es-ES" w:eastAsia="es-ES"/>
        </w:rPr>
        <w:drawing>
          <wp:inline distT="0" distB="0" distL="0" distR="0">
            <wp:extent cx="2094758" cy="1578095"/>
            <wp:effectExtent l="19050" t="0" r="742" b="0"/>
            <wp:docPr id="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l="52904" t="29902" r="19892" b="35513"/>
                    <a:stretch>
                      <a:fillRect/>
                    </a:stretch>
                  </pic:blipFill>
                  <pic:spPr bwMode="auto">
                    <a:xfrm>
                      <a:off x="0" y="0"/>
                      <a:ext cx="2106605" cy="1587020"/>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1440"/>
        <w:jc w:val="both"/>
        <w:rPr>
          <w:rFonts w:ascii="Arial" w:hAnsi="Arial" w:cs="Arial"/>
          <w:sz w:val="24"/>
          <w:szCs w:val="24"/>
          <w:lang w:val="es-ES"/>
        </w:rPr>
      </w:pPr>
    </w:p>
    <w:p w:rsidR="00FB4F1E" w:rsidRDefault="00FB4F1E" w:rsidP="00FB4F1E">
      <w:pPr>
        <w:pStyle w:val="Prrafodelista1"/>
        <w:spacing w:after="0" w:line="480" w:lineRule="auto"/>
        <w:ind w:left="1440"/>
        <w:jc w:val="both"/>
        <w:rPr>
          <w:rFonts w:ascii="Arial" w:hAnsi="Arial" w:cs="Arial"/>
          <w:sz w:val="24"/>
          <w:szCs w:val="24"/>
          <w:lang w:val="es-ES"/>
        </w:rPr>
      </w:pPr>
      <w:r>
        <w:rPr>
          <w:rFonts w:ascii="Arial" w:hAnsi="Arial" w:cs="Arial"/>
          <w:sz w:val="24"/>
          <w:szCs w:val="24"/>
          <w:lang w:val="es-ES"/>
        </w:rPr>
        <w:t xml:space="preserve">Junto </w:t>
      </w:r>
      <w:r w:rsidRPr="003F02AB">
        <w:rPr>
          <w:rFonts w:ascii="Arial" w:hAnsi="Arial" w:cs="Arial"/>
          <w:sz w:val="24"/>
          <w:szCs w:val="24"/>
          <w:lang w:val="es-ES"/>
        </w:rPr>
        <w:t xml:space="preserve">al dispositivo de bloqueo, se recomienda colocar </w:t>
      </w:r>
      <w:r w:rsidR="002C5F6F">
        <w:rPr>
          <w:rFonts w:ascii="Arial" w:hAnsi="Arial" w:cs="Arial"/>
          <w:sz w:val="24"/>
          <w:szCs w:val="24"/>
          <w:lang w:val="es-ES"/>
        </w:rPr>
        <w:t>letreros de señalización</w:t>
      </w:r>
      <w:r w:rsidRPr="003F02AB">
        <w:rPr>
          <w:rFonts w:ascii="Arial" w:hAnsi="Arial" w:cs="Arial"/>
          <w:sz w:val="24"/>
          <w:szCs w:val="24"/>
          <w:lang w:val="es-ES"/>
        </w:rPr>
        <w:t xml:space="preserve"> indicando la prohibición de maniobrar el aparato, sobre todo, si no se ha podido realizar el bloqueo mecánico del mismo. </w:t>
      </w:r>
      <w:r w:rsidR="002C5F6F">
        <w:rPr>
          <w:rFonts w:ascii="Arial" w:hAnsi="Arial" w:cs="Arial"/>
          <w:sz w:val="24"/>
          <w:szCs w:val="24"/>
          <w:lang w:val="es-ES"/>
        </w:rPr>
        <w:t>Se deben anotar</w:t>
      </w:r>
      <w:r w:rsidRPr="003F02AB">
        <w:rPr>
          <w:rFonts w:ascii="Arial" w:hAnsi="Arial" w:cs="Arial"/>
          <w:sz w:val="24"/>
          <w:szCs w:val="24"/>
          <w:lang w:val="es-ES"/>
        </w:rPr>
        <w:t xml:space="preserve"> datos que permitan la identificación del responsable de la desconexión, la fecha y hora de su ejecución </w:t>
      </w:r>
      <w:r w:rsidR="002C5F6F">
        <w:rPr>
          <w:rFonts w:ascii="Arial" w:hAnsi="Arial" w:cs="Arial"/>
          <w:sz w:val="24"/>
          <w:szCs w:val="24"/>
          <w:lang w:val="es-ES"/>
        </w:rPr>
        <w:t>así como cualquier dato adicional que pueda ser de mucha importancia</w:t>
      </w:r>
      <w:r w:rsidRPr="003F02AB">
        <w:rPr>
          <w:rFonts w:ascii="Arial" w:hAnsi="Arial" w:cs="Arial"/>
          <w:sz w:val="24"/>
          <w:szCs w:val="24"/>
          <w:lang w:val="es-ES"/>
        </w:rPr>
        <w:t xml:space="preserve">. </w:t>
      </w:r>
      <w:r w:rsidRPr="00CC6DB3">
        <w:rPr>
          <w:rFonts w:ascii="Arial" w:hAnsi="Arial" w:cs="Arial"/>
          <w:sz w:val="24"/>
          <w:szCs w:val="24"/>
          <w:lang w:val="es-ES"/>
        </w:rPr>
        <w:t>(Figura 5.3).</w:t>
      </w:r>
    </w:p>
    <w:p w:rsidR="00FB4F1E" w:rsidRDefault="00535D34" w:rsidP="00FB4F1E">
      <w:pPr>
        <w:pStyle w:val="Prrafodelista1"/>
        <w:spacing w:after="0" w:line="480" w:lineRule="auto"/>
        <w:ind w:left="1440"/>
        <w:jc w:val="center"/>
        <w:rPr>
          <w:rFonts w:ascii="Arial" w:hAnsi="Arial" w:cs="Arial"/>
          <w:sz w:val="24"/>
          <w:szCs w:val="24"/>
          <w:lang w:val="es-ES"/>
        </w:rPr>
      </w:pPr>
      <w:r>
        <w:rPr>
          <w:rFonts w:ascii="Arial" w:hAnsi="Arial" w:cs="Arial"/>
          <w:noProof/>
          <w:sz w:val="24"/>
          <w:szCs w:val="24"/>
          <w:lang w:val="es-ES" w:eastAsia="es-ES"/>
        </w:rPr>
        <w:pict>
          <v:shape id="_x0000_s1059" type="#_x0000_t202" style="position:absolute;left:0;text-align:left;margin-left:61.6pt;margin-top:147.85pt;width:355.8pt;height:40.4pt;z-index:251699200" stroked="f">
            <v:textbox style="mso-next-textbox:#_x0000_s1059" inset="0,0,0,0">
              <w:txbxContent>
                <w:p w:rsidR="00A25FA7" w:rsidRPr="002B6841" w:rsidRDefault="00A25FA7" w:rsidP="0024335F">
                  <w:pPr>
                    <w:pStyle w:val="Epgrafe"/>
                    <w:spacing w:after="0"/>
                    <w:jc w:val="center"/>
                    <w:rPr>
                      <w:rFonts w:ascii="Arial" w:hAnsi="Arial" w:cs="Arial"/>
                      <w:color w:val="auto"/>
                      <w:sz w:val="22"/>
                    </w:rPr>
                  </w:pPr>
                  <w:r>
                    <w:rPr>
                      <w:rFonts w:ascii="Arial" w:hAnsi="Arial" w:cs="Arial"/>
                      <w:color w:val="auto"/>
                      <w:sz w:val="22"/>
                    </w:rPr>
                    <w:t xml:space="preserve">Fig. 5.3. Letreros de señalización indicando la prohibición de conectar. </w:t>
                  </w:r>
                  <w:r w:rsidRPr="002B6841">
                    <w:rPr>
                      <w:rFonts w:ascii="Arial" w:hAnsi="Arial" w:cs="Arial"/>
                      <w:color w:val="auto"/>
                      <w:sz w:val="22"/>
                    </w:rPr>
                    <w:t>(</w:t>
                  </w:r>
                  <w:r>
                    <w:rPr>
                      <w:rFonts w:ascii="Arial" w:hAnsi="Arial" w:cs="Arial"/>
                      <w:color w:val="auto"/>
                      <w:sz w:val="22"/>
                    </w:rPr>
                    <w:t xml:space="preserve">Fuente: </w:t>
                  </w:r>
                  <w:r w:rsidRPr="002B6841">
                    <w:rPr>
                      <w:rFonts w:ascii="Arial" w:hAnsi="Arial" w:cs="Arial"/>
                      <w:color w:val="auto"/>
                      <w:sz w:val="22"/>
                    </w:rPr>
                    <w:t>Guía Técnica para</w:t>
                  </w:r>
                  <w:r>
                    <w:rPr>
                      <w:rFonts w:ascii="Arial" w:hAnsi="Arial" w:cs="Arial"/>
                      <w:color w:val="auto"/>
                      <w:sz w:val="22"/>
                    </w:rPr>
                    <w:t xml:space="preserve"> la Evaluación y Prevención de </w:t>
                  </w:r>
                  <w:r w:rsidRPr="002B6841">
                    <w:rPr>
                      <w:rFonts w:ascii="Arial" w:hAnsi="Arial" w:cs="Arial"/>
                      <w:color w:val="auto"/>
                      <w:sz w:val="22"/>
                    </w:rPr>
                    <w:t>Riesgo Eléctrico)</w:t>
                  </w:r>
                </w:p>
                <w:p w:rsidR="00A25FA7" w:rsidRPr="002B6841" w:rsidRDefault="00A25FA7" w:rsidP="002B6841"/>
              </w:txbxContent>
            </v:textbox>
            <w10:wrap type="topAndBottom"/>
          </v:shape>
        </w:pict>
      </w:r>
      <w:r w:rsidR="00FB4F1E" w:rsidRPr="003F02AB">
        <w:rPr>
          <w:rFonts w:ascii="Arial" w:hAnsi="Arial" w:cs="Arial"/>
          <w:noProof/>
          <w:sz w:val="24"/>
          <w:szCs w:val="24"/>
          <w:lang w:val="es-ES" w:eastAsia="es-ES"/>
        </w:rPr>
        <w:drawing>
          <wp:inline distT="0" distB="0" distL="0" distR="0">
            <wp:extent cx="1940378" cy="1631564"/>
            <wp:effectExtent l="19050" t="0" r="2722" b="0"/>
            <wp:docPr id="9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l="29334" t="22959" r="53231" b="55199"/>
                    <a:stretch>
                      <a:fillRect/>
                    </a:stretch>
                  </pic:blipFill>
                  <pic:spPr bwMode="auto">
                    <a:xfrm>
                      <a:off x="0" y="0"/>
                      <a:ext cx="1944330" cy="1634887"/>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1440"/>
        <w:jc w:val="both"/>
        <w:rPr>
          <w:rFonts w:ascii="Arial" w:hAnsi="Arial" w:cs="Arial"/>
          <w:sz w:val="24"/>
          <w:szCs w:val="24"/>
          <w:lang w:val="es-ES"/>
        </w:rPr>
      </w:pPr>
      <w:r>
        <w:rPr>
          <w:rFonts w:ascii="Arial" w:hAnsi="Arial" w:cs="Arial"/>
          <w:sz w:val="24"/>
          <w:szCs w:val="24"/>
          <w:lang w:val="es-ES"/>
        </w:rPr>
        <w:lastRenderedPageBreak/>
        <w:t xml:space="preserve">Muchos </w:t>
      </w:r>
      <w:r w:rsidRPr="003F02AB">
        <w:rPr>
          <w:rFonts w:ascii="Arial" w:hAnsi="Arial" w:cs="Arial"/>
          <w:sz w:val="24"/>
          <w:szCs w:val="24"/>
          <w:lang w:val="es-ES"/>
        </w:rPr>
        <w:t>de los aparatos de maniobra, sobre todo los utilizados en las instalaciones de alta tensión, emplean fuentes de energía auxiliar para su accionamiento: motores eléctricos, aire comprimido o energía acumulada mediante resortes. Todas estas fuentes auxiliares y de energía deben desactivarse.</w:t>
      </w:r>
    </w:p>
    <w:p w:rsidR="002C5F6F" w:rsidRDefault="002C5F6F" w:rsidP="00FB4F1E">
      <w:pPr>
        <w:pStyle w:val="Prrafodelista1"/>
        <w:spacing w:after="0" w:line="480" w:lineRule="auto"/>
        <w:ind w:left="1416"/>
        <w:jc w:val="both"/>
        <w:rPr>
          <w:rFonts w:ascii="Arial" w:hAnsi="Arial" w:cs="Arial"/>
          <w:sz w:val="24"/>
          <w:szCs w:val="24"/>
          <w:lang w:val="es-ES"/>
        </w:rPr>
      </w:pPr>
    </w:p>
    <w:p w:rsidR="00FB4F1E" w:rsidRPr="00CC6DB3" w:rsidRDefault="00FB4F1E" w:rsidP="00FB4F1E">
      <w:pPr>
        <w:pStyle w:val="Prrafodelista1"/>
        <w:spacing w:after="0" w:line="480" w:lineRule="auto"/>
        <w:ind w:left="1416"/>
        <w:jc w:val="both"/>
        <w:rPr>
          <w:rFonts w:ascii="Arial" w:hAnsi="Arial" w:cs="Arial"/>
          <w:sz w:val="24"/>
          <w:szCs w:val="24"/>
          <w:lang w:val="es-ES"/>
        </w:rPr>
      </w:pPr>
      <w:r>
        <w:rPr>
          <w:rFonts w:ascii="Arial" w:hAnsi="Arial" w:cs="Arial"/>
          <w:sz w:val="24"/>
          <w:szCs w:val="24"/>
          <w:lang w:val="es-ES"/>
        </w:rPr>
        <w:t xml:space="preserve">En </w:t>
      </w:r>
      <w:r w:rsidRPr="003F02AB">
        <w:rPr>
          <w:rFonts w:ascii="Arial" w:hAnsi="Arial" w:cs="Arial"/>
          <w:sz w:val="24"/>
          <w:szCs w:val="24"/>
          <w:lang w:val="es-ES"/>
        </w:rPr>
        <w:t xml:space="preserve">el caso de los seccionadores, otra forma de prevenir su reconexión consiste en el bloqueo físico que se logra intercalando una placa de material aislante con las características de aislamiento adecuado y diseñado especialmente para tal fin </w:t>
      </w:r>
      <w:r w:rsidRPr="00CC6DB3">
        <w:rPr>
          <w:rFonts w:ascii="Arial" w:hAnsi="Arial" w:cs="Arial"/>
          <w:sz w:val="24"/>
          <w:szCs w:val="24"/>
          <w:lang w:val="es-ES"/>
        </w:rPr>
        <w:t>(Figura 5.4).</w:t>
      </w:r>
    </w:p>
    <w:p w:rsidR="00FB4F1E" w:rsidRDefault="00535D34" w:rsidP="00FB4F1E">
      <w:pPr>
        <w:pStyle w:val="Prrafodelista1"/>
        <w:spacing w:after="0" w:line="480" w:lineRule="auto"/>
        <w:ind w:left="1416"/>
        <w:jc w:val="center"/>
        <w:rPr>
          <w:rFonts w:ascii="Arial" w:hAnsi="Arial" w:cs="Arial"/>
          <w:sz w:val="24"/>
          <w:szCs w:val="24"/>
          <w:lang w:val="es-ES"/>
        </w:rPr>
      </w:pPr>
      <w:r>
        <w:rPr>
          <w:rFonts w:ascii="Arial" w:hAnsi="Arial" w:cs="Arial"/>
          <w:noProof/>
          <w:sz w:val="24"/>
          <w:szCs w:val="24"/>
          <w:lang w:val="es-ES" w:eastAsia="es-ES"/>
        </w:rPr>
        <w:pict>
          <v:shape id="_x0000_s1060" type="#_x0000_t202" style="position:absolute;left:0;text-align:left;margin-left:95.05pt;margin-top:180.1pt;width:325.7pt;height:40.35pt;z-index:251700224" stroked="f">
            <v:textbox style="mso-next-textbox:#_x0000_s1060"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5.4. Colocación de láminas aislantes.</w:t>
                  </w:r>
                </w:p>
                <w:p w:rsidR="00A25FA7" w:rsidRPr="002B6841" w:rsidRDefault="00A25FA7" w:rsidP="0024335F">
                  <w:pPr>
                    <w:pStyle w:val="Epgrafe"/>
                    <w:spacing w:after="0"/>
                    <w:jc w:val="center"/>
                    <w:rPr>
                      <w:rFonts w:ascii="Arial" w:hAnsi="Arial" w:cs="Arial"/>
                      <w:color w:val="auto"/>
                      <w:sz w:val="22"/>
                    </w:rPr>
                  </w:pPr>
                  <w:r w:rsidRPr="002B6841">
                    <w:rPr>
                      <w:rFonts w:ascii="Arial" w:hAnsi="Arial" w:cs="Arial"/>
                      <w:color w:val="auto"/>
                      <w:sz w:val="22"/>
                    </w:rPr>
                    <w:t>(</w:t>
                  </w:r>
                  <w:r>
                    <w:rPr>
                      <w:rFonts w:ascii="Arial" w:hAnsi="Arial" w:cs="Arial"/>
                      <w:color w:val="auto"/>
                      <w:sz w:val="22"/>
                    </w:rPr>
                    <w:t xml:space="preserve">Fuente: </w:t>
                  </w:r>
                  <w:r w:rsidRPr="002B6841">
                    <w:rPr>
                      <w:rFonts w:ascii="Arial" w:hAnsi="Arial" w:cs="Arial"/>
                      <w:color w:val="auto"/>
                      <w:sz w:val="22"/>
                    </w:rPr>
                    <w:t>Guía Técnica para</w:t>
                  </w:r>
                  <w:r>
                    <w:rPr>
                      <w:rFonts w:ascii="Arial" w:hAnsi="Arial" w:cs="Arial"/>
                      <w:color w:val="auto"/>
                      <w:sz w:val="22"/>
                    </w:rPr>
                    <w:t xml:space="preserve"> la Evaluación y Prevención de </w:t>
                  </w:r>
                  <w:r w:rsidRPr="002B6841">
                    <w:rPr>
                      <w:rFonts w:ascii="Arial" w:hAnsi="Arial" w:cs="Arial"/>
                      <w:color w:val="auto"/>
                      <w:sz w:val="22"/>
                    </w:rPr>
                    <w:t>Riesgo Eléctrico)</w:t>
                  </w:r>
                </w:p>
                <w:p w:rsidR="00A25FA7" w:rsidRPr="002B6841" w:rsidRDefault="00A25FA7" w:rsidP="002B6841"/>
              </w:txbxContent>
            </v:textbox>
            <w10:wrap type="topAndBottom"/>
          </v:shape>
        </w:pict>
      </w:r>
      <w:r w:rsidR="00FB4F1E" w:rsidRPr="003F02AB">
        <w:rPr>
          <w:rFonts w:ascii="Arial" w:hAnsi="Arial" w:cs="Arial"/>
          <w:noProof/>
          <w:sz w:val="24"/>
          <w:szCs w:val="24"/>
          <w:lang w:val="es-ES" w:eastAsia="es-ES"/>
        </w:rPr>
        <w:drawing>
          <wp:inline distT="0" distB="0" distL="0" distR="0">
            <wp:extent cx="1786000" cy="2055925"/>
            <wp:effectExtent l="19050" t="0" r="4700" b="0"/>
            <wp:docPr id="9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l="55999" t="28256" r="21164" b="29378"/>
                    <a:stretch>
                      <a:fillRect/>
                    </a:stretch>
                  </pic:blipFill>
                  <pic:spPr bwMode="auto">
                    <a:xfrm>
                      <a:off x="0" y="0"/>
                      <a:ext cx="1784112" cy="2053752"/>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1416"/>
        <w:jc w:val="both"/>
        <w:rPr>
          <w:rFonts w:ascii="Arial" w:hAnsi="Arial" w:cs="Arial"/>
          <w:sz w:val="24"/>
          <w:szCs w:val="24"/>
          <w:lang w:val="es-ES"/>
        </w:rPr>
      </w:pPr>
    </w:p>
    <w:p w:rsidR="00FB4F1E" w:rsidRDefault="00FB4F1E" w:rsidP="00FB4F1E">
      <w:pPr>
        <w:pStyle w:val="Prrafodelista1"/>
        <w:spacing w:after="0" w:line="480" w:lineRule="auto"/>
        <w:ind w:left="1416"/>
        <w:jc w:val="both"/>
        <w:rPr>
          <w:rFonts w:ascii="Arial" w:hAnsi="Arial" w:cs="Arial"/>
          <w:sz w:val="24"/>
          <w:szCs w:val="24"/>
          <w:lang w:val="es-ES"/>
        </w:rPr>
      </w:pPr>
      <w:r>
        <w:rPr>
          <w:rFonts w:ascii="Arial" w:hAnsi="Arial" w:cs="Arial"/>
          <w:sz w:val="24"/>
          <w:szCs w:val="24"/>
          <w:lang w:val="es-ES"/>
        </w:rPr>
        <w:t xml:space="preserve">En </w:t>
      </w:r>
      <w:r w:rsidRPr="003F02AB">
        <w:rPr>
          <w:rFonts w:ascii="Arial" w:hAnsi="Arial" w:cs="Arial"/>
          <w:sz w:val="24"/>
          <w:szCs w:val="24"/>
          <w:lang w:val="es-ES"/>
        </w:rPr>
        <w:t xml:space="preserve">los dispositivos de maniobra controlados a distancia, mediante algún circuito de control, es necesario impedir la </w:t>
      </w:r>
      <w:r w:rsidRPr="003F02AB">
        <w:rPr>
          <w:rFonts w:ascii="Arial" w:hAnsi="Arial" w:cs="Arial"/>
          <w:sz w:val="24"/>
          <w:szCs w:val="24"/>
          <w:lang w:val="es-ES"/>
        </w:rPr>
        <w:lastRenderedPageBreak/>
        <w:t xml:space="preserve">maniobra errónea desde el mismo. Esto se podría conseguir bloqueando el propio dispositivo de mando en el cuarto de control y colocando sobre </w:t>
      </w:r>
      <w:r w:rsidR="00187AE4" w:rsidRPr="003F02AB">
        <w:rPr>
          <w:rFonts w:ascii="Arial" w:hAnsi="Arial" w:cs="Arial"/>
          <w:sz w:val="24"/>
          <w:szCs w:val="24"/>
          <w:lang w:val="es-ES"/>
        </w:rPr>
        <w:t>él</w:t>
      </w:r>
      <w:r w:rsidRPr="003F02AB">
        <w:rPr>
          <w:rFonts w:ascii="Arial" w:hAnsi="Arial" w:cs="Arial"/>
          <w:sz w:val="24"/>
          <w:szCs w:val="24"/>
          <w:lang w:val="es-ES"/>
        </w:rPr>
        <w:t xml:space="preserve"> una señal de “prohibido maniobrar”. En estos casos, el enclavamiento puede requerir una actuación sobre la propia lógica del circuito de mando y considerar la fiabilidad de los equipos eléctricos y electrónicos involucrados.</w:t>
      </w:r>
    </w:p>
    <w:p w:rsidR="00FB4F1E" w:rsidRPr="003F02AB" w:rsidRDefault="00FB4F1E" w:rsidP="00FB4F1E">
      <w:pPr>
        <w:pStyle w:val="Prrafodelista1"/>
        <w:spacing w:after="0" w:line="480" w:lineRule="auto"/>
        <w:ind w:left="1416"/>
        <w:jc w:val="both"/>
        <w:rPr>
          <w:rFonts w:ascii="Arial" w:hAnsi="Arial" w:cs="Arial"/>
          <w:sz w:val="24"/>
          <w:szCs w:val="24"/>
          <w:lang w:val="es-ES"/>
        </w:rPr>
      </w:pPr>
    </w:p>
    <w:p w:rsidR="00FB4F1E" w:rsidRDefault="00FB4F1E" w:rsidP="00FB4F1E">
      <w:pPr>
        <w:pStyle w:val="Prrafodelista1"/>
        <w:spacing w:after="0" w:line="480" w:lineRule="auto"/>
        <w:ind w:left="1416"/>
        <w:jc w:val="both"/>
        <w:rPr>
          <w:rFonts w:ascii="Arial" w:hAnsi="Arial" w:cs="Arial"/>
          <w:sz w:val="24"/>
          <w:szCs w:val="24"/>
          <w:lang w:val="es-ES"/>
        </w:rPr>
      </w:pPr>
      <w:r w:rsidRPr="003F02AB">
        <w:rPr>
          <w:rFonts w:ascii="Arial" w:hAnsi="Arial" w:cs="Arial"/>
          <w:sz w:val="24"/>
          <w:szCs w:val="24"/>
          <w:lang w:val="es-ES"/>
        </w:rPr>
        <w:t>Además de ello, también se desactivaran las fuentes auxiliares de energía requeridas para accionar los aparatos de maniobra mediante los procedimientos citados anteriormente.</w:t>
      </w:r>
    </w:p>
    <w:p w:rsidR="002B6841" w:rsidRDefault="002B6841" w:rsidP="00FB4F1E">
      <w:pPr>
        <w:pStyle w:val="Prrafodelista1"/>
        <w:spacing w:after="0" w:line="480" w:lineRule="auto"/>
        <w:ind w:left="1416"/>
        <w:jc w:val="both"/>
        <w:rPr>
          <w:rFonts w:ascii="Arial" w:hAnsi="Arial" w:cs="Arial"/>
          <w:sz w:val="24"/>
          <w:szCs w:val="24"/>
          <w:lang w:val="es-ES"/>
        </w:rPr>
      </w:pPr>
    </w:p>
    <w:p w:rsidR="00FB4F1E" w:rsidRDefault="00FB4F1E" w:rsidP="00AE32F5">
      <w:pPr>
        <w:pStyle w:val="Prrafodelista1"/>
        <w:numPr>
          <w:ilvl w:val="0"/>
          <w:numId w:val="29"/>
        </w:numPr>
        <w:spacing w:after="0" w:line="480" w:lineRule="auto"/>
        <w:jc w:val="both"/>
        <w:rPr>
          <w:rFonts w:ascii="Arial" w:hAnsi="Arial" w:cs="Arial"/>
          <w:b/>
          <w:sz w:val="24"/>
          <w:szCs w:val="24"/>
          <w:lang w:val="es-EC"/>
        </w:rPr>
      </w:pPr>
      <w:r w:rsidRPr="003F02AB">
        <w:rPr>
          <w:rFonts w:ascii="Arial" w:hAnsi="Arial" w:cs="Arial"/>
          <w:b/>
          <w:sz w:val="24"/>
          <w:szCs w:val="24"/>
          <w:lang w:val="es-EC"/>
        </w:rPr>
        <w:t>Verificar la ausencia de tensión.</w:t>
      </w:r>
    </w:p>
    <w:p w:rsidR="00FB4F1E" w:rsidRPr="003F02AB" w:rsidRDefault="00FB4F1E" w:rsidP="00FB4F1E">
      <w:pPr>
        <w:pStyle w:val="Prrafodelista1"/>
        <w:spacing w:after="0" w:line="480" w:lineRule="auto"/>
        <w:ind w:left="1440"/>
        <w:jc w:val="both"/>
        <w:rPr>
          <w:rFonts w:ascii="Arial" w:hAnsi="Arial" w:cs="Arial"/>
          <w:sz w:val="24"/>
          <w:szCs w:val="24"/>
          <w:lang w:val="es-EC"/>
        </w:rPr>
      </w:pPr>
      <w:r>
        <w:rPr>
          <w:rFonts w:ascii="Arial" w:hAnsi="Arial" w:cs="Arial"/>
          <w:sz w:val="24"/>
          <w:szCs w:val="24"/>
          <w:lang w:val="es-EC"/>
        </w:rPr>
        <w:t xml:space="preserve">La </w:t>
      </w:r>
      <w:r w:rsidRPr="003F02AB">
        <w:rPr>
          <w:rFonts w:ascii="Arial" w:hAnsi="Arial" w:cs="Arial"/>
          <w:sz w:val="24"/>
          <w:szCs w:val="24"/>
          <w:lang w:val="es-EC"/>
        </w:rPr>
        <w:t>ausencia de tensión deberá verificarse en todos los elementos de la instalación eléctrica en, o lo más cerca posible</w:t>
      </w:r>
      <w:r w:rsidR="002C5F6F">
        <w:rPr>
          <w:rFonts w:ascii="Arial" w:hAnsi="Arial" w:cs="Arial"/>
          <w:sz w:val="24"/>
          <w:szCs w:val="24"/>
          <w:lang w:val="es-EC"/>
        </w:rPr>
        <w:t xml:space="preserve"> </w:t>
      </w:r>
      <w:r w:rsidRPr="003F02AB">
        <w:rPr>
          <w:rFonts w:ascii="Arial" w:hAnsi="Arial" w:cs="Arial"/>
          <w:sz w:val="24"/>
          <w:szCs w:val="24"/>
          <w:lang w:val="es-EC"/>
        </w:rPr>
        <w:t>de la zona de trabajo, antes de efectuar la puesta a tierra y en cortocircuito de la instalación. Esto procede con el fin de reducir la posibilidad de que la instalación se conecte a una fuente de tensión por error o por causa de algún fallo imprevisto.</w:t>
      </w:r>
    </w:p>
    <w:p w:rsidR="00FB4F1E" w:rsidRPr="003F02AB" w:rsidRDefault="00FB4F1E" w:rsidP="00FB4F1E">
      <w:pPr>
        <w:pStyle w:val="Prrafodelista1"/>
        <w:spacing w:after="0" w:line="480" w:lineRule="auto"/>
        <w:ind w:left="1440"/>
        <w:jc w:val="both"/>
        <w:rPr>
          <w:rFonts w:ascii="Arial" w:hAnsi="Arial" w:cs="Arial"/>
          <w:sz w:val="24"/>
          <w:szCs w:val="24"/>
          <w:lang w:val="es-EC"/>
        </w:rPr>
      </w:pPr>
    </w:p>
    <w:p w:rsidR="00FB4F1E" w:rsidRDefault="00FB4F1E" w:rsidP="00FB4F1E">
      <w:pPr>
        <w:pStyle w:val="Prrafodelista1"/>
        <w:spacing w:after="0" w:line="480" w:lineRule="auto"/>
        <w:ind w:left="1440"/>
        <w:jc w:val="both"/>
        <w:rPr>
          <w:rFonts w:ascii="Arial" w:hAnsi="Arial" w:cs="Arial"/>
          <w:sz w:val="24"/>
          <w:szCs w:val="24"/>
          <w:lang w:val="es-EC"/>
        </w:rPr>
      </w:pPr>
      <w:r w:rsidRPr="003F02AB">
        <w:rPr>
          <w:rFonts w:ascii="Arial" w:hAnsi="Arial" w:cs="Arial"/>
          <w:sz w:val="24"/>
          <w:szCs w:val="24"/>
          <w:lang w:val="es-EC"/>
        </w:rPr>
        <w:t xml:space="preserve">La verificación de la ausencia de tensión debe hacerse en cada una de las fases y en el conductor neutro, en caso de existir. También se recomienda verificar la ausencia de tensión en </w:t>
      </w:r>
      <w:r w:rsidRPr="003F02AB">
        <w:rPr>
          <w:rFonts w:ascii="Arial" w:hAnsi="Arial" w:cs="Arial"/>
          <w:sz w:val="24"/>
          <w:szCs w:val="24"/>
          <w:lang w:val="es-EC"/>
        </w:rPr>
        <w:lastRenderedPageBreak/>
        <w:t>todas las masas susceptibles de quedar eventualmente en tensión.</w:t>
      </w:r>
    </w:p>
    <w:p w:rsidR="002C5F6F" w:rsidRDefault="002C5F6F" w:rsidP="002C5F6F">
      <w:pPr>
        <w:pStyle w:val="Prrafodelista1"/>
        <w:spacing w:after="0" w:line="480" w:lineRule="auto"/>
        <w:ind w:left="2160"/>
        <w:jc w:val="both"/>
        <w:rPr>
          <w:rFonts w:ascii="Arial" w:hAnsi="Arial" w:cs="Arial"/>
          <w:b/>
          <w:sz w:val="24"/>
          <w:szCs w:val="24"/>
          <w:lang w:val="es-ES"/>
        </w:rPr>
      </w:pPr>
    </w:p>
    <w:p w:rsidR="00FB4F1E" w:rsidRDefault="002C5F6F" w:rsidP="00AE32F5">
      <w:pPr>
        <w:pStyle w:val="Prrafodelista1"/>
        <w:numPr>
          <w:ilvl w:val="0"/>
          <w:numId w:val="31"/>
        </w:numPr>
        <w:spacing w:after="0" w:line="480" w:lineRule="auto"/>
        <w:jc w:val="both"/>
        <w:rPr>
          <w:rFonts w:ascii="Arial" w:hAnsi="Arial" w:cs="Arial"/>
          <w:b/>
          <w:sz w:val="24"/>
          <w:szCs w:val="24"/>
          <w:lang w:val="es-ES"/>
        </w:rPr>
      </w:pPr>
      <w:r>
        <w:rPr>
          <w:rFonts w:ascii="Arial" w:hAnsi="Arial" w:cs="Arial"/>
          <w:b/>
          <w:sz w:val="24"/>
          <w:szCs w:val="24"/>
          <w:lang w:val="es-ES"/>
        </w:rPr>
        <w:t xml:space="preserve">Equipos de verificación en instalaciones de </w:t>
      </w:r>
      <w:r w:rsidR="00FB4F1E" w:rsidRPr="00486208">
        <w:rPr>
          <w:rFonts w:ascii="Arial" w:hAnsi="Arial" w:cs="Arial"/>
          <w:b/>
          <w:sz w:val="24"/>
          <w:szCs w:val="24"/>
          <w:lang w:val="es-ES"/>
        </w:rPr>
        <w:t>alta tensión.</w:t>
      </w:r>
    </w:p>
    <w:p w:rsidR="00FB4F1E" w:rsidRPr="00486208" w:rsidRDefault="00FB4F1E" w:rsidP="00FB4F1E">
      <w:pPr>
        <w:pStyle w:val="Prrafodelista1"/>
        <w:spacing w:after="0" w:line="480" w:lineRule="auto"/>
        <w:ind w:left="2160"/>
        <w:jc w:val="both"/>
        <w:rPr>
          <w:rFonts w:ascii="Arial" w:hAnsi="Arial" w:cs="Arial"/>
          <w:sz w:val="24"/>
          <w:szCs w:val="24"/>
          <w:lang w:val="es-ES"/>
        </w:rPr>
      </w:pPr>
      <w:r>
        <w:rPr>
          <w:rFonts w:ascii="Arial" w:hAnsi="Arial" w:cs="Arial"/>
          <w:sz w:val="24"/>
          <w:szCs w:val="24"/>
          <w:lang w:val="es-ES"/>
        </w:rPr>
        <w:t xml:space="preserve">Es </w:t>
      </w:r>
      <w:r w:rsidRPr="00486208">
        <w:rPr>
          <w:rFonts w:ascii="Arial" w:hAnsi="Arial" w:cs="Arial"/>
          <w:sz w:val="24"/>
          <w:szCs w:val="24"/>
          <w:lang w:val="es-ES"/>
        </w:rPr>
        <w:t>necesario elegir el detector de tensión adecuado a las condiciones en las que se va a llevar a cabo la operación.</w:t>
      </w:r>
    </w:p>
    <w:p w:rsidR="00FB4F1E" w:rsidRPr="00486208" w:rsidRDefault="00FB4F1E" w:rsidP="00FB4F1E">
      <w:pPr>
        <w:pStyle w:val="Prrafodelista1"/>
        <w:spacing w:after="0" w:line="480" w:lineRule="auto"/>
        <w:ind w:left="2160"/>
        <w:jc w:val="both"/>
        <w:rPr>
          <w:rFonts w:ascii="Arial" w:hAnsi="Arial" w:cs="Arial"/>
          <w:sz w:val="24"/>
          <w:szCs w:val="24"/>
          <w:lang w:val="es-ES"/>
        </w:rPr>
      </w:pPr>
    </w:p>
    <w:p w:rsidR="00FB4F1E" w:rsidRDefault="00FB4F1E" w:rsidP="00FB4F1E">
      <w:pPr>
        <w:pStyle w:val="Prrafodelista1"/>
        <w:spacing w:after="0" w:line="480" w:lineRule="auto"/>
        <w:ind w:left="2160"/>
        <w:jc w:val="both"/>
        <w:rPr>
          <w:rFonts w:ascii="Arial" w:hAnsi="Arial" w:cs="Arial"/>
          <w:sz w:val="24"/>
          <w:szCs w:val="24"/>
          <w:lang w:val="es-ES"/>
        </w:rPr>
      </w:pPr>
      <w:r w:rsidRPr="00486208">
        <w:rPr>
          <w:rFonts w:ascii="Arial" w:hAnsi="Arial" w:cs="Arial"/>
          <w:sz w:val="24"/>
          <w:szCs w:val="24"/>
          <w:lang w:val="es-ES"/>
        </w:rPr>
        <w:t>Para ello se deben considerar los siguientes datos:</w:t>
      </w:r>
    </w:p>
    <w:p w:rsidR="00FB4F1E" w:rsidRDefault="00FB4F1E" w:rsidP="00AE32F5">
      <w:pPr>
        <w:pStyle w:val="Prrafodelista1"/>
        <w:numPr>
          <w:ilvl w:val="0"/>
          <w:numId w:val="32"/>
        </w:numPr>
        <w:spacing w:after="0" w:line="480" w:lineRule="auto"/>
        <w:jc w:val="both"/>
        <w:rPr>
          <w:rFonts w:ascii="Arial" w:hAnsi="Arial" w:cs="Arial"/>
          <w:sz w:val="24"/>
          <w:szCs w:val="24"/>
          <w:lang w:val="es-ES"/>
        </w:rPr>
      </w:pPr>
      <w:r>
        <w:rPr>
          <w:rFonts w:ascii="Arial" w:hAnsi="Arial" w:cs="Arial"/>
          <w:sz w:val="24"/>
          <w:szCs w:val="24"/>
          <w:lang w:val="es-ES"/>
        </w:rPr>
        <w:t xml:space="preserve">El </w:t>
      </w:r>
      <w:r w:rsidRPr="00486208">
        <w:rPr>
          <w:rFonts w:ascii="Arial" w:hAnsi="Arial" w:cs="Arial"/>
          <w:sz w:val="24"/>
          <w:szCs w:val="24"/>
          <w:lang w:val="es-ES"/>
        </w:rPr>
        <w:t>valor de la tensión nominal a verificar (cada detector funciona dentro de un rango de tensiones).</w:t>
      </w:r>
    </w:p>
    <w:p w:rsidR="00FB4F1E" w:rsidRDefault="00FB4F1E" w:rsidP="00AE32F5">
      <w:pPr>
        <w:pStyle w:val="Prrafodelista1"/>
        <w:numPr>
          <w:ilvl w:val="0"/>
          <w:numId w:val="32"/>
        </w:numPr>
        <w:spacing w:after="0" w:line="480" w:lineRule="auto"/>
        <w:jc w:val="both"/>
        <w:rPr>
          <w:rFonts w:ascii="Arial" w:hAnsi="Arial" w:cs="Arial"/>
          <w:sz w:val="24"/>
          <w:szCs w:val="24"/>
          <w:lang w:val="es-ES"/>
        </w:rPr>
      </w:pPr>
      <w:r>
        <w:rPr>
          <w:rFonts w:ascii="Arial" w:hAnsi="Arial" w:cs="Arial"/>
          <w:sz w:val="24"/>
          <w:szCs w:val="24"/>
          <w:lang w:val="es-ES"/>
        </w:rPr>
        <w:t>El tipo y disposición de la instalación eléctrica (CA o CD).</w:t>
      </w:r>
    </w:p>
    <w:p w:rsidR="00FB4F1E" w:rsidRDefault="00FB4F1E" w:rsidP="00AE32F5">
      <w:pPr>
        <w:pStyle w:val="Prrafodelista1"/>
        <w:numPr>
          <w:ilvl w:val="0"/>
          <w:numId w:val="32"/>
        </w:numPr>
        <w:spacing w:after="0" w:line="480" w:lineRule="auto"/>
        <w:jc w:val="both"/>
        <w:rPr>
          <w:rFonts w:ascii="Arial" w:hAnsi="Arial" w:cs="Arial"/>
          <w:sz w:val="24"/>
          <w:szCs w:val="24"/>
          <w:lang w:val="es-ES"/>
        </w:rPr>
      </w:pPr>
      <w:r>
        <w:rPr>
          <w:rFonts w:ascii="Arial" w:hAnsi="Arial" w:cs="Arial"/>
          <w:sz w:val="24"/>
          <w:szCs w:val="24"/>
          <w:lang w:val="es-ES"/>
        </w:rPr>
        <w:t xml:space="preserve">El </w:t>
      </w:r>
      <w:r w:rsidRPr="00486208">
        <w:rPr>
          <w:rFonts w:ascii="Arial" w:hAnsi="Arial" w:cs="Arial"/>
          <w:sz w:val="24"/>
          <w:szCs w:val="24"/>
          <w:lang w:val="es-ES"/>
        </w:rPr>
        <w:t>tipo de señal indicadora: acústica, luminosa o combinación de ambas (la señal acústica es preferible en los casos en que pueda ser difícil distinguir la señal luminosa).</w:t>
      </w:r>
    </w:p>
    <w:p w:rsidR="00FB4F1E" w:rsidRDefault="00FB4F1E" w:rsidP="00AE32F5">
      <w:pPr>
        <w:pStyle w:val="Prrafodelista1"/>
        <w:numPr>
          <w:ilvl w:val="0"/>
          <w:numId w:val="32"/>
        </w:numPr>
        <w:spacing w:after="0" w:line="480" w:lineRule="auto"/>
        <w:jc w:val="both"/>
        <w:rPr>
          <w:rFonts w:ascii="Arial" w:hAnsi="Arial" w:cs="Arial"/>
          <w:sz w:val="24"/>
          <w:szCs w:val="24"/>
          <w:lang w:val="es-ES"/>
        </w:rPr>
      </w:pPr>
      <w:r>
        <w:rPr>
          <w:rFonts w:ascii="Arial" w:hAnsi="Arial" w:cs="Arial"/>
          <w:sz w:val="24"/>
          <w:szCs w:val="24"/>
          <w:lang w:val="es-ES"/>
        </w:rPr>
        <w:t>Las condiciones medio</w:t>
      </w:r>
      <w:r w:rsidR="002C5F6F">
        <w:rPr>
          <w:rFonts w:ascii="Arial" w:hAnsi="Arial" w:cs="Arial"/>
          <w:sz w:val="24"/>
          <w:szCs w:val="24"/>
          <w:lang w:val="es-ES"/>
        </w:rPr>
        <w:t xml:space="preserve"> </w:t>
      </w:r>
      <w:r>
        <w:rPr>
          <w:rFonts w:ascii="Arial" w:hAnsi="Arial" w:cs="Arial"/>
          <w:sz w:val="24"/>
          <w:szCs w:val="24"/>
          <w:lang w:val="es-ES"/>
        </w:rPr>
        <w:t>ambientale</w:t>
      </w:r>
      <w:r w:rsidR="009476A8">
        <w:rPr>
          <w:rFonts w:ascii="Arial" w:hAnsi="Arial" w:cs="Arial"/>
          <w:sz w:val="24"/>
          <w:szCs w:val="24"/>
          <w:lang w:val="es-ES"/>
        </w:rPr>
        <w:t>s</w:t>
      </w:r>
      <w:r>
        <w:rPr>
          <w:rFonts w:ascii="Arial" w:hAnsi="Arial" w:cs="Arial"/>
          <w:sz w:val="24"/>
          <w:szCs w:val="24"/>
          <w:lang w:val="es-ES"/>
        </w:rPr>
        <w:t xml:space="preserve"> para las cuales se encuentran diseñadas.</w:t>
      </w:r>
    </w:p>
    <w:p w:rsidR="00FB4F1E" w:rsidRDefault="00FB4F1E" w:rsidP="00FB4F1E">
      <w:pPr>
        <w:pStyle w:val="Prrafodelista1"/>
        <w:spacing w:after="0" w:line="480" w:lineRule="auto"/>
        <w:ind w:left="2880"/>
        <w:jc w:val="both"/>
        <w:rPr>
          <w:rFonts w:ascii="Arial" w:hAnsi="Arial" w:cs="Arial"/>
          <w:sz w:val="24"/>
          <w:szCs w:val="24"/>
          <w:lang w:val="es-ES"/>
        </w:rPr>
      </w:pPr>
    </w:p>
    <w:p w:rsidR="00FB4F1E" w:rsidRDefault="00535D34" w:rsidP="00FB4F1E">
      <w:pPr>
        <w:pStyle w:val="Prrafodelista1"/>
        <w:spacing w:after="0" w:line="480" w:lineRule="auto"/>
        <w:ind w:left="1800"/>
        <w:jc w:val="center"/>
        <w:rPr>
          <w:rFonts w:ascii="Arial" w:hAnsi="Arial" w:cs="Arial"/>
          <w:sz w:val="24"/>
          <w:szCs w:val="24"/>
          <w:lang w:val="es-ES"/>
        </w:rPr>
      </w:pPr>
      <w:r>
        <w:rPr>
          <w:rFonts w:ascii="Arial" w:hAnsi="Arial" w:cs="Arial"/>
          <w:noProof/>
          <w:sz w:val="24"/>
          <w:szCs w:val="24"/>
          <w:lang w:val="es-ES" w:eastAsia="es-ES"/>
        </w:rPr>
        <w:lastRenderedPageBreak/>
        <w:pict>
          <v:shape id="_x0000_s1061" type="#_x0000_t202" style="position:absolute;left:0;text-align:left;margin-left:103.7pt;margin-top:148.7pt;width:301.95pt;height:38.8pt;z-index:251701248" stroked="f">
            <v:textbox style="mso-next-textbox:#_x0000_s1061"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5.5a. Detector de tensión tipo capacitivo para AT.</w:t>
                  </w:r>
                </w:p>
                <w:p w:rsidR="00A25FA7" w:rsidRPr="002B6841" w:rsidRDefault="00A25FA7" w:rsidP="0024335F">
                  <w:pPr>
                    <w:pStyle w:val="Epgrafe"/>
                    <w:spacing w:after="0"/>
                    <w:jc w:val="center"/>
                    <w:rPr>
                      <w:rFonts w:ascii="Arial" w:hAnsi="Arial" w:cs="Arial"/>
                      <w:color w:val="auto"/>
                      <w:sz w:val="22"/>
                    </w:rPr>
                  </w:pPr>
                  <w:r w:rsidRPr="002B6841">
                    <w:rPr>
                      <w:rFonts w:ascii="Arial" w:hAnsi="Arial" w:cs="Arial"/>
                      <w:color w:val="auto"/>
                      <w:sz w:val="22"/>
                    </w:rPr>
                    <w:t>(</w:t>
                  </w:r>
                  <w:r>
                    <w:rPr>
                      <w:rFonts w:ascii="Arial" w:hAnsi="Arial" w:cs="Arial"/>
                      <w:color w:val="auto"/>
                      <w:sz w:val="22"/>
                    </w:rPr>
                    <w:t xml:space="preserve">Fuente: </w:t>
                  </w:r>
                  <w:r w:rsidRPr="002B6841">
                    <w:rPr>
                      <w:rFonts w:ascii="Arial" w:hAnsi="Arial" w:cs="Arial"/>
                      <w:color w:val="auto"/>
                      <w:sz w:val="22"/>
                    </w:rPr>
                    <w:t>Guía Técnica para</w:t>
                  </w:r>
                  <w:r>
                    <w:rPr>
                      <w:rFonts w:ascii="Arial" w:hAnsi="Arial" w:cs="Arial"/>
                      <w:color w:val="auto"/>
                      <w:sz w:val="22"/>
                    </w:rPr>
                    <w:t xml:space="preserve"> la Evaluación y Prevención de </w:t>
                  </w:r>
                  <w:r w:rsidRPr="002B6841">
                    <w:rPr>
                      <w:rFonts w:ascii="Arial" w:hAnsi="Arial" w:cs="Arial"/>
                      <w:color w:val="auto"/>
                      <w:sz w:val="22"/>
                    </w:rPr>
                    <w:t>Riesgo Eléctrico)</w:t>
                  </w:r>
                </w:p>
                <w:p w:rsidR="00A25FA7" w:rsidRPr="002B6841" w:rsidRDefault="00A25FA7" w:rsidP="002B6841"/>
              </w:txbxContent>
            </v:textbox>
            <w10:wrap type="topAndBottom"/>
          </v:shape>
        </w:pict>
      </w:r>
      <w:r w:rsidR="00FB4F1E">
        <w:rPr>
          <w:rFonts w:ascii="Arial" w:hAnsi="Arial" w:cs="Arial"/>
          <w:noProof/>
          <w:sz w:val="24"/>
          <w:szCs w:val="24"/>
          <w:lang w:val="es-ES" w:eastAsia="es-ES"/>
        </w:rPr>
        <w:drawing>
          <wp:inline distT="0" distB="0" distL="0" distR="0">
            <wp:extent cx="3957320" cy="1655445"/>
            <wp:effectExtent l="19050" t="0" r="5080" b="0"/>
            <wp:docPr id="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3957320" cy="1655445"/>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1800"/>
        <w:jc w:val="center"/>
        <w:rPr>
          <w:rFonts w:ascii="Arial" w:hAnsi="Arial" w:cs="Arial"/>
          <w:sz w:val="24"/>
          <w:szCs w:val="24"/>
          <w:lang w:val="es-ES"/>
        </w:rPr>
      </w:pPr>
    </w:p>
    <w:p w:rsidR="00FB4F1E" w:rsidRDefault="00535D34" w:rsidP="00FB4F1E">
      <w:pPr>
        <w:pStyle w:val="Prrafodelista1"/>
        <w:spacing w:after="0" w:line="480" w:lineRule="auto"/>
        <w:ind w:left="1800"/>
        <w:jc w:val="both"/>
        <w:rPr>
          <w:rFonts w:ascii="Arial" w:hAnsi="Arial" w:cs="Arial"/>
          <w:sz w:val="24"/>
          <w:szCs w:val="24"/>
          <w:lang w:val="es-ES"/>
        </w:rPr>
      </w:pPr>
      <w:r>
        <w:rPr>
          <w:rFonts w:ascii="Arial" w:hAnsi="Arial" w:cs="Arial"/>
          <w:noProof/>
          <w:sz w:val="24"/>
          <w:szCs w:val="24"/>
          <w:lang w:val="es-ES" w:eastAsia="es-ES"/>
        </w:rPr>
        <w:pict>
          <v:shape id="_x0000_s1062" type="#_x0000_t202" style="position:absolute;left:0;text-align:left;margin-left:93.35pt;margin-top:180.5pt;width:312.3pt;height:35.2pt;z-index:251702272" stroked="f">
            <v:textbox style="mso-next-textbox:#_x0000_s1062"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5.5b. Detector de tensión tipo resistivo para AT.</w:t>
                  </w:r>
                </w:p>
                <w:p w:rsidR="00A25FA7" w:rsidRPr="002B6841" w:rsidRDefault="00A25FA7" w:rsidP="002B6841">
                  <w:pPr>
                    <w:pStyle w:val="Epgrafe"/>
                    <w:spacing w:after="0"/>
                    <w:jc w:val="center"/>
                    <w:rPr>
                      <w:rFonts w:ascii="Arial" w:hAnsi="Arial" w:cs="Arial"/>
                      <w:color w:val="auto"/>
                      <w:sz w:val="22"/>
                    </w:rPr>
                  </w:pPr>
                  <w:r w:rsidRPr="002B6841">
                    <w:rPr>
                      <w:rFonts w:ascii="Arial" w:hAnsi="Arial" w:cs="Arial"/>
                      <w:color w:val="auto"/>
                      <w:sz w:val="22"/>
                    </w:rPr>
                    <w:t>(</w:t>
                  </w:r>
                  <w:r>
                    <w:rPr>
                      <w:rFonts w:ascii="Arial" w:hAnsi="Arial" w:cs="Arial"/>
                      <w:color w:val="auto"/>
                      <w:sz w:val="22"/>
                    </w:rPr>
                    <w:t xml:space="preserve">Fuente: </w:t>
                  </w:r>
                  <w:r w:rsidRPr="002B6841">
                    <w:rPr>
                      <w:rFonts w:ascii="Arial" w:hAnsi="Arial" w:cs="Arial"/>
                      <w:color w:val="auto"/>
                      <w:sz w:val="22"/>
                    </w:rPr>
                    <w:t xml:space="preserve">Guía Técnica para la Evaluación y Prevención de </w:t>
                  </w:r>
                </w:p>
                <w:p w:rsidR="00A25FA7" w:rsidRPr="002B6841" w:rsidRDefault="00A25FA7" w:rsidP="002B6841">
                  <w:pPr>
                    <w:pStyle w:val="Epgrafe"/>
                    <w:spacing w:after="0"/>
                    <w:jc w:val="center"/>
                    <w:rPr>
                      <w:rFonts w:ascii="Arial" w:hAnsi="Arial" w:cs="Arial"/>
                      <w:color w:val="auto"/>
                      <w:sz w:val="22"/>
                    </w:rPr>
                  </w:pPr>
                  <w:r w:rsidRPr="002B6841">
                    <w:rPr>
                      <w:rFonts w:ascii="Arial" w:hAnsi="Arial" w:cs="Arial"/>
                      <w:color w:val="auto"/>
                      <w:sz w:val="22"/>
                    </w:rPr>
                    <w:t>Riesgo Eléctrico)</w:t>
                  </w:r>
                </w:p>
                <w:p w:rsidR="00A25FA7" w:rsidRPr="002B6841" w:rsidRDefault="00A25FA7" w:rsidP="002B6841"/>
              </w:txbxContent>
            </v:textbox>
            <w10:wrap type="topAndBottom"/>
          </v:shape>
        </w:pict>
      </w:r>
      <w:r w:rsidR="00FB4F1E">
        <w:rPr>
          <w:rFonts w:ascii="Arial" w:hAnsi="Arial" w:cs="Arial"/>
          <w:noProof/>
          <w:sz w:val="24"/>
          <w:szCs w:val="24"/>
          <w:lang w:val="es-ES" w:eastAsia="es-ES"/>
        </w:rPr>
        <w:drawing>
          <wp:inline distT="0" distB="0" distL="0" distR="0">
            <wp:extent cx="3704590" cy="2033905"/>
            <wp:effectExtent l="19050" t="0" r="0" b="0"/>
            <wp:docPr id="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3704590" cy="2033905"/>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1800"/>
        <w:jc w:val="both"/>
        <w:rPr>
          <w:rFonts w:ascii="Arial" w:hAnsi="Arial" w:cs="Arial"/>
          <w:sz w:val="24"/>
          <w:szCs w:val="24"/>
          <w:lang w:val="es-ES"/>
        </w:rPr>
      </w:pPr>
    </w:p>
    <w:p w:rsidR="00FB4F1E" w:rsidRPr="002E0696" w:rsidRDefault="00FB4F1E" w:rsidP="00FB4F1E">
      <w:pPr>
        <w:pStyle w:val="Prrafodelista1"/>
        <w:spacing w:after="0" w:line="480" w:lineRule="auto"/>
        <w:ind w:left="1800"/>
        <w:jc w:val="both"/>
        <w:rPr>
          <w:rFonts w:ascii="Arial" w:hAnsi="Arial" w:cs="Arial"/>
          <w:sz w:val="24"/>
          <w:szCs w:val="24"/>
          <w:lang w:val="es-ES"/>
        </w:rPr>
      </w:pPr>
      <w:r>
        <w:rPr>
          <w:rFonts w:ascii="Arial" w:hAnsi="Arial" w:cs="Arial"/>
          <w:sz w:val="24"/>
          <w:szCs w:val="24"/>
          <w:lang w:val="es-ES"/>
        </w:rPr>
        <w:t xml:space="preserve">Estos </w:t>
      </w:r>
      <w:r w:rsidRPr="002E0696">
        <w:rPr>
          <w:rFonts w:ascii="Arial" w:hAnsi="Arial" w:cs="Arial"/>
          <w:sz w:val="24"/>
          <w:szCs w:val="24"/>
          <w:lang w:val="es-ES"/>
        </w:rPr>
        <w:t>detectores de la ausencia de tensión pueden ser de tipo capacitivo (UNE-EN 61243-1) o resistivo (UNE-EN 61243-2)</w:t>
      </w:r>
      <w:r>
        <w:rPr>
          <w:rFonts w:ascii="Arial" w:hAnsi="Arial" w:cs="Arial"/>
          <w:sz w:val="24"/>
          <w:szCs w:val="24"/>
          <w:lang w:val="es-ES"/>
        </w:rPr>
        <w:t>.</w:t>
      </w:r>
    </w:p>
    <w:p w:rsidR="00FB4F1E" w:rsidRPr="002E0696" w:rsidRDefault="00FB4F1E" w:rsidP="00FB4F1E">
      <w:pPr>
        <w:pStyle w:val="Prrafodelista1"/>
        <w:spacing w:after="0" w:line="480" w:lineRule="auto"/>
        <w:ind w:left="1800"/>
        <w:jc w:val="both"/>
        <w:rPr>
          <w:rFonts w:ascii="Arial" w:hAnsi="Arial" w:cs="Arial"/>
          <w:sz w:val="24"/>
          <w:szCs w:val="24"/>
          <w:lang w:val="es-ES"/>
        </w:rPr>
      </w:pPr>
    </w:p>
    <w:p w:rsidR="00FB4F1E" w:rsidRDefault="00FB4F1E" w:rsidP="00FB4F1E">
      <w:pPr>
        <w:pStyle w:val="Prrafodelista1"/>
        <w:spacing w:after="0" w:line="480" w:lineRule="auto"/>
        <w:ind w:left="1800"/>
        <w:jc w:val="both"/>
        <w:rPr>
          <w:rFonts w:ascii="Arial" w:hAnsi="Arial" w:cs="Arial"/>
          <w:sz w:val="24"/>
          <w:szCs w:val="24"/>
          <w:lang w:val="es-ES"/>
        </w:rPr>
      </w:pPr>
      <w:r w:rsidRPr="002E0696">
        <w:rPr>
          <w:rFonts w:ascii="Arial" w:hAnsi="Arial" w:cs="Arial"/>
          <w:sz w:val="24"/>
          <w:szCs w:val="24"/>
          <w:lang w:val="es-ES"/>
        </w:rPr>
        <w:t xml:space="preserve">En dichas normas se especifican, entre otras cosas, las características y requisitos de funcionamiento de los </w:t>
      </w:r>
      <w:r w:rsidRPr="002E0696">
        <w:rPr>
          <w:rFonts w:ascii="Arial" w:hAnsi="Arial" w:cs="Arial"/>
          <w:sz w:val="24"/>
          <w:szCs w:val="24"/>
          <w:lang w:val="es-ES"/>
        </w:rPr>
        <w:lastRenderedPageBreak/>
        <w:t>detectores, considerando que estos deben dar una indicación segura de los dos posibles estados: “presencia de tensión” o “ausencia de tensión”. Esta indicación la podrán dar mediante un cambio de señal visual y/o acústica.</w:t>
      </w:r>
    </w:p>
    <w:p w:rsidR="002C5F6F" w:rsidRPr="002E0696" w:rsidRDefault="002C5F6F" w:rsidP="00FB4F1E">
      <w:pPr>
        <w:pStyle w:val="Prrafodelista1"/>
        <w:spacing w:after="0" w:line="480" w:lineRule="auto"/>
        <w:ind w:left="1800"/>
        <w:jc w:val="both"/>
        <w:rPr>
          <w:rFonts w:ascii="Arial" w:hAnsi="Arial" w:cs="Arial"/>
          <w:sz w:val="24"/>
          <w:szCs w:val="24"/>
          <w:lang w:val="es-ES"/>
        </w:rPr>
      </w:pPr>
    </w:p>
    <w:p w:rsidR="00FB4F1E" w:rsidRPr="002E0696" w:rsidRDefault="00FB4F1E" w:rsidP="00FB4F1E">
      <w:pPr>
        <w:pStyle w:val="Prrafodelista1"/>
        <w:spacing w:after="0" w:line="480" w:lineRule="auto"/>
        <w:ind w:left="1800"/>
        <w:jc w:val="both"/>
        <w:rPr>
          <w:rFonts w:ascii="Arial" w:hAnsi="Arial" w:cs="Arial"/>
          <w:sz w:val="24"/>
          <w:szCs w:val="24"/>
          <w:lang w:val="es-ES"/>
        </w:rPr>
      </w:pPr>
      <w:r w:rsidRPr="002E0696">
        <w:rPr>
          <w:rFonts w:ascii="Arial" w:hAnsi="Arial" w:cs="Arial"/>
          <w:sz w:val="24"/>
          <w:szCs w:val="24"/>
          <w:lang w:val="es-ES"/>
        </w:rPr>
        <w:t>De las características de funcionamiento de estos detectores,  solo indican “presencia de tensión”  cuando en el conductor que se verifica se alcanza una determinada tensión umbral, también se puede dar el caso de que el dispositivo se vea afectado por campos perturbadores presentes en las instalaciones, por lo cual es recomendable ver toda la información técnica del detector. Y a su vez el detector puede indicar “ausencia de tensión” aunque exista en la instalación una cierta tensión inducida, siempre y cuando esta no alcance la tensión umbral del detector.</w:t>
      </w:r>
    </w:p>
    <w:p w:rsidR="00FB4F1E" w:rsidRPr="002E0696" w:rsidRDefault="00FB4F1E" w:rsidP="00FB4F1E">
      <w:pPr>
        <w:pStyle w:val="Prrafodelista1"/>
        <w:spacing w:after="0" w:line="480" w:lineRule="auto"/>
        <w:ind w:left="1800"/>
        <w:jc w:val="both"/>
        <w:rPr>
          <w:rFonts w:ascii="Arial" w:hAnsi="Arial" w:cs="Arial"/>
          <w:sz w:val="24"/>
          <w:szCs w:val="24"/>
          <w:lang w:val="es-ES"/>
        </w:rPr>
      </w:pPr>
    </w:p>
    <w:p w:rsidR="00FB4F1E" w:rsidRDefault="00FB4F1E" w:rsidP="00FB4F1E">
      <w:pPr>
        <w:pStyle w:val="Prrafodelista1"/>
        <w:spacing w:after="0" w:line="480" w:lineRule="auto"/>
        <w:ind w:left="1800"/>
        <w:jc w:val="both"/>
        <w:rPr>
          <w:rFonts w:ascii="Arial" w:hAnsi="Arial" w:cs="Arial"/>
          <w:sz w:val="24"/>
          <w:szCs w:val="24"/>
          <w:lang w:val="es-ES"/>
        </w:rPr>
      </w:pPr>
      <w:r w:rsidRPr="002E0696">
        <w:rPr>
          <w:rFonts w:ascii="Arial" w:hAnsi="Arial" w:cs="Arial"/>
          <w:sz w:val="24"/>
          <w:szCs w:val="24"/>
          <w:lang w:val="es-ES"/>
        </w:rPr>
        <w:t>Antes de utilizar un detector de tensión, es importante comprobar su tensión o gama de tensiones nominales de funcionamiento. Es muy importante recalcar que existen verificadores para cables subterráneos.</w:t>
      </w:r>
    </w:p>
    <w:p w:rsidR="00FB4F1E" w:rsidRPr="00486208" w:rsidRDefault="00FB4F1E" w:rsidP="00FB4F1E">
      <w:pPr>
        <w:pStyle w:val="Prrafodelista1"/>
        <w:spacing w:after="0" w:line="480" w:lineRule="auto"/>
        <w:ind w:left="1800"/>
        <w:jc w:val="both"/>
        <w:rPr>
          <w:rFonts w:ascii="Arial" w:hAnsi="Arial" w:cs="Arial"/>
          <w:sz w:val="24"/>
          <w:szCs w:val="24"/>
          <w:lang w:val="es-ES"/>
        </w:rPr>
      </w:pPr>
    </w:p>
    <w:p w:rsidR="00FB4F1E" w:rsidRDefault="002C5F6F" w:rsidP="00AE32F5">
      <w:pPr>
        <w:pStyle w:val="Prrafodelista1"/>
        <w:numPr>
          <w:ilvl w:val="0"/>
          <w:numId w:val="31"/>
        </w:numPr>
        <w:spacing w:after="0" w:line="480" w:lineRule="auto"/>
        <w:jc w:val="both"/>
        <w:rPr>
          <w:rFonts w:ascii="Arial" w:hAnsi="Arial" w:cs="Arial"/>
          <w:b/>
          <w:sz w:val="24"/>
          <w:szCs w:val="24"/>
          <w:lang w:val="es-ES"/>
        </w:rPr>
      </w:pPr>
      <w:r>
        <w:rPr>
          <w:rFonts w:ascii="Arial" w:hAnsi="Arial" w:cs="Arial"/>
          <w:b/>
          <w:sz w:val="24"/>
          <w:szCs w:val="24"/>
          <w:lang w:val="es-ES"/>
        </w:rPr>
        <w:lastRenderedPageBreak/>
        <w:t>Equipos de verificación</w:t>
      </w:r>
      <w:r w:rsidR="00FB4F1E" w:rsidRPr="00486208">
        <w:rPr>
          <w:rFonts w:ascii="Arial" w:hAnsi="Arial" w:cs="Arial"/>
          <w:b/>
          <w:sz w:val="24"/>
          <w:szCs w:val="24"/>
          <w:lang w:val="es-ES"/>
        </w:rPr>
        <w:t xml:space="preserve"> en instalaciones de baja tensión. </w:t>
      </w:r>
    </w:p>
    <w:p w:rsidR="00FB4F1E" w:rsidRDefault="00FB4F1E" w:rsidP="00FB4F1E">
      <w:pPr>
        <w:pStyle w:val="Prrafodelista1"/>
        <w:spacing w:after="0" w:line="480" w:lineRule="auto"/>
        <w:ind w:left="2160"/>
        <w:jc w:val="both"/>
        <w:rPr>
          <w:rFonts w:ascii="Arial" w:hAnsi="Arial" w:cs="Arial"/>
          <w:sz w:val="24"/>
          <w:szCs w:val="24"/>
          <w:lang w:val="es-ES"/>
        </w:rPr>
      </w:pPr>
      <w:r>
        <w:rPr>
          <w:rFonts w:ascii="Arial" w:hAnsi="Arial" w:cs="Arial"/>
          <w:sz w:val="24"/>
          <w:szCs w:val="24"/>
          <w:lang w:val="es-ES"/>
        </w:rPr>
        <w:t xml:space="preserve">Los </w:t>
      </w:r>
      <w:r w:rsidRPr="002E0696">
        <w:rPr>
          <w:rFonts w:ascii="Arial" w:hAnsi="Arial" w:cs="Arial"/>
          <w:sz w:val="24"/>
          <w:szCs w:val="24"/>
          <w:lang w:val="es-ES"/>
        </w:rPr>
        <w:t xml:space="preserve">equipos empleados para verificar la ausencia de tensión en las instalaciones de baja tensión son </w:t>
      </w:r>
      <w:r w:rsidR="00187AE4" w:rsidRPr="002E0696">
        <w:rPr>
          <w:rFonts w:ascii="Arial" w:hAnsi="Arial" w:cs="Arial"/>
          <w:sz w:val="24"/>
          <w:szCs w:val="24"/>
          <w:lang w:val="es-ES"/>
        </w:rPr>
        <w:t>más</w:t>
      </w:r>
      <w:r w:rsidRPr="002E0696">
        <w:rPr>
          <w:rFonts w:ascii="Arial" w:hAnsi="Arial" w:cs="Arial"/>
          <w:sz w:val="24"/>
          <w:szCs w:val="24"/>
          <w:lang w:val="es-ES"/>
        </w:rPr>
        <w:t xml:space="preserve"> </w:t>
      </w:r>
      <w:r w:rsidR="002C5F6F">
        <w:rPr>
          <w:rFonts w:ascii="Arial" w:hAnsi="Arial" w:cs="Arial"/>
          <w:sz w:val="24"/>
          <w:szCs w:val="24"/>
          <w:lang w:val="es-ES"/>
        </w:rPr>
        <w:t>fáciles de maniobrar</w:t>
      </w:r>
      <w:r w:rsidRPr="002E0696">
        <w:rPr>
          <w:rFonts w:ascii="Arial" w:hAnsi="Arial" w:cs="Arial"/>
          <w:sz w:val="24"/>
          <w:szCs w:val="24"/>
          <w:lang w:val="es-ES"/>
        </w:rPr>
        <w:t xml:space="preserve"> que los requeridos en alta tensión.</w:t>
      </w:r>
    </w:p>
    <w:p w:rsidR="00FB4F1E" w:rsidRDefault="00535D34" w:rsidP="00FB4F1E">
      <w:pPr>
        <w:pStyle w:val="Prrafodelista1"/>
        <w:spacing w:after="0" w:line="480" w:lineRule="auto"/>
        <w:ind w:left="2160"/>
        <w:jc w:val="center"/>
        <w:rPr>
          <w:rFonts w:ascii="Arial" w:hAnsi="Arial" w:cs="Arial"/>
          <w:sz w:val="24"/>
          <w:szCs w:val="24"/>
          <w:lang w:val="es-ES"/>
        </w:rPr>
      </w:pPr>
      <w:r>
        <w:rPr>
          <w:rFonts w:ascii="Arial" w:hAnsi="Arial" w:cs="Arial"/>
          <w:noProof/>
          <w:sz w:val="24"/>
          <w:szCs w:val="24"/>
          <w:lang w:val="es-ES" w:eastAsia="es-ES"/>
        </w:rPr>
        <w:pict>
          <v:shape id="_x0000_s1063" type="#_x0000_t202" style="position:absolute;left:0;text-align:left;margin-left:179.6pt;margin-top:103.25pt;width:194.5pt;height:16.15pt;z-index:251703296" stroked="f">
            <v:textbox style="mso-next-textbox:#_x0000_s1063" inset="0,0,0,0">
              <w:txbxContent>
                <w:p w:rsidR="00A25FA7" w:rsidRPr="003234A4" w:rsidRDefault="00A25FA7" w:rsidP="00FB4F1E">
                  <w:pPr>
                    <w:pStyle w:val="Epgrafe"/>
                    <w:spacing w:after="0"/>
                    <w:jc w:val="center"/>
                    <w:rPr>
                      <w:rFonts w:ascii="Arial" w:hAnsi="Arial" w:cs="Arial"/>
                      <w:noProof/>
                      <w:color w:val="auto"/>
                      <w:sz w:val="32"/>
                      <w:szCs w:val="24"/>
                    </w:rPr>
                  </w:pPr>
                  <w:r>
                    <w:rPr>
                      <w:rFonts w:ascii="Arial" w:hAnsi="Arial" w:cs="Arial"/>
                      <w:color w:val="auto"/>
                      <w:sz w:val="22"/>
                    </w:rPr>
                    <w:t>Fig. 5.6. Multímetros.</w:t>
                  </w:r>
                </w:p>
              </w:txbxContent>
            </v:textbox>
            <w10:wrap type="topAndBottom"/>
          </v:shape>
        </w:pict>
      </w:r>
      <w:r w:rsidR="00FB4F1E" w:rsidRPr="002E0696">
        <w:rPr>
          <w:rFonts w:ascii="Arial" w:hAnsi="Arial" w:cs="Arial"/>
          <w:noProof/>
          <w:sz w:val="24"/>
          <w:szCs w:val="24"/>
          <w:lang w:val="es-ES" w:eastAsia="es-ES"/>
        </w:rPr>
        <w:drawing>
          <wp:inline distT="0" distB="0" distL="0" distR="0">
            <wp:extent cx="1629924" cy="1021278"/>
            <wp:effectExtent l="19050" t="0" r="8376" b="0"/>
            <wp:docPr id="1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t="10305" r="2120" b="6107"/>
                    <a:stretch>
                      <a:fillRect/>
                    </a:stretch>
                  </pic:blipFill>
                  <pic:spPr bwMode="auto">
                    <a:xfrm>
                      <a:off x="0" y="0"/>
                      <a:ext cx="1639434" cy="1027237"/>
                    </a:xfrm>
                    <a:prstGeom prst="rect">
                      <a:avLst/>
                    </a:prstGeom>
                    <a:noFill/>
                    <a:ln>
                      <a:noFill/>
                    </a:ln>
                  </pic:spPr>
                </pic:pic>
              </a:graphicData>
            </a:graphic>
          </wp:inline>
        </w:drawing>
      </w:r>
    </w:p>
    <w:p w:rsidR="0024335F" w:rsidRDefault="0024335F" w:rsidP="00FB4F1E">
      <w:pPr>
        <w:pStyle w:val="Prrafodelista1"/>
        <w:spacing w:after="0" w:line="480" w:lineRule="auto"/>
        <w:ind w:left="2160"/>
        <w:jc w:val="both"/>
        <w:rPr>
          <w:rFonts w:ascii="Arial" w:hAnsi="Arial" w:cs="Arial"/>
          <w:sz w:val="24"/>
          <w:szCs w:val="24"/>
          <w:lang w:val="es-ES"/>
        </w:rPr>
      </w:pPr>
    </w:p>
    <w:p w:rsidR="00FB4F1E" w:rsidRPr="002E0696" w:rsidRDefault="00FB4F1E" w:rsidP="00FB4F1E">
      <w:pPr>
        <w:pStyle w:val="Prrafodelista1"/>
        <w:spacing w:after="0" w:line="480" w:lineRule="auto"/>
        <w:ind w:left="2160"/>
        <w:jc w:val="both"/>
        <w:rPr>
          <w:rFonts w:ascii="Arial" w:hAnsi="Arial" w:cs="Arial"/>
          <w:sz w:val="24"/>
          <w:szCs w:val="24"/>
          <w:lang w:val="es-ES"/>
        </w:rPr>
      </w:pPr>
      <w:r>
        <w:rPr>
          <w:rFonts w:ascii="Arial" w:hAnsi="Arial" w:cs="Arial"/>
          <w:sz w:val="24"/>
          <w:szCs w:val="24"/>
          <w:lang w:val="es-ES"/>
        </w:rPr>
        <w:t xml:space="preserve">Se </w:t>
      </w:r>
      <w:r w:rsidRPr="002E0696">
        <w:rPr>
          <w:rFonts w:ascii="Arial" w:hAnsi="Arial" w:cs="Arial"/>
          <w:sz w:val="24"/>
          <w:szCs w:val="24"/>
          <w:lang w:val="es-ES"/>
        </w:rPr>
        <w:t>pueden utilizar comprobadores que permiten observar si existe tensión y, en caso de existir, a que valor corresponde en la gama de tensiones normalizadas de 120, 220 o 440 voltios, sin necesidad de indicar el valor exacto.</w:t>
      </w:r>
    </w:p>
    <w:p w:rsidR="00FB4F1E" w:rsidRPr="002E0696" w:rsidRDefault="00FB4F1E" w:rsidP="00FB4F1E">
      <w:pPr>
        <w:pStyle w:val="Prrafodelista1"/>
        <w:spacing w:after="0" w:line="480" w:lineRule="auto"/>
        <w:ind w:left="2160"/>
        <w:jc w:val="both"/>
        <w:rPr>
          <w:rFonts w:ascii="Arial" w:hAnsi="Arial" w:cs="Arial"/>
          <w:sz w:val="24"/>
          <w:szCs w:val="24"/>
          <w:lang w:val="es-ES"/>
        </w:rPr>
      </w:pPr>
    </w:p>
    <w:p w:rsidR="002C5F6F" w:rsidRDefault="002C5F6F" w:rsidP="00FB4F1E">
      <w:pPr>
        <w:pStyle w:val="Prrafodelista1"/>
        <w:spacing w:after="0" w:line="480" w:lineRule="auto"/>
        <w:ind w:left="2160"/>
        <w:jc w:val="both"/>
        <w:rPr>
          <w:rFonts w:ascii="Arial" w:hAnsi="Arial" w:cs="Arial"/>
          <w:sz w:val="24"/>
          <w:szCs w:val="24"/>
          <w:lang w:val="es-ES"/>
        </w:rPr>
      </w:pPr>
      <w:r>
        <w:rPr>
          <w:rFonts w:ascii="Arial" w:hAnsi="Arial" w:cs="Arial"/>
          <w:sz w:val="24"/>
          <w:szCs w:val="24"/>
          <w:lang w:val="es-ES"/>
        </w:rPr>
        <w:t>Es muy importante realizar un mantenimiento periódico a este tipo de equipos, así como el correcto manejo de los mismos por parte del personal de trabajo ya que así se podrían evitar algún tipo de accidente en el lugar de trabajo.</w:t>
      </w:r>
    </w:p>
    <w:p w:rsidR="00FB4F1E" w:rsidRDefault="002C5F6F" w:rsidP="00FB4F1E">
      <w:pPr>
        <w:pStyle w:val="Prrafodelista1"/>
        <w:spacing w:after="0" w:line="480" w:lineRule="auto"/>
        <w:ind w:left="2160"/>
        <w:jc w:val="both"/>
        <w:rPr>
          <w:rFonts w:ascii="Arial" w:hAnsi="Arial" w:cs="Arial"/>
          <w:sz w:val="24"/>
          <w:szCs w:val="24"/>
          <w:lang w:val="es-ES"/>
        </w:rPr>
      </w:pPr>
      <w:r>
        <w:rPr>
          <w:rFonts w:ascii="Arial" w:hAnsi="Arial" w:cs="Arial"/>
          <w:sz w:val="24"/>
          <w:szCs w:val="24"/>
          <w:lang w:val="es-ES"/>
        </w:rPr>
        <w:t xml:space="preserve"> </w:t>
      </w:r>
    </w:p>
    <w:p w:rsidR="00FB4F1E" w:rsidRDefault="00FB4F1E" w:rsidP="00AE32F5">
      <w:pPr>
        <w:pStyle w:val="Prrafodelista1"/>
        <w:numPr>
          <w:ilvl w:val="0"/>
          <w:numId w:val="29"/>
        </w:numPr>
        <w:spacing w:after="0" w:line="480" w:lineRule="auto"/>
        <w:jc w:val="both"/>
        <w:rPr>
          <w:rFonts w:ascii="Arial" w:hAnsi="Arial" w:cs="Arial"/>
          <w:b/>
          <w:sz w:val="24"/>
          <w:szCs w:val="24"/>
          <w:lang w:val="es-EC"/>
        </w:rPr>
      </w:pPr>
      <w:r w:rsidRPr="003F02AB">
        <w:rPr>
          <w:rFonts w:ascii="Arial" w:hAnsi="Arial" w:cs="Arial"/>
          <w:b/>
          <w:sz w:val="24"/>
          <w:szCs w:val="24"/>
          <w:lang w:val="es-EC"/>
        </w:rPr>
        <w:lastRenderedPageBreak/>
        <w:t>Poner a tierra y en cortocircuito.</w:t>
      </w:r>
    </w:p>
    <w:p w:rsidR="00FB4F1E" w:rsidRPr="00E0442F" w:rsidRDefault="00FB4F1E" w:rsidP="00FB4F1E">
      <w:pPr>
        <w:pStyle w:val="Prrafodelista1"/>
        <w:spacing w:after="0" w:line="480" w:lineRule="auto"/>
        <w:ind w:left="1440"/>
        <w:jc w:val="both"/>
        <w:rPr>
          <w:rFonts w:ascii="Arial" w:hAnsi="Arial" w:cs="Arial"/>
          <w:sz w:val="24"/>
          <w:szCs w:val="24"/>
          <w:lang w:val="es-EC"/>
        </w:rPr>
      </w:pPr>
      <w:r>
        <w:rPr>
          <w:rFonts w:ascii="Arial" w:hAnsi="Arial" w:cs="Arial"/>
          <w:sz w:val="24"/>
          <w:szCs w:val="24"/>
          <w:lang w:val="es-EC"/>
        </w:rPr>
        <w:t xml:space="preserve">No </w:t>
      </w:r>
      <w:r w:rsidRPr="00E0442F">
        <w:rPr>
          <w:rFonts w:ascii="Arial" w:hAnsi="Arial" w:cs="Arial"/>
          <w:sz w:val="24"/>
          <w:szCs w:val="24"/>
          <w:lang w:val="es-EC"/>
        </w:rPr>
        <w:t>solo las instalaciones de alta tensión deben ponerse a tierra y en cortocircuito antes de comenzar los trabajos, también debe hacerse esto en las instalaciones de baja tensión cuando exista el riesgo de que puedan ponerse accidentalmente en tensión durante el desarrollo de los trabajos.</w:t>
      </w:r>
    </w:p>
    <w:p w:rsidR="00FB4F1E" w:rsidRPr="00E0442F" w:rsidRDefault="00FB4F1E" w:rsidP="00FB4F1E">
      <w:pPr>
        <w:pStyle w:val="Prrafodelista1"/>
        <w:spacing w:after="0" w:line="480" w:lineRule="auto"/>
        <w:ind w:left="1440"/>
        <w:jc w:val="both"/>
        <w:rPr>
          <w:rFonts w:ascii="Arial" w:hAnsi="Arial" w:cs="Arial"/>
          <w:sz w:val="24"/>
          <w:szCs w:val="24"/>
          <w:lang w:val="es-EC"/>
        </w:rPr>
      </w:pPr>
    </w:p>
    <w:p w:rsidR="00FB4F1E" w:rsidRDefault="00FB4F1E" w:rsidP="00FB4F1E">
      <w:pPr>
        <w:pStyle w:val="Prrafodelista1"/>
        <w:spacing w:after="0" w:line="480" w:lineRule="auto"/>
        <w:ind w:left="1440"/>
        <w:jc w:val="both"/>
        <w:rPr>
          <w:rFonts w:ascii="Arial" w:hAnsi="Arial" w:cs="Arial"/>
          <w:sz w:val="24"/>
          <w:szCs w:val="24"/>
          <w:lang w:val="es-EC"/>
        </w:rPr>
      </w:pPr>
      <w:r w:rsidRPr="00E0442F">
        <w:rPr>
          <w:rFonts w:ascii="Arial" w:hAnsi="Arial" w:cs="Arial"/>
          <w:sz w:val="24"/>
          <w:szCs w:val="24"/>
          <w:lang w:val="es-EC"/>
        </w:rPr>
        <w:t>Las líneas de alta o baja tensión podrían entrar accidentalmente en tensión debido  a diferentes causas:</w:t>
      </w:r>
    </w:p>
    <w:p w:rsidR="00FB4F1E" w:rsidRDefault="00FB4F1E" w:rsidP="00AE32F5">
      <w:pPr>
        <w:pStyle w:val="Prrafodelista1"/>
        <w:numPr>
          <w:ilvl w:val="0"/>
          <w:numId w:val="33"/>
        </w:numPr>
        <w:spacing w:after="0" w:line="480" w:lineRule="auto"/>
        <w:jc w:val="both"/>
        <w:rPr>
          <w:rFonts w:ascii="Arial" w:hAnsi="Arial" w:cs="Arial"/>
          <w:sz w:val="24"/>
          <w:szCs w:val="24"/>
          <w:lang w:val="es-ES"/>
        </w:rPr>
      </w:pPr>
      <w:r>
        <w:rPr>
          <w:rFonts w:ascii="Arial" w:hAnsi="Arial" w:cs="Arial"/>
          <w:sz w:val="24"/>
          <w:szCs w:val="24"/>
          <w:lang w:val="es-ES"/>
        </w:rPr>
        <w:t xml:space="preserve">Por </w:t>
      </w:r>
      <w:r w:rsidRPr="00E0442F">
        <w:rPr>
          <w:rFonts w:ascii="Arial" w:hAnsi="Arial" w:cs="Arial"/>
          <w:sz w:val="24"/>
          <w:szCs w:val="24"/>
          <w:lang w:val="es-ES"/>
        </w:rPr>
        <w:t>inducción debido a los campos electromagnéticos producidos por otras líneas</w:t>
      </w:r>
      <w:r w:rsidR="002C5F6F">
        <w:rPr>
          <w:rFonts w:ascii="Arial" w:hAnsi="Arial" w:cs="Arial"/>
          <w:sz w:val="24"/>
          <w:szCs w:val="24"/>
          <w:lang w:val="es-ES"/>
        </w:rPr>
        <w:t xml:space="preserve"> aéreas, de alta o baja tensión</w:t>
      </w:r>
      <w:r w:rsidRPr="00E0442F">
        <w:rPr>
          <w:rFonts w:ascii="Arial" w:hAnsi="Arial" w:cs="Arial"/>
          <w:sz w:val="24"/>
          <w:szCs w:val="24"/>
          <w:lang w:val="es-ES"/>
        </w:rPr>
        <w:t>.</w:t>
      </w:r>
    </w:p>
    <w:p w:rsidR="00FB4F1E" w:rsidRDefault="00FB4F1E" w:rsidP="00AE32F5">
      <w:pPr>
        <w:pStyle w:val="Prrafodelista1"/>
        <w:numPr>
          <w:ilvl w:val="0"/>
          <w:numId w:val="33"/>
        </w:numPr>
        <w:spacing w:after="0" w:line="480" w:lineRule="auto"/>
        <w:jc w:val="both"/>
        <w:rPr>
          <w:rFonts w:ascii="Arial" w:hAnsi="Arial" w:cs="Arial"/>
          <w:sz w:val="24"/>
          <w:szCs w:val="24"/>
          <w:lang w:val="es-ES"/>
        </w:rPr>
      </w:pPr>
      <w:r>
        <w:rPr>
          <w:rFonts w:ascii="Arial" w:hAnsi="Arial" w:cs="Arial"/>
          <w:sz w:val="24"/>
          <w:szCs w:val="24"/>
          <w:lang w:val="es-ES"/>
        </w:rPr>
        <w:t xml:space="preserve">Por </w:t>
      </w:r>
      <w:r w:rsidRPr="00E0442F">
        <w:rPr>
          <w:rFonts w:ascii="Arial" w:hAnsi="Arial" w:cs="Arial"/>
          <w:sz w:val="24"/>
          <w:szCs w:val="24"/>
          <w:lang w:val="es-ES"/>
        </w:rPr>
        <w:t>inducción debida a campos electromagnéticos de alta frecuencia producidos por antenas radioemisoras cercanas.</w:t>
      </w:r>
    </w:p>
    <w:p w:rsidR="00FB4F1E" w:rsidRDefault="00FB4F1E" w:rsidP="00AE32F5">
      <w:pPr>
        <w:pStyle w:val="Prrafodelista1"/>
        <w:numPr>
          <w:ilvl w:val="0"/>
          <w:numId w:val="33"/>
        </w:numPr>
        <w:spacing w:after="0" w:line="480" w:lineRule="auto"/>
        <w:jc w:val="both"/>
        <w:rPr>
          <w:rFonts w:ascii="Arial" w:hAnsi="Arial" w:cs="Arial"/>
          <w:sz w:val="24"/>
          <w:szCs w:val="24"/>
          <w:lang w:val="es-ES"/>
        </w:rPr>
      </w:pPr>
      <w:r>
        <w:rPr>
          <w:rFonts w:ascii="Arial" w:hAnsi="Arial" w:cs="Arial"/>
          <w:sz w:val="24"/>
          <w:szCs w:val="24"/>
          <w:lang w:val="es-ES"/>
        </w:rPr>
        <w:t>Por descarga atmosféricas en forma de rayo.</w:t>
      </w:r>
    </w:p>
    <w:p w:rsidR="00FB4F1E" w:rsidRDefault="00FB4F1E" w:rsidP="00AE32F5">
      <w:pPr>
        <w:pStyle w:val="Prrafodelista1"/>
        <w:numPr>
          <w:ilvl w:val="0"/>
          <w:numId w:val="33"/>
        </w:numPr>
        <w:spacing w:after="0" w:line="480" w:lineRule="auto"/>
        <w:jc w:val="both"/>
        <w:rPr>
          <w:rFonts w:ascii="Arial" w:hAnsi="Arial" w:cs="Arial"/>
          <w:sz w:val="24"/>
          <w:szCs w:val="24"/>
          <w:lang w:val="es-ES"/>
        </w:rPr>
      </w:pPr>
      <w:r>
        <w:rPr>
          <w:rFonts w:ascii="Arial" w:hAnsi="Arial" w:cs="Arial"/>
          <w:sz w:val="24"/>
          <w:szCs w:val="24"/>
          <w:lang w:val="es-ES"/>
        </w:rPr>
        <w:t xml:space="preserve">Por </w:t>
      </w:r>
      <w:r w:rsidRPr="00E0442F">
        <w:rPr>
          <w:rFonts w:ascii="Arial" w:hAnsi="Arial" w:cs="Arial"/>
          <w:sz w:val="24"/>
          <w:szCs w:val="24"/>
          <w:lang w:val="es-ES"/>
        </w:rPr>
        <w:t>contacto fortuito de la línea en la que se trabaja con un conductor de otra línea o instalación en tensión.</w:t>
      </w:r>
    </w:p>
    <w:p w:rsidR="00FB4F1E" w:rsidRDefault="00FB4F1E" w:rsidP="00FB4F1E">
      <w:pPr>
        <w:pStyle w:val="Prrafodelista1"/>
        <w:spacing w:after="0" w:line="480" w:lineRule="auto"/>
        <w:ind w:left="2160"/>
        <w:jc w:val="both"/>
        <w:rPr>
          <w:rFonts w:ascii="Arial" w:hAnsi="Arial" w:cs="Arial"/>
          <w:sz w:val="24"/>
          <w:szCs w:val="24"/>
          <w:lang w:val="es-ES"/>
        </w:rPr>
      </w:pPr>
    </w:p>
    <w:p w:rsidR="00FB4F1E" w:rsidRPr="00E0442F" w:rsidRDefault="00FB4F1E" w:rsidP="00FB4F1E">
      <w:pPr>
        <w:pStyle w:val="Prrafodelista1"/>
        <w:spacing w:after="0" w:line="480" w:lineRule="auto"/>
        <w:ind w:left="1416"/>
        <w:jc w:val="both"/>
        <w:rPr>
          <w:rFonts w:ascii="Arial" w:hAnsi="Arial" w:cs="Arial"/>
          <w:sz w:val="24"/>
          <w:szCs w:val="24"/>
          <w:lang w:val="es-ES"/>
        </w:rPr>
      </w:pPr>
      <w:r>
        <w:rPr>
          <w:rFonts w:ascii="Arial" w:hAnsi="Arial" w:cs="Arial"/>
          <w:sz w:val="24"/>
          <w:szCs w:val="24"/>
          <w:lang w:val="es-ES"/>
        </w:rPr>
        <w:t xml:space="preserve">Una </w:t>
      </w:r>
      <w:r w:rsidRPr="00E0442F">
        <w:rPr>
          <w:rFonts w:ascii="Arial" w:hAnsi="Arial" w:cs="Arial"/>
          <w:sz w:val="24"/>
          <w:szCs w:val="24"/>
          <w:lang w:val="es-ES"/>
        </w:rPr>
        <w:t>puesta a tierra y en cortocircuito de la instalación constituye una medida preventiva de gran eficacia para proteger a los trabajadores frente a dife</w:t>
      </w:r>
      <w:r w:rsidR="002C5F6F">
        <w:rPr>
          <w:rFonts w:ascii="Arial" w:hAnsi="Arial" w:cs="Arial"/>
          <w:sz w:val="24"/>
          <w:szCs w:val="24"/>
          <w:lang w:val="es-ES"/>
        </w:rPr>
        <w:t>rencias de potencial peligrosas.</w:t>
      </w:r>
      <w:r w:rsidRPr="00E0442F">
        <w:rPr>
          <w:rFonts w:ascii="Arial" w:hAnsi="Arial" w:cs="Arial"/>
          <w:sz w:val="24"/>
          <w:szCs w:val="24"/>
          <w:lang w:val="es-ES"/>
        </w:rPr>
        <w:t xml:space="preserve"> Esta </w:t>
      </w:r>
      <w:r w:rsidRPr="00E0442F">
        <w:rPr>
          <w:rFonts w:ascii="Arial" w:hAnsi="Arial" w:cs="Arial"/>
          <w:sz w:val="24"/>
          <w:szCs w:val="24"/>
          <w:lang w:val="es-ES"/>
        </w:rPr>
        <w:lastRenderedPageBreak/>
        <w:t xml:space="preserve">medida es la que garantiza la situación de seguridad durante todo el tiempo que duran los trabajos en la instalación. Sin embargo, para que la protección sea efectiva es necesario garantizar que la puesta </w:t>
      </w:r>
      <w:r w:rsidR="002C5F6F">
        <w:rPr>
          <w:rFonts w:ascii="Arial" w:hAnsi="Arial" w:cs="Arial"/>
          <w:sz w:val="24"/>
          <w:szCs w:val="24"/>
          <w:lang w:val="es-ES"/>
        </w:rPr>
        <w:t xml:space="preserve">a </w:t>
      </w:r>
      <w:r w:rsidRPr="00E0442F">
        <w:rPr>
          <w:rFonts w:ascii="Arial" w:hAnsi="Arial" w:cs="Arial"/>
          <w:sz w:val="24"/>
          <w:szCs w:val="24"/>
          <w:lang w:val="es-ES"/>
        </w:rPr>
        <w:t>tierra esté correctamente instalada.</w:t>
      </w:r>
    </w:p>
    <w:p w:rsidR="00FB4F1E" w:rsidRPr="00E0442F" w:rsidRDefault="00FB4F1E" w:rsidP="00FB4F1E">
      <w:pPr>
        <w:pStyle w:val="Prrafodelista1"/>
        <w:spacing w:after="0" w:line="480" w:lineRule="auto"/>
        <w:ind w:left="1416"/>
        <w:jc w:val="both"/>
        <w:rPr>
          <w:rFonts w:ascii="Arial" w:hAnsi="Arial" w:cs="Arial"/>
          <w:sz w:val="24"/>
          <w:szCs w:val="24"/>
          <w:lang w:val="es-ES"/>
        </w:rPr>
      </w:pPr>
    </w:p>
    <w:p w:rsidR="00FB4F1E" w:rsidRDefault="00FB4F1E" w:rsidP="00FB4F1E">
      <w:pPr>
        <w:pStyle w:val="Prrafodelista1"/>
        <w:spacing w:after="0" w:line="480" w:lineRule="auto"/>
        <w:ind w:left="1416"/>
        <w:jc w:val="both"/>
        <w:rPr>
          <w:rFonts w:ascii="Arial" w:hAnsi="Arial" w:cs="Arial"/>
          <w:sz w:val="24"/>
          <w:szCs w:val="24"/>
          <w:lang w:val="es-ES"/>
        </w:rPr>
      </w:pPr>
      <w:r w:rsidRPr="00E0442F">
        <w:rPr>
          <w:rFonts w:ascii="Arial" w:hAnsi="Arial" w:cs="Arial"/>
          <w:sz w:val="24"/>
          <w:szCs w:val="24"/>
          <w:lang w:val="es-ES"/>
        </w:rPr>
        <w:t>Con mucha frecuencia, en las zonas de trabajos se pueden presentar dos situaciones:</w:t>
      </w:r>
    </w:p>
    <w:p w:rsidR="00FB4F1E" w:rsidRDefault="00FB4F1E" w:rsidP="00FB4F1E">
      <w:pPr>
        <w:rPr>
          <w:rFonts w:ascii="Arial" w:hAnsi="Arial" w:cs="Arial"/>
          <w:sz w:val="24"/>
          <w:szCs w:val="24"/>
        </w:rPr>
      </w:pPr>
    </w:p>
    <w:p w:rsidR="00FB4F1E" w:rsidRDefault="00FB4F1E" w:rsidP="00AE32F5">
      <w:pPr>
        <w:pStyle w:val="Prrafodelista1"/>
        <w:numPr>
          <w:ilvl w:val="0"/>
          <w:numId w:val="34"/>
        </w:numPr>
        <w:spacing w:after="0" w:line="480" w:lineRule="auto"/>
        <w:jc w:val="both"/>
        <w:rPr>
          <w:rFonts w:ascii="Arial" w:hAnsi="Arial" w:cs="Arial"/>
          <w:b/>
          <w:sz w:val="24"/>
          <w:szCs w:val="24"/>
          <w:lang w:val="es-ES"/>
        </w:rPr>
      </w:pPr>
      <w:r w:rsidRPr="00E0442F">
        <w:rPr>
          <w:rFonts w:ascii="Arial" w:hAnsi="Arial" w:cs="Arial"/>
          <w:b/>
          <w:sz w:val="24"/>
          <w:szCs w:val="24"/>
          <w:lang w:val="es-ES"/>
        </w:rPr>
        <w:t>Inexistencia de tomas de tierra.</w:t>
      </w:r>
    </w:p>
    <w:p w:rsidR="00FB4F1E" w:rsidRDefault="00FB4F1E" w:rsidP="00FB4F1E">
      <w:pPr>
        <w:pStyle w:val="Prrafodelista1"/>
        <w:spacing w:after="0" w:line="480" w:lineRule="auto"/>
        <w:ind w:left="2160"/>
        <w:jc w:val="both"/>
        <w:rPr>
          <w:rFonts w:ascii="Arial" w:hAnsi="Arial" w:cs="Arial"/>
          <w:sz w:val="24"/>
          <w:szCs w:val="24"/>
          <w:lang w:val="es-ES"/>
        </w:rPr>
      </w:pPr>
      <w:r>
        <w:rPr>
          <w:rFonts w:ascii="Arial" w:hAnsi="Arial" w:cs="Arial"/>
          <w:sz w:val="24"/>
          <w:szCs w:val="24"/>
          <w:lang w:val="es-ES"/>
        </w:rPr>
        <w:t xml:space="preserve">En </w:t>
      </w:r>
      <w:r w:rsidRPr="00E0442F">
        <w:rPr>
          <w:rFonts w:ascii="Arial" w:hAnsi="Arial" w:cs="Arial"/>
          <w:sz w:val="24"/>
          <w:szCs w:val="24"/>
          <w:lang w:val="es-ES"/>
        </w:rPr>
        <w:t>el caso de que no existan tomas de tierra utilizable en la zona de trabajo  es necesario proceder a su instalación. La puesta a tierra y en cortocircuito nunca debe realizarse con medios improvisados; para realizarla con garantías de seguridad es necesario emplear equipos especialmente fabricados para tal fin y conformes con las normas técnicas que le sean de aplicación.</w:t>
      </w:r>
    </w:p>
    <w:p w:rsidR="00A3075D" w:rsidRDefault="00A3075D" w:rsidP="00FB4F1E">
      <w:pPr>
        <w:pStyle w:val="Prrafodelista1"/>
        <w:spacing w:after="0" w:line="480" w:lineRule="auto"/>
        <w:ind w:left="2160"/>
        <w:jc w:val="both"/>
        <w:rPr>
          <w:rFonts w:ascii="Arial" w:hAnsi="Arial" w:cs="Arial"/>
          <w:sz w:val="24"/>
          <w:szCs w:val="24"/>
          <w:lang w:val="es-ES"/>
        </w:rPr>
      </w:pPr>
    </w:p>
    <w:p w:rsidR="00FB4F1E" w:rsidRPr="00213FB2" w:rsidRDefault="00FB4F1E" w:rsidP="00FB4F1E">
      <w:pPr>
        <w:pStyle w:val="Prrafodelista1"/>
        <w:spacing w:after="0" w:line="480" w:lineRule="auto"/>
        <w:ind w:left="2160"/>
        <w:jc w:val="both"/>
        <w:rPr>
          <w:rFonts w:ascii="Arial" w:hAnsi="Arial" w:cs="Arial"/>
          <w:sz w:val="24"/>
          <w:szCs w:val="24"/>
          <w:lang w:val="es-ES"/>
        </w:rPr>
      </w:pPr>
      <w:r>
        <w:rPr>
          <w:rFonts w:ascii="Arial" w:hAnsi="Arial" w:cs="Arial"/>
          <w:sz w:val="24"/>
          <w:szCs w:val="24"/>
          <w:lang w:val="es-ES"/>
        </w:rPr>
        <w:t xml:space="preserve">Para </w:t>
      </w:r>
      <w:r w:rsidRPr="00213FB2">
        <w:rPr>
          <w:rFonts w:ascii="Arial" w:hAnsi="Arial" w:cs="Arial"/>
          <w:sz w:val="24"/>
          <w:szCs w:val="24"/>
          <w:lang w:val="es-ES"/>
        </w:rPr>
        <w:t xml:space="preserve">ello, pueden utilizarse equipos que cumplan la </w:t>
      </w:r>
      <w:r w:rsidR="00192F4C">
        <w:rPr>
          <w:rFonts w:ascii="Arial" w:hAnsi="Arial" w:cs="Arial"/>
          <w:sz w:val="24"/>
          <w:szCs w:val="24"/>
          <w:lang w:val="es-ES"/>
        </w:rPr>
        <w:t>N</w:t>
      </w:r>
      <w:r w:rsidRPr="00213FB2">
        <w:rPr>
          <w:rFonts w:ascii="Arial" w:hAnsi="Arial" w:cs="Arial"/>
          <w:sz w:val="24"/>
          <w:szCs w:val="24"/>
          <w:lang w:val="es-ES"/>
        </w:rPr>
        <w:t xml:space="preserve">orma UNE-EN 61230 (1996) para dispositivos portátiles de puesta a tierra y en cortocircuito. Las pinzas han de </w:t>
      </w:r>
      <w:r w:rsidRPr="00213FB2">
        <w:rPr>
          <w:rFonts w:ascii="Arial" w:hAnsi="Arial" w:cs="Arial"/>
          <w:sz w:val="24"/>
          <w:szCs w:val="24"/>
          <w:lang w:val="es-ES"/>
        </w:rPr>
        <w:lastRenderedPageBreak/>
        <w:t>ser colocadas siempre mediante pértigas aislantes, nunca directamente con las manos.</w:t>
      </w:r>
    </w:p>
    <w:p w:rsidR="00FB4F1E" w:rsidRPr="00213FB2" w:rsidRDefault="00A3075D" w:rsidP="00FB4F1E">
      <w:pPr>
        <w:pStyle w:val="Prrafodelista1"/>
        <w:spacing w:after="0" w:line="480" w:lineRule="auto"/>
        <w:ind w:left="2160"/>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732992" behindDoc="0" locked="0" layoutInCell="1" allowOverlap="1">
            <wp:simplePos x="0" y="0"/>
            <wp:positionH relativeFrom="column">
              <wp:posOffset>1826260</wp:posOffset>
            </wp:positionH>
            <wp:positionV relativeFrom="paragraph">
              <wp:posOffset>270510</wp:posOffset>
            </wp:positionV>
            <wp:extent cx="3202940" cy="2727325"/>
            <wp:effectExtent l="19050" t="0" r="0" b="0"/>
            <wp:wrapSquare wrapText="bothSides"/>
            <wp:docPr id="1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3202940" cy="2727325"/>
                    </a:xfrm>
                    <a:prstGeom prst="rect">
                      <a:avLst/>
                    </a:prstGeom>
                    <a:ln>
                      <a:noFill/>
                    </a:ln>
                    <a:effectLst>
                      <a:softEdge rad="112500"/>
                    </a:effectLst>
                  </pic:spPr>
                </pic:pic>
              </a:graphicData>
            </a:graphic>
          </wp:anchor>
        </w:drawing>
      </w:r>
    </w:p>
    <w:p w:rsidR="00A3075D" w:rsidRDefault="00A3075D" w:rsidP="00FB4F1E">
      <w:pPr>
        <w:pStyle w:val="Prrafodelista1"/>
        <w:spacing w:after="0" w:line="480" w:lineRule="auto"/>
        <w:ind w:left="2160"/>
        <w:jc w:val="both"/>
        <w:rPr>
          <w:rFonts w:ascii="Arial" w:hAnsi="Arial" w:cs="Arial"/>
          <w:sz w:val="24"/>
          <w:szCs w:val="24"/>
          <w:lang w:val="es-ES"/>
        </w:rPr>
      </w:pPr>
    </w:p>
    <w:p w:rsidR="00A3075D" w:rsidRDefault="00A3075D" w:rsidP="00FB4F1E">
      <w:pPr>
        <w:pStyle w:val="Prrafodelista1"/>
        <w:spacing w:after="0" w:line="480" w:lineRule="auto"/>
        <w:ind w:left="2160"/>
        <w:jc w:val="both"/>
        <w:rPr>
          <w:rFonts w:ascii="Arial" w:hAnsi="Arial" w:cs="Arial"/>
          <w:sz w:val="24"/>
          <w:szCs w:val="24"/>
          <w:lang w:val="es-ES"/>
        </w:rPr>
      </w:pPr>
    </w:p>
    <w:p w:rsidR="00A3075D" w:rsidRDefault="00A3075D" w:rsidP="00FB4F1E">
      <w:pPr>
        <w:pStyle w:val="Prrafodelista1"/>
        <w:spacing w:after="0" w:line="480" w:lineRule="auto"/>
        <w:ind w:left="2160"/>
        <w:jc w:val="both"/>
        <w:rPr>
          <w:rFonts w:ascii="Arial" w:hAnsi="Arial" w:cs="Arial"/>
          <w:sz w:val="24"/>
          <w:szCs w:val="24"/>
          <w:lang w:val="es-ES"/>
        </w:rPr>
      </w:pPr>
    </w:p>
    <w:p w:rsidR="00A3075D" w:rsidRDefault="00A3075D" w:rsidP="00FB4F1E">
      <w:pPr>
        <w:pStyle w:val="Prrafodelista1"/>
        <w:spacing w:after="0" w:line="480" w:lineRule="auto"/>
        <w:ind w:left="2160"/>
        <w:jc w:val="both"/>
        <w:rPr>
          <w:rFonts w:ascii="Arial" w:hAnsi="Arial" w:cs="Arial"/>
          <w:sz w:val="24"/>
          <w:szCs w:val="24"/>
          <w:lang w:val="es-ES"/>
        </w:rPr>
      </w:pPr>
    </w:p>
    <w:p w:rsidR="00A3075D" w:rsidRDefault="00A3075D" w:rsidP="00FB4F1E">
      <w:pPr>
        <w:pStyle w:val="Prrafodelista1"/>
        <w:spacing w:after="0" w:line="480" w:lineRule="auto"/>
        <w:ind w:left="2160"/>
        <w:jc w:val="both"/>
        <w:rPr>
          <w:rFonts w:ascii="Arial" w:hAnsi="Arial" w:cs="Arial"/>
          <w:sz w:val="24"/>
          <w:szCs w:val="24"/>
          <w:lang w:val="es-ES"/>
        </w:rPr>
      </w:pPr>
    </w:p>
    <w:p w:rsidR="00A3075D" w:rsidRDefault="00A3075D" w:rsidP="00FB4F1E">
      <w:pPr>
        <w:pStyle w:val="Prrafodelista1"/>
        <w:spacing w:after="0" w:line="480" w:lineRule="auto"/>
        <w:ind w:left="2160"/>
        <w:jc w:val="both"/>
        <w:rPr>
          <w:rFonts w:ascii="Arial" w:hAnsi="Arial" w:cs="Arial"/>
          <w:sz w:val="24"/>
          <w:szCs w:val="24"/>
          <w:lang w:val="es-ES"/>
        </w:rPr>
      </w:pPr>
    </w:p>
    <w:p w:rsidR="00A3075D" w:rsidRDefault="00535D34" w:rsidP="00FB4F1E">
      <w:pPr>
        <w:pStyle w:val="Prrafodelista1"/>
        <w:spacing w:after="0" w:line="480" w:lineRule="auto"/>
        <w:ind w:left="2160"/>
        <w:jc w:val="both"/>
        <w:rPr>
          <w:rFonts w:ascii="Arial" w:hAnsi="Arial" w:cs="Arial"/>
          <w:sz w:val="24"/>
          <w:szCs w:val="24"/>
          <w:lang w:val="es-ES"/>
        </w:rPr>
      </w:pPr>
      <w:r>
        <w:rPr>
          <w:rFonts w:ascii="Arial" w:hAnsi="Arial" w:cs="Arial"/>
          <w:noProof/>
          <w:sz w:val="24"/>
          <w:szCs w:val="24"/>
          <w:lang w:val="es-ES" w:eastAsia="es-ES"/>
        </w:rPr>
        <w:pict>
          <v:shape id="_x0000_s1105" type="#_x0000_t202" style="position:absolute;left:0;text-align:left;margin-left:94pt;margin-top:52.55pt;width:328.85pt;height:38.05pt;z-index:251755520" stroked="f">
            <v:textbox style="mso-next-textbox:#_x0000_s1105" inset="0,0,0,0">
              <w:txbxContent>
                <w:p w:rsidR="00A25FA7" w:rsidRDefault="00A25FA7" w:rsidP="00E20ECC">
                  <w:pPr>
                    <w:pStyle w:val="Epgrafe"/>
                    <w:spacing w:after="0"/>
                    <w:jc w:val="center"/>
                    <w:rPr>
                      <w:rFonts w:ascii="Arial" w:hAnsi="Arial" w:cs="Arial"/>
                      <w:color w:val="auto"/>
                      <w:sz w:val="22"/>
                    </w:rPr>
                  </w:pPr>
                  <w:r>
                    <w:rPr>
                      <w:rFonts w:ascii="Arial" w:hAnsi="Arial" w:cs="Arial"/>
                      <w:color w:val="auto"/>
                      <w:sz w:val="22"/>
                    </w:rPr>
                    <w:t xml:space="preserve">Fig. 5.7. Elementos de un equipo portátil de puesta a tierra. </w:t>
                  </w:r>
                </w:p>
                <w:p w:rsidR="00A25FA7" w:rsidRPr="002B6841" w:rsidRDefault="00A25FA7" w:rsidP="00E20ECC">
                  <w:pPr>
                    <w:pStyle w:val="Epgrafe"/>
                    <w:spacing w:after="0"/>
                    <w:jc w:val="center"/>
                    <w:rPr>
                      <w:rFonts w:ascii="Arial" w:hAnsi="Arial" w:cs="Arial"/>
                      <w:color w:val="auto"/>
                      <w:sz w:val="22"/>
                    </w:rPr>
                  </w:pPr>
                  <w:r w:rsidRPr="002B6841">
                    <w:rPr>
                      <w:rFonts w:ascii="Arial" w:hAnsi="Arial" w:cs="Arial"/>
                      <w:color w:val="auto"/>
                      <w:sz w:val="22"/>
                    </w:rPr>
                    <w:t>(</w:t>
                  </w:r>
                  <w:r>
                    <w:rPr>
                      <w:rFonts w:ascii="Arial" w:hAnsi="Arial" w:cs="Arial"/>
                      <w:color w:val="auto"/>
                      <w:sz w:val="22"/>
                    </w:rPr>
                    <w:t xml:space="preserve">Fuente: </w:t>
                  </w:r>
                  <w:r w:rsidRPr="002B6841">
                    <w:rPr>
                      <w:rFonts w:ascii="Arial" w:hAnsi="Arial" w:cs="Arial"/>
                      <w:color w:val="auto"/>
                      <w:sz w:val="22"/>
                    </w:rPr>
                    <w:t>Guía Técnica para</w:t>
                  </w:r>
                  <w:r>
                    <w:rPr>
                      <w:rFonts w:ascii="Arial" w:hAnsi="Arial" w:cs="Arial"/>
                      <w:color w:val="auto"/>
                      <w:sz w:val="22"/>
                    </w:rPr>
                    <w:t xml:space="preserve"> la Evaluación y Prevención de </w:t>
                  </w:r>
                  <w:r w:rsidRPr="002B6841">
                    <w:rPr>
                      <w:rFonts w:ascii="Arial" w:hAnsi="Arial" w:cs="Arial"/>
                      <w:color w:val="auto"/>
                      <w:sz w:val="22"/>
                    </w:rPr>
                    <w:t>Riesgo Eléctrico)</w:t>
                  </w:r>
                </w:p>
                <w:p w:rsidR="00A25FA7" w:rsidRPr="003234A4" w:rsidRDefault="00A25FA7" w:rsidP="00A3075D">
                  <w:pPr>
                    <w:pStyle w:val="Epgrafe"/>
                    <w:spacing w:after="0"/>
                    <w:ind w:left="709"/>
                    <w:rPr>
                      <w:rFonts w:ascii="Arial" w:hAnsi="Arial" w:cs="Arial"/>
                      <w:noProof/>
                      <w:color w:val="auto"/>
                      <w:sz w:val="32"/>
                      <w:szCs w:val="24"/>
                    </w:rPr>
                  </w:pPr>
                </w:p>
              </w:txbxContent>
            </v:textbox>
            <w10:wrap type="topAndBottom"/>
          </v:shape>
        </w:pict>
      </w:r>
    </w:p>
    <w:p w:rsidR="00A3075D" w:rsidRDefault="00A3075D" w:rsidP="00FB4F1E">
      <w:pPr>
        <w:pStyle w:val="Prrafodelista1"/>
        <w:spacing w:after="0" w:line="480" w:lineRule="auto"/>
        <w:ind w:left="2160"/>
        <w:jc w:val="both"/>
        <w:rPr>
          <w:rFonts w:ascii="Arial" w:hAnsi="Arial" w:cs="Arial"/>
          <w:sz w:val="24"/>
          <w:szCs w:val="24"/>
          <w:lang w:val="es-ES"/>
        </w:rPr>
      </w:pPr>
    </w:p>
    <w:p w:rsidR="00FB4F1E" w:rsidRPr="00213FB2" w:rsidRDefault="00FB4F1E" w:rsidP="00FB4F1E">
      <w:pPr>
        <w:pStyle w:val="Prrafodelista1"/>
        <w:spacing w:after="0" w:line="480" w:lineRule="auto"/>
        <w:ind w:left="2160"/>
        <w:jc w:val="both"/>
        <w:rPr>
          <w:rFonts w:ascii="Arial" w:hAnsi="Arial" w:cs="Arial"/>
          <w:sz w:val="24"/>
          <w:szCs w:val="24"/>
          <w:lang w:val="es-ES"/>
        </w:rPr>
      </w:pPr>
      <w:r w:rsidRPr="00213FB2">
        <w:rPr>
          <w:rFonts w:ascii="Arial" w:hAnsi="Arial" w:cs="Arial"/>
          <w:sz w:val="24"/>
          <w:szCs w:val="24"/>
          <w:lang w:val="es-ES"/>
        </w:rPr>
        <w:t>Los electrodos de toma de tierra utilizada habitualmente en los equipos portátiles pueden estar constituidos por barras cilíndricas con una longitud aproximada de un metro. El material empleado puede ser cobre, acero galvanizado, acero cromado o acero recubierto de cobre.</w:t>
      </w:r>
    </w:p>
    <w:p w:rsidR="00FB4F1E" w:rsidRPr="00213FB2" w:rsidRDefault="00FB4F1E" w:rsidP="00FB4F1E">
      <w:pPr>
        <w:pStyle w:val="Prrafodelista1"/>
        <w:spacing w:after="0" w:line="480" w:lineRule="auto"/>
        <w:ind w:left="2160"/>
        <w:jc w:val="both"/>
        <w:rPr>
          <w:rFonts w:ascii="Arial" w:hAnsi="Arial" w:cs="Arial"/>
          <w:sz w:val="24"/>
          <w:szCs w:val="24"/>
          <w:lang w:val="es-ES"/>
        </w:rPr>
      </w:pPr>
    </w:p>
    <w:p w:rsidR="00FB4F1E" w:rsidRPr="00213FB2" w:rsidRDefault="00FB4F1E" w:rsidP="00FB4F1E">
      <w:pPr>
        <w:pStyle w:val="Prrafodelista1"/>
        <w:spacing w:after="0" w:line="480" w:lineRule="auto"/>
        <w:ind w:left="2160"/>
        <w:jc w:val="both"/>
        <w:rPr>
          <w:rFonts w:ascii="Arial" w:hAnsi="Arial" w:cs="Arial"/>
          <w:sz w:val="24"/>
          <w:szCs w:val="24"/>
          <w:lang w:val="es-ES"/>
        </w:rPr>
      </w:pPr>
      <w:r w:rsidRPr="00213FB2">
        <w:rPr>
          <w:rFonts w:ascii="Arial" w:hAnsi="Arial" w:cs="Arial"/>
          <w:sz w:val="24"/>
          <w:szCs w:val="24"/>
          <w:lang w:val="es-ES"/>
        </w:rPr>
        <w:t xml:space="preserve">Es importante mantener perfectamente limpias las mordazas de la pinza o grapa de conexión a la toma de </w:t>
      </w:r>
      <w:r w:rsidRPr="00213FB2">
        <w:rPr>
          <w:rFonts w:ascii="Arial" w:hAnsi="Arial" w:cs="Arial"/>
          <w:sz w:val="24"/>
          <w:szCs w:val="24"/>
          <w:lang w:val="es-ES"/>
        </w:rPr>
        <w:lastRenderedPageBreak/>
        <w:t>tierra. Esta pinza debe permitir una conexión sólida con el electrodo de toma de tierra.</w:t>
      </w:r>
    </w:p>
    <w:p w:rsidR="00FB4F1E" w:rsidRPr="00213FB2" w:rsidRDefault="00FB4F1E" w:rsidP="00FB4F1E">
      <w:pPr>
        <w:pStyle w:val="Prrafodelista1"/>
        <w:spacing w:after="0" w:line="480" w:lineRule="auto"/>
        <w:ind w:left="2160"/>
        <w:jc w:val="both"/>
        <w:rPr>
          <w:rFonts w:ascii="Arial" w:hAnsi="Arial" w:cs="Arial"/>
          <w:sz w:val="24"/>
          <w:szCs w:val="24"/>
          <w:lang w:val="es-ES"/>
        </w:rPr>
      </w:pPr>
    </w:p>
    <w:p w:rsidR="001A6DCD" w:rsidRDefault="00FB4F1E" w:rsidP="00FB4F1E">
      <w:pPr>
        <w:pStyle w:val="Prrafodelista1"/>
        <w:spacing w:after="0" w:line="480" w:lineRule="auto"/>
        <w:ind w:left="2160"/>
        <w:jc w:val="both"/>
        <w:rPr>
          <w:rFonts w:ascii="Arial" w:hAnsi="Arial" w:cs="Arial"/>
          <w:sz w:val="24"/>
          <w:szCs w:val="24"/>
          <w:lang w:val="es-ES"/>
        </w:rPr>
      </w:pPr>
      <w:r w:rsidRPr="00213FB2">
        <w:rPr>
          <w:rFonts w:ascii="Arial" w:hAnsi="Arial" w:cs="Arial"/>
          <w:sz w:val="24"/>
          <w:szCs w:val="24"/>
          <w:lang w:val="es-ES"/>
        </w:rPr>
        <w:t xml:space="preserve">También debe estar </w:t>
      </w:r>
      <w:r w:rsidR="00B30293">
        <w:rPr>
          <w:rFonts w:ascii="Arial" w:hAnsi="Arial" w:cs="Arial"/>
          <w:sz w:val="24"/>
          <w:szCs w:val="24"/>
          <w:lang w:val="es-ES"/>
        </w:rPr>
        <w:t>libre de impurezas</w:t>
      </w:r>
      <w:r w:rsidRPr="00213FB2">
        <w:rPr>
          <w:rFonts w:ascii="Arial" w:hAnsi="Arial" w:cs="Arial"/>
          <w:sz w:val="24"/>
          <w:szCs w:val="24"/>
          <w:lang w:val="es-ES"/>
        </w:rPr>
        <w:t xml:space="preserve"> la superficie del electrodo </w:t>
      </w:r>
      <w:r w:rsidR="00B30293">
        <w:rPr>
          <w:rFonts w:ascii="Arial" w:hAnsi="Arial" w:cs="Arial"/>
          <w:sz w:val="24"/>
          <w:szCs w:val="24"/>
          <w:lang w:val="es-ES"/>
        </w:rPr>
        <w:t>y</w:t>
      </w:r>
      <w:r w:rsidRPr="00213FB2">
        <w:rPr>
          <w:rFonts w:ascii="Arial" w:hAnsi="Arial" w:cs="Arial"/>
          <w:sz w:val="24"/>
          <w:szCs w:val="24"/>
          <w:lang w:val="es-ES"/>
        </w:rPr>
        <w:t xml:space="preserve"> sujetado firmemente </w:t>
      </w:r>
      <w:r w:rsidR="00B30293">
        <w:rPr>
          <w:rFonts w:ascii="Arial" w:hAnsi="Arial" w:cs="Arial"/>
          <w:sz w:val="24"/>
          <w:szCs w:val="24"/>
          <w:lang w:val="es-ES"/>
        </w:rPr>
        <w:t xml:space="preserve">a </w:t>
      </w:r>
      <w:r w:rsidRPr="00213FB2">
        <w:rPr>
          <w:rFonts w:ascii="Arial" w:hAnsi="Arial" w:cs="Arial"/>
          <w:sz w:val="24"/>
          <w:szCs w:val="24"/>
          <w:lang w:val="es-ES"/>
        </w:rPr>
        <w:t>las mordazas</w:t>
      </w:r>
      <w:r w:rsidR="00B30293">
        <w:rPr>
          <w:rFonts w:ascii="Arial" w:hAnsi="Arial" w:cs="Arial"/>
          <w:sz w:val="24"/>
          <w:szCs w:val="24"/>
          <w:lang w:val="es-ES"/>
        </w:rPr>
        <w:t xml:space="preserve"> de las pinzas </w:t>
      </w:r>
      <w:r w:rsidRPr="00213FB2">
        <w:rPr>
          <w:rFonts w:ascii="Arial" w:hAnsi="Arial" w:cs="Arial"/>
          <w:sz w:val="24"/>
          <w:szCs w:val="24"/>
          <w:lang w:val="es-ES"/>
        </w:rPr>
        <w:t>con el fin de reducir al mínimo la resistencia eléctrica del contacto.</w:t>
      </w:r>
    </w:p>
    <w:p w:rsidR="001A6DCD" w:rsidRDefault="001A6DCD" w:rsidP="00A3075D">
      <w:pPr>
        <w:suppressAutoHyphens w:val="0"/>
        <w:jc w:val="both"/>
        <w:rPr>
          <w:rFonts w:ascii="Arial" w:hAnsi="Arial" w:cs="Arial"/>
          <w:sz w:val="24"/>
          <w:szCs w:val="24"/>
          <w:lang w:val="es-ES"/>
        </w:rPr>
      </w:pPr>
    </w:p>
    <w:p w:rsidR="00FB4F1E" w:rsidRDefault="00FB4F1E" w:rsidP="00FB4F1E">
      <w:pPr>
        <w:pStyle w:val="Prrafodelista1"/>
        <w:spacing w:after="0" w:line="480" w:lineRule="auto"/>
        <w:ind w:left="2160"/>
        <w:jc w:val="both"/>
        <w:rPr>
          <w:rFonts w:ascii="Arial" w:hAnsi="Arial" w:cs="Arial"/>
          <w:sz w:val="24"/>
          <w:szCs w:val="24"/>
          <w:lang w:val="es-ES"/>
        </w:rPr>
      </w:pPr>
      <w:r w:rsidRPr="00213FB2">
        <w:rPr>
          <w:rFonts w:ascii="Arial" w:hAnsi="Arial" w:cs="Arial"/>
          <w:sz w:val="24"/>
          <w:szCs w:val="24"/>
          <w:lang w:val="es-ES"/>
        </w:rPr>
        <w:t xml:space="preserve">Por otra parte, los conductores de puesta a tierra y en cortocircuito deben tener una sección suficiente </w:t>
      </w:r>
      <w:r w:rsidR="00B30293">
        <w:rPr>
          <w:rFonts w:ascii="Arial" w:hAnsi="Arial" w:cs="Arial"/>
          <w:sz w:val="24"/>
          <w:szCs w:val="24"/>
          <w:lang w:val="es-ES"/>
        </w:rPr>
        <w:t xml:space="preserve">capaz de </w:t>
      </w:r>
      <w:r w:rsidRPr="00213FB2">
        <w:rPr>
          <w:rFonts w:ascii="Arial" w:hAnsi="Arial" w:cs="Arial"/>
          <w:sz w:val="24"/>
          <w:szCs w:val="24"/>
          <w:lang w:val="es-ES"/>
        </w:rPr>
        <w:t xml:space="preserve">resistir el paso de una eventual corriente de cortocircuito durante el tiempo que tarden en actuar los dispositivos de protección de la instalación. En cada caso es necesario elegir el equipo de puesta a tierra normalizado para la intensidad de cortocircuito prevista en la instalación.  </w:t>
      </w:r>
    </w:p>
    <w:p w:rsidR="009F2404" w:rsidRDefault="009F2404" w:rsidP="00FB4F1E">
      <w:pPr>
        <w:pStyle w:val="Prrafodelista1"/>
        <w:spacing w:after="0" w:line="480" w:lineRule="auto"/>
        <w:ind w:left="2160"/>
        <w:jc w:val="both"/>
        <w:rPr>
          <w:rFonts w:ascii="Arial" w:hAnsi="Arial" w:cs="Arial"/>
          <w:sz w:val="24"/>
          <w:szCs w:val="24"/>
          <w:lang w:val="es-ES"/>
        </w:rPr>
      </w:pPr>
    </w:p>
    <w:p w:rsidR="00FB4F1E" w:rsidRDefault="00FB4F1E" w:rsidP="00AE32F5">
      <w:pPr>
        <w:pStyle w:val="Prrafodelista1"/>
        <w:numPr>
          <w:ilvl w:val="0"/>
          <w:numId w:val="34"/>
        </w:numPr>
        <w:spacing w:after="0" w:line="480" w:lineRule="auto"/>
        <w:jc w:val="both"/>
        <w:rPr>
          <w:rFonts w:ascii="Arial" w:hAnsi="Arial" w:cs="Arial"/>
          <w:b/>
          <w:sz w:val="24"/>
          <w:szCs w:val="24"/>
          <w:lang w:val="es-ES"/>
        </w:rPr>
      </w:pPr>
      <w:r w:rsidRPr="00E0442F">
        <w:rPr>
          <w:rFonts w:ascii="Arial" w:hAnsi="Arial" w:cs="Arial"/>
          <w:b/>
          <w:sz w:val="24"/>
          <w:szCs w:val="24"/>
          <w:lang w:val="es-ES"/>
        </w:rPr>
        <w:t xml:space="preserve">Existencia de puntos fijos de puesta a tierra.  </w:t>
      </w:r>
    </w:p>
    <w:p w:rsidR="00FB4F1E" w:rsidRDefault="00FB4F1E" w:rsidP="00FB4F1E">
      <w:pPr>
        <w:pStyle w:val="Prrafodelista1"/>
        <w:spacing w:after="0" w:line="480" w:lineRule="auto"/>
        <w:ind w:left="2160"/>
        <w:jc w:val="both"/>
        <w:rPr>
          <w:rFonts w:ascii="Arial" w:hAnsi="Arial" w:cs="Arial"/>
          <w:sz w:val="24"/>
          <w:szCs w:val="24"/>
          <w:lang w:val="es-ES"/>
        </w:rPr>
      </w:pPr>
      <w:r>
        <w:rPr>
          <w:rFonts w:ascii="Arial" w:hAnsi="Arial" w:cs="Arial"/>
          <w:sz w:val="24"/>
          <w:szCs w:val="24"/>
          <w:lang w:val="es-ES"/>
        </w:rPr>
        <w:t xml:space="preserve">Los </w:t>
      </w:r>
      <w:r w:rsidRPr="00213FB2">
        <w:rPr>
          <w:rFonts w:ascii="Arial" w:hAnsi="Arial" w:cs="Arial"/>
          <w:sz w:val="24"/>
          <w:szCs w:val="24"/>
          <w:lang w:val="es-ES"/>
        </w:rPr>
        <w:t>puntos fijos de puesta a tierra</w:t>
      </w:r>
      <w:r w:rsidR="00B30293">
        <w:rPr>
          <w:rFonts w:ascii="Arial" w:hAnsi="Arial" w:cs="Arial"/>
          <w:sz w:val="24"/>
          <w:szCs w:val="24"/>
          <w:lang w:val="es-ES"/>
        </w:rPr>
        <w:t xml:space="preserve"> (ver figura 5.8),</w:t>
      </w:r>
      <w:r w:rsidRPr="00213FB2">
        <w:rPr>
          <w:rFonts w:ascii="Arial" w:hAnsi="Arial" w:cs="Arial"/>
          <w:sz w:val="24"/>
          <w:szCs w:val="24"/>
          <w:lang w:val="es-ES"/>
        </w:rPr>
        <w:t xml:space="preserve"> forman parte de muchas instalaciones, principalmente en estaciones de transformación, centrales eléctricas y receptores </w:t>
      </w:r>
      <w:r w:rsidR="00B30293">
        <w:rPr>
          <w:rFonts w:ascii="Arial" w:hAnsi="Arial" w:cs="Arial"/>
          <w:sz w:val="24"/>
          <w:szCs w:val="24"/>
          <w:lang w:val="es-ES"/>
        </w:rPr>
        <w:t>tales como motores</w:t>
      </w:r>
      <w:r w:rsidRPr="00192F4C">
        <w:rPr>
          <w:rFonts w:ascii="Arial" w:hAnsi="Arial" w:cs="Arial"/>
          <w:sz w:val="24"/>
          <w:szCs w:val="24"/>
          <w:lang w:val="es-ES"/>
        </w:rPr>
        <w:t>.</w:t>
      </w:r>
      <w:r w:rsidRPr="00213FB2">
        <w:rPr>
          <w:rFonts w:ascii="Arial" w:hAnsi="Arial" w:cs="Arial"/>
          <w:sz w:val="24"/>
          <w:szCs w:val="24"/>
          <w:lang w:val="es-ES"/>
        </w:rPr>
        <w:t xml:space="preserve"> </w:t>
      </w:r>
      <w:r w:rsidR="00B30293">
        <w:rPr>
          <w:rFonts w:ascii="Arial" w:hAnsi="Arial" w:cs="Arial"/>
          <w:sz w:val="24"/>
          <w:szCs w:val="24"/>
          <w:lang w:val="es-ES"/>
        </w:rPr>
        <w:t>E</w:t>
      </w:r>
      <w:r w:rsidRPr="00213FB2">
        <w:rPr>
          <w:rFonts w:ascii="Arial" w:hAnsi="Arial" w:cs="Arial"/>
          <w:sz w:val="24"/>
          <w:szCs w:val="24"/>
          <w:lang w:val="es-ES"/>
        </w:rPr>
        <w:t xml:space="preserve">s preferible utilizar </w:t>
      </w:r>
      <w:r w:rsidRPr="00213FB2">
        <w:rPr>
          <w:rFonts w:ascii="Arial" w:hAnsi="Arial" w:cs="Arial"/>
          <w:sz w:val="24"/>
          <w:szCs w:val="24"/>
          <w:lang w:val="es-ES"/>
        </w:rPr>
        <w:lastRenderedPageBreak/>
        <w:t xml:space="preserve">estos puntos fijos para efectuar la conexión a tierra de la instalación en </w:t>
      </w:r>
      <w:r w:rsidR="00B30293">
        <w:rPr>
          <w:rFonts w:ascii="Arial" w:hAnsi="Arial" w:cs="Arial"/>
          <w:sz w:val="24"/>
          <w:szCs w:val="24"/>
          <w:lang w:val="es-ES"/>
        </w:rPr>
        <w:t>mantenimiento</w:t>
      </w:r>
      <w:r w:rsidRPr="00213FB2">
        <w:rPr>
          <w:rFonts w:ascii="Arial" w:hAnsi="Arial" w:cs="Arial"/>
          <w:sz w:val="24"/>
          <w:szCs w:val="24"/>
          <w:lang w:val="es-ES"/>
        </w:rPr>
        <w:t>, además de facilitar la operación, ofrecen</w:t>
      </w:r>
      <w:r w:rsidR="00B30293">
        <w:rPr>
          <w:rFonts w:ascii="Arial" w:hAnsi="Arial" w:cs="Arial"/>
          <w:sz w:val="24"/>
          <w:szCs w:val="24"/>
          <w:lang w:val="es-ES"/>
        </w:rPr>
        <w:t xml:space="preserve"> mayores garantías de seguridad</w:t>
      </w:r>
      <w:r w:rsidRPr="00213FB2">
        <w:rPr>
          <w:rFonts w:ascii="Arial" w:hAnsi="Arial" w:cs="Arial"/>
          <w:sz w:val="24"/>
          <w:szCs w:val="24"/>
          <w:lang w:val="es-ES"/>
        </w:rPr>
        <w:t>.</w:t>
      </w:r>
    </w:p>
    <w:p w:rsidR="00FB4F1E" w:rsidRDefault="00535D34" w:rsidP="00FB4F1E">
      <w:pPr>
        <w:pStyle w:val="Prrafodelista1"/>
        <w:spacing w:after="0" w:line="480" w:lineRule="auto"/>
        <w:ind w:left="2160"/>
        <w:jc w:val="center"/>
        <w:rPr>
          <w:rFonts w:ascii="Arial" w:hAnsi="Arial" w:cs="Arial"/>
          <w:sz w:val="24"/>
          <w:szCs w:val="24"/>
          <w:lang w:val="es-ES"/>
        </w:rPr>
      </w:pPr>
      <w:r>
        <w:rPr>
          <w:rFonts w:ascii="Arial" w:hAnsi="Arial" w:cs="Arial"/>
          <w:noProof/>
          <w:sz w:val="24"/>
          <w:szCs w:val="24"/>
          <w:lang w:val="es-ES" w:eastAsia="es-ES"/>
        </w:rPr>
        <w:pict>
          <v:shape id="_x0000_s1065" type="#_x0000_t202" style="position:absolute;left:0;text-align:left;margin-left:103.85pt;margin-top:111.2pt;width:306.6pt;height:36.45pt;z-index:251705344" stroked="f">
            <v:textbox style="mso-next-textbox:#_x0000_s1065"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5.8. Puntos fijos de puesta a tierra.</w:t>
                  </w:r>
                </w:p>
                <w:p w:rsidR="00A25FA7" w:rsidRPr="002B6841" w:rsidRDefault="00A25FA7" w:rsidP="00A3075D">
                  <w:pPr>
                    <w:pStyle w:val="Epgrafe"/>
                    <w:spacing w:after="0"/>
                    <w:jc w:val="center"/>
                    <w:rPr>
                      <w:rFonts w:ascii="Arial" w:hAnsi="Arial" w:cs="Arial"/>
                      <w:color w:val="auto"/>
                      <w:sz w:val="22"/>
                    </w:rPr>
                  </w:pPr>
                  <w:r w:rsidRPr="002B6841">
                    <w:rPr>
                      <w:rFonts w:ascii="Arial" w:hAnsi="Arial" w:cs="Arial"/>
                      <w:color w:val="auto"/>
                      <w:sz w:val="22"/>
                    </w:rPr>
                    <w:t>(</w:t>
                  </w:r>
                  <w:r>
                    <w:rPr>
                      <w:rFonts w:ascii="Arial" w:hAnsi="Arial" w:cs="Arial"/>
                      <w:color w:val="auto"/>
                      <w:sz w:val="22"/>
                    </w:rPr>
                    <w:t xml:space="preserve">Fuente: </w:t>
                  </w:r>
                  <w:r w:rsidRPr="002B6841">
                    <w:rPr>
                      <w:rFonts w:ascii="Arial" w:hAnsi="Arial" w:cs="Arial"/>
                      <w:color w:val="auto"/>
                      <w:sz w:val="22"/>
                    </w:rPr>
                    <w:t>Guía Técnica para</w:t>
                  </w:r>
                  <w:r>
                    <w:rPr>
                      <w:rFonts w:ascii="Arial" w:hAnsi="Arial" w:cs="Arial"/>
                      <w:color w:val="auto"/>
                      <w:sz w:val="22"/>
                    </w:rPr>
                    <w:t xml:space="preserve"> la Evaluación y Prevención de </w:t>
                  </w:r>
                  <w:r w:rsidRPr="002B6841">
                    <w:rPr>
                      <w:rFonts w:ascii="Arial" w:hAnsi="Arial" w:cs="Arial"/>
                      <w:color w:val="auto"/>
                      <w:sz w:val="22"/>
                    </w:rPr>
                    <w:t>Riesgo Eléctrico)</w:t>
                  </w:r>
                </w:p>
                <w:p w:rsidR="00A25FA7" w:rsidRPr="00A3075D" w:rsidRDefault="00A25FA7" w:rsidP="00A3075D"/>
              </w:txbxContent>
            </v:textbox>
            <w10:wrap type="topAndBottom"/>
          </v:shape>
        </w:pict>
      </w:r>
      <w:r w:rsidR="00FB4F1E" w:rsidRPr="00213FB2">
        <w:rPr>
          <w:rFonts w:ascii="Arial" w:hAnsi="Arial" w:cs="Arial"/>
          <w:noProof/>
          <w:sz w:val="24"/>
          <w:szCs w:val="24"/>
          <w:lang w:val="es-ES" w:eastAsia="es-ES"/>
        </w:rPr>
        <w:drawing>
          <wp:inline distT="0" distB="0" distL="0" distR="0">
            <wp:extent cx="2096353" cy="1171225"/>
            <wp:effectExtent l="19050" t="0" r="0" b="0"/>
            <wp:docPr id="1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l="36121" t="41440" r="31535" b="31750"/>
                    <a:stretch>
                      <a:fillRect/>
                    </a:stretch>
                  </pic:blipFill>
                  <pic:spPr bwMode="auto">
                    <a:xfrm>
                      <a:off x="0" y="0"/>
                      <a:ext cx="2097959" cy="1172122"/>
                    </a:xfrm>
                    <a:prstGeom prst="rect">
                      <a:avLst/>
                    </a:prstGeom>
                    <a:noFill/>
                    <a:ln w="9525">
                      <a:noFill/>
                      <a:miter lim="800000"/>
                      <a:headEnd/>
                      <a:tailEnd/>
                    </a:ln>
                  </pic:spPr>
                </pic:pic>
              </a:graphicData>
            </a:graphic>
          </wp:inline>
        </w:drawing>
      </w:r>
    </w:p>
    <w:p w:rsidR="00FB4F1E" w:rsidRDefault="00FB4F1E" w:rsidP="00FB4F1E">
      <w:pPr>
        <w:pStyle w:val="Prrafodelista1"/>
        <w:spacing w:after="0" w:line="480" w:lineRule="auto"/>
        <w:ind w:left="2160"/>
        <w:jc w:val="both"/>
        <w:rPr>
          <w:rFonts w:ascii="Arial" w:hAnsi="Arial" w:cs="Arial"/>
          <w:sz w:val="24"/>
          <w:szCs w:val="24"/>
          <w:lang w:val="es-ES"/>
        </w:rPr>
      </w:pPr>
    </w:p>
    <w:p w:rsidR="00FB4F1E" w:rsidRPr="00213FB2" w:rsidRDefault="00FB4F1E" w:rsidP="00FB4F1E">
      <w:pPr>
        <w:pStyle w:val="Prrafodelista1"/>
        <w:spacing w:after="0" w:line="480" w:lineRule="auto"/>
        <w:ind w:left="2160"/>
        <w:jc w:val="both"/>
        <w:rPr>
          <w:rFonts w:ascii="Arial" w:hAnsi="Arial" w:cs="Arial"/>
          <w:sz w:val="24"/>
          <w:szCs w:val="24"/>
          <w:lang w:val="es-ES"/>
        </w:rPr>
      </w:pPr>
      <w:r>
        <w:rPr>
          <w:rFonts w:ascii="Arial" w:hAnsi="Arial" w:cs="Arial"/>
          <w:sz w:val="24"/>
          <w:szCs w:val="24"/>
          <w:lang w:val="es-ES"/>
        </w:rPr>
        <w:t xml:space="preserve">En los </w:t>
      </w:r>
      <w:r w:rsidRPr="00213FB2">
        <w:rPr>
          <w:rFonts w:ascii="Arial" w:hAnsi="Arial" w:cs="Arial"/>
          <w:sz w:val="24"/>
          <w:szCs w:val="24"/>
          <w:lang w:val="es-ES"/>
        </w:rPr>
        <w:t>lugares donde la puesta a tierra y en cortocircuito se realice mediante seccionadores de puesta a tierra instalados al efecto, es necesario asegurarse de que, después de la maniobra, las cuchillas o conectores han quedado cerrados.</w:t>
      </w:r>
    </w:p>
    <w:p w:rsidR="00FB4F1E" w:rsidRPr="00213FB2" w:rsidRDefault="00FB4F1E" w:rsidP="00FB4F1E">
      <w:pPr>
        <w:pStyle w:val="Prrafodelista1"/>
        <w:spacing w:after="0" w:line="480" w:lineRule="auto"/>
        <w:ind w:left="2160"/>
        <w:jc w:val="both"/>
        <w:rPr>
          <w:rFonts w:ascii="Arial" w:hAnsi="Arial" w:cs="Arial"/>
          <w:sz w:val="24"/>
          <w:szCs w:val="24"/>
          <w:lang w:val="es-ES"/>
        </w:rPr>
      </w:pPr>
    </w:p>
    <w:p w:rsidR="00B30293" w:rsidRDefault="00FB4F1E" w:rsidP="00FB4F1E">
      <w:pPr>
        <w:pStyle w:val="Prrafodelista1"/>
        <w:spacing w:after="0" w:line="480" w:lineRule="auto"/>
        <w:ind w:left="2160"/>
        <w:jc w:val="both"/>
        <w:rPr>
          <w:rFonts w:ascii="Arial" w:hAnsi="Arial" w:cs="Arial"/>
          <w:sz w:val="24"/>
          <w:szCs w:val="24"/>
          <w:lang w:val="es-ES"/>
        </w:rPr>
      </w:pPr>
      <w:r w:rsidRPr="00213FB2">
        <w:rPr>
          <w:rFonts w:ascii="Arial" w:hAnsi="Arial" w:cs="Arial"/>
          <w:sz w:val="24"/>
          <w:szCs w:val="24"/>
          <w:lang w:val="es-ES"/>
        </w:rPr>
        <w:t xml:space="preserve">En el transcurso de los trabajos realizados sobre una instalación existen ocasiones en las que es necesario cortar un conductor (por ejemplo, retirar un puente entre </w:t>
      </w:r>
      <w:r w:rsidR="00B30293">
        <w:rPr>
          <w:rFonts w:ascii="Arial" w:hAnsi="Arial" w:cs="Arial"/>
          <w:sz w:val="24"/>
          <w:szCs w:val="24"/>
          <w:lang w:val="es-ES"/>
        </w:rPr>
        <w:t>algunos circuitos de la instalación</w:t>
      </w:r>
      <w:r w:rsidRPr="00213FB2">
        <w:rPr>
          <w:rFonts w:ascii="Arial" w:hAnsi="Arial" w:cs="Arial"/>
          <w:sz w:val="24"/>
          <w:szCs w:val="24"/>
          <w:lang w:val="es-ES"/>
        </w:rPr>
        <w:t xml:space="preserve">). </w:t>
      </w:r>
    </w:p>
    <w:p w:rsidR="00B30293" w:rsidRDefault="00B30293" w:rsidP="00FB4F1E">
      <w:pPr>
        <w:pStyle w:val="Prrafodelista1"/>
        <w:spacing w:after="0" w:line="480" w:lineRule="auto"/>
        <w:ind w:left="2160"/>
        <w:jc w:val="both"/>
        <w:rPr>
          <w:rFonts w:ascii="Arial" w:hAnsi="Arial" w:cs="Arial"/>
          <w:sz w:val="24"/>
          <w:szCs w:val="24"/>
          <w:lang w:val="es-ES"/>
        </w:rPr>
      </w:pPr>
    </w:p>
    <w:p w:rsidR="00B30293" w:rsidRDefault="00FB4F1E" w:rsidP="00B30293">
      <w:pPr>
        <w:pStyle w:val="Prrafodelista1"/>
        <w:spacing w:after="0" w:line="480" w:lineRule="auto"/>
        <w:ind w:left="2160"/>
        <w:jc w:val="both"/>
        <w:rPr>
          <w:rFonts w:ascii="Arial" w:hAnsi="Arial" w:cs="Arial"/>
          <w:sz w:val="24"/>
          <w:szCs w:val="24"/>
          <w:lang w:val="es-ES"/>
        </w:rPr>
      </w:pPr>
      <w:r w:rsidRPr="00213FB2">
        <w:rPr>
          <w:rFonts w:ascii="Arial" w:hAnsi="Arial" w:cs="Arial"/>
          <w:sz w:val="24"/>
          <w:szCs w:val="24"/>
          <w:lang w:val="es-ES"/>
        </w:rPr>
        <w:lastRenderedPageBreak/>
        <w:t>En estos casos, antes de efectuar el cor</w:t>
      </w:r>
      <w:r w:rsidR="00B30293">
        <w:rPr>
          <w:rFonts w:ascii="Arial" w:hAnsi="Arial" w:cs="Arial"/>
          <w:sz w:val="24"/>
          <w:szCs w:val="24"/>
          <w:lang w:val="es-ES"/>
        </w:rPr>
        <w:t>te, es necesario c</w:t>
      </w:r>
      <w:r w:rsidRPr="00213FB2">
        <w:rPr>
          <w:rFonts w:ascii="Arial" w:hAnsi="Arial" w:cs="Arial"/>
          <w:sz w:val="24"/>
          <w:szCs w:val="24"/>
          <w:lang w:val="es-ES"/>
        </w:rPr>
        <w:t xml:space="preserve">omprobar si </w:t>
      </w:r>
      <w:r w:rsidR="00B30293">
        <w:rPr>
          <w:rFonts w:ascii="Arial" w:hAnsi="Arial" w:cs="Arial"/>
          <w:sz w:val="24"/>
          <w:szCs w:val="24"/>
          <w:lang w:val="es-ES"/>
        </w:rPr>
        <w:t xml:space="preserve">los circuitos individuales </w:t>
      </w:r>
      <w:r w:rsidRPr="00213FB2">
        <w:rPr>
          <w:rFonts w:ascii="Arial" w:hAnsi="Arial" w:cs="Arial"/>
          <w:sz w:val="24"/>
          <w:szCs w:val="24"/>
          <w:lang w:val="es-ES"/>
        </w:rPr>
        <w:t>continuar</w:t>
      </w:r>
      <w:r w:rsidR="00B30293">
        <w:rPr>
          <w:rFonts w:ascii="Arial" w:hAnsi="Arial" w:cs="Arial"/>
          <w:sz w:val="24"/>
          <w:szCs w:val="24"/>
          <w:lang w:val="es-ES"/>
        </w:rPr>
        <w:t>á</w:t>
      </w:r>
      <w:r w:rsidRPr="00213FB2">
        <w:rPr>
          <w:rFonts w:ascii="Arial" w:hAnsi="Arial" w:cs="Arial"/>
          <w:sz w:val="24"/>
          <w:szCs w:val="24"/>
          <w:lang w:val="es-ES"/>
        </w:rPr>
        <w:t xml:space="preserve">n puestos a tierra y en cortocircuito después del corte. </w:t>
      </w:r>
      <w:r w:rsidR="00B30293">
        <w:rPr>
          <w:rFonts w:ascii="Arial" w:hAnsi="Arial" w:cs="Arial"/>
          <w:sz w:val="24"/>
          <w:szCs w:val="24"/>
          <w:lang w:val="es-ES"/>
        </w:rPr>
        <w:t xml:space="preserve"> </w:t>
      </w:r>
    </w:p>
    <w:p w:rsidR="00B30293" w:rsidRDefault="00B30293" w:rsidP="00B30293">
      <w:pPr>
        <w:pStyle w:val="Prrafodelista1"/>
        <w:spacing w:after="0" w:line="480" w:lineRule="auto"/>
        <w:ind w:left="2160"/>
        <w:jc w:val="both"/>
        <w:rPr>
          <w:rFonts w:ascii="Arial" w:hAnsi="Arial" w:cs="Arial"/>
          <w:sz w:val="24"/>
          <w:szCs w:val="24"/>
          <w:lang w:val="es-ES"/>
        </w:rPr>
      </w:pPr>
    </w:p>
    <w:p w:rsidR="00FB4F1E" w:rsidRDefault="00FB4F1E" w:rsidP="00B30293">
      <w:pPr>
        <w:pStyle w:val="Prrafodelista1"/>
        <w:spacing w:after="0" w:line="480" w:lineRule="auto"/>
        <w:ind w:left="2160"/>
        <w:jc w:val="both"/>
        <w:rPr>
          <w:rFonts w:ascii="Arial" w:hAnsi="Arial" w:cs="Arial"/>
          <w:sz w:val="24"/>
          <w:szCs w:val="24"/>
          <w:lang w:val="es-ES"/>
        </w:rPr>
      </w:pPr>
      <w:r w:rsidRPr="00213FB2">
        <w:rPr>
          <w:rFonts w:ascii="Arial" w:hAnsi="Arial" w:cs="Arial"/>
          <w:sz w:val="24"/>
          <w:szCs w:val="24"/>
          <w:lang w:val="es-ES"/>
        </w:rPr>
        <w:t>En caso contrario, se podría instalar la puesta a tierra y en cortocircuito en el lado en que no exista o, lo que puede resultar más sencillo, instalar un puente entre las dos partes del conductor que se va a cortar. En este caso, el conductor y las pinzas de conexión deberán estar dimensionados para soportar la misma intensidad de cortocircuito prevista para el equipo de puesta a tierra y en cortocircuito.</w:t>
      </w:r>
    </w:p>
    <w:p w:rsidR="00FB4F1E" w:rsidRDefault="00FB4F1E" w:rsidP="00FB4F1E">
      <w:pPr>
        <w:pStyle w:val="Prrafodelista1"/>
        <w:spacing w:after="0" w:line="480" w:lineRule="auto"/>
        <w:ind w:left="2832"/>
        <w:jc w:val="both"/>
        <w:rPr>
          <w:rFonts w:ascii="Arial" w:hAnsi="Arial" w:cs="Arial"/>
          <w:sz w:val="24"/>
          <w:szCs w:val="24"/>
          <w:lang w:val="es-ES"/>
        </w:rPr>
      </w:pPr>
    </w:p>
    <w:p w:rsidR="00FB4F1E" w:rsidRPr="00213FB2" w:rsidRDefault="00FB4F1E" w:rsidP="00FB4F1E">
      <w:pPr>
        <w:pStyle w:val="Prrafodelista1"/>
        <w:spacing w:after="0" w:line="480" w:lineRule="auto"/>
        <w:ind w:left="2124" w:firstLine="6"/>
        <w:jc w:val="both"/>
        <w:rPr>
          <w:rFonts w:ascii="Arial" w:hAnsi="Arial" w:cs="Arial"/>
          <w:sz w:val="24"/>
          <w:szCs w:val="24"/>
          <w:lang w:val="es-ES"/>
        </w:rPr>
      </w:pPr>
      <w:r>
        <w:rPr>
          <w:rFonts w:ascii="Arial" w:hAnsi="Arial" w:cs="Arial"/>
          <w:sz w:val="24"/>
          <w:szCs w:val="24"/>
          <w:lang w:val="es-ES"/>
        </w:rPr>
        <w:t xml:space="preserve">En </w:t>
      </w:r>
      <w:r w:rsidRPr="00213FB2">
        <w:rPr>
          <w:rFonts w:ascii="Arial" w:hAnsi="Arial" w:cs="Arial"/>
          <w:sz w:val="24"/>
          <w:szCs w:val="24"/>
          <w:lang w:val="es-ES"/>
        </w:rPr>
        <w:t>el caso de que sea necesario retirar la puesta a tierra y/o el cortocircuito para realizar algún ensayo o medición, deberá aplicarse un procedimiento planificado previamente para garantizar la seguridad de los trabajadores.</w:t>
      </w:r>
    </w:p>
    <w:p w:rsidR="00FB4F1E" w:rsidRPr="00213FB2" w:rsidRDefault="00FB4F1E" w:rsidP="00FB4F1E">
      <w:pPr>
        <w:pStyle w:val="Prrafodelista1"/>
        <w:spacing w:after="0" w:line="480" w:lineRule="auto"/>
        <w:jc w:val="both"/>
        <w:rPr>
          <w:rFonts w:ascii="Arial" w:hAnsi="Arial" w:cs="Arial"/>
          <w:sz w:val="24"/>
          <w:szCs w:val="24"/>
          <w:lang w:val="es-ES"/>
        </w:rPr>
      </w:pPr>
    </w:p>
    <w:p w:rsidR="00FB4F1E" w:rsidRPr="00213FB2" w:rsidRDefault="00FB4F1E" w:rsidP="00FB4F1E">
      <w:pPr>
        <w:pStyle w:val="Prrafodelista1"/>
        <w:spacing w:after="0" w:line="480" w:lineRule="auto"/>
        <w:ind w:left="2112"/>
        <w:jc w:val="both"/>
        <w:rPr>
          <w:rFonts w:ascii="Arial" w:hAnsi="Arial" w:cs="Arial"/>
          <w:sz w:val="24"/>
          <w:szCs w:val="24"/>
          <w:lang w:val="es-ES"/>
        </w:rPr>
      </w:pPr>
      <w:r w:rsidRPr="00213FB2">
        <w:rPr>
          <w:rFonts w:ascii="Arial" w:hAnsi="Arial" w:cs="Arial"/>
          <w:sz w:val="24"/>
          <w:szCs w:val="24"/>
          <w:lang w:val="es-ES"/>
        </w:rPr>
        <w:t xml:space="preserve">En general, antes de comenzar la retirada de la puesta a tierra deben ser informados todos los trabajadores involucrados para que abandonen la zona de trabajo, de </w:t>
      </w:r>
      <w:r w:rsidRPr="00213FB2">
        <w:rPr>
          <w:rFonts w:ascii="Arial" w:hAnsi="Arial" w:cs="Arial"/>
          <w:sz w:val="24"/>
          <w:szCs w:val="24"/>
          <w:lang w:val="es-ES"/>
        </w:rPr>
        <w:lastRenderedPageBreak/>
        <w:t>forma que solo queden los necesarios para llevar a cabo las citadas mediciones o ensayos. Estos últimos dispondrán de los equipos auxiliares y personales de protección individual necesarios para aislarse del riesgo eléctrico.</w:t>
      </w:r>
    </w:p>
    <w:p w:rsidR="00FB4F1E" w:rsidRPr="00213FB2" w:rsidRDefault="00FB4F1E" w:rsidP="00FB4F1E">
      <w:pPr>
        <w:pStyle w:val="Prrafodelista1"/>
        <w:spacing w:after="0" w:line="480" w:lineRule="auto"/>
        <w:jc w:val="both"/>
        <w:rPr>
          <w:rFonts w:ascii="Arial" w:hAnsi="Arial" w:cs="Arial"/>
          <w:sz w:val="24"/>
          <w:szCs w:val="24"/>
          <w:lang w:val="es-ES"/>
        </w:rPr>
      </w:pPr>
    </w:p>
    <w:p w:rsidR="005E71D2" w:rsidRDefault="00535D34" w:rsidP="00FB4F1E">
      <w:pPr>
        <w:pStyle w:val="Prrafodelista1"/>
        <w:spacing w:after="0" w:line="480" w:lineRule="auto"/>
        <w:ind w:left="2112"/>
        <w:jc w:val="center"/>
        <w:rPr>
          <w:rFonts w:ascii="Arial" w:hAnsi="Arial" w:cs="Arial"/>
          <w:sz w:val="24"/>
          <w:szCs w:val="24"/>
          <w:lang w:val="es-ES"/>
        </w:rPr>
      </w:pPr>
      <w:r w:rsidRPr="00535D34">
        <w:rPr>
          <w:rFonts w:ascii="Arial" w:hAnsi="Arial" w:cs="Arial"/>
          <w:b/>
          <w:noProof/>
          <w:sz w:val="24"/>
          <w:szCs w:val="24"/>
          <w:lang w:val="es-ES" w:eastAsia="es-ES"/>
        </w:rPr>
        <w:pict>
          <v:shape id="_x0000_s1066" type="#_x0000_t202" style="position:absolute;left:0;text-align:left;margin-left:103.85pt;margin-top:193.95pt;width:316.55pt;height:45.15pt;z-index:251706368" stroked="f">
            <v:textbox style="mso-next-textbox:#_x0000_s1066"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5.9. Puesta a tierra de un circuito de alta tensión.</w:t>
                  </w:r>
                </w:p>
                <w:p w:rsidR="00A25FA7" w:rsidRPr="002B6841" w:rsidRDefault="00A25FA7" w:rsidP="00A3075D">
                  <w:pPr>
                    <w:pStyle w:val="Epgrafe"/>
                    <w:spacing w:after="0"/>
                    <w:jc w:val="center"/>
                    <w:rPr>
                      <w:rFonts w:ascii="Arial" w:hAnsi="Arial" w:cs="Arial"/>
                      <w:color w:val="auto"/>
                      <w:sz w:val="22"/>
                    </w:rPr>
                  </w:pPr>
                  <w:r w:rsidRPr="002B6841">
                    <w:rPr>
                      <w:rFonts w:ascii="Arial" w:hAnsi="Arial" w:cs="Arial"/>
                      <w:color w:val="auto"/>
                      <w:sz w:val="22"/>
                    </w:rPr>
                    <w:t>(</w:t>
                  </w:r>
                  <w:r>
                    <w:rPr>
                      <w:rFonts w:ascii="Arial" w:hAnsi="Arial" w:cs="Arial"/>
                      <w:color w:val="auto"/>
                      <w:sz w:val="22"/>
                    </w:rPr>
                    <w:t xml:space="preserve">Fuente: </w:t>
                  </w:r>
                  <w:r w:rsidRPr="002B6841">
                    <w:rPr>
                      <w:rFonts w:ascii="Arial" w:hAnsi="Arial" w:cs="Arial"/>
                      <w:color w:val="auto"/>
                      <w:sz w:val="22"/>
                    </w:rPr>
                    <w:t xml:space="preserve">Guía Técnica para la Evaluación y Prevención de </w:t>
                  </w:r>
                </w:p>
                <w:p w:rsidR="00A25FA7" w:rsidRPr="002B6841" w:rsidRDefault="00A25FA7" w:rsidP="00A3075D">
                  <w:pPr>
                    <w:pStyle w:val="Epgrafe"/>
                    <w:spacing w:after="0"/>
                    <w:jc w:val="center"/>
                    <w:rPr>
                      <w:rFonts w:ascii="Arial" w:hAnsi="Arial" w:cs="Arial"/>
                      <w:color w:val="auto"/>
                      <w:sz w:val="22"/>
                    </w:rPr>
                  </w:pPr>
                  <w:r w:rsidRPr="002B6841">
                    <w:rPr>
                      <w:rFonts w:ascii="Arial" w:hAnsi="Arial" w:cs="Arial"/>
                      <w:color w:val="auto"/>
                      <w:sz w:val="22"/>
                    </w:rPr>
                    <w:t>Riesgo Eléctrico)</w:t>
                  </w:r>
                </w:p>
                <w:p w:rsidR="00A25FA7" w:rsidRPr="00A3075D" w:rsidRDefault="00A25FA7" w:rsidP="00A3075D"/>
              </w:txbxContent>
            </v:textbox>
            <w10:wrap type="topAndBottom"/>
          </v:shape>
        </w:pict>
      </w:r>
      <w:r w:rsidR="00FB4F1E" w:rsidRPr="00213FB2">
        <w:rPr>
          <w:rFonts w:ascii="Arial" w:hAnsi="Arial" w:cs="Arial"/>
          <w:noProof/>
          <w:sz w:val="24"/>
          <w:szCs w:val="24"/>
          <w:lang w:val="es-ES" w:eastAsia="es-ES"/>
        </w:rPr>
        <w:drawing>
          <wp:inline distT="0" distB="0" distL="0" distR="0">
            <wp:extent cx="2320389" cy="2197593"/>
            <wp:effectExtent l="19050" t="0" r="3711" b="0"/>
            <wp:docPr id="10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l="30029" t="26259" r="48358" b="40929"/>
                    <a:stretch>
                      <a:fillRect/>
                    </a:stretch>
                  </pic:blipFill>
                  <pic:spPr bwMode="auto">
                    <a:xfrm>
                      <a:off x="0" y="0"/>
                      <a:ext cx="2317681" cy="2195028"/>
                    </a:xfrm>
                    <a:prstGeom prst="rect">
                      <a:avLst/>
                    </a:prstGeom>
                    <a:noFill/>
                    <a:ln w="9525">
                      <a:noFill/>
                      <a:miter lim="800000"/>
                      <a:headEnd/>
                      <a:tailEnd/>
                    </a:ln>
                  </pic:spPr>
                </pic:pic>
              </a:graphicData>
            </a:graphic>
          </wp:inline>
        </w:drawing>
      </w:r>
    </w:p>
    <w:p w:rsidR="0024335F" w:rsidRDefault="0024335F" w:rsidP="0024335F">
      <w:pPr>
        <w:pStyle w:val="Prrafodelista1"/>
        <w:spacing w:after="0" w:line="480" w:lineRule="auto"/>
        <w:ind w:left="1440"/>
        <w:jc w:val="both"/>
        <w:rPr>
          <w:rFonts w:ascii="Arial" w:hAnsi="Arial" w:cs="Arial"/>
          <w:b/>
          <w:sz w:val="24"/>
          <w:szCs w:val="24"/>
          <w:lang w:val="es-EC"/>
        </w:rPr>
      </w:pPr>
    </w:p>
    <w:p w:rsidR="00B30293" w:rsidRDefault="00B30293">
      <w:pPr>
        <w:suppressAutoHyphens w:val="0"/>
        <w:ind w:firstLine="709"/>
        <w:jc w:val="both"/>
        <w:rPr>
          <w:rFonts w:ascii="Arial" w:hAnsi="Arial" w:cs="Arial"/>
          <w:b/>
          <w:sz w:val="24"/>
          <w:szCs w:val="24"/>
        </w:rPr>
      </w:pPr>
      <w:r>
        <w:rPr>
          <w:rFonts w:ascii="Arial" w:hAnsi="Arial" w:cs="Arial"/>
          <w:b/>
          <w:sz w:val="24"/>
          <w:szCs w:val="24"/>
        </w:rPr>
        <w:br w:type="page"/>
      </w:r>
    </w:p>
    <w:p w:rsidR="00FB4F1E" w:rsidRDefault="00FB4F1E" w:rsidP="00AE32F5">
      <w:pPr>
        <w:pStyle w:val="Prrafodelista1"/>
        <w:numPr>
          <w:ilvl w:val="0"/>
          <w:numId w:val="29"/>
        </w:numPr>
        <w:spacing w:after="0" w:line="480" w:lineRule="auto"/>
        <w:jc w:val="both"/>
        <w:rPr>
          <w:rFonts w:ascii="Arial" w:hAnsi="Arial" w:cs="Arial"/>
          <w:b/>
          <w:sz w:val="24"/>
          <w:szCs w:val="24"/>
          <w:lang w:val="es-EC"/>
        </w:rPr>
      </w:pPr>
      <w:r w:rsidRPr="003F02AB">
        <w:rPr>
          <w:rFonts w:ascii="Arial" w:hAnsi="Arial" w:cs="Arial"/>
          <w:b/>
          <w:sz w:val="24"/>
          <w:szCs w:val="24"/>
          <w:lang w:val="es-EC"/>
        </w:rPr>
        <w:lastRenderedPageBreak/>
        <w:t xml:space="preserve">Proteger frente </w:t>
      </w:r>
      <w:r w:rsidR="00402F3A">
        <w:rPr>
          <w:rFonts w:ascii="Arial" w:hAnsi="Arial" w:cs="Arial"/>
          <w:b/>
          <w:sz w:val="24"/>
          <w:szCs w:val="24"/>
          <w:lang w:val="es-EC"/>
        </w:rPr>
        <w:t>a elementos próximos en tensión</w:t>
      </w:r>
      <w:r w:rsidRPr="003F02AB">
        <w:rPr>
          <w:rFonts w:ascii="Arial" w:hAnsi="Arial" w:cs="Arial"/>
          <w:b/>
          <w:sz w:val="24"/>
          <w:szCs w:val="24"/>
          <w:lang w:val="es-EC"/>
        </w:rPr>
        <w:t xml:space="preserve"> y establecer una señalización de seguridad para delimitar la zona de trabajo.</w:t>
      </w:r>
    </w:p>
    <w:p w:rsidR="00FB4F1E" w:rsidRPr="00213FB2" w:rsidRDefault="00FB4F1E" w:rsidP="00FB4F1E">
      <w:pPr>
        <w:pStyle w:val="Prrafodelista1"/>
        <w:spacing w:after="0" w:line="480" w:lineRule="auto"/>
        <w:ind w:left="1440"/>
        <w:jc w:val="both"/>
        <w:rPr>
          <w:rFonts w:ascii="Arial" w:hAnsi="Arial" w:cs="Arial"/>
          <w:sz w:val="24"/>
          <w:szCs w:val="24"/>
          <w:lang w:val="es-EC"/>
        </w:rPr>
      </w:pPr>
      <w:r>
        <w:rPr>
          <w:rFonts w:ascii="Arial" w:hAnsi="Arial" w:cs="Arial"/>
          <w:sz w:val="24"/>
          <w:szCs w:val="24"/>
          <w:lang w:val="es-EC"/>
        </w:rPr>
        <w:t xml:space="preserve">Si </w:t>
      </w:r>
      <w:r w:rsidRPr="00213FB2">
        <w:rPr>
          <w:rFonts w:ascii="Arial" w:hAnsi="Arial" w:cs="Arial"/>
          <w:sz w:val="24"/>
          <w:szCs w:val="24"/>
          <w:lang w:val="es-EC"/>
        </w:rPr>
        <w:t xml:space="preserve">hay elementos de una instalación, próximos a la zona de trabajo que tengan que permanecer en tensión, deberán adoptarse medidas de protección adicionales, tales como pantallas dieléctricas, aislamientos u obstáculos que permitan considerar el área de trabajo </w:t>
      </w:r>
      <w:r w:rsidR="00402F3A">
        <w:rPr>
          <w:rFonts w:ascii="Arial" w:hAnsi="Arial" w:cs="Arial"/>
          <w:sz w:val="24"/>
          <w:szCs w:val="24"/>
          <w:lang w:val="es-EC"/>
        </w:rPr>
        <w:t>como segura</w:t>
      </w:r>
      <w:r w:rsidRPr="00213FB2">
        <w:rPr>
          <w:rFonts w:ascii="Arial" w:hAnsi="Arial" w:cs="Arial"/>
          <w:sz w:val="24"/>
          <w:szCs w:val="24"/>
          <w:lang w:val="es-EC"/>
        </w:rPr>
        <w:t xml:space="preserve">. </w:t>
      </w:r>
    </w:p>
    <w:p w:rsidR="00FB4F1E" w:rsidRPr="00213FB2" w:rsidRDefault="00FB4F1E" w:rsidP="00FB4F1E">
      <w:pPr>
        <w:pStyle w:val="Prrafodelista1"/>
        <w:spacing w:after="0" w:line="480" w:lineRule="auto"/>
        <w:ind w:left="1440"/>
        <w:jc w:val="both"/>
        <w:rPr>
          <w:rFonts w:ascii="Arial" w:hAnsi="Arial" w:cs="Arial"/>
          <w:sz w:val="24"/>
          <w:szCs w:val="24"/>
          <w:lang w:val="es-EC"/>
        </w:rPr>
      </w:pPr>
    </w:p>
    <w:p w:rsidR="00FB4F1E" w:rsidRPr="00213FB2" w:rsidRDefault="00FB4F1E" w:rsidP="00FB4F1E">
      <w:pPr>
        <w:pStyle w:val="Prrafodelista1"/>
        <w:spacing w:after="0" w:line="480" w:lineRule="auto"/>
        <w:ind w:left="1440"/>
        <w:jc w:val="both"/>
        <w:rPr>
          <w:rFonts w:ascii="Arial" w:hAnsi="Arial" w:cs="Arial"/>
          <w:sz w:val="24"/>
          <w:szCs w:val="24"/>
          <w:lang w:val="es-EC"/>
        </w:rPr>
      </w:pPr>
      <w:r w:rsidRPr="00213FB2">
        <w:rPr>
          <w:rFonts w:ascii="Arial" w:hAnsi="Arial" w:cs="Arial"/>
          <w:sz w:val="24"/>
          <w:szCs w:val="24"/>
          <w:lang w:val="es-EC"/>
        </w:rPr>
        <w:t>A su vez, si la colocación de estos elementos implica un trabajo en tensión o en proximidad, habría que realizarlos adoptando las precauciones correspondientes, una de las más importantes es que sea realizado por personal calificado en este tipo de maniobras.</w:t>
      </w:r>
    </w:p>
    <w:p w:rsidR="00FB4F1E" w:rsidRPr="00213FB2" w:rsidRDefault="00FB4F1E" w:rsidP="00FB4F1E">
      <w:pPr>
        <w:pStyle w:val="Prrafodelista1"/>
        <w:spacing w:after="0" w:line="480" w:lineRule="auto"/>
        <w:ind w:left="1440"/>
        <w:jc w:val="both"/>
        <w:rPr>
          <w:rFonts w:ascii="Arial" w:hAnsi="Arial" w:cs="Arial"/>
          <w:sz w:val="24"/>
          <w:szCs w:val="24"/>
          <w:lang w:val="es-EC"/>
        </w:rPr>
      </w:pPr>
    </w:p>
    <w:p w:rsidR="005E71D2" w:rsidRPr="00213FB2" w:rsidRDefault="00FB4F1E" w:rsidP="00FB4F1E">
      <w:pPr>
        <w:pStyle w:val="Prrafodelista1"/>
        <w:spacing w:after="0" w:line="480" w:lineRule="auto"/>
        <w:ind w:left="1440"/>
        <w:jc w:val="both"/>
        <w:rPr>
          <w:rFonts w:ascii="Arial" w:hAnsi="Arial" w:cs="Arial"/>
          <w:sz w:val="24"/>
          <w:szCs w:val="24"/>
          <w:lang w:val="es-EC"/>
        </w:rPr>
      </w:pPr>
      <w:r w:rsidRPr="00213FB2">
        <w:rPr>
          <w:rFonts w:ascii="Arial" w:hAnsi="Arial" w:cs="Arial"/>
          <w:sz w:val="24"/>
          <w:szCs w:val="24"/>
          <w:lang w:val="es-EC"/>
        </w:rPr>
        <w:t>En lo concerniente a la señalización destinada a delimitar la zona de trabajo, a</w:t>
      </w:r>
      <w:r w:rsidR="00402F3A">
        <w:rPr>
          <w:rFonts w:ascii="Arial" w:hAnsi="Arial" w:cs="Arial"/>
          <w:sz w:val="24"/>
          <w:szCs w:val="24"/>
          <w:lang w:val="es-EC"/>
        </w:rPr>
        <w:t>ú</w:t>
      </w:r>
      <w:r w:rsidRPr="00213FB2">
        <w:rPr>
          <w:rFonts w:ascii="Arial" w:hAnsi="Arial" w:cs="Arial"/>
          <w:sz w:val="24"/>
          <w:szCs w:val="24"/>
          <w:lang w:val="es-EC"/>
        </w:rPr>
        <w:t xml:space="preserve">n siendo un trabajo sin tensión, resulta necesario precisar una separación entre la zona segura donde se realizan los trabajos sin tensión y la zona de proximidad (con tensión), en la cual no se debe entrar salvo que se tomen las medidas correspondientes a los trabajos en proximidad. </w:t>
      </w:r>
    </w:p>
    <w:p w:rsidR="00FB4F1E" w:rsidRDefault="00FB4F1E" w:rsidP="00FB4F1E">
      <w:pPr>
        <w:pStyle w:val="Prrafodelista1"/>
        <w:spacing w:after="0" w:line="480" w:lineRule="auto"/>
        <w:ind w:left="1440"/>
        <w:jc w:val="both"/>
        <w:rPr>
          <w:rFonts w:ascii="Arial" w:hAnsi="Arial" w:cs="Arial"/>
          <w:sz w:val="24"/>
          <w:szCs w:val="24"/>
          <w:lang w:val="es-EC"/>
        </w:rPr>
      </w:pPr>
      <w:r w:rsidRPr="00213FB2">
        <w:rPr>
          <w:rFonts w:ascii="Arial" w:hAnsi="Arial" w:cs="Arial"/>
          <w:sz w:val="24"/>
          <w:szCs w:val="24"/>
          <w:lang w:val="es-EC"/>
        </w:rPr>
        <w:lastRenderedPageBreak/>
        <w:t>La señalización y delimitación se pueden efectuar utilizando vallas, cintas o cadenas aislantes diseñadas para  el efecto, así como señales de peligro, prohibición u obligación (</w:t>
      </w:r>
      <w:r w:rsidRPr="005E71D2">
        <w:rPr>
          <w:rFonts w:ascii="Arial" w:hAnsi="Arial" w:cs="Arial"/>
          <w:sz w:val="24"/>
          <w:szCs w:val="24"/>
          <w:lang w:val="es-EC"/>
        </w:rPr>
        <w:t>tal como se muestra en la figura 5.10).</w:t>
      </w:r>
      <w:r w:rsidR="00A17E75">
        <w:rPr>
          <w:rFonts w:ascii="Arial" w:hAnsi="Arial" w:cs="Arial"/>
          <w:sz w:val="24"/>
          <w:szCs w:val="24"/>
          <w:lang w:val="es-EC"/>
        </w:rPr>
        <w:t xml:space="preserve"> </w:t>
      </w:r>
    </w:p>
    <w:p w:rsidR="00FB4F1E" w:rsidRDefault="00535D34" w:rsidP="00FB4F1E">
      <w:pPr>
        <w:pStyle w:val="Prrafodelista1"/>
        <w:spacing w:after="0" w:line="480" w:lineRule="auto"/>
        <w:ind w:left="1440"/>
        <w:jc w:val="center"/>
        <w:rPr>
          <w:rFonts w:ascii="Arial" w:hAnsi="Arial" w:cs="Arial"/>
          <w:sz w:val="24"/>
          <w:szCs w:val="24"/>
          <w:lang w:val="es-EC"/>
        </w:rPr>
      </w:pPr>
      <w:r>
        <w:rPr>
          <w:rFonts w:ascii="Arial" w:hAnsi="Arial" w:cs="Arial"/>
          <w:noProof/>
          <w:sz w:val="24"/>
          <w:szCs w:val="24"/>
          <w:lang w:val="es-ES" w:eastAsia="es-ES"/>
        </w:rPr>
        <w:pict>
          <v:shape id="_x0000_s1067" type="#_x0000_t202" style="position:absolute;left:0;text-align:left;margin-left:92.55pt;margin-top:131.1pt;width:319.8pt;height:16.15pt;z-index:251707392" stroked="f">
            <v:textbox style="mso-next-textbox:#_x0000_s1067" inset="0,0,0,0">
              <w:txbxContent>
                <w:p w:rsidR="00A25FA7" w:rsidRPr="003234A4" w:rsidRDefault="00A25FA7" w:rsidP="00FB4F1E">
                  <w:pPr>
                    <w:pStyle w:val="Epgrafe"/>
                    <w:spacing w:after="0"/>
                    <w:jc w:val="center"/>
                    <w:rPr>
                      <w:rFonts w:ascii="Arial" w:hAnsi="Arial" w:cs="Arial"/>
                      <w:noProof/>
                      <w:color w:val="auto"/>
                      <w:sz w:val="32"/>
                      <w:szCs w:val="24"/>
                    </w:rPr>
                  </w:pPr>
                  <w:r>
                    <w:rPr>
                      <w:rFonts w:ascii="Arial" w:hAnsi="Arial" w:cs="Arial"/>
                      <w:color w:val="auto"/>
                      <w:sz w:val="22"/>
                    </w:rPr>
                    <w:t>Fig. 5.10. Señalización y delimitación de la zona de trabajo.</w:t>
                  </w:r>
                </w:p>
              </w:txbxContent>
            </v:textbox>
            <w10:wrap type="topAndBottom"/>
          </v:shape>
        </w:pict>
      </w:r>
      <w:r w:rsidR="00FB4F1E">
        <w:rPr>
          <w:rFonts w:ascii="Arial" w:hAnsi="Arial" w:cs="Arial"/>
          <w:noProof/>
          <w:sz w:val="24"/>
          <w:szCs w:val="24"/>
          <w:lang w:val="es-ES" w:eastAsia="es-ES"/>
        </w:rPr>
        <w:drawing>
          <wp:inline distT="0" distB="0" distL="0" distR="0">
            <wp:extent cx="1797875" cy="1463424"/>
            <wp:effectExtent l="19050" t="0" r="0" b="0"/>
            <wp:docPr id="10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1806645" cy="1470563"/>
                    </a:xfrm>
                    <a:prstGeom prst="rect">
                      <a:avLst/>
                    </a:prstGeom>
                    <a:noFill/>
                    <a:ln w="9525">
                      <a:noFill/>
                      <a:miter lim="800000"/>
                      <a:headEnd/>
                      <a:tailEnd/>
                    </a:ln>
                  </pic:spPr>
                </pic:pic>
              </a:graphicData>
            </a:graphic>
          </wp:inline>
        </w:drawing>
      </w:r>
    </w:p>
    <w:p w:rsidR="00FB4F1E" w:rsidRPr="00213FB2" w:rsidRDefault="00FB4F1E" w:rsidP="00FB4F1E">
      <w:pPr>
        <w:pStyle w:val="Prrafodelista1"/>
        <w:spacing w:after="0" w:line="480" w:lineRule="auto"/>
        <w:ind w:left="1440"/>
        <w:jc w:val="both"/>
        <w:rPr>
          <w:rFonts w:ascii="Arial" w:hAnsi="Arial" w:cs="Arial"/>
          <w:sz w:val="24"/>
          <w:szCs w:val="24"/>
          <w:lang w:val="es-EC"/>
        </w:rPr>
      </w:pPr>
    </w:p>
    <w:p w:rsidR="00FB4F1E" w:rsidRDefault="00FB4F1E" w:rsidP="00AE32F5">
      <w:pPr>
        <w:pStyle w:val="Prrafodelista1"/>
        <w:numPr>
          <w:ilvl w:val="1"/>
          <w:numId w:val="15"/>
        </w:numPr>
        <w:spacing w:after="0" w:line="480" w:lineRule="auto"/>
        <w:jc w:val="both"/>
        <w:rPr>
          <w:rFonts w:ascii="Arial" w:hAnsi="Arial" w:cs="Arial"/>
          <w:b/>
          <w:sz w:val="24"/>
          <w:szCs w:val="24"/>
          <w:lang w:val="es-EC"/>
        </w:rPr>
      </w:pPr>
      <w:r>
        <w:rPr>
          <w:rFonts w:ascii="Arial" w:hAnsi="Arial" w:cs="Arial"/>
          <w:b/>
          <w:sz w:val="24"/>
          <w:szCs w:val="24"/>
          <w:lang w:val="es-EC"/>
        </w:rPr>
        <w:t xml:space="preserve">. </w:t>
      </w:r>
      <w:r w:rsidRPr="005768E5">
        <w:rPr>
          <w:rFonts w:ascii="Arial" w:hAnsi="Arial" w:cs="Arial"/>
          <w:b/>
          <w:sz w:val="24"/>
          <w:szCs w:val="24"/>
          <w:lang w:val="es-EC"/>
        </w:rPr>
        <w:t>TRABAJOS EN TENSIÓN.</w:t>
      </w:r>
      <w:r w:rsidR="00535D34">
        <w:rPr>
          <w:rFonts w:ascii="Arial" w:hAnsi="Arial" w:cs="Arial"/>
          <w:b/>
          <w:sz w:val="24"/>
          <w:szCs w:val="24"/>
          <w:lang w:val="es-EC"/>
        </w:rPr>
        <w:fldChar w:fldCharType="begin"/>
      </w:r>
      <w:r>
        <w:instrText xml:space="preserve"> XE "</w:instrText>
      </w:r>
      <w:r w:rsidR="006B46AD">
        <w:instrText xml:space="preserve">5.2. </w:instrText>
      </w:r>
      <w:r w:rsidRPr="005A014F">
        <w:rPr>
          <w:rFonts w:ascii="Arial" w:hAnsi="Arial" w:cs="Arial"/>
          <w:b/>
          <w:sz w:val="24"/>
          <w:szCs w:val="24"/>
          <w:lang w:val="es-EC"/>
        </w:rPr>
        <w:instrText>TRABAJOS EN TENSIÓN.</w:instrText>
      </w:r>
      <w:r>
        <w:instrText xml:space="preserve">" </w:instrText>
      </w:r>
      <w:r w:rsidR="00535D34">
        <w:rPr>
          <w:rFonts w:ascii="Arial" w:hAnsi="Arial" w:cs="Arial"/>
          <w:b/>
          <w:sz w:val="24"/>
          <w:szCs w:val="24"/>
          <w:lang w:val="es-EC"/>
        </w:rPr>
        <w:fldChar w:fldCharType="end"/>
      </w:r>
    </w:p>
    <w:p w:rsidR="00FB4F1E" w:rsidRDefault="00FB4F1E" w:rsidP="00FB4F1E">
      <w:pPr>
        <w:pStyle w:val="Prrafodelista1"/>
        <w:spacing w:after="0" w:line="480" w:lineRule="auto"/>
        <w:ind w:left="993"/>
        <w:jc w:val="both"/>
        <w:rPr>
          <w:rFonts w:ascii="Arial" w:hAnsi="Arial" w:cs="Arial"/>
          <w:sz w:val="24"/>
          <w:szCs w:val="24"/>
          <w:lang w:val="es-EC"/>
        </w:rPr>
      </w:pPr>
      <w:r>
        <w:rPr>
          <w:rFonts w:ascii="Arial" w:hAnsi="Arial" w:cs="Arial"/>
          <w:sz w:val="24"/>
          <w:szCs w:val="24"/>
          <w:lang w:val="es-EC"/>
        </w:rPr>
        <w:t xml:space="preserve">Existen </w:t>
      </w:r>
      <w:r w:rsidRPr="00213FB2">
        <w:rPr>
          <w:rFonts w:ascii="Arial" w:hAnsi="Arial" w:cs="Arial"/>
          <w:sz w:val="24"/>
          <w:szCs w:val="24"/>
          <w:lang w:val="es-EC"/>
        </w:rPr>
        <w:t>tres métodos de trabajo en tensión para garantizar la seguridad de los trabajadores que los realizan:</w:t>
      </w:r>
    </w:p>
    <w:p w:rsidR="00FB4F1E" w:rsidRDefault="00FB4F1E" w:rsidP="00AE32F5">
      <w:pPr>
        <w:pStyle w:val="Prrafodelista1"/>
        <w:numPr>
          <w:ilvl w:val="0"/>
          <w:numId w:val="43"/>
        </w:numPr>
        <w:spacing w:after="0" w:line="480" w:lineRule="auto"/>
        <w:jc w:val="both"/>
        <w:rPr>
          <w:rFonts w:ascii="Arial" w:hAnsi="Arial" w:cs="Arial"/>
          <w:sz w:val="24"/>
          <w:szCs w:val="24"/>
          <w:lang w:val="es-EC"/>
        </w:rPr>
      </w:pPr>
      <w:r>
        <w:rPr>
          <w:rFonts w:ascii="Arial" w:hAnsi="Arial" w:cs="Arial"/>
          <w:sz w:val="24"/>
          <w:szCs w:val="24"/>
          <w:lang w:val="es-EC"/>
        </w:rPr>
        <w:t xml:space="preserve">Método </w:t>
      </w:r>
      <w:r w:rsidRPr="00213FB2">
        <w:rPr>
          <w:rFonts w:ascii="Arial" w:hAnsi="Arial" w:cs="Arial"/>
          <w:sz w:val="24"/>
          <w:szCs w:val="24"/>
          <w:lang w:val="es-EC"/>
        </w:rPr>
        <w:t>de trabajo a potencial, empleado principalmente en instalaciones y líneas de transporte de alta tensión.</w:t>
      </w:r>
    </w:p>
    <w:p w:rsidR="00FB4F1E" w:rsidRDefault="00FB4F1E" w:rsidP="00AE32F5">
      <w:pPr>
        <w:pStyle w:val="Prrafodelista1"/>
        <w:numPr>
          <w:ilvl w:val="0"/>
          <w:numId w:val="43"/>
        </w:numPr>
        <w:spacing w:after="0" w:line="480" w:lineRule="auto"/>
        <w:jc w:val="both"/>
        <w:rPr>
          <w:rFonts w:ascii="Arial" w:hAnsi="Arial" w:cs="Arial"/>
          <w:sz w:val="24"/>
          <w:szCs w:val="24"/>
          <w:lang w:val="es-EC"/>
        </w:rPr>
      </w:pPr>
      <w:r>
        <w:rPr>
          <w:rFonts w:ascii="Arial" w:hAnsi="Arial" w:cs="Arial"/>
          <w:sz w:val="24"/>
          <w:szCs w:val="24"/>
          <w:lang w:val="es-EC"/>
        </w:rPr>
        <w:t xml:space="preserve">Método </w:t>
      </w:r>
      <w:r w:rsidRPr="00213FB2">
        <w:rPr>
          <w:rFonts w:ascii="Arial" w:hAnsi="Arial" w:cs="Arial"/>
          <w:sz w:val="24"/>
          <w:szCs w:val="24"/>
          <w:lang w:val="es-EC"/>
        </w:rPr>
        <w:t>de trabajo a distancia, utilizado principalmente en instalaciones de alta y media tensión.</w:t>
      </w:r>
    </w:p>
    <w:p w:rsidR="00FB4F1E" w:rsidRDefault="00FB4F1E" w:rsidP="00AE32F5">
      <w:pPr>
        <w:pStyle w:val="Prrafodelista1"/>
        <w:numPr>
          <w:ilvl w:val="0"/>
          <w:numId w:val="43"/>
        </w:numPr>
        <w:spacing w:after="0" w:line="480" w:lineRule="auto"/>
        <w:jc w:val="both"/>
        <w:rPr>
          <w:rFonts w:ascii="Arial" w:hAnsi="Arial" w:cs="Arial"/>
          <w:sz w:val="24"/>
          <w:szCs w:val="24"/>
          <w:lang w:val="es-EC"/>
        </w:rPr>
      </w:pPr>
      <w:r>
        <w:rPr>
          <w:rFonts w:ascii="Arial" w:hAnsi="Arial" w:cs="Arial"/>
          <w:sz w:val="24"/>
          <w:szCs w:val="24"/>
          <w:lang w:val="es-EC"/>
        </w:rPr>
        <w:t xml:space="preserve">Método </w:t>
      </w:r>
      <w:r w:rsidRPr="00213FB2">
        <w:rPr>
          <w:rFonts w:ascii="Arial" w:hAnsi="Arial" w:cs="Arial"/>
          <w:sz w:val="24"/>
          <w:szCs w:val="24"/>
          <w:lang w:val="es-EC"/>
        </w:rPr>
        <w:t>de trabajo en contacto, utilizado principalmente en baja tensión, aunque también se emplea en la gama baja de alta tensión.</w:t>
      </w:r>
    </w:p>
    <w:p w:rsidR="00FB4F1E" w:rsidRDefault="00FB4F1E" w:rsidP="00FB4F1E">
      <w:pPr>
        <w:pStyle w:val="Prrafodelista1"/>
        <w:spacing w:after="0" w:line="480" w:lineRule="auto"/>
        <w:ind w:left="993"/>
        <w:jc w:val="both"/>
        <w:rPr>
          <w:rFonts w:ascii="Arial" w:hAnsi="Arial" w:cs="Arial"/>
          <w:sz w:val="24"/>
          <w:szCs w:val="24"/>
          <w:lang w:val="es-EC"/>
        </w:rPr>
      </w:pPr>
    </w:p>
    <w:p w:rsidR="00FB4F1E" w:rsidRPr="00724D32" w:rsidRDefault="00FB4F1E" w:rsidP="00FB4F1E">
      <w:pPr>
        <w:pStyle w:val="Prrafodelista1"/>
        <w:spacing w:after="0" w:line="480" w:lineRule="auto"/>
        <w:ind w:left="993"/>
        <w:jc w:val="both"/>
        <w:rPr>
          <w:rFonts w:ascii="Arial" w:hAnsi="Arial" w:cs="Arial"/>
          <w:sz w:val="24"/>
          <w:szCs w:val="24"/>
          <w:lang w:val="es-EC"/>
        </w:rPr>
      </w:pPr>
      <w:r>
        <w:rPr>
          <w:rFonts w:ascii="Arial" w:hAnsi="Arial" w:cs="Arial"/>
          <w:sz w:val="24"/>
          <w:szCs w:val="24"/>
          <w:lang w:val="es-EC"/>
        </w:rPr>
        <w:lastRenderedPageBreak/>
        <w:t xml:space="preserve">Es </w:t>
      </w:r>
      <w:r w:rsidRPr="00724D32">
        <w:rPr>
          <w:rFonts w:ascii="Arial" w:hAnsi="Arial" w:cs="Arial"/>
          <w:sz w:val="24"/>
          <w:szCs w:val="24"/>
          <w:lang w:val="es-EC"/>
        </w:rPr>
        <w:t xml:space="preserve">muy importante que todos los trabajadores </w:t>
      </w:r>
      <w:r w:rsidR="00402F3A">
        <w:rPr>
          <w:rFonts w:ascii="Arial" w:hAnsi="Arial" w:cs="Arial"/>
          <w:sz w:val="24"/>
          <w:szCs w:val="24"/>
          <w:lang w:val="es-EC"/>
        </w:rPr>
        <w:t>que intervienen</w:t>
      </w:r>
      <w:r w:rsidRPr="00724D32">
        <w:rPr>
          <w:rFonts w:ascii="Arial" w:hAnsi="Arial" w:cs="Arial"/>
          <w:sz w:val="24"/>
          <w:szCs w:val="24"/>
          <w:lang w:val="es-EC"/>
        </w:rPr>
        <w:t xml:space="preserve"> en los trabajos en tensión deben estar adecuadamente entrenados en los métodos y procedimientos específicos utilizados en este tipo de trabajo.</w:t>
      </w:r>
    </w:p>
    <w:p w:rsidR="00FB4F1E" w:rsidRPr="00724D32" w:rsidRDefault="00FB4F1E" w:rsidP="00FB4F1E">
      <w:pPr>
        <w:pStyle w:val="Prrafodelista1"/>
        <w:spacing w:after="0" w:line="480" w:lineRule="auto"/>
        <w:ind w:left="993"/>
        <w:jc w:val="both"/>
        <w:rPr>
          <w:rFonts w:ascii="Arial" w:hAnsi="Arial" w:cs="Arial"/>
          <w:sz w:val="24"/>
          <w:szCs w:val="24"/>
          <w:lang w:val="es-EC"/>
        </w:rPr>
      </w:pPr>
    </w:p>
    <w:p w:rsidR="00FB4F1E" w:rsidRDefault="00FB4F1E" w:rsidP="00FB4F1E">
      <w:pPr>
        <w:pStyle w:val="Prrafodelista1"/>
        <w:spacing w:after="0" w:line="480" w:lineRule="auto"/>
        <w:ind w:left="993"/>
        <w:jc w:val="both"/>
        <w:rPr>
          <w:rFonts w:ascii="Arial" w:hAnsi="Arial" w:cs="Arial"/>
          <w:sz w:val="24"/>
          <w:szCs w:val="24"/>
          <w:lang w:val="es-EC"/>
        </w:rPr>
      </w:pPr>
      <w:r w:rsidRPr="00724D32">
        <w:rPr>
          <w:rFonts w:ascii="Arial" w:hAnsi="Arial" w:cs="Arial"/>
          <w:sz w:val="24"/>
          <w:szCs w:val="24"/>
          <w:lang w:val="es-EC"/>
        </w:rPr>
        <w:t>La formación de los trabajadores debería incluir la aplicación de primeros auxilios a los accidentados por choque eléctrico así como los procedimientos de emergencia tales como el rescate de accidentados en líneas aéreas, lugares subterráneos o cerrados.</w:t>
      </w:r>
    </w:p>
    <w:p w:rsidR="00402F3A" w:rsidRPr="00724D32" w:rsidRDefault="00402F3A" w:rsidP="00FB4F1E">
      <w:pPr>
        <w:pStyle w:val="Prrafodelista1"/>
        <w:spacing w:after="0" w:line="480" w:lineRule="auto"/>
        <w:ind w:left="993"/>
        <w:jc w:val="both"/>
        <w:rPr>
          <w:rFonts w:ascii="Arial" w:hAnsi="Arial" w:cs="Arial"/>
          <w:sz w:val="24"/>
          <w:szCs w:val="24"/>
          <w:lang w:val="es-EC"/>
        </w:rPr>
      </w:pPr>
    </w:p>
    <w:p w:rsidR="00FB4F1E" w:rsidRDefault="00FB4F1E" w:rsidP="00FB4F1E">
      <w:pPr>
        <w:pStyle w:val="Prrafodelista1"/>
        <w:spacing w:after="0" w:line="480" w:lineRule="auto"/>
        <w:ind w:left="993"/>
        <w:jc w:val="both"/>
        <w:rPr>
          <w:rFonts w:ascii="Arial" w:hAnsi="Arial" w:cs="Arial"/>
          <w:sz w:val="24"/>
          <w:szCs w:val="24"/>
          <w:lang w:val="es-EC"/>
        </w:rPr>
      </w:pPr>
      <w:r w:rsidRPr="00724D32">
        <w:rPr>
          <w:rFonts w:ascii="Arial" w:hAnsi="Arial" w:cs="Arial"/>
          <w:sz w:val="24"/>
          <w:szCs w:val="24"/>
          <w:lang w:val="es-EC"/>
        </w:rPr>
        <w:t xml:space="preserve">En el caso de que se solicite un trabajo en tensión para el que no disponga de un procedimiento </w:t>
      </w:r>
      <w:r w:rsidR="00402F3A">
        <w:rPr>
          <w:rFonts w:ascii="Arial" w:hAnsi="Arial" w:cs="Arial"/>
          <w:sz w:val="24"/>
          <w:szCs w:val="24"/>
          <w:lang w:val="es-EC"/>
        </w:rPr>
        <w:t>apropiado</w:t>
      </w:r>
      <w:r w:rsidRPr="00724D32">
        <w:rPr>
          <w:rFonts w:ascii="Arial" w:hAnsi="Arial" w:cs="Arial"/>
          <w:sz w:val="24"/>
          <w:szCs w:val="24"/>
          <w:lang w:val="es-EC"/>
        </w:rPr>
        <w:t>, será necesario estudiar minuciosamente la forma de realizarlo con garantías de seguridad.</w:t>
      </w:r>
    </w:p>
    <w:p w:rsidR="00FB4F1E" w:rsidRPr="00724D32" w:rsidRDefault="00FB4F1E" w:rsidP="00FB4F1E">
      <w:pPr>
        <w:pStyle w:val="Prrafodelista1"/>
        <w:spacing w:after="0" w:line="480" w:lineRule="auto"/>
        <w:jc w:val="both"/>
        <w:rPr>
          <w:rFonts w:ascii="Arial" w:hAnsi="Arial" w:cs="Arial"/>
          <w:sz w:val="24"/>
          <w:szCs w:val="24"/>
          <w:lang w:val="es-ES"/>
        </w:rPr>
      </w:pPr>
    </w:p>
    <w:p w:rsidR="00FB4F1E" w:rsidRDefault="00FB4F1E" w:rsidP="00AE32F5">
      <w:pPr>
        <w:pStyle w:val="Prrafodelista1"/>
        <w:numPr>
          <w:ilvl w:val="2"/>
          <w:numId w:val="15"/>
        </w:numPr>
        <w:spacing w:after="0" w:line="480" w:lineRule="auto"/>
        <w:jc w:val="both"/>
        <w:rPr>
          <w:rFonts w:ascii="Arial" w:hAnsi="Arial" w:cs="Arial"/>
          <w:b/>
          <w:sz w:val="24"/>
          <w:szCs w:val="24"/>
          <w:lang w:val="es-EC"/>
        </w:rPr>
      </w:pPr>
      <w:r w:rsidRPr="005768E5">
        <w:rPr>
          <w:rFonts w:ascii="Arial" w:hAnsi="Arial" w:cs="Arial"/>
          <w:b/>
          <w:sz w:val="24"/>
          <w:szCs w:val="24"/>
          <w:lang w:val="es-EC"/>
        </w:rPr>
        <w:t>METODO DE TRABAJO A POTENCIAL.</w:t>
      </w:r>
      <w:r w:rsidR="00535D34">
        <w:rPr>
          <w:rFonts w:ascii="Arial" w:hAnsi="Arial" w:cs="Arial"/>
          <w:b/>
          <w:sz w:val="24"/>
          <w:szCs w:val="24"/>
          <w:lang w:val="es-EC"/>
        </w:rPr>
        <w:fldChar w:fldCharType="begin"/>
      </w:r>
      <w:r>
        <w:instrText xml:space="preserve"> XE "</w:instrText>
      </w:r>
      <w:r w:rsidR="006B46AD">
        <w:instrText xml:space="preserve">5.2.1. </w:instrText>
      </w:r>
      <w:r w:rsidRPr="005A014F">
        <w:rPr>
          <w:rFonts w:ascii="Arial" w:hAnsi="Arial" w:cs="Arial"/>
          <w:b/>
          <w:sz w:val="24"/>
          <w:szCs w:val="24"/>
          <w:lang w:val="es-EC"/>
        </w:rPr>
        <w:instrText>METODO DE TRABAJO A POTENCIAL.</w:instrText>
      </w:r>
      <w:r>
        <w:instrText xml:space="preserve">" </w:instrText>
      </w:r>
      <w:r w:rsidR="00535D34">
        <w:rPr>
          <w:rFonts w:ascii="Arial" w:hAnsi="Arial" w:cs="Arial"/>
          <w:b/>
          <w:sz w:val="24"/>
          <w:szCs w:val="24"/>
          <w:lang w:val="es-EC"/>
        </w:rPr>
        <w:fldChar w:fldCharType="end"/>
      </w:r>
    </w:p>
    <w:p w:rsidR="00FB4F1E" w:rsidRPr="00724D32" w:rsidRDefault="00FB4F1E"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 xml:space="preserve">Este </w:t>
      </w:r>
      <w:r w:rsidRPr="00724D32">
        <w:rPr>
          <w:rFonts w:ascii="Arial" w:hAnsi="Arial" w:cs="Arial"/>
          <w:sz w:val="24"/>
          <w:szCs w:val="24"/>
          <w:lang w:val="es-EC"/>
        </w:rPr>
        <w:t>método requiere que el trabajador manipule directamente los conductore</w:t>
      </w:r>
      <w:r w:rsidR="00402F3A">
        <w:rPr>
          <w:rFonts w:ascii="Arial" w:hAnsi="Arial" w:cs="Arial"/>
          <w:sz w:val="24"/>
          <w:szCs w:val="24"/>
          <w:lang w:val="es-EC"/>
        </w:rPr>
        <w:t xml:space="preserve">s o elementos en tensión, para </w:t>
      </w:r>
      <w:r w:rsidRPr="00724D32">
        <w:rPr>
          <w:rFonts w:ascii="Arial" w:hAnsi="Arial" w:cs="Arial"/>
          <w:sz w:val="24"/>
          <w:szCs w:val="24"/>
          <w:lang w:val="es-EC"/>
        </w:rPr>
        <w:t>l</w:t>
      </w:r>
      <w:r w:rsidR="00402F3A">
        <w:rPr>
          <w:rFonts w:ascii="Arial" w:hAnsi="Arial" w:cs="Arial"/>
          <w:sz w:val="24"/>
          <w:szCs w:val="24"/>
          <w:lang w:val="es-EC"/>
        </w:rPr>
        <w:t>o</w:t>
      </w:r>
      <w:r w:rsidRPr="00724D32">
        <w:rPr>
          <w:rFonts w:ascii="Arial" w:hAnsi="Arial" w:cs="Arial"/>
          <w:sz w:val="24"/>
          <w:szCs w:val="24"/>
          <w:lang w:val="es-EC"/>
        </w:rPr>
        <w:t xml:space="preserve"> cual es necesario que se ponga al mismo potencial del elemento de la instalación </w:t>
      </w:r>
      <w:r w:rsidR="00402F3A">
        <w:rPr>
          <w:rFonts w:ascii="Arial" w:hAnsi="Arial" w:cs="Arial"/>
          <w:sz w:val="24"/>
          <w:szCs w:val="24"/>
          <w:lang w:val="es-EC"/>
        </w:rPr>
        <w:t>en la que</w:t>
      </w:r>
      <w:r w:rsidRPr="00724D32">
        <w:rPr>
          <w:rFonts w:ascii="Arial" w:hAnsi="Arial" w:cs="Arial"/>
          <w:sz w:val="24"/>
          <w:szCs w:val="24"/>
          <w:lang w:val="es-EC"/>
        </w:rPr>
        <w:t xml:space="preserve"> trabaja. En estas condiciones, debe estar asegurado su aislamiento respecto a tierra y a las otras fases de la instalación mediante elemento aislante adecuados a las diferencias de potencial existente.</w:t>
      </w:r>
    </w:p>
    <w:p w:rsidR="00FB4F1E" w:rsidRDefault="00FB4F1E" w:rsidP="00FB4F1E">
      <w:pPr>
        <w:pStyle w:val="Prrafodelista1"/>
        <w:spacing w:after="0" w:line="480" w:lineRule="auto"/>
        <w:ind w:left="1418"/>
        <w:jc w:val="both"/>
        <w:rPr>
          <w:rFonts w:ascii="Arial" w:hAnsi="Arial" w:cs="Arial"/>
          <w:sz w:val="24"/>
          <w:szCs w:val="24"/>
          <w:lang w:val="es-EC"/>
        </w:rPr>
      </w:pPr>
      <w:r w:rsidRPr="00724D32">
        <w:rPr>
          <w:rFonts w:ascii="Arial" w:hAnsi="Arial" w:cs="Arial"/>
          <w:sz w:val="24"/>
          <w:szCs w:val="24"/>
          <w:lang w:val="es-EC"/>
        </w:rPr>
        <w:lastRenderedPageBreak/>
        <w:t xml:space="preserve"> Antes de comenzar el trabajo se comprobará la corriente de fuga que circula por el elemento del que depende el aislamiento del trabajador. En caso de que este aislamiento pueda variar debido a las condiciones ambientales (condensaciones por humedad del ambiente, contaminación del aire, etc.) se recomienda controlar la corriente de fuga durante la ejecución de trabajo. Esto puede l</w:t>
      </w:r>
      <w:r w:rsidR="00082119">
        <w:rPr>
          <w:rFonts w:ascii="Arial" w:hAnsi="Arial" w:cs="Arial"/>
          <w:sz w:val="24"/>
          <w:szCs w:val="24"/>
          <w:lang w:val="es-EC"/>
        </w:rPr>
        <w:t>ograrse mediante un microamperí</w:t>
      </w:r>
      <w:r w:rsidR="00402F3A">
        <w:rPr>
          <w:rFonts w:ascii="Arial" w:hAnsi="Arial" w:cs="Arial"/>
          <w:sz w:val="24"/>
          <w:szCs w:val="24"/>
          <w:lang w:val="es-EC"/>
        </w:rPr>
        <w:t>metro</w:t>
      </w:r>
      <w:r w:rsidRPr="00724D32">
        <w:rPr>
          <w:rFonts w:ascii="Arial" w:hAnsi="Arial" w:cs="Arial"/>
          <w:sz w:val="24"/>
          <w:szCs w:val="24"/>
          <w:lang w:val="es-EC"/>
        </w:rPr>
        <w:t xml:space="preserve"> vigilado por un trabajador o mediante la instalación de un dispositivo automático de alarma. El criterio de seguridad comúnmente admitido es que la citada corriente de fuga se mantenga por debajo de un microamperio por cada kilovoltio nominal de la instalación. Por ejemplo, si la tensión nominal es de 220 kilovoltios, la intensidad de fuga admisible seria de 220 microamperios. </w:t>
      </w:r>
    </w:p>
    <w:p w:rsidR="00FB4F1E" w:rsidRPr="00724D32" w:rsidRDefault="00FB4F1E" w:rsidP="00FB4F1E">
      <w:pPr>
        <w:pStyle w:val="Prrafodelista1"/>
        <w:spacing w:after="0" w:line="480" w:lineRule="auto"/>
        <w:ind w:left="1418"/>
        <w:jc w:val="both"/>
        <w:rPr>
          <w:rFonts w:ascii="Arial" w:hAnsi="Arial" w:cs="Arial"/>
          <w:sz w:val="24"/>
          <w:szCs w:val="24"/>
          <w:lang w:val="es-EC"/>
        </w:rPr>
      </w:pPr>
    </w:p>
    <w:p w:rsidR="00FB4F1E" w:rsidRPr="00724D32" w:rsidRDefault="00402F3A"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Desde</w:t>
      </w:r>
      <w:r w:rsidR="00FB4F1E" w:rsidRPr="00724D32">
        <w:rPr>
          <w:rFonts w:ascii="Arial" w:hAnsi="Arial" w:cs="Arial"/>
          <w:sz w:val="24"/>
          <w:szCs w:val="24"/>
          <w:lang w:val="es-EC"/>
        </w:rPr>
        <w:t xml:space="preserve"> el acceso del trabajador hasta el elemento en tensión, </w:t>
      </w:r>
      <w:r>
        <w:rPr>
          <w:rFonts w:ascii="Arial" w:hAnsi="Arial" w:cs="Arial"/>
          <w:sz w:val="24"/>
          <w:szCs w:val="24"/>
          <w:lang w:val="es-EC"/>
        </w:rPr>
        <w:t xml:space="preserve">a través de </w:t>
      </w:r>
      <w:r w:rsidR="00FB4F1E" w:rsidRPr="00724D32">
        <w:rPr>
          <w:rFonts w:ascii="Arial" w:hAnsi="Arial" w:cs="Arial"/>
          <w:sz w:val="24"/>
          <w:szCs w:val="24"/>
          <w:lang w:val="es-EC"/>
        </w:rPr>
        <w:t xml:space="preserve">un dispositivo elevador con brazo aislante o subiendo por </w:t>
      </w:r>
      <w:r w:rsidR="00187AE4" w:rsidRPr="00724D32">
        <w:rPr>
          <w:rFonts w:ascii="Arial" w:hAnsi="Arial" w:cs="Arial"/>
          <w:sz w:val="24"/>
          <w:szCs w:val="24"/>
          <w:lang w:val="es-EC"/>
        </w:rPr>
        <w:t>sí</w:t>
      </w:r>
      <w:r w:rsidR="00FB4F1E" w:rsidRPr="00724D32">
        <w:rPr>
          <w:rFonts w:ascii="Arial" w:hAnsi="Arial" w:cs="Arial"/>
          <w:sz w:val="24"/>
          <w:szCs w:val="24"/>
          <w:lang w:val="es-EC"/>
        </w:rPr>
        <w:t xml:space="preserve"> mismo a través de una escalera aislante, deben respetarse en todo momento las distancias mínimas de trabajo, así como en la ejecución del mismo considerándose el tamaño de las herramientas y materiales utilizados.</w:t>
      </w:r>
      <w:r w:rsidR="00082119">
        <w:rPr>
          <w:rFonts w:ascii="Arial" w:hAnsi="Arial" w:cs="Arial"/>
          <w:sz w:val="24"/>
          <w:szCs w:val="24"/>
          <w:lang w:val="es-EC"/>
        </w:rPr>
        <w:t xml:space="preserve"> (Ver anexo 3)</w:t>
      </w:r>
    </w:p>
    <w:p w:rsidR="00FB4F1E" w:rsidRPr="00724D32" w:rsidRDefault="00FB4F1E" w:rsidP="00FB4F1E">
      <w:pPr>
        <w:pStyle w:val="Prrafodelista1"/>
        <w:spacing w:after="0" w:line="480" w:lineRule="auto"/>
        <w:ind w:left="1418"/>
        <w:jc w:val="both"/>
        <w:rPr>
          <w:rFonts w:ascii="Arial" w:hAnsi="Arial" w:cs="Arial"/>
          <w:sz w:val="24"/>
          <w:szCs w:val="24"/>
          <w:lang w:val="es-EC"/>
        </w:rPr>
      </w:pPr>
    </w:p>
    <w:p w:rsidR="00FB4F1E" w:rsidRPr="00724D32" w:rsidRDefault="00FB4F1E" w:rsidP="00FB4F1E">
      <w:pPr>
        <w:pStyle w:val="Prrafodelista1"/>
        <w:spacing w:after="0" w:line="480" w:lineRule="auto"/>
        <w:ind w:left="1418"/>
        <w:jc w:val="both"/>
        <w:rPr>
          <w:rFonts w:ascii="Arial" w:hAnsi="Arial" w:cs="Arial"/>
          <w:sz w:val="24"/>
          <w:szCs w:val="24"/>
          <w:lang w:val="es-EC"/>
        </w:rPr>
      </w:pPr>
      <w:r w:rsidRPr="00724D32">
        <w:rPr>
          <w:rFonts w:ascii="Arial" w:hAnsi="Arial" w:cs="Arial"/>
          <w:sz w:val="24"/>
          <w:szCs w:val="24"/>
          <w:lang w:val="es-EC"/>
        </w:rPr>
        <w:lastRenderedPageBreak/>
        <w:t>Los operarios que trabajan con el método “a potencial” deben ir vestidos con ropa externa conductora (pantalón, chaqueta, capucha, guantes y calzado). Esta indumentaria constituye un apantallamiento tipo Faraday que impide la penetración del campo eléctrico en su cuerpo. En la práctica, se considera necesario tomar dicha medida siempre que la tensión nominal de la instalación sea igual o superior a 66 kV. Para tensiones menores la decisión se basara en el resultado de la evaluación de riesgos.</w:t>
      </w:r>
    </w:p>
    <w:p w:rsidR="00FB4F1E" w:rsidRPr="00724D32" w:rsidRDefault="00FB4F1E" w:rsidP="00FB4F1E">
      <w:pPr>
        <w:pStyle w:val="Prrafodelista1"/>
        <w:spacing w:after="0" w:line="480" w:lineRule="auto"/>
        <w:ind w:left="1418"/>
        <w:jc w:val="both"/>
        <w:rPr>
          <w:rFonts w:ascii="Arial" w:hAnsi="Arial" w:cs="Arial"/>
          <w:sz w:val="24"/>
          <w:szCs w:val="24"/>
          <w:lang w:val="es-EC"/>
        </w:rPr>
      </w:pPr>
    </w:p>
    <w:p w:rsidR="00FB4F1E" w:rsidRPr="00724D32" w:rsidRDefault="00FB4F1E" w:rsidP="00FB4F1E">
      <w:pPr>
        <w:pStyle w:val="Prrafodelista1"/>
        <w:spacing w:after="0" w:line="480" w:lineRule="auto"/>
        <w:ind w:left="1418"/>
        <w:jc w:val="both"/>
        <w:rPr>
          <w:rFonts w:ascii="Arial" w:hAnsi="Arial" w:cs="Arial"/>
          <w:sz w:val="24"/>
          <w:szCs w:val="24"/>
          <w:lang w:val="es-EC"/>
        </w:rPr>
      </w:pPr>
      <w:r w:rsidRPr="00724D32">
        <w:rPr>
          <w:rFonts w:ascii="Arial" w:hAnsi="Arial" w:cs="Arial"/>
          <w:sz w:val="24"/>
          <w:szCs w:val="24"/>
          <w:lang w:val="es-EC"/>
        </w:rPr>
        <w:t xml:space="preserve">Antes de que el trabajador toque el elemento en tensión, debe unirse a </w:t>
      </w:r>
      <w:r w:rsidR="000E54B1">
        <w:rPr>
          <w:rFonts w:ascii="Arial" w:hAnsi="Arial" w:cs="Arial"/>
          <w:sz w:val="24"/>
          <w:szCs w:val="24"/>
          <w:lang w:val="es-EC"/>
        </w:rPr>
        <w:t>éste</w:t>
      </w:r>
      <w:r w:rsidRPr="00724D32">
        <w:rPr>
          <w:rFonts w:ascii="Arial" w:hAnsi="Arial" w:cs="Arial"/>
          <w:sz w:val="24"/>
          <w:szCs w:val="24"/>
          <w:lang w:val="es-EC"/>
        </w:rPr>
        <w:t xml:space="preserve"> con el fin de ponerse al mismo potencial. Esto se realiza </w:t>
      </w:r>
      <w:r w:rsidR="000E54B1">
        <w:rPr>
          <w:rFonts w:ascii="Arial" w:hAnsi="Arial" w:cs="Arial"/>
          <w:sz w:val="24"/>
          <w:szCs w:val="24"/>
          <w:lang w:val="es-EC"/>
        </w:rPr>
        <w:t>a través de un conductor que viene con el traje conductivo</w:t>
      </w:r>
      <w:r w:rsidRPr="00724D32">
        <w:rPr>
          <w:rFonts w:ascii="Arial" w:hAnsi="Arial" w:cs="Arial"/>
          <w:sz w:val="24"/>
          <w:szCs w:val="24"/>
          <w:lang w:val="es-EC"/>
        </w:rPr>
        <w:t>. Dicho conductor debe permanecer conectado al elemento en tensión durante todo el tiempo que dure el trabajo.</w:t>
      </w:r>
    </w:p>
    <w:p w:rsidR="00FB4F1E" w:rsidRPr="00724D32" w:rsidRDefault="00FB4F1E" w:rsidP="00FB4F1E">
      <w:pPr>
        <w:pStyle w:val="Prrafodelista1"/>
        <w:spacing w:after="0" w:line="480" w:lineRule="auto"/>
        <w:ind w:left="1418"/>
        <w:jc w:val="both"/>
        <w:rPr>
          <w:rFonts w:ascii="Arial" w:hAnsi="Arial" w:cs="Arial"/>
          <w:sz w:val="24"/>
          <w:szCs w:val="24"/>
          <w:lang w:val="es-EC"/>
        </w:rPr>
      </w:pPr>
      <w:r w:rsidRPr="00724D32">
        <w:rPr>
          <w:rFonts w:ascii="Arial" w:hAnsi="Arial" w:cs="Arial"/>
          <w:sz w:val="24"/>
          <w:szCs w:val="24"/>
          <w:lang w:val="es-EC"/>
        </w:rPr>
        <w:t xml:space="preserve">  </w:t>
      </w:r>
    </w:p>
    <w:p w:rsidR="00FB4F1E" w:rsidRDefault="000E54B1" w:rsidP="00FB4F1E">
      <w:pPr>
        <w:pStyle w:val="Prrafodelista1"/>
        <w:spacing w:after="0" w:line="480" w:lineRule="auto"/>
        <w:ind w:left="1418"/>
        <w:jc w:val="both"/>
        <w:rPr>
          <w:rFonts w:ascii="Arial" w:hAnsi="Arial" w:cs="Arial"/>
          <w:sz w:val="24"/>
          <w:szCs w:val="24"/>
          <w:lang w:val="es-EC"/>
        </w:rPr>
      </w:pPr>
      <w:r>
        <w:rPr>
          <w:rFonts w:ascii="Arial" w:hAnsi="Arial" w:cs="Arial"/>
          <w:sz w:val="24"/>
          <w:szCs w:val="24"/>
          <w:lang w:val="es-EC"/>
        </w:rPr>
        <w:t>Es importante tomar en cuenta que el vehículo elevador</w:t>
      </w:r>
      <w:r w:rsidR="00FB4F1E" w:rsidRPr="00724D32">
        <w:rPr>
          <w:rFonts w:ascii="Arial" w:hAnsi="Arial" w:cs="Arial"/>
          <w:sz w:val="24"/>
          <w:szCs w:val="24"/>
          <w:lang w:val="es-EC"/>
        </w:rPr>
        <w:t xml:space="preserve"> debe ser puesto a tierra y en conexión equipotencial con el resto de masas metálicas existentes en la zona de trabajo. Asimismo, antes de comenzar el trabajo debería hacerse una comprobación de la corriente de fuga del brazo aislante del elevador y mantener este control en el transcurso de las </w:t>
      </w:r>
      <w:r w:rsidR="00FB4F1E" w:rsidRPr="00724D32">
        <w:rPr>
          <w:rFonts w:ascii="Arial" w:hAnsi="Arial" w:cs="Arial"/>
          <w:sz w:val="24"/>
          <w:szCs w:val="24"/>
          <w:lang w:val="es-EC"/>
        </w:rPr>
        <w:lastRenderedPageBreak/>
        <w:t>operaciones cuando el aislamiento pueda variar debido a las condiciones ambientales.</w:t>
      </w:r>
    </w:p>
    <w:p w:rsidR="00FB4F1E" w:rsidRPr="0024335F" w:rsidRDefault="00FB4F1E" w:rsidP="005E71D2">
      <w:pPr>
        <w:pStyle w:val="Prrafodelista1"/>
        <w:spacing w:after="0" w:line="480" w:lineRule="auto"/>
        <w:ind w:left="1418"/>
        <w:jc w:val="both"/>
        <w:rPr>
          <w:rFonts w:ascii="Arial" w:hAnsi="Arial" w:cs="Arial"/>
          <w:i/>
          <w:sz w:val="24"/>
          <w:szCs w:val="24"/>
          <w:lang w:val="es-ES"/>
        </w:rPr>
      </w:pPr>
    </w:p>
    <w:p w:rsidR="00FB4F1E" w:rsidRDefault="0024335F" w:rsidP="00FB4F1E">
      <w:pPr>
        <w:pStyle w:val="Prrafodelista1"/>
        <w:spacing w:after="0" w:line="480" w:lineRule="auto"/>
        <w:ind w:left="1418"/>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725824" behindDoc="0" locked="0" layoutInCell="1" allowOverlap="1">
            <wp:simplePos x="0" y="0"/>
            <wp:positionH relativeFrom="column">
              <wp:posOffset>2973070</wp:posOffset>
            </wp:positionH>
            <wp:positionV relativeFrom="paragraph">
              <wp:posOffset>1802130</wp:posOffset>
            </wp:positionV>
            <wp:extent cx="2423795" cy="2292350"/>
            <wp:effectExtent l="1905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2423795" cy="2292350"/>
                    </a:xfrm>
                    <a:prstGeom prst="rect">
                      <a:avLst/>
                    </a:prstGeom>
                    <a:noFill/>
                    <a:ln w="9525">
                      <a:noFill/>
                      <a:miter lim="800000"/>
                      <a:headEnd/>
                      <a:tailEnd/>
                    </a:ln>
                  </pic:spPr>
                </pic:pic>
              </a:graphicData>
            </a:graphic>
          </wp:anchor>
        </w:drawing>
      </w:r>
      <w:r w:rsidR="00535D34">
        <w:rPr>
          <w:rFonts w:ascii="Arial" w:hAnsi="Arial" w:cs="Arial"/>
          <w:noProof/>
          <w:sz w:val="24"/>
          <w:szCs w:val="24"/>
          <w:lang w:val="es-ES" w:eastAsia="es-ES"/>
        </w:rPr>
        <w:pict>
          <v:shape id="_x0000_s1079" type="#_x0000_t202" style="position:absolute;left:0;text-align:left;margin-left:83.4pt;margin-top:164.5pt;width:136.2pt;height:111.75pt;z-index:251658240;mso-position-horizontal-relative:text;mso-position-vertical-relative:text;mso-width-relative:margin;mso-height-relative:margin" stroked="f">
            <v:textbox style="mso-next-textbox:#_x0000_s1079">
              <w:txbxContent>
                <w:p w:rsidR="00A25FA7" w:rsidRPr="00192F4C" w:rsidRDefault="00A25FA7" w:rsidP="00A72A21">
                  <w:pPr>
                    <w:pStyle w:val="Sinespaciado"/>
                    <w:jc w:val="both"/>
                    <w:rPr>
                      <w:rFonts w:ascii="Arial" w:hAnsi="Arial" w:cs="Arial"/>
                      <w:sz w:val="20"/>
                      <w:szCs w:val="20"/>
                    </w:rPr>
                  </w:pPr>
                  <w:r w:rsidRPr="00192F4C">
                    <w:rPr>
                      <w:rFonts w:ascii="Arial" w:hAnsi="Arial" w:cs="Arial"/>
                      <w:b/>
                      <w:sz w:val="20"/>
                      <w:szCs w:val="20"/>
                    </w:rPr>
                    <w:t>d1</w:t>
                  </w:r>
                  <w:r w:rsidRPr="00192F4C">
                    <w:rPr>
                      <w:rFonts w:ascii="Arial" w:hAnsi="Arial" w:cs="Arial"/>
                      <w:sz w:val="20"/>
                      <w:szCs w:val="20"/>
                    </w:rPr>
                    <w:t>: distancia vertical con la línea horizontal.</w:t>
                  </w:r>
                </w:p>
                <w:p w:rsidR="00A25FA7" w:rsidRPr="00192F4C" w:rsidRDefault="00A25FA7" w:rsidP="00A72A21">
                  <w:pPr>
                    <w:pStyle w:val="Sinespaciado"/>
                    <w:jc w:val="both"/>
                    <w:rPr>
                      <w:rFonts w:ascii="Arial" w:hAnsi="Arial" w:cs="Arial"/>
                      <w:sz w:val="20"/>
                      <w:szCs w:val="20"/>
                    </w:rPr>
                  </w:pPr>
                  <w:r w:rsidRPr="00192F4C">
                    <w:rPr>
                      <w:rFonts w:ascii="Arial" w:hAnsi="Arial" w:cs="Arial"/>
                      <w:b/>
                      <w:sz w:val="20"/>
                      <w:szCs w:val="20"/>
                    </w:rPr>
                    <w:t>d2</w:t>
                  </w:r>
                  <w:r w:rsidRPr="00192F4C">
                    <w:rPr>
                      <w:rFonts w:ascii="Arial" w:hAnsi="Arial" w:cs="Arial"/>
                      <w:sz w:val="20"/>
                      <w:szCs w:val="20"/>
                    </w:rPr>
                    <w:t>: distancia horizontal con la línea vertical.</w:t>
                  </w:r>
                </w:p>
                <w:p w:rsidR="00A25FA7" w:rsidRPr="00192F4C" w:rsidRDefault="00A25FA7" w:rsidP="00A72A21">
                  <w:pPr>
                    <w:pStyle w:val="Sinespaciado"/>
                    <w:jc w:val="both"/>
                    <w:rPr>
                      <w:rFonts w:ascii="Arial" w:hAnsi="Arial" w:cs="Arial"/>
                      <w:sz w:val="20"/>
                      <w:szCs w:val="20"/>
                    </w:rPr>
                  </w:pPr>
                  <w:r w:rsidRPr="00192F4C">
                    <w:rPr>
                      <w:rFonts w:ascii="Arial" w:hAnsi="Arial" w:cs="Arial"/>
                      <w:b/>
                      <w:sz w:val="20"/>
                      <w:szCs w:val="20"/>
                    </w:rPr>
                    <w:t>DPEL</w:t>
                  </w:r>
                  <w:r w:rsidRPr="00192F4C">
                    <w:rPr>
                      <w:rFonts w:ascii="Arial" w:hAnsi="Arial" w:cs="Arial"/>
                      <w:sz w:val="20"/>
                      <w:szCs w:val="20"/>
                    </w:rPr>
                    <w:t>: distancia hasta el límite exterior de la zona de peligro cuando exista riesgo.</w:t>
                  </w:r>
                </w:p>
                <w:p w:rsidR="00A25FA7" w:rsidRPr="00192F4C" w:rsidRDefault="00A25FA7" w:rsidP="00A72A21">
                  <w:pPr>
                    <w:pStyle w:val="Sinespaciado"/>
                    <w:jc w:val="both"/>
                    <w:rPr>
                      <w:rFonts w:ascii="Arial" w:hAnsi="Arial" w:cs="Arial"/>
                      <w:b/>
                      <w:sz w:val="20"/>
                      <w:szCs w:val="20"/>
                    </w:rPr>
                  </w:pPr>
                  <w:r w:rsidRPr="00192F4C">
                    <w:rPr>
                      <w:rFonts w:ascii="Arial" w:hAnsi="Arial" w:cs="Arial"/>
                      <w:b/>
                      <w:sz w:val="20"/>
                      <w:szCs w:val="20"/>
                    </w:rPr>
                    <w:t>d1+d2 &gt; DPEL</w:t>
                  </w:r>
                </w:p>
                <w:p w:rsidR="00A25FA7" w:rsidRDefault="00A25FA7" w:rsidP="00FB4F1E">
                  <w:pPr>
                    <w:rPr>
                      <w:lang w:val="es-ES"/>
                    </w:rPr>
                  </w:pPr>
                </w:p>
              </w:txbxContent>
            </v:textbox>
          </v:shape>
        </w:pict>
      </w:r>
      <w:r w:rsidR="00FB4F1E">
        <w:rPr>
          <w:rFonts w:ascii="Arial" w:hAnsi="Arial" w:cs="Arial"/>
          <w:sz w:val="24"/>
          <w:szCs w:val="24"/>
          <w:lang w:val="es-ES"/>
        </w:rPr>
        <w:t xml:space="preserve">Por </w:t>
      </w:r>
      <w:r w:rsidR="00FB4F1E" w:rsidRPr="000A417D">
        <w:rPr>
          <w:rFonts w:ascii="Arial" w:hAnsi="Arial" w:cs="Arial"/>
          <w:sz w:val="24"/>
          <w:szCs w:val="24"/>
          <w:lang w:val="es-ES"/>
        </w:rPr>
        <w:t>último, hay que asegurarse de que los dispositivos utilizados para la elevación del trabajador estén libres de balanceos u oscilaciones, con el fin de controlar en todo momento las distancias de aproximación y proporcionar al operario un apoyo seguro y estable durante la ejecución del trabajo.</w:t>
      </w:r>
      <w:r w:rsidR="00FB4F1E" w:rsidRPr="00402722">
        <w:rPr>
          <w:rFonts w:ascii="Arial" w:hAnsi="Arial" w:cs="Arial"/>
          <w:noProof/>
          <w:sz w:val="24"/>
          <w:szCs w:val="24"/>
          <w:lang w:val="es-ES" w:eastAsia="es-ES"/>
        </w:rPr>
        <w:t xml:space="preserve"> </w:t>
      </w:r>
    </w:p>
    <w:p w:rsidR="00FB4F1E" w:rsidRPr="00724D32" w:rsidRDefault="00FB4F1E" w:rsidP="00FB4F1E">
      <w:pPr>
        <w:pStyle w:val="Prrafodelista1"/>
        <w:spacing w:after="0" w:line="480" w:lineRule="auto"/>
        <w:ind w:left="1224"/>
        <w:jc w:val="both"/>
        <w:rPr>
          <w:rFonts w:ascii="Arial" w:hAnsi="Arial" w:cs="Arial"/>
          <w:sz w:val="24"/>
          <w:szCs w:val="24"/>
          <w:lang w:val="es-ES"/>
        </w:rPr>
      </w:pPr>
    </w:p>
    <w:p w:rsidR="0024335F" w:rsidRDefault="0024335F" w:rsidP="0024335F">
      <w:pPr>
        <w:pStyle w:val="Prrafodelista1"/>
        <w:spacing w:after="0" w:line="480" w:lineRule="auto"/>
        <w:ind w:left="1224"/>
        <w:jc w:val="both"/>
        <w:rPr>
          <w:rFonts w:ascii="Arial" w:hAnsi="Arial" w:cs="Arial"/>
          <w:b/>
          <w:sz w:val="24"/>
          <w:szCs w:val="24"/>
          <w:lang w:val="es-EC"/>
        </w:rPr>
      </w:pPr>
    </w:p>
    <w:p w:rsidR="0024335F" w:rsidRDefault="0024335F" w:rsidP="0024335F">
      <w:pPr>
        <w:pStyle w:val="Prrafodelista1"/>
        <w:spacing w:after="0" w:line="480" w:lineRule="auto"/>
        <w:ind w:left="1224"/>
        <w:jc w:val="both"/>
        <w:rPr>
          <w:rFonts w:ascii="Arial" w:hAnsi="Arial" w:cs="Arial"/>
          <w:b/>
          <w:sz w:val="24"/>
          <w:szCs w:val="24"/>
          <w:lang w:val="es-EC"/>
        </w:rPr>
      </w:pPr>
    </w:p>
    <w:p w:rsidR="0024335F" w:rsidRDefault="0024335F" w:rsidP="0024335F">
      <w:pPr>
        <w:pStyle w:val="Prrafodelista1"/>
        <w:spacing w:after="0" w:line="480" w:lineRule="auto"/>
        <w:ind w:left="1224"/>
        <w:jc w:val="both"/>
        <w:rPr>
          <w:rFonts w:ascii="Arial" w:hAnsi="Arial" w:cs="Arial"/>
          <w:b/>
          <w:sz w:val="24"/>
          <w:szCs w:val="24"/>
          <w:lang w:val="es-EC"/>
        </w:rPr>
      </w:pPr>
    </w:p>
    <w:p w:rsidR="0024335F" w:rsidRDefault="00535D34" w:rsidP="0024335F">
      <w:pPr>
        <w:pStyle w:val="Prrafodelista1"/>
        <w:spacing w:after="0" w:line="480" w:lineRule="auto"/>
        <w:ind w:left="1224"/>
        <w:jc w:val="both"/>
        <w:rPr>
          <w:rFonts w:ascii="Arial" w:hAnsi="Arial" w:cs="Arial"/>
          <w:b/>
          <w:sz w:val="24"/>
          <w:szCs w:val="24"/>
          <w:lang w:val="es-EC"/>
        </w:rPr>
      </w:pPr>
      <w:r w:rsidRPr="00535D34">
        <w:rPr>
          <w:noProof/>
        </w:rPr>
        <w:pict>
          <v:shape id="_x0000_s1080" type="#_x0000_t202" style="position:absolute;left:0;text-align:left;margin-left:67.3pt;margin-top:50.75pt;width:322.25pt;height:43.45pt;z-index:251721728" stroked="f">
            <v:textbox style="mso-next-textbox:#_x0000_s1080" inset="0,0,0,0">
              <w:txbxContent>
                <w:p w:rsidR="00A25FA7" w:rsidRPr="00A3075D" w:rsidRDefault="00A25FA7" w:rsidP="00A3075D">
                  <w:pPr>
                    <w:pStyle w:val="Epgrafe"/>
                    <w:spacing w:after="0"/>
                    <w:jc w:val="center"/>
                    <w:rPr>
                      <w:rFonts w:ascii="Arial" w:hAnsi="Arial" w:cs="Arial"/>
                      <w:color w:val="auto"/>
                      <w:sz w:val="22"/>
                    </w:rPr>
                  </w:pPr>
                  <w:r w:rsidRPr="00A3075D">
                    <w:rPr>
                      <w:rFonts w:ascii="Arial" w:hAnsi="Arial" w:cs="Arial"/>
                      <w:color w:val="auto"/>
                      <w:sz w:val="22"/>
                    </w:rPr>
                    <w:t>Fig. 5.11. Método de trabajo a potencial.</w:t>
                  </w:r>
                </w:p>
                <w:p w:rsidR="00A25FA7" w:rsidRPr="002B6841" w:rsidRDefault="00A25FA7" w:rsidP="00A3075D">
                  <w:pPr>
                    <w:pStyle w:val="Epgrafe"/>
                    <w:spacing w:after="0"/>
                    <w:jc w:val="center"/>
                    <w:rPr>
                      <w:rFonts w:ascii="Arial" w:hAnsi="Arial" w:cs="Arial"/>
                      <w:color w:val="auto"/>
                      <w:sz w:val="22"/>
                    </w:rPr>
                  </w:pPr>
                  <w:r w:rsidRPr="002B6841">
                    <w:rPr>
                      <w:rFonts w:ascii="Arial" w:hAnsi="Arial" w:cs="Arial"/>
                      <w:color w:val="auto"/>
                      <w:sz w:val="22"/>
                    </w:rPr>
                    <w:t>(</w:t>
                  </w:r>
                  <w:r>
                    <w:rPr>
                      <w:rFonts w:ascii="Arial" w:hAnsi="Arial" w:cs="Arial"/>
                      <w:color w:val="auto"/>
                      <w:sz w:val="22"/>
                    </w:rPr>
                    <w:t xml:space="preserve">Fuente: </w:t>
                  </w:r>
                  <w:r w:rsidRPr="002B6841">
                    <w:rPr>
                      <w:rFonts w:ascii="Arial" w:hAnsi="Arial" w:cs="Arial"/>
                      <w:color w:val="auto"/>
                      <w:sz w:val="22"/>
                    </w:rPr>
                    <w:t xml:space="preserve">Guía Técnica para la Evaluación y Prevención de </w:t>
                  </w:r>
                </w:p>
                <w:p w:rsidR="00A25FA7" w:rsidRPr="002B6841" w:rsidRDefault="00A25FA7" w:rsidP="00A3075D">
                  <w:pPr>
                    <w:pStyle w:val="Epgrafe"/>
                    <w:spacing w:after="0"/>
                    <w:jc w:val="center"/>
                    <w:rPr>
                      <w:rFonts w:ascii="Arial" w:hAnsi="Arial" w:cs="Arial"/>
                      <w:color w:val="auto"/>
                      <w:sz w:val="22"/>
                    </w:rPr>
                  </w:pPr>
                  <w:r w:rsidRPr="002B6841">
                    <w:rPr>
                      <w:rFonts w:ascii="Arial" w:hAnsi="Arial" w:cs="Arial"/>
                      <w:color w:val="auto"/>
                      <w:sz w:val="22"/>
                    </w:rPr>
                    <w:t>Riesgo Eléctrico)</w:t>
                  </w:r>
                </w:p>
              </w:txbxContent>
            </v:textbox>
            <w10:wrap type="topAndBottom"/>
          </v:shape>
        </w:pict>
      </w:r>
    </w:p>
    <w:p w:rsidR="0024335F" w:rsidRDefault="0024335F" w:rsidP="0024335F">
      <w:pPr>
        <w:pStyle w:val="Prrafodelista1"/>
        <w:spacing w:after="0" w:line="480" w:lineRule="auto"/>
        <w:ind w:left="1224"/>
        <w:jc w:val="both"/>
        <w:rPr>
          <w:rFonts w:ascii="Arial" w:hAnsi="Arial" w:cs="Arial"/>
          <w:b/>
          <w:sz w:val="24"/>
          <w:szCs w:val="24"/>
          <w:lang w:val="es-EC"/>
        </w:rPr>
      </w:pPr>
    </w:p>
    <w:p w:rsidR="00082119" w:rsidRDefault="00082119">
      <w:pPr>
        <w:suppressAutoHyphens w:val="0"/>
        <w:ind w:firstLine="709"/>
        <w:jc w:val="both"/>
        <w:rPr>
          <w:rFonts w:ascii="Arial" w:hAnsi="Arial" w:cs="Arial"/>
          <w:b/>
          <w:sz w:val="24"/>
          <w:szCs w:val="24"/>
        </w:rPr>
      </w:pPr>
      <w:r>
        <w:rPr>
          <w:rFonts w:ascii="Arial" w:hAnsi="Arial" w:cs="Arial"/>
          <w:b/>
          <w:sz w:val="24"/>
          <w:szCs w:val="24"/>
        </w:rPr>
        <w:br w:type="page"/>
      </w:r>
    </w:p>
    <w:p w:rsidR="00FB4F1E" w:rsidRDefault="00FB4F1E" w:rsidP="00AE32F5">
      <w:pPr>
        <w:pStyle w:val="Prrafodelista1"/>
        <w:numPr>
          <w:ilvl w:val="2"/>
          <w:numId w:val="15"/>
        </w:numPr>
        <w:spacing w:after="0" w:line="480" w:lineRule="auto"/>
        <w:jc w:val="both"/>
        <w:rPr>
          <w:rFonts w:ascii="Arial" w:hAnsi="Arial" w:cs="Arial"/>
          <w:b/>
          <w:sz w:val="24"/>
          <w:szCs w:val="24"/>
          <w:lang w:val="es-EC"/>
        </w:rPr>
      </w:pPr>
      <w:r w:rsidRPr="005768E5">
        <w:rPr>
          <w:rFonts w:ascii="Arial" w:hAnsi="Arial" w:cs="Arial"/>
          <w:b/>
          <w:sz w:val="24"/>
          <w:szCs w:val="24"/>
          <w:lang w:val="es-EC"/>
        </w:rPr>
        <w:lastRenderedPageBreak/>
        <w:t>METODO DE TRABAJO A DISTANCIA.</w:t>
      </w:r>
      <w:r w:rsidR="00535D34">
        <w:rPr>
          <w:rFonts w:ascii="Arial" w:hAnsi="Arial" w:cs="Arial"/>
          <w:b/>
          <w:sz w:val="24"/>
          <w:szCs w:val="24"/>
          <w:lang w:val="es-EC"/>
        </w:rPr>
        <w:fldChar w:fldCharType="begin"/>
      </w:r>
      <w:r>
        <w:instrText xml:space="preserve"> XE "</w:instrText>
      </w:r>
      <w:r w:rsidR="006B46AD">
        <w:instrText xml:space="preserve">5.2.2. </w:instrText>
      </w:r>
      <w:r w:rsidRPr="005A014F">
        <w:rPr>
          <w:rFonts w:ascii="Arial" w:hAnsi="Arial" w:cs="Arial"/>
          <w:b/>
          <w:sz w:val="24"/>
          <w:szCs w:val="24"/>
          <w:lang w:val="es-EC"/>
        </w:rPr>
        <w:instrText>METODO DE TRABAJO A DISTANCIA.</w:instrText>
      </w:r>
      <w:r>
        <w:instrText xml:space="preserve">" </w:instrText>
      </w:r>
      <w:r w:rsidR="00535D34">
        <w:rPr>
          <w:rFonts w:ascii="Arial" w:hAnsi="Arial" w:cs="Arial"/>
          <w:b/>
          <w:sz w:val="24"/>
          <w:szCs w:val="24"/>
          <w:lang w:val="es-EC"/>
        </w:rPr>
        <w:fldChar w:fldCharType="end"/>
      </w:r>
    </w:p>
    <w:p w:rsidR="00FB4F1E" w:rsidRDefault="00FB4F1E" w:rsidP="00FB4F1E">
      <w:pPr>
        <w:pStyle w:val="Prrafodelista1"/>
        <w:tabs>
          <w:tab w:val="left" w:pos="1418"/>
        </w:tabs>
        <w:spacing w:after="0" w:line="480" w:lineRule="auto"/>
        <w:ind w:left="1418"/>
        <w:jc w:val="both"/>
        <w:rPr>
          <w:rFonts w:ascii="Arial" w:hAnsi="Arial" w:cs="Arial"/>
          <w:sz w:val="24"/>
          <w:szCs w:val="24"/>
          <w:lang w:val="es-EC"/>
        </w:rPr>
      </w:pPr>
      <w:r>
        <w:rPr>
          <w:rFonts w:ascii="Arial" w:hAnsi="Arial" w:cs="Arial"/>
          <w:sz w:val="24"/>
          <w:szCs w:val="24"/>
          <w:lang w:val="es-EC"/>
        </w:rPr>
        <w:t xml:space="preserve">En </w:t>
      </w:r>
      <w:r w:rsidRPr="000A417D">
        <w:rPr>
          <w:rFonts w:ascii="Arial" w:hAnsi="Arial" w:cs="Arial"/>
          <w:sz w:val="24"/>
          <w:szCs w:val="24"/>
          <w:lang w:val="es-EC"/>
        </w:rPr>
        <w:t xml:space="preserve">este método, el trabajador permanece al potencial de tierra, bien sea en el suelo, en los apoyos de una línea aérea o en cualquier otra estructura o plataforma. El trabajo se realiza mediante herramientas acopladas al extremo de pértigas aislantes. </w:t>
      </w:r>
    </w:p>
    <w:p w:rsidR="00FB4F1E" w:rsidRPr="000A417D" w:rsidRDefault="00FB4F1E" w:rsidP="00FB4F1E">
      <w:pPr>
        <w:pStyle w:val="Prrafodelista1"/>
        <w:tabs>
          <w:tab w:val="left" w:pos="1418"/>
        </w:tabs>
        <w:spacing w:after="0" w:line="480" w:lineRule="auto"/>
        <w:ind w:left="1418"/>
        <w:jc w:val="both"/>
        <w:rPr>
          <w:rFonts w:ascii="Arial" w:hAnsi="Arial" w:cs="Arial"/>
          <w:sz w:val="24"/>
          <w:szCs w:val="24"/>
          <w:lang w:val="es-EC"/>
        </w:rPr>
      </w:pPr>
    </w:p>
    <w:p w:rsidR="00FB4F1E" w:rsidRDefault="00FB4F1E" w:rsidP="00FB4F1E">
      <w:pPr>
        <w:pStyle w:val="Prrafodelista1"/>
        <w:tabs>
          <w:tab w:val="left" w:pos="1418"/>
        </w:tabs>
        <w:spacing w:after="0" w:line="480" w:lineRule="auto"/>
        <w:ind w:left="1418"/>
        <w:jc w:val="both"/>
        <w:rPr>
          <w:rFonts w:ascii="Arial" w:hAnsi="Arial" w:cs="Arial"/>
          <w:sz w:val="24"/>
          <w:szCs w:val="24"/>
          <w:lang w:val="es-EC"/>
        </w:rPr>
      </w:pPr>
      <w:r w:rsidRPr="000A417D">
        <w:rPr>
          <w:rFonts w:ascii="Arial" w:hAnsi="Arial" w:cs="Arial"/>
          <w:sz w:val="24"/>
          <w:szCs w:val="24"/>
          <w:lang w:val="es-EC"/>
        </w:rPr>
        <w:t xml:space="preserve">Antes de iniciar el trabajo es preciso revisar el buen estado de las herramientas de las pértigas aislantes. Dichos elementos </w:t>
      </w:r>
      <w:r w:rsidR="000E54B1">
        <w:rPr>
          <w:rFonts w:ascii="Arial" w:hAnsi="Arial" w:cs="Arial"/>
          <w:sz w:val="24"/>
          <w:szCs w:val="24"/>
          <w:lang w:val="es-EC"/>
        </w:rPr>
        <w:t>deben</w:t>
      </w:r>
      <w:r w:rsidRPr="000A417D">
        <w:rPr>
          <w:rFonts w:ascii="Arial" w:hAnsi="Arial" w:cs="Arial"/>
          <w:sz w:val="24"/>
          <w:szCs w:val="24"/>
          <w:lang w:val="es-EC"/>
        </w:rPr>
        <w:t xml:space="preserve"> ser verificados periódicamente mediante ensayos, de acuerdo a las normas técnicas especificadas por el fabricante.</w:t>
      </w:r>
    </w:p>
    <w:p w:rsidR="00FB4F1E" w:rsidRDefault="00535D34" w:rsidP="00FB4F1E">
      <w:pPr>
        <w:pStyle w:val="Prrafodelista1"/>
        <w:tabs>
          <w:tab w:val="left" w:pos="1418"/>
        </w:tabs>
        <w:spacing w:after="0" w:line="480" w:lineRule="auto"/>
        <w:ind w:left="1418"/>
        <w:jc w:val="center"/>
        <w:rPr>
          <w:rFonts w:ascii="Arial" w:hAnsi="Arial" w:cs="Arial"/>
          <w:sz w:val="24"/>
          <w:szCs w:val="24"/>
          <w:lang w:val="es-ES"/>
        </w:rPr>
      </w:pPr>
      <w:r>
        <w:rPr>
          <w:rFonts w:ascii="Arial" w:hAnsi="Arial" w:cs="Arial"/>
          <w:noProof/>
          <w:sz w:val="24"/>
          <w:szCs w:val="24"/>
          <w:lang w:val="es-ES" w:eastAsia="es-ES"/>
        </w:rPr>
        <w:pict>
          <v:shape id="_x0000_s1068" type="#_x0000_t202" style="position:absolute;left:0;text-align:left;margin-left:71.55pt;margin-top:196.2pt;width:325.5pt;height:41.7pt;z-index:251708416" stroked="f">
            <v:textbox style="mso-next-textbox:#_x0000_s1068" inset="0,0,0,0">
              <w:txbxContent>
                <w:p w:rsidR="00A25FA7" w:rsidRDefault="00A25FA7" w:rsidP="00FB4F1E">
                  <w:pPr>
                    <w:pStyle w:val="Epgrafe"/>
                    <w:spacing w:after="0"/>
                    <w:jc w:val="center"/>
                    <w:rPr>
                      <w:rFonts w:ascii="Arial" w:hAnsi="Arial" w:cs="Arial"/>
                      <w:color w:val="auto"/>
                      <w:sz w:val="22"/>
                    </w:rPr>
                  </w:pPr>
                  <w:r>
                    <w:rPr>
                      <w:rFonts w:ascii="Arial" w:hAnsi="Arial" w:cs="Arial"/>
                      <w:color w:val="auto"/>
                      <w:sz w:val="22"/>
                    </w:rPr>
                    <w:t>Fig. 5.12. Método de trabajo a distancia.</w:t>
                  </w:r>
                </w:p>
                <w:p w:rsidR="00A25FA7" w:rsidRPr="002B6841" w:rsidRDefault="00A25FA7" w:rsidP="00A3075D">
                  <w:pPr>
                    <w:pStyle w:val="Epgrafe"/>
                    <w:spacing w:after="0"/>
                    <w:jc w:val="center"/>
                    <w:rPr>
                      <w:rFonts w:ascii="Arial" w:hAnsi="Arial" w:cs="Arial"/>
                      <w:color w:val="auto"/>
                      <w:sz w:val="22"/>
                    </w:rPr>
                  </w:pPr>
                  <w:r w:rsidRPr="002B6841">
                    <w:rPr>
                      <w:rFonts w:ascii="Arial" w:hAnsi="Arial" w:cs="Arial"/>
                      <w:color w:val="auto"/>
                      <w:sz w:val="22"/>
                    </w:rPr>
                    <w:t>(</w:t>
                  </w:r>
                  <w:r>
                    <w:rPr>
                      <w:rFonts w:ascii="Arial" w:hAnsi="Arial" w:cs="Arial"/>
                      <w:color w:val="auto"/>
                      <w:sz w:val="22"/>
                    </w:rPr>
                    <w:t xml:space="preserve">Fuente: </w:t>
                  </w:r>
                  <w:r w:rsidRPr="002B6841">
                    <w:rPr>
                      <w:rFonts w:ascii="Arial" w:hAnsi="Arial" w:cs="Arial"/>
                      <w:color w:val="auto"/>
                      <w:sz w:val="22"/>
                    </w:rPr>
                    <w:t xml:space="preserve">Guía Técnica para la Evaluación y Prevención de </w:t>
                  </w:r>
                </w:p>
                <w:p w:rsidR="00A25FA7" w:rsidRPr="002B6841" w:rsidRDefault="00A25FA7" w:rsidP="00A3075D">
                  <w:pPr>
                    <w:pStyle w:val="Epgrafe"/>
                    <w:spacing w:after="0"/>
                    <w:jc w:val="center"/>
                    <w:rPr>
                      <w:rFonts w:ascii="Arial" w:hAnsi="Arial" w:cs="Arial"/>
                      <w:color w:val="auto"/>
                      <w:sz w:val="22"/>
                    </w:rPr>
                  </w:pPr>
                  <w:r w:rsidRPr="002B6841">
                    <w:rPr>
                      <w:rFonts w:ascii="Arial" w:hAnsi="Arial" w:cs="Arial"/>
                      <w:color w:val="auto"/>
                      <w:sz w:val="22"/>
                    </w:rPr>
                    <w:t>Riesgo Eléctrico)</w:t>
                  </w:r>
                </w:p>
                <w:p w:rsidR="00A25FA7" w:rsidRPr="00A3075D" w:rsidRDefault="00A25FA7" w:rsidP="00A3075D"/>
              </w:txbxContent>
            </v:textbox>
            <w10:wrap type="topAndBottom"/>
          </v:shape>
        </w:pict>
      </w:r>
      <w:r>
        <w:rPr>
          <w:rFonts w:ascii="Arial" w:hAnsi="Arial" w:cs="Arial"/>
          <w:noProof/>
          <w:sz w:val="24"/>
          <w:szCs w:val="24"/>
          <w:lang w:val="es-ES" w:eastAsia="en-US"/>
        </w:rPr>
        <w:pict>
          <v:shape id="_x0000_s1087" type="#_x0000_t202" style="position:absolute;left:0;text-align:left;margin-left:81.1pt;margin-top:38.1pt;width:99.35pt;height:126pt;z-index:251728896;mso-width-relative:margin;mso-height-relative:margin" strokecolor="white [3212]">
            <v:textbox style="mso-next-textbox:#_x0000_s1087">
              <w:txbxContent>
                <w:p w:rsidR="00A25FA7" w:rsidRPr="006B6189" w:rsidRDefault="00A25FA7" w:rsidP="005E71D2">
                  <w:pPr>
                    <w:jc w:val="both"/>
                    <w:rPr>
                      <w:rFonts w:ascii="Arial" w:hAnsi="Arial" w:cs="Arial"/>
                      <w:sz w:val="20"/>
                      <w:szCs w:val="20"/>
                      <w:lang w:val="es-ES"/>
                    </w:rPr>
                  </w:pPr>
                  <w:r w:rsidRPr="006B6189">
                    <w:rPr>
                      <w:rFonts w:ascii="Arial" w:hAnsi="Arial" w:cs="Arial"/>
                      <w:sz w:val="20"/>
                      <w:szCs w:val="20"/>
                      <w:lang w:val="es-ES"/>
                    </w:rPr>
                    <w:t>En el trabajo en tensión a distancia, se debe garantizar que la distancia de aproximación será siempre mayor que DPEL</w:t>
                  </w:r>
                </w:p>
              </w:txbxContent>
            </v:textbox>
          </v:shape>
        </w:pict>
      </w:r>
      <w:r w:rsidR="005E71D2">
        <w:rPr>
          <w:rFonts w:ascii="Arial" w:hAnsi="Arial" w:cs="Arial"/>
          <w:noProof/>
          <w:sz w:val="24"/>
          <w:szCs w:val="24"/>
          <w:lang w:val="es-ES" w:eastAsia="es-ES"/>
        </w:rPr>
        <w:drawing>
          <wp:anchor distT="0" distB="0" distL="114300" distR="114300" simplePos="0" relativeHeight="251729920" behindDoc="0" locked="0" layoutInCell="1" allowOverlap="1">
            <wp:simplePos x="0" y="0"/>
            <wp:positionH relativeFrom="column">
              <wp:posOffset>2372360</wp:posOffset>
            </wp:positionH>
            <wp:positionV relativeFrom="paragraph">
              <wp:posOffset>101600</wp:posOffset>
            </wp:positionV>
            <wp:extent cx="2764790" cy="2401570"/>
            <wp:effectExtent l="19050" t="0" r="0" b="0"/>
            <wp:wrapTopAndBottom/>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2764790" cy="2401570"/>
                    </a:xfrm>
                    <a:prstGeom prst="rect">
                      <a:avLst/>
                    </a:prstGeom>
                    <a:noFill/>
                    <a:ln w="9525">
                      <a:noFill/>
                      <a:miter lim="800000"/>
                      <a:headEnd/>
                      <a:tailEnd/>
                    </a:ln>
                  </pic:spPr>
                </pic:pic>
              </a:graphicData>
            </a:graphic>
          </wp:anchor>
        </w:drawing>
      </w:r>
    </w:p>
    <w:p w:rsidR="00082119" w:rsidRDefault="00082119">
      <w:pPr>
        <w:suppressAutoHyphens w:val="0"/>
        <w:ind w:firstLine="709"/>
        <w:jc w:val="both"/>
        <w:rPr>
          <w:rFonts w:ascii="Arial" w:hAnsi="Arial" w:cs="Arial"/>
          <w:sz w:val="24"/>
          <w:szCs w:val="24"/>
          <w:lang w:val="es-ES"/>
        </w:rPr>
      </w:pPr>
      <w:r>
        <w:rPr>
          <w:rFonts w:ascii="Arial" w:hAnsi="Arial" w:cs="Arial"/>
          <w:sz w:val="24"/>
          <w:szCs w:val="24"/>
          <w:lang w:val="es-ES"/>
        </w:rPr>
        <w:br w:type="page"/>
      </w:r>
    </w:p>
    <w:p w:rsidR="00FB4F1E" w:rsidRDefault="00FB4F1E" w:rsidP="00FB4F1E">
      <w:pPr>
        <w:pStyle w:val="Prrafodelista1"/>
        <w:tabs>
          <w:tab w:val="left" w:pos="1418"/>
        </w:tabs>
        <w:spacing w:after="0" w:line="480" w:lineRule="auto"/>
        <w:ind w:left="1418"/>
        <w:jc w:val="both"/>
        <w:rPr>
          <w:rFonts w:ascii="Arial" w:hAnsi="Arial" w:cs="Arial"/>
          <w:sz w:val="24"/>
          <w:szCs w:val="24"/>
          <w:lang w:val="es-ES"/>
        </w:rPr>
      </w:pPr>
      <w:r>
        <w:rPr>
          <w:rFonts w:ascii="Arial" w:hAnsi="Arial" w:cs="Arial"/>
          <w:sz w:val="24"/>
          <w:szCs w:val="24"/>
          <w:lang w:val="es-ES"/>
        </w:rPr>
        <w:lastRenderedPageBreak/>
        <w:t xml:space="preserve">En </w:t>
      </w:r>
      <w:r w:rsidRPr="000A417D">
        <w:rPr>
          <w:rFonts w:ascii="Arial" w:hAnsi="Arial" w:cs="Arial"/>
          <w:sz w:val="24"/>
          <w:szCs w:val="24"/>
          <w:lang w:val="es-ES"/>
        </w:rPr>
        <w:t>el caso de que los trabajos no se realicen desde el suelo, los elementos de apoyo y sujeción del trabajador, tales como plataformas o cinturones de seguridad, deben garantizar un apoyo seguro y estable al trabajador, de manera que se puedan controlar con precisión las distancias de aproximación.</w:t>
      </w:r>
    </w:p>
    <w:p w:rsidR="00FB4F1E" w:rsidRPr="000A417D" w:rsidRDefault="00FB4F1E" w:rsidP="00FB4F1E">
      <w:pPr>
        <w:pStyle w:val="Prrafodelista1"/>
        <w:spacing w:after="0" w:line="480" w:lineRule="auto"/>
        <w:ind w:left="1224"/>
        <w:jc w:val="both"/>
        <w:rPr>
          <w:rFonts w:ascii="Arial" w:hAnsi="Arial" w:cs="Arial"/>
          <w:sz w:val="24"/>
          <w:szCs w:val="24"/>
          <w:lang w:val="es-ES"/>
        </w:rPr>
      </w:pPr>
    </w:p>
    <w:p w:rsidR="00FB4F1E" w:rsidRDefault="00FB4F1E" w:rsidP="00AE32F5">
      <w:pPr>
        <w:pStyle w:val="Prrafodelista1"/>
        <w:numPr>
          <w:ilvl w:val="2"/>
          <w:numId w:val="15"/>
        </w:numPr>
        <w:spacing w:after="0" w:line="480" w:lineRule="auto"/>
        <w:jc w:val="both"/>
        <w:rPr>
          <w:rFonts w:ascii="Arial" w:hAnsi="Arial" w:cs="Arial"/>
          <w:b/>
          <w:sz w:val="24"/>
          <w:szCs w:val="24"/>
          <w:lang w:val="es-EC"/>
        </w:rPr>
      </w:pPr>
      <w:r w:rsidRPr="005768E5">
        <w:rPr>
          <w:rFonts w:ascii="Arial" w:hAnsi="Arial" w:cs="Arial"/>
          <w:b/>
          <w:sz w:val="24"/>
          <w:szCs w:val="24"/>
          <w:lang w:val="es-EC"/>
        </w:rPr>
        <w:t>METODO DE TRABAJO EN CONTACTO.</w:t>
      </w:r>
      <w:r w:rsidR="00535D34">
        <w:rPr>
          <w:rFonts w:ascii="Arial" w:hAnsi="Arial" w:cs="Arial"/>
          <w:b/>
          <w:sz w:val="24"/>
          <w:szCs w:val="24"/>
          <w:lang w:val="es-EC"/>
        </w:rPr>
        <w:fldChar w:fldCharType="begin"/>
      </w:r>
      <w:r>
        <w:instrText xml:space="preserve"> XE "</w:instrText>
      </w:r>
      <w:r w:rsidR="006B46AD">
        <w:instrText xml:space="preserve">5.2.3. </w:instrText>
      </w:r>
      <w:r w:rsidRPr="00374BE2">
        <w:rPr>
          <w:rFonts w:ascii="Arial" w:hAnsi="Arial" w:cs="Arial"/>
          <w:b/>
          <w:sz w:val="24"/>
          <w:szCs w:val="24"/>
          <w:lang w:val="es-EC"/>
        </w:rPr>
        <w:instrText>METODO DE TRABAJO EN CONTACTO.</w:instrText>
      </w:r>
      <w:r>
        <w:instrText xml:space="preserve">" </w:instrText>
      </w:r>
      <w:r w:rsidR="00535D34">
        <w:rPr>
          <w:rFonts w:ascii="Arial" w:hAnsi="Arial" w:cs="Arial"/>
          <w:b/>
          <w:sz w:val="24"/>
          <w:szCs w:val="24"/>
          <w:lang w:val="es-EC"/>
        </w:rPr>
        <w:fldChar w:fldCharType="end"/>
      </w:r>
    </w:p>
    <w:p w:rsidR="00FB4F1E" w:rsidRPr="000A417D" w:rsidRDefault="00FB4F1E" w:rsidP="00FB4F1E">
      <w:pPr>
        <w:pStyle w:val="Prrafodelista1"/>
        <w:spacing w:after="0" w:line="480" w:lineRule="auto"/>
        <w:ind w:left="1418"/>
        <w:jc w:val="both"/>
        <w:rPr>
          <w:rFonts w:ascii="Arial" w:hAnsi="Arial" w:cs="Arial"/>
          <w:sz w:val="24"/>
          <w:szCs w:val="24"/>
          <w:lang w:val="es-EC"/>
        </w:rPr>
      </w:pPr>
      <w:r w:rsidRPr="000A417D">
        <w:rPr>
          <w:rFonts w:ascii="Arial" w:hAnsi="Arial" w:cs="Arial"/>
          <w:sz w:val="24"/>
          <w:szCs w:val="24"/>
          <w:lang w:val="es-EC"/>
        </w:rPr>
        <w:t>Este método, que requiere la utilización de guantes aislantes en las manos, se emplea principalmente en baja tensión. Para poder aplicarlo es necesario que las herramientas manuales utilizadas (alicates, destornilladores, llaves de tuercas, etc.) dispongan del recubrimiento aislante adecuado.</w:t>
      </w:r>
    </w:p>
    <w:p w:rsidR="00FB4F1E" w:rsidRPr="000A417D" w:rsidRDefault="00FB4F1E" w:rsidP="00FB4F1E">
      <w:pPr>
        <w:pStyle w:val="Prrafodelista1"/>
        <w:spacing w:after="0" w:line="480" w:lineRule="auto"/>
        <w:ind w:left="1418"/>
        <w:jc w:val="both"/>
        <w:rPr>
          <w:rFonts w:ascii="Arial" w:hAnsi="Arial" w:cs="Arial"/>
          <w:sz w:val="24"/>
          <w:szCs w:val="24"/>
          <w:lang w:val="es-EC"/>
        </w:rPr>
      </w:pPr>
    </w:p>
    <w:p w:rsidR="00FB4F1E" w:rsidRPr="000A417D" w:rsidRDefault="00FB4F1E" w:rsidP="00FB4F1E">
      <w:pPr>
        <w:pStyle w:val="Prrafodelista1"/>
        <w:spacing w:after="0" w:line="480" w:lineRule="auto"/>
        <w:ind w:left="1418"/>
        <w:jc w:val="both"/>
        <w:rPr>
          <w:rFonts w:ascii="Arial" w:hAnsi="Arial" w:cs="Arial"/>
          <w:sz w:val="24"/>
          <w:szCs w:val="24"/>
          <w:lang w:val="es-EC"/>
        </w:rPr>
      </w:pPr>
      <w:r w:rsidRPr="000A417D">
        <w:rPr>
          <w:rFonts w:ascii="Arial" w:hAnsi="Arial" w:cs="Arial"/>
          <w:sz w:val="24"/>
          <w:szCs w:val="24"/>
          <w:lang w:val="es-EC"/>
        </w:rPr>
        <w:t xml:space="preserve">En </w:t>
      </w:r>
      <w:r w:rsidR="000E54B1">
        <w:rPr>
          <w:rFonts w:ascii="Arial" w:hAnsi="Arial" w:cs="Arial"/>
          <w:sz w:val="24"/>
          <w:szCs w:val="24"/>
          <w:lang w:val="es-EC"/>
        </w:rPr>
        <w:t>este</w:t>
      </w:r>
      <w:r w:rsidRPr="000A417D">
        <w:rPr>
          <w:rFonts w:ascii="Arial" w:hAnsi="Arial" w:cs="Arial"/>
          <w:sz w:val="24"/>
          <w:szCs w:val="24"/>
          <w:lang w:val="es-EC"/>
        </w:rPr>
        <w:t xml:space="preserve"> método de trabajo las protecciones aislantes cumplen la misma función que en el método de trabajo a distancia: recubrimiento de conductores y elementos activos, herrajes, aparatos, etc., el cual evita el contacto del  trabajador con la instalación, llegando así a provocar un accidente eléctrico.</w:t>
      </w:r>
    </w:p>
    <w:p w:rsidR="00FB4F1E" w:rsidRPr="000A417D" w:rsidRDefault="00FB4F1E" w:rsidP="00FB4F1E">
      <w:pPr>
        <w:pStyle w:val="Prrafodelista1"/>
        <w:spacing w:after="0" w:line="480" w:lineRule="auto"/>
        <w:ind w:left="1418"/>
        <w:jc w:val="both"/>
        <w:rPr>
          <w:rFonts w:ascii="Arial" w:hAnsi="Arial" w:cs="Arial"/>
          <w:sz w:val="24"/>
          <w:szCs w:val="24"/>
          <w:lang w:val="es-EC"/>
        </w:rPr>
      </w:pPr>
    </w:p>
    <w:p w:rsidR="00192F4C" w:rsidRDefault="00FB4F1E" w:rsidP="00192F4C">
      <w:pPr>
        <w:pStyle w:val="Prrafodelista1"/>
        <w:spacing w:after="0" w:line="480" w:lineRule="auto"/>
        <w:ind w:left="1418"/>
        <w:jc w:val="both"/>
        <w:rPr>
          <w:rFonts w:ascii="Arial" w:hAnsi="Arial" w:cs="Arial"/>
          <w:sz w:val="24"/>
          <w:szCs w:val="24"/>
          <w:lang w:val="es-EC"/>
        </w:rPr>
      </w:pPr>
      <w:r w:rsidRPr="000A417D">
        <w:rPr>
          <w:rFonts w:ascii="Arial" w:hAnsi="Arial" w:cs="Arial"/>
          <w:sz w:val="24"/>
          <w:szCs w:val="24"/>
          <w:lang w:val="es-EC"/>
        </w:rPr>
        <w:t>Cuando el trabajo se lleve a cabo en instalaciones de baja tensión, se deben tomar en cuenta las siguientes precauciones:</w:t>
      </w:r>
    </w:p>
    <w:p w:rsidR="000E54B1" w:rsidRDefault="000E54B1" w:rsidP="00192F4C">
      <w:pPr>
        <w:pStyle w:val="Prrafodelista1"/>
        <w:spacing w:after="0" w:line="480" w:lineRule="auto"/>
        <w:ind w:left="1418"/>
        <w:jc w:val="both"/>
        <w:rPr>
          <w:rFonts w:ascii="Arial" w:hAnsi="Arial" w:cs="Arial"/>
          <w:sz w:val="24"/>
          <w:szCs w:val="24"/>
          <w:lang w:val="es-EC"/>
        </w:rPr>
      </w:pPr>
    </w:p>
    <w:p w:rsidR="00192F4C" w:rsidRDefault="00FB4F1E" w:rsidP="00AE32F5">
      <w:pPr>
        <w:pStyle w:val="Prrafodelista1"/>
        <w:numPr>
          <w:ilvl w:val="0"/>
          <w:numId w:val="46"/>
        </w:numPr>
        <w:spacing w:after="0" w:line="480" w:lineRule="auto"/>
        <w:jc w:val="both"/>
        <w:rPr>
          <w:rFonts w:ascii="Arial" w:hAnsi="Arial" w:cs="Arial"/>
          <w:sz w:val="24"/>
          <w:szCs w:val="24"/>
          <w:lang w:val="es-EC"/>
        </w:rPr>
      </w:pPr>
      <w:r>
        <w:rPr>
          <w:rFonts w:ascii="Arial" w:hAnsi="Arial" w:cs="Arial"/>
          <w:sz w:val="24"/>
          <w:szCs w:val="24"/>
          <w:lang w:val="es-EC"/>
        </w:rPr>
        <w:lastRenderedPageBreak/>
        <w:t xml:space="preserve">Realizar </w:t>
      </w:r>
      <w:r w:rsidRPr="000A417D">
        <w:rPr>
          <w:rFonts w:ascii="Arial" w:hAnsi="Arial" w:cs="Arial"/>
          <w:sz w:val="24"/>
          <w:szCs w:val="24"/>
          <w:lang w:val="es-EC"/>
        </w:rPr>
        <w:t>el trabajo sobre una alfombra o banqueta aislantes que, asimismo, aseguren un apoyo seguro y estable.</w:t>
      </w:r>
    </w:p>
    <w:p w:rsidR="00192F4C" w:rsidRDefault="00FB4F1E" w:rsidP="00AE32F5">
      <w:pPr>
        <w:pStyle w:val="Prrafodelista1"/>
        <w:numPr>
          <w:ilvl w:val="0"/>
          <w:numId w:val="46"/>
        </w:numPr>
        <w:spacing w:after="0" w:line="480" w:lineRule="auto"/>
        <w:jc w:val="both"/>
        <w:rPr>
          <w:rFonts w:ascii="Arial" w:hAnsi="Arial" w:cs="Arial"/>
          <w:sz w:val="24"/>
          <w:szCs w:val="24"/>
          <w:lang w:val="es-EC"/>
        </w:rPr>
      </w:pPr>
      <w:r w:rsidRPr="00192F4C">
        <w:rPr>
          <w:rFonts w:ascii="Arial" w:hAnsi="Arial" w:cs="Arial"/>
          <w:sz w:val="24"/>
          <w:szCs w:val="24"/>
          <w:lang w:val="es-EC"/>
        </w:rPr>
        <w:t>No portar pulseras, cadenas u otros elementos conductores.</w:t>
      </w:r>
    </w:p>
    <w:p w:rsidR="00FB4F1E" w:rsidRPr="00192F4C" w:rsidRDefault="00FB4F1E" w:rsidP="00AE32F5">
      <w:pPr>
        <w:pStyle w:val="Prrafodelista1"/>
        <w:numPr>
          <w:ilvl w:val="0"/>
          <w:numId w:val="46"/>
        </w:numPr>
        <w:spacing w:after="0" w:line="480" w:lineRule="auto"/>
        <w:jc w:val="both"/>
        <w:rPr>
          <w:rFonts w:ascii="Arial" w:hAnsi="Arial" w:cs="Arial"/>
          <w:sz w:val="24"/>
          <w:szCs w:val="24"/>
          <w:lang w:val="es-EC"/>
        </w:rPr>
      </w:pPr>
      <w:r w:rsidRPr="00192F4C">
        <w:rPr>
          <w:rFonts w:ascii="Arial" w:hAnsi="Arial" w:cs="Arial"/>
          <w:sz w:val="24"/>
          <w:szCs w:val="24"/>
          <w:lang w:val="es-EC"/>
        </w:rPr>
        <w:t>Aislar, en la medida de lo posible, las partes activas y elementos metálicos en la zona de trabajo mediante protectores adecuados (fundas, capuchones, películas plásticas aislantes, etc.). (Ver figura 5.13).</w:t>
      </w:r>
      <w:r w:rsidR="00A17E75">
        <w:rPr>
          <w:rFonts w:ascii="Arial" w:hAnsi="Arial" w:cs="Arial"/>
          <w:sz w:val="24"/>
          <w:szCs w:val="24"/>
          <w:lang w:val="es-EC"/>
        </w:rPr>
        <w:t xml:space="preserve"> </w:t>
      </w:r>
    </w:p>
    <w:p w:rsidR="00FB4F1E" w:rsidRPr="009556F9" w:rsidRDefault="00535D34" w:rsidP="00FB4F1E">
      <w:pPr>
        <w:pStyle w:val="Prrafodelista1"/>
        <w:spacing w:after="0" w:line="480" w:lineRule="auto"/>
        <w:ind w:left="1418"/>
        <w:jc w:val="center"/>
        <w:rPr>
          <w:rFonts w:ascii="Arial" w:hAnsi="Arial" w:cs="Arial"/>
          <w:sz w:val="24"/>
          <w:szCs w:val="24"/>
          <w:lang w:val="es-ES"/>
        </w:rPr>
      </w:pPr>
      <w:r w:rsidRPr="00535D34">
        <w:rPr>
          <w:rFonts w:ascii="Arial" w:hAnsi="Arial" w:cs="Arial"/>
          <w:b/>
          <w:noProof/>
          <w:sz w:val="24"/>
          <w:szCs w:val="24"/>
          <w:lang w:eastAsia="es-ES"/>
        </w:rPr>
        <w:pict>
          <v:shape id="_x0000_s1069" type="#_x0000_t202" style="position:absolute;left:0;text-align:left;margin-left:90pt;margin-top:244.25pt;width:315.2pt;height:39.05pt;z-index:251709440" stroked="f">
            <v:textbox style="mso-next-textbox:#_x0000_s1069" inset="0,0,0,0">
              <w:txbxContent>
                <w:p w:rsidR="00A25FA7" w:rsidRPr="002B6841" w:rsidRDefault="00A25FA7" w:rsidP="000E54B1">
                  <w:pPr>
                    <w:pStyle w:val="Epgrafe"/>
                    <w:spacing w:after="0"/>
                    <w:jc w:val="center"/>
                    <w:rPr>
                      <w:rFonts w:ascii="Arial" w:hAnsi="Arial" w:cs="Arial"/>
                      <w:color w:val="auto"/>
                      <w:sz w:val="22"/>
                    </w:rPr>
                  </w:pPr>
                  <w:r>
                    <w:rPr>
                      <w:rFonts w:ascii="Arial" w:hAnsi="Arial" w:cs="Arial"/>
                      <w:color w:val="auto"/>
                      <w:sz w:val="22"/>
                    </w:rPr>
                    <w:t xml:space="preserve">Fig. 5.13. Materiales utilizados en el método de trabajo en contacto. </w:t>
                  </w:r>
                  <w:r w:rsidRPr="002B6841">
                    <w:rPr>
                      <w:rFonts w:ascii="Arial" w:hAnsi="Arial" w:cs="Arial"/>
                      <w:color w:val="auto"/>
                      <w:sz w:val="22"/>
                    </w:rPr>
                    <w:t>(</w:t>
                  </w:r>
                  <w:r>
                    <w:rPr>
                      <w:rFonts w:ascii="Arial" w:hAnsi="Arial" w:cs="Arial"/>
                      <w:color w:val="auto"/>
                      <w:sz w:val="22"/>
                    </w:rPr>
                    <w:t xml:space="preserve">Fuente: </w:t>
                  </w:r>
                  <w:r w:rsidRPr="002B6841">
                    <w:rPr>
                      <w:rFonts w:ascii="Arial" w:hAnsi="Arial" w:cs="Arial"/>
                      <w:color w:val="auto"/>
                      <w:sz w:val="22"/>
                    </w:rPr>
                    <w:t>Guía Técnica para</w:t>
                  </w:r>
                  <w:r>
                    <w:rPr>
                      <w:rFonts w:ascii="Arial" w:hAnsi="Arial" w:cs="Arial"/>
                      <w:color w:val="auto"/>
                      <w:sz w:val="22"/>
                    </w:rPr>
                    <w:t xml:space="preserve"> la Evaluación y Prevención de </w:t>
                  </w:r>
                  <w:r w:rsidRPr="002B6841">
                    <w:rPr>
                      <w:rFonts w:ascii="Arial" w:hAnsi="Arial" w:cs="Arial"/>
                      <w:color w:val="auto"/>
                      <w:sz w:val="22"/>
                    </w:rPr>
                    <w:t>Riesgo Eléctrico)</w:t>
                  </w:r>
                </w:p>
                <w:p w:rsidR="00A25FA7" w:rsidRPr="00A3075D" w:rsidRDefault="00A25FA7" w:rsidP="00A3075D"/>
              </w:txbxContent>
            </v:textbox>
            <w10:wrap type="topAndBottom"/>
          </v:shape>
        </w:pict>
      </w:r>
      <w:r w:rsidR="00FB4F1E" w:rsidRPr="000A417D">
        <w:rPr>
          <w:rFonts w:ascii="Arial" w:hAnsi="Arial" w:cs="Arial"/>
          <w:noProof/>
          <w:sz w:val="24"/>
          <w:szCs w:val="24"/>
          <w:lang w:val="es-ES" w:eastAsia="es-ES"/>
        </w:rPr>
        <w:drawing>
          <wp:inline distT="0" distB="0" distL="0" distR="0">
            <wp:extent cx="2655911" cy="2727709"/>
            <wp:effectExtent l="19050" t="0" r="0" b="0"/>
            <wp:docPr id="10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srcRect/>
                    <a:stretch>
                      <a:fillRect/>
                    </a:stretch>
                  </pic:blipFill>
                  <pic:spPr bwMode="auto">
                    <a:xfrm>
                      <a:off x="0" y="0"/>
                      <a:ext cx="2676395" cy="2748747"/>
                    </a:xfrm>
                    <a:prstGeom prst="rect">
                      <a:avLst/>
                    </a:prstGeom>
                    <a:noFill/>
                    <a:ln w="9525">
                      <a:noFill/>
                      <a:miter lim="800000"/>
                      <a:headEnd/>
                      <a:tailEnd/>
                    </a:ln>
                  </pic:spPr>
                </pic:pic>
              </a:graphicData>
            </a:graphic>
          </wp:inline>
        </w:drawing>
      </w:r>
    </w:p>
    <w:p w:rsidR="00FB4F1E" w:rsidRPr="008E751B" w:rsidRDefault="00FB4F1E" w:rsidP="00AE32F5">
      <w:pPr>
        <w:pStyle w:val="Prrafodelista"/>
        <w:numPr>
          <w:ilvl w:val="0"/>
          <w:numId w:val="14"/>
        </w:numPr>
        <w:suppressAutoHyphens/>
        <w:spacing w:after="0" w:line="480" w:lineRule="auto"/>
        <w:jc w:val="both"/>
        <w:rPr>
          <w:rFonts w:ascii="Arial" w:hAnsi="Arial" w:cs="Arial"/>
          <w:b/>
          <w:vanish/>
          <w:sz w:val="24"/>
          <w:szCs w:val="24"/>
        </w:rPr>
      </w:pPr>
    </w:p>
    <w:p w:rsidR="00FB4F1E" w:rsidRPr="008E751B" w:rsidRDefault="00FB4F1E" w:rsidP="00AE32F5">
      <w:pPr>
        <w:pStyle w:val="Prrafodelista"/>
        <w:numPr>
          <w:ilvl w:val="1"/>
          <w:numId w:val="14"/>
        </w:numPr>
        <w:suppressAutoHyphens/>
        <w:spacing w:after="0" w:line="480" w:lineRule="auto"/>
        <w:jc w:val="both"/>
        <w:rPr>
          <w:rFonts w:ascii="Arial" w:hAnsi="Arial" w:cs="Arial"/>
          <w:b/>
          <w:vanish/>
          <w:sz w:val="24"/>
          <w:szCs w:val="24"/>
        </w:rPr>
      </w:pPr>
    </w:p>
    <w:p w:rsidR="00FB4F1E" w:rsidRDefault="00FB4F1E" w:rsidP="00FB4F1E"/>
    <w:p w:rsidR="00FB4F1E" w:rsidRDefault="00FB4F1E" w:rsidP="00FB4F1E">
      <w:pPr>
        <w:jc w:val="center"/>
        <w:rPr>
          <w:rFonts w:ascii="Arial" w:hAnsi="Arial" w:cs="Arial"/>
          <w:b/>
          <w:sz w:val="48"/>
          <w:szCs w:val="48"/>
        </w:rPr>
      </w:pPr>
    </w:p>
    <w:p w:rsidR="009A7D14" w:rsidRDefault="009A7D14" w:rsidP="00725C0C">
      <w:pPr>
        <w:suppressAutoHyphens w:val="0"/>
        <w:jc w:val="both"/>
        <w:rPr>
          <w:rFonts w:ascii="Arial" w:hAnsi="Arial" w:cs="Arial"/>
          <w:b/>
          <w:sz w:val="24"/>
          <w:szCs w:val="24"/>
        </w:rPr>
        <w:sectPr w:rsidR="009A7D14" w:rsidSect="000D1B3E">
          <w:headerReference w:type="default" r:id="rId60"/>
          <w:footnotePr>
            <w:pos w:val="beneathText"/>
          </w:footnotePr>
          <w:pgSz w:w="11907" w:h="16840" w:code="9"/>
          <w:pgMar w:top="2268" w:right="1361" w:bottom="2268" w:left="2268" w:header="720" w:footer="720" w:gutter="0"/>
          <w:pgNumType w:start="1" w:chapStyle="1"/>
          <w:cols w:space="720"/>
          <w:docGrid w:linePitch="299" w:charSpace="36864"/>
        </w:sectPr>
      </w:pPr>
    </w:p>
    <w:p w:rsidR="009A7D14" w:rsidRPr="00FB4F1E" w:rsidRDefault="009A7D14" w:rsidP="009A7D14">
      <w:pPr>
        <w:spacing w:after="0" w:line="480" w:lineRule="auto"/>
        <w:jc w:val="center"/>
        <w:rPr>
          <w:rFonts w:ascii="Arial" w:hAnsi="Arial" w:cs="Arial"/>
          <w:b/>
          <w:sz w:val="24"/>
          <w:szCs w:val="24"/>
          <w:lang w:val="es-ES"/>
        </w:rPr>
      </w:pPr>
    </w:p>
    <w:p w:rsidR="009A7D14" w:rsidRPr="00FB4F1E" w:rsidRDefault="009A7D14" w:rsidP="009A7D14">
      <w:pPr>
        <w:spacing w:after="0" w:line="480" w:lineRule="auto"/>
        <w:jc w:val="center"/>
        <w:rPr>
          <w:rFonts w:ascii="Arial" w:hAnsi="Arial" w:cs="Arial"/>
          <w:b/>
          <w:sz w:val="24"/>
          <w:szCs w:val="24"/>
          <w:lang w:val="es-ES"/>
        </w:rPr>
      </w:pPr>
    </w:p>
    <w:p w:rsidR="009A7D14" w:rsidRPr="00FB4F1E" w:rsidRDefault="009A7D14" w:rsidP="009A7D14">
      <w:pPr>
        <w:spacing w:after="0" w:line="480" w:lineRule="auto"/>
        <w:jc w:val="center"/>
        <w:rPr>
          <w:rFonts w:ascii="Arial" w:hAnsi="Arial" w:cs="Arial"/>
          <w:b/>
          <w:sz w:val="24"/>
          <w:szCs w:val="24"/>
          <w:lang w:val="es-ES"/>
        </w:rPr>
      </w:pPr>
    </w:p>
    <w:p w:rsidR="009A7D14" w:rsidRPr="00FB4F1E" w:rsidRDefault="009A7D14" w:rsidP="009A7D14">
      <w:pPr>
        <w:spacing w:after="0" w:line="480" w:lineRule="auto"/>
        <w:jc w:val="center"/>
        <w:rPr>
          <w:rFonts w:ascii="Arial" w:hAnsi="Arial" w:cs="Arial"/>
          <w:b/>
          <w:sz w:val="24"/>
          <w:szCs w:val="24"/>
          <w:lang w:val="es-ES"/>
        </w:rPr>
      </w:pPr>
    </w:p>
    <w:p w:rsidR="009A7D14" w:rsidRPr="00FB4F1E" w:rsidRDefault="009A7D14" w:rsidP="009A7D14">
      <w:pPr>
        <w:spacing w:after="0" w:line="480" w:lineRule="auto"/>
        <w:jc w:val="center"/>
        <w:rPr>
          <w:rFonts w:ascii="Arial" w:hAnsi="Arial" w:cs="Arial"/>
          <w:b/>
          <w:sz w:val="24"/>
          <w:szCs w:val="24"/>
          <w:lang w:val="es-ES"/>
        </w:rPr>
      </w:pPr>
    </w:p>
    <w:p w:rsidR="009A7D14" w:rsidRPr="00FB4F1E" w:rsidRDefault="009A7D14" w:rsidP="009A7D14">
      <w:pPr>
        <w:spacing w:after="0" w:line="480" w:lineRule="auto"/>
        <w:jc w:val="center"/>
        <w:rPr>
          <w:rFonts w:ascii="Arial" w:hAnsi="Arial" w:cs="Arial"/>
          <w:b/>
          <w:sz w:val="24"/>
          <w:szCs w:val="24"/>
          <w:lang w:val="es-ES"/>
        </w:rPr>
      </w:pPr>
    </w:p>
    <w:p w:rsidR="009A7D14" w:rsidRPr="00FB4F1E" w:rsidRDefault="009A7D14" w:rsidP="009A7D14">
      <w:pPr>
        <w:spacing w:after="0" w:line="480" w:lineRule="auto"/>
        <w:jc w:val="center"/>
        <w:rPr>
          <w:rFonts w:ascii="Arial" w:hAnsi="Arial" w:cs="Arial"/>
          <w:b/>
          <w:sz w:val="24"/>
          <w:szCs w:val="24"/>
          <w:lang w:val="es-ES"/>
        </w:rPr>
      </w:pPr>
    </w:p>
    <w:p w:rsidR="009A7D14" w:rsidRPr="00AA0954" w:rsidRDefault="009A7D14" w:rsidP="009A7D14">
      <w:pPr>
        <w:spacing w:after="0" w:line="360" w:lineRule="auto"/>
        <w:jc w:val="center"/>
        <w:rPr>
          <w:rFonts w:ascii="Arial" w:hAnsi="Arial" w:cs="Arial"/>
          <w:b/>
          <w:sz w:val="24"/>
          <w:szCs w:val="24"/>
        </w:rPr>
      </w:pPr>
      <w:r>
        <w:rPr>
          <w:rFonts w:ascii="Arial" w:hAnsi="Arial" w:cs="Arial"/>
          <w:b/>
          <w:sz w:val="48"/>
        </w:rPr>
        <w:t>CON</w:t>
      </w:r>
      <w:r w:rsidRPr="00AA0954">
        <w:rPr>
          <w:rFonts w:ascii="Arial" w:hAnsi="Arial" w:cs="Arial"/>
          <w:b/>
          <w:sz w:val="48"/>
        </w:rPr>
        <w:t>LUSIONES Y RECOMENDACIONES</w:t>
      </w:r>
      <w:r w:rsidR="00535D34" w:rsidRPr="00AA0954">
        <w:rPr>
          <w:rFonts w:ascii="Arial" w:hAnsi="Arial" w:cs="Arial"/>
          <w:b/>
          <w:sz w:val="48"/>
        </w:rPr>
        <w:fldChar w:fldCharType="begin"/>
      </w:r>
      <w:r w:rsidRPr="00AA0954">
        <w:rPr>
          <w:rFonts w:ascii="Arial" w:hAnsi="Arial" w:cs="Arial"/>
        </w:rPr>
        <w:instrText xml:space="preserve"> XE "</w:instrText>
      </w:r>
      <w:r w:rsidRPr="00AA0954">
        <w:rPr>
          <w:rFonts w:ascii="Arial" w:hAnsi="Arial" w:cs="Arial"/>
          <w:b/>
          <w:sz w:val="48"/>
        </w:rPr>
        <w:instrText>COCLUSIONES Y RECOMENDACIONES</w:instrText>
      </w:r>
      <w:r w:rsidRPr="00AA0954">
        <w:rPr>
          <w:rFonts w:ascii="Arial" w:hAnsi="Arial" w:cs="Arial"/>
        </w:rPr>
        <w:instrText xml:space="preserve">" </w:instrText>
      </w:r>
      <w:r w:rsidR="00535D34" w:rsidRPr="00AA0954">
        <w:rPr>
          <w:rFonts w:ascii="Arial" w:hAnsi="Arial" w:cs="Arial"/>
          <w:b/>
          <w:sz w:val="48"/>
        </w:rPr>
        <w:fldChar w:fldCharType="end"/>
      </w:r>
    </w:p>
    <w:p w:rsidR="009A7D14" w:rsidRPr="00AA0954" w:rsidRDefault="009A7D14" w:rsidP="009A7D14">
      <w:pPr>
        <w:suppressAutoHyphens w:val="0"/>
        <w:jc w:val="both"/>
        <w:rPr>
          <w:rFonts w:ascii="Arial" w:hAnsi="Arial" w:cs="Arial"/>
          <w:b/>
          <w:sz w:val="24"/>
          <w:szCs w:val="24"/>
        </w:rPr>
      </w:pPr>
    </w:p>
    <w:p w:rsidR="009A7D14" w:rsidRPr="00AA0954" w:rsidRDefault="009A7D14" w:rsidP="009A7D14">
      <w:pPr>
        <w:suppressAutoHyphens w:val="0"/>
        <w:ind w:firstLine="709"/>
        <w:jc w:val="both"/>
        <w:rPr>
          <w:rFonts w:ascii="Arial" w:hAnsi="Arial" w:cs="Arial"/>
          <w:b/>
          <w:sz w:val="24"/>
          <w:szCs w:val="24"/>
        </w:rPr>
      </w:pPr>
      <w:r w:rsidRPr="00AA0954">
        <w:rPr>
          <w:rFonts w:ascii="Arial" w:hAnsi="Arial" w:cs="Arial"/>
          <w:b/>
          <w:sz w:val="24"/>
          <w:szCs w:val="24"/>
        </w:rPr>
        <w:br w:type="page"/>
      </w:r>
    </w:p>
    <w:p w:rsidR="009A7D14" w:rsidRPr="00510125" w:rsidRDefault="009A7D14" w:rsidP="009A7D14">
      <w:pPr>
        <w:pStyle w:val="NormalWeb"/>
        <w:spacing w:line="480" w:lineRule="auto"/>
        <w:jc w:val="both"/>
        <w:rPr>
          <w:rFonts w:ascii="Arial" w:hAnsi="Arial" w:cs="Arial"/>
          <w:b/>
          <w:sz w:val="24"/>
          <w:szCs w:val="24"/>
        </w:rPr>
      </w:pPr>
      <w:r w:rsidRPr="00510125">
        <w:rPr>
          <w:rFonts w:ascii="Arial" w:hAnsi="Arial" w:cs="Arial"/>
          <w:b/>
          <w:sz w:val="24"/>
          <w:szCs w:val="24"/>
        </w:rPr>
        <w:lastRenderedPageBreak/>
        <w:t>CONCLUSIONES</w:t>
      </w:r>
    </w:p>
    <w:p w:rsidR="001D712A" w:rsidRDefault="002E0215" w:rsidP="00AE32F5">
      <w:pPr>
        <w:pStyle w:val="Prrafodelista"/>
        <w:numPr>
          <w:ilvl w:val="0"/>
          <w:numId w:val="7"/>
        </w:numPr>
        <w:spacing w:line="480" w:lineRule="auto"/>
        <w:jc w:val="both"/>
        <w:rPr>
          <w:rFonts w:ascii="Arial" w:hAnsi="Arial" w:cs="Arial"/>
          <w:sz w:val="24"/>
          <w:szCs w:val="24"/>
        </w:rPr>
      </w:pPr>
      <w:r>
        <w:rPr>
          <w:rFonts w:ascii="Arial" w:hAnsi="Arial" w:cs="Arial"/>
          <w:sz w:val="24"/>
          <w:szCs w:val="24"/>
        </w:rPr>
        <w:t>Es evidente que la electricidad es la energía que más ha contribuido al progreso de la humanidad en todos los campos. Sin embargo, su utilización, tanto en la industria como fuera de ella, conlleva algunos riesgos que pueden originar desde simples incidentes y accidentes hasta grandes siniestros, si no se</w:t>
      </w:r>
      <w:r w:rsidR="00D6353B">
        <w:rPr>
          <w:rFonts w:ascii="Arial" w:hAnsi="Arial" w:cs="Arial"/>
          <w:sz w:val="24"/>
          <w:szCs w:val="24"/>
        </w:rPr>
        <w:t xml:space="preserve"> cumplen con ciertas normas</w:t>
      </w:r>
      <w:r>
        <w:rPr>
          <w:rFonts w:ascii="Arial" w:hAnsi="Arial" w:cs="Arial"/>
          <w:sz w:val="24"/>
          <w:szCs w:val="24"/>
        </w:rPr>
        <w:t>, tanto de tipo general como especificas.</w:t>
      </w:r>
    </w:p>
    <w:p w:rsidR="00D6353B" w:rsidRDefault="00D6353B" w:rsidP="00D6353B">
      <w:pPr>
        <w:pStyle w:val="Prrafodelista"/>
        <w:spacing w:line="480" w:lineRule="auto"/>
        <w:jc w:val="both"/>
        <w:rPr>
          <w:rFonts w:ascii="Arial" w:hAnsi="Arial" w:cs="Arial"/>
          <w:sz w:val="24"/>
          <w:szCs w:val="24"/>
        </w:rPr>
      </w:pPr>
    </w:p>
    <w:p w:rsidR="00D6353B" w:rsidRDefault="00D6353B" w:rsidP="00AE32F5">
      <w:pPr>
        <w:pStyle w:val="Prrafodelista"/>
        <w:numPr>
          <w:ilvl w:val="0"/>
          <w:numId w:val="7"/>
        </w:numPr>
        <w:spacing w:line="480" w:lineRule="auto"/>
        <w:jc w:val="both"/>
        <w:rPr>
          <w:rFonts w:ascii="Arial" w:hAnsi="Arial" w:cs="Arial"/>
          <w:sz w:val="24"/>
          <w:szCs w:val="24"/>
        </w:rPr>
      </w:pPr>
      <w:r>
        <w:rPr>
          <w:rFonts w:ascii="Arial" w:hAnsi="Arial" w:cs="Arial"/>
          <w:sz w:val="24"/>
          <w:szCs w:val="24"/>
        </w:rPr>
        <w:t>En muchas empresas ven la implementación de políticas de seguridad como un gasto sin beneficios. Es importante que el profesional o ingeniero a cargo del departamento de mantenimiento advierta a los empresarios que los gastos que se producen por un accidente o incidente pueden tener repercusiones más caras que la implementación de dichas políticas.</w:t>
      </w:r>
    </w:p>
    <w:p w:rsidR="00D6353B" w:rsidRDefault="00D6353B" w:rsidP="00D6353B">
      <w:pPr>
        <w:pStyle w:val="Prrafodelista"/>
        <w:spacing w:line="480" w:lineRule="auto"/>
        <w:jc w:val="both"/>
        <w:rPr>
          <w:rFonts w:ascii="Arial" w:hAnsi="Arial" w:cs="Arial"/>
          <w:sz w:val="24"/>
          <w:szCs w:val="24"/>
        </w:rPr>
      </w:pPr>
    </w:p>
    <w:p w:rsidR="00D6353B" w:rsidRDefault="00D6353B" w:rsidP="00AE32F5">
      <w:pPr>
        <w:pStyle w:val="Prrafodelista"/>
        <w:numPr>
          <w:ilvl w:val="0"/>
          <w:numId w:val="7"/>
        </w:numPr>
        <w:spacing w:line="480" w:lineRule="auto"/>
        <w:jc w:val="both"/>
        <w:rPr>
          <w:rFonts w:ascii="Arial" w:hAnsi="Arial" w:cs="Arial"/>
          <w:sz w:val="24"/>
          <w:szCs w:val="24"/>
        </w:rPr>
      </w:pPr>
      <w:r w:rsidRPr="009E10EA">
        <w:rPr>
          <w:rFonts w:ascii="Arial" w:hAnsi="Arial" w:cs="Arial"/>
          <w:sz w:val="24"/>
          <w:szCs w:val="24"/>
        </w:rPr>
        <w:t>Las instalaciones, aparatos y equipos eléctricos tienen habitualmente incorporados diversos sistemas de seguridad contra los ries</w:t>
      </w:r>
      <w:r>
        <w:rPr>
          <w:rFonts w:ascii="Arial" w:hAnsi="Arial" w:cs="Arial"/>
          <w:sz w:val="24"/>
          <w:szCs w:val="24"/>
        </w:rPr>
        <w:t>gos producidos por la corriente,</w:t>
      </w:r>
      <w:r w:rsidRPr="009E10EA">
        <w:rPr>
          <w:rFonts w:ascii="Arial" w:hAnsi="Arial" w:cs="Arial"/>
          <w:sz w:val="24"/>
          <w:szCs w:val="24"/>
        </w:rPr>
        <w:t xml:space="preserve"> </w:t>
      </w:r>
      <w:r>
        <w:rPr>
          <w:rFonts w:ascii="Arial" w:hAnsi="Arial" w:cs="Arial"/>
          <w:sz w:val="24"/>
          <w:szCs w:val="24"/>
        </w:rPr>
        <w:t>p</w:t>
      </w:r>
      <w:r w:rsidRPr="009E10EA">
        <w:rPr>
          <w:rFonts w:ascii="Arial" w:hAnsi="Arial" w:cs="Arial"/>
          <w:sz w:val="24"/>
          <w:szCs w:val="24"/>
        </w:rPr>
        <w:t>ero aunque est</w:t>
      </w:r>
      <w:r>
        <w:rPr>
          <w:rFonts w:ascii="Arial" w:hAnsi="Arial" w:cs="Arial"/>
          <w:sz w:val="24"/>
          <w:szCs w:val="24"/>
        </w:rPr>
        <w:t>e sistema de seguridad sea el más</w:t>
      </w:r>
      <w:r w:rsidRPr="009E10EA">
        <w:rPr>
          <w:rFonts w:ascii="Arial" w:hAnsi="Arial" w:cs="Arial"/>
          <w:sz w:val="24"/>
          <w:szCs w:val="24"/>
        </w:rPr>
        <w:t xml:space="preserve"> perfecto, no </w:t>
      </w:r>
      <w:r>
        <w:rPr>
          <w:rFonts w:ascii="Arial" w:hAnsi="Arial" w:cs="Arial"/>
          <w:sz w:val="24"/>
          <w:szCs w:val="24"/>
        </w:rPr>
        <w:t>es</w:t>
      </w:r>
      <w:r w:rsidRPr="009E10EA">
        <w:rPr>
          <w:rFonts w:ascii="Arial" w:hAnsi="Arial" w:cs="Arial"/>
          <w:sz w:val="24"/>
          <w:szCs w:val="24"/>
        </w:rPr>
        <w:t xml:space="preserve"> suficiente para una protección total</w:t>
      </w:r>
      <w:r>
        <w:rPr>
          <w:rFonts w:ascii="Arial" w:hAnsi="Arial" w:cs="Arial"/>
          <w:sz w:val="24"/>
          <w:szCs w:val="24"/>
        </w:rPr>
        <w:t>, ya que</w:t>
      </w:r>
      <w:r w:rsidRPr="009E10EA">
        <w:rPr>
          <w:rFonts w:ascii="Arial" w:hAnsi="Arial" w:cs="Arial"/>
          <w:sz w:val="24"/>
          <w:szCs w:val="24"/>
        </w:rPr>
        <w:t xml:space="preserve"> la utilización de la energía eléctrica en cualquiera de sus formas</w:t>
      </w:r>
      <w:r>
        <w:rPr>
          <w:rFonts w:ascii="Arial" w:hAnsi="Arial" w:cs="Arial"/>
          <w:sz w:val="24"/>
          <w:szCs w:val="24"/>
        </w:rPr>
        <w:t xml:space="preserve"> ya sea de alta, media o baja tensión deben observarse determinadas r</w:t>
      </w:r>
      <w:r w:rsidRPr="009E10EA">
        <w:rPr>
          <w:rFonts w:ascii="Arial" w:hAnsi="Arial" w:cs="Arial"/>
          <w:sz w:val="24"/>
          <w:szCs w:val="24"/>
        </w:rPr>
        <w:t>egla</w:t>
      </w:r>
      <w:r>
        <w:rPr>
          <w:rFonts w:ascii="Arial" w:hAnsi="Arial" w:cs="Arial"/>
          <w:sz w:val="24"/>
          <w:szCs w:val="24"/>
        </w:rPr>
        <w:t>s</w:t>
      </w:r>
      <w:r w:rsidRPr="009E10EA">
        <w:rPr>
          <w:rFonts w:ascii="Arial" w:hAnsi="Arial" w:cs="Arial"/>
          <w:sz w:val="24"/>
          <w:szCs w:val="24"/>
        </w:rPr>
        <w:t xml:space="preserve"> de </w:t>
      </w:r>
      <w:r>
        <w:rPr>
          <w:rFonts w:ascii="Arial" w:hAnsi="Arial" w:cs="Arial"/>
          <w:sz w:val="24"/>
          <w:szCs w:val="24"/>
        </w:rPr>
        <w:t>s</w:t>
      </w:r>
      <w:r w:rsidRPr="009E10EA">
        <w:rPr>
          <w:rFonts w:ascii="Arial" w:hAnsi="Arial" w:cs="Arial"/>
          <w:sz w:val="24"/>
          <w:szCs w:val="24"/>
        </w:rPr>
        <w:t>eguridad</w:t>
      </w:r>
      <w:r>
        <w:rPr>
          <w:rFonts w:ascii="Arial" w:hAnsi="Arial" w:cs="Arial"/>
          <w:sz w:val="24"/>
          <w:szCs w:val="24"/>
        </w:rPr>
        <w:t xml:space="preserve"> para así poder evitar algún accidente eléctrico</w:t>
      </w:r>
      <w:r w:rsidRPr="009E10EA">
        <w:rPr>
          <w:rFonts w:ascii="Arial" w:hAnsi="Arial" w:cs="Arial"/>
          <w:sz w:val="24"/>
          <w:szCs w:val="24"/>
        </w:rPr>
        <w:t>.</w:t>
      </w:r>
    </w:p>
    <w:p w:rsidR="009A7D14" w:rsidRPr="00510125" w:rsidRDefault="009A7D14" w:rsidP="009A7D14">
      <w:pPr>
        <w:spacing w:line="480" w:lineRule="auto"/>
        <w:jc w:val="both"/>
        <w:rPr>
          <w:rFonts w:ascii="Arial" w:hAnsi="Arial" w:cs="Arial"/>
          <w:b/>
          <w:sz w:val="24"/>
          <w:szCs w:val="24"/>
        </w:rPr>
      </w:pPr>
      <w:r w:rsidRPr="00510125">
        <w:rPr>
          <w:rFonts w:ascii="Arial" w:hAnsi="Arial" w:cs="Arial"/>
          <w:b/>
          <w:sz w:val="24"/>
          <w:szCs w:val="24"/>
        </w:rPr>
        <w:lastRenderedPageBreak/>
        <w:t xml:space="preserve">RECOMENDACIONES </w:t>
      </w:r>
    </w:p>
    <w:p w:rsidR="00187AE4" w:rsidRDefault="00187AE4" w:rsidP="00AE32F5">
      <w:pPr>
        <w:pStyle w:val="NormalWeb"/>
        <w:numPr>
          <w:ilvl w:val="0"/>
          <w:numId w:val="8"/>
        </w:numPr>
        <w:spacing w:line="480" w:lineRule="auto"/>
        <w:jc w:val="both"/>
        <w:rPr>
          <w:rFonts w:ascii="Arial" w:hAnsi="Arial" w:cs="Arial"/>
          <w:sz w:val="24"/>
          <w:szCs w:val="24"/>
        </w:rPr>
      </w:pPr>
      <w:r>
        <w:rPr>
          <w:rFonts w:ascii="Arial" w:hAnsi="Arial" w:cs="Arial"/>
          <w:sz w:val="24"/>
          <w:szCs w:val="24"/>
        </w:rPr>
        <w:t>Se deberían crear instituciones especializadas en los diversos ámbitos que abarca la seguridad por parte del estado y así crear un marco legal que obligue a las empresas a implementar una política de seguridad como lo han hecho países como Colombia, Argentina, Brasil, etc., para de esta manera el personal que labora en el área eléctrica realice su labor de manera segura.</w:t>
      </w:r>
    </w:p>
    <w:p w:rsidR="00187AE4" w:rsidRDefault="00187AE4" w:rsidP="00AE32F5">
      <w:pPr>
        <w:pStyle w:val="NormalWeb"/>
        <w:numPr>
          <w:ilvl w:val="0"/>
          <w:numId w:val="8"/>
        </w:numPr>
        <w:spacing w:line="480" w:lineRule="auto"/>
        <w:jc w:val="both"/>
        <w:rPr>
          <w:rFonts w:ascii="Arial" w:hAnsi="Arial" w:cs="Arial"/>
          <w:sz w:val="24"/>
          <w:szCs w:val="24"/>
        </w:rPr>
      </w:pPr>
      <w:r>
        <w:rPr>
          <w:rFonts w:ascii="Arial" w:hAnsi="Arial" w:cs="Arial"/>
          <w:sz w:val="24"/>
          <w:szCs w:val="24"/>
        </w:rPr>
        <w:t xml:space="preserve">Debe capacitarse de manera permanente al personal de trabajo en la correcta utilización de los equipos de protección y la correcta ejecución de procedimientos cuando se lleve a cabo un trabajo de mantenimiento. </w:t>
      </w:r>
    </w:p>
    <w:p w:rsidR="00187AE4" w:rsidRDefault="00187AE4" w:rsidP="00AE32F5">
      <w:pPr>
        <w:pStyle w:val="NormalWeb"/>
        <w:numPr>
          <w:ilvl w:val="0"/>
          <w:numId w:val="8"/>
        </w:numPr>
        <w:spacing w:line="480" w:lineRule="auto"/>
        <w:jc w:val="both"/>
        <w:rPr>
          <w:rFonts w:ascii="Arial" w:hAnsi="Arial" w:cs="Arial"/>
          <w:sz w:val="24"/>
          <w:szCs w:val="24"/>
        </w:rPr>
      </w:pPr>
      <w:r>
        <w:rPr>
          <w:rFonts w:ascii="Arial" w:hAnsi="Arial" w:cs="Arial"/>
          <w:sz w:val="24"/>
          <w:szCs w:val="24"/>
        </w:rPr>
        <w:t xml:space="preserve">Es muy importante realizar un correcto </w:t>
      </w:r>
      <w:r w:rsidR="00D577E8">
        <w:rPr>
          <w:rFonts w:ascii="Arial" w:hAnsi="Arial" w:cs="Arial"/>
          <w:sz w:val="24"/>
          <w:szCs w:val="24"/>
        </w:rPr>
        <w:t>cálculo</w:t>
      </w:r>
      <w:r>
        <w:rPr>
          <w:rFonts w:ascii="Arial" w:hAnsi="Arial" w:cs="Arial"/>
          <w:sz w:val="24"/>
          <w:szCs w:val="24"/>
        </w:rPr>
        <w:t xml:space="preserve"> de corriente de cortocircuito, ya que así las protecciones serían seleccionadas de una manera segura y operarían a la brevedad posible, para así minimizar los efectos de alguna falla eléctrica.</w:t>
      </w:r>
    </w:p>
    <w:p w:rsidR="009A7D14" w:rsidRPr="00AA0954" w:rsidRDefault="009A7D14" w:rsidP="009A7D14">
      <w:pPr>
        <w:suppressAutoHyphens w:val="0"/>
        <w:ind w:firstLine="709"/>
        <w:jc w:val="both"/>
        <w:rPr>
          <w:rFonts w:ascii="Arial" w:hAnsi="Arial" w:cs="Arial"/>
          <w:b/>
          <w:sz w:val="24"/>
          <w:szCs w:val="24"/>
        </w:rPr>
      </w:pPr>
      <w:r w:rsidRPr="00AA0954">
        <w:rPr>
          <w:rFonts w:ascii="Arial" w:hAnsi="Arial" w:cs="Arial"/>
          <w:b/>
          <w:sz w:val="24"/>
          <w:szCs w:val="24"/>
        </w:rPr>
        <w:br w:type="page"/>
      </w:r>
    </w:p>
    <w:p w:rsidR="009A7D14" w:rsidRPr="00AA0954" w:rsidRDefault="009A7D14" w:rsidP="009A7D14">
      <w:pPr>
        <w:spacing w:after="0" w:line="480" w:lineRule="auto"/>
        <w:jc w:val="center"/>
        <w:rPr>
          <w:rFonts w:ascii="Arial" w:hAnsi="Arial" w:cs="Arial"/>
          <w:b/>
          <w:sz w:val="24"/>
          <w:szCs w:val="24"/>
        </w:rPr>
      </w:pPr>
    </w:p>
    <w:p w:rsidR="009A7D14" w:rsidRPr="00AA0954" w:rsidRDefault="009A7D14" w:rsidP="009A7D14">
      <w:pPr>
        <w:spacing w:after="0" w:line="480" w:lineRule="auto"/>
        <w:jc w:val="center"/>
        <w:rPr>
          <w:rFonts w:ascii="Arial" w:hAnsi="Arial" w:cs="Arial"/>
          <w:b/>
          <w:sz w:val="24"/>
          <w:szCs w:val="24"/>
        </w:rPr>
      </w:pPr>
    </w:p>
    <w:p w:rsidR="009A7D14" w:rsidRPr="00AA0954" w:rsidRDefault="009A7D14" w:rsidP="009A7D14">
      <w:pPr>
        <w:spacing w:after="0" w:line="480" w:lineRule="auto"/>
        <w:jc w:val="center"/>
        <w:rPr>
          <w:rFonts w:ascii="Arial" w:hAnsi="Arial" w:cs="Arial"/>
          <w:b/>
          <w:sz w:val="24"/>
          <w:szCs w:val="24"/>
        </w:rPr>
      </w:pPr>
    </w:p>
    <w:p w:rsidR="009A7D14" w:rsidRPr="00AA0954" w:rsidRDefault="009A7D14" w:rsidP="009A7D14">
      <w:pPr>
        <w:spacing w:after="0" w:line="480" w:lineRule="auto"/>
        <w:jc w:val="center"/>
        <w:rPr>
          <w:rFonts w:ascii="Arial" w:hAnsi="Arial" w:cs="Arial"/>
          <w:b/>
          <w:sz w:val="24"/>
          <w:szCs w:val="24"/>
        </w:rPr>
      </w:pPr>
    </w:p>
    <w:p w:rsidR="009A7D14" w:rsidRPr="00AA0954" w:rsidRDefault="009A7D14" w:rsidP="009A7D14">
      <w:pPr>
        <w:spacing w:after="0" w:line="480" w:lineRule="auto"/>
        <w:jc w:val="center"/>
        <w:rPr>
          <w:rFonts w:ascii="Arial" w:hAnsi="Arial" w:cs="Arial"/>
          <w:b/>
          <w:sz w:val="24"/>
          <w:szCs w:val="24"/>
        </w:rPr>
      </w:pPr>
    </w:p>
    <w:p w:rsidR="009A7D14" w:rsidRPr="00AA0954" w:rsidRDefault="009A7D14" w:rsidP="009A7D14">
      <w:pPr>
        <w:spacing w:after="0" w:line="480" w:lineRule="auto"/>
        <w:jc w:val="center"/>
        <w:rPr>
          <w:rFonts w:ascii="Arial" w:hAnsi="Arial" w:cs="Arial"/>
          <w:b/>
          <w:sz w:val="24"/>
          <w:szCs w:val="24"/>
        </w:rPr>
      </w:pPr>
    </w:p>
    <w:p w:rsidR="009A7D14" w:rsidRPr="00AA0954" w:rsidRDefault="009A7D14" w:rsidP="009A7D14">
      <w:pPr>
        <w:spacing w:after="0" w:line="480" w:lineRule="auto"/>
        <w:jc w:val="center"/>
        <w:rPr>
          <w:rFonts w:ascii="Arial" w:hAnsi="Arial" w:cs="Arial"/>
          <w:b/>
          <w:sz w:val="24"/>
          <w:szCs w:val="24"/>
        </w:rPr>
      </w:pPr>
    </w:p>
    <w:p w:rsidR="009A7D14" w:rsidRPr="006B6189" w:rsidRDefault="009A7D14" w:rsidP="009A7D14">
      <w:pPr>
        <w:spacing w:line="480" w:lineRule="auto"/>
        <w:jc w:val="center"/>
        <w:rPr>
          <w:rFonts w:ascii="Arial" w:hAnsi="Arial" w:cs="Arial"/>
          <w:b/>
          <w:sz w:val="24"/>
          <w:szCs w:val="24"/>
        </w:rPr>
      </w:pPr>
      <w:r w:rsidRPr="00AA0954">
        <w:rPr>
          <w:rFonts w:ascii="Arial" w:hAnsi="Arial" w:cs="Arial"/>
          <w:b/>
          <w:sz w:val="48"/>
        </w:rPr>
        <w:t>ANEXOS</w:t>
      </w:r>
      <w:r w:rsidR="00535D34" w:rsidRPr="00AA0954">
        <w:rPr>
          <w:rFonts w:ascii="Arial" w:hAnsi="Arial" w:cs="Arial"/>
          <w:b/>
          <w:sz w:val="48"/>
        </w:rPr>
        <w:fldChar w:fldCharType="begin"/>
      </w:r>
      <w:r w:rsidRPr="00AA0954">
        <w:rPr>
          <w:rFonts w:ascii="Arial" w:hAnsi="Arial" w:cs="Arial"/>
        </w:rPr>
        <w:instrText xml:space="preserve"> XE "</w:instrText>
      </w:r>
      <w:r w:rsidRPr="00AA0954">
        <w:rPr>
          <w:rFonts w:ascii="Arial" w:hAnsi="Arial" w:cs="Arial"/>
          <w:b/>
          <w:sz w:val="48"/>
        </w:rPr>
        <w:instrText>ANEXOS</w:instrText>
      </w:r>
      <w:r w:rsidRPr="00AA0954">
        <w:rPr>
          <w:rFonts w:ascii="Arial" w:hAnsi="Arial" w:cs="Arial"/>
        </w:rPr>
        <w:instrText xml:space="preserve">" </w:instrText>
      </w:r>
      <w:r w:rsidR="00535D34" w:rsidRPr="00AA0954">
        <w:rPr>
          <w:rFonts w:ascii="Arial" w:hAnsi="Arial" w:cs="Arial"/>
          <w:b/>
          <w:sz w:val="48"/>
        </w:rPr>
        <w:fldChar w:fldCharType="end"/>
      </w:r>
    </w:p>
    <w:p w:rsidR="009A7D14" w:rsidRPr="006B6189" w:rsidRDefault="009A7D14" w:rsidP="0019778A">
      <w:pPr>
        <w:suppressAutoHyphens w:val="0"/>
        <w:ind w:firstLine="709"/>
        <w:jc w:val="both"/>
        <w:rPr>
          <w:rFonts w:ascii="Arial" w:hAnsi="Arial" w:cs="Arial"/>
          <w:b/>
          <w:sz w:val="24"/>
          <w:szCs w:val="24"/>
        </w:rPr>
      </w:pPr>
      <w:r w:rsidRPr="006B6189">
        <w:rPr>
          <w:rFonts w:ascii="Arial" w:hAnsi="Arial" w:cs="Arial"/>
          <w:b/>
          <w:sz w:val="24"/>
          <w:szCs w:val="24"/>
        </w:rPr>
        <w:br w:type="page"/>
      </w:r>
    </w:p>
    <w:p w:rsidR="008C78DD" w:rsidRDefault="008C78DD" w:rsidP="0019778A">
      <w:pPr>
        <w:suppressAutoHyphens w:val="0"/>
        <w:jc w:val="both"/>
        <w:rPr>
          <w:rFonts w:ascii="Arial" w:hAnsi="Arial" w:cs="Arial"/>
          <w:lang w:val="es-ES"/>
        </w:rPr>
      </w:pPr>
    </w:p>
    <w:p w:rsidR="00341DB0" w:rsidRPr="00AA0954" w:rsidRDefault="00341DB0" w:rsidP="00341DB0">
      <w:pPr>
        <w:spacing w:after="0" w:line="480" w:lineRule="auto"/>
        <w:jc w:val="center"/>
        <w:rPr>
          <w:rFonts w:ascii="Arial" w:hAnsi="Arial" w:cs="Arial"/>
          <w:b/>
          <w:sz w:val="24"/>
          <w:szCs w:val="24"/>
        </w:rPr>
      </w:pPr>
    </w:p>
    <w:p w:rsidR="00341DB0" w:rsidRPr="00AA0954" w:rsidRDefault="00341DB0" w:rsidP="00341DB0">
      <w:pPr>
        <w:spacing w:after="0" w:line="480" w:lineRule="auto"/>
        <w:jc w:val="center"/>
        <w:rPr>
          <w:rFonts w:ascii="Arial" w:hAnsi="Arial" w:cs="Arial"/>
          <w:b/>
          <w:sz w:val="24"/>
          <w:szCs w:val="24"/>
        </w:rPr>
      </w:pPr>
    </w:p>
    <w:p w:rsidR="00341DB0" w:rsidRPr="00AA0954" w:rsidRDefault="00341DB0" w:rsidP="00341DB0">
      <w:pPr>
        <w:spacing w:after="0" w:line="480" w:lineRule="auto"/>
        <w:jc w:val="center"/>
        <w:rPr>
          <w:rFonts w:ascii="Arial" w:hAnsi="Arial" w:cs="Arial"/>
          <w:b/>
          <w:sz w:val="24"/>
          <w:szCs w:val="24"/>
        </w:rPr>
      </w:pPr>
    </w:p>
    <w:p w:rsidR="00341DB0" w:rsidRPr="00AA0954" w:rsidRDefault="00341DB0" w:rsidP="00341DB0">
      <w:pPr>
        <w:spacing w:after="0" w:line="480" w:lineRule="auto"/>
        <w:jc w:val="center"/>
        <w:rPr>
          <w:rFonts w:ascii="Arial" w:hAnsi="Arial" w:cs="Arial"/>
          <w:b/>
          <w:sz w:val="24"/>
          <w:szCs w:val="24"/>
        </w:rPr>
      </w:pPr>
    </w:p>
    <w:p w:rsidR="00341DB0" w:rsidRPr="00AA0954" w:rsidRDefault="00341DB0" w:rsidP="00341DB0">
      <w:pPr>
        <w:spacing w:after="0" w:line="480" w:lineRule="auto"/>
        <w:jc w:val="center"/>
        <w:rPr>
          <w:rFonts w:ascii="Arial" w:hAnsi="Arial" w:cs="Arial"/>
          <w:b/>
          <w:sz w:val="24"/>
          <w:szCs w:val="24"/>
        </w:rPr>
      </w:pPr>
    </w:p>
    <w:p w:rsidR="00341DB0" w:rsidRPr="00AA0954" w:rsidRDefault="00341DB0" w:rsidP="00341DB0">
      <w:pPr>
        <w:spacing w:after="0" w:line="480" w:lineRule="auto"/>
        <w:jc w:val="center"/>
        <w:rPr>
          <w:rFonts w:ascii="Arial" w:hAnsi="Arial" w:cs="Arial"/>
          <w:b/>
          <w:sz w:val="24"/>
          <w:szCs w:val="24"/>
        </w:rPr>
      </w:pPr>
    </w:p>
    <w:p w:rsidR="00341DB0" w:rsidRPr="00AA0954" w:rsidRDefault="00341DB0" w:rsidP="00341DB0">
      <w:pPr>
        <w:jc w:val="center"/>
        <w:rPr>
          <w:rFonts w:ascii="Arial" w:hAnsi="Arial" w:cs="Arial"/>
          <w:b/>
          <w:sz w:val="48"/>
        </w:rPr>
      </w:pPr>
      <w:r w:rsidRPr="00AA0954">
        <w:rPr>
          <w:rFonts w:ascii="Arial" w:hAnsi="Arial" w:cs="Arial"/>
          <w:b/>
          <w:sz w:val="48"/>
        </w:rPr>
        <w:t>BIBLIOGRAFIA Y REFERENCIAS</w:t>
      </w:r>
    </w:p>
    <w:p w:rsidR="00341DB0" w:rsidRPr="00AA0954" w:rsidRDefault="00341DB0" w:rsidP="00341DB0">
      <w:pPr>
        <w:rPr>
          <w:rFonts w:ascii="Arial" w:hAnsi="Arial" w:cs="Arial"/>
          <w:b/>
          <w:sz w:val="48"/>
        </w:rPr>
      </w:pPr>
    </w:p>
    <w:p w:rsidR="00341DB0" w:rsidRPr="00AA0954" w:rsidRDefault="00341DB0" w:rsidP="00341DB0">
      <w:pPr>
        <w:suppressAutoHyphens w:val="0"/>
        <w:rPr>
          <w:rFonts w:ascii="Arial" w:hAnsi="Arial" w:cs="Arial"/>
          <w:b/>
          <w:sz w:val="48"/>
        </w:rPr>
      </w:pPr>
      <w:r w:rsidRPr="00AA0954">
        <w:rPr>
          <w:rFonts w:ascii="Arial" w:hAnsi="Arial" w:cs="Arial"/>
          <w:b/>
          <w:sz w:val="48"/>
        </w:rPr>
        <w:br w:type="page"/>
      </w:r>
    </w:p>
    <w:p w:rsidR="003F53B8" w:rsidRDefault="00113B93" w:rsidP="003F5792">
      <w:pPr>
        <w:spacing w:after="0" w:line="240" w:lineRule="auto"/>
        <w:ind w:left="360"/>
        <w:jc w:val="both"/>
        <w:rPr>
          <w:rFonts w:ascii="Arial" w:hAnsi="Arial" w:cs="Arial"/>
          <w:sz w:val="15"/>
          <w:szCs w:val="15"/>
        </w:rPr>
      </w:pPr>
      <w:r w:rsidRPr="00AA0954">
        <w:rPr>
          <w:rFonts w:ascii="Arial" w:hAnsi="Arial" w:cs="Arial"/>
          <w:sz w:val="24"/>
          <w:szCs w:val="24"/>
        </w:rPr>
        <w:lastRenderedPageBreak/>
        <w:t>[</w:t>
      </w:r>
      <w:r w:rsidR="00125834">
        <w:rPr>
          <w:rFonts w:ascii="Arial" w:hAnsi="Arial" w:cs="Arial"/>
          <w:sz w:val="24"/>
          <w:szCs w:val="24"/>
        </w:rPr>
        <w:t>1</w:t>
      </w:r>
      <w:r w:rsidRPr="00AA0954">
        <w:rPr>
          <w:rFonts w:ascii="Arial" w:hAnsi="Arial" w:cs="Arial"/>
          <w:sz w:val="24"/>
          <w:szCs w:val="24"/>
        </w:rPr>
        <w:t>]</w:t>
      </w:r>
      <w:r w:rsidR="003F53B8" w:rsidRPr="003F53B8">
        <w:rPr>
          <w:rFonts w:ascii="Arial" w:hAnsi="Arial" w:cs="Arial"/>
          <w:sz w:val="15"/>
          <w:szCs w:val="15"/>
        </w:rPr>
        <w:t xml:space="preserve"> </w:t>
      </w:r>
      <w:r w:rsidR="003F53B8" w:rsidRPr="003F53B8">
        <w:rPr>
          <w:rFonts w:ascii="Arial" w:hAnsi="Arial" w:cs="Arial"/>
          <w:sz w:val="24"/>
          <w:szCs w:val="24"/>
        </w:rPr>
        <w:t>Instituto Nacional de Seg</w:t>
      </w:r>
      <w:r w:rsidR="003F53B8">
        <w:rPr>
          <w:rFonts w:ascii="Arial" w:hAnsi="Arial" w:cs="Arial"/>
          <w:sz w:val="24"/>
          <w:szCs w:val="24"/>
        </w:rPr>
        <w:t>uridad e Higiene en el Trabajo (</w:t>
      </w:r>
      <w:r w:rsidR="003F53B8" w:rsidRPr="003F53B8">
        <w:rPr>
          <w:rFonts w:ascii="Arial" w:hAnsi="Arial" w:cs="Arial"/>
          <w:sz w:val="24"/>
          <w:szCs w:val="24"/>
        </w:rPr>
        <w:t>España</w:t>
      </w:r>
      <w:r w:rsidR="003F53B8">
        <w:rPr>
          <w:rFonts w:ascii="Arial" w:hAnsi="Arial" w:cs="Arial"/>
          <w:sz w:val="24"/>
          <w:szCs w:val="24"/>
        </w:rPr>
        <w:t>)</w:t>
      </w:r>
      <w:r w:rsidR="003F53B8" w:rsidRPr="003F53B8">
        <w:rPr>
          <w:rFonts w:ascii="Arial" w:hAnsi="Arial" w:cs="Arial"/>
          <w:sz w:val="24"/>
          <w:szCs w:val="24"/>
        </w:rPr>
        <w:t>.</w:t>
      </w:r>
    </w:p>
    <w:p w:rsidR="00113B93" w:rsidRDefault="00113B93" w:rsidP="003F53B8">
      <w:pPr>
        <w:spacing w:after="0" w:line="240" w:lineRule="auto"/>
        <w:ind w:firstLine="360"/>
        <w:jc w:val="both"/>
        <w:rPr>
          <w:rFonts w:ascii="Arial" w:hAnsi="Arial" w:cs="Arial"/>
          <w:sz w:val="24"/>
          <w:szCs w:val="24"/>
        </w:rPr>
      </w:pPr>
      <w:r w:rsidRPr="00113B93">
        <w:rPr>
          <w:rFonts w:ascii="Arial" w:hAnsi="Arial" w:cs="Arial"/>
          <w:sz w:val="24"/>
          <w:szCs w:val="24"/>
        </w:rPr>
        <w:t>Corriente eléctrica: efectos al atravesar el organismo humano</w:t>
      </w:r>
      <w:r>
        <w:rPr>
          <w:rFonts w:ascii="Arial" w:hAnsi="Arial" w:cs="Arial"/>
          <w:sz w:val="24"/>
          <w:szCs w:val="24"/>
        </w:rPr>
        <w:t>.</w:t>
      </w:r>
    </w:p>
    <w:p w:rsidR="00177EA3" w:rsidRDefault="00535D34" w:rsidP="003F5792">
      <w:pPr>
        <w:spacing w:after="0" w:line="240" w:lineRule="auto"/>
        <w:ind w:left="360"/>
        <w:jc w:val="both"/>
      </w:pPr>
      <w:hyperlink r:id="rId61" w:history="1">
        <w:r w:rsidR="00113B93" w:rsidRPr="004001B3">
          <w:rPr>
            <w:rStyle w:val="Hipervnculo"/>
            <w:rFonts w:ascii="Arial" w:hAnsi="Arial" w:cs="Arial"/>
            <w:sz w:val="24"/>
            <w:szCs w:val="24"/>
          </w:rPr>
          <w:t>http://www.siafa.com.ar/notas/nota176/efectos.htm</w:t>
        </w:r>
      </w:hyperlink>
    </w:p>
    <w:p w:rsidR="003F53B8" w:rsidRDefault="003F53B8" w:rsidP="003F5792">
      <w:pPr>
        <w:spacing w:after="0" w:line="240" w:lineRule="auto"/>
        <w:ind w:left="360"/>
        <w:jc w:val="both"/>
        <w:rPr>
          <w:rFonts w:ascii="Arial" w:hAnsi="Arial" w:cs="Arial"/>
          <w:sz w:val="24"/>
          <w:szCs w:val="24"/>
        </w:rPr>
      </w:pPr>
      <w:r>
        <w:rPr>
          <w:rFonts w:ascii="Arial" w:hAnsi="Arial" w:cs="Arial"/>
          <w:sz w:val="24"/>
          <w:szCs w:val="24"/>
        </w:rPr>
        <w:t>15/Octubre/2009</w:t>
      </w:r>
    </w:p>
    <w:p w:rsidR="00113B93" w:rsidRDefault="00113B93" w:rsidP="003F5792">
      <w:pPr>
        <w:spacing w:after="0" w:line="240" w:lineRule="auto"/>
        <w:ind w:left="360"/>
        <w:jc w:val="both"/>
        <w:rPr>
          <w:rFonts w:ascii="Arial" w:hAnsi="Arial" w:cs="Arial"/>
          <w:sz w:val="24"/>
          <w:szCs w:val="24"/>
        </w:rPr>
      </w:pPr>
    </w:p>
    <w:p w:rsidR="003A3DB2" w:rsidRDefault="00113B93" w:rsidP="001249F7">
      <w:pPr>
        <w:spacing w:after="0" w:line="240" w:lineRule="auto"/>
        <w:ind w:left="360"/>
        <w:jc w:val="both"/>
        <w:rPr>
          <w:rFonts w:ascii="Arial" w:hAnsi="Arial" w:cs="Arial"/>
          <w:sz w:val="24"/>
          <w:szCs w:val="24"/>
        </w:rPr>
      </w:pPr>
      <w:r w:rsidRPr="00AA0954">
        <w:rPr>
          <w:rFonts w:ascii="Arial" w:hAnsi="Arial" w:cs="Arial"/>
          <w:sz w:val="24"/>
          <w:szCs w:val="24"/>
        </w:rPr>
        <w:t>[</w:t>
      </w:r>
      <w:r w:rsidR="00125834">
        <w:rPr>
          <w:rFonts w:ascii="Arial" w:hAnsi="Arial" w:cs="Arial"/>
          <w:sz w:val="24"/>
          <w:szCs w:val="24"/>
        </w:rPr>
        <w:t>2</w:t>
      </w:r>
      <w:r w:rsidRPr="00AA0954">
        <w:rPr>
          <w:rFonts w:ascii="Arial" w:hAnsi="Arial" w:cs="Arial"/>
          <w:sz w:val="24"/>
          <w:szCs w:val="24"/>
        </w:rPr>
        <w:t>]</w:t>
      </w:r>
      <w:r w:rsidR="003A3DB2">
        <w:rPr>
          <w:rFonts w:ascii="Arial" w:hAnsi="Arial" w:cs="Arial"/>
          <w:sz w:val="24"/>
          <w:szCs w:val="24"/>
        </w:rPr>
        <w:t>M. Villarrubia.</w:t>
      </w:r>
    </w:p>
    <w:p w:rsidR="00113B93" w:rsidRDefault="001249F7" w:rsidP="001249F7">
      <w:pPr>
        <w:spacing w:after="0" w:line="240" w:lineRule="auto"/>
        <w:ind w:left="360"/>
        <w:jc w:val="both"/>
        <w:rPr>
          <w:rFonts w:ascii="Arial" w:hAnsi="Arial" w:cs="Arial"/>
          <w:sz w:val="24"/>
          <w:szCs w:val="24"/>
        </w:rPr>
      </w:pPr>
      <w:r w:rsidRPr="001249F7">
        <w:rPr>
          <w:rFonts w:ascii="Arial" w:hAnsi="Arial" w:cs="Arial"/>
          <w:sz w:val="24"/>
          <w:szCs w:val="24"/>
        </w:rPr>
        <w:t>Seguridad eléctrica:</w:t>
      </w:r>
      <w:r>
        <w:rPr>
          <w:rFonts w:ascii="Arial" w:hAnsi="Arial" w:cs="Arial"/>
          <w:sz w:val="24"/>
          <w:szCs w:val="24"/>
        </w:rPr>
        <w:t xml:space="preserve"> </w:t>
      </w:r>
      <w:r w:rsidRPr="001249F7">
        <w:rPr>
          <w:rFonts w:ascii="Arial" w:hAnsi="Arial" w:cs="Arial"/>
          <w:sz w:val="24"/>
          <w:szCs w:val="24"/>
        </w:rPr>
        <w:t>efectos de la corriente</w:t>
      </w:r>
      <w:r>
        <w:rPr>
          <w:rFonts w:ascii="Arial" w:hAnsi="Arial" w:cs="Arial"/>
          <w:sz w:val="24"/>
          <w:szCs w:val="24"/>
        </w:rPr>
        <w:t xml:space="preserve"> </w:t>
      </w:r>
      <w:r w:rsidRPr="001249F7">
        <w:rPr>
          <w:rFonts w:ascii="Arial" w:hAnsi="Arial" w:cs="Arial"/>
          <w:sz w:val="24"/>
          <w:szCs w:val="24"/>
        </w:rPr>
        <w:t>eléctrica sobre el cuerpo</w:t>
      </w:r>
      <w:r>
        <w:rPr>
          <w:rFonts w:ascii="Arial" w:hAnsi="Arial" w:cs="Arial"/>
          <w:sz w:val="24"/>
          <w:szCs w:val="24"/>
        </w:rPr>
        <w:t xml:space="preserve"> </w:t>
      </w:r>
      <w:r w:rsidRPr="001249F7">
        <w:rPr>
          <w:rFonts w:ascii="Arial" w:hAnsi="Arial" w:cs="Arial"/>
          <w:sz w:val="24"/>
          <w:szCs w:val="24"/>
        </w:rPr>
        <w:t>humano</w:t>
      </w:r>
      <w:r w:rsidR="00113B93">
        <w:rPr>
          <w:rFonts w:ascii="Arial" w:hAnsi="Arial" w:cs="Arial"/>
          <w:sz w:val="24"/>
          <w:szCs w:val="24"/>
        </w:rPr>
        <w:t>.</w:t>
      </w:r>
    </w:p>
    <w:p w:rsidR="00113B93" w:rsidRPr="00F14710" w:rsidRDefault="00F14710" w:rsidP="003F5792">
      <w:pPr>
        <w:spacing w:after="0" w:line="240" w:lineRule="auto"/>
        <w:ind w:left="360"/>
        <w:jc w:val="both"/>
        <w:rPr>
          <w:rFonts w:ascii="Arial" w:hAnsi="Arial" w:cs="Arial"/>
          <w:sz w:val="24"/>
          <w:szCs w:val="24"/>
        </w:rPr>
      </w:pPr>
      <w:r w:rsidRPr="00F14710">
        <w:rPr>
          <w:rFonts w:ascii="Arial" w:hAnsi="Arial" w:cs="Arial"/>
          <w:sz w:val="24"/>
          <w:szCs w:val="24"/>
        </w:rPr>
        <w:t>Facultad de Física. Universidad de Barcelona</w:t>
      </w:r>
      <w:r w:rsidR="00CA3C0E">
        <w:rPr>
          <w:rFonts w:ascii="Arial" w:hAnsi="Arial" w:cs="Arial"/>
          <w:sz w:val="24"/>
          <w:szCs w:val="24"/>
        </w:rPr>
        <w:t>.</w:t>
      </w:r>
    </w:p>
    <w:p w:rsidR="00F14710" w:rsidRPr="00F14710" w:rsidRDefault="00F14710" w:rsidP="003F5792">
      <w:pPr>
        <w:spacing w:after="0" w:line="240" w:lineRule="auto"/>
        <w:ind w:left="360"/>
        <w:jc w:val="both"/>
        <w:rPr>
          <w:i/>
          <w:iCs/>
          <w:sz w:val="24"/>
          <w:szCs w:val="24"/>
        </w:rPr>
      </w:pPr>
      <w:r w:rsidRPr="00F14710">
        <w:rPr>
          <w:rFonts w:ascii="Arial" w:hAnsi="Arial" w:cs="Arial"/>
          <w:sz w:val="24"/>
          <w:szCs w:val="24"/>
        </w:rPr>
        <w:t>Agosto 2000</w:t>
      </w:r>
    </w:p>
    <w:p w:rsidR="001249F7" w:rsidRDefault="001249F7" w:rsidP="003F5792">
      <w:pPr>
        <w:spacing w:after="0" w:line="240" w:lineRule="auto"/>
        <w:ind w:left="360"/>
        <w:jc w:val="both"/>
        <w:rPr>
          <w:rStyle w:val="CitaHTML"/>
          <w:rFonts w:ascii="Arial" w:hAnsi="Arial" w:cs="Arial"/>
          <w:color w:val="000000"/>
        </w:rPr>
      </w:pPr>
    </w:p>
    <w:p w:rsidR="001B1E4B" w:rsidRDefault="001249F7" w:rsidP="001249F7">
      <w:pPr>
        <w:spacing w:after="0" w:line="240" w:lineRule="auto"/>
        <w:ind w:left="360"/>
        <w:jc w:val="both"/>
        <w:rPr>
          <w:rFonts w:ascii="Arial" w:hAnsi="Arial" w:cs="Arial"/>
          <w:sz w:val="24"/>
          <w:szCs w:val="24"/>
        </w:rPr>
      </w:pPr>
      <w:r w:rsidRPr="00AA0954">
        <w:rPr>
          <w:rFonts w:ascii="Arial" w:hAnsi="Arial" w:cs="Arial"/>
          <w:sz w:val="24"/>
          <w:szCs w:val="24"/>
        </w:rPr>
        <w:t>[</w:t>
      </w:r>
      <w:r w:rsidR="00125834">
        <w:rPr>
          <w:rFonts w:ascii="Arial" w:hAnsi="Arial" w:cs="Arial"/>
          <w:sz w:val="24"/>
          <w:szCs w:val="24"/>
        </w:rPr>
        <w:t>3</w:t>
      </w:r>
      <w:r w:rsidRPr="00AA0954">
        <w:rPr>
          <w:rFonts w:ascii="Arial" w:hAnsi="Arial" w:cs="Arial"/>
          <w:sz w:val="24"/>
          <w:szCs w:val="24"/>
        </w:rPr>
        <w:t>]</w:t>
      </w:r>
      <w:r w:rsidR="001B1E4B">
        <w:rPr>
          <w:rFonts w:ascii="Arial" w:hAnsi="Arial" w:cs="Arial"/>
          <w:sz w:val="24"/>
          <w:szCs w:val="24"/>
        </w:rPr>
        <w:t>Jaume Nogués</w:t>
      </w:r>
      <w:r w:rsidR="00CA3C0E">
        <w:rPr>
          <w:rFonts w:ascii="Arial" w:hAnsi="Arial" w:cs="Arial"/>
          <w:sz w:val="24"/>
          <w:szCs w:val="24"/>
        </w:rPr>
        <w:t>.</w:t>
      </w:r>
    </w:p>
    <w:p w:rsidR="001249F7" w:rsidRDefault="00E40CCB" w:rsidP="001249F7">
      <w:pPr>
        <w:spacing w:after="0" w:line="240" w:lineRule="auto"/>
        <w:ind w:left="360"/>
        <w:jc w:val="both"/>
        <w:rPr>
          <w:rFonts w:ascii="Arial" w:hAnsi="Arial" w:cs="Arial"/>
          <w:sz w:val="24"/>
          <w:szCs w:val="24"/>
        </w:rPr>
      </w:pPr>
      <w:r>
        <w:rPr>
          <w:rFonts w:ascii="Arial" w:hAnsi="Arial" w:cs="Arial"/>
          <w:sz w:val="24"/>
          <w:szCs w:val="24"/>
        </w:rPr>
        <w:t>Seguridad Eléctrica</w:t>
      </w:r>
      <w:r w:rsidR="001249F7">
        <w:rPr>
          <w:rFonts w:ascii="Arial" w:hAnsi="Arial" w:cs="Arial"/>
          <w:sz w:val="24"/>
          <w:szCs w:val="24"/>
        </w:rPr>
        <w:t>.</w:t>
      </w:r>
    </w:p>
    <w:p w:rsidR="001249F7" w:rsidRDefault="00535D34" w:rsidP="003F5792">
      <w:pPr>
        <w:spacing w:after="0" w:line="240" w:lineRule="auto"/>
        <w:ind w:left="360"/>
        <w:jc w:val="both"/>
      </w:pPr>
      <w:hyperlink r:id="rId62" w:history="1">
        <w:r w:rsidR="00E40CCB" w:rsidRPr="004001B3">
          <w:rPr>
            <w:rStyle w:val="Hipervnculo"/>
            <w:rFonts w:ascii="Arial" w:hAnsi="Arial" w:cs="Arial"/>
          </w:rPr>
          <w:t>http://www.xtec.es/~j</w:t>
        </w:r>
        <w:r w:rsidR="00E40CCB" w:rsidRPr="004001B3">
          <w:rPr>
            <w:rStyle w:val="Hipervnculo"/>
            <w:rFonts w:ascii="Arial" w:hAnsi="Arial" w:cs="Arial"/>
            <w:b/>
            <w:bCs/>
          </w:rPr>
          <w:t>nogues</w:t>
        </w:r>
        <w:r w:rsidR="00E40CCB" w:rsidRPr="004001B3">
          <w:rPr>
            <w:rStyle w:val="Hipervnculo"/>
            <w:rFonts w:ascii="Arial" w:hAnsi="Arial" w:cs="Arial"/>
          </w:rPr>
          <w:t>%20/</w:t>
        </w:r>
        <w:r w:rsidR="00E40CCB" w:rsidRPr="004001B3">
          <w:rPr>
            <w:rStyle w:val="Hipervnculo"/>
            <w:rFonts w:ascii="Arial" w:hAnsi="Arial" w:cs="Arial"/>
            <w:b/>
            <w:bCs/>
          </w:rPr>
          <w:t>Seguridad</w:t>
        </w:r>
        <w:r w:rsidR="00E40CCB" w:rsidRPr="004001B3">
          <w:rPr>
            <w:rStyle w:val="Hipervnculo"/>
            <w:rFonts w:ascii="Arial" w:hAnsi="Arial" w:cs="Arial"/>
          </w:rPr>
          <w:t>_%20</w:t>
        </w:r>
        <w:r w:rsidR="00E40CCB" w:rsidRPr="004001B3">
          <w:rPr>
            <w:rStyle w:val="Hipervnculo"/>
            <w:rFonts w:ascii="Arial" w:hAnsi="Arial" w:cs="Arial"/>
            <w:b/>
            <w:bCs/>
          </w:rPr>
          <w:t>electrica</w:t>
        </w:r>
        <w:r w:rsidR="00E40CCB" w:rsidRPr="004001B3">
          <w:rPr>
            <w:rStyle w:val="Hipervnculo"/>
            <w:rFonts w:ascii="Arial" w:hAnsi="Arial" w:cs="Arial"/>
          </w:rPr>
          <w:t>_1.pdf</w:t>
        </w:r>
      </w:hyperlink>
    </w:p>
    <w:p w:rsidR="001B1E4B" w:rsidRPr="001B1E4B" w:rsidRDefault="001B1E4B" w:rsidP="003F5792">
      <w:pPr>
        <w:spacing w:after="0" w:line="240" w:lineRule="auto"/>
        <w:ind w:left="360"/>
        <w:jc w:val="both"/>
        <w:rPr>
          <w:i/>
          <w:iCs/>
          <w:sz w:val="24"/>
          <w:szCs w:val="24"/>
        </w:rPr>
      </w:pPr>
      <w:r w:rsidRPr="001B1E4B">
        <w:rPr>
          <w:rFonts w:ascii="Arial" w:hAnsi="Arial" w:cs="Arial"/>
          <w:sz w:val="24"/>
          <w:szCs w:val="24"/>
        </w:rPr>
        <w:t>2004/2005</w:t>
      </w:r>
    </w:p>
    <w:p w:rsidR="00E40CCB" w:rsidRDefault="00E40CCB" w:rsidP="003F5792">
      <w:pPr>
        <w:spacing w:after="0" w:line="240" w:lineRule="auto"/>
        <w:ind w:left="360"/>
        <w:jc w:val="both"/>
        <w:rPr>
          <w:rFonts w:ascii="Arial" w:hAnsi="Arial" w:cs="Arial"/>
          <w:sz w:val="24"/>
          <w:szCs w:val="24"/>
        </w:rPr>
      </w:pPr>
    </w:p>
    <w:p w:rsidR="00F14710" w:rsidRDefault="003F5792" w:rsidP="003F5792">
      <w:pPr>
        <w:spacing w:after="0" w:line="240" w:lineRule="auto"/>
        <w:ind w:left="360"/>
        <w:jc w:val="both"/>
        <w:rPr>
          <w:rFonts w:ascii="Arial" w:hAnsi="Arial" w:cs="Arial"/>
          <w:sz w:val="24"/>
          <w:szCs w:val="24"/>
        </w:rPr>
      </w:pPr>
      <w:r w:rsidRPr="00AA0954">
        <w:rPr>
          <w:rFonts w:ascii="Arial" w:hAnsi="Arial" w:cs="Arial"/>
          <w:sz w:val="24"/>
          <w:szCs w:val="24"/>
        </w:rPr>
        <w:t>[</w:t>
      </w:r>
      <w:r w:rsidR="00366A4B">
        <w:rPr>
          <w:rFonts w:ascii="Arial" w:hAnsi="Arial" w:cs="Arial"/>
          <w:sz w:val="24"/>
          <w:szCs w:val="24"/>
        </w:rPr>
        <w:t>4</w:t>
      </w:r>
      <w:r w:rsidRPr="00AA0954">
        <w:rPr>
          <w:rFonts w:ascii="Arial" w:hAnsi="Arial" w:cs="Arial"/>
          <w:sz w:val="24"/>
          <w:szCs w:val="24"/>
        </w:rPr>
        <w:t>]</w:t>
      </w:r>
      <w:r w:rsidR="00F14710">
        <w:rPr>
          <w:rFonts w:ascii="Arial" w:hAnsi="Arial" w:cs="Arial"/>
          <w:sz w:val="24"/>
          <w:szCs w:val="24"/>
        </w:rPr>
        <w:t>Andrés Dougnac.</w:t>
      </w:r>
    </w:p>
    <w:p w:rsidR="003F5792" w:rsidRDefault="003F5792" w:rsidP="003F5792">
      <w:pPr>
        <w:spacing w:after="0" w:line="240" w:lineRule="auto"/>
        <w:ind w:left="360"/>
        <w:jc w:val="both"/>
        <w:rPr>
          <w:rFonts w:ascii="Arial" w:hAnsi="Arial" w:cs="Arial"/>
          <w:sz w:val="24"/>
          <w:szCs w:val="24"/>
        </w:rPr>
      </w:pPr>
      <w:r>
        <w:rPr>
          <w:rFonts w:ascii="Arial" w:hAnsi="Arial" w:cs="Arial"/>
          <w:sz w:val="24"/>
          <w:szCs w:val="24"/>
        </w:rPr>
        <w:t>Precauciones ante el arco eléctrico.</w:t>
      </w:r>
    </w:p>
    <w:p w:rsidR="003F5792" w:rsidRDefault="00535D34" w:rsidP="002B3D79">
      <w:pPr>
        <w:spacing w:after="0" w:line="240" w:lineRule="auto"/>
        <w:ind w:left="360"/>
        <w:jc w:val="both"/>
        <w:rPr>
          <w:rFonts w:ascii="Arial" w:hAnsi="Arial" w:cs="Arial"/>
          <w:sz w:val="24"/>
          <w:szCs w:val="24"/>
        </w:rPr>
      </w:pPr>
      <w:hyperlink r:id="rId63" w:history="1">
        <w:r w:rsidR="00F14710" w:rsidRPr="000A7321">
          <w:rPr>
            <w:rStyle w:val="Hipervnculo"/>
            <w:rFonts w:ascii="Arial" w:hAnsi="Arial" w:cs="Arial"/>
            <w:sz w:val="24"/>
            <w:szCs w:val="24"/>
          </w:rPr>
          <w:t>http://www.emb.cl/electroindustria/articulo.mv?xid=1245&amp;edi=65</w:t>
        </w:r>
      </w:hyperlink>
    </w:p>
    <w:p w:rsidR="00F14710" w:rsidRDefault="00F14710" w:rsidP="002B3D79">
      <w:pPr>
        <w:spacing w:after="0" w:line="240" w:lineRule="auto"/>
        <w:ind w:left="360"/>
        <w:jc w:val="both"/>
        <w:rPr>
          <w:rFonts w:ascii="Arial" w:hAnsi="Arial" w:cs="Arial"/>
          <w:sz w:val="24"/>
          <w:szCs w:val="24"/>
        </w:rPr>
      </w:pPr>
      <w:r w:rsidRPr="00F14710">
        <w:rPr>
          <w:rFonts w:ascii="Arial" w:hAnsi="Arial" w:cs="Arial"/>
          <w:sz w:val="24"/>
          <w:szCs w:val="24"/>
        </w:rPr>
        <w:t>2004</w:t>
      </w:r>
    </w:p>
    <w:p w:rsidR="003F5792" w:rsidRDefault="003F5792" w:rsidP="002B3D79">
      <w:pPr>
        <w:spacing w:after="0" w:line="240" w:lineRule="auto"/>
        <w:ind w:left="360"/>
        <w:jc w:val="both"/>
        <w:rPr>
          <w:rFonts w:ascii="Arial" w:hAnsi="Arial" w:cs="Arial"/>
          <w:sz w:val="24"/>
          <w:szCs w:val="24"/>
        </w:rPr>
      </w:pPr>
    </w:p>
    <w:p w:rsidR="003A3DB2" w:rsidRDefault="003F5792" w:rsidP="003F5792">
      <w:pPr>
        <w:spacing w:after="0" w:line="240" w:lineRule="auto"/>
        <w:ind w:left="360"/>
        <w:jc w:val="both"/>
        <w:rPr>
          <w:rFonts w:ascii="Arial" w:hAnsi="Arial" w:cs="Arial"/>
          <w:sz w:val="24"/>
          <w:szCs w:val="24"/>
        </w:rPr>
      </w:pPr>
      <w:r w:rsidRPr="00AA0954">
        <w:rPr>
          <w:rFonts w:ascii="Arial" w:hAnsi="Arial" w:cs="Arial"/>
          <w:sz w:val="24"/>
          <w:szCs w:val="24"/>
        </w:rPr>
        <w:t>[</w:t>
      </w:r>
      <w:r w:rsidR="00366A4B">
        <w:rPr>
          <w:rFonts w:ascii="Arial" w:hAnsi="Arial" w:cs="Arial"/>
          <w:sz w:val="24"/>
          <w:szCs w:val="24"/>
        </w:rPr>
        <w:t>5</w:t>
      </w:r>
      <w:r w:rsidRPr="00AA0954">
        <w:rPr>
          <w:rFonts w:ascii="Arial" w:hAnsi="Arial" w:cs="Arial"/>
          <w:sz w:val="24"/>
          <w:szCs w:val="24"/>
        </w:rPr>
        <w:t>]</w:t>
      </w:r>
      <w:r w:rsidR="003A3DB2" w:rsidRPr="003A3DB2">
        <w:rPr>
          <w:rFonts w:ascii="Arial" w:hAnsi="Arial" w:cs="Arial"/>
          <w:sz w:val="24"/>
          <w:szCs w:val="24"/>
        </w:rPr>
        <w:t xml:space="preserve"> </w:t>
      </w:r>
      <w:r w:rsidR="003A3DB2">
        <w:rPr>
          <w:rFonts w:ascii="Arial" w:hAnsi="Arial" w:cs="Arial"/>
          <w:sz w:val="24"/>
          <w:szCs w:val="24"/>
        </w:rPr>
        <w:t>Ramón María Mujal Rosas</w:t>
      </w:r>
      <w:r w:rsidR="00CA3C0E">
        <w:rPr>
          <w:rFonts w:ascii="Arial" w:hAnsi="Arial" w:cs="Arial"/>
          <w:sz w:val="24"/>
          <w:szCs w:val="24"/>
        </w:rPr>
        <w:t>.</w:t>
      </w:r>
      <w:r w:rsidR="003A3DB2">
        <w:rPr>
          <w:rFonts w:ascii="Arial" w:hAnsi="Arial" w:cs="Arial"/>
          <w:sz w:val="24"/>
          <w:szCs w:val="24"/>
        </w:rPr>
        <w:t xml:space="preserve"> </w:t>
      </w:r>
    </w:p>
    <w:p w:rsidR="00F9105F" w:rsidRDefault="003F5792" w:rsidP="003F5792">
      <w:pPr>
        <w:spacing w:after="0" w:line="240" w:lineRule="auto"/>
        <w:ind w:left="360"/>
        <w:jc w:val="both"/>
        <w:rPr>
          <w:rFonts w:ascii="Arial" w:hAnsi="Arial" w:cs="Arial"/>
          <w:sz w:val="24"/>
          <w:szCs w:val="24"/>
        </w:rPr>
      </w:pPr>
      <w:r>
        <w:rPr>
          <w:rFonts w:ascii="Arial" w:hAnsi="Arial" w:cs="Arial"/>
          <w:sz w:val="24"/>
          <w:szCs w:val="24"/>
        </w:rPr>
        <w:t>Pr</w:t>
      </w:r>
      <w:r w:rsidR="00F9105F">
        <w:rPr>
          <w:rFonts w:ascii="Arial" w:hAnsi="Arial" w:cs="Arial"/>
          <w:sz w:val="24"/>
          <w:szCs w:val="24"/>
        </w:rPr>
        <w:t>otección de Sistemas Eléctricos de Potencia</w:t>
      </w:r>
      <w:r w:rsidR="00CA3C0E">
        <w:rPr>
          <w:rFonts w:ascii="Arial" w:hAnsi="Arial" w:cs="Arial"/>
          <w:sz w:val="24"/>
          <w:szCs w:val="24"/>
        </w:rPr>
        <w:t>.</w:t>
      </w:r>
    </w:p>
    <w:p w:rsidR="003A3DB2" w:rsidRPr="003A3DB2" w:rsidRDefault="003A3DB2" w:rsidP="002B3D79">
      <w:pPr>
        <w:spacing w:after="0" w:line="240" w:lineRule="auto"/>
        <w:ind w:left="360"/>
        <w:jc w:val="both"/>
        <w:rPr>
          <w:rFonts w:ascii="Arial" w:hAnsi="Arial" w:cs="Arial"/>
          <w:sz w:val="24"/>
          <w:szCs w:val="24"/>
        </w:rPr>
      </w:pPr>
      <w:r w:rsidRPr="003A3DB2">
        <w:rPr>
          <w:rFonts w:ascii="Arial" w:hAnsi="Arial" w:cs="Arial"/>
          <w:sz w:val="24"/>
          <w:szCs w:val="24"/>
        </w:rPr>
        <w:t>Ediciones UPC (Universidad Politecnica de Catalunya)</w:t>
      </w:r>
      <w:r w:rsidR="00CA3C0E">
        <w:rPr>
          <w:rFonts w:ascii="Arial" w:hAnsi="Arial" w:cs="Arial"/>
          <w:sz w:val="24"/>
          <w:szCs w:val="24"/>
        </w:rPr>
        <w:t>.</w:t>
      </w:r>
    </w:p>
    <w:p w:rsidR="003A3DB2" w:rsidRPr="003A3DB2" w:rsidRDefault="003A3DB2" w:rsidP="002B3D79">
      <w:pPr>
        <w:spacing w:after="0" w:line="240" w:lineRule="auto"/>
        <w:ind w:left="360"/>
        <w:jc w:val="both"/>
        <w:rPr>
          <w:rFonts w:ascii="Arial" w:hAnsi="Arial" w:cs="Arial"/>
          <w:sz w:val="24"/>
          <w:szCs w:val="24"/>
        </w:rPr>
      </w:pPr>
      <w:r w:rsidRPr="003A3DB2">
        <w:rPr>
          <w:rFonts w:ascii="Arial" w:hAnsi="Arial" w:cs="Arial"/>
          <w:sz w:val="24"/>
          <w:szCs w:val="24"/>
        </w:rPr>
        <w:t xml:space="preserve">2002 </w:t>
      </w:r>
    </w:p>
    <w:p w:rsidR="00F9105F" w:rsidRDefault="00F9105F" w:rsidP="002B3D79">
      <w:pPr>
        <w:spacing w:after="0" w:line="240" w:lineRule="auto"/>
        <w:ind w:left="360"/>
        <w:jc w:val="both"/>
        <w:rPr>
          <w:rFonts w:ascii="Arial" w:hAnsi="Arial" w:cs="Arial"/>
          <w:sz w:val="24"/>
          <w:szCs w:val="24"/>
        </w:rPr>
      </w:pPr>
    </w:p>
    <w:p w:rsidR="00F14710" w:rsidRDefault="00F9105F" w:rsidP="00F9105F">
      <w:pPr>
        <w:spacing w:after="0" w:line="240" w:lineRule="auto"/>
        <w:ind w:left="360"/>
        <w:jc w:val="both"/>
        <w:rPr>
          <w:rFonts w:ascii="Arial" w:hAnsi="Arial" w:cs="Arial"/>
          <w:sz w:val="24"/>
          <w:szCs w:val="24"/>
        </w:rPr>
      </w:pPr>
      <w:r w:rsidRPr="00AA0954">
        <w:rPr>
          <w:rFonts w:ascii="Arial" w:hAnsi="Arial" w:cs="Arial"/>
          <w:sz w:val="24"/>
          <w:szCs w:val="24"/>
        </w:rPr>
        <w:t>[</w:t>
      </w:r>
      <w:r w:rsidR="00366A4B">
        <w:rPr>
          <w:rFonts w:ascii="Arial" w:hAnsi="Arial" w:cs="Arial"/>
          <w:sz w:val="24"/>
          <w:szCs w:val="24"/>
        </w:rPr>
        <w:t>6</w:t>
      </w:r>
      <w:r w:rsidRPr="00AA0954">
        <w:rPr>
          <w:rFonts w:ascii="Arial" w:hAnsi="Arial" w:cs="Arial"/>
          <w:sz w:val="24"/>
          <w:szCs w:val="24"/>
        </w:rPr>
        <w:t>]</w:t>
      </w:r>
      <w:r w:rsidR="00F14710">
        <w:rPr>
          <w:rFonts w:ascii="Arial" w:hAnsi="Arial" w:cs="Arial"/>
          <w:sz w:val="24"/>
          <w:szCs w:val="24"/>
        </w:rPr>
        <w:t>Juan Meza Hernández</w:t>
      </w:r>
    </w:p>
    <w:p w:rsidR="00F9105F" w:rsidRDefault="00F14710" w:rsidP="00F9105F">
      <w:pPr>
        <w:spacing w:after="0" w:line="240" w:lineRule="auto"/>
        <w:ind w:left="360"/>
        <w:jc w:val="both"/>
        <w:rPr>
          <w:rFonts w:ascii="Arial" w:hAnsi="Arial" w:cs="Arial"/>
          <w:sz w:val="24"/>
          <w:szCs w:val="24"/>
        </w:rPr>
      </w:pPr>
      <w:r>
        <w:rPr>
          <w:rFonts w:ascii="Arial" w:hAnsi="Arial" w:cs="Arial"/>
          <w:sz w:val="24"/>
          <w:szCs w:val="24"/>
        </w:rPr>
        <w:t xml:space="preserve"> </w:t>
      </w:r>
      <w:r w:rsidR="00A4425C">
        <w:rPr>
          <w:rFonts w:ascii="Arial" w:hAnsi="Arial" w:cs="Arial"/>
          <w:sz w:val="24"/>
          <w:szCs w:val="24"/>
        </w:rPr>
        <w:t>Análisis</w:t>
      </w:r>
      <w:r w:rsidR="009B5747">
        <w:rPr>
          <w:rFonts w:ascii="Arial" w:hAnsi="Arial" w:cs="Arial"/>
          <w:sz w:val="24"/>
          <w:szCs w:val="24"/>
        </w:rPr>
        <w:t xml:space="preserve"> del Riesgo por Arco Eléctrico (Arc Flash Hazard) </w:t>
      </w:r>
    </w:p>
    <w:p w:rsidR="00F9105F" w:rsidRDefault="00535D34" w:rsidP="002B3D79">
      <w:pPr>
        <w:spacing w:after="0" w:line="240" w:lineRule="auto"/>
        <w:ind w:left="360"/>
        <w:jc w:val="both"/>
      </w:pPr>
      <w:hyperlink r:id="rId64" w:history="1">
        <w:r w:rsidR="009B5747" w:rsidRPr="00071D3A">
          <w:rPr>
            <w:rStyle w:val="Hipervnculo"/>
            <w:rFonts w:ascii="Arial" w:hAnsi="Arial" w:cs="Arial"/>
            <w:sz w:val="24"/>
            <w:szCs w:val="24"/>
          </w:rPr>
          <w:t>http://www.funken.com.mx/activosfunken_base/Analisis%20del%20Arco%20Electrico.pdf</w:t>
        </w:r>
      </w:hyperlink>
    </w:p>
    <w:p w:rsidR="00F14710" w:rsidRDefault="00F14710" w:rsidP="002B3D79">
      <w:pPr>
        <w:spacing w:after="0" w:line="240" w:lineRule="auto"/>
        <w:ind w:left="360"/>
        <w:jc w:val="both"/>
        <w:rPr>
          <w:rFonts w:ascii="Arial" w:hAnsi="Arial" w:cs="Arial"/>
          <w:sz w:val="24"/>
          <w:szCs w:val="24"/>
        </w:rPr>
      </w:pPr>
      <w:r w:rsidRPr="00F14710">
        <w:rPr>
          <w:rFonts w:ascii="Arial" w:hAnsi="Arial" w:cs="Arial"/>
          <w:sz w:val="24"/>
          <w:szCs w:val="24"/>
        </w:rPr>
        <w:t>2009</w:t>
      </w:r>
    </w:p>
    <w:p w:rsidR="009B5747" w:rsidRDefault="009B5747" w:rsidP="002B3D79">
      <w:pPr>
        <w:spacing w:after="0" w:line="240" w:lineRule="auto"/>
        <w:ind w:left="360"/>
        <w:jc w:val="both"/>
        <w:rPr>
          <w:rFonts w:ascii="Arial" w:hAnsi="Arial" w:cs="Arial"/>
          <w:sz w:val="24"/>
          <w:szCs w:val="24"/>
        </w:rPr>
      </w:pPr>
    </w:p>
    <w:p w:rsidR="00F14710" w:rsidRDefault="009D688C" w:rsidP="009D688C">
      <w:pPr>
        <w:spacing w:after="0" w:line="240" w:lineRule="auto"/>
        <w:ind w:left="360"/>
        <w:jc w:val="both"/>
        <w:rPr>
          <w:rFonts w:ascii="Arial" w:hAnsi="Arial" w:cs="Arial"/>
          <w:sz w:val="24"/>
          <w:szCs w:val="24"/>
        </w:rPr>
      </w:pPr>
      <w:r w:rsidRPr="00AA0954">
        <w:rPr>
          <w:rFonts w:ascii="Arial" w:hAnsi="Arial" w:cs="Arial"/>
          <w:sz w:val="24"/>
          <w:szCs w:val="24"/>
        </w:rPr>
        <w:t>[</w:t>
      </w:r>
      <w:r w:rsidR="00366A4B">
        <w:rPr>
          <w:rFonts w:ascii="Arial" w:hAnsi="Arial" w:cs="Arial"/>
          <w:sz w:val="24"/>
          <w:szCs w:val="24"/>
        </w:rPr>
        <w:t>7</w:t>
      </w:r>
      <w:r w:rsidRPr="00AA0954">
        <w:rPr>
          <w:rFonts w:ascii="Arial" w:hAnsi="Arial" w:cs="Arial"/>
          <w:sz w:val="24"/>
          <w:szCs w:val="24"/>
        </w:rPr>
        <w:t>]</w:t>
      </w:r>
      <w:r w:rsidR="00F14710">
        <w:rPr>
          <w:rFonts w:ascii="Arial" w:hAnsi="Arial" w:cs="Arial"/>
          <w:sz w:val="24"/>
          <w:szCs w:val="24"/>
        </w:rPr>
        <w:t>Cuaderno Técnico Schneider Electric nº 114</w:t>
      </w:r>
      <w:r w:rsidR="00CA3C0E">
        <w:rPr>
          <w:rFonts w:ascii="Arial" w:hAnsi="Arial" w:cs="Arial"/>
          <w:sz w:val="24"/>
          <w:szCs w:val="24"/>
        </w:rPr>
        <w:t>.</w:t>
      </w:r>
    </w:p>
    <w:p w:rsidR="009D688C" w:rsidRDefault="009D688C" w:rsidP="009D688C">
      <w:pPr>
        <w:spacing w:after="0" w:line="240" w:lineRule="auto"/>
        <w:ind w:left="360"/>
        <w:jc w:val="both"/>
        <w:rPr>
          <w:rFonts w:ascii="Arial" w:hAnsi="Arial" w:cs="Arial"/>
          <w:sz w:val="24"/>
          <w:szCs w:val="24"/>
        </w:rPr>
      </w:pPr>
      <w:r>
        <w:rPr>
          <w:rFonts w:ascii="Arial" w:hAnsi="Arial" w:cs="Arial"/>
          <w:sz w:val="24"/>
          <w:szCs w:val="24"/>
        </w:rPr>
        <w:t>Las protecciones contra los defectos de aislamientos</w:t>
      </w:r>
      <w:r w:rsidR="00CA3C0E">
        <w:rPr>
          <w:rFonts w:ascii="Arial" w:hAnsi="Arial" w:cs="Arial"/>
          <w:sz w:val="24"/>
          <w:szCs w:val="24"/>
        </w:rPr>
        <w:t>.</w:t>
      </w:r>
    </w:p>
    <w:p w:rsidR="009D688C" w:rsidRDefault="00535D34" w:rsidP="002B3D79">
      <w:pPr>
        <w:spacing w:after="0" w:line="240" w:lineRule="auto"/>
        <w:ind w:left="360"/>
        <w:jc w:val="both"/>
      </w:pPr>
      <w:hyperlink r:id="rId65" w:history="1">
        <w:r w:rsidR="00A0102F" w:rsidRPr="00071D3A">
          <w:rPr>
            <w:rStyle w:val="Hipervnculo"/>
            <w:rFonts w:ascii="Arial" w:hAnsi="Arial" w:cs="Arial"/>
            <w:sz w:val="24"/>
            <w:szCs w:val="24"/>
          </w:rPr>
          <w:t>http://elistas.egrupos.net/cgi-bin/eGruposDMime.cgi?K9D9K9Q8L8xumopxC-qjd uluCTTRTCvthCnoqdy-qlhhyCTVPTQifb7</w:t>
        </w:r>
      </w:hyperlink>
    </w:p>
    <w:p w:rsidR="00F14710" w:rsidRDefault="00CA3C0E" w:rsidP="002B3D79">
      <w:pPr>
        <w:spacing w:after="0" w:line="240" w:lineRule="auto"/>
        <w:ind w:left="360"/>
        <w:jc w:val="both"/>
        <w:rPr>
          <w:rFonts w:ascii="Arial" w:hAnsi="Arial" w:cs="Arial"/>
          <w:sz w:val="24"/>
          <w:szCs w:val="24"/>
        </w:rPr>
      </w:pPr>
      <w:r>
        <w:rPr>
          <w:rFonts w:ascii="Arial" w:hAnsi="Arial" w:cs="Arial"/>
          <w:sz w:val="24"/>
          <w:szCs w:val="24"/>
        </w:rPr>
        <w:t>15/Diciembre/</w:t>
      </w:r>
      <w:r w:rsidR="00F14710" w:rsidRPr="00F14710">
        <w:rPr>
          <w:rFonts w:ascii="Arial" w:hAnsi="Arial" w:cs="Arial"/>
          <w:sz w:val="24"/>
          <w:szCs w:val="24"/>
        </w:rPr>
        <w:t>2009</w:t>
      </w:r>
    </w:p>
    <w:p w:rsidR="009D688C" w:rsidRDefault="009D688C" w:rsidP="002B3D79">
      <w:pPr>
        <w:spacing w:after="0" w:line="240" w:lineRule="auto"/>
        <w:ind w:left="360"/>
        <w:jc w:val="both"/>
        <w:rPr>
          <w:rFonts w:ascii="Arial" w:hAnsi="Arial" w:cs="Arial"/>
          <w:sz w:val="24"/>
          <w:szCs w:val="24"/>
        </w:rPr>
      </w:pPr>
    </w:p>
    <w:p w:rsidR="00CA3C0E" w:rsidRDefault="00CA6E52" w:rsidP="002B3D79">
      <w:pPr>
        <w:spacing w:after="0" w:line="240" w:lineRule="auto"/>
        <w:ind w:left="360"/>
        <w:jc w:val="both"/>
        <w:rPr>
          <w:rFonts w:ascii="Arial" w:hAnsi="Arial" w:cs="Arial"/>
          <w:sz w:val="24"/>
          <w:szCs w:val="24"/>
        </w:rPr>
      </w:pPr>
      <w:r w:rsidRPr="00AA0954">
        <w:rPr>
          <w:rFonts w:ascii="Arial" w:hAnsi="Arial" w:cs="Arial"/>
          <w:sz w:val="24"/>
          <w:szCs w:val="24"/>
        </w:rPr>
        <w:t>[</w:t>
      </w:r>
      <w:r w:rsidR="00366A4B">
        <w:rPr>
          <w:rFonts w:ascii="Arial" w:hAnsi="Arial" w:cs="Arial"/>
          <w:sz w:val="24"/>
          <w:szCs w:val="24"/>
        </w:rPr>
        <w:t>8</w:t>
      </w:r>
      <w:r w:rsidRPr="00AA0954">
        <w:rPr>
          <w:rFonts w:ascii="Arial" w:hAnsi="Arial" w:cs="Arial"/>
          <w:sz w:val="24"/>
          <w:szCs w:val="24"/>
        </w:rPr>
        <w:t>]</w:t>
      </w:r>
      <w:r w:rsidR="00CA3C0E">
        <w:rPr>
          <w:rFonts w:ascii="Arial" w:hAnsi="Arial" w:cs="Arial"/>
          <w:sz w:val="24"/>
          <w:szCs w:val="24"/>
        </w:rPr>
        <w:t>Ing. Fabián de la Cruz.</w:t>
      </w:r>
    </w:p>
    <w:p w:rsidR="009D688C" w:rsidRDefault="00CA6E52" w:rsidP="002B3D79">
      <w:pPr>
        <w:spacing w:after="0" w:line="240" w:lineRule="auto"/>
        <w:ind w:left="360"/>
        <w:jc w:val="both"/>
        <w:rPr>
          <w:rFonts w:ascii="Arial" w:hAnsi="Arial" w:cs="Arial"/>
          <w:sz w:val="24"/>
          <w:szCs w:val="24"/>
        </w:rPr>
      </w:pPr>
      <w:r>
        <w:rPr>
          <w:rFonts w:ascii="Arial" w:hAnsi="Arial" w:cs="Arial"/>
          <w:sz w:val="24"/>
          <w:szCs w:val="24"/>
        </w:rPr>
        <w:t>Regímenes de neutro</w:t>
      </w:r>
      <w:r w:rsidR="00CA3C0E">
        <w:rPr>
          <w:rFonts w:ascii="Arial" w:hAnsi="Arial" w:cs="Arial"/>
          <w:sz w:val="24"/>
          <w:szCs w:val="24"/>
        </w:rPr>
        <w:t>.</w:t>
      </w:r>
      <w:r>
        <w:rPr>
          <w:rFonts w:ascii="Arial" w:hAnsi="Arial" w:cs="Arial"/>
          <w:sz w:val="24"/>
          <w:szCs w:val="24"/>
        </w:rPr>
        <w:t xml:space="preserve"> </w:t>
      </w:r>
    </w:p>
    <w:p w:rsidR="00CA6E52" w:rsidRDefault="00535D34" w:rsidP="002B3D79">
      <w:pPr>
        <w:spacing w:after="0" w:line="240" w:lineRule="auto"/>
        <w:ind w:left="360"/>
        <w:jc w:val="both"/>
      </w:pPr>
      <w:hyperlink r:id="rId66" w:history="1">
        <w:r w:rsidR="00CA6E52" w:rsidRPr="00071D3A">
          <w:rPr>
            <w:rStyle w:val="Hipervnculo"/>
            <w:rFonts w:ascii="Arial" w:hAnsi="Arial" w:cs="Arial"/>
            <w:sz w:val="24"/>
            <w:szCs w:val="24"/>
          </w:rPr>
          <w:t>http://jngdelecuador.com/Sitec%2013%20final.pdf</w:t>
        </w:r>
      </w:hyperlink>
    </w:p>
    <w:p w:rsidR="00CA3C0E" w:rsidRPr="00CA3C0E" w:rsidRDefault="00CA3C0E" w:rsidP="002B3D79">
      <w:pPr>
        <w:spacing w:after="0" w:line="240" w:lineRule="auto"/>
        <w:ind w:left="360"/>
        <w:jc w:val="both"/>
        <w:rPr>
          <w:rFonts w:ascii="Arial" w:hAnsi="Arial" w:cs="Arial"/>
          <w:sz w:val="24"/>
          <w:szCs w:val="24"/>
        </w:rPr>
      </w:pPr>
      <w:r w:rsidRPr="00CA3C0E">
        <w:rPr>
          <w:rFonts w:ascii="Arial" w:hAnsi="Arial" w:cs="Arial"/>
          <w:sz w:val="24"/>
          <w:szCs w:val="24"/>
        </w:rPr>
        <w:t>15/Diciembre/2009</w:t>
      </w:r>
    </w:p>
    <w:p w:rsidR="00926714" w:rsidRDefault="00926714" w:rsidP="002B3D79">
      <w:pPr>
        <w:spacing w:after="0" w:line="240" w:lineRule="auto"/>
        <w:ind w:left="360"/>
        <w:jc w:val="both"/>
      </w:pPr>
    </w:p>
    <w:p w:rsidR="00CA3C0E" w:rsidRDefault="00926714" w:rsidP="002B3D79">
      <w:pPr>
        <w:spacing w:after="0" w:line="240" w:lineRule="auto"/>
        <w:ind w:left="360"/>
        <w:jc w:val="both"/>
        <w:rPr>
          <w:rFonts w:ascii="Arial" w:hAnsi="Arial" w:cs="Arial"/>
          <w:sz w:val="24"/>
          <w:szCs w:val="24"/>
        </w:rPr>
      </w:pPr>
      <w:r w:rsidRPr="00AA0954">
        <w:rPr>
          <w:rFonts w:ascii="Arial" w:hAnsi="Arial" w:cs="Arial"/>
          <w:sz w:val="24"/>
          <w:szCs w:val="24"/>
        </w:rPr>
        <w:lastRenderedPageBreak/>
        <w:t>[</w:t>
      </w:r>
      <w:r w:rsidR="00366A4B">
        <w:rPr>
          <w:rFonts w:ascii="Arial" w:hAnsi="Arial" w:cs="Arial"/>
          <w:sz w:val="24"/>
          <w:szCs w:val="24"/>
        </w:rPr>
        <w:t>9</w:t>
      </w:r>
      <w:r w:rsidRPr="00AA0954">
        <w:rPr>
          <w:rFonts w:ascii="Arial" w:hAnsi="Arial" w:cs="Arial"/>
          <w:sz w:val="24"/>
          <w:szCs w:val="24"/>
        </w:rPr>
        <w:t>]</w:t>
      </w:r>
      <w:r w:rsidR="00CA3C0E" w:rsidRPr="00CA3C0E">
        <w:rPr>
          <w:rFonts w:ascii="Arial" w:hAnsi="Arial" w:cs="Arial"/>
          <w:sz w:val="24"/>
          <w:szCs w:val="24"/>
        </w:rPr>
        <w:t xml:space="preserve"> </w:t>
      </w:r>
      <w:r w:rsidR="00CA3C0E">
        <w:rPr>
          <w:rFonts w:ascii="Arial" w:hAnsi="Arial" w:cs="Arial"/>
          <w:sz w:val="24"/>
          <w:szCs w:val="24"/>
        </w:rPr>
        <w:t>Cuaderno Técnico Schneider Electric nº 158.</w:t>
      </w:r>
    </w:p>
    <w:p w:rsidR="00926714" w:rsidRDefault="00926714" w:rsidP="002B3D79">
      <w:pPr>
        <w:spacing w:after="0" w:line="240" w:lineRule="auto"/>
        <w:ind w:left="360"/>
        <w:jc w:val="both"/>
        <w:rPr>
          <w:rFonts w:ascii="Arial" w:hAnsi="Arial" w:cs="Arial"/>
          <w:sz w:val="24"/>
          <w:szCs w:val="24"/>
        </w:rPr>
      </w:pPr>
      <w:r>
        <w:rPr>
          <w:rFonts w:ascii="Arial" w:hAnsi="Arial" w:cs="Arial"/>
          <w:sz w:val="24"/>
          <w:szCs w:val="24"/>
        </w:rPr>
        <w:t>Cálculos de corriente de cortocircuitos</w:t>
      </w:r>
      <w:r w:rsidR="00CA3C0E">
        <w:rPr>
          <w:rFonts w:ascii="Arial" w:hAnsi="Arial" w:cs="Arial"/>
          <w:sz w:val="24"/>
          <w:szCs w:val="24"/>
        </w:rPr>
        <w:t>.</w:t>
      </w:r>
    </w:p>
    <w:p w:rsidR="00926714" w:rsidRDefault="00535D34" w:rsidP="00926714">
      <w:pPr>
        <w:spacing w:after="0" w:line="240" w:lineRule="auto"/>
        <w:ind w:left="709" w:hanging="349"/>
        <w:jc w:val="both"/>
      </w:pPr>
      <w:hyperlink r:id="rId67" w:history="1">
        <w:r w:rsidR="00926714" w:rsidRPr="00412703">
          <w:rPr>
            <w:rStyle w:val="Hipervnculo"/>
            <w:rFonts w:ascii="Arial" w:hAnsi="Arial" w:cs="Arial"/>
            <w:sz w:val="24"/>
            <w:szCs w:val="24"/>
          </w:rPr>
          <w:t>http://www.dimeint.com.mx/PDF/CLACULO_CORR.pdf</w:t>
        </w:r>
      </w:hyperlink>
    </w:p>
    <w:p w:rsidR="00170077" w:rsidRDefault="00CA3C0E" w:rsidP="00926714">
      <w:pPr>
        <w:spacing w:after="0" w:line="240" w:lineRule="auto"/>
        <w:ind w:left="709" w:hanging="349"/>
        <w:jc w:val="both"/>
        <w:rPr>
          <w:rFonts w:ascii="Arial" w:hAnsi="Arial" w:cs="Arial"/>
          <w:sz w:val="24"/>
          <w:szCs w:val="24"/>
        </w:rPr>
      </w:pPr>
      <w:r>
        <w:rPr>
          <w:rFonts w:ascii="Arial" w:hAnsi="Arial" w:cs="Arial"/>
          <w:sz w:val="24"/>
          <w:szCs w:val="24"/>
        </w:rPr>
        <w:t>18/Diciembre/2009</w:t>
      </w:r>
    </w:p>
    <w:p w:rsidR="00CA3C0E" w:rsidRDefault="00CA3C0E" w:rsidP="00926714">
      <w:pPr>
        <w:spacing w:after="0" w:line="240" w:lineRule="auto"/>
        <w:ind w:left="709" w:hanging="349"/>
        <w:jc w:val="both"/>
        <w:rPr>
          <w:rFonts w:ascii="Arial" w:hAnsi="Arial" w:cs="Arial"/>
          <w:sz w:val="24"/>
          <w:szCs w:val="24"/>
        </w:rPr>
      </w:pPr>
    </w:p>
    <w:p w:rsidR="00CA3C0E" w:rsidRDefault="00170077" w:rsidP="002B3D79">
      <w:pPr>
        <w:spacing w:after="0" w:line="240" w:lineRule="auto"/>
        <w:ind w:left="360"/>
        <w:jc w:val="both"/>
        <w:rPr>
          <w:rFonts w:ascii="Arial" w:hAnsi="Arial" w:cs="Arial"/>
          <w:sz w:val="24"/>
          <w:szCs w:val="24"/>
        </w:rPr>
      </w:pPr>
      <w:r w:rsidRPr="00AA0954">
        <w:rPr>
          <w:rFonts w:ascii="Arial" w:hAnsi="Arial" w:cs="Arial"/>
          <w:sz w:val="24"/>
          <w:szCs w:val="24"/>
        </w:rPr>
        <w:t>[</w:t>
      </w:r>
      <w:r w:rsidR="00655BD4">
        <w:rPr>
          <w:rFonts w:ascii="Arial" w:hAnsi="Arial" w:cs="Arial"/>
          <w:sz w:val="24"/>
          <w:szCs w:val="24"/>
        </w:rPr>
        <w:t>1</w:t>
      </w:r>
      <w:r w:rsidR="00366A4B">
        <w:rPr>
          <w:rFonts w:ascii="Arial" w:hAnsi="Arial" w:cs="Arial"/>
          <w:sz w:val="24"/>
          <w:szCs w:val="24"/>
        </w:rPr>
        <w:t>0</w:t>
      </w:r>
      <w:r w:rsidRPr="00AA0954">
        <w:rPr>
          <w:rFonts w:ascii="Arial" w:hAnsi="Arial" w:cs="Arial"/>
          <w:sz w:val="24"/>
          <w:szCs w:val="24"/>
        </w:rPr>
        <w:t>]</w:t>
      </w:r>
      <w:r w:rsidR="00CA3C0E">
        <w:rPr>
          <w:rFonts w:ascii="Arial" w:hAnsi="Arial" w:cs="Arial"/>
          <w:sz w:val="24"/>
          <w:szCs w:val="24"/>
        </w:rPr>
        <w:t>Ing. Alberto Luis Farina.</w:t>
      </w:r>
    </w:p>
    <w:p w:rsidR="00926714" w:rsidRDefault="001C4427" w:rsidP="002B3D79">
      <w:pPr>
        <w:spacing w:after="0" w:line="240" w:lineRule="auto"/>
        <w:ind w:left="360"/>
        <w:jc w:val="both"/>
        <w:rPr>
          <w:rFonts w:ascii="Arial" w:hAnsi="Arial" w:cs="Arial"/>
          <w:sz w:val="24"/>
          <w:szCs w:val="24"/>
        </w:rPr>
      </w:pPr>
      <w:r>
        <w:rPr>
          <w:rFonts w:ascii="Arial" w:hAnsi="Arial" w:cs="Arial"/>
          <w:sz w:val="24"/>
          <w:szCs w:val="24"/>
        </w:rPr>
        <w:t xml:space="preserve">Las conexiones a tierra de las instalaciones eléctricas. </w:t>
      </w:r>
    </w:p>
    <w:p w:rsidR="00170077" w:rsidRDefault="00535D34" w:rsidP="002B3D79">
      <w:pPr>
        <w:spacing w:after="0" w:line="240" w:lineRule="auto"/>
        <w:ind w:left="360"/>
        <w:jc w:val="both"/>
      </w:pPr>
      <w:hyperlink r:id="rId68" w:history="1">
        <w:r w:rsidR="00170077" w:rsidRPr="004001B3">
          <w:rPr>
            <w:rStyle w:val="Hipervnculo"/>
            <w:rFonts w:ascii="Arial" w:hAnsi="Arial" w:cs="Arial"/>
            <w:sz w:val="24"/>
            <w:szCs w:val="24"/>
          </w:rPr>
          <w:t>http://www.electroindustria.com/aplicacion.asp?inf_id=4174</w:t>
        </w:r>
      </w:hyperlink>
    </w:p>
    <w:p w:rsidR="00CA3C0E" w:rsidRPr="00CA3C0E" w:rsidRDefault="00CA3C0E" w:rsidP="002B3D79">
      <w:pPr>
        <w:spacing w:after="0" w:line="240" w:lineRule="auto"/>
        <w:ind w:left="360"/>
        <w:jc w:val="both"/>
        <w:rPr>
          <w:rFonts w:ascii="Arial" w:hAnsi="Arial" w:cs="Arial"/>
          <w:sz w:val="24"/>
          <w:szCs w:val="24"/>
        </w:rPr>
      </w:pPr>
      <w:r>
        <w:rPr>
          <w:rFonts w:ascii="Arial" w:hAnsi="Arial" w:cs="Arial"/>
          <w:sz w:val="24"/>
          <w:szCs w:val="24"/>
        </w:rPr>
        <w:t>25/Enero/2010</w:t>
      </w:r>
    </w:p>
    <w:p w:rsidR="00E5283A" w:rsidRDefault="00E5283A" w:rsidP="002B3D79">
      <w:pPr>
        <w:spacing w:after="0" w:line="240" w:lineRule="auto"/>
        <w:ind w:left="360"/>
        <w:jc w:val="both"/>
      </w:pPr>
    </w:p>
    <w:p w:rsidR="00CA3C0E" w:rsidRDefault="000010A7" w:rsidP="002B3D79">
      <w:pPr>
        <w:spacing w:after="0" w:line="240" w:lineRule="auto"/>
        <w:ind w:left="360"/>
        <w:jc w:val="both"/>
        <w:rPr>
          <w:rFonts w:ascii="Arial" w:hAnsi="Arial" w:cs="Arial"/>
          <w:sz w:val="24"/>
          <w:szCs w:val="24"/>
        </w:rPr>
      </w:pPr>
      <w:r w:rsidRPr="00AA0954">
        <w:rPr>
          <w:rFonts w:ascii="Arial" w:hAnsi="Arial" w:cs="Arial"/>
          <w:sz w:val="24"/>
          <w:szCs w:val="24"/>
        </w:rPr>
        <w:t>[</w:t>
      </w:r>
      <w:r>
        <w:rPr>
          <w:rFonts w:ascii="Arial" w:hAnsi="Arial" w:cs="Arial"/>
          <w:sz w:val="24"/>
          <w:szCs w:val="24"/>
        </w:rPr>
        <w:t>1</w:t>
      </w:r>
      <w:r w:rsidR="00366A4B">
        <w:rPr>
          <w:rFonts w:ascii="Arial" w:hAnsi="Arial" w:cs="Arial"/>
          <w:sz w:val="24"/>
          <w:szCs w:val="24"/>
        </w:rPr>
        <w:t>1</w:t>
      </w:r>
      <w:r w:rsidRPr="00AA0954">
        <w:rPr>
          <w:rFonts w:ascii="Arial" w:hAnsi="Arial" w:cs="Arial"/>
          <w:sz w:val="24"/>
          <w:szCs w:val="24"/>
        </w:rPr>
        <w:t>]</w:t>
      </w:r>
      <w:r w:rsidR="00CA3C0E">
        <w:rPr>
          <w:rFonts w:ascii="Arial" w:hAnsi="Arial" w:cs="Arial"/>
          <w:sz w:val="24"/>
          <w:szCs w:val="24"/>
        </w:rPr>
        <w:t>Normas ITC-BT-08</w:t>
      </w:r>
    </w:p>
    <w:p w:rsidR="00E5283A" w:rsidRDefault="00E5283A" w:rsidP="002B3D79">
      <w:pPr>
        <w:spacing w:after="0" w:line="240" w:lineRule="auto"/>
        <w:ind w:left="360"/>
        <w:jc w:val="both"/>
        <w:rPr>
          <w:rFonts w:ascii="Arial" w:hAnsi="Arial" w:cs="Arial"/>
          <w:sz w:val="24"/>
          <w:szCs w:val="24"/>
        </w:rPr>
      </w:pPr>
      <w:r>
        <w:rPr>
          <w:rFonts w:ascii="Arial" w:hAnsi="Arial" w:cs="Arial"/>
          <w:sz w:val="24"/>
          <w:szCs w:val="24"/>
        </w:rPr>
        <w:t>Puesta a neutro de masas de redes de distribución de energía eléctrica.</w:t>
      </w:r>
    </w:p>
    <w:p w:rsidR="00E5283A" w:rsidRDefault="00535D34" w:rsidP="002B3D79">
      <w:pPr>
        <w:spacing w:after="0" w:line="240" w:lineRule="auto"/>
        <w:ind w:left="360"/>
        <w:jc w:val="both"/>
      </w:pPr>
      <w:hyperlink r:id="rId69" w:history="1">
        <w:r w:rsidR="000010A7" w:rsidRPr="00671CA2">
          <w:rPr>
            <w:rStyle w:val="Hipervnculo"/>
            <w:rFonts w:ascii="Arial" w:hAnsi="Arial" w:cs="Arial"/>
            <w:sz w:val="24"/>
            <w:szCs w:val="24"/>
          </w:rPr>
          <w:t>http://www.coitiab.es/reglamentos/electricidad/reglamentos/itc_bt/itc-bt-08.htm</w:t>
        </w:r>
      </w:hyperlink>
    </w:p>
    <w:p w:rsidR="00CA3C0E" w:rsidRDefault="00CA3C0E" w:rsidP="002B3D79">
      <w:pPr>
        <w:spacing w:after="0" w:line="240" w:lineRule="auto"/>
        <w:ind w:left="360"/>
        <w:jc w:val="both"/>
        <w:rPr>
          <w:rFonts w:ascii="Arial" w:hAnsi="Arial" w:cs="Arial"/>
          <w:sz w:val="24"/>
          <w:szCs w:val="24"/>
        </w:rPr>
      </w:pPr>
      <w:r w:rsidRPr="00CA3C0E">
        <w:rPr>
          <w:rFonts w:ascii="Arial" w:hAnsi="Arial" w:cs="Arial"/>
          <w:sz w:val="24"/>
          <w:szCs w:val="24"/>
        </w:rPr>
        <w:t>26/Enero/20</w:t>
      </w:r>
      <w:r>
        <w:rPr>
          <w:rFonts w:ascii="Arial" w:hAnsi="Arial" w:cs="Arial"/>
          <w:sz w:val="24"/>
          <w:szCs w:val="24"/>
        </w:rPr>
        <w:t>1</w:t>
      </w:r>
      <w:r w:rsidRPr="00CA3C0E">
        <w:rPr>
          <w:rFonts w:ascii="Arial" w:hAnsi="Arial" w:cs="Arial"/>
          <w:sz w:val="24"/>
          <w:szCs w:val="24"/>
        </w:rPr>
        <w:t>0</w:t>
      </w:r>
    </w:p>
    <w:p w:rsidR="00170077" w:rsidRDefault="00170077" w:rsidP="002B3D79">
      <w:pPr>
        <w:spacing w:after="0" w:line="240" w:lineRule="auto"/>
        <w:ind w:left="360"/>
        <w:jc w:val="both"/>
        <w:rPr>
          <w:rFonts w:ascii="Arial" w:hAnsi="Arial" w:cs="Arial"/>
          <w:sz w:val="24"/>
          <w:szCs w:val="24"/>
        </w:rPr>
      </w:pPr>
    </w:p>
    <w:p w:rsidR="00FF6D96" w:rsidRDefault="002B3D79" w:rsidP="002B3D79">
      <w:pPr>
        <w:spacing w:after="0" w:line="240" w:lineRule="auto"/>
        <w:ind w:left="360"/>
        <w:jc w:val="both"/>
        <w:rPr>
          <w:rFonts w:ascii="Arial" w:hAnsi="Arial" w:cs="Arial"/>
          <w:b/>
          <w:bCs/>
          <w:color w:val="FF6600"/>
        </w:rPr>
      </w:pPr>
      <w:r w:rsidRPr="00AA0954">
        <w:rPr>
          <w:rFonts w:ascii="Arial" w:hAnsi="Arial" w:cs="Arial"/>
          <w:sz w:val="24"/>
          <w:szCs w:val="24"/>
        </w:rPr>
        <w:t>[</w:t>
      </w:r>
      <w:r w:rsidR="00655BD4">
        <w:rPr>
          <w:rFonts w:ascii="Arial" w:hAnsi="Arial" w:cs="Arial"/>
          <w:sz w:val="24"/>
          <w:szCs w:val="24"/>
        </w:rPr>
        <w:t>1</w:t>
      </w:r>
      <w:r w:rsidR="00366A4B">
        <w:rPr>
          <w:rFonts w:ascii="Arial" w:hAnsi="Arial" w:cs="Arial"/>
          <w:sz w:val="24"/>
          <w:szCs w:val="24"/>
        </w:rPr>
        <w:t>2</w:t>
      </w:r>
      <w:r w:rsidRPr="00AA0954">
        <w:rPr>
          <w:rFonts w:ascii="Arial" w:hAnsi="Arial" w:cs="Arial"/>
          <w:sz w:val="24"/>
          <w:szCs w:val="24"/>
        </w:rPr>
        <w:t>]</w:t>
      </w:r>
      <w:r w:rsidR="00FF6D96" w:rsidRPr="00FF6D96">
        <w:rPr>
          <w:rFonts w:ascii="Arial" w:hAnsi="Arial" w:cs="Arial"/>
          <w:b/>
          <w:bCs/>
          <w:color w:val="FF6600"/>
        </w:rPr>
        <w:t xml:space="preserve"> </w:t>
      </w:r>
      <w:r w:rsidR="00FF6D96" w:rsidRPr="00FF6D96">
        <w:rPr>
          <w:rFonts w:ascii="Arial" w:hAnsi="Arial" w:cs="Arial"/>
          <w:sz w:val="24"/>
          <w:szCs w:val="24"/>
        </w:rPr>
        <w:t>Alfonso-Carlos Domínguez-Palacios Gómez</w:t>
      </w:r>
    </w:p>
    <w:p w:rsidR="002B3D79" w:rsidRDefault="002B3D79" w:rsidP="002B3D79">
      <w:pPr>
        <w:spacing w:after="0" w:line="240" w:lineRule="auto"/>
        <w:ind w:left="360"/>
        <w:jc w:val="both"/>
        <w:rPr>
          <w:rFonts w:ascii="Arial" w:hAnsi="Arial" w:cs="Arial"/>
          <w:sz w:val="24"/>
          <w:szCs w:val="24"/>
        </w:rPr>
      </w:pPr>
      <w:r>
        <w:rPr>
          <w:rFonts w:ascii="Arial" w:hAnsi="Arial" w:cs="Arial"/>
          <w:sz w:val="24"/>
          <w:szCs w:val="24"/>
        </w:rPr>
        <w:t>Fusibles.</w:t>
      </w:r>
    </w:p>
    <w:p w:rsidR="002B3D79" w:rsidRDefault="00535D34" w:rsidP="002B3D79">
      <w:pPr>
        <w:spacing w:after="0" w:line="240" w:lineRule="auto"/>
        <w:ind w:left="360"/>
        <w:jc w:val="both"/>
      </w:pPr>
      <w:hyperlink r:id="rId70" w:anchor="Indice" w:history="1">
        <w:r w:rsidR="002B3D79" w:rsidRPr="002B3D79">
          <w:rPr>
            <w:rStyle w:val="Hipervnculo"/>
            <w:rFonts w:ascii="Arial" w:hAnsi="Arial" w:cs="Arial"/>
            <w:sz w:val="24"/>
            <w:szCs w:val="24"/>
          </w:rPr>
          <w:t>http://roble.pntic.mec.es/adog0009/index.html#Indice</w:t>
        </w:r>
      </w:hyperlink>
    </w:p>
    <w:p w:rsidR="00FF6D96" w:rsidRPr="00FF6D96" w:rsidRDefault="00FF6D96" w:rsidP="002B3D79">
      <w:pPr>
        <w:spacing w:after="0" w:line="240" w:lineRule="auto"/>
        <w:ind w:left="360"/>
        <w:jc w:val="both"/>
      </w:pPr>
      <w:r w:rsidRPr="00FF6D96">
        <w:rPr>
          <w:rFonts w:ascii="Arial" w:hAnsi="Arial" w:cs="Arial"/>
          <w:sz w:val="24"/>
          <w:szCs w:val="24"/>
        </w:rPr>
        <w:t>1/Diciembre/2009</w:t>
      </w:r>
    </w:p>
    <w:p w:rsidR="002B3D79" w:rsidRDefault="002B3D79" w:rsidP="002B3D79">
      <w:pPr>
        <w:spacing w:after="0" w:line="240" w:lineRule="auto"/>
        <w:ind w:left="360"/>
        <w:jc w:val="both"/>
      </w:pPr>
    </w:p>
    <w:p w:rsidR="00FF6D96" w:rsidRDefault="002B3D79" w:rsidP="002B3D79">
      <w:pPr>
        <w:spacing w:after="0" w:line="240" w:lineRule="auto"/>
        <w:ind w:left="360"/>
        <w:jc w:val="both"/>
        <w:rPr>
          <w:rFonts w:ascii="Arial" w:hAnsi="Arial" w:cs="Arial"/>
          <w:sz w:val="24"/>
          <w:szCs w:val="24"/>
        </w:rPr>
      </w:pPr>
      <w:r w:rsidRPr="00AA0954">
        <w:rPr>
          <w:rFonts w:ascii="Arial" w:hAnsi="Arial" w:cs="Arial"/>
          <w:sz w:val="24"/>
          <w:szCs w:val="24"/>
        </w:rPr>
        <w:t>[</w:t>
      </w:r>
      <w:r w:rsidR="00655BD4">
        <w:rPr>
          <w:rFonts w:ascii="Arial" w:hAnsi="Arial" w:cs="Arial"/>
          <w:sz w:val="24"/>
          <w:szCs w:val="24"/>
        </w:rPr>
        <w:t>1</w:t>
      </w:r>
      <w:r w:rsidR="00366A4B">
        <w:rPr>
          <w:rFonts w:ascii="Arial" w:hAnsi="Arial" w:cs="Arial"/>
          <w:sz w:val="24"/>
          <w:szCs w:val="24"/>
        </w:rPr>
        <w:t>3</w:t>
      </w:r>
      <w:r w:rsidRPr="00AA0954">
        <w:rPr>
          <w:rFonts w:ascii="Arial" w:hAnsi="Arial" w:cs="Arial"/>
          <w:sz w:val="24"/>
          <w:szCs w:val="24"/>
        </w:rPr>
        <w:t>]</w:t>
      </w:r>
      <w:r w:rsidR="00FF6D96" w:rsidRPr="00FF6D96">
        <w:rPr>
          <w:rFonts w:ascii="Arial" w:hAnsi="Arial" w:cs="Arial"/>
          <w:sz w:val="24"/>
          <w:szCs w:val="24"/>
        </w:rPr>
        <w:t xml:space="preserve"> Alfonso-Carlos Domínguez-Palacios Gómez</w:t>
      </w:r>
      <w:r w:rsidR="00FF6D96">
        <w:rPr>
          <w:rFonts w:ascii="Arial" w:hAnsi="Arial" w:cs="Arial"/>
          <w:sz w:val="24"/>
          <w:szCs w:val="24"/>
        </w:rPr>
        <w:t xml:space="preserve"> </w:t>
      </w:r>
    </w:p>
    <w:p w:rsidR="002B3D79" w:rsidRDefault="002B3D79" w:rsidP="002B3D79">
      <w:pPr>
        <w:spacing w:after="0" w:line="240" w:lineRule="auto"/>
        <w:ind w:left="360"/>
        <w:jc w:val="both"/>
        <w:rPr>
          <w:rFonts w:ascii="Arial" w:hAnsi="Arial" w:cs="Arial"/>
          <w:sz w:val="24"/>
          <w:szCs w:val="24"/>
        </w:rPr>
      </w:pPr>
      <w:r>
        <w:rPr>
          <w:rFonts w:ascii="Arial" w:hAnsi="Arial" w:cs="Arial"/>
          <w:sz w:val="24"/>
          <w:szCs w:val="24"/>
        </w:rPr>
        <w:t>Tipos de fusibles.</w:t>
      </w:r>
    </w:p>
    <w:p w:rsidR="002B3D79" w:rsidRPr="002B3D79" w:rsidRDefault="00535D34" w:rsidP="002B3D79">
      <w:pPr>
        <w:spacing w:after="0" w:line="240" w:lineRule="auto"/>
        <w:ind w:left="360"/>
        <w:jc w:val="both"/>
        <w:rPr>
          <w:rFonts w:ascii="Arial" w:hAnsi="Arial" w:cs="Arial"/>
          <w:sz w:val="24"/>
          <w:szCs w:val="24"/>
        </w:rPr>
      </w:pPr>
      <w:hyperlink r:id="rId71" w:history="1">
        <w:r w:rsidR="002B3D79" w:rsidRPr="002B3D79">
          <w:rPr>
            <w:rStyle w:val="Hipervnculo"/>
            <w:rFonts w:ascii="Arial" w:hAnsi="Arial" w:cs="Arial"/>
            <w:sz w:val="24"/>
            <w:szCs w:val="24"/>
          </w:rPr>
          <w:t>http://roble.pntic.mec.es/adog0009/2.2.1.html</w:t>
        </w:r>
      </w:hyperlink>
    </w:p>
    <w:p w:rsidR="002B3D79" w:rsidRDefault="00FF6D96" w:rsidP="002B3D79">
      <w:pPr>
        <w:spacing w:after="0" w:line="240" w:lineRule="auto"/>
        <w:ind w:left="360"/>
        <w:jc w:val="both"/>
        <w:rPr>
          <w:rFonts w:ascii="Arial" w:hAnsi="Arial" w:cs="Arial"/>
        </w:rPr>
      </w:pPr>
      <w:r>
        <w:rPr>
          <w:rFonts w:ascii="Arial" w:hAnsi="Arial" w:cs="Arial"/>
        </w:rPr>
        <w:t>1/Diciembre/2009</w:t>
      </w:r>
    </w:p>
    <w:p w:rsidR="00FF6D96" w:rsidRPr="002B3D79" w:rsidRDefault="00FF6D96" w:rsidP="002B3D79">
      <w:pPr>
        <w:spacing w:after="0" w:line="240" w:lineRule="auto"/>
        <w:ind w:left="360"/>
        <w:jc w:val="both"/>
        <w:rPr>
          <w:rFonts w:ascii="Arial" w:hAnsi="Arial" w:cs="Arial"/>
        </w:rPr>
      </w:pPr>
    </w:p>
    <w:p w:rsidR="00FF6D96" w:rsidRDefault="00842551" w:rsidP="00842551">
      <w:pPr>
        <w:spacing w:after="0" w:line="240" w:lineRule="auto"/>
        <w:ind w:left="360"/>
        <w:jc w:val="both"/>
        <w:rPr>
          <w:rFonts w:ascii="Arial" w:hAnsi="Arial" w:cs="Arial"/>
          <w:sz w:val="24"/>
          <w:szCs w:val="24"/>
        </w:rPr>
      </w:pPr>
      <w:r w:rsidRPr="00AA0954">
        <w:rPr>
          <w:rFonts w:ascii="Arial" w:hAnsi="Arial" w:cs="Arial"/>
          <w:sz w:val="24"/>
          <w:szCs w:val="24"/>
        </w:rPr>
        <w:t>[</w:t>
      </w:r>
      <w:r>
        <w:rPr>
          <w:rFonts w:ascii="Arial" w:hAnsi="Arial" w:cs="Arial"/>
          <w:sz w:val="24"/>
          <w:szCs w:val="24"/>
        </w:rPr>
        <w:t>1</w:t>
      </w:r>
      <w:r w:rsidR="00366A4B">
        <w:rPr>
          <w:rFonts w:ascii="Arial" w:hAnsi="Arial" w:cs="Arial"/>
          <w:sz w:val="24"/>
          <w:szCs w:val="24"/>
        </w:rPr>
        <w:t>4</w:t>
      </w:r>
      <w:r w:rsidRPr="00AA0954">
        <w:rPr>
          <w:rFonts w:ascii="Arial" w:hAnsi="Arial" w:cs="Arial"/>
          <w:sz w:val="24"/>
          <w:szCs w:val="24"/>
        </w:rPr>
        <w:t>]</w:t>
      </w:r>
      <w:r w:rsidR="00FF6D96">
        <w:rPr>
          <w:rFonts w:ascii="Arial" w:hAnsi="Arial" w:cs="Arial"/>
          <w:sz w:val="24"/>
          <w:szCs w:val="24"/>
        </w:rPr>
        <w:t xml:space="preserve">Juan Luis Hernández </w:t>
      </w:r>
    </w:p>
    <w:p w:rsidR="00842551" w:rsidRDefault="00842551" w:rsidP="00842551">
      <w:pPr>
        <w:spacing w:after="0" w:line="240" w:lineRule="auto"/>
        <w:ind w:left="360"/>
        <w:jc w:val="both"/>
        <w:rPr>
          <w:rFonts w:ascii="Arial" w:hAnsi="Arial" w:cs="Arial"/>
          <w:sz w:val="24"/>
          <w:szCs w:val="24"/>
        </w:rPr>
      </w:pPr>
      <w:r w:rsidRPr="00842551">
        <w:rPr>
          <w:rFonts w:ascii="Arial" w:hAnsi="Arial" w:cs="Arial"/>
          <w:sz w:val="24"/>
          <w:szCs w:val="24"/>
        </w:rPr>
        <w:t>Interruptor Automático Magnetotérmico</w:t>
      </w:r>
      <w:r>
        <w:rPr>
          <w:rFonts w:ascii="Arial" w:hAnsi="Arial" w:cs="Arial"/>
          <w:sz w:val="24"/>
          <w:szCs w:val="24"/>
        </w:rPr>
        <w:t>.</w:t>
      </w:r>
    </w:p>
    <w:p w:rsidR="00366A4B" w:rsidRPr="002B3D79" w:rsidRDefault="00535D34" w:rsidP="00366A4B">
      <w:pPr>
        <w:spacing w:after="0" w:line="240" w:lineRule="auto"/>
        <w:ind w:left="360"/>
        <w:jc w:val="both"/>
        <w:rPr>
          <w:rFonts w:ascii="Arial" w:hAnsi="Arial" w:cs="Arial"/>
          <w:sz w:val="24"/>
          <w:szCs w:val="24"/>
        </w:rPr>
      </w:pPr>
      <w:hyperlink r:id="rId72" w:history="1">
        <w:r w:rsidR="00366A4B" w:rsidRPr="000A7321">
          <w:rPr>
            <w:rStyle w:val="Hipervnculo"/>
            <w:rFonts w:ascii="Arial" w:hAnsi="Arial" w:cs="Arial"/>
            <w:sz w:val="24"/>
            <w:szCs w:val="24"/>
          </w:rPr>
          <w:t>http://www.tuveras.com/aparamenta/magnetotermico.htm</w:t>
        </w:r>
      </w:hyperlink>
    </w:p>
    <w:p w:rsidR="00366A4B" w:rsidRPr="00B6561D" w:rsidRDefault="00366A4B" w:rsidP="00366A4B">
      <w:pPr>
        <w:spacing w:after="0" w:line="240" w:lineRule="auto"/>
        <w:ind w:left="360"/>
        <w:jc w:val="both"/>
        <w:rPr>
          <w:rFonts w:ascii="Arial" w:hAnsi="Arial" w:cs="Arial"/>
          <w:sz w:val="24"/>
          <w:szCs w:val="24"/>
          <w:lang w:val="en-US"/>
        </w:rPr>
      </w:pPr>
      <w:r w:rsidRPr="00B6561D">
        <w:rPr>
          <w:rFonts w:ascii="Arial" w:hAnsi="Arial" w:cs="Arial"/>
          <w:sz w:val="24"/>
          <w:szCs w:val="24"/>
          <w:lang w:val="en-US"/>
        </w:rPr>
        <w:t>15/Diciembre/2009</w:t>
      </w:r>
    </w:p>
    <w:p w:rsidR="00366A4B" w:rsidRPr="00B6561D" w:rsidRDefault="00366A4B" w:rsidP="00366A4B">
      <w:pPr>
        <w:spacing w:after="0" w:line="240" w:lineRule="auto"/>
        <w:ind w:left="360"/>
        <w:jc w:val="both"/>
        <w:rPr>
          <w:rFonts w:ascii="Arial" w:hAnsi="Arial" w:cs="Arial"/>
          <w:sz w:val="24"/>
          <w:szCs w:val="24"/>
          <w:lang w:val="en-US"/>
        </w:rPr>
      </w:pPr>
    </w:p>
    <w:p w:rsidR="00FF6D96" w:rsidRDefault="00B25B3B" w:rsidP="00B25B3B">
      <w:pPr>
        <w:spacing w:after="0" w:line="240" w:lineRule="auto"/>
        <w:ind w:left="360"/>
        <w:jc w:val="both"/>
        <w:rPr>
          <w:rFonts w:ascii="Arial" w:hAnsi="Arial" w:cs="Arial"/>
          <w:sz w:val="24"/>
          <w:szCs w:val="24"/>
          <w:lang w:val="en-US"/>
        </w:rPr>
      </w:pPr>
      <w:r w:rsidRPr="00B25B3B">
        <w:rPr>
          <w:rFonts w:ascii="Arial" w:hAnsi="Arial" w:cs="Arial"/>
          <w:sz w:val="24"/>
          <w:szCs w:val="24"/>
          <w:lang w:val="en-US"/>
        </w:rPr>
        <w:t>[1</w:t>
      </w:r>
      <w:r w:rsidR="00366A4B">
        <w:rPr>
          <w:rFonts w:ascii="Arial" w:hAnsi="Arial" w:cs="Arial"/>
          <w:sz w:val="24"/>
          <w:szCs w:val="24"/>
          <w:lang w:val="en-US"/>
        </w:rPr>
        <w:t>5</w:t>
      </w:r>
      <w:r w:rsidRPr="00B25B3B">
        <w:rPr>
          <w:rFonts w:ascii="Arial" w:hAnsi="Arial" w:cs="Arial"/>
          <w:sz w:val="24"/>
          <w:szCs w:val="24"/>
          <w:lang w:val="en-US"/>
        </w:rPr>
        <w:t>]</w:t>
      </w:r>
      <w:r w:rsidR="00FF6D96">
        <w:rPr>
          <w:rFonts w:ascii="Arial" w:hAnsi="Arial" w:cs="Arial"/>
          <w:sz w:val="24"/>
          <w:szCs w:val="24"/>
          <w:lang w:val="en-US"/>
        </w:rPr>
        <w:t xml:space="preserve">Cooper </w:t>
      </w:r>
      <w:r w:rsidR="00F81777">
        <w:rPr>
          <w:rFonts w:ascii="Arial" w:hAnsi="Arial" w:cs="Arial"/>
          <w:sz w:val="24"/>
          <w:szCs w:val="24"/>
          <w:lang w:val="en-US"/>
        </w:rPr>
        <w:t>–</w:t>
      </w:r>
      <w:r w:rsidR="00FF6D96">
        <w:rPr>
          <w:rFonts w:ascii="Arial" w:hAnsi="Arial" w:cs="Arial"/>
          <w:sz w:val="24"/>
          <w:szCs w:val="24"/>
          <w:lang w:val="en-US"/>
        </w:rPr>
        <w:t xml:space="preserve"> Bussmann</w:t>
      </w:r>
      <w:r w:rsidR="00F81777">
        <w:rPr>
          <w:rFonts w:ascii="Arial" w:hAnsi="Arial" w:cs="Arial"/>
          <w:sz w:val="24"/>
          <w:szCs w:val="24"/>
          <w:lang w:val="en-US"/>
        </w:rPr>
        <w:t>.</w:t>
      </w:r>
    </w:p>
    <w:p w:rsidR="00B25B3B" w:rsidRPr="00B25B3B" w:rsidRDefault="00B25B3B" w:rsidP="00B25B3B">
      <w:pPr>
        <w:spacing w:after="0" w:line="240" w:lineRule="auto"/>
        <w:ind w:left="360"/>
        <w:jc w:val="both"/>
        <w:rPr>
          <w:rFonts w:ascii="Arial" w:hAnsi="Arial" w:cs="Arial"/>
          <w:sz w:val="24"/>
          <w:szCs w:val="24"/>
          <w:lang w:val="en-US"/>
        </w:rPr>
      </w:pPr>
      <w:r w:rsidRPr="00B25B3B">
        <w:rPr>
          <w:rFonts w:ascii="Arial" w:hAnsi="Arial" w:cs="Arial"/>
          <w:sz w:val="24"/>
          <w:szCs w:val="24"/>
          <w:lang w:val="en-US"/>
        </w:rPr>
        <w:t>Motor Protection – Basic Explanation.</w:t>
      </w:r>
    </w:p>
    <w:p w:rsidR="00B25B3B" w:rsidRPr="00366A4B" w:rsidRDefault="00535D34" w:rsidP="00A0102F">
      <w:pPr>
        <w:spacing w:after="0" w:line="240" w:lineRule="auto"/>
        <w:ind w:left="360"/>
        <w:jc w:val="both"/>
        <w:rPr>
          <w:lang w:val="en-US"/>
        </w:rPr>
      </w:pPr>
      <w:hyperlink r:id="rId73" w:history="1">
        <w:r w:rsidR="00366A4B" w:rsidRPr="000A7321">
          <w:rPr>
            <w:rStyle w:val="Hipervnculo"/>
            <w:rFonts w:ascii="Arial" w:hAnsi="Arial" w:cs="Arial"/>
            <w:lang w:val="en-US"/>
          </w:rPr>
          <w:t>www.bussmann.com/library/docs/spd02/SPDSection11.pdf</w:t>
        </w:r>
      </w:hyperlink>
    </w:p>
    <w:p w:rsidR="00FF6D96" w:rsidRPr="00FF6D96" w:rsidRDefault="00FF6D96" w:rsidP="00A0102F">
      <w:pPr>
        <w:spacing w:after="0" w:line="240" w:lineRule="auto"/>
        <w:ind w:left="360"/>
        <w:jc w:val="both"/>
        <w:rPr>
          <w:rStyle w:val="CitaHTML"/>
          <w:rFonts w:ascii="Arial" w:hAnsi="Arial" w:cs="Arial"/>
          <w:color w:val="000000"/>
          <w:lang w:val="es-ES"/>
        </w:rPr>
      </w:pPr>
      <w:r w:rsidRPr="00FF6D96">
        <w:rPr>
          <w:rFonts w:ascii="Arial" w:hAnsi="Arial" w:cs="Arial"/>
          <w:sz w:val="24"/>
          <w:szCs w:val="24"/>
          <w:lang w:val="es-ES"/>
        </w:rPr>
        <w:t>2/Febrero/2010</w:t>
      </w:r>
    </w:p>
    <w:p w:rsidR="00B25B3B" w:rsidRPr="00FF6D96" w:rsidRDefault="00B25B3B" w:rsidP="00A0102F">
      <w:pPr>
        <w:spacing w:after="0" w:line="240" w:lineRule="auto"/>
        <w:ind w:left="360"/>
        <w:jc w:val="both"/>
        <w:rPr>
          <w:rFonts w:ascii="Arial" w:hAnsi="Arial" w:cs="Arial"/>
          <w:sz w:val="24"/>
          <w:szCs w:val="24"/>
          <w:u w:val="single"/>
          <w:lang w:val="es-ES"/>
        </w:rPr>
      </w:pPr>
    </w:p>
    <w:p w:rsidR="00FF6D96" w:rsidRDefault="00177EA3" w:rsidP="00177EA3">
      <w:pPr>
        <w:spacing w:after="0" w:line="240" w:lineRule="auto"/>
        <w:ind w:left="360"/>
        <w:jc w:val="both"/>
        <w:rPr>
          <w:rFonts w:ascii="Arial" w:hAnsi="Arial" w:cs="Arial"/>
          <w:sz w:val="24"/>
          <w:szCs w:val="24"/>
        </w:rPr>
      </w:pPr>
      <w:r w:rsidRPr="00AA0954">
        <w:rPr>
          <w:rFonts w:ascii="Arial" w:hAnsi="Arial" w:cs="Arial"/>
          <w:sz w:val="24"/>
          <w:szCs w:val="24"/>
        </w:rPr>
        <w:t>[</w:t>
      </w:r>
      <w:r w:rsidR="00366A4B">
        <w:rPr>
          <w:rFonts w:ascii="Arial" w:hAnsi="Arial" w:cs="Arial"/>
          <w:sz w:val="24"/>
          <w:szCs w:val="24"/>
        </w:rPr>
        <w:t>16</w:t>
      </w:r>
      <w:r w:rsidRPr="00AA0954">
        <w:rPr>
          <w:rFonts w:ascii="Arial" w:hAnsi="Arial" w:cs="Arial"/>
          <w:sz w:val="24"/>
          <w:szCs w:val="24"/>
        </w:rPr>
        <w:t>]</w:t>
      </w:r>
      <w:r w:rsidR="00FF6D96">
        <w:rPr>
          <w:rFonts w:ascii="Arial" w:hAnsi="Arial" w:cs="Arial"/>
          <w:sz w:val="24"/>
          <w:szCs w:val="24"/>
        </w:rPr>
        <w:t>Universidad Politécnica de Valencia</w:t>
      </w:r>
      <w:r w:rsidR="00F81777">
        <w:rPr>
          <w:rFonts w:ascii="Arial" w:hAnsi="Arial" w:cs="Arial"/>
          <w:sz w:val="24"/>
          <w:szCs w:val="24"/>
        </w:rPr>
        <w:t>.</w:t>
      </w:r>
    </w:p>
    <w:p w:rsidR="00177EA3" w:rsidRPr="00AA0954" w:rsidRDefault="00177EA3" w:rsidP="00177EA3">
      <w:pPr>
        <w:spacing w:after="0" w:line="240" w:lineRule="auto"/>
        <w:ind w:left="360"/>
        <w:jc w:val="both"/>
        <w:rPr>
          <w:rFonts w:ascii="Arial" w:hAnsi="Arial" w:cs="Arial"/>
          <w:sz w:val="24"/>
          <w:szCs w:val="24"/>
        </w:rPr>
      </w:pPr>
      <w:r>
        <w:rPr>
          <w:rFonts w:ascii="Arial" w:hAnsi="Arial" w:cs="Arial"/>
          <w:sz w:val="24"/>
          <w:szCs w:val="24"/>
        </w:rPr>
        <w:t>Protección contra contactos indirectos</w:t>
      </w:r>
      <w:r w:rsidR="00F81777">
        <w:rPr>
          <w:rFonts w:ascii="Arial" w:hAnsi="Arial" w:cs="Arial"/>
          <w:sz w:val="24"/>
          <w:szCs w:val="24"/>
        </w:rPr>
        <w:t>.</w:t>
      </w:r>
    </w:p>
    <w:p w:rsidR="00177EA3" w:rsidRDefault="00535D34" w:rsidP="00177EA3">
      <w:pPr>
        <w:spacing w:after="0" w:line="240" w:lineRule="auto"/>
        <w:ind w:left="360"/>
        <w:jc w:val="both"/>
      </w:pPr>
      <w:hyperlink r:id="rId74" w:history="1">
        <w:r w:rsidR="00177EA3" w:rsidRPr="00BD4FE1">
          <w:rPr>
            <w:rStyle w:val="Hipervnculo"/>
            <w:rFonts w:ascii="Arial" w:hAnsi="Arial" w:cs="Arial"/>
            <w:sz w:val="24"/>
            <w:szCs w:val="24"/>
          </w:rPr>
          <w:t>http://www.sprl.upv.es/IOP_ELEC_05.htm</w:t>
        </w:r>
      </w:hyperlink>
    </w:p>
    <w:p w:rsidR="00FF6D96" w:rsidRPr="00F81777" w:rsidRDefault="00F81777" w:rsidP="00177EA3">
      <w:pPr>
        <w:spacing w:after="0" w:line="240" w:lineRule="auto"/>
        <w:ind w:left="360"/>
        <w:jc w:val="both"/>
        <w:rPr>
          <w:rFonts w:ascii="Arial" w:hAnsi="Arial" w:cs="Arial"/>
          <w:sz w:val="24"/>
          <w:szCs w:val="24"/>
        </w:rPr>
      </w:pPr>
      <w:r w:rsidRPr="00F81777">
        <w:rPr>
          <w:rFonts w:ascii="Arial" w:hAnsi="Arial" w:cs="Arial"/>
          <w:sz w:val="24"/>
          <w:szCs w:val="24"/>
        </w:rPr>
        <w:t>5/Diciembre/2009</w:t>
      </w:r>
    </w:p>
    <w:p w:rsidR="00177EA3" w:rsidRDefault="00177EA3" w:rsidP="00177EA3">
      <w:pPr>
        <w:spacing w:after="0" w:line="240" w:lineRule="auto"/>
        <w:ind w:left="360"/>
        <w:jc w:val="both"/>
      </w:pPr>
    </w:p>
    <w:p w:rsidR="00B6561D" w:rsidRDefault="00B6561D">
      <w:pPr>
        <w:suppressAutoHyphens w:val="0"/>
        <w:ind w:firstLine="709"/>
        <w:jc w:val="both"/>
        <w:rPr>
          <w:rFonts w:ascii="Arial" w:hAnsi="Arial" w:cs="Arial"/>
          <w:sz w:val="24"/>
          <w:szCs w:val="24"/>
        </w:rPr>
      </w:pPr>
      <w:r>
        <w:rPr>
          <w:rFonts w:ascii="Arial" w:hAnsi="Arial" w:cs="Arial"/>
          <w:sz w:val="24"/>
          <w:szCs w:val="24"/>
        </w:rPr>
        <w:br w:type="page"/>
      </w:r>
    </w:p>
    <w:p w:rsidR="00F81777" w:rsidRDefault="00366A4B" w:rsidP="000A407B">
      <w:pPr>
        <w:spacing w:after="0" w:line="240" w:lineRule="auto"/>
        <w:ind w:left="360"/>
        <w:jc w:val="both"/>
        <w:rPr>
          <w:rFonts w:ascii="Arial" w:hAnsi="Arial" w:cs="Arial"/>
          <w:sz w:val="24"/>
          <w:szCs w:val="24"/>
        </w:rPr>
      </w:pPr>
      <w:r>
        <w:rPr>
          <w:rFonts w:ascii="Arial" w:hAnsi="Arial" w:cs="Arial"/>
          <w:sz w:val="24"/>
          <w:szCs w:val="24"/>
        </w:rPr>
        <w:lastRenderedPageBreak/>
        <w:t>[17</w:t>
      </w:r>
      <w:r w:rsidR="000A407B" w:rsidRPr="00AA0954">
        <w:rPr>
          <w:rFonts w:ascii="Arial" w:hAnsi="Arial" w:cs="Arial"/>
          <w:sz w:val="24"/>
          <w:szCs w:val="24"/>
        </w:rPr>
        <w:t>]</w:t>
      </w:r>
      <w:r w:rsidR="00F81777" w:rsidRPr="00F81777">
        <w:rPr>
          <w:rFonts w:ascii="Arial" w:hAnsi="Arial" w:cs="Arial"/>
          <w:sz w:val="24"/>
          <w:szCs w:val="24"/>
        </w:rPr>
        <w:t xml:space="preserve"> </w:t>
      </w:r>
      <w:r w:rsidR="00F81777">
        <w:rPr>
          <w:rFonts w:ascii="Arial" w:hAnsi="Arial" w:cs="Arial"/>
          <w:sz w:val="24"/>
          <w:szCs w:val="24"/>
        </w:rPr>
        <w:t>José Avelino Espeso Santiago, Florentino Fernández Sapico, Minerva Espeso Expósito, Beatriz Fernández Muñiz.</w:t>
      </w:r>
    </w:p>
    <w:p w:rsidR="000A407B" w:rsidRPr="00AA0954" w:rsidRDefault="00F81777" w:rsidP="000A407B">
      <w:pPr>
        <w:spacing w:after="0" w:line="240" w:lineRule="auto"/>
        <w:ind w:left="360"/>
        <w:jc w:val="both"/>
        <w:rPr>
          <w:rFonts w:ascii="Arial" w:hAnsi="Arial" w:cs="Arial"/>
          <w:sz w:val="24"/>
          <w:szCs w:val="24"/>
        </w:rPr>
      </w:pPr>
      <w:r>
        <w:rPr>
          <w:rFonts w:ascii="Arial" w:hAnsi="Arial" w:cs="Arial"/>
          <w:sz w:val="24"/>
          <w:szCs w:val="24"/>
        </w:rPr>
        <w:t>Seguridad en el Trabajo</w:t>
      </w:r>
    </w:p>
    <w:p w:rsidR="00F81777" w:rsidRDefault="00F81777" w:rsidP="00A17E75">
      <w:pPr>
        <w:spacing w:after="0" w:line="240" w:lineRule="auto"/>
        <w:ind w:left="360"/>
        <w:jc w:val="both"/>
        <w:rPr>
          <w:rFonts w:ascii="Arial" w:hAnsi="Arial" w:cs="Arial"/>
          <w:sz w:val="24"/>
          <w:szCs w:val="24"/>
        </w:rPr>
      </w:pPr>
      <w:r>
        <w:rPr>
          <w:rFonts w:ascii="Arial" w:hAnsi="Arial" w:cs="Arial"/>
          <w:sz w:val="24"/>
          <w:szCs w:val="24"/>
        </w:rPr>
        <w:t>Edicion 8 - 2007</w:t>
      </w:r>
    </w:p>
    <w:p w:rsidR="000A407B" w:rsidRDefault="000A407B" w:rsidP="000A407B">
      <w:pPr>
        <w:spacing w:after="0" w:line="240" w:lineRule="auto"/>
        <w:ind w:left="360"/>
        <w:jc w:val="both"/>
      </w:pPr>
    </w:p>
    <w:p w:rsidR="00F81777" w:rsidRDefault="00A17E75" w:rsidP="00A17E75">
      <w:pPr>
        <w:spacing w:after="0" w:line="240" w:lineRule="auto"/>
        <w:ind w:left="360"/>
        <w:jc w:val="both"/>
        <w:rPr>
          <w:rFonts w:ascii="Arial" w:hAnsi="Arial" w:cs="Arial"/>
          <w:sz w:val="24"/>
          <w:szCs w:val="24"/>
        </w:rPr>
      </w:pPr>
      <w:r>
        <w:rPr>
          <w:rFonts w:ascii="Arial" w:hAnsi="Arial" w:cs="Arial"/>
          <w:sz w:val="24"/>
          <w:szCs w:val="24"/>
        </w:rPr>
        <w:t>[</w:t>
      </w:r>
      <w:r w:rsidR="00366A4B">
        <w:rPr>
          <w:rFonts w:ascii="Arial" w:hAnsi="Arial" w:cs="Arial"/>
          <w:sz w:val="24"/>
          <w:szCs w:val="24"/>
        </w:rPr>
        <w:t>18</w:t>
      </w:r>
      <w:r w:rsidRPr="00AA0954">
        <w:rPr>
          <w:rFonts w:ascii="Arial" w:hAnsi="Arial" w:cs="Arial"/>
          <w:sz w:val="24"/>
          <w:szCs w:val="24"/>
        </w:rPr>
        <w:t>]</w:t>
      </w:r>
      <w:r w:rsidR="00F81777" w:rsidRPr="00F81777">
        <w:rPr>
          <w:rFonts w:ascii="Arial" w:hAnsi="Arial" w:cs="Arial"/>
          <w:sz w:val="24"/>
          <w:szCs w:val="24"/>
        </w:rPr>
        <w:t xml:space="preserve"> </w:t>
      </w:r>
      <w:r w:rsidR="00F81777">
        <w:rPr>
          <w:rFonts w:ascii="Arial" w:hAnsi="Arial" w:cs="Arial"/>
          <w:sz w:val="24"/>
          <w:szCs w:val="24"/>
        </w:rPr>
        <w:t>Universidad Politécnica de Valencia.</w:t>
      </w:r>
    </w:p>
    <w:p w:rsidR="00A17E75" w:rsidRDefault="00A17E75" w:rsidP="00A17E75">
      <w:pPr>
        <w:spacing w:after="0" w:line="240" w:lineRule="auto"/>
        <w:ind w:left="360"/>
        <w:jc w:val="both"/>
        <w:rPr>
          <w:rFonts w:ascii="Arial" w:hAnsi="Arial" w:cs="Arial"/>
          <w:sz w:val="24"/>
          <w:szCs w:val="24"/>
        </w:rPr>
      </w:pPr>
      <w:r>
        <w:rPr>
          <w:rFonts w:ascii="Arial" w:hAnsi="Arial" w:cs="Arial"/>
          <w:sz w:val="24"/>
          <w:szCs w:val="24"/>
        </w:rPr>
        <w:t>Servicios Integrados de Pr</w:t>
      </w:r>
      <w:r w:rsidR="00F81777">
        <w:rPr>
          <w:rFonts w:ascii="Arial" w:hAnsi="Arial" w:cs="Arial"/>
          <w:sz w:val="24"/>
          <w:szCs w:val="24"/>
        </w:rPr>
        <w:t>evención de Riesgos Laborales.</w:t>
      </w:r>
    </w:p>
    <w:p w:rsidR="00842551" w:rsidRDefault="00535D34" w:rsidP="00A17E75">
      <w:pPr>
        <w:spacing w:after="0" w:line="240" w:lineRule="auto"/>
        <w:ind w:left="360"/>
        <w:jc w:val="both"/>
        <w:rPr>
          <w:rFonts w:ascii="Arial" w:hAnsi="Arial" w:cs="Arial"/>
          <w:sz w:val="24"/>
          <w:szCs w:val="24"/>
        </w:rPr>
      </w:pPr>
      <w:hyperlink r:id="rId75" w:history="1">
        <w:r w:rsidR="00842551" w:rsidRPr="00EF164E">
          <w:rPr>
            <w:rStyle w:val="Hipervnculo"/>
            <w:rFonts w:ascii="Arial" w:hAnsi="Arial" w:cs="Arial"/>
            <w:sz w:val="24"/>
            <w:szCs w:val="24"/>
          </w:rPr>
          <w:t>http://www.sprl.upv.es/IOP_ELEC_04.htm</w:t>
        </w:r>
      </w:hyperlink>
    </w:p>
    <w:p w:rsidR="000A407B" w:rsidRDefault="00F81777" w:rsidP="000A407B">
      <w:pPr>
        <w:spacing w:after="0" w:line="240" w:lineRule="auto"/>
        <w:ind w:left="360"/>
        <w:jc w:val="both"/>
        <w:rPr>
          <w:rFonts w:ascii="Arial" w:hAnsi="Arial" w:cs="Arial"/>
          <w:sz w:val="24"/>
          <w:szCs w:val="24"/>
        </w:rPr>
      </w:pPr>
      <w:r>
        <w:rPr>
          <w:rFonts w:ascii="Arial" w:hAnsi="Arial" w:cs="Arial"/>
          <w:sz w:val="24"/>
          <w:szCs w:val="24"/>
        </w:rPr>
        <w:t>10/Diciembre/2009</w:t>
      </w:r>
    </w:p>
    <w:p w:rsidR="00F81777" w:rsidRDefault="00F81777" w:rsidP="000A407B">
      <w:pPr>
        <w:spacing w:after="0" w:line="240" w:lineRule="auto"/>
        <w:ind w:left="360"/>
        <w:jc w:val="both"/>
        <w:rPr>
          <w:rFonts w:ascii="Arial" w:hAnsi="Arial" w:cs="Arial"/>
          <w:sz w:val="24"/>
          <w:szCs w:val="24"/>
        </w:rPr>
      </w:pPr>
    </w:p>
    <w:p w:rsidR="00F81777" w:rsidRDefault="00125834" w:rsidP="00F81777">
      <w:pPr>
        <w:spacing w:after="0" w:line="240" w:lineRule="auto"/>
        <w:ind w:left="360"/>
        <w:jc w:val="both"/>
        <w:rPr>
          <w:rFonts w:ascii="Arial" w:hAnsi="Arial" w:cs="Arial"/>
          <w:sz w:val="24"/>
          <w:szCs w:val="24"/>
        </w:rPr>
      </w:pPr>
      <w:r>
        <w:rPr>
          <w:rFonts w:ascii="Arial" w:hAnsi="Arial" w:cs="Arial"/>
          <w:sz w:val="24"/>
          <w:szCs w:val="24"/>
        </w:rPr>
        <w:t>[</w:t>
      </w:r>
      <w:r w:rsidR="00366A4B">
        <w:rPr>
          <w:rFonts w:ascii="Arial" w:hAnsi="Arial" w:cs="Arial"/>
          <w:sz w:val="24"/>
          <w:szCs w:val="24"/>
        </w:rPr>
        <w:t>19</w:t>
      </w:r>
      <w:r w:rsidR="00A0102F" w:rsidRPr="00AA0954">
        <w:rPr>
          <w:rFonts w:ascii="Arial" w:hAnsi="Arial" w:cs="Arial"/>
          <w:sz w:val="24"/>
          <w:szCs w:val="24"/>
        </w:rPr>
        <w:t>]</w:t>
      </w:r>
      <w:r w:rsidR="00F81777">
        <w:rPr>
          <w:rFonts w:ascii="Arial" w:hAnsi="Arial" w:cs="Arial"/>
          <w:sz w:val="24"/>
          <w:szCs w:val="24"/>
        </w:rPr>
        <w:t>Instituto Navarro de Salud Laboral</w:t>
      </w:r>
      <w:r w:rsidR="00A0102F" w:rsidRPr="00AA0954">
        <w:rPr>
          <w:rFonts w:ascii="Arial" w:hAnsi="Arial" w:cs="Arial"/>
          <w:sz w:val="24"/>
          <w:szCs w:val="24"/>
        </w:rPr>
        <w:t xml:space="preserve"> </w:t>
      </w:r>
    </w:p>
    <w:p w:rsidR="00A0102F" w:rsidRDefault="00A0102F" w:rsidP="00A0102F">
      <w:pPr>
        <w:spacing w:after="0" w:line="240" w:lineRule="auto"/>
        <w:ind w:left="360"/>
        <w:jc w:val="both"/>
        <w:rPr>
          <w:rFonts w:ascii="Arial" w:hAnsi="Arial" w:cs="Arial"/>
          <w:sz w:val="24"/>
          <w:szCs w:val="24"/>
        </w:rPr>
      </w:pPr>
      <w:r>
        <w:rPr>
          <w:rFonts w:ascii="Arial" w:hAnsi="Arial" w:cs="Arial"/>
          <w:sz w:val="24"/>
          <w:szCs w:val="24"/>
        </w:rPr>
        <w:t>Guía Técnica para la Evaluación y Prevención de Riesgo Eléctrico.</w:t>
      </w:r>
    </w:p>
    <w:p w:rsidR="00A0102F" w:rsidRDefault="00535D34" w:rsidP="00A0102F">
      <w:pPr>
        <w:spacing w:after="0" w:line="240" w:lineRule="auto"/>
        <w:ind w:left="360"/>
        <w:jc w:val="both"/>
      </w:pPr>
      <w:hyperlink r:id="rId76" w:history="1">
        <w:r w:rsidR="00A0102F" w:rsidRPr="00BD4FE1">
          <w:rPr>
            <w:rStyle w:val="Hipervnculo"/>
            <w:rFonts w:ascii="Arial" w:hAnsi="Arial" w:cs="Arial"/>
            <w:sz w:val="24"/>
            <w:szCs w:val="24"/>
          </w:rPr>
          <w:t>http://www.insht.es/InshtWeb/Contenidos/Normativa/GuiasTecnicas/Ficheros/g_electr.pdf</w:t>
        </w:r>
      </w:hyperlink>
    </w:p>
    <w:p w:rsidR="00F81777" w:rsidRDefault="00F81777" w:rsidP="00A0102F">
      <w:pPr>
        <w:spacing w:after="0" w:line="240" w:lineRule="auto"/>
        <w:ind w:left="360"/>
        <w:jc w:val="both"/>
        <w:rPr>
          <w:rFonts w:ascii="Arial" w:hAnsi="Arial" w:cs="Arial"/>
          <w:sz w:val="24"/>
          <w:szCs w:val="24"/>
        </w:rPr>
      </w:pPr>
      <w:r w:rsidRPr="00F81777">
        <w:rPr>
          <w:rFonts w:ascii="Arial" w:hAnsi="Arial" w:cs="Arial"/>
          <w:sz w:val="24"/>
          <w:szCs w:val="24"/>
        </w:rPr>
        <w:t>2º Edición – Noviembre 2006</w:t>
      </w:r>
    </w:p>
    <w:p w:rsidR="00A0102F" w:rsidRDefault="00A0102F" w:rsidP="00A0102F">
      <w:pPr>
        <w:spacing w:after="0" w:line="240" w:lineRule="auto"/>
        <w:ind w:left="360"/>
        <w:jc w:val="both"/>
        <w:rPr>
          <w:rFonts w:ascii="Arial" w:hAnsi="Arial" w:cs="Arial"/>
          <w:sz w:val="24"/>
          <w:szCs w:val="24"/>
        </w:rPr>
      </w:pPr>
    </w:p>
    <w:p w:rsidR="00F81777" w:rsidRDefault="00125834" w:rsidP="00A0102F">
      <w:pPr>
        <w:spacing w:after="0" w:line="240" w:lineRule="auto"/>
        <w:ind w:left="360"/>
        <w:jc w:val="both"/>
        <w:rPr>
          <w:rFonts w:ascii="Arial" w:hAnsi="Arial" w:cs="Arial"/>
          <w:sz w:val="24"/>
          <w:szCs w:val="24"/>
        </w:rPr>
      </w:pPr>
      <w:r>
        <w:rPr>
          <w:rFonts w:ascii="Arial" w:hAnsi="Arial" w:cs="Arial"/>
          <w:sz w:val="24"/>
          <w:szCs w:val="24"/>
        </w:rPr>
        <w:t>[</w:t>
      </w:r>
      <w:r w:rsidR="00485DF9">
        <w:rPr>
          <w:rFonts w:ascii="Arial" w:hAnsi="Arial" w:cs="Arial"/>
          <w:sz w:val="24"/>
          <w:szCs w:val="24"/>
        </w:rPr>
        <w:t>2</w:t>
      </w:r>
      <w:r w:rsidR="00366A4B">
        <w:rPr>
          <w:rFonts w:ascii="Arial" w:hAnsi="Arial" w:cs="Arial"/>
          <w:sz w:val="24"/>
          <w:szCs w:val="24"/>
        </w:rPr>
        <w:t>0]</w:t>
      </w:r>
      <w:r w:rsidR="00F81777">
        <w:rPr>
          <w:rFonts w:ascii="Arial" w:hAnsi="Arial" w:cs="Arial"/>
          <w:sz w:val="24"/>
          <w:szCs w:val="24"/>
        </w:rPr>
        <w:t>Robert Capella</w:t>
      </w:r>
    </w:p>
    <w:p w:rsidR="00366A4B" w:rsidRDefault="00A0102F" w:rsidP="00A0102F">
      <w:pPr>
        <w:spacing w:after="0" w:line="240" w:lineRule="auto"/>
        <w:ind w:left="360"/>
        <w:jc w:val="both"/>
        <w:rPr>
          <w:rFonts w:ascii="Arial" w:hAnsi="Arial" w:cs="Arial"/>
          <w:sz w:val="24"/>
          <w:szCs w:val="24"/>
        </w:rPr>
      </w:pPr>
      <w:r>
        <w:rPr>
          <w:rFonts w:ascii="Arial" w:hAnsi="Arial" w:cs="Arial"/>
          <w:sz w:val="24"/>
          <w:szCs w:val="24"/>
        </w:rPr>
        <w:t>Seguridad en la Maniobras MT</w:t>
      </w:r>
      <w:r w:rsidR="00366A4B">
        <w:rPr>
          <w:rFonts w:ascii="Arial" w:hAnsi="Arial" w:cs="Arial"/>
          <w:sz w:val="24"/>
          <w:szCs w:val="24"/>
        </w:rPr>
        <w:t>.</w:t>
      </w:r>
    </w:p>
    <w:p w:rsidR="00366A4B" w:rsidRDefault="00366A4B" w:rsidP="00A0102F">
      <w:pPr>
        <w:spacing w:after="0" w:line="240" w:lineRule="auto"/>
        <w:ind w:left="360"/>
        <w:jc w:val="both"/>
        <w:rPr>
          <w:rFonts w:ascii="Arial" w:hAnsi="Arial" w:cs="Arial"/>
          <w:sz w:val="24"/>
          <w:szCs w:val="24"/>
        </w:rPr>
      </w:pPr>
      <w:r w:rsidRPr="00366A4B">
        <w:rPr>
          <w:rFonts w:ascii="Arial" w:hAnsi="Arial" w:cs="Arial"/>
          <w:sz w:val="24"/>
          <w:szCs w:val="24"/>
        </w:rPr>
        <w:t>Publicación Técnica Schneider: PT-070</w:t>
      </w:r>
    </w:p>
    <w:p w:rsidR="00A0102F" w:rsidRDefault="00535D34" w:rsidP="00A0102F">
      <w:pPr>
        <w:spacing w:after="0" w:line="240" w:lineRule="auto"/>
        <w:ind w:left="360"/>
        <w:jc w:val="both"/>
      </w:pPr>
      <w:hyperlink r:id="rId77" w:history="1">
        <w:r w:rsidR="00A0102F" w:rsidRPr="00BD4FE1">
          <w:rPr>
            <w:rStyle w:val="Hipervnculo"/>
            <w:rFonts w:ascii="Arial" w:hAnsi="Arial" w:cs="Arial"/>
            <w:sz w:val="24"/>
            <w:szCs w:val="24"/>
          </w:rPr>
          <w:t>https://www.upv.es/bin2/caches/miw/visfit?id=345249&amp;idioma=C</w:t>
        </w:r>
      </w:hyperlink>
    </w:p>
    <w:p w:rsidR="00366A4B" w:rsidRDefault="00366A4B" w:rsidP="00A0102F">
      <w:pPr>
        <w:spacing w:after="0" w:line="240" w:lineRule="auto"/>
        <w:ind w:left="360"/>
        <w:jc w:val="both"/>
        <w:rPr>
          <w:rFonts w:ascii="Arial" w:hAnsi="Arial" w:cs="Arial"/>
          <w:sz w:val="24"/>
          <w:szCs w:val="24"/>
        </w:rPr>
      </w:pPr>
      <w:r w:rsidRPr="00366A4B">
        <w:rPr>
          <w:rFonts w:ascii="Arial" w:hAnsi="Arial" w:cs="Arial"/>
          <w:sz w:val="24"/>
          <w:szCs w:val="24"/>
        </w:rPr>
        <w:t>Noviembre 2000</w:t>
      </w:r>
    </w:p>
    <w:p w:rsidR="00B6561D" w:rsidRDefault="00B6561D" w:rsidP="00A0102F">
      <w:pPr>
        <w:spacing w:after="0" w:line="240" w:lineRule="auto"/>
        <w:ind w:left="360"/>
        <w:jc w:val="both"/>
        <w:rPr>
          <w:rFonts w:ascii="Arial" w:hAnsi="Arial" w:cs="Arial"/>
          <w:sz w:val="24"/>
          <w:szCs w:val="24"/>
        </w:rPr>
      </w:pPr>
    </w:p>
    <w:p w:rsidR="00B6561D" w:rsidRDefault="00B6561D" w:rsidP="00B6561D">
      <w:pPr>
        <w:spacing w:after="0" w:line="240" w:lineRule="auto"/>
        <w:ind w:left="360"/>
        <w:jc w:val="both"/>
        <w:rPr>
          <w:rFonts w:ascii="Arial" w:hAnsi="Arial" w:cs="Arial"/>
          <w:sz w:val="24"/>
          <w:szCs w:val="24"/>
        </w:rPr>
      </w:pPr>
      <w:r>
        <w:rPr>
          <w:rFonts w:ascii="Arial" w:hAnsi="Arial" w:cs="Arial"/>
          <w:sz w:val="24"/>
          <w:szCs w:val="24"/>
        </w:rPr>
        <w:t>[21</w:t>
      </w:r>
      <w:r w:rsidRPr="00AA0954">
        <w:rPr>
          <w:rFonts w:ascii="Arial" w:hAnsi="Arial" w:cs="Arial"/>
          <w:sz w:val="24"/>
          <w:szCs w:val="24"/>
        </w:rPr>
        <w:t>]</w:t>
      </w:r>
      <w:r>
        <w:rPr>
          <w:rFonts w:ascii="Arial" w:hAnsi="Arial" w:cs="Arial"/>
          <w:sz w:val="24"/>
          <w:szCs w:val="24"/>
        </w:rPr>
        <w:t>Schneider Electric.</w:t>
      </w:r>
    </w:p>
    <w:p w:rsidR="00B6561D" w:rsidRDefault="00B6561D" w:rsidP="00B6561D">
      <w:pPr>
        <w:spacing w:after="0" w:line="240" w:lineRule="auto"/>
        <w:ind w:left="360"/>
        <w:jc w:val="both"/>
        <w:rPr>
          <w:rFonts w:ascii="Arial" w:hAnsi="Arial" w:cs="Arial"/>
          <w:sz w:val="24"/>
          <w:szCs w:val="24"/>
        </w:rPr>
      </w:pPr>
      <w:r>
        <w:rPr>
          <w:rFonts w:ascii="Arial" w:hAnsi="Arial" w:cs="Arial"/>
          <w:sz w:val="24"/>
          <w:szCs w:val="24"/>
        </w:rPr>
        <w:t>Manual Electrotécnico.</w:t>
      </w:r>
    </w:p>
    <w:p w:rsidR="00B6561D" w:rsidRDefault="00535D34" w:rsidP="00B6561D">
      <w:pPr>
        <w:spacing w:after="0" w:line="240" w:lineRule="auto"/>
        <w:ind w:left="360"/>
        <w:jc w:val="both"/>
        <w:rPr>
          <w:rFonts w:ascii="Arial" w:hAnsi="Arial" w:cs="Arial"/>
          <w:sz w:val="24"/>
          <w:szCs w:val="24"/>
        </w:rPr>
      </w:pPr>
      <w:hyperlink r:id="rId78" w:history="1">
        <w:r w:rsidR="00B6561D" w:rsidRPr="00787A0C">
          <w:rPr>
            <w:rStyle w:val="Hipervnculo"/>
            <w:rFonts w:ascii="Arial" w:hAnsi="Arial" w:cs="Arial"/>
            <w:sz w:val="24"/>
            <w:szCs w:val="24"/>
          </w:rPr>
          <w:t>http://www.scribd.com/doc/25290932/Manual-Electrotecnico-Telemecanique</w:t>
        </w:r>
      </w:hyperlink>
    </w:p>
    <w:p w:rsidR="00B6561D" w:rsidRDefault="00B6561D" w:rsidP="00B6561D">
      <w:pPr>
        <w:spacing w:after="0" w:line="240" w:lineRule="auto"/>
        <w:ind w:left="360"/>
        <w:jc w:val="both"/>
        <w:rPr>
          <w:rFonts w:ascii="Arial" w:hAnsi="Arial" w:cs="Arial"/>
          <w:sz w:val="24"/>
          <w:szCs w:val="24"/>
        </w:rPr>
      </w:pPr>
      <w:r>
        <w:rPr>
          <w:rFonts w:ascii="Arial" w:hAnsi="Arial" w:cs="Arial"/>
          <w:sz w:val="24"/>
          <w:szCs w:val="24"/>
        </w:rPr>
        <w:t>10/Diciembre/2009</w:t>
      </w:r>
    </w:p>
    <w:p w:rsidR="00A25FA7" w:rsidRDefault="00A25FA7" w:rsidP="00B6561D">
      <w:pPr>
        <w:spacing w:after="0" w:line="240" w:lineRule="auto"/>
        <w:ind w:left="360"/>
        <w:jc w:val="both"/>
        <w:rPr>
          <w:rFonts w:ascii="Arial" w:hAnsi="Arial" w:cs="Arial"/>
          <w:sz w:val="24"/>
          <w:szCs w:val="24"/>
        </w:rPr>
      </w:pPr>
    </w:p>
    <w:p w:rsidR="00A25FA7" w:rsidRDefault="00A25FA7" w:rsidP="00A25FA7">
      <w:pPr>
        <w:spacing w:after="0" w:line="240" w:lineRule="auto"/>
        <w:ind w:left="360"/>
        <w:jc w:val="both"/>
        <w:rPr>
          <w:rFonts w:ascii="Arial" w:hAnsi="Arial" w:cs="Arial"/>
          <w:sz w:val="24"/>
          <w:szCs w:val="24"/>
        </w:rPr>
      </w:pPr>
      <w:r>
        <w:rPr>
          <w:rFonts w:ascii="Arial" w:hAnsi="Arial" w:cs="Arial"/>
          <w:sz w:val="24"/>
          <w:szCs w:val="24"/>
        </w:rPr>
        <w:t>[22]Marcos Tosatado</w:t>
      </w:r>
    </w:p>
    <w:p w:rsidR="00A25FA7" w:rsidRDefault="00A25FA7" w:rsidP="00A25FA7">
      <w:pPr>
        <w:spacing w:after="0" w:line="240" w:lineRule="auto"/>
        <w:ind w:left="360"/>
        <w:jc w:val="both"/>
        <w:rPr>
          <w:rFonts w:ascii="Arial" w:hAnsi="Arial" w:cs="Arial"/>
          <w:sz w:val="24"/>
          <w:szCs w:val="24"/>
        </w:rPr>
      </w:pPr>
      <w:r>
        <w:rPr>
          <w:rFonts w:ascii="Arial" w:hAnsi="Arial" w:cs="Arial"/>
          <w:sz w:val="24"/>
          <w:szCs w:val="24"/>
        </w:rPr>
        <w:t>Instalaciones eléctricas. Seguridad.</w:t>
      </w:r>
    </w:p>
    <w:p w:rsidR="00A25FA7" w:rsidRDefault="00535D34" w:rsidP="00A25FA7">
      <w:pPr>
        <w:spacing w:after="0" w:line="240" w:lineRule="auto"/>
        <w:ind w:left="360"/>
        <w:jc w:val="both"/>
        <w:rPr>
          <w:rFonts w:ascii="Arial" w:hAnsi="Arial" w:cs="Arial"/>
          <w:sz w:val="24"/>
          <w:szCs w:val="24"/>
        </w:rPr>
      </w:pPr>
      <w:hyperlink r:id="rId79" w:history="1">
        <w:r w:rsidR="00A25FA7" w:rsidRPr="00787A0C">
          <w:rPr>
            <w:rStyle w:val="Hipervnculo"/>
            <w:rFonts w:ascii="Arial" w:hAnsi="Arial" w:cs="Arial"/>
            <w:sz w:val="24"/>
            <w:szCs w:val="24"/>
          </w:rPr>
          <w:t>http://www.mailxmail.com/curso-seguridad-instalaciones-electricas/interruptor-magnetotermico-interruptor-diferencial</w:t>
        </w:r>
      </w:hyperlink>
    </w:p>
    <w:p w:rsidR="00A25FA7" w:rsidRDefault="00A23CC2" w:rsidP="00A25FA7">
      <w:pPr>
        <w:spacing w:after="0" w:line="240" w:lineRule="auto"/>
        <w:ind w:left="360"/>
        <w:jc w:val="both"/>
        <w:rPr>
          <w:rFonts w:ascii="Arial" w:hAnsi="Arial" w:cs="Arial"/>
          <w:sz w:val="24"/>
          <w:szCs w:val="24"/>
        </w:rPr>
      </w:pPr>
      <w:r>
        <w:rPr>
          <w:rFonts w:ascii="Arial" w:hAnsi="Arial" w:cs="Arial"/>
          <w:sz w:val="24"/>
          <w:szCs w:val="24"/>
        </w:rPr>
        <w:t>20/Noviembre/2009</w:t>
      </w:r>
    </w:p>
    <w:p w:rsidR="00A25FA7" w:rsidRDefault="00A25FA7" w:rsidP="00B6561D">
      <w:pPr>
        <w:spacing w:after="0" w:line="240" w:lineRule="auto"/>
        <w:ind w:left="360"/>
        <w:jc w:val="both"/>
        <w:rPr>
          <w:rFonts w:ascii="Arial" w:hAnsi="Arial" w:cs="Arial"/>
          <w:sz w:val="24"/>
          <w:szCs w:val="24"/>
        </w:rPr>
      </w:pPr>
    </w:p>
    <w:p w:rsidR="00CD0D7A" w:rsidRPr="00341DB0" w:rsidRDefault="00CD0D7A" w:rsidP="00725C0C">
      <w:pPr>
        <w:suppressAutoHyphens w:val="0"/>
        <w:jc w:val="both"/>
        <w:rPr>
          <w:rFonts w:ascii="Arial" w:hAnsi="Arial" w:cs="Arial"/>
          <w:b/>
          <w:sz w:val="24"/>
          <w:szCs w:val="24"/>
        </w:rPr>
      </w:pPr>
    </w:p>
    <w:sectPr w:rsidR="00CD0D7A" w:rsidRPr="00341DB0" w:rsidSect="000D1B3E">
      <w:headerReference w:type="default" r:id="rId80"/>
      <w:footnotePr>
        <w:pos w:val="beneathText"/>
      </w:footnotePr>
      <w:pgSz w:w="11907" w:h="16840" w:code="9"/>
      <w:pgMar w:top="2268" w:right="1361" w:bottom="2268" w:left="2268" w:header="720" w:footer="720" w:gutter="0"/>
      <w:pgNumType w:start="1" w:chapStyle="1"/>
      <w:cols w:space="720"/>
      <w:docGrid w:linePitch="299"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72A" w:rsidRDefault="00B4572A" w:rsidP="00ED5752">
      <w:pPr>
        <w:spacing w:after="0" w:line="240" w:lineRule="auto"/>
      </w:pPr>
      <w:r>
        <w:separator/>
      </w:r>
    </w:p>
  </w:endnote>
  <w:endnote w:type="continuationSeparator" w:id="0">
    <w:p w:rsidR="00B4572A" w:rsidRDefault="00B4572A" w:rsidP="00ED57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72A" w:rsidRDefault="00B4572A" w:rsidP="00ED5752">
      <w:pPr>
        <w:spacing w:after="0" w:line="240" w:lineRule="auto"/>
      </w:pPr>
      <w:r>
        <w:separator/>
      </w:r>
    </w:p>
  </w:footnote>
  <w:footnote w:type="continuationSeparator" w:id="0">
    <w:p w:rsidR="00B4572A" w:rsidRDefault="00B4572A" w:rsidP="00ED57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FA7" w:rsidRDefault="00A25FA7">
    <w:pPr>
      <w:pStyle w:val="Encabezado"/>
      <w:rPr>
        <w:lang w:val="es-ES"/>
      </w:rPr>
    </w:pPr>
  </w:p>
  <w:p w:rsidR="00A25FA7" w:rsidRPr="00F73DBC" w:rsidRDefault="00A25FA7">
    <w:pPr>
      <w:pStyle w:val="Encabezado"/>
      <w:rPr>
        <w:lang w:val="es-E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35727"/>
      <w:docPartObj>
        <w:docPartGallery w:val="Page Numbers (Top of Page)"/>
        <w:docPartUnique/>
      </w:docPartObj>
    </w:sdtPr>
    <w:sdtContent>
      <w:p w:rsidR="00A25FA7" w:rsidRDefault="00535D34">
        <w:pPr>
          <w:pStyle w:val="Encabezado"/>
          <w:jc w:val="right"/>
        </w:pPr>
        <w:fldSimple w:instr=" PAGE   \* MERGEFORMAT ">
          <w:r w:rsidR="00005DCC">
            <w:rPr>
              <w:noProof/>
            </w:rPr>
            <w:t>7</w:t>
          </w:r>
        </w:fldSimple>
      </w:p>
    </w:sdtContent>
  </w:sdt>
  <w:p w:rsidR="00A25FA7" w:rsidRPr="00F73DBC" w:rsidRDefault="00A25FA7">
    <w:pPr>
      <w:pStyle w:val="Encabezado"/>
      <w:rPr>
        <w:lang w:val="es-E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FA7" w:rsidRDefault="00A25FA7" w:rsidP="009A7D14">
    <w:pPr>
      <w:pStyle w:val="Encabezado"/>
      <w:jc w:val="center"/>
    </w:pPr>
  </w:p>
  <w:p w:rsidR="00A25FA7" w:rsidRPr="00F73DBC" w:rsidRDefault="00A25FA7">
    <w:pPr>
      <w:pStyle w:val="Encabezado"/>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27ACB5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421A85"/>
    <w:multiLevelType w:val="hybridMultilevel"/>
    <w:tmpl w:val="0B1C8214"/>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
    <w:nsid w:val="0083520E"/>
    <w:multiLevelType w:val="multilevel"/>
    <w:tmpl w:val="FB2C7264"/>
    <w:styleLink w:val="Estilo2"/>
    <w:lvl w:ilvl="0">
      <w:start w:val="1"/>
      <w:numFmt w:val="decimal"/>
      <w:lvlText w:val="%1."/>
      <w:lvlJc w:val="left"/>
      <w:pPr>
        <w:ind w:left="0" w:firstLine="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0B30102"/>
    <w:multiLevelType w:val="hybridMultilevel"/>
    <w:tmpl w:val="B68E12C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
    <w:nsid w:val="03964ADB"/>
    <w:multiLevelType w:val="hybridMultilevel"/>
    <w:tmpl w:val="E67CB7DC"/>
    <w:lvl w:ilvl="0" w:tplc="0C0A0019">
      <w:start w:val="1"/>
      <w:numFmt w:val="lowerLetter"/>
      <w:lvlText w:val="%1."/>
      <w:lvlJc w:val="left"/>
      <w:pPr>
        <w:ind w:left="1944" w:hanging="360"/>
      </w:pPr>
    </w:lvl>
    <w:lvl w:ilvl="1" w:tplc="0C0A0019" w:tentative="1">
      <w:start w:val="1"/>
      <w:numFmt w:val="lowerLetter"/>
      <w:lvlText w:val="%2."/>
      <w:lvlJc w:val="left"/>
      <w:pPr>
        <w:ind w:left="2664" w:hanging="360"/>
      </w:pPr>
    </w:lvl>
    <w:lvl w:ilvl="2" w:tplc="0C0A001B" w:tentative="1">
      <w:start w:val="1"/>
      <w:numFmt w:val="lowerRoman"/>
      <w:lvlText w:val="%3."/>
      <w:lvlJc w:val="right"/>
      <w:pPr>
        <w:ind w:left="3384" w:hanging="180"/>
      </w:pPr>
    </w:lvl>
    <w:lvl w:ilvl="3" w:tplc="0C0A000F" w:tentative="1">
      <w:start w:val="1"/>
      <w:numFmt w:val="decimal"/>
      <w:lvlText w:val="%4."/>
      <w:lvlJc w:val="left"/>
      <w:pPr>
        <w:ind w:left="4104" w:hanging="360"/>
      </w:pPr>
    </w:lvl>
    <w:lvl w:ilvl="4" w:tplc="0C0A0019" w:tentative="1">
      <w:start w:val="1"/>
      <w:numFmt w:val="lowerLetter"/>
      <w:lvlText w:val="%5."/>
      <w:lvlJc w:val="left"/>
      <w:pPr>
        <w:ind w:left="4824" w:hanging="360"/>
      </w:pPr>
    </w:lvl>
    <w:lvl w:ilvl="5" w:tplc="0C0A001B" w:tentative="1">
      <w:start w:val="1"/>
      <w:numFmt w:val="lowerRoman"/>
      <w:lvlText w:val="%6."/>
      <w:lvlJc w:val="right"/>
      <w:pPr>
        <w:ind w:left="5544" w:hanging="180"/>
      </w:pPr>
    </w:lvl>
    <w:lvl w:ilvl="6" w:tplc="0C0A000F" w:tentative="1">
      <w:start w:val="1"/>
      <w:numFmt w:val="decimal"/>
      <w:lvlText w:val="%7."/>
      <w:lvlJc w:val="left"/>
      <w:pPr>
        <w:ind w:left="6264" w:hanging="360"/>
      </w:pPr>
    </w:lvl>
    <w:lvl w:ilvl="7" w:tplc="0C0A0019" w:tentative="1">
      <w:start w:val="1"/>
      <w:numFmt w:val="lowerLetter"/>
      <w:lvlText w:val="%8."/>
      <w:lvlJc w:val="left"/>
      <w:pPr>
        <w:ind w:left="6984" w:hanging="360"/>
      </w:pPr>
    </w:lvl>
    <w:lvl w:ilvl="8" w:tplc="0C0A001B" w:tentative="1">
      <w:start w:val="1"/>
      <w:numFmt w:val="lowerRoman"/>
      <w:lvlText w:val="%9."/>
      <w:lvlJc w:val="right"/>
      <w:pPr>
        <w:ind w:left="7704" w:hanging="180"/>
      </w:pPr>
    </w:lvl>
  </w:abstractNum>
  <w:abstractNum w:abstractNumId="5">
    <w:nsid w:val="0CA95114"/>
    <w:multiLevelType w:val="hybridMultilevel"/>
    <w:tmpl w:val="6848005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6">
    <w:nsid w:val="0D082CDD"/>
    <w:multiLevelType w:val="multilevel"/>
    <w:tmpl w:val="E9E6AB7A"/>
    <w:styleLink w:val="Estilo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0" w:firstLine="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ECE2087"/>
    <w:multiLevelType w:val="hybridMultilevel"/>
    <w:tmpl w:val="088887F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8">
    <w:nsid w:val="126B596E"/>
    <w:multiLevelType w:val="hybridMultilevel"/>
    <w:tmpl w:val="40FC55B6"/>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9">
    <w:nsid w:val="169C1B10"/>
    <w:multiLevelType w:val="hybridMultilevel"/>
    <w:tmpl w:val="C6AC536E"/>
    <w:lvl w:ilvl="0" w:tplc="0C0A0019">
      <w:start w:val="1"/>
      <w:numFmt w:val="lowerLetter"/>
      <w:lvlText w:val="%1."/>
      <w:lvlJc w:val="left"/>
      <w:pPr>
        <w:ind w:left="1512" w:hanging="360"/>
      </w:pPr>
    </w:lvl>
    <w:lvl w:ilvl="1" w:tplc="0C0A0019" w:tentative="1">
      <w:start w:val="1"/>
      <w:numFmt w:val="lowerLetter"/>
      <w:lvlText w:val="%2."/>
      <w:lvlJc w:val="left"/>
      <w:pPr>
        <w:ind w:left="2232" w:hanging="360"/>
      </w:pPr>
    </w:lvl>
    <w:lvl w:ilvl="2" w:tplc="0C0A001B" w:tentative="1">
      <w:start w:val="1"/>
      <w:numFmt w:val="lowerRoman"/>
      <w:lvlText w:val="%3."/>
      <w:lvlJc w:val="right"/>
      <w:pPr>
        <w:ind w:left="2952" w:hanging="180"/>
      </w:pPr>
    </w:lvl>
    <w:lvl w:ilvl="3" w:tplc="0C0A000F" w:tentative="1">
      <w:start w:val="1"/>
      <w:numFmt w:val="decimal"/>
      <w:lvlText w:val="%4."/>
      <w:lvlJc w:val="left"/>
      <w:pPr>
        <w:ind w:left="3672" w:hanging="360"/>
      </w:pPr>
    </w:lvl>
    <w:lvl w:ilvl="4" w:tplc="0C0A0019" w:tentative="1">
      <w:start w:val="1"/>
      <w:numFmt w:val="lowerLetter"/>
      <w:lvlText w:val="%5."/>
      <w:lvlJc w:val="left"/>
      <w:pPr>
        <w:ind w:left="4392" w:hanging="360"/>
      </w:pPr>
    </w:lvl>
    <w:lvl w:ilvl="5" w:tplc="0C0A001B" w:tentative="1">
      <w:start w:val="1"/>
      <w:numFmt w:val="lowerRoman"/>
      <w:lvlText w:val="%6."/>
      <w:lvlJc w:val="right"/>
      <w:pPr>
        <w:ind w:left="5112" w:hanging="180"/>
      </w:pPr>
    </w:lvl>
    <w:lvl w:ilvl="6" w:tplc="0C0A000F" w:tentative="1">
      <w:start w:val="1"/>
      <w:numFmt w:val="decimal"/>
      <w:lvlText w:val="%7."/>
      <w:lvlJc w:val="left"/>
      <w:pPr>
        <w:ind w:left="5832" w:hanging="360"/>
      </w:pPr>
    </w:lvl>
    <w:lvl w:ilvl="7" w:tplc="0C0A0019" w:tentative="1">
      <w:start w:val="1"/>
      <w:numFmt w:val="lowerLetter"/>
      <w:lvlText w:val="%8."/>
      <w:lvlJc w:val="left"/>
      <w:pPr>
        <w:ind w:left="6552" w:hanging="360"/>
      </w:pPr>
    </w:lvl>
    <w:lvl w:ilvl="8" w:tplc="0C0A001B" w:tentative="1">
      <w:start w:val="1"/>
      <w:numFmt w:val="lowerRoman"/>
      <w:lvlText w:val="%9."/>
      <w:lvlJc w:val="right"/>
      <w:pPr>
        <w:ind w:left="7272" w:hanging="180"/>
      </w:pPr>
    </w:lvl>
  </w:abstractNum>
  <w:abstractNum w:abstractNumId="10">
    <w:nsid w:val="1B2E7757"/>
    <w:multiLevelType w:val="hybridMultilevel"/>
    <w:tmpl w:val="69B0E2D4"/>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11">
    <w:nsid w:val="1E124AE4"/>
    <w:multiLevelType w:val="multilevel"/>
    <w:tmpl w:val="EB6AE8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3BD3457"/>
    <w:multiLevelType w:val="hybridMultilevel"/>
    <w:tmpl w:val="E612D8A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3">
    <w:nsid w:val="2D420834"/>
    <w:multiLevelType w:val="multilevel"/>
    <w:tmpl w:val="20689F84"/>
    <w:styleLink w:val="Estilo4"/>
    <w:lvl w:ilvl="0">
      <w:start w:val="1"/>
      <w:numFmt w:val="decimal"/>
      <w:lvlText w:val="%1."/>
      <w:lvlJc w:val="left"/>
      <w:pPr>
        <w:ind w:left="0" w:firstLine="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1036B46"/>
    <w:multiLevelType w:val="hybridMultilevel"/>
    <w:tmpl w:val="FE3A90B4"/>
    <w:lvl w:ilvl="0" w:tplc="0C0A0019">
      <w:start w:val="1"/>
      <w:numFmt w:val="lowerLetter"/>
      <w:lvlText w:val="%1."/>
      <w:lvlJc w:val="left"/>
      <w:pPr>
        <w:ind w:left="1512" w:hanging="360"/>
      </w:pPr>
    </w:lvl>
    <w:lvl w:ilvl="1" w:tplc="0C0A0019">
      <w:start w:val="1"/>
      <w:numFmt w:val="lowerLetter"/>
      <w:lvlText w:val="%2."/>
      <w:lvlJc w:val="left"/>
      <w:pPr>
        <w:ind w:left="2232" w:hanging="360"/>
      </w:pPr>
    </w:lvl>
    <w:lvl w:ilvl="2" w:tplc="0C0A001B" w:tentative="1">
      <w:start w:val="1"/>
      <w:numFmt w:val="lowerRoman"/>
      <w:lvlText w:val="%3."/>
      <w:lvlJc w:val="right"/>
      <w:pPr>
        <w:ind w:left="2952" w:hanging="180"/>
      </w:pPr>
    </w:lvl>
    <w:lvl w:ilvl="3" w:tplc="0C0A000F" w:tentative="1">
      <w:start w:val="1"/>
      <w:numFmt w:val="decimal"/>
      <w:lvlText w:val="%4."/>
      <w:lvlJc w:val="left"/>
      <w:pPr>
        <w:ind w:left="3672" w:hanging="360"/>
      </w:pPr>
    </w:lvl>
    <w:lvl w:ilvl="4" w:tplc="0C0A0019" w:tentative="1">
      <w:start w:val="1"/>
      <w:numFmt w:val="lowerLetter"/>
      <w:lvlText w:val="%5."/>
      <w:lvlJc w:val="left"/>
      <w:pPr>
        <w:ind w:left="4392" w:hanging="360"/>
      </w:pPr>
    </w:lvl>
    <w:lvl w:ilvl="5" w:tplc="0C0A001B" w:tentative="1">
      <w:start w:val="1"/>
      <w:numFmt w:val="lowerRoman"/>
      <w:lvlText w:val="%6."/>
      <w:lvlJc w:val="right"/>
      <w:pPr>
        <w:ind w:left="5112" w:hanging="180"/>
      </w:pPr>
    </w:lvl>
    <w:lvl w:ilvl="6" w:tplc="0C0A000F" w:tentative="1">
      <w:start w:val="1"/>
      <w:numFmt w:val="decimal"/>
      <w:lvlText w:val="%7."/>
      <w:lvlJc w:val="left"/>
      <w:pPr>
        <w:ind w:left="5832" w:hanging="360"/>
      </w:pPr>
    </w:lvl>
    <w:lvl w:ilvl="7" w:tplc="0C0A0019" w:tentative="1">
      <w:start w:val="1"/>
      <w:numFmt w:val="lowerLetter"/>
      <w:lvlText w:val="%8."/>
      <w:lvlJc w:val="left"/>
      <w:pPr>
        <w:ind w:left="6552" w:hanging="360"/>
      </w:pPr>
    </w:lvl>
    <w:lvl w:ilvl="8" w:tplc="0C0A001B" w:tentative="1">
      <w:start w:val="1"/>
      <w:numFmt w:val="lowerRoman"/>
      <w:lvlText w:val="%9."/>
      <w:lvlJc w:val="right"/>
      <w:pPr>
        <w:ind w:left="7272" w:hanging="180"/>
      </w:pPr>
    </w:lvl>
  </w:abstractNum>
  <w:abstractNum w:abstractNumId="15">
    <w:nsid w:val="35A64D1D"/>
    <w:multiLevelType w:val="hybridMultilevel"/>
    <w:tmpl w:val="38CA2556"/>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start w:val="1"/>
      <w:numFmt w:val="bullet"/>
      <w:lvlText w:val=""/>
      <w:lvlJc w:val="left"/>
      <w:pPr>
        <w:ind w:left="3384" w:hanging="360"/>
      </w:pPr>
      <w:rPr>
        <w:rFonts w:ascii="Wingdings" w:hAnsi="Wingdings" w:hint="default"/>
      </w:rPr>
    </w:lvl>
    <w:lvl w:ilvl="3" w:tplc="0C0A000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16">
    <w:nsid w:val="373D652D"/>
    <w:multiLevelType w:val="hybridMultilevel"/>
    <w:tmpl w:val="7F1604F0"/>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17">
    <w:nsid w:val="3A062BE1"/>
    <w:multiLevelType w:val="hybridMultilevel"/>
    <w:tmpl w:val="2AF2F7C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3F107FFD"/>
    <w:multiLevelType w:val="hybridMultilevel"/>
    <w:tmpl w:val="CFDA5EB6"/>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9">
    <w:nsid w:val="409C5339"/>
    <w:multiLevelType w:val="hybridMultilevel"/>
    <w:tmpl w:val="D87465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0DB4412"/>
    <w:multiLevelType w:val="hybridMultilevel"/>
    <w:tmpl w:val="EDC09EA4"/>
    <w:lvl w:ilvl="0" w:tplc="0C0A0001">
      <w:start w:val="1"/>
      <w:numFmt w:val="bullet"/>
      <w:lvlText w:val=""/>
      <w:lvlJc w:val="left"/>
      <w:pPr>
        <w:ind w:left="2448" w:hanging="360"/>
      </w:pPr>
      <w:rPr>
        <w:rFonts w:ascii="Symbol" w:hAnsi="Symbol" w:hint="default"/>
      </w:rPr>
    </w:lvl>
    <w:lvl w:ilvl="1" w:tplc="0C0A0003" w:tentative="1">
      <w:start w:val="1"/>
      <w:numFmt w:val="bullet"/>
      <w:lvlText w:val="o"/>
      <w:lvlJc w:val="left"/>
      <w:pPr>
        <w:ind w:left="3168" w:hanging="360"/>
      </w:pPr>
      <w:rPr>
        <w:rFonts w:ascii="Courier New" w:hAnsi="Courier New" w:cs="Courier New" w:hint="default"/>
      </w:rPr>
    </w:lvl>
    <w:lvl w:ilvl="2" w:tplc="0C0A0005" w:tentative="1">
      <w:start w:val="1"/>
      <w:numFmt w:val="bullet"/>
      <w:lvlText w:val=""/>
      <w:lvlJc w:val="left"/>
      <w:pPr>
        <w:ind w:left="3888" w:hanging="360"/>
      </w:pPr>
      <w:rPr>
        <w:rFonts w:ascii="Wingdings" w:hAnsi="Wingdings" w:hint="default"/>
      </w:rPr>
    </w:lvl>
    <w:lvl w:ilvl="3" w:tplc="0C0A0001">
      <w:start w:val="1"/>
      <w:numFmt w:val="bullet"/>
      <w:lvlText w:val=""/>
      <w:lvlJc w:val="left"/>
      <w:pPr>
        <w:ind w:left="4608" w:hanging="360"/>
      </w:pPr>
      <w:rPr>
        <w:rFonts w:ascii="Symbol" w:hAnsi="Symbol" w:hint="default"/>
      </w:rPr>
    </w:lvl>
    <w:lvl w:ilvl="4" w:tplc="0C0A0003" w:tentative="1">
      <w:start w:val="1"/>
      <w:numFmt w:val="bullet"/>
      <w:lvlText w:val="o"/>
      <w:lvlJc w:val="left"/>
      <w:pPr>
        <w:ind w:left="5328" w:hanging="360"/>
      </w:pPr>
      <w:rPr>
        <w:rFonts w:ascii="Courier New" w:hAnsi="Courier New" w:cs="Courier New" w:hint="default"/>
      </w:rPr>
    </w:lvl>
    <w:lvl w:ilvl="5" w:tplc="0C0A0005" w:tentative="1">
      <w:start w:val="1"/>
      <w:numFmt w:val="bullet"/>
      <w:lvlText w:val=""/>
      <w:lvlJc w:val="left"/>
      <w:pPr>
        <w:ind w:left="6048" w:hanging="360"/>
      </w:pPr>
      <w:rPr>
        <w:rFonts w:ascii="Wingdings" w:hAnsi="Wingdings" w:hint="default"/>
      </w:rPr>
    </w:lvl>
    <w:lvl w:ilvl="6" w:tplc="0C0A0001" w:tentative="1">
      <w:start w:val="1"/>
      <w:numFmt w:val="bullet"/>
      <w:lvlText w:val=""/>
      <w:lvlJc w:val="left"/>
      <w:pPr>
        <w:ind w:left="6768" w:hanging="360"/>
      </w:pPr>
      <w:rPr>
        <w:rFonts w:ascii="Symbol" w:hAnsi="Symbol" w:hint="default"/>
      </w:rPr>
    </w:lvl>
    <w:lvl w:ilvl="7" w:tplc="0C0A0003" w:tentative="1">
      <w:start w:val="1"/>
      <w:numFmt w:val="bullet"/>
      <w:lvlText w:val="o"/>
      <w:lvlJc w:val="left"/>
      <w:pPr>
        <w:ind w:left="7488" w:hanging="360"/>
      </w:pPr>
      <w:rPr>
        <w:rFonts w:ascii="Courier New" w:hAnsi="Courier New" w:cs="Courier New" w:hint="default"/>
      </w:rPr>
    </w:lvl>
    <w:lvl w:ilvl="8" w:tplc="0C0A0005" w:tentative="1">
      <w:start w:val="1"/>
      <w:numFmt w:val="bullet"/>
      <w:lvlText w:val=""/>
      <w:lvlJc w:val="left"/>
      <w:pPr>
        <w:ind w:left="8208" w:hanging="360"/>
      </w:pPr>
      <w:rPr>
        <w:rFonts w:ascii="Wingdings" w:hAnsi="Wingdings" w:hint="default"/>
      </w:rPr>
    </w:lvl>
  </w:abstractNum>
  <w:abstractNum w:abstractNumId="21">
    <w:nsid w:val="41093650"/>
    <w:multiLevelType w:val="hybridMultilevel"/>
    <w:tmpl w:val="33246B14"/>
    <w:lvl w:ilvl="0" w:tplc="300A0001">
      <w:start w:val="1"/>
      <w:numFmt w:val="bullet"/>
      <w:lvlText w:val=""/>
      <w:lvlJc w:val="left"/>
      <w:pPr>
        <w:ind w:left="1440" w:hanging="360"/>
      </w:pPr>
      <w:rPr>
        <w:rFonts w:ascii="Symbol" w:hAnsi="Symbol" w:hint="default"/>
      </w:rPr>
    </w:lvl>
    <w:lvl w:ilvl="1" w:tplc="300A0003">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2">
    <w:nsid w:val="4200440F"/>
    <w:multiLevelType w:val="hybridMultilevel"/>
    <w:tmpl w:val="5BDA38E4"/>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23">
    <w:nsid w:val="447173E2"/>
    <w:multiLevelType w:val="hybridMultilevel"/>
    <w:tmpl w:val="BDC8485C"/>
    <w:lvl w:ilvl="0" w:tplc="0C0A0019">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4">
    <w:nsid w:val="44C0314E"/>
    <w:multiLevelType w:val="multilevel"/>
    <w:tmpl w:val="751668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rPr>
        <w:rFonts w:ascii="Arial" w:eastAsia="Calibri" w:hAnsi="Arial" w:cs="Arial"/>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5923073"/>
    <w:multiLevelType w:val="hybridMultilevel"/>
    <w:tmpl w:val="AAEA7236"/>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6">
    <w:nsid w:val="4BE97A7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D42213F"/>
    <w:multiLevelType w:val="hybridMultilevel"/>
    <w:tmpl w:val="2014FA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EF12F2C"/>
    <w:multiLevelType w:val="hybridMultilevel"/>
    <w:tmpl w:val="AFD04046"/>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29">
    <w:nsid w:val="50BE4242"/>
    <w:multiLevelType w:val="hybridMultilevel"/>
    <w:tmpl w:val="E3AAA570"/>
    <w:lvl w:ilvl="0" w:tplc="300A0001">
      <w:start w:val="1"/>
      <w:numFmt w:val="bullet"/>
      <w:lvlText w:val=""/>
      <w:lvlJc w:val="left"/>
      <w:pPr>
        <w:ind w:left="1944" w:hanging="360"/>
      </w:pPr>
      <w:rPr>
        <w:rFonts w:ascii="Symbol" w:hAnsi="Symbol" w:hint="default"/>
      </w:rPr>
    </w:lvl>
    <w:lvl w:ilvl="1" w:tplc="300A0003" w:tentative="1">
      <w:start w:val="1"/>
      <w:numFmt w:val="bullet"/>
      <w:lvlText w:val="o"/>
      <w:lvlJc w:val="left"/>
      <w:pPr>
        <w:ind w:left="2664" w:hanging="360"/>
      </w:pPr>
      <w:rPr>
        <w:rFonts w:ascii="Courier New" w:hAnsi="Courier New" w:cs="Courier New" w:hint="default"/>
      </w:rPr>
    </w:lvl>
    <w:lvl w:ilvl="2" w:tplc="300A0005" w:tentative="1">
      <w:start w:val="1"/>
      <w:numFmt w:val="bullet"/>
      <w:lvlText w:val=""/>
      <w:lvlJc w:val="left"/>
      <w:pPr>
        <w:ind w:left="3384" w:hanging="360"/>
      </w:pPr>
      <w:rPr>
        <w:rFonts w:ascii="Wingdings" w:hAnsi="Wingdings" w:hint="default"/>
      </w:rPr>
    </w:lvl>
    <w:lvl w:ilvl="3" w:tplc="300A0001" w:tentative="1">
      <w:start w:val="1"/>
      <w:numFmt w:val="bullet"/>
      <w:lvlText w:val=""/>
      <w:lvlJc w:val="left"/>
      <w:pPr>
        <w:ind w:left="4104" w:hanging="360"/>
      </w:pPr>
      <w:rPr>
        <w:rFonts w:ascii="Symbol" w:hAnsi="Symbol" w:hint="default"/>
      </w:rPr>
    </w:lvl>
    <w:lvl w:ilvl="4" w:tplc="300A0003" w:tentative="1">
      <w:start w:val="1"/>
      <w:numFmt w:val="bullet"/>
      <w:lvlText w:val="o"/>
      <w:lvlJc w:val="left"/>
      <w:pPr>
        <w:ind w:left="4824" w:hanging="360"/>
      </w:pPr>
      <w:rPr>
        <w:rFonts w:ascii="Courier New" w:hAnsi="Courier New" w:cs="Courier New" w:hint="default"/>
      </w:rPr>
    </w:lvl>
    <w:lvl w:ilvl="5" w:tplc="300A0005" w:tentative="1">
      <w:start w:val="1"/>
      <w:numFmt w:val="bullet"/>
      <w:lvlText w:val=""/>
      <w:lvlJc w:val="left"/>
      <w:pPr>
        <w:ind w:left="5544" w:hanging="360"/>
      </w:pPr>
      <w:rPr>
        <w:rFonts w:ascii="Wingdings" w:hAnsi="Wingdings" w:hint="default"/>
      </w:rPr>
    </w:lvl>
    <w:lvl w:ilvl="6" w:tplc="300A0001" w:tentative="1">
      <w:start w:val="1"/>
      <w:numFmt w:val="bullet"/>
      <w:lvlText w:val=""/>
      <w:lvlJc w:val="left"/>
      <w:pPr>
        <w:ind w:left="6264" w:hanging="360"/>
      </w:pPr>
      <w:rPr>
        <w:rFonts w:ascii="Symbol" w:hAnsi="Symbol" w:hint="default"/>
      </w:rPr>
    </w:lvl>
    <w:lvl w:ilvl="7" w:tplc="300A0003" w:tentative="1">
      <w:start w:val="1"/>
      <w:numFmt w:val="bullet"/>
      <w:lvlText w:val="o"/>
      <w:lvlJc w:val="left"/>
      <w:pPr>
        <w:ind w:left="6984" w:hanging="360"/>
      </w:pPr>
      <w:rPr>
        <w:rFonts w:ascii="Courier New" w:hAnsi="Courier New" w:cs="Courier New" w:hint="default"/>
      </w:rPr>
    </w:lvl>
    <w:lvl w:ilvl="8" w:tplc="300A0005" w:tentative="1">
      <w:start w:val="1"/>
      <w:numFmt w:val="bullet"/>
      <w:lvlText w:val=""/>
      <w:lvlJc w:val="left"/>
      <w:pPr>
        <w:ind w:left="7704" w:hanging="360"/>
      </w:pPr>
      <w:rPr>
        <w:rFonts w:ascii="Wingdings" w:hAnsi="Wingdings" w:hint="default"/>
      </w:rPr>
    </w:lvl>
  </w:abstractNum>
  <w:abstractNum w:abstractNumId="30">
    <w:nsid w:val="50DA1352"/>
    <w:multiLevelType w:val="multilevel"/>
    <w:tmpl w:val="AB206C9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3D01F0A"/>
    <w:multiLevelType w:val="hybridMultilevel"/>
    <w:tmpl w:val="B608F04A"/>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2">
    <w:nsid w:val="56C054C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B2E2CCF"/>
    <w:multiLevelType w:val="hybridMultilevel"/>
    <w:tmpl w:val="9C389434"/>
    <w:lvl w:ilvl="0" w:tplc="0C0A0001">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34">
    <w:nsid w:val="5D7B750A"/>
    <w:multiLevelType w:val="multilevel"/>
    <w:tmpl w:val="89D2BFF0"/>
    <w:styleLink w:val="Estilo3"/>
    <w:lvl w:ilvl="0">
      <w:start w:val="1"/>
      <w:numFmt w:val="decimal"/>
      <w:lvlText w:val="%1."/>
      <w:lvlJc w:val="left"/>
      <w:pPr>
        <w:ind w:left="567" w:hanging="567"/>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lang w:val="es-EC"/>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DF54313"/>
    <w:multiLevelType w:val="hybridMultilevel"/>
    <w:tmpl w:val="D86A071C"/>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6">
    <w:nsid w:val="5E8A2204"/>
    <w:multiLevelType w:val="hybridMultilevel"/>
    <w:tmpl w:val="06A0A044"/>
    <w:lvl w:ilvl="0" w:tplc="0C0A0019">
      <w:start w:val="1"/>
      <w:numFmt w:val="lowerLetter"/>
      <w:lvlText w:val="%1."/>
      <w:lvlJc w:val="left"/>
      <w:pPr>
        <w:ind w:left="1512" w:hanging="360"/>
      </w:pPr>
    </w:lvl>
    <w:lvl w:ilvl="1" w:tplc="BECE5598">
      <w:start w:val="1"/>
      <w:numFmt w:val="lowerLetter"/>
      <w:lvlText w:val="%2."/>
      <w:lvlJc w:val="left"/>
      <w:pPr>
        <w:ind w:left="2232" w:hanging="360"/>
      </w:pPr>
      <w:rPr>
        <w:b/>
      </w:rPr>
    </w:lvl>
    <w:lvl w:ilvl="2" w:tplc="0C0A001B" w:tentative="1">
      <w:start w:val="1"/>
      <w:numFmt w:val="lowerRoman"/>
      <w:lvlText w:val="%3."/>
      <w:lvlJc w:val="right"/>
      <w:pPr>
        <w:ind w:left="2952" w:hanging="180"/>
      </w:pPr>
    </w:lvl>
    <w:lvl w:ilvl="3" w:tplc="0C0A000F" w:tentative="1">
      <w:start w:val="1"/>
      <w:numFmt w:val="decimal"/>
      <w:lvlText w:val="%4."/>
      <w:lvlJc w:val="left"/>
      <w:pPr>
        <w:ind w:left="3672" w:hanging="360"/>
      </w:pPr>
    </w:lvl>
    <w:lvl w:ilvl="4" w:tplc="0C0A0019" w:tentative="1">
      <w:start w:val="1"/>
      <w:numFmt w:val="lowerLetter"/>
      <w:lvlText w:val="%5."/>
      <w:lvlJc w:val="left"/>
      <w:pPr>
        <w:ind w:left="4392" w:hanging="360"/>
      </w:pPr>
    </w:lvl>
    <w:lvl w:ilvl="5" w:tplc="0C0A001B" w:tentative="1">
      <w:start w:val="1"/>
      <w:numFmt w:val="lowerRoman"/>
      <w:lvlText w:val="%6."/>
      <w:lvlJc w:val="right"/>
      <w:pPr>
        <w:ind w:left="5112" w:hanging="180"/>
      </w:pPr>
    </w:lvl>
    <w:lvl w:ilvl="6" w:tplc="0C0A000F" w:tentative="1">
      <w:start w:val="1"/>
      <w:numFmt w:val="decimal"/>
      <w:lvlText w:val="%7."/>
      <w:lvlJc w:val="left"/>
      <w:pPr>
        <w:ind w:left="5832" w:hanging="360"/>
      </w:pPr>
    </w:lvl>
    <w:lvl w:ilvl="7" w:tplc="0C0A0019" w:tentative="1">
      <w:start w:val="1"/>
      <w:numFmt w:val="lowerLetter"/>
      <w:lvlText w:val="%8."/>
      <w:lvlJc w:val="left"/>
      <w:pPr>
        <w:ind w:left="6552" w:hanging="360"/>
      </w:pPr>
    </w:lvl>
    <w:lvl w:ilvl="8" w:tplc="0C0A001B" w:tentative="1">
      <w:start w:val="1"/>
      <w:numFmt w:val="lowerRoman"/>
      <w:lvlText w:val="%9."/>
      <w:lvlJc w:val="right"/>
      <w:pPr>
        <w:ind w:left="7272" w:hanging="180"/>
      </w:pPr>
    </w:lvl>
  </w:abstractNum>
  <w:abstractNum w:abstractNumId="37">
    <w:nsid w:val="66E23CB7"/>
    <w:multiLevelType w:val="hybridMultilevel"/>
    <w:tmpl w:val="04C4288A"/>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38">
    <w:nsid w:val="68C6392D"/>
    <w:multiLevelType w:val="hybridMultilevel"/>
    <w:tmpl w:val="5E50A116"/>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39">
    <w:nsid w:val="68D873F7"/>
    <w:multiLevelType w:val="hybridMultilevel"/>
    <w:tmpl w:val="4C723A10"/>
    <w:lvl w:ilvl="0" w:tplc="0C0A0001">
      <w:start w:val="1"/>
      <w:numFmt w:val="bullet"/>
      <w:lvlText w:val=""/>
      <w:lvlJc w:val="left"/>
      <w:pPr>
        <w:ind w:left="2309" w:hanging="360"/>
      </w:pPr>
      <w:rPr>
        <w:rFonts w:ascii="Symbol" w:hAnsi="Symbol" w:hint="default"/>
      </w:rPr>
    </w:lvl>
    <w:lvl w:ilvl="1" w:tplc="0C0A0003" w:tentative="1">
      <w:start w:val="1"/>
      <w:numFmt w:val="bullet"/>
      <w:lvlText w:val="o"/>
      <w:lvlJc w:val="left"/>
      <w:pPr>
        <w:ind w:left="3029" w:hanging="360"/>
      </w:pPr>
      <w:rPr>
        <w:rFonts w:ascii="Courier New" w:hAnsi="Courier New" w:cs="Courier New" w:hint="default"/>
      </w:rPr>
    </w:lvl>
    <w:lvl w:ilvl="2" w:tplc="0C0A0005" w:tentative="1">
      <w:start w:val="1"/>
      <w:numFmt w:val="bullet"/>
      <w:lvlText w:val=""/>
      <w:lvlJc w:val="left"/>
      <w:pPr>
        <w:ind w:left="3749" w:hanging="360"/>
      </w:pPr>
      <w:rPr>
        <w:rFonts w:ascii="Wingdings" w:hAnsi="Wingdings" w:hint="default"/>
      </w:rPr>
    </w:lvl>
    <w:lvl w:ilvl="3" w:tplc="0C0A0001" w:tentative="1">
      <w:start w:val="1"/>
      <w:numFmt w:val="bullet"/>
      <w:lvlText w:val=""/>
      <w:lvlJc w:val="left"/>
      <w:pPr>
        <w:ind w:left="4469" w:hanging="360"/>
      </w:pPr>
      <w:rPr>
        <w:rFonts w:ascii="Symbol" w:hAnsi="Symbol" w:hint="default"/>
      </w:rPr>
    </w:lvl>
    <w:lvl w:ilvl="4" w:tplc="0C0A0003" w:tentative="1">
      <w:start w:val="1"/>
      <w:numFmt w:val="bullet"/>
      <w:lvlText w:val="o"/>
      <w:lvlJc w:val="left"/>
      <w:pPr>
        <w:ind w:left="5189" w:hanging="360"/>
      </w:pPr>
      <w:rPr>
        <w:rFonts w:ascii="Courier New" w:hAnsi="Courier New" w:cs="Courier New" w:hint="default"/>
      </w:rPr>
    </w:lvl>
    <w:lvl w:ilvl="5" w:tplc="0C0A0005" w:tentative="1">
      <w:start w:val="1"/>
      <w:numFmt w:val="bullet"/>
      <w:lvlText w:val=""/>
      <w:lvlJc w:val="left"/>
      <w:pPr>
        <w:ind w:left="5909" w:hanging="360"/>
      </w:pPr>
      <w:rPr>
        <w:rFonts w:ascii="Wingdings" w:hAnsi="Wingdings" w:hint="default"/>
      </w:rPr>
    </w:lvl>
    <w:lvl w:ilvl="6" w:tplc="0C0A0001" w:tentative="1">
      <w:start w:val="1"/>
      <w:numFmt w:val="bullet"/>
      <w:lvlText w:val=""/>
      <w:lvlJc w:val="left"/>
      <w:pPr>
        <w:ind w:left="6629" w:hanging="360"/>
      </w:pPr>
      <w:rPr>
        <w:rFonts w:ascii="Symbol" w:hAnsi="Symbol" w:hint="default"/>
      </w:rPr>
    </w:lvl>
    <w:lvl w:ilvl="7" w:tplc="0C0A0003" w:tentative="1">
      <w:start w:val="1"/>
      <w:numFmt w:val="bullet"/>
      <w:lvlText w:val="o"/>
      <w:lvlJc w:val="left"/>
      <w:pPr>
        <w:ind w:left="7349" w:hanging="360"/>
      </w:pPr>
      <w:rPr>
        <w:rFonts w:ascii="Courier New" w:hAnsi="Courier New" w:cs="Courier New" w:hint="default"/>
      </w:rPr>
    </w:lvl>
    <w:lvl w:ilvl="8" w:tplc="0C0A0005" w:tentative="1">
      <w:start w:val="1"/>
      <w:numFmt w:val="bullet"/>
      <w:lvlText w:val=""/>
      <w:lvlJc w:val="left"/>
      <w:pPr>
        <w:ind w:left="8069" w:hanging="360"/>
      </w:pPr>
      <w:rPr>
        <w:rFonts w:ascii="Wingdings" w:hAnsi="Wingdings" w:hint="default"/>
      </w:rPr>
    </w:lvl>
  </w:abstractNum>
  <w:abstractNum w:abstractNumId="40">
    <w:nsid w:val="69A35D79"/>
    <w:multiLevelType w:val="hybridMultilevel"/>
    <w:tmpl w:val="583AFD1A"/>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41">
    <w:nsid w:val="6C041573"/>
    <w:multiLevelType w:val="hybridMultilevel"/>
    <w:tmpl w:val="1BF4A178"/>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42">
    <w:nsid w:val="6C6D6D22"/>
    <w:multiLevelType w:val="hybridMultilevel"/>
    <w:tmpl w:val="FD680AC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3">
    <w:nsid w:val="70826C26"/>
    <w:multiLevelType w:val="hybridMultilevel"/>
    <w:tmpl w:val="598810CA"/>
    <w:lvl w:ilvl="0" w:tplc="0C0A0001">
      <w:start w:val="1"/>
      <w:numFmt w:val="bullet"/>
      <w:lvlText w:val=""/>
      <w:lvlJc w:val="left"/>
      <w:pPr>
        <w:ind w:left="2011" w:hanging="360"/>
      </w:pPr>
      <w:rPr>
        <w:rFonts w:ascii="Symbol" w:hAnsi="Symbol" w:hint="default"/>
      </w:rPr>
    </w:lvl>
    <w:lvl w:ilvl="1" w:tplc="0C0A0003" w:tentative="1">
      <w:start w:val="1"/>
      <w:numFmt w:val="bullet"/>
      <w:lvlText w:val="o"/>
      <w:lvlJc w:val="left"/>
      <w:pPr>
        <w:ind w:left="2731" w:hanging="360"/>
      </w:pPr>
      <w:rPr>
        <w:rFonts w:ascii="Courier New" w:hAnsi="Courier New" w:cs="Courier New" w:hint="default"/>
      </w:rPr>
    </w:lvl>
    <w:lvl w:ilvl="2" w:tplc="0C0A0005" w:tentative="1">
      <w:start w:val="1"/>
      <w:numFmt w:val="bullet"/>
      <w:lvlText w:val=""/>
      <w:lvlJc w:val="left"/>
      <w:pPr>
        <w:ind w:left="3451" w:hanging="360"/>
      </w:pPr>
      <w:rPr>
        <w:rFonts w:ascii="Wingdings" w:hAnsi="Wingdings" w:hint="default"/>
      </w:rPr>
    </w:lvl>
    <w:lvl w:ilvl="3" w:tplc="0C0A0001" w:tentative="1">
      <w:start w:val="1"/>
      <w:numFmt w:val="bullet"/>
      <w:lvlText w:val=""/>
      <w:lvlJc w:val="left"/>
      <w:pPr>
        <w:ind w:left="4171" w:hanging="360"/>
      </w:pPr>
      <w:rPr>
        <w:rFonts w:ascii="Symbol" w:hAnsi="Symbol" w:hint="default"/>
      </w:rPr>
    </w:lvl>
    <w:lvl w:ilvl="4" w:tplc="0C0A0003" w:tentative="1">
      <w:start w:val="1"/>
      <w:numFmt w:val="bullet"/>
      <w:lvlText w:val="o"/>
      <w:lvlJc w:val="left"/>
      <w:pPr>
        <w:ind w:left="4891" w:hanging="360"/>
      </w:pPr>
      <w:rPr>
        <w:rFonts w:ascii="Courier New" w:hAnsi="Courier New" w:cs="Courier New" w:hint="default"/>
      </w:rPr>
    </w:lvl>
    <w:lvl w:ilvl="5" w:tplc="0C0A0005" w:tentative="1">
      <w:start w:val="1"/>
      <w:numFmt w:val="bullet"/>
      <w:lvlText w:val=""/>
      <w:lvlJc w:val="left"/>
      <w:pPr>
        <w:ind w:left="5611" w:hanging="360"/>
      </w:pPr>
      <w:rPr>
        <w:rFonts w:ascii="Wingdings" w:hAnsi="Wingdings" w:hint="default"/>
      </w:rPr>
    </w:lvl>
    <w:lvl w:ilvl="6" w:tplc="0C0A0001" w:tentative="1">
      <w:start w:val="1"/>
      <w:numFmt w:val="bullet"/>
      <w:lvlText w:val=""/>
      <w:lvlJc w:val="left"/>
      <w:pPr>
        <w:ind w:left="6331" w:hanging="360"/>
      </w:pPr>
      <w:rPr>
        <w:rFonts w:ascii="Symbol" w:hAnsi="Symbol" w:hint="default"/>
      </w:rPr>
    </w:lvl>
    <w:lvl w:ilvl="7" w:tplc="0C0A0003" w:tentative="1">
      <w:start w:val="1"/>
      <w:numFmt w:val="bullet"/>
      <w:lvlText w:val="o"/>
      <w:lvlJc w:val="left"/>
      <w:pPr>
        <w:ind w:left="7051" w:hanging="360"/>
      </w:pPr>
      <w:rPr>
        <w:rFonts w:ascii="Courier New" w:hAnsi="Courier New" w:cs="Courier New" w:hint="default"/>
      </w:rPr>
    </w:lvl>
    <w:lvl w:ilvl="8" w:tplc="0C0A0005" w:tentative="1">
      <w:start w:val="1"/>
      <w:numFmt w:val="bullet"/>
      <w:lvlText w:val=""/>
      <w:lvlJc w:val="left"/>
      <w:pPr>
        <w:ind w:left="7771" w:hanging="360"/>
      </w:pPr>
      <w:rPr>
        <w:rFonts w:ascii="Wingdings" w:hAnsi="Wingdings" w:hint="default"/>
      </w:rPr>
    </w:lvl>
  </w:abstractNum>
  <w:abstractNum w:abstractNumId="44">
    <w:nsid w:val="710807FA"/>
    <w:multiLevelType w:val="multilevel"/>
    <w:tmpl w:val="4772598A"/>
    <w:styleLink w:val="Estilo1"/>
    <w:lvl w:ilvl="0">
      <w:start w:val="1"/>
      <w:numFmt w:val="decimal"/>
      <w:lvlText w:val="%1."/>
      <w:lvlJc w:val="left"/>
      <w:pPr>
        <w:ind w:left="0" w:firstLine="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2730862"/>
    <w:multiLevelType w:val="hybridMultilevel"/>
    <w:tmpl w:val="BDC8485C"/>
    <w:lvl w:ilvl="0" w:tplc="0C0A0019">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6">
    <w:nsid w:val="734435CC"/>
    <w:multiLevelType w:val="hybridMultilevel"/>
    <w:tmpl w:val="8CD89B98"/>
    <w:lvl w:ilvl="0" w:tplc="0C0A0001">
      <w:start w:val="1"/>
      <w:numFmt w:val="bullet"/>
      <w:lvlText w:val=""/>
      <w:lvlJc w:val="left"/>
      <w:pPr>
        <w:ind w:left="1146" w:hanging="360"/>
      </w:pPr>
      <w:rPr>
        <w:rFonts w:ascii="Symbol" w:hAnsi="Symbol" w:hint="default"/>
      </w:rPr>
    </w:lvl>
    <w:lvl w:ilvl="1" w:tplc="0C0A0001">
      <w:start w:val="1"/>
      <w:numFmt w:val="bullet"/>
      <w:lvlText w:val=""/>
      <w:lvlJc w:val="left"/>
      <w:pPr>
        <w:ind w:left="1866" w:hanging="360"/>
      </w:pPr>
      <w:rPr>
        <w:rFonts w:ascii="Symbol" w:hAnsi="Symbol" w:hint="default"/>
      </w:rPr>
    </w:lvl>
    <w:lvl w:ilvl="2" w:tplc="0C0A0005">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7">
    <w:nsid w:val="74DF69A4"/>
    <w:multiLevelType w:val="hybridMultilevel"/>
    <w:tmpl w:val="CFC424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6601780"/>
    <w:multiLevelType w:val="hybridMultilevel"/>
    <w:tmpl w:val="14204CC8"/>
    <w:lvl w:ilvl="0" w:tplc="579080C8">
      <w:start w:val="1"/>
      <w:numFmt w:val="decimal"/>
      <w:lvlText w:val="%1."/>
      <w:lvlJc w:val="left"/>
      <w:pPr>
        <w:ind w:left="72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76C3C2E"/>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CB510C0"/>
    <w:multiLevelType w:val="hybridMultilevel"/>
    <w:tmpl w:val="FC90AB2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1">
    <w:nsid w:val="7FD260D3"/>
    <w:multiLevelType w:val="multilevel"/>
    <w:tmpl w:val="515A5EA8"/>
    <w:styleLink w:val="Estilo5"/>
    <w:lvl w:ilvl="0">
      <w:start w:val="1"/>
      <w:numFmt w:val="decimal"/>
      <w:lvlText w:val="%1."/>
      <w:lvlJc w:val="left"/>
      <w:pPr>
        <w:ind w:left="0" w:firstLine="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44"/>
  </w:num>
  <w:num w:numId="3">
    <w:abstractNumId w:val="2"/>
  </w:num>
  <w:num w:numId="4">
    <w:abstractNumId w:val="34"/>
  </w:num>
  <w:num w:numId="5">
    <w:abstractNumId w:val="13"/>
  </w:num>
  <w:num w:numId="6">
    <w:abstractNumId w:val="51"/>
  </w:num>
  <w:num w:numId="7">
    <w:abstractNumId w:val="48"/>
  </w:num>
  <w:num w:numId="8">
    <w:abstractNumId w:val="47"/>
  </w:num>
  <w:num w:numId="9">
    <w:abstractNumId w:val="30"/>
  </w:num>
  <w:num w:numId="10">
    <w:abstractNumId w:val="3"/>
  </w:num>
  <w:num w:numId="11">
    <w:abstractNumId w:val="24"/>
  </w:num>
  <w:num w:numId="12">
    <w:abstractNumId w:val="11"/>
  </w:num>
  <w:num w:numId="13">
    <w:abstractNumId w:val="46"/>
  </w:num>
  <w:num w:numId="14">
    <w:abstractNumId w:val="26"/>
  </w:num>
  <w:num w:numId="15">
    <w:abstractNumId w:val="32"/>
  </w:num>
  <w:num w:numId="16">
    <w:abstractNumId w:val="10"/>
  </w:num>
  <w:num w:numId="17">
    <w:abstractNumId w:val="9"/>
  </w:num>
  <w:num w:numId="18">
    <w:abstractNumId w:val="14"/>
  </w:num>
  <w:num w:numId="19">
    <w:abstractNumId w:val="39"/>
  </w:num>
  <w:num w:numId="20">
    <w:abstractNumId w:val="4"/>
  </w:num>
  <w:num w:numId="21">
    <w:abstractNumId w:val="36"/>
  </w:num>
  <w:num w:numId="22">
    <w:abstractNumId w:val="37"/>
  </w:num>
  <w:num w:numId="23">
    <w:abstractNumId w:val="41"/>
  </w:num>
  <w:num w:numId="24">
    <w:abstractNumId w:val="16"/>
  </w:num>
  <w:num w:numId="25">
    <w:abstractNumId w:val="22"/>
  </w:num>
  <w:num w:numId="26">
    <w:abstractNumId w:val="15"/>
  </w:num>
  <w:num w:numId="27">
    <w:abstractNumId w:val="20"/>
  </w:num>
  <w:num w:numId="28">
    <w:abstractNumId w:val="31"/>
  </w:num>
  <w:num w:numId="29">
    <w:abstractNumId w:val="50"/>
  </w:num>
  <w:num w:numId="30">
    <w:abstractNumId w:val="1"/>
  </w:num>
  <w:num w:numId="31">
    <w:abstractNumId w:val="45"/>
  </w:num>
  <w:num w:numId="32">
    <w:abstractNumId w:val="33"/>
  </w:num>
  <w:num w:numId="33">
    <w:abstractNumId w:val="35"/>
  </w:num>
  <w:num w:numId="34">
    <w:abstractNumId w:val="23"/>
  </w:num>
  <w:num w:numId="35">
    <w:abstractNumId w:val="49"/>
  </w:num>
  <w:num w:numId="36">
    <w:abstractNumId w:val="38"/>
  </w:num>
  <w:num w:numId="37">
    <w:abstractNumId w:val="40"/>
  </w:num>
  <w:num w:numId="38">
    <w:abstractNumId w:val="28"/>
  </w:num>
  <w:num w:numId="39">
    <w:abstractNumId w:val="43"/>
  </w:num>
  <w:num w:numId="40">
    <w:abstractNumId w:val="7"/>
  </w:num>
  <w:num w:numId="41">
    <w:abstractNumId w:val="21"/>
  </w:num>
  <w:num w:numId="42">
    <w:abstractNumId w:val="29"/>
  </w:num>
  <w:num w:numId="43">
    <w:abstractNumId w:val="8"/>
  </w:num>
  <w:num w:numId="44">
    <w:abstractNumId w:val="27"/>
  </w:num>
  <w:num w:numId="45">
    <w:abstractNumId w:val="6"/>
  </w:num>
  <w:num w:numId="46">
    <w:abstractNumId w:val="12"/>
  </w:num>
  <w:num w:numId="47">
    <w:abstractNumId w:val="19"/>
  </w:num>
  <w:num w:numId="48">
    <w:abstractNumId w:val="42"/>
  </w:num>
  <w:num w:numId="49">
    <w:abstractNumId w:val="5"/>
  </w:num>
  <w:num w:numId="50">
    <w:abstractNumId w:val="18"/>
  </w:num>
  <w:num w:numId="51">
    <w:abstractNumId w:val="17"/>
  </w:num>
  <w:num w:numId="52">
    <w:abstractNumId w:val="25"/>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hyphenationZone w:val="425"/>
  <w:drawingGridHorizontalSpacing w:val="200"/>
  <w:displayHorizontalDrawingGridEvery w:val="2"/>
  <w:characterSpacingControl w:val="doNotCompress"/>
  <w:footnotePr>
    <w:footnote w:id="-1"/>
    <w:footnote w:id="0"/>
  </w:footnotePr>
  <w:endnotePr>
    <w:endnote w:id="-1"/>
    <w:endnote w:id="0"/>
  </w:endnotePr>
  <w:compat/>
  <w:rsids>
    <w:rsidRoot w:val="00D81548"/>
    <w:rsid w:val="000010A7"/>
    <w:rsid w:val="00002363"/>
    <w:rsid w:val="00003C7C"/>
    <w:rsid w:val="00005DCC"/>
    <w:rsid w:val="00006B0D"/>
    <w:rsid w:val="00007EA9"/>
    <w:rsid w:val="0001304D"/>
    <w:rsid w:val="00015313"/>
    <w:rsid w:val="00020077"/>
    <w:rsid w:val="000205E7"/>
    <w:rsid w:val="00022896"/>
    <w:rsid w:val="0002320F"/>
    <w:rsid w:val="00024B40"/>
    <w:rsid w:val="00025CD4"/>
    <w:rsid w:val="000308F3"/>
    <w:rsid w:val="00030A41"/>
    <w:rsid w:val="0003191C"/>
    <w:rsid w:val="000319C3"/>
    <w:rsid w:val="00032380"/>
    <w:rsid w:val="000415C0"/>
    <w:rsid w:val="00042D15"/>
    <w:rsid w:val="0004441A"/>
    <w:rsid w:val="000450C9"/>
    <w:rsid w:val="0004582C"/>
    <w:rsid w:val="00045CE2"/>
    <w:rsid w:val="00051CAF"/>
    <w:rsid w:val="00053206"/>
    <w:rsid w:val="000535D3"/>
    <w:rsid w:val="000548E6"/>
    <w:rsid w:val="00057396"/>
    <w:rsid w:val="00060FA6"/>
    <w:rsid w:val="000632EF"/>
    <w:rsid w:val="00063AA5"/>
    <w:rsid w:val="00063DC1"/>
    <w:rsid w:val="00067933"/>
    <w:rsid w:val="00070939"/>
    <w:rsid w:val="00071625"/>
    <w:rsid w:val="000716F4"/>
    <w:rsid w:val="000719A5"/>
    <w:rsid w:val="000773A5"/>
    <w:rsid w:val="00077C4D"/>
    <w:rsid w:val="00081B96"/>
    <w:rsid w:val="00082119"/>
    <w:rsid w:val="000842FD"/>
    <w:rsid w:val="0008607D"/>
    <w:rsid w:val="00090508"/>
    <w:rsid w:val="00093553"/>
    <w:rsid w:val="000A0F4A"/>
    <w:rsid w:val="000A3567"/>
    <w:rsid w:val="000A407B"/>
    <w:rsid w:val="000A44CE"/>
    <w:rsid w:val="000A4C0D"/>
    <w:rsid w:val="000A56F9"/>
    <w:rsid w:val="000A63EA"/>
    <w:rsid w:val="000A7B70"/>
    <w:rsid w:val="000B00DB"/>
    <w:rsid w:val="000B1B8A"/>
    <w:rsid w:val="000B2BA1"/>
    <w:rsid w:val="000B5008"/>
    <w:rsid w:val="000B5466"/>
    <w:rsid w:val="000B55BD"/>
    <w:rsid w:val="000B5CA0"/>
    <w:rsid w:val="000B63A5"/>
    <w:rsid w:val="000C60C0"/>
    <w:rsid w:val="000C61FE"/>
    <w:rsid w:val="000C6670"/>
    <w:rsid w:val="000C6C5B"/>
    <w:rsid w:val="000C79DF"/>
    <w:rsid w:val="000D02A6"/>
    <w:rsid w:val="000D0B48"/>
    <w:rsid w:val="000D19AB"/>
    <w:rsid w:val="000D1B3E"/>
    <w:rsid w:val="000D2ACF"/>
    <w:rsid w:val="000E3820"/>
    <w:rsid w:val="000E42B3"/>
    <w:rsid w:val="000E4D3A"/>
    <w:rsid w:val="000E54B1"/>
    <w:rsid w:val="000F1B20"/>
    <w:rsid w:val="000F3694"/>
    <w:rsid w:val="000F6B90"/>
    <w:rsid w:val="000F7D86"/>
    <w:rsid w:val="0010630C"/>
    <w:rsid w:val="0010730A"/>
    <w:rsid w:val="00107517"/>
    <w:rsid w:val="001100E2"/>
    <w:rsid w:val="00110CB6"/>
    <w:rsid w:val="0011222B"/>
    <w:rsid w:val="00112344"/>
    <w:rsid w:val="00113B93"/>
    <w:rsid w:val="00116ED7"/>
    <w:rsid w:val="00122539"/>
    <w:rsid w:val="001249F7"/>
    <w:rsid w:val="00125834"/>
    <w:rsid w:val="00125D1D"/>
    <w:rsid w:val="0013029E"/>
    <w:rsid w:val="0013178C"/>
    <w:rsid w:val="00133E70"/>
    <w:rsid w:val="001347BB"/>
    <w:rsid w:val="00136002"/>
    <w:rsid w:val="0014027E"/>
    <w:rsid w:val="00140CA1"/>
    <w:rsid w:val="001421EF"/>
    <w:rsid w:val="00144D99"/>
    <w:rsid w:val="00144FE9"/>
    <w:rsid w:val="00147280"/>
    <w:rsid w:val="00147ADF"/>
    <w:rsid w:val="00147D46"/>
    <w:rsid w:val="00150718"/>
    <w:rsid w:val="00153191"/>
    <w:rsid w:val="00153A42"/>
    <w:rsid w:val="0015670C"/>
    <w:rsid w:val="0015745A"/>
    <w:rsid w:val="00157558"/>
    <w:rsid w:val="0016205D"/>
    <w:rsid w:val="001624D9"/>
    <w:rsid w:val="001637A6"/>
    <w:rsid w:val="0016446C"/>
    <w:rsid w:val="00164A32"/>
    <w:rsid w:val="00165A40"/>
    <w:rsid w:val="00170077"/>
    <w:rsid w:val="0017312E"/>
    <w:rsid w:val="00173511"/>
    <w:rsid w:val="00176FB9"/>
    <w:rsid w:val="00177EA3"/>
    <w:rsid w:val="001805A0"/>
    <w:rsid w:val="001826B9"/>
    <w:rsid w:val="00182841"/>
    <w:rsid w:val="00182877"/>
    <w:rsid w:val="00183F5E"/>
    <w:rsid w:val="00186BFA"/>
    <w:rsid w:val="00187AE4"/>
    <w:rsid w:val="001912DD"/>
    <w:rsid w:val="001915AB"/>
    <w:rsid w:val="00191DD3"/>
    <w:rsid w:val="00192E6B"/>
    <w:rsid w:val="00192F4C"/>
    <w:rsid w:val="00194D49"/>
    <w:rsid w:val="001951A4"/>
    <w:rsid w:val="001955FE"/>
    <w:rsid w:val="001972F9"/>
    <w:rsid w:val="0019778A"/>
    <w:rsid w:val="001A1102"/>
    <w:rsid w:val="001A284C"/>
    <w:rsid w:val="001A3904"/>
    <w:rsid w:val="001A53B1"/>
    <w:rsid w:val="001A6DCD"/>
    <w:rsid w:val="001B17C7"/>
    <w:rsid w:val="001B1E4B"/>
    <w:rsid w:val="001B3246"/>
    <w:rsid w:val="001B5497"/>
    <w:rsid w:val="001B74BB"/>
    <w:rsid w:val="001B7C8D"/>
    <w:rsid w:val="001C0CCC"/>
    <w:rsid w:val="001C1BDF"/>
    <w:rsid w:val="001C4427"/>
    <w:rsid w:val="001C5DC5"/>
    <w:rsid w:val="001C5E26"/>
    <w:rsid w:val="001C605B"/>
    <w:rsid w:val="001C64B9"/>
    <w:rsid w:val="001C6CE4"/>
    <w:rsid w:val="001D712A"/>
    <w:rsid w:val="001E2F8B"/>
    <w:rsid w:val="001E4E69"/>
    <w:rsid w:val="001E592B"/>
    <w:rsid w:val="001F0DFE"/>
    <w:rsid w:val="001F1350"/>
    <w:rsid w:val="001F1CCC"/>
    <w:rsid w:val="001F3897"/>
    <w:rsid w:val="001F52C5"/>
    <w:rsid w:val="001F6860"/>
    <w:rsid w:val="002039FB"/>
    <w:rsid w:val="00203B73"/>
    <w:rsid w:val="00204EDC"/>
    <w:rsid w:val="00205B3A"/>
    <w:rsid w:val="00211A75"/>
    <w:rsid w:val="0021455A"/>
    <w:rsid w:val="00214E37"/>
    <w:rsid w:val="002207DA"/>
    <w:rsid w:val="002219DA"/>
    <w:rsid w:val="002222E1"/>
    <w:rsid w:val="002225E2"/>
    <w:rsid w:val="00224076"/>
    <w:rsid w:val="00224156"/>
    <w:rsid w:val="00224751"/>
    <w:rsid w:val="00225DEF"/>
    <w:rsid w:val="00227DD7"/>
    <w:rsid w:val="00230DFE"/>
    <w:rsid w:val="002370A0"/>
    <w:rsid w:val="002416B7"/>
    <w:rsid w:val="0024335F"/>
    <w:rsid w:val="00251FF6"/>
    <w:rsid w:val="00252F4B"/>
    <w:rsid w:val="002579BD"/>
    <w:rsid w:val="00260EB0"/>
    <w:rsid w:val="00261906"/>
    <w:rsid w:val="0026305E"/>
    <w:rsid w:val="00263705"/>
    <w:rsid w:val="0026442E"/>
    <w:rsid w:val="00266FFD"/>
    <w:rsid w:val="002673AD"/>
    <w:rsid w:val="002702DD"/>
    <w:rsid w:val="0027417F"/>
    <w:rsid w:val="00275641"/>
    <w:rsid w:val="00275813"/>
    <w:rsid w:val="00276392"/>
    <w:rsid w:val="002824A9"/>
    <w:rsid w:val="002827B0"/>
    <w:rsid w:val="00282FE4"/>
    <w:rsid w:val="0028405A"/>
    <w:rsid w:val="002867F1"/>
    <w:rsid w:val="00291562"/>
    <w:rsid w:val="002933D7"/>
    <w:rsid w:val="00295190"/>
    <w:rsid w:val="00296695"/>
    <w:rsid w:val="00297A77"/>
    <w:rsid w:val="002A0444"/>
    <w:rsid w:val="002A180D"/>
    <w:rsid w:val="002A5288"/>
    <w:rsid w:val="002A7F9A"/>
    <w:rsid w:val="002B1BBB"/>
    <w:rsid w:val="002B3D79"/>
    <w:rsid w:val="002B5616"/>
    <w:rsid w:val="002B5BB7"/>
    <w:rsid w:val="002B6841"/>
    <w:rsid w:val="002C0AA3"/>
    <w:rsid w:val="002C1CDC"/>
    <w:rsid w:val="002C3BF3"/>
    <w:rsid w:val="002C49DC"/>
    <w:rsid w:val="002C5F6F"/>
    <w:rsid w:val="002D1BC7"/>
    <w:rsid w:val="002D3672"/>
    <w:rsid w:val="002D7F2F"/>
    <w:rsid w:val="002E0215"/>
    <w:rsid w:val="002E1E3D"/>
    <w:rsid w:val="002E4DEA"/>
    <w:rsid w:val="002F07B0"/>
    <w:rsid w:val="002F1CA1"/>
    <w:rsid w:val="002F2CB1"/>
    <w:rsid w:val="002F5A92"/>
    <w:rsid w:val="003019F3"/>
    <w:rsid w:val="003020B6"/>
    <w:rsid w:val="00303B0D"/>
    <w:rsid w:val="003041B2"/>
    <w:rsid w:val="00305CC7"/>
    <w:rsid w:val="00310E26"/>
    <w:rsid w:val="0031253F"/>
    <w:rsid w:val="003171B9"/>
    <w:rsid w:val="003178F9"/>
    <w:rsid w:val="00317CD9"/>
    <w:rsid w:val="003234A4"/>
    <w:rsid w:val="00323A07"/>
    <w:rsid w:val="00324AAD"/>
    <w:rsid w:val="003263E9"/>
    <w:rsid w:val="00326CD0"/>
    <w:rsid w:val="00330D64"/>
    <w:rsid w:val="0033212C"/>
    <w:rsid w:val="0033293A"/>
    <w:rsid w:val="003336FB"/>
    <w:rsid w:val="00334F5D"/>
    <w:rsid w:val="0033694C"/>
    <w:rsid w:val="00336BDB"/>
    <w:rsid w:val="00337781"/>
    <w:rsid w:val="003377A4"/>
    <w:rsid w:val="00340FDA"/>
    <w:rsid w:val="00341B82"/>
    <w:rsid w:val="00341DB0"/>
    <w:rsid w:val="003441FE"/>
    <w:rsid w:val="00344BEF"/>
    <w:rsid w:val="00345D79"/>
    <w:rsid w:val="003465F5"/>
    <w:rsid w:val="00346B78"/>
    <w:rsid w:val="00355C8F"/>
    <w:rsid w:val="003617D2"/>
    <w:rsid w:val="00362356"/>
    <w:rsid w:val="00362441"/>
    <w:rsid w:val="00362A74"/>
    <w:rsid w:val="003630CB"/>
    <w:rsid w:val="00363F33"/>
    <w:rsid w:val="00366647"/>
    <w:rsid w:val="00366A4B"/>
    <w:rsid w:val="003671A7"/>
    <w:rsid w:val="003679E0"/>
    <w:rsid w:val="0037077A"/>
    <w:rsid w:val="00371853"/>
    <w:rsid w:val="00371C6F"/>
    <w:rsid w:val="00373593"/>
    <w:rsid w:val="0038079A"/>
    <w:rsid w:val="00380CED"/>
    <w:rsid w:val="00381578"/>
    <w:rsid w:val="00381B0E"/>
    <w:rsid w:val="00385153"/>
    <w:rsid w:val="003912B5"/>
    <w:rsid w:val="00391E59"/>
    <w:rsid w:val="00393F5D"/>
    <w:rsid w:val="003941D2"/>
    <w:rsid w:val="00396CED"/>
    <w:rsid w:val="00396D28"/>
    <w:rsid w:val="003A0A8E"/>
    <w:rsid w:val="003A18A1"/>
    <w:rsid w:val="003A27C4"/>
    <w:rsid w:val="003A3DB2"/>
    <w:rsid w:val="003A4443"/>
    <w:rsid w:val="003A45EB"/>
    <w:rsid w:val="003B17B3"/>
    <w:rsid w:val="003B26D1"/>
    <w:rsid w:val="003B2926"/>
    <w:rsid w:val="003C0D22"/>
    <w:rsid w:val="003C2F35"/>
    <w:rsid w:val="003C4262"/>
    <w:rsid w:val="003C5913"/>
    <w:rsid w:val="003D234C"/>
    <w:rsid w:val="003D7C1F"/>
    <w:rsid w:val="003E054B"/>
    <w:rsid w:val="003E1ABA"/>
    <w:rsid w:val="003E3D37"/>
    <w:rsid w:val="003E5456"/>
    <w:rsid w:val="003E78DE"/>
    <w:rsid w:val="003F23BB"/>
    <w:rsid w:val="003F53B8"/>
    <w:rsid w:val="003F5792"/>
    <w:rsid w:val="003F6B01"/>
    <w:rsid w:val="00401F59"/>
    <w:rsid w:val="00402F3A"/>
    <w:rsid w:val="00403123"/>
    <w:rsid w:val="00405D59"/>
    <w:rsid w:val="00406590"/>
    <w:rsid w:val="00407A2A"/>
    <w:rsid w:val="004206B4"/>
    <w:rsid w:val="004230AD"/>
    <w:rsid w:val="00432A21"/>
    <w:rsid w:val="0043347D"/>
    <w:rsid w:val="00435B02"/>
    <w:rsid w:val="00436176"/>
    <w:rsid w:val="00440583"/>
    <w:rsid w:val="00441F2E"/>
    <w:rsid w:val="0044523F"/>
    <w:rsid w:val="004469A3"/>
    <w:rsid w:val="00451EAD"/>
    <w:rsid w:val="004536FE"/>
    <w:rsid w:val="004548AF"/>
    <w:rsid w:val="00461E3C"/>
    <w:rsid w:val="00471902"/>
    <w:rsid w:val="00473055"/>
    <w:rsid w:val="004749F1"/>
    <w:rsid w:val="004768A0"/>
    <w:rsid w:val="00476CFD"/>
    <w:rsid w:val="00482CA1"/>
    <w:rsid w:val="00483B4A"/>
    <w:rsid w:val="0048445C"/>
    <w:rsid w:val="00485DF9"/>
    <w:rsid w:val="00490B6E"/>
    <w:rsid w:val="00496368"/>
    <w:rsid w:val="004973DF"/>
    <w:rsid w:val="004A0658"/>
    <w:rsid w:val="004A0F2D"/>
    <w:rsid w:val="004A124F"/>
    <w:rsid w:val="004A73FF"/>
    <w:rsid w:val="004B08F2"/>
    <w:rsid w:val="004B1427"/>
    <w:rsid w:val="004B4C5B"/>
    <w:rsid w:val="004B5B38"/>
    <w:rsid w:val="004B7093"/>
    <w:rsid w:val="004C0DAE"/>
    <w:rsid w:val="004C1328"/>
    <w:rsid w:val="004C3D71"/>
    <w:rsid w:val="004C3EB6"/>
    <w:rsid w:val="004C46D8"/>
    <w:rsid w:val="004C6906"/>
    <w:rsid w:val="004D01E7"/>
    <w:rsid w:val="004D0275"/>
    <w:rsid w:val="004D1201"/>
    <w:rsid w:val="004D1A21"/>
    <w:rsid w:val="004D2F00"/>
    <w:rsid w:val="004D3AFA"/>
    <w:rsid w:val="004E1BC7"/>
    <w:rsid w:val="004E46A6"/>
    <w:rsid w:val="004E5C1E"/>
    <w:rsid w:val="004E6BDF"/>
    <w:rsid w:val="004E71AE"/>
    <w:rsid w:val="004E7C52"/>
    <w:rsid w:val="004F3840"/>
    <w:rsid w:val="004F5BAB"/>
    <w:rsid w:val="00502FB3"/>
    <w:rsid w:val="00504321"/>
    <w:rsid w:val="005057E8"/>
    <w:rsid w:val="00512760"/>
    <w:rsid w:val="00514282"/>
    <w:rsid w:val="00514734"/>
    <w:rsid w:val="00515975"/>
    <w:rsid w:val="0051616F"/>
    <w:rsid w:val="00517C79"/>
    <w:rsid w:val="00517E90"/>
    <w:rsid w:val="005244CC"/>
    <w:rsid w:val="00524521"/>
    <w:rsid w:val="00527E55"/>
    <w:rsid w:val="00527E56"/>
    <w:rsid w:val="005308C7"/>
    <w:rsid w:val="00532713"/>
    <w:rsid w:val="005359F0"/>
    <w:rsid w:val="00535D34"/>
    <w:rsid w:val="00537255"/>
    <w:rsid w:val="005416A5"/>
    <w:rsid w:val="005429BE"/>
    <w:rsid w:val="005508C6"/>
    <w:rsid w:val="00555720"/>
    <w:rsid w:val="005557B3"/>
    <w:rsid w:val="00556810"/>
    <w:rsid w:val="00556F79"/>
    <w:rsid w:val="00560C81"/>
    <w:rsid w:val="00561770"/>
    <w:rsid w:val="0056295B"/>
    <w:rsid w:val="00562DE6"/>
    <w:rsid w:val="00564A03"/>
    <w:rsid w:val="005657F2"/>
    <w:rsid w:val="00566B8B"/>
    <w:rsid w:val="0057049C"/>
    <w:rsid w:val="005717FD"/>
    <w:rsid w:val="00573AFF"/>
    <w:rsid w:val="005746A7"/>
    <w:rsid w:val="00575C22"/>
    <w:rsid w:val="00576F5F"/>
    <w:rsid w:val="00577E58"/>
    <w:rsid w:val="00584679"/>
    <w:rsid w:val="00586246"/>
    <w:rsid w:val="0058679C"/>
    <w:rsid w:val="00586C78"/>
    <w:rsid w:val="0058787C"/>
    <w:rsid w:val="005910D8"/>
    <w:rsid w:val="00591108"/>
    <w:rsid w:val="00592743"/>
    <w:rsid w:val="005931B4"/>
    <w:rsid w:val="005933BE"/>
    <w:rsid w:val="00595EA6"/>
    <w:rsid w:val="005A4752"/>
    <w:rsid w:val="005A57DF"/>
    <w:rsid w:val="005A5E3D"/>
    <w:rsid w:val="005A7ADE"/>
    <w:rsid w:val="005A7F71"/>
    <w:rsid w:val="005B0C00"/>
    <w:rsid w:val="005B27E2"/>
    <w:rsid w:val="005B3081"/>
    <w:rsid w:val="005C05C5"/>
    <w:rsid w:val="005C0624"/>
    <w:rsid w:val="005C25CC"/>
    <w:rsid w:val="005C6DB6"/>
    <w:rsid w:val="005D1730"/>
    <w:rsid w:val="005D2D39"/>
    <w:rsid w:val="005D54AA"/>
    <w:rsid w:val="005D70A4"/>
    <w:rsid w:val="005E0325"/>
    <w:rsid w:val="005E46A2"/>
    <w:rsid w:val="005E5E86"/>
    <w:rsid w:val="005E71D2"/>
    <w:rsid w:val="005F17EC"/>
    <w:rsid w:val="005F422C"/>
    <w:rsid w:val="005F59E2"/>
    <w:rsid w:val="005F7CE8"/>
    <w:rsid w:val="00603D0A"/>
    <w:rsid w:val="00606493"/>
    <w:rsid w:val="0061075D"/>
    <w:rsid w:val="00610E0F"/>
    <w:rsid w:val="006111E4"/>
    <w:rsid w:val="00611A30"/>
    <w:rsid w:val="0061502A"/>
    <w:rsid w:val="00616F07"/>
    <w:rsid w:val="00620EA7"/>
    <w:rsid w:val="00620F48"/>
    <w:rsid w:val="00621700"/>
    <w:rsid w:val="006236B5"/>
    <w:rsid w:val="006248B5"/>
    <w:rsid w:val="0062631B"/>
    <w:rsid w:val="00627063"/>
    <w:rsid w:val="00627409"/>
    <w:rsid w:val="006279B9"/>
    <w:rsid w:val="00627C55"/>
    <w:rsid w:val="00627E6B"/>
    <w:rsid w:val="006308A8"/>
    <w:rsid w:val="00630BD2"/>
    <w:rsid w:val="006314DC"/>
    <w:rsid w:val="00631A72"/>
    <w:rsid w:val="00635F4B"/>
    <w:rsid w:val="00637975"/>
    <w:rsid w:val="00644BCC"/>
    <w:rsid w:val="006454B6"/>
    <w:rsid w:val="00645C8C"/>
    <w:rsid w:val="00646791"/>
    <w:rsid w:val="00647DB9"/>
    <w:rsid w:val="00647F17"/>
    <w:rsid w:val="006509CA"/>
    <w:rsid w:val="00653F14"/>
    <w:rsid w:val="00654E78"/>
    <w:rsid w:val="00655BD4"/>
    <w:rsid w:val="00657F0C"/>
    <w:rsid w:val="006603F2"/>
    <w:rsid w:val="00660DD1"/>
    <w:rsid w:val="0066201E"/>
    <w:rsid w:val="00665D8C"/>
    <w:rsid w:val="0066658B"/>
    <w:rsid w:val="00680606"/>
    <w:rsid w:val="00681935"/>
    <w:rsid w:val="00681AE9"/>
    <w:rsid w:val="0068273B"/>
    <w:rsid w:val="006863A4"/>
    <w:rsid w:val="00691AD1"/>
    <w:rsid w:val="00691B89"/>
    <w:rsid w:val="00692E98"/>
    <w:rsid w:val="00693C69"/>
    <w:rsid w:val="006952B6"/>
    <w:rsid w:val="00697B93"/>
    <w:rsid w:val="00697FB0"/>
    <w:rsid w:val="006A0B92"/>
    <w:rsid w:val="006A0FE8"/>
    <w:rsid w:val="006A24D1"/>
    <w:rsid w:val="006A2791"/>
    <w:rsid w:val="006A6AAE"/>
    <w:rsid w:val="006B0D43"/>
    <w:rsid w:val="006B113F"/>
    <w:rsid w:val="006B450B"/>
    <w:rsid w:val="006B46AD"/>
    <w:rsid w:val="006B593F"/>
    <w:rsid w:val="006B6189"/>
    <w:rsid w:val="006C0993"/>
    <w:rsid w:val="006C1467"/>
    <w:rsid w:val="006C36F5"/>
    <w:rsid w:val="006C3FFB"/>
    <w:rsid w:val="006C43C5"/>
    <w:rsid w:val="006C4729"/>
    <w:rsid w:val="006C54DA"/>
    <w:rsid w:val="006C70B0"/>
    <w:rsid w:val="006D019D"/>
    <w:rsid w:val="006D1603"/>
    <w:rsid w:val="006D1E8D"/>
    <w:rsid w:val="006D7DD0"/>
    <w:rsid w:val="006E0740"/>
    <w:rsid w:val="006E0F8E"/>
    <w:rsid w:val="006E108F"/>
    <w:rsid w:val="006E3360"/>
    <w:rsid w:val="006E3B74"/>
    <w:rsid w:val="006E522F"/>
    <w:rsid w:val="006F10D1"/>
    <w:rsid w:val="006F2BF9"/>
    <w:rsid w:val="006F3663"/>
    <w:rsid w:val="006F4C91"/>
    <w:rsid w:val="00705421"/>
    <w:rsid w:val="00710820"/>
    <w:rsid w:val="007140BA"/>
    <w:rsid w:val="0071498F"/>
    <w:rsid w:val="007161BB"/>
    <w:rsid w:val="00716201"/>
    <w:rsid w:val="00716E01"/>
    <w:rsid w:val="007221D8"/>
    <w:rsid w:val="00725C0C"/>
    <w:rsid w:val="00725FA9"/>
    <w:rsid w:val="007318E2"/>
    <w:rsid w:val="00735B5E"/>
    <w:rsid w:val="00735DEF"/>
    <w:rsid w:val="007427AD"/>
    <w:rsid w:val="00743F07"/>
    <w:rsid w:val="007454B6"/>
    <w:rsid w:val="00745E08"/>
    <w:rsid w:val="00747544"/>
    <w:rsid w:val="00750A60"/>
    <w:rsid w:val="00750F90"/>
    <w:rsid w:val="007521FD"/>
    <w:rsid w:val="00754111"/>
    <w:rsid w:val="00756C38"/>
    <w:rsid w:val="007574E2"/>
    <w:rsid w:val="007601B2"/>
    <w:rsid w:val="007623F1"/>
    <w:rsid w:val="00763E6C"/>
    <w:rsid w:val="00764D49"/>
    <w:rsid w:val="00766621"/>
    <w:rsid w:val="007669F2"/>
    <w:rsid w:val="007700BE"/>
    <w:rsid w:val="0077119B"/>
    <w:rsid w:val="007719EA"/>
    <w:rsid w:val="00771AB2"/>
    <w:rsid w:val="00771BE6"/>
    <w:rsid w:val="00772C5A"/>
    <w:rsid w:val="00773CC1"/>
    <w:rsid w:val="007755D3"/>
    <w:rsid w:val="00777A57"/>
    <w:rsid w:val="00782A14"/>
    <w:rsid w:val="00782DA2"/>
    <w:rsid w:val="0078545B"/>
    <w:rsid w:val="007979A6"/>
    <w:rsid w:val="007A1BED"/>
    <w:rsid w:val="007A2A63"/>
    <w:rsid w:val="007A4EED"/>
    <w:rsid w:val="007A5A87"/>
    <w:rsid w:val="007A5BE6"/>
    <w:rsid w:val="007B0C76"/>
    <w:rsid w:val="007B6299"/>
    <w:rsid w:val="007C03A4"/>
    <w:rsid w:val="007C27CD"/>
    <w:rsid w:val="007C3AEF"/>
    <w:rsid w:val="007C3F70"/>
    <w:rsid w:val="007C7D3B"/>
    <w:rsid w:val="007D27B0"/>
    <w:rsid w:val="007D2FFE"/>
    <w:rsid w:val="007D45CE"/>
    <w:rsid w:val="007D5472"/>
    <w:rsid w:val="007D700E"/>
    <w:rsid w:val="007E1E84"/>
    <w:rsid w:val="007E328B"/>
    <w:rsid w:val="007E513E"/>
    <w:rsid w:val="007E5942"/>
    <w:rsid w:val="007F06F1"/>
    <w:rsid w:val="007F08E1"/>
    <w:rsid w:val="007F0F6F"/>
    <w:rsid w:val="007F19C1"/>
    <w:rsid w:val="007F38C2"/>
    <w:rsid w:val="007F3976"/>
    <w:rsid w:val="007F4042"/>
    <w:rsid w:val="007F7DED"/>
    <w:rsid w:val="007F7FEC"/>
    <w:rsid w:val="00800E8F"/>
    <w:rsid w:val="0080198E"/>
    <w:rsid w:val="00803F5A"/>
    <w:rsid w:val="00804478"/>
    <w:rsid w:val="00807C48"/>
    <w:rsid w:val="00812583"/>
    <w:rsid w:val="00815F0E"/>
    <w:rsid w:val="00816788"/>
    <w:rsid w:val="00822088"/>
    <w:rsid w:val="008222DE"/>
    <w:rsid w:val="00822A08"/>
    <w:rsid w:val="00822DC1"/>
    <w:rsid w:val="00822DFE"/>
    <w:rsid w:val="00823623"/>
    <w:rsid w:val="008241B1"/>
    <w:rsid w:val="008252B2"/>
    <w:rsid w:val="00826E19"/>
    <w:rsid w:val="00831F6D"/>
    <w:rsid w:val="0083367F"/>
    <w:rsid w:val="008337F0"/>
    <w:rsid w:val="00842551"/>
    <w:rsid w:val="008425D0"/>
    <w:rsid w:val="00842FBC"/>
    <w:rsid w:val="00844AF0"/>
    <w:rsid w:val="008473F0"/>
    <w:rsid w:val="00850451"/>
    <w:rsid w:val="00850E44"/>
    <w:rsid w:val="00850FC3"/>
    <w:rsid w:val="008512C6"/>
    <w:rsid w:val="00851C3E"/>
    <w:rsid w:val="00853B4E"/>
    <w:rsid w:val="00854534"/>
    <w:rsid w:val="00855432"/>
    <w:rsid w:val="00860145"/>
    <w:rsid w:val="00860DB5"/>
    <w:rsid w:val="008614FA"/>
    <w:rsid w:val="0086367D"/>
    <w:rsid w:val="0086485A"/>
    <w:rsid w:val="008666B7"/>
    <w:rsid w:val="00867599"/>
    <w:rsid w:val="008704F5"/>
    <w:rsid w:val="008718AE"/>
    <w:rsid w:val="008736EA"/>
    <w:rsid w:val="00875D5A"/>
    <w:rsid w:val="00880557"/>
    <w:rsid w:val="00882DFC"/>
    <w:rsid w:val="008839EE"/>
    <w:rsid w:val="00883FC9"/>
    <w:rsid w:val="00885DAE"/>
    <w:rsid w:val="00885DE2"/>
    <w:rsid w:val="00893BF9"/>
    <w:rsid w:val="008944A7"/>
    <w:rsid w:val="008944E3"/>
    <w:rsid w:val="008978DF"/>
    <w:rsid w:val="008A0DD9"/>
    <w:rsid w:val="008A21B1"/>
    <w:rsid w:val="008A36BA"/>
    <w:rsid w:val="008A3EB2"/>
    <w:rsid w:val="008A67E2"/>
    <w:rsid w:val="008B28DF"/>
    <w:rsid w:val="008B32E6"/>
    <w:rsid w:val="008B3753"/>
    <w:rsid w:val="008B3DC3"/>
    <w:rsid w:val="008B4542"/>
    <w:rsid w:val="008B6195"/>
    <w:rsid w:val="008B694E"/>
    <w:rsid w:val="008C28C1"/>
    <w:rsid w:val="008C38B3"/>
    <w:rsid w:val="008C3ABD"/>
    <w:rsid w:val="008C5DD7"/>
    <w:rsid w:val="008C6802"/>
    <w:rsid w:val="008C78DD"/>
    <w:rsid w:val="008D20C4"/>
    <w:rsid w:val="008D2B91"/>
    <w:rsid w:val="008D7E32"/>
    <w:rsid w:val="008E134C"/>
    <w:rsid w:val="008E3324"/>
    <w:rsid w:val="008E3FFF"/>
    <w:rsid w:val="008E4EFC"/>
    <w:rsid w:val="008E5F77"/>
    <w:rsid w:val="008E6344"/>
    <w:rsid w:val="008E7CF0"/>
    <w:rsid w:val="008F0E25"/>
    <w:rsid w:val="008F0F1F"/>
    <w:rsid w:val="008F569E"/>
    <w:rsid w:val="008F6899"/>
    <w:rsid w:val="008F690C"/>
    <w:rsid w:val="009003DE"/>
    <w:rsid w:val="009021AA"/>
    <w:rsid w:val="009022DC"/>
    <w:rsid w:val="00903B59"/>
    <w:rsid w:val="00904624"/>
    <w:rsid w:val="00906101"/>
    <w:rsid w:val="0091629B"/>
    <w:rsid w:val="00917008"/>
    <w:rsid w:val="00917665"/>
    <w:rsid w:val="009231B4"/>
    <w:rsid w:val="00926714"/>
    <w:rsid w:val="00930CEF"/>
    <w:rsid w:val="009315A6"/>
    <w:rsid w:val="00931FA2"/>
    <w:rsid w:val="00932453"/>
    <w:rsid w:val="00933F8F"/>
    <w:rsid w:val="00935E09"/>
    <w:rsid w:val="00935FF3"/>
    <w:rsid w:val="00936293"/>
    <w:rsid w:val="00942E4A"/>
    <w:rsid w:val="009476A8"/>
    <w:rsid w:val="0095024F"/>
    <w:rsid w:val="009518EC"/>
    <w:rsid w:val="0095231C"/>
    <w:rsid w:val="009524E8"/>
    <w:rsid w:val="009528D7"/>
    <w:rsid w:val="00953365"/>
    <w:rsid w:val="00953E5B"/>
    <w:rsid w:val="0095531C"/>
    <w:rsid w:val="009554F5"/>
    <w:rsid w:val="009613C0"/>
    <w:rsid w:val="00965E63"/>
    <w:rsid w:val="009667BD"/>
    <w:rsid w:val="00967771"/>
    <w:rsid w:val="00972D98"/>
    <w:rsid w:val="00974A11"/>
    <w:rsid w:val="00976E36"/>
    <w:rsid w:val="0097700D"/>
    <w:rsid w:val="00981560"/>
    <w:rsid w:val="00983DD2"/>
    <w:rsid w:val="00984E01"/>
    <w:rsid w:val="00986A3D"/>
    <w:rsid w:val="00987161"/>
    <w:rsid w:val="009936E9"/>
    <w:rsid w:val="009957D2"/>
    <w:rsid w:val="009969F4"/>
    <w:rsid w:val="00996EE2"/>
    <w:rsid w:val="009A0E31"/>
    <w:rsid w:val="009A1990"/>
    <w:rsid w:val="009A4C23"/>
    <w:rsid w:val="009A663E"/>
    <w:rsid w:val="009A7D14"/>
    <w:rsid w:val="009B025A"/>
    <w:rsid w:val="009B070B"/>
    <w:rsid w:val="009B5747"/>
    <w:rsid w:val="009C0A3C"/>
    <w:rsid w:val="009C3236"/>
    <w:rsid w:val="009C483D"/>
    <w:rsid w:val="009D688C"/>
    <w:rsid w:val="009D72A7"/>
    <w:rsid w:val="009D7A30"/>
    <w:rsid w:val="009D7FB1"/>
    <w:rsid w:val="009E086F"/>
    <w:rsid w:val="009E10EA"/>
    <w:rsid w:val="009E4029"/>
    <w:rsid w:val="009E6A72"/>
    <w:rsid w:val="009F2404"/>
    <w:rsid w:val="00A0102F"/>
    <w:rsid w:val="00A01076"/>
    <w:rsid w:val="00A02024"/>
    <w:rsid w:val="00A050E0"/>
    <w:rsid w:val="00A10240"/>
    <w:rsid w:val="00A113E2"/>
    <w:rsid w:val="00A11E40"/>
    <w:rsid w:val="00A11F58"/>
    <w:rsid w:val="00A144F3"/>
    <w:rsid w:val="00A146CF"/>
    <w:rsid w:val="00A14DFD"/>
    <w:rsid w:val="00A16969"/>
    <w:rsid w:val="00A17E75"/>
    <w:rsid w:val="00A2052D"/>
    <w:rsid w:val="00A23CC2"/>
    <w:rsid w:val="00A25FA7"/>
    <w:rsid w:val="00A270CA"/>
    <w:rsid w:val="00A3067E"/>
    <w:rsid w:val="00A3075D"/>
    <w:rsid w:val="00A3181A"/>
    <w:rsid w:val="00A321F5"/>
    <w:rsid w:val="00A33C77"/>
    <w:rsid w:val="00A35A57"/>
    <w:rsid w:val="00A40650"/>
    <w:rsid w:val="00A42BB2"/>
    <w:rsid w:val="00A4425C"/>
    <w:rsid w:val="00A445DB"/>
    <w:rsid w:val="00A521CB"/>
    <w:rsid w:val="00A52AF1"/>
    <w:rsid w:val="00A52B7F"/>
    <w:rsid w:val="00A53530"/>
    <w:rsid w:val="00A5406B"/>
    <w:rsid w:val="00A546B2"/>
    <w:rsid w:val="00A5597B"/>
    <w:rsid w:val="00A62DBC"/>
    <w:rsid w:val="00A62E5F"/>
    <w:rsid w:val="00A63912"/>
    <w:rsid w:val="00A647AE"/>
    <w:rsid w:val="00A657BD"/>
    <w:rsid w:val="00A71CD0"/>
    <w:rsid w:val="00A72A21"/>
    <w:rsid w:val="00A744F0"/>
    <w:rsid w:val="00A74DF8"/>
    <w:rsid w:val="00A76FCC"/>
    <w:rsid w:val="00A8166B"/>
    <w:rsid w:val="00A8518E"/>
    <w:rsid w:val="00A8795E"/>
    <w:rsid w:val="00A87BD3"/>
    <w:rsid w:val="00A92632"/>
    <w:rsid w:val="00A92CF9"/>
    <w:rsid w:val="00A93335"/>
    <w:rsid w:val="00A94F48"/>
    <w:rsid w:val="00A951DC"/>
    <w:rsid w:val="00A96AD8"/>
    <w:rsid w:val="00AA04FF"/>
    <w:rsid w:val="00AA2AD8"/>
    <w:rsid w:val="00AA64F3"/>
    <w:rsid w:val="00AA6BF8"/>
    <w:rsid w:val="00AA6F77"/>
    <w:rsid w:val="00AA7502"/>
    <w:rsid w:val="00AB074A"/>
    <w:rsid w:val="00AB45B2"/>
    <w:rsid w:val="00AB50D3"/>
    <w:rsid w:val="00AC0E4F"/>
    <w:rsid w:val="00AC1100"/>
    <w:rsid w:val="00AC3CFB"/>
    <w:rsid w:val="00AC3FF3"/>
    <w:rsid w:val="00AC650D"/>
    <w:rsid w:val="00AD334E"/>
    <w:rsid w:val="00AD763B"/>
    <w:rsid w:val="00AE0253"/>
    <w:rsid w:val="00AE2E14"/>
    <w:rsid w:val="00AE30B8"/>
    <w:rsid w:val="00AE32F5"/>
    <w:rsid w:val="00AF659E"/>
    <w:rsid w:val="00AF7917"/>
    <w:rsid w:val="00AF7BC8"/>
    <w:rsid w:val="00B00C3B"/>
    <w:rsid w:val="00B0108F"/>
    <w:rsid w:val="00B02126"/>
    <w:rsid w:val="00B04F37"/>
    <w:rsid w:val="00B1096E"/>
    <w:rsid w:val="00B13A51"/>
    <w:rsid w:val="00B1416A"/>
    <w:rsid w:val="00B1699B"/>
    <w:rsid w:val="00B179F2"/>
    <w:rsid w:val="00B17F43"/>
    <w:rsid w:val="00B20303"/>
    <w:rsid w:val="00B20474"/>
    <w:rsid w:val="00B22CED"/>
    <w:rsid w:val="00B22EDD"/>
    <w:rsid w:val="00B241A6"/>
    <w:rsid w:val="00B25542"/>
    <w:rsid w:val="00B25B3B"/>
    <w:rsid w:val="00B26F38"/>
    <w:rsid w:val="00B30293"/>
    <w:rsid w:val="00B32E29"/>
    <w:rsid w:val="00B40E16"/>
    <w:rsid w:val="00B41C32"/>
    <w:rsid w:val="00B421A6"/>
    <w:rsid w:val="00B425DA"/>
    <w:rsid w:val="00B455F6"/>
    <w:rsid w:val="00B4572A"/>
    <w:rsid w:val="00B46BBB"/>
    <w:rsid w:val="00B47BED"/>
    <w:rsid w:val="00B52AB0"/>
    <w:rsid w:val="00B568D6"/>
    <w:rsid w:val="00B568F5"/>
    <w:rsid w:val="00B57906"/>
    <w:rsid w:val="00B60005"/>
    <w:rsid w:val="00B6561D"/>
    <w:rsid w:val="00B66ACE"/>
    <w:rsid w:val="00B67730"/>
    <w:rsid w:val="00B67923"/>
    <w:rsid w:val="00B70588"/>
    <w:rsid w:val="00B717DD"/>
    <w:rsid w:val="00B724F3"/>
    <w:rsid w:val="00B737C1"/>
    <w:rsid w:val="00B76064"/>
    <w:rsid w:val="00B77624"/>
    <w:rsid w:val="00B8581D"/>
    <w:rsid w:val="00B87D38"/>
    <w:rsid w:val="00B92C4D"/>
    <w:rsid w:val="00B92D41"/>
    <w:rsid w:val="00B95696"/>
    <w:rsid w:val="00BA0945"/>
    <w:rsid w:val="00BA4CB7"/>
    <w:rsid w:val="00BA5630"/>
    <w:rsid w:val="00BA6979"/>
    <w:rsid w:val="00BB12B8"/>
    <w:rsid w:val="00BB2D61"/>
    <w:rsid w:val="00BB46B6"/>
    <w:rsid w:val="00BB48C5"/>
    <w:rsid w:val="00BB51D2"/>
    <w:rsid w:val="00BC171B"/>
    <w:rsid w:val="00BC2688"/>
    <w:rsid w:val="00BC50A4"/>
    <w:rsid w:val="00BC6F8C"/>
    <w:rsid w:val="00BC771B"/>
    <w:rsid w:val="00BD035E"/>
    <w:rsid w:val="00BD7D0F"/>
    <w:rsid w:val="00BE2CE3"/>
    <w:rsid w:val="00BE374A"/>
    <w:rsid w:val="00BE43CE"/>
    <w:rsid w:val="00BE6A13"/>
    <w:rsid w:val="00BE6F74"/>
    <w:rsid w:val="00BF68B5"/>
    <w:rsid w:val="00C00F43"/>
    <w:rsid w:val="00C03332"/>
    <w:rsid w:val="00C0356C"/>
    <w:rsid w:val="00C0383E"/>
    <w:rsid w:val="00C03EBD"/>
    <w:rsid w:val="00C04253"/>
    <w:rsid w:val="00C04F2A"/>
    <w:rsid w:val="00C061D4"/>
    <w:rsid w:val="00C06D88"/>
    <w:rsid w:val="00C07B8B"/>
    <w:rsid w:val="00C10EEE"/>
    <w:rsid w:val="00C13E52"/>
    <w:rsid w:val="00C1432F"/>
    <w:rsid w:val="00C15051"/>
    <w:rsid w:val="00C1681D"/>
    <w:rsid w:val="00C17529"/>
    <w:rsid w:val="00C179F7"/>
    <w:rsid w:val="00C200DB"/>
    <w:rsid w:val="00C20B72"/>
    <w:rsid w:val="00C21138"/>
    <w:rsid w:val="00C238B0"/>
    <w:rsid w:val="00C30450"/>
    <w:rsid w:val="00C31FF8"/>
    <w:rsid w:val="00C324A8"/>
    <w:rsid w:val="00C3266D"/>
    <w:rsid w:val="00C34211"/>
    <w:rsid w:val="00C34DDE"/>
    <w:rsid w:val="00C374DD"/>
    <w:rsid w:val="00C378DD"/>
    <w:rsid w:val="00C460B4"/>
    <w:rsid w:val="00C46DBB"/>
    <w:rsid w:val="00C471DF"/>
    <w:rsid w:val="00C51E50"/>
    <w:rsid w:val="00C5320D"/>
    <w:rsid w:val="00C5461A"/>
    <w:rsid w:val="00C55E0B"/>
    <w:rsid w:val="00C60466"/>
    <w:rsid w:val="00C65C64"/>
    <w:rsid w:val="00C6672D"/>
    <w:rsid w:val="00C67CD5"/>
    <w:rsid w:val="00C704E5"/>
    <w:rsid w:val="00C70560"/>
    <w:rsid w:val="00C720EC"/>
    <w:rsid w:val="00C73094"/>
    <w:rsid w:val="00C746E2"/>
    <w:rsid w:val="00C761A3"/>
    <w:rsid w:val="00C778AB"/>
    <w:rsid w:val="00C77902"/>
    <w:rsid w:val="00C77D0E"/>
    <w:rsid w:val="00C80517"/>
    <w:rsid w:val="00C85CBC"/>
    <w:rsid w:val="00C9174A"/>
    <w:rsid w:val="00C940CD"/>
    <w:rsid w:val="00C95F90"/>
    <w:rsid w:val="00C96B75"/>
    <w:rsid w:val="00C96FCB"/>
    <w:rsid w:val="00CA059A"/>
    <w:rsid w:val="00CA0C8D"/>
    <w:rsid w:val="00CA2399"/>
    <w:rsid w:val="00CA3721"/>
    <w:rsid w:val="00CA3C0E"/>
    <w:rsid w:val="00CA40E3"/>
    <w:rsid w:val="00CA67AF"/>
    <w:rsid w:val="00CA6E52"/>
    <w:rsid w:val="00CB0312"/>
    <w:rsid w:val="00CB10EE"/>
    <w:rsid w:val="00CB22E5"/>
    <w:rsid w:val="00CB289F"/>
    <w:rsid w:val="00CB2902"/>
    <w:rsid w:val="00CB4BF9"/>
    <w:rsid w:val="00CB7441"/>
    <w:rsid w:val="00CC10BC"/>
    <w:rsid w:val="00CC3117"/>
    <w:rsid w:val="00CD01F0"/>
    <w:rsid w:val="00CD0D7A"/>
    <w:rsid w:val="00CD16FC"/>
    <w:rsid w:val="00CD172B"/>
    <w:rsid w:val="00CD69BE"/>
    <w:rsid w:val="00CE20C1"/>
    <w:rsid w:val="00CE285F"/>
    <w:rsid w:val="00CE336F"/>
    <w:rsid w:val="00CE46CB"/>
    <w:rsid w:val="00CE563A"/>
    <w:rsid w:val="00CE66AB"/>
    <w:rsid w:val="00CE7C50"/>
    <w:rsid w:val="00CF0611"/>
    <w:rsid w:val="00CF101D"/>
    <w:rsid w:val="00CF27A3"/>
    <w:rsid w:val="00CF35FC"/>
    <w:rsid w:val="00CF3F88"/>
    <w:rsid w:val="00CF4330"/>
    <w:rsid w:val="00D01FF9"/>
    <w:rsid w:val="00D035F4"/>
    <w:rsid w:val="00D0405A"/>
    <w:rsid w:val="00D07DF2"/>
    <w:rsid w:val="00D10075"/>
    <w:rsid w:val="00D127B2"/>
    <w:rsid w:val="00D15C0E"/>
    <w:rsid w:val="00D23BBB"/>
    <w:rsid w:val="00D262D8"/>
    <w:rsid w:val="00D27E02"/>
    <w:rsid w:val="00D3215A"/>
    <w:rsid w:val="00D3417D"/>
    <w:rsid w:val="00D34CE6"/>
    <w:rsid w:val="00D40206"/>
    <w:rsid w:val="00D40423"/>
    <w:rsid w:val="00D414DB"/>
    <w:rsid w:val="00D41737"/>
    <w:rsid w:val="00D42F91"/>
    <w:rsid w:val="00D468A7"/>
    <w:rsid w:val="00D50EC4"/>
    <w:rsid w:val="00D521EA"/>
    <w:rsid w:val="00D53200"/>
    <w:rsid w:val="00D54E19"/>
    <w:rsid w:val="00D5711C"/>
    <w:rsid w:val="00D577E8"/>
    <w:rsid w:val="00D62E3D"/>
    <w:rsid w:val="00D62FE8"/>
    <w:rsid w:val="00D6353B"/>
    <w:rsid w:val="00D7465E"/>
    <w:rsid w:val="00D75AAF"/>
    <w:rsid w:val="00D75B23"/>
    <w:rsid w:val="00D75D41"/>
    <w:rsid w:val="00D80076"/>
    <w:rsid w:val="00D81548"/>
    <w:rsid w:val="00D82BE6"/>
    <w:rsid w:val="00D858B0"/>
    <w:rsid w:val="00D86393"/>
    <w:rsid w:val="00D93675"/>
    <w:rsid w:val="00D95CDA"/>
    <w:rsid w:val="00D96691"/>
    <w:rsid w:val="00D9679E"/>
    <w:rsid w:val="00D96D6F"/>
    <w:rsid w:val="00DA0167"/>
    <w:rsid w:val="00DA05B6"/>
    <w:rsid w:val="00DA3E37"/>
    <w:rsid w:val="00DA76C0"/>
    <w:rsid w:val="00DB28DE"/>
    <w:rsid w:val="00DB3607"/>
    <w:rsid w:val="00DB38B8"/>
    <w:rsid w:val="00DB3D72"/>
    <w:rsid w:val="00DB4C08"/>
    <w:rsid w:val="00DB603E"/>
    <w:rsid w:val="00DC143D"/>
    <w:rsid w:val="00DC169D"/>
    <w:rsid w:val="00DC32DA"/>
    <w:rsid w:val="00DC3394"/>
    <w:rsid w:val="00DC55ED"/>
    <w:rsid w:val="00DC5D6A"/>
    <w:rsid w:val="00DD05D8"/>
    <w:rsid w:val="00DD06BC"/>
    <w:rsid w:val="00DD10C2"/>
    <w:rsid w:val="00DD1B38"/>
    <w:rsid w:val="00DD6FFF"/>
    <w:rsid w:val="00DE02CC"/>
    <w:rsid w:val="00DE0A6A"/>
    <w:rsid w:val="00DE22C3"/>
    <w:rsid w:val="00DE448A"/>
    <w:rsid w:val="00DE579C"/>
    <w:rsid w:val="00DE6E96"/>
    <w:rsid w:val="00DE7C27"/>
    <w:rsid w:val="00DF0CD5"/>
    <w:rsid w:val="00DF3891"/>
    <w:rsid w:val="00DF38F5"/>
    <w:rsid w:val="00DF5801"/>
    <w:rsid w:val="00DF6659"/>
    <w:rsid w:val="00DF7251"/>
    <w:rsid w:val="00E02157"/>
    <w:rsid w:val="00E02EFD"/>
    <w:rsid w:val="00E04777"/>
    <w:rsid w:val="00E05877"/>
    <w:rsid w:val="00E05C59"/>
    <w:rsid w:val="00E102DC"/>
    <w:rsid w:val="00E1586B"/>
    <w:rsid w:val="00E2095A"/>
    <w:rsid w:val="00E20ECC"/>
    <w:rsid w:val="00E248CE"/>
    <w:rsid w:val="00E25EAD"/>
    <w:rsid w:val="00E267FF"/>
    <w:rsid w:val="00E277FF"/>
    <w:rsid w:val="00E33A75"/>
    <w:rsid w:val="00E345B0"/>
    <w:rsid w:val="00E36DF6"/>
    <w:rsid w:val="00E4082E"/>
    <w:rsid w:val="00E40CCB"/>
    <w:rsid w:val="00E419F7"/>
    <w:rsid w:val="00E43CF1"/>
    <w:rsid w:val="00E45D6B"/>
    <w:rsid w:val="00E47294"/>
    <w:rsid w:val="00E479E4"/>
    <w:rsid w:val="00E51DEC"/>
    <w:rsid w:val="00E5283A"/>
    <w:rsid w:val="00E53098"/>
    <w:rsid w:val="00E53C44"/>
    <w:rsid w:val="00E5490E"/>
    <w:rsid w:val="00E5663A"/>
    <w:rsid w:val="00E56BD6"/>
    <w:rsid w:val="00E61558"/>
    <w:rsid w:val="00E62B6A"/>
    <w:rsid w:val="00E63833"/>
    <w:rsid w:val="00E65556"/>
    <w:rsid w:val="00E6752F"/>
    <w:rsid w:val="00E705F7"/>
    <w:rsid w:val="00E712A4"/>
    <w:rsid w:val="00E722E6"/>
    <w:rsid w:val="00E73490"/>
    <w:rsid w:val="00E74F8F"/>
    <w:rsid w:val="00E750DE"/>
    <w:rsid w:val="00E752B5"/>
    <w:rsid w:val="00E76DC7"/>
    <w:rsid w:val="00E77C8F"/>
    <w:rsid w:val="00E804A1"/>
    <w:rsid w:val="00E8068A"/>
    <w:rsid w:val="00E80A33"/>
    <w:rsid w:val="00E8295E"/>
    <w:rsid w:val="00E8327D"/>
    <w:rsid w:val="00E840B8"/>
    <w:rsid w:val="00E843AB"/>
    <w:rsid w:val="00E86BB3"/>
    <w:rsid w:val="00E8740B"/>
    <w:rsid w:val="00E87E50"/>
    <w:rsid w:val="00E90CDB"/>
    <w:rsid w:val="00E91A43"/>
    <w:rsid w:val="00E92D2F"/>
    <w:rsid w:val="00E9365A"/>
    <w:rsid w:val="00E959AA"/>
    <w:rsid w:val="00E95CD4"/>
    <w:rsid w:val="00E976D5"/>
    <w:rsid w:val="00EA2ED9"/>
    <w:rsid w:val="00EA5766"/>
    <w:rsid w:val="00EA677D"/>
    <w:rsid w:val="00EB2105"/>
    <w:rsid w:val="00EB5FC7"/>
    <w:rsid w:val="00EC23FA"/>
    <w:rsid w:val="00EC29A2"/>
    <w:rsid w:val="00EC37E6"/>
    <w:rsid w:val="00EC3F5C"/>
    <w:rsid w:val="00EC450C"/>
    <w:rsid w:val="00EC58C7"/>
    <w:rsid w:val="00EC5FE8"/>
    <w:rsid w:val="00EC687A"/>
    <w:rsid w:val="00ED09CE"/>
    <w:rsid w:val="00ED2ED0"/>
    <w:rsid w:val="00ED4A55"/>
    <w:rsid w:val="00ED5752"/>
    <w:rsid w:val="00EE062B"/>
    <w:rsid w:val="00EE209A"/>
    <w:rsid w:val="00EE53B4"/>
    <w:rsid w:val="00EE58C2"/>
    <w:rsid w:val="00EF2483"/>
    <w:rsid w:val="00EF26E2"/>
    <w:rsid w:val="00EF2A3C"/>
    <w:rsid w:val="00EF6A75"/>
    <w:rsid w:val="00F01AEF"/>
    <w:rsid w:val="00F04312"/>
    <w:rsid w:val="00F052CB"/>
    <w:rsid w:val="00F069CA"/>
    <w:rsid w:val="00F13D1D"/>
    <w:rsid w:val="00F14710"/>
    <w:rsid w:val="00F15F58"/>
    <w:rsid w:val="00F16E02"/>
    <w:rsid w:val="00F1742C"/>
    <w:rsid w:val="00F20E9C"/>
    <w:rsid w:val="00F2124B"/>
    <w:rsid w:val="00F21AD6"/>
    <w:rsid w:val="00F2386C"/>
    <w:rsid w:val="00F2531C"/>
    <w:rsid w:val="00F270FC"/>
    <w:rsid w:val="00F33B75"/>
    <w:rsid w:val="00F34631"/>
    <w:rsid w:val="00F353E8"/>
    <w:rsid w:val="00F3673E"/>
    <w:rsid w:val="00F40624"/>
    <w:rsid w:val="00F40A0E"/>
    <w:rsid w:val="00F42480"/>
    <w:rsid w:val="00F42A65"/>
    <w:rsid w:val="00F442A9"/>
    <w:rsid w:val="00F50990"/>
    <w:rsid w:val="00F51440"/>
    <w:rsid w:val="00F524D6"/>
    <w:rsid w:val="00F5380B"/>
    <w:rsid w:val="00F55B22"/>
    <w:rsid w:val="00F62BFB"/>
    <w:rsid w:val="00F63123"/>
    <w:rsid w:val="00F63566"/>
    <w:rsid w:val="00F654D1"/>
    <w:rsid w:val="00F674E6"/>
    <w:rsid w:val="00F71263"/>
    <w:rsid w:val="00F726CA"/>
    <w:rsid w:val="00F73DBC"/>
    <w:rsid w:val="00F74D04"/>
    <w:rsid w:val="00F754F4"/>
    <w:rsid w:val="00F75CA5"/>
    <w:rsid w:val="00F76D52"/>
    <w:rsid w:val="00F81777"/>
    <w:rsid w:val="00F84D63"/>
    <w:rsid w:val="00F850B6"/>
    <w:rsid w:val="00F9105F"/>
    <w:rsid w:val="00F919D3"/>
    <w:rsid w:val="00F922BA"/>
    <w:rsid w:val="00F92F61"/>
    <w:rsid w:val="00F9493F"/>
    <w:rsid w:val="00F968A2"/>
    <w:rsid w:val="00F97B63"/>
    <w:rsid w:val="00FA0389"/>
    <w:rsid w:val="00FA0706"/>
    <w:rsid w:val="00FA17B9"/>
    <w:rsid w:val="00FA47F2"/>
    <w:rsid w:val="00FA5FD0"/>
    <w:rsid w:val="00FA64AA"/>
    <w:rsid w:val="00FA7345"/>
    <w:rsid w:val="00FB0B26"/>
    <w:rsid w:val="00FB1430"/>
    <w:rsid w:val="00FB1BAE"/>
    <w:rsid w:val="00FB278D"/>
    <w:rsid w:val="00FB2DCA"/>
    <w:rsid w:val="00FB2ED7"/>
    <w:rsid w:val="00FB4F1E"/>
    <w:rsid w:val="00FB5F31"/>
    <w:rsid w:val="00FC171E"/>
    <w:rsid w:val="00FC1ED3"/>
    <w:rsid w:val="00FC49F1"/>
    <w:rsid w:val="00FC54CD"/>
    <w:rsid w:val="00FC5773"/>
    <w:rsid w:val="00FC5A1F"/>
    <w:rsid w:val="00FD0733"/>
    <w:rsid w:val="00FD165B"/>
    <w:rsid w:val="00FD1C3C"/>
    <w:rsid w:val="00FD2C23"/>
    <w:rsid w:val="00FD330A"/>
    <w:rsid w:val="00FD4942"/>
    <w:rsid w:val="00FD506C"/>
    <w:rsid w:val="00FD76C9"/>
    <w:rsid w:val="00FE0D99"/>
    <w:rsid w:val="00FE1FD8"/>
    <w:rsid w:val="00FE2F7E"/>
    <w:rsid w:val="00FE6BB8"/>
    <w:rsid w:val="00FE746F"/>
    <w:rsid w:val="00FF29A5"/>
    <w:rsid w:val="00FF6D96"/>
    <w:rsid w:val="00FF6ED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4E8"/>
    <w:pPr>
      <w:suppressAutoHyphens/>
      <w:ind w:firstLine="0"/>
      <w:jc w:val="left"/>
    </w:pPr>
    <w:rPr>
      <w:rFonts w:ascii="Calibri" w:eastAsia="Calibri" w:hAnsi="Calibri" w:cs="Times New Roman"/>
      <w:kern w:val="1"/>
      <w:lang w:eastAsia="ar-SA"/>
    </w:rPr>
  </w:style>
  <w:style w:type="paragraph" w:styleId="Ttulo1">
    <w:name w:val="heading 1"/>
    <w:basedOn w:val="Normal"/>
    <w:next w:val="Normal"/>
    <w:link w:val="Ttulo1Car"/>
    <w:qFormat/>
    <w:rsid w:val="00D81548"/>
    <w:pPr>
      <w:keepNext/>
      <w:tabs>
        <w:tab w:val="num" w:pos="432"/>
      </w:tabs>
      <w:spacing w:before="480" w:after="0"/>
      <w:ind w:left="432" w:hanging="432"/>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AB50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610E0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9"/>
    <w:qFormat/>
    <w:rsid w:val="00610E0F"/>
    <w:pPr>
      <w:keepNext/>
      <w:suppressAutoHyphens w:val="0"/>
      <w:spacing w:before="240" w:after="60"/>
      <w:outlineLvl w:val="3"/>
    </w:pPr>
    <w:rPr>
      <w:rFonts w:ascii="Times New Roman" w:hAnsi="Times New Roman"/>
      <w:b/>
      <w:bCs/>
      <w:kern w:val="0"/>
      <w:sz w:val="28"/>
      <w:szCs w:val="28"/>
      <w:lang w:eastAsia="en-US"/>
    </w:rPr>
  </w:style>
  <w:style w:type="paragraph" w:styleId="Ttulo6">
    <w:name w:val="heading 6"/>
    <w:basedOn w:val="Normal"/>
    <w:next w:val="Normal"/>
    <w:link w:val="Ttulo6Car"/>
    <w:uiPriority w:val="9"/>
    <w:semiHidden/>
    <w:unhideWhenUsed/>
    <w:qFormat/>
    <w:rsid w:val="0031253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81548"/>
    <w:rPr>
      <w:rFonts w:ascii="Cambria" w:eastAsia="Times New Roman" w:hAnsi="Cambria" w:cs="Times New Roman"/>
      <w:b/>
      <w:bCs/>
      <w:color w:val="365F91"/>
      <w:kern w:val="1"/>
      <w:sz w:val="28"/>
      <w:szCs w:val="28"/>
      <w:lang w:eastAsia="ar-SA"/>
    </w:rPr>
  </w:style>
  <w:style w:type="character" w:styleId="Hipervnculo">
    <w:name w:val="Hyperlink"/>
    <w:basedOn w:val="Fuentedeprrafopredeter"/>
    <w:uiPriority w:val="99"/>
    <w:rsid w:val="00D81548"/>
    <w:rPr>
      <w:rFonts w:cs="Times New Roman"/>
      <w:color w:val="0000FF"/>
      <w:u w:val="single"/>
    </w:rPr>
  </w:style>
  <w:style w:type="paragraph" w:customStyle="1" w:styleId="Prrafodelista1">
    <w:name w:val="Párrafo de lista1"/>
    <w:basedOn w:val="Normal"/>
    <w:rsid w:val="00D81548"/>
    <w:pPr>
      <w:ind w:left="720"/>
    </w:pPr>
    <w:rPr>
      <w:lang w:val="es-ES_tradnl"/>
    </w:rPr>
  </w:style>
  <w:style w:type="paragraph" w:styleId="NormalWeb">
    <w:name w:val="Normal (Web)"/>
    <w:basedOn w:val="Normal"/>
    <w:uiPriority w:val="99"/>
    <w:rsid w:val="00D81548"/>
  </w:style>
  <w:style w:type="paragraph" w:styleId="Textoindependiente">
    <w:name w:val="Body Text"/>
    <w:basedOn w:val="Normal"/>
    <w:link w:val="TextoindependienteCar"/>
    <w:uiPriority w:val="99"/>
    <w:unhideWhenUsed/>
    <w:rsid w:val="00D81548"/>
    <w:pPr>
      <w:spacing w:after="120"/>
    </w:pPr>
  </w:style>
  <w:style w:type="character" w:customStyle="1" w:styleId="TextoindependienteCar">
    <w:name w:val="Texto independiente Car"/>
    <w:basedOn w:val="Fuentedeprrafopredeter"/>
    <w:link w:val="Textoindependiente"/>
    <w:uiPriority w:val="99"/>
    <w:rsid w:val="00D81548"/>
    <w:rPr>
      <w:rFonts w:ascii="Calibri" w:eastAsia="Calibri" w:hAnsi="Calibri" w:cs="Times New Roman"/>
      <w:kern w:val="1"/>
      <w:lang w:eastAsia="ar-SA"/>
    </w:rPr>
  </w:style>
  <w:style w:type="character" w:styleId="Textoennegrita">
    <w:name w:val="Strong"/>
    <w:basedOn w:val="Fuentedeprrafopredeter"/>
    <w:qFormat/>
    <w:rsid w:val="00620EA7"/>
    <w:rPr>
      <w:b/>
      <w:bCs/>
    </w:rPr>
  </w:style>
  <w:style w:type="character" w:styleId="Hipervnculovisitado">
    <w:name w:val="FollowedHyperlink"/>
    <w:basedOn w:val="Fuentedeprrafopredeter"/>
    <w:uiPriority w:val="99"/>
    <w:semiHidden/>
    <w:unhideWhenUsed/>
    <w:rsid w:val="00CE66AB"/>
    <w:rPr>
      <w:color w:val="800080" w:themeColor="followedHyperlink"/>
      <w:u w:val="single"/>
    </w:rPr>
  </w:style>
  <w:style w:type="paragraph" w:customStyle="1" w:styleId="Prrafodelista2">
    <w:name w:val="Párrafo de lista2"/>
    <w:basedOn w:val="Normal"/>
    <w:rsid w:val="009554F5"/>
    <w:pPr>
      <w:ind w:left="720"/>
    </w:pPr>
    <w:rPr>
      <w:lang w:val="es-ES_tradnl"/>
    </w:rPr>
  </w:style>
  <w:style w:type="paragraph" w:styleId="Textodeglobo">
    <w:name w:val="Balloon Text"/>
    <w:basedOn w:val="Normal"/>
    <w:link w:val="TextodegloboCar"/>
    <w:uiPriority w:val="99"/>
    <w:semiHidden/>
    <w:unhideWhenUsed/>
    <w:rsid w:val="00CA0C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0C8D"/>
    <w:rPr>
      <w:rFonts w:ascii="Tahoma" w:eastAsia="Calibri" w:hAnsi="Tahoma" w:cs="Tahoma"/>
      <w:kern w:val="1"/>
      <w:sz w:val="16"/>
      <w:szCs w:val="16"/>
      <w:lang w:eastAsia="ar-SA"/>
    </w:rPr>
  </w:style>
  <w:style w:type="character" w:customStyle="1" w:styleId="Ttulo2Car">
    <w:name w:val="Título 2 Car"/>
    <w:basedOn w:val="Fuentedeprrafopredeter"/>
    <w:link w:val="Ttulo2"/>
    <w:uiPriority w:val="9"/>
    <w:rsid w:val="00AB50D3"/>
    <w:rPr>
      <w:rFonts w:asciiTheme="majorHAnsi" w:eastAsiaTheme="majorEastAsia" w:hAnsiTheme="majorHAnsi" w:cstheme="majorBidi"/>
      <w:b/>
      <w:bCs/>
      <w:color w:val="4F81BD" w:themeColor="accent1"/>
      <w:kern w:val="1"/>
      <w:sz w:val="26"/>
      <w:szCs w:val="26"/>
      <w:lang w:eastAsia="ar-SA"/>
    </w:rPr>
  </w:style>
  <w:style w:type="character" w:customStyle="1" w:styleId="mw-headline">
    <w:name w:val="mw-headline"/>
    <w:basedOn w:val="Fuentedeprrafopredeter"/>
    <w:uiPriority w:val="99"/>
    <w:rsid w:val="00AB50D3"/>
  </w:style>
  <w:style w:type="paragraph" w:styleId="Prrafodelista">
    <w:name w:val="List Paragraph"/>
    <w:basedOn w:val="Normal"/>
    <w:uiPriority w:val="34"/>
    <w:qFormat/>
    <w:rsid w:val="009E6A72"/>
    <w:pPr>
      <w:suppressAutoHyphens w:val="0"/>
      <w:ind w:left="720"/>
      <w:contextualSpacing/>
    </w:pPr>
    <w:rPr>
      <w:kern w:val="0"/>
      <w:lang w:val="es-ES" w:eastAsia="en-US"/>
    </w:rPr>
  </w:style>
  <w:style w:type="character" w:customStyle="1" w:styleId="Ttulo3Car">
    <w:name w:val="Título 3 Car"/>
    <w:basedOn w:val="Fuentedeprrafopredeter"/>
    <w:link w:val="Ttulo3"/>
    <w:uiPriority w:val="9"/>
    <w:semiHidden/>
    <w:rsid w:val="00610E0F"/>
    <w:rPr>
      <w:rFonts w:asciiTheme="majorHAnsi" w:eastAsiaTheme="majorEastAsia" w:hAnsiTheme="majorHAnsi" w:cstheme="majorBidi"/>
      <w:b/>
      <w:bCs/>
      <w:color w:val="4F81BD" w:themeColor="accent1"/>
      <w:kern w:val="1"/>
      <w:lang w:eastAsia="ar-SA"/>
    </w:rPr>
  </w:style>
  <w:style w:type="character" w:customStyle="1" w:styleId="Ttulo4Car">
    <w:name w:val="Título 4 Car"/>
    <w:basedOn w:val="Fuentedeprrafopredeter"/>
    <w:link w:val="Ttulo4"/>
    <w:uiPriority w:val="99"/>
    <w:rsid w:val="00610E0F"/>
    <w:rPr>
      <w:rFonts w:ascii="Times New Roman" w:eastAsia="Calibri" w:hAnsi="Times New Roman" w:cs="Times New Roman"/>
      <w:b/>
      <w:bCs/>
      <w:sz w:val="28"/>
      <w:szCs w:val="28"/>
    </w:rPr>
  </w:style>
  <w:style w:type="character" w:customStyle="1" w:styleId="editsection">
    <w:name w:val="editsection"/>
    <w:basedOn w:val="Fuentedeprrafopredeter"/>
    <w:uiPriority w:val="99"/>
    <w:rsid w:val="00610E0F"/>
    <w:rPr>
      <w:rFonts w:cs="Times New Roman"/>
    </w:rPr>
  </w:style>
  <w:style w:type="paragraph" w:customStyle="1" w:styleId="Default">
    <w:name w:val="Default"/>
    <w:rsid w:val="00DF6659"/>
    <w:pPr>
      <w:autoSpaceDE w:val="0"/>
      <w:autoSpaceDN w:val="0"/>
      <w:adjustRightInd w:val="0"/>
      <w:spacing w:after="0" w:line="240" w:lineRule="auto"/>
      <w:ind w:firstLine="0"/>
      <w:jc w:val="left"/>
    </w:pPr>
    <w:rPr>
      <w:rFonts w:ascii="Arial" w:hAnsi="Arial" w:cs="Arial"/>
      <w:color w:val="000000"/>
      <w:sz w:val="24"/>
      <w:szCs w:val="24"/>
    </w:rPr>
  </w:style>
  <w:style w:type="paragraph" w:customStyle="1" w:styleId="link02">
    <w:name w:val="link02"/>
    <w:basedOn w:val="Normal"/>
    <w:rsid w:val="00771AB2"/>
    <w:pPr>
      <w:suppressAutoHyphens w:val="0"/>
      <w:spacing w:before="100" w:beforeAutospacing="1" w:after="100" w:afterAutospacing="1" w:line="240" w:lineRule="auto"/>
    </w:pPr>
    <w:rPr>
      <w:rFonts w:ascii="Times New Roman" w:eastAsia="Times New Roman" w:hAnsi="Times New Roman"/>
      <w:kern w:val="0"/>
      <w:sz w:val="24"/>
      <w:szCs w:val="24"/>
      <w:lang w:val="es-ES" w:eastAsia="es-ES"/>
    </w:rPr>
  </w:style>
  <w:style w:type="character" w:customStyle="1" w:styleId="Ttulo6Car">
    <w:name w:val="Título 6 Car"/>
    <w:basedOn w:val="Fuentedeprrafopredeter"/>
    <w:link w:val="Ttulo6"/>
    <w:uiPriority w:val="9"/>
    <w:semiHidden/>
    <w:rsid w:val="0031253F"/>
    <w:rPr>
      <w:rFonts w:asciiTheme="majorHAnsi" w:eastAsiaTheme="majorEastAsia" w:hAnsiTheme="majorHAnsi" w:cstheme="majorBidi"/>
      <w:i/>
      <w:iCs/>
      <w:color w:val="243F60" w:themeColor="accent1" w:themeShade="7F"/>
      <w:kern w:val="1"/>
      <w:lang w:eastAsia="ar-SA"/>
    </w:rPr>
  </w:style>
  <w:style w:type="paragraph" w:styleId="Encabezado">
    <w:name w:val="header"/>
    <w:basedOn w:val="Normal"/>
    <w:link w:val="EncabezadoCar"/>
    <w:uiPriority w:val="99"/>
    <w:unhideWhenUsed/>
    <w:rsid w:val="00ED57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5752"/>
    <w:rPr>
      <w:rFonts w:ascii="Calibri" w:eastAsia="Calibri" w:hAnsi="Calibri" w:cs="Times New Roman"/>
      <w:kern w:val="1"/>
      <w:lang w:eastAsia="ar-SA"/>
    </w:rPr>
  </w:style>
  <w:style w:type="paragraph" w:styleId="Piedepgina">
    <w:name w:val="footer"/>
    <w:basedOn w:val="Normal"/>
    <w:link w:val="PiedepginaCar"/>
    <w:uiPriority w:val="99"/>
    <w:unhideWhenUsed/>
    <w:rsid w:val="00ED57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5752"/>
    <w:rPr>
      <w:rFonts w:ascii="Calibri" w:eastAsia="Calibri" w:hAnsi="Calibri" w:cs="Times New Roman"/>
      <w:kern w:val="1"/>
      <w:lang w:eastAsia="ar-SA"/>
    </w:rPr>
  </w:style>
  <w:style w:type="paragraph" w:customStyle="1" w:styleId="prrafo">
    <w:name w:val="pÃ¡rrafo"/>
    <w:basedOn w:val="Default"/>
    <w:next w:val="Default"/>
    <w:uiPriority w:val="99"/>
    <w:rsid w:val="00C374DD"/>
    <w:rPr>
      <w:rFonts w:ascii="Verdana" w:hAnsi="Verdana" w:cstheme="minorBidi"/>
      <w:color w:val="auto"/>
    </w:rPr>
  </w:style>
  <w:style w:type="paragraph" w:styleId="Lista">
    <w:name w:val="List"/>
    <w:basedOn w:val="Normal"/>
    <w:uiPriority w:val="99"/>
    <w:unhideWhenUsed/>
    <w:rsid w:val="00F34631"/>
    <w:pPr>
      <w:ind w:left="283" w:hanging="283"/>
      <w:contextualSpacing/>
    </w:pPr>
  </w:style>
  <w:style w:type="paragraph" w:styleId="Lista2">
    <w:name w:val="List 2"/>
    <w:basedOn w:val="Normal"/>
    <w:uiPriority w:val="99"/>
    <w:unhideWhenUsed/>
    <w:rsid w:val="00F34631"/>
    <w:pPr>
      <w:ind w:left="566" w:hanging="283"/>
      <w:contextualSpacing/>
    </w:pPr>
  </w:style>
  <w:style w:type="paragraph" w:styleId="Lista3">
    <w:name w:val="List 3"/>
    <w:basedOn w:val="Normal"/>
    <w:uiPriority w:val="99"/>
    <w:unhideWhenUsed/>
    <w:rsid w:val="00F34631"/>
    <w:pPr>
      <w:ind w:left="849" w:hanging="283"/>
      <w:contextualSpacing/>
    </w:pPr>
  </w:style>
  <w:style w:type="paragraph" w:styleId="Saludo">
    <w:name w:val="Salutation"/>
    <w:basedOn w:val="Normal"/>
    <w:next w:val="Normal"/>
    <w:link w:val="SaludoCar"/>
    <w:uiPriority w:val="99"/>
    <w:unhideWhenUsed/>
    <w:rsid w:val="00F34631"/>
  </w:style>
  <w:style w:type="character" w:customStyle="1" w:styleId="SaludoCar">
    <w:name w:val="Saludo Car"/>
    <w:basedOn w:val="Fuentedeprrafopredeter"/>
    <w:link w:val="Saludo"/>
    <w:uiPriority w:val="99"/>
    <w:rsid w:val="00F34631"/>
    <w:rPr>
      <w:rFonts w:ascii="Calibri" w:eastAsia="Calibri" w:hAnsi="Calibri" w:cs="Times New Roman"/>
      <w:kern w:val="1"/>
      <w:lang w:eastAsia="ar-SA"/>
    </w:rPr>
  </w:style>
  <w:style w:type="paragraph" w:styleId="Listaconvietas2">
    <w:name w:val="List Bullet 2"/>
    <w:basedOn w:val="Normal"/>
    <w:uiPriority w:val="99"/>
    <w:unhideWhenUsed/>
    <w:rsid w:val="00F34631"/>
    <w:pPr>
      <w:numPr>
        <w:numId w:val="1"/>
      </w:numPr>
      <w:contextualSpacing/>
    </w:pPr>
  </w:style>
  <w:style w:type="paragraph" w:styleId="Continuarlista">
    <w:name w:val="List Continue"/>
    <w:basedOn w:val="Normal"/>
    <w:uiPriority w:val="99"/>
    <w:unhideWhenUsed/>
    <w:rsid w:val="00F34631"/>
    <w:pPr>
      <w:spacing w:after="120"/>
      <w:ind w:left="283"/>
      <w:contextualSpacing/>
    </w:pPr>
  </w:style>
  <w:style w:type="paragraph" w:styleId="Continuarlista3">
    <w:name w:val="List Continue 3"/>
    <w:basedOn w:val="Normal"/>
    <w:uiPriority w:val="99"/>
    <w:unhideWhenUsed/>
    <w:rsid w:val="00F34631"/>
    <w:pPr>
      <w:spacing w:after="120"/>
      <w:ind w:left="849"/>
      <w:contextualSpacing/>
    </w:pPr>
  </w:style>
  <w:style w:type="paragraph" w:styleId="Textoindependienteprimerasangra">
    <w:name w:val="Body Text First Indent"/>
    <w:basedOn w:val="Textoindependiente"/>
    <w:link w:val="TextoindependienteprimerasangraCar"/>
    <w:uiPriority w:val="99"/>
    <w:unhideWhenUsed/>
    <w:rsid w:val="00F34631"/>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F34631"/>
  </w:style>
  <w:style w:type="paragraph" w:styleId="Sangradetextonormal">
    <w:name w:val="Body Text Indent"/>
    <w:basedOn w:val="Normal"/>
    <w:link w:val="SangradetextonormalCar"/>
    <w:uiPriority w:val="99"/>
    <w:semiHidden/>
    <w:unhideWhenUsed/>
    <w:rsid w:val="00F34631"/>
    <w:pPr>
      <w:spacing w:after="120"/>
      <w:ind w:left="283"/>
    </w:pPr>
  </w:style>
  <w:style w:type="character" w:customStyle="1" w:styleId="SangradetextonormalCar">
    <w:name w:val="Sangría de texto normal Car"/>
    <w:basedOn w:val="Fuentedeprrafopredeter"/>
    <w:link w:val="Sangradetextonormal"/>
    <w:uiPriority w:val="99"/>
    <w:semiHidden/>
    <w:rsid w:val="00F34631"/>
    <w:rPr>
      <w:rFonts w:ascii="Calibri" w:eastAsia="Calibri" w:hAnsi="Calibri" w:cs="Times New Roman"/>
      <w:kern w:val="1"/>
      <w:lang w:eastAsia="ar-SA"/>
    </w:rPr>
  </w:style>
  <w:style w:type="paragraph" w:styleId="Textoindependienteprimerasangra2">
    <w:name w:val="Body Text First Indent 2"/>
    <w:basedOn w:val="Sangradetextonormal"/>
    <w:link w:val="Textoindependienteprimerasangra2Car"/>
    <w:uiPriority w:val="99"/>
    <w:unhideWhenUsed/>
    <w:rsid w:val="00F34631"/>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34631"/>
  </w:style>
  <w:style w:type="table" w:customStyle="1" w:styleId="Sombreadoclaro-nfasis11">
    <w:name w:val="Sombreado claro - Énfasis 11"/>
    <w:basedOn w:val="Tablanormal"/>
    <w:uiPriority w:val="60"/>
    <w:rsid w:val="007A2A6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
    <w:name w:val="Lista clara - Énfasis 11"/>
    <w:basedOn w:val="Tablanormal"/>
    <w:uiPriority w:val="61"/>
    <w:rsid w:val="00165A4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aconcuadrcula">
    <w:name w:val="Table Grid"/>
    <w:basedOn w:val="Tablanormal"/>
    <w:uiPriority w:val="59"/>
    <w:rsid w:val="00E843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0D02A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1">
    <w:name w:val="Sombreado claro1"/>
    <w:basedOn w:val="Tablanormal"/>
    <w:uiPriority w:val="60"/>
    <w:rsid w:val="00435B0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2">
    <w:name w:val="Sombreado claro - Énfasis 12"/>
    <w:basedOn w:val="Tablanormal"/>
    <w:uiPriority w:val="60"/>
    <w:rsid w:val="00435B0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pgrafe">
    <w:name w:val="caption"/>
    <w:basedOn w:val="Normal"/>
    <w:next w:val="Normal"/>
    <w:uiPriority w:val="35"/>
    <w:unhideWhenUsed/>
    <w:qFormat/>
    <w:rsid w:val="001826B9"/>
    <w:pPr>
      <w:spacing w:line="240" w:lineRule="auto"/>
    </w:pPr>
    <w:rPr>
      <w:b/>
      <w:bCs/>
      <w:color w:val="4F81BD" w:themeColor="accent1"/>
      <w:sz w:val="18"/>
      <w:szCs w:val="18"/>
    </w:rPr>
  </w:style>
  <w:style w:type="numbering" w:customStyle="1" w:styleId="Estilo1">
    <w:name w:val="Estilo1"/>
    <w:uiPriority w:val="99"/>
    <w:rsid w:val="005A5E3D"/>
    <w:pPr>
      <w:numPr>
        <w:numId w:val="2"/>
      </w:numPr>
    </w:pPr>
  </w:style>
  <w:style w:type="numbering" w:customStyle="1" w:styleId="Estilo2">
    <w:name w:val="Estilo2"/>
    <w:uiPriority w:val="99"/>
    <w:rsid w:val="005A5E3D"/>
    <w:pPr>
      <w:numPr>
        <w:numId w:val="3"/>
      </w:numPr>
    </w:pPr>
  </w:style>
  <w:style w:type="numbering" w:customStyle="1" w:styleId="Estilo3">
    <w:name w:val="Estilo3"/>
    <w:uiPriority w:val="99"/>
    <w:rsid w:val="005A5E3D"/>
    <w:pPr>
      <w:numPr>
        <w:numId w:val="4"/>
      </w:numPr>
    </w:pPr>
  </w:style>
  <w:style w:type="numbering" w:customStyle="1" w:styleId="Estilo4">
    <w:name w:val="Estilo4"/>
    <w:uiPriority w:val="99"/>
    <w:rsid w:val="005A5E3D"/>
    <w:pPr>
      <w:numPr>
        <w:numId w:val="5"/>
      </w:numPr>
    </w:pPr>
  </w:style>
  <w:style w:type="numbering" w:customStyle="1" w:styleId="Estilo5">
    <w:name w:val="Estilo5"/>
    <w:uiPriority w:val="99"/>
    <w:rsid w:val="006279B9"/>
    <w:pPr>
      <w:numPr>
        <w:numId w:val="6"/>
      </w:numPr>
    </w:pPr>
  </w:style>
  <w:style w:type="paragraph" w:styleId="ndice1">
    <w:name w:val="index 1"/>
    <w:basedOn w:val="Normal"/>
    <w:next w:val="Normal"/>
    <w:autoRedefine/>
    <w:uiPriority w:val="99"/>
    <w:unhideWhenUsed/>
    <w:rsid w:val="00401F59"/>
    <w:pPr>
      <w:tabs>
        <w:tab w:val="right" w:leader="dot" w:pos="8494"/>
      </w:tabs>
      <w:spacing w:after="0"/>
      <w:ind w:left="220" w:hanging="220"/>
    </w:pPr>
    <w:rPr>
      <w:rFonts w:ascii="Arial" w:hAnsi="Arial" w:cs="Arial"/>
      <w:b/>
      <w:noProof/>
      <w:sz w:val="24"/>
      <w:szCs w:val="24"/>
    </w:rPr>
  </w:style>
  <w:style w:type="paragraph" w:styleId="ndice2">
    <w:name w:val="index 2"/>
    <w:basedOn w:val="Normal"/>
    <w:next w:val="Normal"/>
    <w:autoRedefine/>
    <w:uiPriority w:val="99"/>
    <w:unhideWhenUsed/>
    <w:rsid w:val="00CB22E5"/>
    <w:pPr>
      <w:spacing w:after="0"/>
      <w:ind w:left="440" w:hanging="220"/>
    </w:pPr>
    <w:rPr>
      <w:rFonts w:asciiTheme="minorHAnsi" w:hAnsiTheme="minorHAnsi"/>
      <w:sz w:val="18"/>
      <w:szCs w:val="18"/>
    </w:rPr>
  </w:style>
  <w:style w:type="paragraph" w:styleId="ndice3">
    <w:name w:val="index 3"/>
    <w:basedOn w:val="Normal"/>
    <w:next w:val="Normal"/>
    <w:autoRedefine/>
    <w:uiPriority w:val="99"/>
    <w:unhideWhenUsed/>
    <w:rsid w:val="00CB22E5"/>
    <w:pPr>
      <w:spacing w:after="0"/>
      <w:ind w:left="660" w:hanging="220"/>
    </w:pPr>
    <w:rPr>
      <w:rFonts w:asciiTheme="minorHAnsi" w:hAnsiTheme="minorHAnsi"/>
      <w:sz w:val="18"/>
      <w:szCs w:val="18"/>
    </w:rPr>
  </w:style>
  <w:style w:type="paragraph" w:styleId="ndice4">
    <w:name w:val="index 4"/>
    <w:basedOn w:val="Normal"/>
    <w:next w:val="Normal"/>
    <w:autoRedefine/>
    <w:uiPriority w:val="99"/>
    <w:unhideWhenUsed/>
    <w:rsid w:val="00CB22E5"/>
    <w:pPr>
      <w:spacing w:after="0"/>
      <w:ind w:left="880" w:hanging="220"/>
    </w:pPr>
    <w:rPr>
      <w:rFonts w:asciiTheme="minorHAnsi" w:hAnsiTheme="minorHAnsi"/>
      <w:sz w:val="18"/>
      <w:szCs w:val="18"/>
    </w:rPr>
  </w:style>
  <w:style w:type="paragraph" w:styleId="ndice5">
    <w:name w:val="index 5"/>
    <w:basedOn w:val="Normal"/>
    <w:next w:val="Normal"/>
    <w:autoRedefine/>
    <w:uiPriority w:val="99"/>
    <w:unhideWhenUsed/>
    <w:rsid w:val="00CB22E5"/>
    <w:pPr>
      <w:spacing w:after="0"/>
      <w:ind w:left="1100" w:hanging="220"/>
    </w:pPr>
    <w:rPr>
      <w:rFonts w:asciiTheme="minorHAnsi" w:hAnsiTheme="minorHAnsi"/>
      <w:sz w:val="18"/>
      <w:szCs w:val="18"/>
    </w:rPr>
  </w:style>
  <w:style w:type="paragraph" w:styleId="ndice6">
    <w:name w:val="index 6"/>
    <w:basedOn w:val="Normal"/>
    <w:next w:val="Normal"/>
    <w:autoRedefine/>
    <w:uiPriority w:val="99"/>
    <w:unhideWhenUsed/>
    <w:rsid w:val="00CB22E5"/>
    <w:pPr>
      <w:spacing w:after="0"/>
      <w:ind w:left="1320" w:hanging="220"/>
    </w:pPr>
    <w:rPr>
      <w:rFonts w:asciiTheme="minorHAnsi" w:hAnsiTheme="minorHAnsi"/>
      <w:sz w:val="18"/>
      <w:szCs w:val="18"/>
    </w:rPr>
  </w:style>
  <w:style w:type="paragraph" w:styleId="ndice7">
    <w:name w:val="index 7"/>
    <w:basedOn w:val="Normal"/>
    <w:next w:val="Normal"/>
    <w:autoRedefine/>
    <w:uiPriority w:val="99"/>
    <w:unhideWhenUsed/>
    <w:rsid w:val="00CB22E5"/>
    <w:pPr>
      <w:spacing w:after="0"/>
      <w:ind w:left="1540" w:hanging="220"/>
    </w:pPr>
    <w:rPr>
      <w:rFonts w:asciiTheme="minorHAnsi" w:hAnsiTheme="minorHAnsi"/>
      <w:sz w:val="18"/>
      <w:szCs w:val="18"/>
    </w:rPr>
  </w:style>
  <w:style w:type="paragraph" w:styleId="ndice8">
    <w:name w:val="index 8"/>
    <w:basedOn w:val="Normal"/>
    <w:next w:val="Normal"/>
    <w:autoRedefine/>
    <w:uiPriority w:val="99"/>
    <w:unhideWhenUsed/>
    <w:rsid w:val="00CB22E5"/>
    <w:pPr>
      <w:spacing w:after="0"/>
      <w:ind w:left="1760" w:hanging="220"/>
    </w:pPr>
    <w:rPr>
      <w:rFonts w:asciiTheme="minorHAnsi" w:hAnsiTheme="minorHAnsi"/>
      <w:sz w:val="18"/>
      <w:szCs w:val="18"/>
    </w:rPr>
  </w:style>
  <w:style w:type="paragraph" w:styleId="ndice9">
    <w:name w:val="index 9"/>
    <w:basedOn w:val="Normal"/>
    <w:next w:val="Normal"/>
    <w:autoRedefine/>
    <w:uiPriority w:val="99"/>
    <w:unhideWhenUsed/>
    <w:rsid w:val="00CB22E5"/>
    <w:pPr>
      <w:spacing w:after="0"/>
      <w:ind w:left="1980" w:hanging="220"/>
    </w:pPr>
    <w:rPr>
      <w:rFonts w:asciiTheme="minorHAnsi" w:hAnsiTheme="minorHAnsi"/>
      <w:sz w:val="18"/>
      <w:szCs w:val="18"/>
    </w:rPr>
  </w:style>
  <w:style w:type="paragraph" w:styleId="Ttulodendice">
    <w:name w:val="index heading"/>
    <w:basedOn w:val="Normal"/>
    <w:next w:val="ndice1"/>
    <w:uiPriority w:val="99"/>
    <w:unhideWhenUsed/>
    <w:rsid w:val="00CB22E5"/>
    <w:pPr>
      <w:spacing w:before="240" w:after="120"/>
      <w:jc w:val="center"/>
    </w:pPr>
    <w:rPr>
      <w:rFonts w:asciiTheme="minorHAnsi" w:hAnsiTheme="minorHAnsi"/>
      <w:b/>
      <w:bCs/>
      <w:sz w:val="26"/>
      <w:szCs w:val="26"/>
    </w:rPr>
  </w:style>
  <w:style w:type="character" w:styleId="Nmerodelnea">
    <w:name w:val="line number"/>
    <w:basedOn w:val="Fuentedeprrafopredeter"/>
    <w:uiPriority w:val="99"/>
    <w:semiHidden/>
    <w:unhideWhenUsed/>
    <w:rsid w:val="00A113E2"/>
  </w:style>
  <w:style w:type="paragraph" w:styleId="TtulodeTDC">
    <w:name w:val="TOC Heading"/>
    <w:basedOn w:val="Ttulo1"/>
    <w:next w:val="Normal"/>
    <w:uiPriority w:val="39"/>
    <w:semiHidden/>
    <w:unhideWhenUsed/>
    <w:qFormat/>
    <w:rsid w:val="0091629B"/>
    <w:pPr>
      <w:keepLines/>
      <w:tabs>
        <w:tab w:val="clear" w:pos="432"/>
      </w:tabs>
      <w:suppressAutoHyphens w:val="0"/>
      <w:ind w:left="0" w:firstLine="0"/>
      <w:outlineLvl w:val="9"/>
    </w:pPr>
    <w:rPr>
      <w:rFonts w:asciiTheme="majorHAnsi" w:eastAsiaTheme="majorEastAsia" w:hAnsiTheme="majorHAnsi" w:cstheme="majorBidi"/>
      <w:color w:val="365F91" w:themeColor="accent1" w:themeShade="BF"/>
      <w:kern w:val="0"/>
      <w:lang w:val="es-ES" w:eastAsia="en-US"/>
    </w:rPr>
  </w:style>
  <w:style w:type="paragraph" w:styleId="TDC1">
    <w:name w:val="toc 1"/>
    <w:basedOn w:val="Normal"/>
    <w:next w:val="Normal"/>
    <w:autoRedefine/>
    <w:uiPriority w:val="39"/>
    <w:unhideWhenUsed/>
    <w:rsid w:val="0091629B"/>
    <w:pPr>
      <w:spacing w:after="100"/>
    </w:pPr>
  </w:style>
  <w:style w:type="paragraph" w:styleId="TDC2">
    <w:name w:val="toc 2"/>
    <w:basedOn w:val="Normal"/>
    <w:next w:val="Normal"/>
    <w:autoRedefine/>
    <w:uiPriority w:val="39"/>
    <w:unhideWhenUsed/>
    <w:rsid w:val="0091629B"/>
    <w:pPr>
      <w:spacing w:after="100"/>
      <w:ind w:left="220"/>
    </w:pPr>
  </w:style>
  <w:style w:type="paragraph" w:styleId="TDC3">
    <w:name w:val="toc 3"/>
    <w:basedOn w:val="Normal"/>
    <w:next w:val="Normal"/>
    <w:autoRedefine/>
    <w:uiPriority w:val="39"/>
    <w:unhideWhenUsed/>
    <w:rsid w:val="0091629B"/>
    <w:pPr>
      <w:spacing w:after="100"/>
      <w:ind w:left="440"/>
    </w:pPr>
  </w:style>
  <w:style w:type="table" w:customStyle="1" w:styleId="Sombreadoclaro-nfasis13">
    <w:name w:val="Sombreado claro - Énfasis 13"/>
    <w:basedOn w:val="Tablanormal"/>
    <w:uiPriority w:val="60"/>
    <w:rsid w:val="00E752B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5">
    <w:name w:val="Light List Accent 5"/>
    <w:basedOn w:val="Tablanormal"/>
    <w:uiPriority w:val="61"/>
    <w:rsid w:val="00E752B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12">
    <w:name w:val="Lista clara - Énfasis 12"/>
    <w:basedOn w:val="Tablanormal"/>
    <w:uiPriority w:val="61"/>
    <w:rsid w:val="00003C7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5">
    <w:name w:val="Medium Shading 1 Accent 5"/>
    <w:basedOn w:val="Tablanormal"/>
    <w:uiPriority w:val="63"/>
    <w:rsid w:val="00FB4F1E"/>
    <w:pPr>
      <w:spacing w:after="0" w:line="240" w:lineRule="auto"/>
      <w:ind w:firstLine="0"/>
      <w:jc w:val="left"/>
    </w:pPr>
    <w:rPr>
      <w:lang w:val="es-E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Sinespaciado">
    <w:name w:val="No Spacing"/>
    <w:uiPriority w:val="1"/>
    <w:qFormat/>
    <w:rsid w:val="00FB4F1E"/>
    <w:pPr>
      <w:spacing w:after="0" w:line="240" w:lineRule="auto"/>
      <w:ind w:firstLine="0"/>
      <w:jc w:val="left"/>
    </w:pPr>
    <w:rPr>
      <w:lang w:val="es-ES"/>
    </w:rPr>
  </w:style>
  <w:style w:type="table" w:customStyle="1" w:styleId="Cuadrculaclara-nfasis11">
    <w:name w:val="Cuadrícula clara - Énfasis 11"/>
    <w:basedOn w:val="Tablanormal"/>
    <w:uiPriority w:val="62"/>
    <w:rsid w:val="00FB4F1E"/>
    <w:pPr>
      <w:spacing w:after="0" w:line="240" w:lineRule="auto"/>
      <w:ind w:firstLine="0"/>
      <w:jc w:val="left"/>
    </w:pPr>
    <w:rPr>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Estilo6">
    <w:name w:val="Estilo6"/>
    <w:uiPriority w:val="99"/>
    <w:rsid w:val="00FB4F1E"/>
    <w:pPr>
      <w:numPr>
        <w:numId w:val="45"/>
      </w:numPr>
    </w:pPr>
  </w:style>
  <w:style w:type="table" w:customStyle="1" w:styleId="Sombreadomedio2-nfasis11">
    <w:name w:val="Sombreado medio 2 - Énfasis 11"/>
    <w:basedOn w:val="Tablanormal"/>
    <w:uiPriority w:val="64"/>
    <w:rsid w:val="00A657B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A657B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Textodelmarcadordeposicin">
    <w:name w:val="Placeholder Text"/>
    <w:basedOn w:val="Fuentedeprrafopredeter"/>
    <w:uiPriority w:val="99"/>
    <w:semiHidden/>
    <w:rsid w:val="00133E70"/>
    <w:rPr>
      <w:color w:val="808080"/>
    </w:rPr>
  </w:style>
  <w:style w:type="character" w:styleId="CitaHTML">
    <w:name w:val="HTML Cite"/>
    <w:basedOn w:val="Fuentedeprrafopredeter"/>
    <w:uiPriority w:val="99"/>
    <w:semiHidden/>
    <w:unhideWhenUsed/>
    <w:rsid w:val="001249F7"/>
    <w:rPr>
      <w:i/>
      <w:iCs/>
    </w:rPr>
  </w:style>
</w:styles>
</file>

<file path=word/webSettings.xml><?xml version="1.0" encoding="utf-8"?>
<w:webSettings xmlns:r="http://schemas.openxmlformats.org/officeDocument/2006/relationships" xmlns:w="http://schemas.openxmlformats.org/wordprocessingml/2006/main">
  <w:divs>
    <w:div w:id="30956194">
      <w:bodyDiv w:val="1"/>
      <w:marLeft w:val="0"/>
      <w:marRight w:val="0"/>
      <w:marTop w:val="0"/>
      <w:marBottom w:val="0"/>
      <w:divBdr>
        <w:top w:val="none" w:sz="0" w:space="0" w:color="auto"/>
        <w:left w:val="none" w:sz="0" w:space="0" w:color="auto"/>
        <w:bottom w:val="none" w:sz="0" w:space="0" w:color="auto"/>
        <w:right w:val="none" w:sz="0" w:space="0" w:color="auto"/>
      </w:divBdr>
    </w:div>
    <w:div w:id="36511942">
      <w:bodyDiv w:val="1"/>
      <w:marLeft w:val="0"/>
      <w:marRight w:val="0"/>
      <w:marTop w:val="0"/>
      <w:marBottom w:val="0"/>
      <w:divBdr>
        <w:top w:val="none" w:sz="0" w:space="0" w:color="auto"/>
        <w:left w:val="none" w:sz="0" w:space="0" w:color="auto"/>
        <w:bottom w:val="none" w:sz="0" w:space="0" w:color="auto"/>
        <w:right w:val="none" w:sz="0" w:space="0" w:color="auto"/>
      </w:divBdr>
    </w:div>
    <w:div w:id="63181483">
      <w:bodyDiv w:val="1"/>
      <w:marLeft w:val="0"/>
      <w:marRight w:val="0"/>
      <w:marTop w:val="0"/>
      <w:marBottom w:val="0"/>
      <w:divBdr>
        <w:top w:val="none" w:sz="0" w:space="0" w:color="auto"/>
        <w:left w:val="none" w:sz="0" w:space="0" w:color="auto"/>
        <w:bottom w:val="none" w:sz="0" w:space="0" w:color="auto"/>
        <w:right w:val="none" w:sz="0" w:space="0" w:color="auto"/>
      </w:divBdr>
      <w:divsChild>
        <w:div w:id="1128013387">
          <w:marLeft w:val="0"/>
          <w:marRight w:val="0"/>
          <w:marTop w:val="0"/>
          <w:marBottom w:val="0"/>
          <w:divBdr>
            <w:top w:val="none" w:sz="0" w:space="0" w:color="auto"/>
            <w:left w:val="none" w:sz="0" w:space="0" w:color="auto"/>
            <w:bottom w:val="none" w:sz="0" w:space="0" w:color="auto"/>
            <w:right w:val="none" w:sz="0" w:space="0" w:color="auto"/>
          </w:divBdr>
        </w:div>
        <w:div w:id="1166359079">
          <w:marLeft w:val="0"/>
          <w:marRight w:val="0"/>
          <w:marTop w:val="0"/>
          <w:marBottom w:val="0"/>
          <w:divBdr>
            <w:top w:val="none" w:sz="0" w:space="0" w:color="auto"/>
            <w:left w:val="none" w:sz="0" w:space="0" w:color="auto"/>
            <w:bottom w:val="none" w:sz="0" w:space="0" w:color="auto"/>
            <w:right w:val="none" w:sz="0" w:space="0" w:color="auto"/>
          </w:divBdr>
        </w:div>
        <w:div w:id="1956670322">
          <w:marLeft w:val="0"/>
          <w:marRight w:val="0"/>
          <w:marTop w:val="0"/>
          <w:marBottom w:val="0"/>
          <w:divBdr>
            <w:top w:val="none" w:sz="0" w:space="0" w:color="auto"/>
            <w:left w:val="none" w:sz="0" w:space="0" w:color="auto"/>
            <w:bottom w:val="none" w:sz="0" w:space="0" w:color="auto"/>
            <w:right w:val="none" w:sz="0" w:space="0" w:color="auto"/>
          </w:divBdr>
        </w:div>
        <w:div w:id="181818145">
          <w:marLeft w:val="0"/>
          <w:marRight w:val="0"/>
          <w:marTop w:val="0"/>
          <w:marBottom w:val="0"/>
          <w:divBdr>
            <w:top w:val="none" w:sz="0" w:space="0" w:color="auto"/>
            <w:left w:val="none" w:sz="0" w:space="0" w:color="auto"/>
            <w:bottom w:val="none" w:sz="0" w:space="0" w:color="auto"/>
            <w:right w:val="none" w:sz="0" w:space="0" w:color="auto"/>
          </w:divBdr>
        </w:div>
        <w:div w:id="694501123">
          <w:marLeft w:val="0"/>
          <w:marRight w:val="0"/>
          <w:marTop w:val="0"/>
          <w:marBottom w:val="0"/>
          <w:divBdr>
            <w:top w:val="none" w:sz="0" w:space="0" w:color="auto"/>
            <w:left w:val="none" w:sz="0" w:space="0" w:color="auto"/>
            <w:bottom w:val="none" w:sz="0" w:space="0" w:color="auto"/>
            <w:right w:val="none" w:sz="0" w:space="0" w:color="auto"/>
          </w:divBdr>
        </w:div>
        <w:div w:id="1771507189">
          <w:marLeft w:val="0"/>
          <w:marRight w:val="0"/>
          <w:marTop w:val="0"/>
          <w:marBottom w:val="0"/>
          <w:divBdr>
            <w:top w:val="none" w:sz="0" w:space="0" w:color="auto"/>
            <w:left w:val="none" w:sz="0" w:space="0" w:color="auto"/>
            <w:bottom w:val="none" w:sz="0" w:space="0" w:color="auto"/>
            <w:right w:val="none" w:sz="0" w:space="0" w:color="auto"/>
          </w:divBdr>
        </w:div>
      </w:divsChild>
    </w:div>
    <w:div w:id="82848006">
      <w:bodyDiv w:val="1"/>
      <w:marLeft w:val="0"/>
      <w:marRight w:val="0"/>
      <w:marTop w:val="0"/>
      <w:marBottom w:val="0"/>
      <w:divBdr>
        <w:top w:val="none" w:sz="0" w:space="0" w:color="auto"/>
        <w:left w:val="none" w:sz="0" w:space="0" w:color="auto"/>
        <w:bottom w:val="none" w:sz="0" w:space="0" w:color="auto"/>
        <w:right w:val="none" w:sz="0" w:space="0" w:color="auto"/>
      </w:divBdr>
      <w:divsChild>
        <w:div w:id="1265459600">
          <w:marLeft w:val="0"/>
          <w:marRight w:val="0"/>
          <w:marTop w:val="0"/>
          <w:marBottom w:val="0"/>
          <w:divBdr>
            <w:top w:val="none" w:sz="0" w:space="0" w:color="auto"/>
            <w:left w:val="none" w:sz="0" w:space="0" w:color="auto"/>
            <w:bottom w:val="none" w:sz="0" w:space="0" w:color="auto"/>
            <w:right w:val="none" w:sz="0" w:space="0" w:color="auto"/>
          </w:divBdr>
        </w:div>
        <w:div w:id="2023966785">
          <w:marLeft w:val="0"/>
          <w:marRight w:val="0"/>
          <w:marTop w:val="0"/>
          <w:marBottom w:val="0"/>
          <w:divBdr>
            <w:top w:val="none" w:sz="0" w:space="0" w:color="auto"/>
            <w:left w:val="none" w:sz="0" w:space="0" w:color="auto"/>
            <w:bottom w:val="none" w:sz="0" w:space="0" w:color="auto"/>
            <w:right w:val="none" w:sz="0" w:space="0" w:color="auto"/>
          </w:divBdr>
        </w:div>
      </w:divsChild>
    </w:div>
    <w:div w:id="325401393">
      <w:bodyDiv w:val="1"/>
      <w:marLeft w:val="0"/>
      <w:marRight w:val="0"/>
      <w:marTop w:val="0"/>
      <w:marBottom w:val="0"/>
      <w:divBdr>
        <w:top w:val="none" w:sz="0" w:space="0" w:color="auto"/>
        <w:left w:val="none" w:sz="0" w:space="0" w:color="auto"/>
        <w:bottom w:val="none" w:sz="0" w:space="0" w:color="auto"/>
        <w:right w:val="none" w:sz="0" w:space="0" w:color="auto"/>
      </w:divBdr>
    </w:div>
    <w:div w:id="326905994">
      <w:bodyDiv w:val="1"/>
      <w:marLeft w:val="0"/>
      <w:marRight w:val="0"/>
      <w:marTop w:val="0"/>
      <w:marBottom w:val="0"/>
      <w:divBdr>
        <w:top w:val="none" w:sz="0" w:space="0" w:color="auto"/>
        <w:left w:val="none" w:sz="0" w:space="0" w:color="auto"/>
        <w:bottom w:val="none" w:sz="0" w:space="0" w:color="auto"/>
        <w:right w:val="none" w:sz="0" w:space="0" w:color="auto"/>
      </w:divBdr>
      <w:divsChild>
        <w:div w:id="1027216383">
          <w:marLeft w:val="0"/>
          <w:marRight w:val="0"/>
          <w:marTop w:val="0"/>
          <w:marBottom w:val="0"/>
          <w:divBdr>
            <w:top w:val="none" w:sz="0" w:space="0" w:color="auto"/>
            <w:left w:val="none" w:sz="0" w:space="0" w:color="auto"/>
            <w:bottom w:val="none" w:sz="0" w:space="0" w:color="auto"/>
            <w:right w:val="none" w:sz="0" w:space="0" w:color="auto"/>
          </w:divBdr>
        </w:div>
        <w:div w:id="700396368">
          <w:marLeft w:val="0"/>
          <w:marRight w:val="0"/>
          <w:marTop w:val="0"/>
          <w:marBottom w:val="0"/>
          <w:divBdr>
            <w:top w:val="none" w:sz="0" w:space="0" w:color="auto"/>
            <w:left w:val="none" w:sz="0" w:space="0" w:color="auto"/>
            <w:bottom w:val="none" w:sz="0" w:space="0" w:color="auto"/>
            <w:right w:val="none" w:sz="0" w:space="0" w:color="auto"/>
          </w:divBdr>
        </w:div>
        <w:div w:id="377702767">
          <w:marLeft w:val="0"/>
          <w:marRight w:val="0"/>
          <w:marTop w:val="0"/>
          <w:marBottom w:val="0"/>
          <w:divBdr>
            <w:top w:val="none" w:sz="0" w:space="0" w:color="auto"/>
            <w:left w:val="none" w:sz="0" w:space="0" w:color="auto"/>
            <w:bottom w:val="none" w:sz="0" w:space="0" w:color="auto"/>
            <w:right w:val="none" w:sz="0" w:space="0" w:color="auto"/>
          </w:divBdr>
        </w:div>
        <w:div w:id="1412122876">
          <w:marLeft w:val="0"/>
          <w:marRight w:val="0"/>
          <w:marTop w:val="0"/>
          <w:marBottom w:val="0"/>
          <w:divBdr>
            <w:top w:val="none" w:sz="0" w:space="0" w:color="auto"/>
            <w:left w:val="none" w:sz="0" w:space="0" w:color="auto"/>
            <w:bottom w:val="none" w:sz="0" w:space="0" w:color="auto"/>
            <w:right w:val="none" w:sz="0" w:space="0" w:color="auto"/>
          </w:divBdr>
        </w:div>
        <w:div w:id="2126582004">
          <w:marLeft w:val="0"/>
          <w:marRight w:val="0"/>
          <w:marTop w:val="0"/>
          <w:marBottom w:val="0"/>
          <w:divBdr>
            <w:top w:val="none" w:sz="0" w:space="0" w:color="auto"/>
            <w:left w:val="none" w:sz="0" w:space="0" w:color="auto"/>
            <w:bottom w:val="none" w:sz="0" w:space="0" w:color="auto"/>
            <w:right w:val="none" w:sz="0" w:space="0" w:color="auto"/>
          </w:divBdr>
        </w:div>
        <w:div w:id="1905605450">
          <w:marLeft w:val="0"/>
          <w:marRight w:val="0"/>
          <w:marTop w:val="0"/>
          <w:marBottom w:val="0"/>
          <w:divBdr>
            <w:top w:val="none" w:sz="0" w:space="0" w:color="auto"/>
            <w:left w:val="none" w:sz="0" w:space="0" w:color="auto"/>
            <w:bottom w:val="none" w:sz="0" w:space="0" w:color="auto"/>
            <w:right w:val="none" w:sz="0" w:space="0" w:color="auto"/>
          </w:divBdr>
        </w:div>
      </w:divsChild>
    </w:div>
    <w:div w:id="329603210">
      <w:bodyDiv w:val="1"/>
      <w:marLeft w:val="0"/>
      <w:marRight w:val="0"/>
      <w:marTop w:val="0"/>
      <w:marBottom w:val="0"/>
      <w:divBdr>
        <w:top w:val="none" w:sz="0" w:space="0" w:color="auto"/>
        <w:left w:val="none" w:sz="0" w:space="0" w:color="auto"/>
        <w:bottom w:val="none" w:sz="0" w:space="0" w:color="auto"/>
        <w:right w:val="none" w:sz="0" w:space="0" w:color="auto"/>
      </w:divBdr>
      <w:divsChild>
        <w:div w:id="1610045005">
          <w:marLeft w:val="0"/>
          <w:marRight w:val="0"/>
          <w:marTop w:val="0"/>
          <w:marBottom w:val="0"/>
          <w:divBdr>
            <w:top w:val="none" w:sz="0" w:space="0" w:color="auto"/>
            <w:left w:val="none" w:sz="0" w:space="0" w:color="auto"/>
            <w:bottom w:val="none" w:sz="0" w:space="0" w:color="auto"/>
            <w:right w:val="none" w:sz="0" w:space="0" w:color="auto"/>
          </w:divBdr>
        </w:div>
        <w:div w:id="1586108352">
          <w:marLeft w:val="0"/>
          <w:marRight w:val="0"/>
          <w:marTop w:val="0"/>
          <w:marBottom w:val="0"/>
          <w:divBdr>
            <w:top w:val="none" w:sz="0" w:space="0" w:color="auto"/>
            <w:left w:val="none" w:sz="0" w:space="0" w:color="auto"/>
            <w:bottom w:val="none" w:sz="0" w:space="0" w:color="auto"/>
            <w:right w:val="none" w:sz="0" w:space="0" w:color="auto"/>
          </w:divBdr>
        </w:div>
        <w:div w:id="1071078235">
          <w:marLeft w:val="0"/>
          <w:marRight w:val="0"/>
          <w:marTop w:val="0"/>
          <w:marBottom w:val="0"/>
          <w:divBdr>
            <w:top w:val="none" w:sz="0" w:space="0" w:color="auto"/>
            <w:left w:val="none" w:sz="0" w:space="0" w:color="auto"/>
            <w:bottom w:val="none" w:sz="0" w:space="0" w:color="auto"/>
            <w:right w:val="none" w:sz="0" w:space="0" w:color="auto"/>
          </w:divBdr>
        </w:div>
        <w:div w:id="1219705063">
          <w:marLeft w:val="0"/>
          <w:marRight w:val="0"/>
          <w:marTop w:val="0"/>
          <w:marBottom w:val="0"/>
          <w:divBdr>
            <w:top w:val="none" w:sz="0" w:space="0" w:color="auto"/>
            <w:left w:val="none" w:sz="0" w:space="0" w:color="auto"/>
            <w:bottom w:val="none" w:sz="0" w:space="0" w:color="auto"/>
            <w:right w:val="none" w:sz="0" w:space="0" w:color="auto"/>
          </w:divBdr>
        </w:div>
      </w:divsChild>
    </w:div>
    <w:div w:id="345790687">
      <w:bodyDiv w:val="1"/>
      <w:marLeft w:val="0"/>
      <w:marRight w:val="0"/>
      <w:marTop w:val="0"/>
      <w:marBottom w:val="0"/>
      <w:divBdr>
        <w:top w:val="none" w:sz="0" w:space="0" w:color="auto"/>
        <w:left w:val="none" w:sz="0" w:space="0" w:color="auto"/>
        <w:bottom w:val="none" w:sz="0" w:space="0" w:color="auto"/>
        <w:right w:val="none" w:sz="0" w:space="0" w:color="auto"/>
      </w:divBdr>
    </w:div>
    <w:div w:id="379978917">
      <w:bodyDiv w:val="1"/>
      <w:marLeft w:val="0"/>
      <w:marRight w:val="0"/>
      <w:marTop w:val="0"/>
      <w:marBottom w:val="0"/>
      <w:divBdr>
        <w:top w:val="none" w:sz="0" w:space="0" w:color="auto"/>
        <w:left w:val="none" w:sz="0" w:space="0" w:color="auto"/>
        <w:bottom w:val="none" w:sz="0" w:space="0" w:color="auto"/>
        <w:right w:val="none" w:sz="0" w:space="0" w:color="auto"/>
      </w:divBdr>
    </w:div>
    <w:div w:id="403987268">
      <w:bodyDiv w:val="1"/>
      <w:marLeft w:val="172"/>
      <w:marRight w:val="172"/>
      <w:marTop w:val="64"/>
      <w:marBottom w:val="64"/>
      <w:divBdr>
        <w:top w:val="none" w:sz="0" w:space="0" w:color="auto"/>
        <w:left w:val="none" w:sz="0" w:space="0" w:color="auto"/>
        <w:bottom w:val="none" w:sz="0" w:space="0" w:color="auto"/>
        <w:right w:val="none" w:sz="0" w:space="0" w:color="auto"/>
      </w:divBdr>
      <w:divsChild>
        <w:div w:id="370344961">
          <w:marLeft w:val="0"/>
          <w:marRight w:val="0"/>
          <w:marTop w:val="0"/>
          <w:marBottom w:val="0"/>
          <w:divBdr>
            <w:top w:val="none" w:sz="0" w:space="0" w:color="auto"/>
            <w:left w:val="none" w:sz="0" w:space="0" w:color="auto"/>
            <w:bottom w:val="none" w:sz="0" w:space="0" w:color="auto"/>
            <w:right w:val="none" w:sz="0" w:space="0" w:color="auto"/>
          </w:divBdr>
          <w:divsChild>
            <w:div w:id="817763673">
              <w:marLeft w:val="0"/>
              <w:marRight w:val="0"/>
              <w:marTop w:val="0"/>
              <w:marBottom w:val="0"/>
              <w:divBdr>
                <w:top w:val="none" w:sz="0" w:space="0" w:color="auto"/>
                <w:left w:val="none" w:sz="0" w:space="0" w:color="auto"/>
                <w:bottom w:val="none" w:sz="0" w:space="0" w:color="auto"/>
                <w:right w:val="none" w:sz="0" w:space="0" w:color="auto"/>
              </w:divBdr>
              <w:divsChild>
                <w:div w:id="1751848846">
                  <w:marLeft w:val="0"/>
                  <w:marRight w:val="0"/>
                  <w:marTop w:val="0"/>
                  <w:marBottom w:val="0"/>
                  <w:divBdr>
                    <w:top w:val="none" w:sz="0" w:space="0" w:color="auto"/>
                    <w:left w:val="none" w:sz="0" w:space="0" w:color="auto"/>
                    <w:bottom w:val="none" w:sz="0" w:space="0" w:color="auto"/>
                    <w:right w:val="none" w:sz="0" w:space="0" w:color="auto"/>
                  </w:divBdr>
                  <w:divsChild>
                    <w:div w:id="1507016114">
                      <w:marLeft w:val="0"/>
                      <w:marRight w:val="0"/>
                      <w:marTop w:val="0"/>
                      <w:marBottom w:val="0"/>
                      <w:divBdr>
                        <w:top w:val="none" w:sz="0" w:space="0" w:color="auto"/>
                        <w:left w:val="none" w:sz="0" w:space="0" w:color="auto"/>
                        <w:bottom w:val="none" w:sz="0" w:space="0" w:color="auto"/>
                        <w:right w:val="none" w:sz="0" w:space="0" w:color="auto"/>
                      </w:divBdr>
                      <w:divsChild>
                        <w:div w:id="674772174">
                          <w:marLeft w:val="0"/>
                          <w:marRight w:val="0"/>
                          <w:marTop w:val="0"/>
                          <w:marBottom w:val="0"/>
                          <w:divBdr>
                            <w:top w:val="none" w:sz="0" w:space="0" w:color="auto"/>
                            <w:left w:val="none" w:sz="0" w:space="0" w:color="auto"/>
                            <w:bottom w:val="none" w:sz="0" w:space="0" w:color="auto"/>
                            <w:right w:val="none" w:sz="0" w:space="0" w:color="auto"/>
                          </w:divBdr>
                          <w:divsChild>
                            <w:div w:id="2076854602">
                              <w:marLeft w:val="0"/>
                              <w:marRight w:val="0"/>
                              <w:marTop w:val="0"/>
                              <w:marBottom w:val="0"/>
                              <w:divBdr>
                                <w:top w:val="none" w:sz="0" w:space="0" w:color="auto"/>
                                <w:left w:val="none" w:sz="0" w:space="0" w:color="auto"/>
                                <w:bottom w:val="none" w:sz="0" w:space="0" w:color="auto"/>
                                <w:right w:val="none" w:sz="0" w:space="0" w:color="auto"/>
                              </w:divBdr>
                              <w:divsChild>
                                <w:div w:id="20060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891091">
      <w:bodyDiv w:val="1"/>
      <w:marLeft w:val="0"/>
      <w:marRight w:val="0"/>
      <w:marTop w:val="0"/>
      <w:marBottom w:val="0"/>
      <w:divBdr>
        <w:top w:val="none" w:sz="0" w:space="0" w:color="auto"/>
        <w:left w:val="none" w:sz="0" w:space="0" w:color="auto"/>
        <w:bottom w:val="none" w:sz="0" w:space="0" w:color="auto"/>
        <w:right w:val="none" w:sz="0" w:space="0" w:color="auto"/>
      </w:divBdr>
    </w:div>
    <w:div w:id="445004218">
      <w:bodyDiv w:val="1"/>
      <w:marLeft w:val="172"/>
      <w:marRight w:val="172"/>
      <w:marTop w:val="64"/>
      <w:marBottom w:val="64"/>
      <w:divBdr>
        <w:top w:val="none" w:sz="0" w:space="0" w:color="auto"/>
        <w:left w:val="none" w:sz="0" w:space="0" w:color="auto"/>
        <w:bottom w:val="none" w:sz="0" w:space="0" w:color="auto"/>
        <w:right w:val="none" w:sz="0" w:space="0" w:color="auto"/>
      </w:divBdr>
      <w:divsChild>
        <w:div w:id="639311631">
          <w:marLeft w:val="0"/>
          <w:marRight w:val="0"/>
          <w:marTop w:val="0"/>
          <w:marBottom w:val="0"/>
          <w:divBdr>
            <w:top w:val="none" w:sz="0" w:space="0" w:color="auto"/>
            <w:left w:val="none" w:sz="0" w:space="0" w:color="auto"/>
            <w:bottom w:val="none" w:sz="0" w:space="0" w:color="auto"/>
            <w:right w:val="none" w:sz="0" w:space="0" w:color="auto"/>
          </w:divBdr>
          <w:divsChild>
            <w:div w:id="1195769960">
              <w:marLeft w:val="0"/>
              <w:marRight w:val="0"/>
              <w:marTop w:val="0"/>
              <w:marBottom w:val="0"/>
              <w:divBdr>
                <w:top w:val="none" w:sz="0" w:space="0" w:color="auto"/>
                <w:left w:val="none" w:sz="0" w:space="0" w:color="auto"/>
                <w:bottom w:val="none" w:sz="0" w:space="0" w:color="auto"/>
                <w:right w:val="none" w:sz="0" w:space="0" w:color="auto"/>
              </w:divBdr>
              <w:divsChild>
                <w:div w:id="57290293">
                  <w:marLeft w:val="0"/>
                  <w:marRight w:val="0"/>
                  <w:marTop w:val="0"/>
                  <w:marBottom w:val="0"/>
                  <w:divBdr>
                    <w:top w:val="none" w:sz="0" w:space="0" w:color="auto"/>
                    <w:left w:val="none" w:sz="0" w:space="0" w:color="auto"/>
                    <w:bottom w:val="none" w:sz="0" w:space="0" w:color="auto"/>
                    <w:right w:val="none" w:sz="0" w:space="0" w:color="auto"/>
                  </w:divBdr>
                  <w:divsChild>
                    <w:div w:id="1752316148">
                      <w:marLeft w:val="0"/>
                      <w:marRight w:val="0"/>
                      <w:marTop w:val="0"/>
                      <w:marBottom w:val="0"/>
                      <w:divBdr>
                        <w:top w:val="none" w:sz="0" w:space="0" w:color="auto"/>
                        <w:left w:val="none" w:sz="0" w:space="0" w:color="auto"/>
                        <w:bottom w:val="none" w:sz="0" w:space="0" w:color="auto"/>
                        <w:right w:val="none" w:sz="0" w:space="0" w:color="auto"/>
                      </w:divBdr>
                      <w:divsChild>
                        <w:div w:id="1702589291">
                          <w:marLeft w:val="0"/>
                          <w:marRight w:val="0"/>
                          <w:marTop w:val="0"/>
                          <w:marBottom w:val="0"/>
                          <w:divBdr>
                            <w:top w:val="none" w:sz="0" w:space="0" w:color="auto"/>
                            <w:left w:val="none" w:sz="0" w:space="0" w:color="auto"/>
                            <w:bottom w:val="none" w:sz="0" w:space="0" w:color="auto"/>
                            <w:right w:val="none" w:sz="0" w:space="0" w:color="auto"/>
                          </w:divBdr>
                          <w:divsChild>
                            <w:div w:id="869535387">
                              <w:marLeft w:val="0"/>
                              <w:marRight w:val="0"/>
                              <w:marTop w:val="0"/>
                              <w:marBottom w:val="0"/>
                              <w:divBdr>
                                <w:top w:val="none" w:sz="0" w:space="0" w:color="auto"/>
                                <w:left w:val="none" w:sz="0" w:space="0" w:color="auto"/>
                                <w:bottom w:val="none" w:sz="0" w:space="0" w:color="auto"/>
                                <w:right w:val="none" w:sz="0" w:space="0" w:color="auto"/>
                              </w:divBdr>
                              <w:divsChild>
                                <w:div w:id="10847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120524">
      <w:bodyDiv w:val="1"/>
      <w:marLeft w:val="0"/>
      <w:marRight w:val="0"/>
      <w:marTop w:val="0"/>
      <w:marBottom w:val="0"/>
      <w:divBdr>
        <w:top w:val="none" w:sz="0" w:space="0" w:color="auto"/>
        <w:left w:val="none" w:sz="0" w:space="0" w:color="auto"/>
        <w:bottom w:val="none" w:sz="0" w:space="0" w:color="auto"/>
        <w:right w:val="none" w:sz="0" w:space="0" w:color="auto"/>
      </w:divBdr>
    </w:div>
    <w:div w:id="489175168">
      <w:bodyDiv w:val="1"/>
      <w:marLeft w:val="0"/>
      <w:marRight w:val="0"/>
      <w:marTop w:val="0"/>
      <w:marBottom w:val="0"/>
      <w:divBdr>
        <w:top w:val="none" w:sz="0" w:space="0" w:color="auto"/>
        <w:left w:val="none" w:sz="0" w:space="0" w:color="auto"/>
        <w:bottom w:val="none" w:sz="0" w:space="0" w:color="auto"/>
        <w:right w:val="none" w:sz="0" w:space="0" w:color="auto"/>
      </w:divBdr>
      <w:divsChild>
        <w:div w:id="50614546">
          <w:marLeft w:val="0"/>
          <w:marRight w:val="0"/>
          <w:marTop w:val="0"/>
          <w:marBottom w:val="0"/>
          <w:divBdr>
            <w:top w:val="none" w:sz="0" w:space="0" w:color="auto"/>
            <w:left w:val="none" w:sz="0" w:space="0" w:color="auto"/>
            <w:bottom w:val="none" w:sz="0" w:space="0" w:color="auto"/>
            <w:right w:val="none" w:sz="0" w:space="0" w:color="auto"/>
          </w:divBdr>
        </w:div>
        <w:div w:id="994837066">
          <w:marLeft w:val="0"/>
          <w:marRight w:val="0"/>
          <w:marTop w:val="0"/>
          <w:marBottom w:val="0"/>
          <w:divBdr>
            <w:top w:val="none" w:sz="0" w:space="0" w:color="auto"/>
            <w:left w:val="none" w:sz="0" w:space="0" w:color="auto"/>
            <w:bottom w:val="none" w:sz="0" w:space="0" w:color="auto"/>
            <w:right w:val="none" w:sz="0" w:space="0" w:color="auto"/>
          </w:divBdr>
        </w:div>
        <w:div w:id="1485469205">
          <w:marLeft w:val="0"/>
          <w:marRight w:val="0"/>
          <w:marTop w:val="0"/>
          <w:marBottom w:val="0"/>
          <w:divBdr>
            <w:top w:val="none" w:sz="0" w:space="0" w:color="auto"/>
            <w:left w:val="none" w:sz="0" w:space="0" w:color="auto"/>
            <w:bottom w:val="none" w:sz="0" w:space="0" w:color="auto"/>
            <w:right w:val="none" w:sz="0" w:space="0" w:color="auto"/>
          </w:divBdr>
        </w:div>
        <w:div w:id="1029330089">
          <w:marLeft w:val="0"/>
          <w:marRight w:val="0"/>
          <w:marTop w:val="0"/>
          <w:marBottom w:val="0"/>
          <w:divBdr>
            <w:top w:val="none" w:sz="0" w:space="0" w:color="auto"/>
            <w:left w:val="none" w:sz="0" w:space="0" w:color="auto"/>
            <w:bottom w:val="none" w:sz="0" w:space="0" w:color="auto"/>
            <w:right w:val="none" w:sz="0" w:space="0" w:color="auto"/>
          </w:divBdr>
        </w:div>
        <w:div w:id="143670650">
          <w:marLeft w:val="0"/>
          <w:marRight w:val="0"/>
          <w:marTop w:val="0"/>
          <w:marBottom w:val="0"/>
          <w:divBdr>
            <w:top w:val="none" w:sz="0" w:space="0" w:color="auto"/>
            <w:left w:val="none" w:sz="0" w:space="0" w:color="auto"/>
            <w:bottom w:val="none" w:sz="0" w:space="0" w:color="auto"/>
            <w:right w:val="none" w:sz="0" w:space="0" w:color="auto"/>
          </w:divBdr>
        </w:div>
      </w:divsChild>
    </w:div>
    <w:div w:id="528958757">
      <w:bodyDiv w:val="1"/>
      <w:marLeft w:val="0"/>
      <w:marRight w:val="0"/>
      <w:marTop w:val="0"/>
      <w:marBottom w:val="0"/>
      <w:divBdr>
        <w:top w:val="none" w:sz="0" w:space="0" w:color="auto"/>
        <w:left w:val="none" w:sz="0" w:space="0" w:color="auto"/>
        <w:bottom w:val="none" w:sz="0" w:space="0" w:color="auto"/>
        <w:right w:val="none" w:sz="0" w:space="0" w:color="auto"/>
      </w:divBdr>
    </w:div>
    <w:div w:id="536046720">
      <w:bodyDiv w:val="1"/>
      <w:marLeft w:val="0"/>
      <w:marRight w:val="0"/>
      <w:marTop w:val="0"/>
      <w:marBottom w:val="0"/>
      <w:divBdr>
        <w:top w:val="none" w:sz="0" w:space="0" w:color="auto"/>
        <w:left w:val="none" w:sz="0" w:space="0" w:color="auto"/>
        <w:bottom w:val="none" w:sz="0" w:space="0" w:color="auto"/>
        <w:right w:val="none" w:sz="0" w:space="0" w:color="auto"/>
      </w:divBdr>
    </w:div>
    <w:div w:id="569198242">
      <w:bodyDiv w:val="1"/>
      <w:marLeft w:val="0"/>
      <w:marRight w:val="0"/>
      <w:marTop w:val="0"/>
      <w:marBottom w:val="0"/>
      <w:divBdr>
        <w:top w:val="none" w:sz="0" w:space="0" w:color="auto"/>
        <w:left w:val="none" w:sz="0" w:space="0" w:color="auto"/>
        <w:bottom w:val="none" w:sz="0" w:space="0" w:color="auto"/>
        <w:right w:val="none" w:sz="0" w:space="0" w:color="auto"/>
      </w:divBdr>
    </w:div>
    <w:div w:id="570773407">
      <w:bodyDiv w:val="1"/>
      <w:marLeft w:val="0"/>
      <w:marRight w:val="0"/>
      <w:marTop w:val="0"/>
      <w:marBottom w:val="0"/>
      <w:divBdr>
        <w:top w:val="none" w:sz="0" w:space="0" w:color="auto"/>
        <w:left w:val="none" w:sz="0" w:space="0" w:color="auto"/>
        <w:bottom w:val="none" w:sz="0" w:space="0" w:color="auto"/>
        <w:right w:val="none" w:sz="0" w:space="0" w:color="auto"/>
      </w:divBdr>
    </w:div>
    <w:div w:id="585457117">
      <w:bodyDiv w:val="1"/>
      <w:marLeft w:val="0"/>
      <w:marRight w:val="0"/>
      <w:marTop w:val="0"/>
      <w:marBottom w:val="0"/>
      <w:divBdr>
        <w:top w:val="none" w:sz="0" w:space="0" w:color="auto"/>
        <w:left w:val="none" w:sz="0" w:space="0" w:color="auto"/>
        <w:bottom w:val="none" w:sz="0" w:space="0" w:color="auto"/>
        <w:right w:val="none" w:sz="0" w:space="0" w:color="auto"/>
      </w:divBdr>
      <w:divsChild>
        <w:div w:id="892424118">
          <w:marLeft w:val="0"/>
          <w:marRight w:val="0"/>
          <w:marTop w:val="0"/>
          <w:marBottom w:val="0"/>
          <w:divBdr>
            <w:top w:val="none" w:sz="0" w:space="0" w:color="auto"/>
            <w:left w:val="none" w:sz="0" w:space="0" w:color="auto"/>
            <w:bottom w:val="none" w:sz="0" w:space="0" w:color="auto"/>
            <w:right w:val="none" w:sz="0" w:space="0" w:color="auto"/>
          </w:divBdr>
        </w:div>
        <w:div w:id="261843628">
          <w:marLeft w:val="0"/>
          <w:marRight w:val="0"/>
          <w:marTop w:val="0"/>
          <w:marBottom w:val="0"/>
          <w:divBdr>
            <w:top w:val="none" w:sz="0" w:space="0" w:color="auto"/>
            <w:left w:val="none" w:sz="0" w:space="0" w:color="auto"/>
            <w:bottom w:val="none" w:sz="0" w:space="0" w:color="auto"/>
            <w:right w:val="none" w:sz="0" w:space="0" w:color="auto"/>
          </w:divBdr>
        </w:div>
        <w:div w:id="1690252890">
          <w:marLeft w:val="0"/>
          <w:marRight w:val="0"/>
          <w:marTop w:val="0"/>
          <w:marBottom w:val="0"/>
          <w:divBdr>
            <w:top w:val="none" w:sz="0" w:space="0" w:color="auto"/>
            <w:left w:val="none" w:sz="0" w:space="0" w:color="auto"/>
            <w:bottom w:val="none" w:sz="0" w:space="0" w:color="auto"/>
            <w:right w:val="none" w:sz="0" w:space="0" w:color="auto"/>
          </w:divBdr>
        </w:div>
      </w:divsChild>
    </w:div>
    <w:div w:id="608975171">
      <w:bodyDiv w:val="1"/>
      <w:marLeft w:val="0"/>
      <w:marRight w:val="0"/>
      <w:marTop w:val="0"/>
      <w:marBottom w:val="0"/>
      <w:divBdr>
        <w:top w:val="none" w:sz="0" w:space="0" w:color="auto"/>
        <w:left w:val="none" w:sz="0" w:space="0" w:color="auto"/>
        <w:bottom w:val="none" w:sz="0" w:space="0" w:color="auto"/>
        <w:right w:val="none" w:sz="0" w:space="0" w:color="auto"/>
      </w:divBdr>
    </w:div>
    <w:div w:id="635186942">
      <w:bodyDiv w:val="1"/>
      <w:marLeft w:val="0"/>
      <w:marRight w:val="0"/>
      <w:marTop w:val="0"/>
      <w:marBottom w:val="0"/>
      <w:divBdr>
        <w:top w:val="none" w:sz="0" w:space="0" w:color="auto"/>
        <w:left w:val="none" w:sz="0" w:space="0" w:color="auto"/>
        <w:bottom w:val="none" w:sz="0" w:space="0" w:color="auto"/>
        <w:right w:val="none" w:sz="0" w:space="0" w:color="auto"/>
      </w:divBdr>
    </w:div>
    <w:div w:id="665287504">
      <w:bodyDiv w:val="1"/>
      <w:marLeft w:val="0"/>
      <w:marRight w:val="0"/>
      <w:marTop w:val="0"/>
      <w:marBottom w:val="0"/>
      <w:divBdr>
        <w:top w:val="none" w:sz="0" w:space="0" w:color="auto"/>
        <w:left w:val="none" w:sz="0" w:space="0" w:color="auto"/>
        <w:bottom w:val="none" w:sz="0" w:space="0" w:color="auto"/>
        <w:right w:val="none" w:sz="0" w:space="0" w:color="auto"/>
      </w:divBdr>
      <w:divsChild>
        <w:div w:id="1643340555">
          <w:marLeft w:val="0"/>
          <w:marRight w:val="0"/>
          <w:marTop w:val="0"/>
          <w:marBottom w:val="0"/>
          <w:divBdr>
            <w:top w:val="none" w:sz="0" w:space="0" w:color="auto"/>
            <w:left w:val="none" w:sz="0" w:space="0" w:color="auto"/>
            <w:bottom w:val="none" w:sz="0" w:space="0" w:color="auto"/>
            <w:right w:val="none" w:sz="0" w:space="0" w:color="auto"/>
          </w:divBdr>
        </w:div>
        <w:div w:id="1333531135">
          <w:marLeft w:val="0"/>
          <w:marRight w:val="0"/>
          <w:marTop w:val="0"/>
          <w:marBottom w:val="0"/>
          <w:divBdr>
            <w:top w:val="none" w:sz="0" w:space="0" w:color="auto"/>
            <w:left w:val="none" w:sz="0" w:space="0" w:color="auto"/>
            <w:bottom w:val="none" w:sz="0" w:space="0" w:color="auto"/>
            <w:right w:val="none" w:sz="0" w:space="0" w:color="auto"/>
          </w:divBdr>
        </w:div>
        <w:div w:id="1823547492">
          <w:marLeft w:val="0"/>
          <w:marRight w:val="0"/>
          <w:marTop w:val="0"/>
          <w:marBottom w:val="0"/>
          <w:divBdr>
            <w:top w:val="none" w:sz="0" w:space="0" w:color="auto"/>
            <w:left w:val="none" w:sz="0" w:space="0" w:color="auto"/>
            <w:bottom w:val="none" w:sz="0" w:space="0" w:color="auto"/>
            <w:right w:val="none" w:sz="0" w:space="0" w:color="auto"/>
          </w:divBdr>
        </w:div>
        <w:div w:id="933703104">
          <w:marLeft w:val="0"/>
          <w:marRight w:val="0"/>
          <w:marTop w:val="0"/>
          <w:marBottom w:val="0"/>
          <w:divBdr>
            <w:top w:val="none" w:sz="0" w:space="0" w:color="auto"/>
            <w:left w:val="none" w:sz="0" w:space="0" w:color="auto"/>
            <w:bottom w:val="none" w:sz="0" w:space="0" w:color="auto"/>
            <w:right w:val="none" w:sz="0" w:space="0" w:color="auto"/>
          </w:divBdr>
        </w:div>
      </w:divsChild>
    </w:div>
    <w:div w:id="731848049">
      <w:bodyDiv w:val="1"/>
      <w:marLeft w:val="0"/>
      <w:marRight w:val="0"/>
      <w:marTop w:val="0"/>
      <w:marBottom w:val="0"/>
      <w:divBdr>
        <w:top w:val="none" w:sz="0" w:space="0" w:color="auto"/>
        <w:left w:val="none" w:sz="0" w:space="0" w:color="auto"/>
        <w:bottom w:val="none" w:sz="0" w:space="0" w:color="auto"/>
        <w:right w:val="none" w:sz="0" w:space="0" w:color="auto"/>
      </w:divBdr>
    </w:div>
    <w:div w:id="766080123">
      <w:bodyDiv w:val="1"/>
      <w:marLeft w:val="0"/>
      <w:marRight w:val="0"/>
      <w:marTop w:val="0"/>
      <w:marBottom w:val="0"/>
      <w:divBdr>
        <w:top w:val="none" w:sz="0" w:space="0" w:color="auto"/>
        <w:left w:val="none" w:sz="0" w:space="0" w:color="auto"/>
        <w:bottom w:val="none" w:sz="0" w:space="0" w:color="auto"/>
        <w:right w:val="none" w:sz="0" w:space="0" w:color="auto"/>
      </w:divBdr>
    </w:div>
    <w:div w:id="772172388">
      <w:bodyDiv w:val="1"/>
      <w:marLeft w:val="0"/>
      <w:marRight w:val="0"/>
      <w:marTop w:val="0"/>
      <w:marBottom w:val="0"/>
      <w:divBdr>
        <w:top w:val="none" w:sz="0" w:space="0" w:color="auto"/>
        <w:left w:val="none" w:sz="0" w:space="0" w:color="auto"/>
        <w:bottom w:val="none" w:sz="0" w:space="0" w:color="auto"/>
        <w:right w:val="none" w:sz="0" w:space="0" w:color="auto"/>
      </w:divBdr>
    </w:div>
    <w:div w:id="838934440">
      <w:bodyDiv w:val="1"/>
      <w:marLeft w:val="0"/>
      <w:marRight w:val="0"/>
      <w:marTop w:val="0"/>
      <w:marBottom w:val="0"/>
      <w:divBdr>
        <w:top w:val="none" w:sz="0" w:space="0" w:color="auto"/>
        <w:left w:val="none" w:sz="0" w:space="0" w:color="auto"/>
        <w:bottom w:val="none" w:sz="0" w:space="0" w:color="auto"/>
        <w:right w:val="none" w:sz="0" w:space="0" w:color="auto"/>
      </w:divBdr>
    </w:div>
    <w:div w:id="928611915">
      <w:bodyDiv w:val="1"/>
      <w:marLeft w:val="0"/>
      <w:marRight w:val="0"/>
      <w:marTop w:val="0"/>
      <w:marBottom w:val="0"/>
      <w:divBdr>
        <w:top w:val="none" w:sz="0" w:space="0" w:color="auto"/>
        <w:left w:val="none" w:sz="0" w:space="0" w:color="auto"/>
        <w:bottom w:val="none" w:sz="0" w:space="0" w:color="auto"/>
        <w:right w:val="none" w:sz="0" w:space="0" w:color="auto"/>
      </w:divBdr>
    </w:div>
    <w:div w:id="943273056">
      <w:bodyDiv w:val="1"/>
      <w:marLeft w:val="0"/>
      <w:marRight w:val="0"/>
      <w:marTop w:val="0"/>
      <w:marBottom w:val="0"/>
      <w:divBdr>
        <w:top w:val="none" w:sz="0" w:space="0" w:color="auto"/>
        <w:left w:val="none" w:sz="0" w:space="0" w:color="auto"/>
        <w:bottom w:val="none" w:sz="0" w:space="0" w:color="auto"/>
        <w:right w:val="none" w:sz="0" w:space="0" w:color="auto"/>
      </w:divBdr>
    </w:div>
    <w:div w:id="984894601">
      <w:bodyDiv w:val="1"/>
      <w:marLeft w:val="0"/>
      <w:marRight w:val="0"/>
      <w:marTop w:val="0"/>
      <w:marBottom w:val="0"/>
      <w:divBdr>
        <w:top w:val="none" w:sz="0" w:space="0" w:color="auto"/>
        <w:left w:val="none" w:sz="0" w:space="0" w:color="auto"/>
        <w:bottom w:val="none" w:sz="0" w:space="0" w:color="auto"/>
        <w:right w:val="none" w:sz="0" w:space="0" w:color="auto"/>
      </w:divBdr>
    </w:div>
    <w:div w:id="1007444804">
      <w:bodyDiv w:val="1"/>
      <w:marLeft w:val="0"/>
      <w:marRight w:val="0"/>
      <w:marTop w:val="0"/>
      <w:marBottom w:val="0"/>
      <w:divBdr>
        <w:top w:val="none" w:sz="0" w:space="0" w:color="auto"/>
        <w:left w:val="none" w:sz="0" w:space="0" w:color="auto"/>
        <w:bottom w:val="none" w:sz="0" w:space="0" w:color="auto"/>
        <w:right w:val="none" w:sz="0" w:space="0" w:color="auto"/>
      </w:divBdr>
    </w:div>
    <w:div w:id="1013385093">
      <w:bodyDiv w:val="1"/>
      <w:marLeft w:val="172"/>
      <w:marRight w:val="172"/>
      <w:marTop w:val="64"/>
      <w:marBottom w:val="64"/>
      <w:divBdr>
        <w:top w:val="none" w:sz="0" w:space="0" w:color="auto"/>
        <w:left w:val="none" w:sz="0" w:space="0" w:color="auto"/>
        <w:bottom w:val="none" w:sz="0" w:space="0" w:color="auto"/>
        <w:right w:val="none" w:sz="0" w:space="0" w:color="auto"/>
      </w:divBdr>
      <w:divsChild>
        <w:div w:id="9723759">
          <w:marLeft w:val="0"/>
          <w:marRight w:val="0"/>
          <w:marTop w:val="0"/>
          <w:marBottom w:val="0"/>
          <w:divBdr>
            <w:top w:val="none" w:sz="0" w:space="0" w:color="auto"/>
            <w:left w:val="none" w:sz="0" w:space="0" w:color="auto"/>
            <w:bottom w:val="none" w:sz="0" w:space="0" w:color="auto"/>
            <w:right w:val="none" w:sz="0" w:space="0" w:color="auto"/>
          </w:divBdr>
          <w:divsChild>
            <w:div w:id="597717754">
              <w:marLeft w:val="0"/>
              <w:marRight w:val="0"/>
              <w:marTop w:val="0"/>
              <w:marBottom w:val="0"/>
              <w:divBdr>
                <w:top w:val="none" w:sz="0" w:space="0" w:color="auto"/>
                <w:left w:val="none" w:sz="0" w:space="0" w:color="auto"/>
                <w:bottom w:val="none" w:sz="0" w:space="0" w:color="auto"/>
                <w:right w:val="none" w:sz="0" w:space="0" w:color="auto"/>
              </w:divBdr>
              <w:divsChild>
                <w:div w:id="227569069">
                  <w:marLeft w:val="0"/>
                  <w:marRight w:val="0"/>
                  <w:marTop w:val="0"/>
                  <w:marBottom w:val="0"/>
                  <w:divBdr>
                    <w:top w:val="none" w:sz="0" w:space="0" w:color="auto"/>
                    <w:left w:val="none" w:sz="0" w:space="0" w:color="auto"/>
                    <w:bottom w:val="none" w:sz="0" w:space="0" w:color="auto"/>
                    <w:right w:val="none" w:sz="0" w:space="0" w:color="auto"/>
                  </w:divBdr>
                  <w:divsChild>
                    <w:div w:id="468863068">
                      <w:marLeft w:val="0"/>
                      <w:marRight w:val="0"/>
                      <w:marTop w:val="0"/>
                      <w:marBottom w:val="0"/>
                      <w:divBdr>
                        <w:top w:val="none" w:sz="0" w:space="0" w:color="auto"/>
                        <w:left w:val="none" w:sz="0" w:space="0" w:color="auto"/>
                        <w:bottom w:val="none" w:sz="0" w:space="0" w:color="auto"/>
                        <w:right w:val="none" w:sz="0" w:space="0" w:color="auto"/>
                      </w:divBdr>
                      <w:divsChild>
                        <w:div w:id="1977837012">
                          <w:marLeft w:val="0"/>
                          <w:marRight w:val="0"/>
                          <w:marTop w:val="0"/>
                          <w:marBottom w:val="0"/>
                          <w:divBdr>
                            <w:top w:val="none" w:sz="0" w:space="0" w:color="auto"/>
                            <w:left w:val="none" w:sz="0" w:space="0" w:color="auto"/>
                            <w:bottom w:val="none" w:sz="0" w:space="0" w:color="auto"/>
                            <w:right w:val="none" w:sz="0" w:space="0" w:color="auto"/>
                          </w:divBdr>
                          <w:divsChild>
                            <w:div w:id="1875070057">
                              <w:marLeft w:val="0"/>
                              <w:marRight w:val="0"/>
                              <w:marTop w:val="0"/>
                              <w:marBottom w:val="0"/>
                              <w:divBdr>
                                <w:top w:val="none" w:sz="0" w:space="0" w:color="auto"/>
                                <w:left w:val="none" w:sz="0" w:space="0" w:color="auto"/>
                                <w:bottom w:val="none" w:sz="0" w:space="0" w:color="auto"/>
                                <w:right w:val="none" w:sz="0" w:space="0" w:color="auto"/>
                              </w:divBdr>
                              <w:divsChild>
                                <w:div w:id="25999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3549498">
      <w:bodyDiv w:val="1"/>
      <w:marLeft w:val="0"/>
      <w:marRight w:val="0"/>
      <w:marTop w:val="0"/>
      <w:marBottom w:val="0"/>
      <w:divBdr>
        <w:top w:val="none" w:sz="0" w:space="0" w:color="auto"/>
        <w:left w:val="none" w:sz="0" w:space="0" w:color="auto"/>
        <w:bottom w:val="none" w:sz="0" w:space="0" w:color="auto"/>
        <w:right w:val="none" w:sz="0" w:space="0" w:color="auto"/>
      </w:divBdr>
      <w:divsChild>
        <w:div w:id="1639144080">
          <w:marLeft w:val="0"/>
          <w:marRight w:val="0"/>
          <w:marTop w:val="0"/>
          <w:marBottom w:val="0"/>
          <w:divBdr>
            <w:top w:val="none" w:sz="0" w:space="0" w:color="auto"/>
            <w:left w:val="none" w:sz="0" w:space="0" w:color="auto"/>
            <w:bottom w:val="none" w:sz="0" w:space="0" w:color="auto"/>
            <w:right w:val="none" w:sz="0" w:space="0" w:color="auto"/>
          </w:divBdr>
        </w:div>
        <w:div w:id="1892226066">
          <w:marLeft w:val="0"/>
          <w:marRight w:val="0"/>
          <w:marTop w:val="0"/>
          <w:marBottom w:val="0"/>
          <w:divBdr>
            <w:top w:val="none" w:sz="0" w:space="0" w:color="auto"/>
            <w:left w:val="none" w:sz="0" w:space="0" w:color="auto"/>
            <w:bottom w:val="none" w:sz="0" w:space="0" w:color="auto"/>
            <w:right w:val="none" w:sz="0" w:space="0" w:color="auto"/>
          </w:divBdr>
        </w:div>
        <w:div w:id="291061478">
          <w:marLeft w:val="0"/>
          <w:marRight w:val="0"/>
          <w:marTop w:val="0"/>
          <w:marBottom w:val="0"/>
          <w:divBdr>
            <w:top w:val="none" w:sz="0" w:space="0" w:color="auto"/>
            <w:left w:val="none" w:sz="0" w:space="0" w:color="auto"/>
            <w:bottom w:val="none" w:sz="0" w:space="0" w:color="auto"/>
            <w:right w:val="none" w:sz="0" w:space="0" w:color="auto"/>
          </w:divBdr>
        </w:div>
        <w:div w:id="516849042">
          <w:marLeft w:val="0"/>
          <w:marRight w:val="0"/>
          <w:marTop w:val="0"/>
          <w:marBottom w:val="0"/>
          <w:divBdr>
            <w:top w:val="none" w:sz="0" w:space="0" w:color="auto"/>
            <w:left w:val="none" w:sz="0" w:space="0" w:color="auto"/>
            <w:bottom w:val="none" w:sz="0" w:space="0" w:color="auto"/>
            <w:right w:val="none" w:sz="0" w:space="0" w:color="auto"/>
          </w:divBdr>
        </w:div>
        <w:div w:id="110173288">
          <w:marLeft w:val="0"/>
          <w:marRight w:val="0"/>
          <w:marTop w:val="0"/>
          <w:marBottom w:val="0"/>
          <w:divBdr>
            <w:top w:val="none" w:sz="0" w:space="0" w:color="auto"/>
            <w:left w:val="none" w:sz="0" w:space="0" w:color="auto"/>
            <w:bottom w:val="none" w:sz="0" w:space="0" w:color="auto"/>
            <w:right w:val="none" w:sz="0" w:space="0" w:color="auto"/>
          </w:divBdr>
        </w:div>
        <w:div w:id="1057361670">
          <w:marLeft w:val="0"/>
          <w:marRight w:val="0"/>
          <w:marTop w:val="0"/>
          <w:marBottom w:val="0"/>
          <w:divBdr>
            <w:top w:val="none" w:sz="0" w:space="0" w:color="auto"/>
            <w:left w:val="none" w:sz="0" w:space="0" w:color="auto"/>
            <w:bottom w:val="none" w:sz="0" w:space="0" w:color="auto"/>
            <w:right w:val="none" w:sz="0" w:space="0" w:color="auto"/>
          </w:divBdr>
        </w:div>
        <w:div w:id="1552841401">
          <w:marLeft w:val="0"/>
          <w:marRight w:val="0"/>
          <w:marTop w:val="0"/>
          <w:marBottom w:val="0"/>
          <w:divBdr>
            <w:top w:val="none" w:sz="0" w:space="0" w:color="auto"/>
            <w:left w:val="none" w:sz="0" w:space="0" w:color="auto"/>
            <w:bottom w:val="none" w:sz="0" w:space="0" w:color="auto"/>
            <w:right w:val="none" w:sz="0" w:space="0" w:color="auto"/>
          </w:divBdr>
        </w:div>
        <w:div w:id="810443961">
          <w:marLeft w:val="0"/>
          <w:marRight w:val="0"/>
          <w:marTop w:val="0"/>
          <w:marBottom w:val="0"/>
          <w:divBdr>
            <w:top w:val="none" w:sz="0" w:space="0" w:color="auto"/>
            <w:left w:val="none" w:sz="0" w:space="0" w:color="auto"/>
            <w:bottom w:val="none" w:sz="0" w:space="0" w:color="auto"/>
            <w:right w:val="none" w:sz="0" w:space="0" w:color="auto"/>
          </w:divBdr>
        </w:div>
      </w:divsChild>
    </w:div>
    <w:div w:id="1102841774">
      <w:bodyDiv w:val="1"/>
      <w:marLeft w:val="0"/>
      <w:marRight w:val="0"/>
      <w:marTop w:val="0"/>
      <w:marBottom w:val="0"/>
      <w:divBdr>
        <w:top w:val="none" w:sz="0" w:space="0" w:color="auto"/>
        <w:left w:val="none" w:sz="0" w:space="0" w:color="auto"/>
        <w:bottom w:val="none" w:sz="0" w:space="0" w:color="auto"/>
        <w:right w:val="none" w:sz="0" w:space="0" w:color="auto"/>
      </w:divBdr>
      <w:divsChild>
        <w:div w:id="1730030063">
          <w:marLeft w:val="0"/>
          <w:marRight w:val="0"/>
          <w:marTop w:val="0"/>
          <w:marBottom w:val="0"/>
          <w:divBdr>
            <w:top w:val="none" w:sz="0" w:space="0" w:color="auto"/>
            <w:left w:val="none" w:sz="0" w:space="0" w:color="auto"/>
            <w:bottom w:val="none" w:sz="0" w:space="0" w:color="auto"/>
            <w:right w:val="none" w:sz="0" w:space="0" w:color="auto"/>
          </w:divBdr>
        </w:div>
        <w:div w:id="1494446103">
          <w:marLeft w:val="0"/>
          <w:marRight w:val="0"/>
          <w:marTop w:val="0"/>
          <w:marBottom w:val="0"/>
          <w:divBdr>
            <w:top w:val="none" w:sz="0" w:space="0" w:color="auto"/>
            <w:left w:val="none" w:sz="0" w:space="0" w:color="auto"/>
            <w:bottom w:val="none" w:sz="0" w:space="0" w:color="auto"/>
            <w:right w:val="none" w:sz="0" w:space="0" w:color="auto"/>
          </w:divBdr>
        </w:div>
      </w:divsChild>
    </w:div>
    <w:div w:id="1106660732">
      <w:bodyDiv w:val="1"/>
      <w:marLeft w:val="0"/>
      <w:marRight w:val="0"/>
      <w:marTop w:val="0"/>
      <w:marBottom w:val="0"/>
      <w:divBdr>
        <w:top w:val="none" w:sz="0" w:space="0" w:color="auto"/>
        <w:left w:val="none" w:sz="0" w:space="0" w:color="auto"/>
        <w:bottom w:val="none" w:sz="0" w:space="0" w:color="auto"/>
        <w:right w:val="none" w:sz="0" w:space="0" w:color="auto"/>
      </w:divBdr>
    </w:div>
    <w:div w:id="1119301794">
      <w:bodyDiv w:val="1"/>
      <w:marLeft w:val="0"/>
      <w:marRight w:val="0"/>
      <w:marTop w:val="0"/>
      <w:marBottom w:val="0"/>
      <w:divBdr>
        <w:top w:val="none" w:sz="0" w:space="0" w:color="auto"/>
        <w:left w:val="none" w:sz="0" w:space="0" w:color="auto"/>
        <w:bottom w:val="none" w:sz="0" w:space="0" w:color="auto"/>
        <w:right w:val="none" w:sz="0" w:space="0" w:color="auto"/>
      </w:divBdr>
    </w:div>
    <w:div w:id="1171027213">
      <w:bodyDiv w:val="1"/>
      <w:marLeft w:val="0"/>
      <w:marRight w:val="0"/>
      <w:marTop w:val="0"/>
      <w:marBottom w:val="0"/>
      <w:divBdr>
        <w:top w:val="none" w:sz="0" w:space="0" w:color="auto"/>
        <w:left w:val="none" w:sz="0" w:space="0" w:color="auto"/>
        <w:bottom w:val="none" w:sz="0" w:space="0" w:color="auto"/>
        <w:right w:val="none" w:sz="0" w:space="0" w:color="auto"/>
      </w:divBdr>
      <w:divsChild>
        <w:div w:id="1977367522">
          <w:marLeft w:val="0"/>
          <w:marRight w:val="0"/>
          <w:marTop w:val="0"/>
          <w:marBottom w:val="0"/>
          <w:divBdr>
            <w:top w:val="none" w:sz="0" w:space="0" w:color="auto"/>
            <w:left w:val="none" w:sz="0" w:space="0" w:color="auto"/>
            <w:bottom w:val="none" w:sz="0" w:space="0" w:color="auto"/>
            <w:right w:val="none" w:sz="0" w:space="0" w:color="auto"/>
          </w:divBdr>
        </w:div>
        <w:div w:id="1593970048">
          <w:marLeft w:val="0"/>
          <w:marRight w:val="0"/>
          <w:marTop w:val="0"/>
          <w:marBottom w:val="0"/>
          <w:divBdr>
            <w:top w:val="none" w:sz="0" w:space="0" w:color="auto"/>
            <w:left w:val="none" w:sz="0" w:space="0" w:color="auto"/>
            <w:bottom w:val="none" w:sz="0" w:space="0" w:color="auto"/>
            <w:right w:val="none" w:sz="0" w:space="0" w:color="auto"/>
          </w:divBdr>
        </w:div>
        <w:div w:id="1614745293">
          <w:marLeft w:val="0"/>
          <w:marRight w:val="0"/>
          <w:marTop w:val="0"/>
          <w:marBottom w:val="0"/>
          <w:divBdr>
            <w:top w:val="none" w:sz="0" w:space="0" w:color="auto"/>
            <w:left w:val="none" w:sz="0" w:space="0" w:color="auto"/>
            <w:bottom w:val="none" w:sz="0" w:space="0" w:color="auto"/>
            <w:right w:val="none" w:sz="0" w:space="0" w:color="auto"/>
          </w:divBdr>
        </w:div>
        <w:div w:id="1760827969">
          <w:marLeft w:val="0"/>
          <w:marRight w:val="0"/>
          <w:marTop w:val="0"/>
          <w:marBottom w:val="0"/>
          <w:divBdr>
            <w:top w:val="none" w:sz="0" w:space="0" w:color="auto"/>
            <w:left w:val="none" w:sz="0" w:space="0" w:color="auto"/>
            <w:bottom w:val="none" w:sz="0" w:space="0" w:color="auto"/>
            <w:right w:val="none" w:sz="0" w:space="0" w:color="auto"/>
          </w:divBdr>
        </w:div>
      </w:divsChild>
    </w:div>
    <w:div w:id="1182552771">
      <w:bodyDiv w:val="1"/>
      <w:marLeft w:val="0"/>
      <w:marRight w:val="0"/>
      <w:marTop w:val="0"/>
      <w:marBottom w:val="0"/>
      <w:divBdr>
        <w:top w:val="none" w:sz="0" w:space="0" w:color="auto"/>
        <w:left w:val="none" w:sz="0" w:space="0" w:color="auto"/>
        <w:bottom w:val="none" w:sz="0" w:space="0" w:color="auto"/>
        <w:right w:val="none" w:sz="0" w:space="0" w:color="auto"/>
      </w:divBdr>
    </w:div>
    <w:div w:id="1199784674">
      <w:bodyDiv w:val="1"/>
      <w:marLeft w:val="0"/>
      <w:marRight w:val="0"/>
      <w:marTop w:val="0"/>
      <w:marBottom w:val="0"/>
      <w:divBdr>
        <w:top w:val="none" w:sz="0" w:space="0" w:color="auto"/>
        <w:left w:val="none" w:sz="0" w:space="0" w:color="auto"/>
        <w:bottom w:val="none" w:sz="0" w:space="0" w:color="auto"/>
        <w:right w:val="none" w:sz="0" w:space="0" w:color="auto"/>
      </w:divBdr>
    </w:div>
    <w:div w:id="1258514626">
      <w:bodyDiv w:val="1"/>
      <w:marLeft w:val="0"/>
      <w:marRight w:val="0"/>
      <w:marTop w:val="0"/>
      <w:marBottom w:val="0"/>
      <w:divBdr>
        <w:top w:val="none" w:sz="0" w:space="0" w:color="auto"/>
        <w:left w:val="none" w:sz="0" w:space="0" w:color="auto"/>
        <w:bottom w:val="none" w:sz="0" w:space="0" w:color="auto"/>
        <w:right w:val="none" w:sz="0" w:space="0" w:color="auto"/>
      </w:divBdr>
    </w:div>
    <w:div w:id="1281573154">
      <w:bodyDiv w:val="1"/>
      <w:marLeft w:val="0"/>
      <w:marRight w:val="0"/>
      <w:marTop w:val="0"/>
      <w:marBottom w:val="0"/>
      <w:divBdr>
        <w:top w:val="none" w:sz="0" w:space="0" w:color="auto"/>
        <w:left w:val="none" w:sz="0" w:space="0" w:color="auto"/>
        <w:bottom w:val="none" w:sz="0" w:space="0" w:color="auto"/>
        <w:right w:val="none" w:sz="0" w:space="0" w:color="auto"/>
      </w:divBdr>
      <w:divsChild>
        <w:div w:id="925726682">
          <w:marLeft w:val="0"/>
          <w:marRight w:val="0"/>
          <w:marTop w:val="0"/>
          <w:marBottom w:val="0"/>
          <w:divBdr>
            <w:top w:val="none" w:sz="0" w:space="0" w:color="auto"/>
            <w:left w:val="none" w:sz="0" w:space="0" w:color="auto"/>
            <w:bottom w:val="none" w:sz="0" w:space="0" w:color="auto"/>
            <w:right w:val="none" w:sz="0" w:space="0" w:color="auto"/>
          </w:divBdr>
        </w:div>
        <w:div w:id="424766533">
          <w:marLeft w:val="0"/>
          <w:marRight w:val="0"/>
          <w:marTop w:val="0"/>
          <w:marBottom w:val="0"/>
          <w:divBdr>
            <w:top w:val="none" w:sz="0" w:space="0" w:color="auto"/>
            <w:left w:val="none" w:sz="0" w:space="0" w:color="auto"/>
            <w:bottom w:val="none" w:sz="0" w:space="0" w:color="auto"/>
            <w:right w:val="none" w:sz="0" w:space="0" w:color="auto"/>
          </w:divBdr>
        </w:div>
      </w:divsChild>
    </w:div>
    <w:div w:id="1316690525">
      <w:bodyDiv w:val="1"/>
      <w:marLeft w:val="0"/>
      <w:marRight w:val="0"/>
      <w:marTop w:val="0"/>
      <w:marBottom w:val="0"/>
      <w:divBdr>
        <w:top w:val="none" w:sz="0" w:space="0" w:color="auto"/>
        <w:left w:val="none" w:sz="0" w:space="0" w:color="auto"/>
        <w:bottom w:val="none" w:sz="0" w:space="0" w:color="auto"/>
        <w:right w:val="none" w:sz="0" w:space="0" w:color="auto"/>
      </w:divBdr>
    </w:div>
    <w:div w:id="1329408287">
      <w:bodyDiv w:val="1"/>
      <w:marLeft w:val="0"/>
      <w:marRight w:val="0"/>
      <w:marTop w:val="0"/>
      <w:marBottom w:val="0"/>
      <w:divBdr>
        <w:top w:val="none" w:sz="0" w:space="0" w:color="auto"/>
        <w:left w:val="none" w:sz="0" w:space="0" w:color="auto"/>
        <w:bottom w:val="none" w:sz="0" w:space="0" w:color="auto"/>
        <w:right w:val="none" w:sz="0" w:space="0" w:color="auto"/>
      </w:divBdr>
    </w:div>
    <w:div w:id="1350570740">
      <w:bodyDiv w:val="1"/>
      <w:marLeft w:val="0"/>
      <w:marRight w:val="0"/>
      <w:marTop w:val="0"/>
      <w:marBottom w:val="0"/>
      <w:divBdr>
        <w:top w:val="none" w:sz="0" w:space="0" w:color="auto"/>
        <w:left w:val="none" w:sz="0" w:space="0" w:color="auto"/>
        <w:bottom w:val="none" w:sz="0" w:space="0" w:color="auto"/>
        <w:right w:val="none" w:sz="0" w:space="0" w:color="auto"/>
      </w:divBdr>
      <w:divsChild>
        <w:div w:id="787285261">
          <w:marLeft w:val="0"/>
          <w:marRight w:val="0"/>
          <w:marTop w:val="0"/>
          <w:marBottom w:val="0"/>
          <w:divBdr>
            <w:top w:val="none" w:sz="0" w:space="0" w:color="auto"/>
            <w:left w:val="none" w:sz="0" w:space="0" w:color="auto"/>
            <w:bottom w:val="none" w:sz="0" w:space="0" w:color="auto"/>
            <w:right w:val="none" w:sz="0" w:space="0" w:color="auto"/>
          </w:divBdr>
        </w:div>
        <w:div w:id="1212767870">
          <w:marLeft w:val="0"/>
          <w:marRight w:val="0"/>
          <w:marTop w:val="0"/>
          <w:marBottom w:val="0"/>
          <w:divBdr>
            <w:top w:val="none" w:sz="0" w:space="0" w:color="auto"/>
            <w:left w:val="none" w:sz="0" w:space="0" w:color="auto"/>
            <w:bottom w:val="none" w:sz="0" w:space="0" w:color="auto"/>
            <w:right w:val="none" w:sz="0" w:space="0" w:color="auto"/>
          </w:divBdr>
        </w:div>
        <w:div w:id="1058362076">
          <w:marLeft w:val="0"/>
          <w:marRight w:val="0"/>
          <w:marTop w:val="0"/>
          <w:marBottom w:val="0"/>
          <w:divBdr>
            <w:top w:val="none" w:sz="0" w:space="0" w:color="auto"/>
            <w:left w:val="none" w:sz="0" w:space="0" w:color="auto"/>
            <w:bottom w:val="none" w:sz="0" w:space="0" w:color="auto"/>
            <w:right w:val="none" w:sz="0" w:space="0" w:color="auto"/>
          </w:divBdr>
        </w:div>
        <w:div w:id="1489054105">
          <w:marLeft w:val="0"/>
          <w:marRight w:val="0"/>
          <w:marTop w:val="0"/>
          <w:marBottom w:val="0"/>
          <w:divBdr>
            <w:top w:val="none" w:sz="0" w:space="0" w:color="auto"/>
            <w:left w:val="none" w:sz="0" w:space="0" w:color="auto"/>
            <w:bottom w:val="none" w:sz="0" w:space="0" w:color="auto"/>
            <w:right w:val="none" w:sz="0" w:space="0" w:color="auto"/>
          </w:divBdr>
        </w:div>
        <w:div w:id="1696881812">
          <w:marLeft w:val="0"/>
          <w:marRight w:val="0"/>
          <w:marTop w:val="0"/>
          <w:marBottom w:val="0"/>
          <w:divBdr>
            <w:top w:val="none" w:sz="0" w:space="0" w:color="auto"/>
            <w:left w:val="none" w:sz="0" w:space="0" w:color="auto"/>
            <w:bottom w:val="none" w:sz="0" w:space="0" w:color="auto"/>
            <w:right w:val="none" w:sz="0" w:space="0" w:color="auto"/>
          </w:divBdr>
        </w:div>
      </w:divsChild>
    </w:div>
    <w:div w:id="1626346164">
      <w:bodyDiv w:val="1"/>
      <w:marLeft w:val="0"/>
      <w:marRight w:val="0"/>
      <w:marTop w:val="0"/>
      <w:marBottom w:val="0"/>
      <w:divBdr>
        <w:top w:val="none" w:sz="0" w:space="0" w:color="auto"/>
        <w:left w:val="none" w:sz="0" w:space="0" w:color="auto"/>
        <w:bottom w:val="none" w:sz="0" w:space="0" w:color="auto"/>
        <w:right w:val="none" w:sz="0" w:space="0" w:color="auto"/>
      </w:divBdr>
      <w:divsChild>
        <w:div w:id="669479136">
          <w:marLeft w:val="0"/>
          <w:marRight w:val="0"/>
          <w:marTop w:val="0"/>
          <w:marBottom w:val="0"/>
          <w:divBdr>
            <w:top w:val="none" w:sz="0" w:space="0" w:color="auto"/>
            <w:left w:val="none" w:sz="0" w:space="0" w:color="auto"/>
            <w:bottom w:val="none" w:sz="0" w:space="0" w:color="auto"/>
            <w:right w:val="none" w:sz="0" w:space="0" w:color="auto"/>
          </w:divBdr>
          <w:divsChild>
            <w:div w:id="699160496">
              <w:marLeft w:val="0"/>
              <w:marRight w:val="0"/>
              <w:marTop w:val="167"/>
              <w:marBottom w:val="0"/>
              <w:divBdr>
                <w:top w:val="none" w:sz="0" w:space="0" w:color="auto"/>
                <w:left w:val="none" w:sz="0" w:space="0" w:color="auto"/>
                <w:bottom w:val="none" w:sz="0" w:space="0" w:color="auto"/>
                <w:right w:val="single" w:sz="6" w:space="11" w:color="E8E8E8"/>
              </w:divBdr>
            </w:div>
          </w:divsChild>
        </w:div>
      </w:divsChild>
    </w:div>
    <w:div w:id="1793010464">
      <w:bodyDiv w:val="1"/>
      <w:marLeft w:val="0"/>
      <w:marRight w:val="0"/>
      <w:marTop w:val="0"/>
      <w:marBottom w:val="0"/>
      <w:divBdr>
        <w:top w:val="none" w:sz="0" w:space="0" w:color="auto"/>
        <w:left w:val="none" w:sz="0" w:space="0" w:color="auto"/>
        <w:bottom w:val="none" w:sz="0" w:space="0" w:color="auto"/>
        <w:right w:val="none" w:sz="0" w:space="0" w:color="auto"/>
      </w:divBdr>
    </w:div>
    <w:div w:id="1797095198">
      <w:bodyDiv w:val="1"/>
      <w:marLeft w:val="0"/>
      <w:marRight w:val="0"/>
      <w:marTop w:val="0"/>
      <w:marBottom w:val="0"/>
      <w:divBdr>
        <w:top w:val="none" w:sz="0" w:space="0" w:color="auto"/>
        <w:left w:val="none" w:sz="0" w:space="0" w:color="auto"/>
        <w:bottom w:val="none" w:sz="0" w:space="0" w:color="auto"/>
        <w:right w:val="none" w:sz="0" w:space="0" w:color="auto"/>
      </w:divBdr>
      <w:divsChild>
        <w:div w:id="1343320742">
          <w:marLeft w:val="0"/>
          <w:marRight w:val="0"/>
          <w:marTop w:val="0"/>
          <w:marBottom w:val="0"/>
          <w:divBdr>
            <w:top w:val="none" w:sz="0" w:space="0" w:color="auto"/>
            <w:left w:val="none" w:sz="0" w:space="0" w:color="auto"/>
            <w:bottom w:val="none" w:sz="0" w:space="0" w:color="auto"/>
            <w:right w:val="none" w:sz="0" w:space="0" w:color="auto"/>
          </w:divBdr>
        </w:div>
        <w:div w:id="1868639939">
          <w:marLeft w:val="0"/>
          <w:marRight w:val="0"/>
          <w:marTop w:val="0"/>
          <w:marBottom w:val="0"/>
          <w:divBdr>
            <w:top w:val="none" w:sz="0" w:space="0" w:color="auto"/>
            <w:left w:val="none" w:sz="0" w:space="0" w:color="auto"/>
            <w:bottom w:val="none" w:sz="0" w:space="0" w:color="auto"/>
            <w:right w:val="none" w:sz="0" w:space="0" w:color="auto"/>
          </w:divBdr>
        </w:div>
        <w:div w:id="1968046908">
          <w:marLeft w:val="0"/>
          <w:marRight w:val="0"/>
          <w:marTop w:val="0"/>
          <w:marBottom w:val="0"/>
          <w:divBdr>
            <w:top w:val="none" w:sz="0" w:space="0" w:color="auto"/>
            <w:left w:val="none" w:sz="0" w:space="0" w:color="auto"/>
            <w:bottom w:val="none" w:sz="0" w:space="0" w:color="auto"/>
            <w:right w:val="none" w:sz="0" w:space="0" w:color="auto"/>
          </w:divBdr>
        </w:div>
        <w:div w:id="410545880">
          <w:marLeft w:val="0"/>
          <w:marRight w:val="0"/>
          <w:marTop w:val="0"/>
          <w:marBottom w:val="0"/>
          <w:divBdr>
            <w:top w:val="none" w:sz="0" w:space="0" w:color="auto"/>
            <w:left w:val="none" w:sz="0" w:space="0" w:color="auto"/>
            <w:bottom w:val="none" w:sz="0" w:space="0" w:color="auto"/>
            <w:right w:val="none" w:sz="0" w:space="0" w:color="auto"/>
          </w:divBdr>
        </w:div>
        <w:div w:id="2029331585">
          <w:marLeft w:val="0"/>
          <w:marRight w:val="0"/>
          <w:marTop w:val="0"/>
          <w:marBottom w:val="0"/>
          <w:divBdr>
            <w:top w:val="none" w:sz="0" w:space="0" w:color="auto"/>
            <w:left w:val="none" w:sz="0" w:space="0" w:color="auto"/>
            <w:bottom w:val="none" w:sz="0" w:space="0" w:color="auto"/>
            <w:right w:val="none" w:sz="0" w:space="0" w:color="auto"/>
          </w:divBdr>
        </w:div>
      </w:divsChild>
    </w:div>
    <w:div w:id="1831946128">
      <w:bodyDiv w:val="1"/>
      <w:marLeft w:val="0"/>
      <w:marRight w:val="0"/>
      <w:marTop w:val="0"/>
      <w:marBottom w:val="0"/>
      <w:divBdr>
        <w:top w:val="none" w:sz="0" w:space="0" w:color="auto"/>
        <w:left w:val="none" w:sz="0" w:space="0" w:color="auto"/>
        <w:bottom w:val="none" w:sz="0" w:space="0" w:color="auto"/>
        <w:right w:val="none" w:sz="0" w:space="0" w:color="auto"/>
      </w:divBdr>
    </w:div>
    <w:div w:id="1883781162">
      <w:bodyDiv w:val="1"/>
      <w:marLeft w:val="0"/>
      <w:marRight w:val="0"/>
      <w:marTop w:val="0"/>
      <w:marBottom w:val="0"/>
      <w:divBdr>
        <w:top w:val="none" w:sz="0" w:space="0" w:color="auto"/>
        <w:left w:val="none" w:sz="0" w:space="0" w:color="auto"/>
        <w:bottom w:val="none" w:sz="0" w:space="0" w:color="auto"/>
        <w:right w:val="none" w:sz="0" w:space="0" w:color="auto"/>
      </w:divBdr>
    </w:div>
    <w:div w:id="1893031100">
      <w:bodyDiv w:val="1"/>
      <w:marLeft w:val="0"/>
      <w:marRight w:val="0"/>
      <w:marTop w:val="0"/>
      <w:marBottom w:val="0"/>
      <w:divBdr>
        <w:top w:val="none" w:sz="0" w:space="0" w:color="auto"/>
        <w:left w:val="none" w:sz="0" w:space="0" w:color="auto"/>
        <w:bottom w:val="none" w:sz="0" w:space="0" w:color="auto"/>
        <w:right w:val="none" w:sz="0" w:space="0" w:color="auto"/>
      </w:divBdr>
      <w:divsChild>
        <w:div w:id="1864585878">
          <w:marLeft w:val="0"/>
          <w:marRight w:val="0"/>
          <w:marTop w:val="0"/>
          <w:marBottom w:val="0"/>
          <w:divBdr>
            <w:top w:val="none" w:sz="0" w:space="0" w:color="auto"/>
            <w:left w:val="none" w:sz="0" w:space="0" w:color="auto"/>
            <w:bottom w:val="none" w:sz="0" w:space="0" w:color="auto"/>
            <w:right w:val="none" w:sz="0" w:space="0" w:color="auto"/>
          </w:divBdr>
        </w:div>
      </w:divsChild>
    </w:div>
    <w:div w:id="1908030645">
      <w:bodyDiv w:val="1"/>
      <w:marLeft w:val="0"/>
      <w:marRight w:val="0"/>
      <w:marTop w:val="0"/>
      <w:marBottom w:val="0"/>
      <w:divBdr>
        <w:top w:val="none" w:sz="0" w:space="0" w:color="auto"/>
        <w:left w:val="none" w:sz="0" w:space="0" w:color="auto"/>
        <w:bottom w:val="none" w:sz="0" w:space="0" w:color="auto"/>
        <w:right w:val="none" w:sz="0" w:space="0" w:color="auto"/>
      </w:divBdr>
      <w:divsChild>
        <w:div w:id="1142574705">
          <w:marLeft w:val="547"/>
          <w:marRight w:val="0"/>
          <w:marTop w:val="115"/>
          <w:marBottom w:val="0"/>
          <w:divBdr>
            <w:top w:val="none" w:sz="0" w:space="0" w:color="auto"/>
            <w:left w:val="none" w:sz="0" w:space="0" w:color="auto"/>
            <w:bottom w:val="none" w:sz="0" w:space="0" w:color="auto"/>
            <w:right w:val="none" w:sz="0" w:space="0" w:color="auto"/>
          </w:divBdr>
        </w:div>
      </w:divsChild>
    </w:div>
    <w:div w:id="1913734067">
      <w:bodyDiv w:val="1"/>
      <w:marLeft w:val="0"/>
      <w:marRight w:val="0"/>
      <w:marTop w:val="0"/>
      <w:marBottom w:val="0"/>
      <w:divBdr>
        <w:top w:val="none" w:sz="0" w:space="0" w:color="auto"/>
        <w:left w:val="none" w:sz="0" w:space="0" w:color="auto"/>
        <w:bottom w:val="none" w:sz="0" w:space="0" w:color="auto"/>
        <w:right w:val="none" w:sz="0" w:space="0" w:color="auto"/>
      </w:divBdr>
    </w:div>
    <w:div w:id="1928273125">
      <w:bodyDiv w:val="1"/>
      <w:marLeft w:val="0"/>
      <w:marRight w:val="0"/>
      <w:marTop w:val="0"/>
      <w:marBottom w:val="0"/>
      <w:divBdr>
        <w:top w:val="none" w:sz="0" w:space="0" w:color="auto"/>
        <w:left w:val="none" w:sz="0" w:space="0" w:color="auto"/>
        <w:bottom w:val="none" w:sz="0" w:space="0" w:color="auto"/>
        <w:right w:val="none" w:sz="0" w:space="0" w:color="auto"/>
      </w:divBdr>
    </w:div>
    <w:div w:id="1945114211">
      <w:bodyDiv w:val="1"/>
      <w:marLeft w:val="0"/>
      <w:marRight w:val="0"/>
      <w:marTop w:val="0"/>
      <w:marBottom w:val="0"/>
      <w:divBdr>
        <w:top w:val="none" w:sz="0" w:space="0" w:color="auto"/>
        <w:left w:val="none" w:sz="0" w:space="0" w:color="auto"/>
        <w:bottom w:val="none" w:sz="0" w:space="0" w:color="auto"/>
        <w:right w:val="none" w:sz="0" w:space="0" w:color="auto"/>
      </w:divBdr>
    </w:div>
    <w:div w:id="1965305125">
      <w:bodyDiv w:val="1"/>
      <w:marLeft w:val="0"/>
      <w:marRight w:val="0"/>
      <w:marTop w:val="0"/>
      <w:marBottom w:val="0"/>
      <w:divBdr>
        <w:top w:val="none" w:sz="0" w:space="0" w:color="auto"/>
        <w:left w:val="none" w:sz="0" w:space="0" w:color="auto"/>
        <w:bottom w:val="none" w:sz="0" w:space="0" w:color="auto"/>
        <w:right w:val="none" w:sz="0" w:space="0" w:color="auto"/>
      </w:divBdr>
    </w:div>
    <w:div w:id="1989935149">
      <w:bodyDiv w:val="1"/>
      <w:marLeft w:val="0"/>
      <w:marRight w:val="0"/>
      <w:marTop w:val="0"/>
      <w:marBottom w:val="0"/>
      <w:divBdr>
        <w:top w:val="none" w:sz="0" w:space="0" w:color="auto"/>
        <w:left w:val="none" w:sz="0" w:space="0" w:color="auto"/>
        <w:bottom w:val="none" w:sz="0" w:space="0" w:color="auto"/>
        <w:right w:val="none" w:sz="0" w:space="0" w:color="auto"/>
      </w:divBdr>
    </w:div>
    <w:div w:id="1992824440">
      <w:bodyDiv w:val="1"/>
      <w:marLeft w:val="0"/>
      <w:marRight w:val="0"/>
      <w:marTop w:val="0"/>
      <w:marBottom w:val="0"/>
      <w:divBdr>
        <w:top w:val="none" w:sz="0" w:space="0" w:color="auto"/>
        <w:left w:val="none" w:sz="0" w:space="0" w:color="auto"/>
        <w:bottom w:val="none" w:sz="0" w:space="0" w:color="auto"/>
        <w:right w:val="none" w:sz="0" w:space="0" w:color="auto"/>
      </w:divBdr>
    </w:div>
    <w:div w:id="2011634689">
      <w:bodyDiv w:val="1"/>
      <w:marLeft w:val="0"/>
      <w:marRight w:val="0"/>
      <w:marTop w:val="0"/>
      <w:marBottom w:val="0"/>
      <w:divBdr>
        <w:top w:val="none" w:sz="0" w:space="0" w:color="auto"/>
        <w:left w:val="none" w:sz="0" w:space="0" w:color="auto"/>
        <w:bottom w:val="none" w:sz="0" w:space="0" w:color="auto"/>
        <w:right w:val="none" w:sz="0" w:space="0" w:color="auto"/>
      </w:divBdr>
      <w:divsChild>
        <w:div w:id="801702218">
          <w:marLeft w:val="0"/>
          <w:marRight w:val="0"/>
          <w:marTop w:val="0"/>
          <w:marBottom w:val="0"/>
          <w:divBdr>
            <w:top w:val="none" w:sz="0" w:space="0" w:color="auto"/>
            <w:left w:val="none" w:sz="0" w:space="0" w:color="auto"/>
            <w:bottom w:val="none" w:sz="0" w:space="0" w:color="auto"/>
            <w:right w:val="none" w:sz="0" w:space="0" w:color="auto"/>
          </w:divBdr>
          <w:divsChild>
            <w:div w:id="288508788">
              <w:marLeft w:val="0"/>
              <w:marRight w:val="0"/>
              <w:marTop w:val="167"/>
              <w:marBottom w:val="0"/>
              <w:divBdr>
                <w:top w:val="none" w:sz="0" w:space="0" w:color="auto"/>
                <w:left w:val="none" w:sz="0" w:space="0" w:color="auto"/>
                <w:bottom w:val="none" w:sz="0" w:space="0" w:color="auto"/>
                <w:right w:val="single" w:sz="6" w:space="11" w:color="E8E8E8"/>
              </w:divBdr>
            </w:div>
          </w:divsChild>
        </w:div>
      </w:divsChild>
    </w:div>
    <w:div w:id="2098137373">
      <w:bodyDiv w:val="1"/>
      <w:marLeft w:val="0"/>
      <w:marRight w:val="0"/>
      <w:marTop w:val="0"/>
      <w:marBottom w:val="0"/>
      <w:divBdr>
        <w:top w:val="none" w:sz="0" w:space="0" w:color="auto"/>
        <w:left w:val="none" w:sz="0" w:space="0" w:color="auto"/>
        <w:bottom w:val="none" w:sz="0" w:space="0" w:color="auto"/>
        <w:right w:val="none" w:sz="0" w:space="0" w:color="auto"/>
      </w:divBdr>
    </w:div>
    <w:div w:id="2100251313">
      <w:bodyDiv w:val="1"/>
      <w:marLeft w:val="0"/>
      <w:marRight w:val="0"/>
      <w:marTop w:val="0"/>
      <w:marBottom w:val="0"/>
      <w:divBdr>
        <w:top w:val="none" w:sz="0" w:space="0" w:color="auto"/>
        <w:left w:val="none" w:sz="0" w:space="0" w:color="auto"/>
        <w:bottom w:val="none" w:sz="0" w:space="0" w:color="auto"/>
        <w:right w:val="none" w:sz="0" w:space="0" w:color="auto"/>
      </w:divBdr>
    </w:div>
    <w:div w:id="213602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yperlink" Target="http://www.emb.cl/electroindustria/articulo.mv?xid=1245&amp;edi=65" TargetMode="External"/><Relationship Id="rId68" Type="http://schemas.openxmlformats.org/officeDocument/2006/relationships/hyperlink" Target="http://www.electroindustria.com/aplicacion.asp?inf_id=4174" TargetMode="External"/><Relationship Id="rId76" Type="http://schemas.openxmlformats.org/officeDocument/2006/relationships/hyperlink" Target="http://www.insht.es/InshtWeb/Contenidos/Normativa/GuiasTecnicas/Ficheros/g_electr.pdf" TargetMode="External"/><Relationship Id="rId7" Type="http://schemas.openxmlformats.org/officeDocument/2006/relationships/endnotes" Target="endnotes.xml"/><Relationship Id="rId71" Type="http://schemas.openxmlformats.org/officeDocument/2006/relationships/hyperlink" Target="http://roble.pntic.mec.es/adog0009/2.2.1.html"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jngdelecuador.com/Sitec%2013%20final.pdf" TargetMode="External"/><Relationship Id="rId74" Type="http://schemas.openxmlformats.org/officeDocument/2006/relationships/hyperlink" Target="http://www.sprl.upv.es/IOP_ELEC_05.htm" TargetMode="External"/><Relationship Id="rId79" Type="http://schemas.openxmlformats.org/officeDocument/2006/relationships/hyperlink" Target="http://www.mailxmail.com/curso-seguridad-instalaciones-electricas/interruptor-magnetotermico-interruptor-diferencial" TargetMode="External"/><Relationship Id="rId5" Type="http://schemas.openxmlformats.org/officeDocument/2006/relationships/webSettings" Target="webSettings.xml"/><Relationship Id="rId61" Type="http://schemas.openxmlformats.org/officeDocument/2006/relationships/hyperlink" Target="http://www.siafa.com.ar/notas/nota176/efectos.htm" TargetMode="External"/><Relationship Id="rId82" Type="http://schemas.openxmlformats.org/officeDocument/2006/relationships/theme" Target="theme/theme1.xml"/><Relationship Id="rId10" Type="http://schemas.openxmlformats.org/officeDocument/2006/relationships/image" Target="http://www.fiec.espol.edu.ec/images/p_images/inicio/espol-n.gif"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2.xml"/><Relationship Id="rId65" Type="http://schemas.openxmlformats.org/officeDocument/2006/relationships/hyperlink" Target="http://elistas.egrupos.net/cgi-bin/eGruposDMime.cgi?K9D9K9Q8L8xumopxC-qjd%20uluCTTRTCvthCnoqdy-qlhhyCTVPTQifb7" TargetMode="External"/><Relationship Id="rId73" Type="http://schemas.openxmlformats.org/officeDocument/2006/relationships/hyperlink" Target="http://www.bussmann.com/library/docs/spd02/SPDSection11.pdf" TargetMode="External"/><Relationship Id="rId78" Type="http://schemas.openxmlformats.org/officeDocument/2006/relationships/hyperlink" Target="http://www.scribd.com/doc/25290932/Manual-Electrotecnico-Telemecanique"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www.funken.com.mx/activosfunken_base/Analisis%20del%20Arco%20Electrico.pdf" TargetMode="External"/><Relationship Id="rId69" Type="http://schemas.openxmlformats.org/officeDocument/2006/relationships/hyperlink" Target="http://www.coitiab.es/reglamentos/electricidad/reglamentos/itc_bt/itc-bt-08.htm" TargetMode="External"/><Relationship Id="rId77" Type="http://schemas.openxmlformats.org/officeDocument/2006/relationships/hyperlink" Target="https://www.upv.es/bin2/caches/miw/visfit?id=345249&amp;idioma=C" TargetMode="External"/><Relationship Id="rId8" Type="http://schemas.openxmlformats.org/officeDocument/2006/relationships/hyperlink" Target="http://www.espol.edu.ec/" TargetMode="External"/><Relationship Id="rId51" Type="http://schemas.openxmlformats.org/officeDocument/2006/relationships/image" Target="media/image41.png"/><Relationship Id="rId72" Type="http://schemas.openxmlformats.org/officeDocument/2006/relationships/hyperlink" Target="http://www.tuveras.com/aparamenta/magnetotermico.html"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www.dimeint.com.mx/PDF/CLACULO_CORR.pdf"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www.xtec.es/~jnogues%20/Seguridad_%20electrica_1.pdf" TargetMode="External"/><Relationship Id="rId70" Type="http://schemas.openxmlformats.org/officeDocument/2006/relationships/hyperlink" Target="http://roble.pntic.mec.es/adog0009/index.html" TargetMode="External"/><Relationship Id="rId75" Type="http://schemas.openxmlformats.org/officeDocument/2006/relationships/hyperlink" Target="http://www.sprl.upv.es/IOP_ELEC_04.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C9B4C-71A0-4B90-A34F-4D871BABE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130</Pages>
  <Words>15139</Words>
  <Characters>83270</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Tesis</vt:lpstr>
    </vt:vector>
  </TitlesOfParts>
  <Company/>
  <LinksUpToDate>false</LinksUpToDate>
  <CharactersWithSpaces>98213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dc:title>
  <dc:creator>Víctor Torres</dc:creator>
  <cp:lastModifiedBy>ESPOL</cp:lastModifiedBy>
  <cp:revision>10</cp:revision>
  <cp:lastPrinted>2010-01-22T19:03:00Z</cp:lastPrinted>
  <dcterms:created xsi:type="dcterms:W3CDTF">2010-02-23T15:27:00Z</dcterms:created>
  <dcterms:modified xsi:type="dcterms:W3CDTF">2010-03-02T17:14:00Z</dcterms:modified>
</cp:coreProperties>
</file>