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43A">
      <w:pPr>
        <w:pStyle w:val="Default"/>
        <w:spacing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BIBLIOGRAFÍA</w:t>
      </w:r>
      <w:r>
        <w:rPr>
          <w:b/>
          <w:bCs/>
          <w:sz w:val="32"/>
          <w:szCs w:val="32"/>
        </w:rPr>
        <w:br/>
      </w:r>
    </w:p>
    <w:p w:rsidR="00000000" w:rsidRDefault="00E4643A">
      <w:pPr>
        <w:pStyle w:val="Default"/>
        <w:numPr>
          <w:ilvl w:val="0"/>
          <w:numId w:val="1"/>
        </w:numPr>
      </w:pPr>
      <w:r>
        <w:t>1.</w:t>
      </w:r>
      <w:r>
        <w:tab/>
        <w:t xml:space="preserve">José R. Galvele y Gustavo S. Duffó, “Degradación de Materiales </w:t>
      </w:r>
      <w:r>
        <w:softHyphen/>
        <w:t xml:space="preserve">Corrosión”, Tercera Edición, Ediciones Jorge Baudino, 2006 </w:t>
      </w:r>
    </w:p>
    <w:p w:rsidR="00000000" w:rsidRDefault="00E4643A">
      <w:pPr>
        <w:pStyle w:val="Default"/>
        <w:numPr>
          <w:ilvl w:val="0"/>
          <w:numId w:val="1"/>
        </w:numPr>
      </w:pPr>
      <w:r>
        <w:t>2.</w:t>
      </w:r>
      <w:r>
        <w:tab/>
      </w:r>
      <w:r>
        <w:t xml:space="preserve">Denny A. Jones, Principles and Prevention of Corrosion, Segunda Edición, Prentice Hall </w:t>
      </w:r>
    </w:p>
    <w:p w:rsidR="00000000" w:rsidRDefault="00E4643A">
      <w:pPr>
        <w:pStyle w:val="Default"/>
        <w:numPr>
          <w:ilvl w:val="0"/>
          <w:numId w:val="1"/>
        </w:numPr>
      </w:pPr>
      <w:r>
        <w:t>3.</w:t>
      </w:r>
      <w:r>
        <w:tab/>
        <w:t xml:space="preserve">Herbert H. Uhlig, Corrosión y control de corrosión, Segunda Edición, Urmo, </w:t>
      </w:r>
    </w:p>
    <w:p w:rsidR="00000000" w:rsidRDefault="00E4643A">
      <w:pPr>
        <w:pStyle w:val="Default"/>
      </w:pPr>
    </w:p>
    <w:p w:rsidR="00000000" w:rsidRDefault="00E4643A">
      <w:pPr>
        <w:pStyle w:val="CM3"/>
        <w:spacing w:line="553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S.A. de Ediciones, 1979 </w:t>
      </w:r>
    </w:p>
    <w:p w:rsidR="00000000" w:rsidRDefault="00E4643A">
      <w:pPr>
        <w:pStyle w:val="Default"/>
        <w:numPr>
          <w:ilvl w:val="0"/>
          <w:numId w:val="2"/>
        </w:numPr>
      </w:pPr>
      <w:r>
        <w:t>4.</w:t>
      </w:r>
      <w:r>
        <w:tab/>
        <w:t>Bard A. J., Electrochemical Methods: Fundamentals and Applic</w:t>
      </w:r>
      <w:r>
        <w:t xml:space="preserve">ations, Segunda Edición, 1990 </w:t>
      </w:r>
    </w:p>
    <w:p w:rsidR="00000000" w:rsidRDefault="00E4643A">
      <w:pPr>
        <w:pStyle w:val="Default"/>
        <w:numPr>
          <w:ilvl w:val="0"/>
          <w:numId w:val="2"/>
        </w:numPr>
      </w:pPr>
      <w:r>
        <w:t>5.</w:t>
      </w:r>
      <w:r>
        <w:tab/>
        <w:t xml:space="preserve">KORYTA J., Ions, electrodes and membranes. 2d ed., 1991 </w:t>
      </w:r>
    </w:p>
    <w:p w:rsidR="00000000" w:rsidRDefault="00E4643A">
      <w:pPr>
        <w:pStyle w:val="Default"/>
        <w:numPr>
          <w:ilvl w:val="0"/>
          <w:numId w:val="2"/>
        </w:numPr>
      </w:pPr>
      <w:r>
        <w:t>6.</w:t>
      </w:r>
      <w:r>
        <w:tab/>
        <w:t xml:space="preserve">Princeton Applied Research, Manual de Instrucciones (Potenciostato De Exploración Modelo 362), Primera Edición </w:t>
      </w:r>
    </w:p>
    <w:p w:rsidR="00000000" w:rsidRDefault="00E4643A">
      <w:pPr>
        <w:pStyle w:val="Default"/>
        <w:numPr>
          <w:ilvl w:val="0"/>
          <w:numId w:val="2"/>
        </w:numPr>
      </w:pPr>
      <w:r>
        <w:t>7.</w:t>
      </w:r>
      <w:r>
        <w:tab/>
        <w:t xml:space="preserve">ASTM Standard Reference Test Method for Making </w:t>
      </w:r>
      <w:r>
        <w:t xml:space="preserve">Potenciostatic and Potenciodynamic Anodic Polarization Measurements: ASTM G5–94. </w:t>
      </w:r>
    </w:p>
    <w:p w:rsidR="00000000" w:rsidRDefault="00E4643A">
      <w:pPr>
        <w:pStyle w:val="Default"/>
        <w:numPr>
          <w:ilvl w:val="0"/>
          <w:numId w:val="2"/>
        </w:numPr>
      </w:pPr>
      <w:r>
        <w:t>8.</w:t>
      </w:r>
      <w:r>
        <w:tab/>
        <w:t xml:space="preserve">ASTM Standard Practice for Calculation of Corrosion Rates and Related Information from Electrochemical Measurements: ASTM G102–89. </w:t>
      </w:r>
    </w:p>
    <w:p w:rsidR="00000000" w:rsidRDefault="00E4643A">
      <w:pPr>
        <w:pStyle w:val="Default"/>
        <w:numPr>
          <w:ilvl w:val="0"/>
          <w:numId w:val="2"/>
        </w:numPr>
      </w:pPr>
      <w:r>
        <w:t>9.</w:t>
      </w:r>
      <w:r>
        <w:tab/>
        <w:t xml:space="preserve">CORTE MORQUECHO, DANIEL. “Obtención </w:t>
      </w:r>
      <w:r>
        <w:t xml:space="preserve">de Curvas Galvanostáticas y Ensayos de Resistencia a la Polarización en Varillas de Construcción ASTM A42 en Solución de Agua al 3,5% de Cloruro de Sodio” (Tesis, Facultad de Ingeniería en Mecánica y Ciencias de la Producción, Escuela Superior Politécnica </w:t>
      </w:r>
      <w:r>
        <w:t xml:space="preserve">del Litoral, 2010). </w:t>
      </w:r>
    </w:p>
    <w:p w:rsidR="00000000" w:rsidRDefault="00E4643A">
      <w:pPr>
        <w:pStyle w:val="Default"/>
        <w:numPr>
          <w:ilvl w:val="0"/>
          <w:numId w:val="2"/>
        </w:numPr>
      </w:pPr>
      <w:r>
        <w:t>10. HUIRACOCHA SAENZ, WILSON ANDRES. “Determinación de la Velocidad de Corrosión del Acero ASTM A-42 en Hormigones Diseñados con Cemento Tipo Puzolánicos Mediante Técnicas Cinéticas de Laboratorio” (Tesis, Facultad de Ingeniería en Mec</w:t>
      </w:r>
      <w:r>
        <w:t xml:space="preserve">ánica y Ciencias de la Producción, Escuela Superior Politécnica del Litoral, 2010). </w:t>
      </w:r>
    </w:p>
    <w:p w:rsidR="00000000" w:rsidRDefault="00E4643A">
      <w:pPr>
        <w:pStyle w:val="Default"/>
        <w:numPr>
          <w:ilvl w:val="0"/>
          <w:numId w:val="2"/>
        </w:numPr>
        <w:rPr>
          <w:color w:val="0000FF"/>
        </w:rPr>
      </w:pPr>
      <w:r>
        <w:t xml:space="preserve">11. Celdas electroquímicas: </w:t>
      </w:r>
      <w:r>
        <w:rPr>
          <w:color w:val="0000FF"/>
        </w:rPr>
        <w:t xml:space="preserve">http://www.princetonappliedresearch.com </w:t>
      </w:r>
    </w:p>
    <w:p w:rsidR="00000000" w:rsidRDefault="00E4643A">
      <w:pPr>
        <w:pStyle w:val="Default"/>
        <w:numPr>
          <w:ilvl w:val="0"/>
          <w:numId w:val="2"/>
        </w:numPr>
        <w:rPr>
          <w:color w:val="0808E6"/>
        </w:rPr>
      </w:pPr>
      <w:r>
        <w:t xml:space="preserve">12. Enciclopedia libre: </w:t>
      </w:r>
      <w:r>
        <w:rPr>
          <w:color w:val="0808E6"/>
        </w:rPr>
        <w:t xml:space="preserve">http:/wikipedia.org/ </w:t>
      </w:r>
    </w:p>
    <w:p w:rsidR="00000000" w:rsidRDefault="00E4643A">
      <w:pPr>
        <w:pStyle w:val="Default"/>
        <w:rPr>
          <w:color w:val="0808E6"/>
        </w:rPr>
      </w:pPr>
    </w:p>
    <w:p w:rsidR="00E4643A" w:rsidRDefault="00E4643A">
      <w:pPr>
        <w:pStyle w:val="Default"/>
        <w:rPr>
          <w:color w:val="auto"/>
        </w:rPr>
      </w:pPr>
    </w:p>
    <w:sectPr w:rsidR="00E4643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1D6986"/>
    <w:multiLevelType w:val="hybridMultilevel"/>
    <w:tmpl w:val="865299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2C9788"/>
    <w:multiLevelType w:val="hybridMultilevel"/>
    <w:tmpl w:val="AA1A2D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33C"/>
    <w:rsid w:val="0036233C"/>
    <w:rsid w:val="00E4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55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 BIBLIOGRAFÍA _Eddy Roger Iturralde Borbor_</dc:title>
  <dc:subject/>
  <dc:creator>Diego</dc:creator>
  <cp:keywords/>
  <dc:description/>
  <cp:lastModifiedBy>biblio2</cp:lastModifiedBy>
  <cp:revision>2</cp:revision>
  <dcterms:created xsi:type="dcterms:W3CDTF">2010-06-28T20:30:00Z</dcterms:created>
  <dcterms:modified xsi:type="dcterms:W3CDTF">2010-06-28T20:30:00Z</dcterms:modified>
</cp:coreProperties>
</file>